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0F181" w14:textId="01988572" w:rsidR="00764D6A" w:rsidRPr="00BB64CA" w:rsidRDefault="009A0D31" w:rsidP="00503801">
      <w:pPr>
        <w:pStyle w:val="Heading1"/>
        <w:widowControl/>
        <w:rPr>
          <w:rStyle w:val="Emphasis"/>
        </w:rPr>
      </w:pPr>
      <w:r>
        <w:t>National Recovery Plan for the Water Mouse</w:t>
      </w:r>
      <w:r w:rsidR="009E176A">
        <w:t xml:space="preserve"> </w:t>
      </w:r>
      <w:r w:rsidR="009E176A">
        <w:br/>
      </w:r>
      <w:r w:rsidR="008B231B">
        <w:t>(</w:t>
      </w:r>
      <w:r w:rsidR="00F81EF1" w:rsidRPr="00BB64CA">
        <w:rPr>
          <w:rStyle w:val="Emphasis"/>
        </w:rPr>
        <w:t>Xeromys myoides</w:t>
      </w:r>
      <w:r w:rsidR="008B231B" w:rsidRPr="008B231B">
        <w:t>)</w:t>
      </w:r>
    </w:p>
    <w:p w14:paraId="3399D49F" w14:textId="77777777" w:rsidR="00E92173" w:rsidRDefault="00E92173" w:rsidP="00503801">
      <w:pPr>
        <w:pStyle w:val="Picture"/>
      </w:pPr>
    </w:p>
    <w:p w14:paraId="40A70AE9" w14:textId="33E2E3F5" w:rsidR="00764D6A" w:rsidRDefault="000B5FDF" w:rsidP="00503801">
      <w:pPr>
        <w:pStyle w:val="Picture"/>
      </w:pPr>
      <w:r>
        <w:drawing>
          <wp:inline distT="0" distB="0" distL="0" distR="0" wp14:anchorId="69618AB1" wp14:editId="25E82137">
            <wp:extent cx="5848350" cy="5532779"/>
            <wp:effectExtent l="19050" t="19050" r="19050" b="10795"/>
            <wp:docPr id="1" name="Picture 3" descr="Picture of a water mouse outside a tree trunk shelter that is packed with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Picture of a water mouse outside a tree trunk shelter that is packed with mud."/>
                    <pic:cNvPicPr>
                      <a:picLocks noChangeAspect="1" noChangeArrowheads="1"/>
                    </pic:cNvPicPr>
                  </pic:nvPicPr>
                  <pic:blipFill rotWithShape="1">
                    <a:blip r:embed="rId13">
                      <a:extLst>
                        <a:ext uri="{28A0092B-C50C-407E-A947-70E740481C1C}">
                          <a14:useLocalDpi xmlns:a14="http://schemas.microsoft.com/office/drawing/2010/main" val="0"/>
                        </a:ext>
                      </a:extLst>
                    </a:blip>
                    <a:srcRect l="13324" r="16234"/>
                    <a:stretch/>
                  </pic:blipFill>
                  <pic:spPr bwMode="auto">
                    <a:xfrm>
                      <a:off x="0" y="0"/>
                      <a:ext cx="5853312" cy="5537473"/>
                    </a:xfrm>
                    <a:prstGeom prst="rect">
                      <a:avLst/>
                    </a:prstGeom>
                    <a:noFill/>
                    <a:ln w="9525" cap="flat"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83D85F" w14:textId="10BF2094" w:rsidR="00E92173" w:rsidRDefault="00E92173" w:rsidP="00503801">
      <w:pPr>
        <w:rPr>
          <w:b/>
          <w:bCs/>
          <w:sz w:val="28"/>
          <w:szCs w:val="28"/>
          <w:highlight w:val="yellow"/>
        </w:rPr>
      </w:pPr>
    </w:p>
    <w:p w14:paraId="79B214A2" w14:textId="50C4DF95" w:rsidR="00D71CAB" w:rsidRPr="00B908A7" w:rsidRDefault="009E176A" w:rsidP="00503801">
      <w:pPr>
        <w:rPr>
          <w:b/>
          <w:bCs/>
          <w:sz w:val="28"/>
          <w:szCs w:val="28"/>
        </w:rPr>
      </w:pPr>
      <w:r>
        <w:rPr>
          <w:b/>
          <w:bCs/>
          <w:sz w:val="28"/>
          <w:szCs w:val="28"/>
        </w:rPr>
        <w:t>January 2022</w:t>
      </w:r>
      <w:r w:rsidR="00E91D72">
        <w:br w:type="page"/>
      </w:r>
    </w:p>
    <w:p w14:paraId="6B9FF41A" w14:textId="05504806" w:rsidR="002C66BB" w:rsidRDefault="004342BB" w:rsidP="00503801">
      <w:pPr>
        <w:pStyle w:val="Normalsmall"/>
      </w:pPr>
      <w:r>
        <w:lastRenderedPageBreak/>
        <w:t xml:space="preserve">The Species Profile and Threats Database page linked to this recovery plan is obtainable from: </w:t>
      </w:r>
      <w:hyperlink r:id="rId14" w:history="1">
        <w:r w:rsidR="006B2B03" w:rsidRPr="0070478E">
          <w:rPr>
            <w:rStyle w:val="Hyperlink"/>
          </w:rPr>
          <w:t>http://www.environment.gov.au/cgi-bin/sprat/public/publicspecies.pl?taxon_id=66</w:t>
        </w:r>
      </w:hyperlink>
      <w:r w:rsidR="006B2B03">
        <w:t xml:space="preserve"> </w:t>
      </w:r>
    </w:p>
    <w:p w14:paraId="15E693CF" w14:textId="77777777" w:rsidR="00231004" w:rsidRDefault="00231004" w:rsidP="00503801">
      <w:pPr>
        <w:pStyle w:val="Normalsmall"/>
      </w:pPr>
    </w:p>
    <w:p w14:paraId="5A87E109" w14:textId="75B09C5D" w:rsidR="004342BB" w:rsidRDefault="004342BB" w:rsidP="00503801">
      <w:pPr>
        <w:pStyle w:val="Normalsmall"/>
      </w:pPr>
      <w:r>
        <w:t xml:space="preserve">© Commonwealth </w:t>
      </w:r>
      <w:r w:rsidRPr="0006756B">
        <w:t>of Australia 202</w:t>
      </w:r>
      <w:r w:rsidR="009E176A">
        <w:t>2</w:t>
      </w:r>
    </w:p>
    <w:p w14:paraId="1ADE99F8" w14:textId="77777777" w:rsidR="00764D6A" w:rsidRDefault="00E91D72" w:rsidP="00503801">
      <w:pPr>
        <w:pStyle w:val="Normalsmall"/>
        <w:rPr>
          <w:rStyle w:val="Strong"/>
        </w:rPr>
      </w:pPr>
      <w:r>
        <w:rPr>
          <w:rStyle w:val="Strong"/>
        </w:rPr>
        <w:t>Ownership of intellectual property rights</w:t>
      </w:r>
    </w:p>
    <w:p w14:paraId="68C56FB8" w14:textId="77777777" w:rsidR="00764D6A" w:rsidRDefault="00E91D72" w:rsidP="00503801">
      <w:pPr>
        <w:pStyle w:val="Normalsmall"/>
      </w:pPr>
      <w:r>
        <w:t>Unless otherwise noted, copyright (and any other intellectual property rights) in this publication is owned by the Commonwealth of Australia (referred to as the Commonwealth).</w:t>
      </w:r>
    </w:p>
    <w:p w14:paraId="795BE19F" w14:textId="77777777" w:rsidR="00764D6A" w:rsidRDefault="00E91D72" w:rsidP="00503801">
      <w:pPr>
        <w:pStyle w:val="Normalsmall"/>
        <w:rPr>
          <w:rStyle w:val="Strong"/>
        </w:rPr>
      </w:pPr>
      <w:r>
        <w:rPr>
          <w:rStyle w:val="Strong"/>
        </w:rPr>
        <w:t>Creative Commons licence</w:t>
      </w:r>
    </w:p>
    <w:p w14:paraId="54EB93A9" w14:textId="4AECA6F8" w:rsidR="00764D6A" w:rsidRDefault="00E91D72" w:rsidP="00503801">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6C8CA0D2" w14:textId="73CE64E3" w:rsidR="00764D6A" w:rsidRDefault="00E91D72" w:rsidP="00503801">
      <w:pPr>
        <w:pStyle w:val="Normalsmall"/>
      </w:pPr>
      <w:r>
        <w:t xml:space="preserve">Inquiries about the licence and any use of this document should be emailed to </w:t>
      </w:r>
      <w:hyperlink r:id="rId16" w:history="1">
        <w:r w:rsidR="00EF55CC" w:rsidRPr="00CD29E9">
          <w:rPr>
            <w:rStyle w:val="Hyperlink"/>
          </w:rPr>
          <w:t>copyright@awe.gov.au</w:t>
        </w:r>
      </w:hyperlink>
      <w:r>
        <w:t>.</w:t>
      </w:r>
    </w:p>
    <w:p w14:paraId="6A027DBD" w14:textId="77777777" w:rsidR="00764D6A" w:rsidRDefault="00E91D72" w:rsidP="00503801">
      <w:pPr>
        <w:pStyle w:val="Normalsmall"/>
      </w:pPr>
      <w:r>
        <w:rPr>
          <w:noProof/>
          <w:lang w:eastAsia="en-AU"/>
        </w:rPr>
        <w:drawing>
          <wp:inline distT="0" distB="0" distL="0" distR="0" wp14:anchorId="0D756396" wp14:editId="6B7A184D">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C9EB9C3" w14:textId="77777777" w:rsidR="00764D6A" w:rsidRDefault="00E91D72" w:rsidP="00503801">
      <w:pPr>
        <w:pStyle w:val="Normalsmall"/>
        <w:rPr>
          <w:rStyle w:val="Strong"/>
        </w:rPr>
      </w:pPr>
      <w:r>
        <w:rPr>
          <w:rStyle w:val="Strong"/>
        </w:rPr>
        <w:t>Cataloguing data</w:t>
      </w:r>
    </w:p>
    <w:p w14:paraId="70496293" w14:textId="1E555863" w:rsidR="00764D6A" w:rsidRDefault="00E91D72" w:rsidP="00503801">
      <w:pPr>
        <w:pStyle w:val="Normalsmall"/>
      </w:pPr>
      <w:r>
        <w:t>This publication (and any material sourced from it) should be attributed as</w:t>
      </w:r>
      <w:r w:rsidRPr="00466364">
        <w:t xml:space="preserve">: </w:t>
      </w:r>
      <w:r w:rsidR="009D5007" w:rsidRPr="00466364">
        <w:t>DAWE</w:t>
      </w:r>
      <w:r w:rsidR="00B97E61" w:rsidRPr="00466364">
        <w:t xml:space="preserve"> </w:t>
      </w:r>
      <w:r w:rsidR="001D4F1B">
        <w:t>(</w:t>
      </w:r>
      <w:r w:rsidR="00B97E61" w:rsidRPr="00466364">
        <w:t>202</w:t>
      </w:r>
      <w:r w:rsidR="009E176A">
        <w:t>2</w:t>
      </w:r>
      <w:r w:rsidR="001D4F1B">
        <w:t>)</w:t>
      </w:r>
      <w:r w:rsidRPr="00466364">
        <w:t xml:space="preserve"> </w:t>
      </w:r>
      <w:r w:rsidR="00D527EC" w:rsidRPr="00466364">
        <w:rPr>
          <w:i/>
        </w:rPr>
        <w:t>National Recovery Plan for</w:t>
      </w:r>
      <w:r w:rsidR="00D527EC">
        <w:rPr>
          <w:i/>
        </w:rPr>
        <w:t xml:space="preserve"> the</w:t>
      </w:r>
      <w:r w:rsidR="00DC37F9">
        <w:rPr>
          <w:i/>
        </w:rPr>
        <w:t xml:space="preserve"> water mouse</w:t>
      </w:r>
      <w:r w:rsidR="00466364">
        <w:rPr>
          <w:i/>
        </w:rPr>
        <w:t xml:space="preserve"> (Xeromys myoides)</w:t>
      </w:r>
      <w:r w:rsidR="001F7EF7">
        <w:t>.</w:t>
      </w:r>
      <w:r>
        <w:t xml:space="preserve"> </w:t>
      </w:r>
      <w:r w:rsidR="00B5740E">
        <w:t>Department of Agriculture, Water and the Environment</w:t>
      </w:r>
      <w:r>
        <w:t xml:space="preserve">, </w:t>
      </w:r>
      <w:r w:rsidRPr="00AC5701">
        <w:t>Canberra.</w:t>
      </w:r>
      <w:r>
        <w:t xml:space="preserve"> CC BY 4.0.</w:t>
      </w:r>
    </w:p>
    <w:p w14:paraId="4A57A19B" w14:textId="77777777" w:rsidR="00764D6A" w:rsidRDefault="00E91D72" w:rsidP="00503801">
      <w:pPr>
        <w:pStyle w:val="Normalsmall"/>
        <w:rPr>
          <w:highlight w:val="yellow"/>
        </w:rPr>
      </w:pPr>
      <w:r>
        <w:rPr>
          <w:highlight w:val="yellow"/>
        </w:rPr>
        <w:t>ISBN XXX-X-XXXXX-XXX-X</w:t>
      </w:r>
    </w:p>
    <w:p w14:paraId="1EDF890F" w14:textId="50014EC7" w:rsidR="00764D6A" w:rsidRDefault="00E91D72" w:rsidP="00503801">
      <w:pPr>
        <w:pStyle w:val="Normalsmall"/>
      </w:pPr>
      <w:r>
        <w:t xml:space="preserve">This publication is </w:t>
      </w:r>
      <w:r w:rsidRPr="00E20810">
        <w:t xml:space="preserve">available at </w:t>
      </w:r>
      <w:hyperlink r:id="rId18" w:history="1">
        <w:r w:rsidR="00E20810" w:rsidRPr="00140135">
          <w:rPr>
            <w:rStyle w:val="Hyperlink"/>
            <w:highlight w:val="yellow"/>
          </w:rPr>
          <w:t>awe.gov.au/publications</w:t>
        </w:r>
      </w:hyperlink>
      <w:r w:rsidRPr="00E20810">
        <w:t>.</w:t>
      </w:r>
    </w:p>
    <w:p w14:paraId="0099BE73" w14:textId="77777777" w:rsidR="00764D6A" w:rsidRDefault="00B5740E" w:rsidP="00503801">
      <w:pPr>
        <w:pStyle w:val="Normalsmall"/>
        <w:spacing w:after="0"/>
      </w:pPr>
      <w:r>
        <w:t>Department of Agriculture, Water and the Environment</w:t>
      </w:r>
    </w:p>
    <w:p w14:paraId="252BE585" w14:textId="77777777" w:rsidR="00764D6A" w:rsidRDefault="00E91D72" w:rsidP="00503801">
      <w:pPr>
        <w:pStyle w:val="Normalsmall"/>
        <w:spacing w:after="0"/>
      </w:pPr>
      <w:r>
        <w:t>GPO Box 858 Canberra ACT 2601</w:t>
      </w:r>
    </w:p>
    <w:p w14:paraId="2010EB72" w14:textId="77777777" w:rsidR="00764D6A" w:rsidRDefault="00E91D72" w:rsidP="00503801">
      <w:pPr>
        <w:pStyle w:val="Normalsmall"/>
        <w:spacing w:after="0"/>
      </w:pPr>
      <w:r>
        <w:t xml:space="preserve">Telephone </w:t>
      </w:r>
      <w:r w:rsidRPr="00773056">
        <w:t>1800 900 090</w:t>
      </w:r>
    </w:p>
    <w:p w14:paraId="4425485F" w14:textId="5D37FAF0" w:rsidR="00764D6A" w:rsidRDefault="00E91D72" w:rsidP="00503801">
      <w:pPr>
        <w:pStyle w:val="Normalsmall"/>
      </w:pPr>
      <w:r w:rsidRPr="00E20810">
        <w:t xml:space="preserve">Web </w:t>
      </w:r>
      <w:hyperlink r:id="rId19" w:history="1">
        <w:r w:rsidR="00E20810" w:rsidRPr="00E20810">
          <w:rPr>
            <w:rStyle w:val="Hyperlink"/>
          </w:rPr>
          <w:t>awe.gov.au</w:t>
        </w:r>
      </w:hyperlink>
    </w:p>
    <w:p w14:paraId="65563F6F" w14:textId="77777777" w:rsidR="007C358A" w:rsidRDefault="007C358A" w:rsidP="00503801">
      <w:pPr>
        <w:pStyle w:val="Normalsmall"/>
      </w:pPr>
      <w:r>
        <w:rPr>
          <w:rStyle w:val="Strong"/>
        </w:rPr>
        <w:t>Disclaimer</w:t>
      </w:r>
    </w:p>
    <w:p w14:paraId="38CC8275" w14:textId="77777777" w:rsidR="00764D6A" w:rsidRDefault="00E91D72" w:rsidP="00503801">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8B58305" w14:textId="77777777" w:rsidR="00764D6A" w:rsidRDefault="00E91D72" w:rsidP="00503801">
      <w:pPr>
        <w:pStyle w:val="Normalsmall"/>
        <w:rPr>
          <w:rStyle w:val="Strong"/>
          <w:highlight w:val="yellow"/>
        </w:rPr>
      </w:pPr>
      <w:r w:rsidRPr="00D62D96">
        <w:rPr>
          <w:rStyle w:val="Strong"/>
        </w:rPr>
        <w:t>Acknowledgements</w:t>
      </w:r>
    </w:p>
    <w:p w14:paraId="3FEF0AB3" w14:textId="719B79C9" w:rsidR="003043A5" w:rsidRDefault="00D62D96" w:rsidP="00503801">
      <w:pPr>
        <w:pStyle w:val="Normalsmall"/>
      </w:pPr>
      <w:r w:rsidRPr="008B1792">
        <w:t xml:space="preserve">This recovery plan has been developed with the involvement and </w:t>
      </w:r>
      <w:r w:rsidR="006E2AB0">
        <w:t>support</w:t>
      </w:r>
      <w:r w:rsidRPr="008B1792">
        <w:t xml:space="preserve"> of a broad range of </w:t>
      </w:r>
      <w:r w:rsidR="00E206B2">
        <w:t>partner</w:t>
      </w:r>
      <w:r w:rsidRPr="008B1792">
        <w:t xml:space="preserve">s, </w:t>
      </w:r>
      <w:r w:rsidR="008B1792">
        <w:t>including</w:t>
      </w:r>
      <w:r w:rsidR="008B1792" w:rsidRPr="008B1792">
        <w:t xml:space="preserve"> </w:t>
      </w:r>
      <w:r w:rsidR="005952C6">
        <w:t xml:space="preserve">Commonwealth and State environment departments, researchers, Aboriginal Corporations, </w:t>
      </w:r>
      <w:r w:rsidR="0020514E">
        <w:t xml:space="preserve">Natural Resource Management </w:t>
      </w:r>
      <w:r w:rsidR="00417CFF">
        <w:t xml:space="preserve">bodies, </w:t>
      </w:r>
      <w:r w:rsidR="00E54FFE">
        <w:t>community</w:t>
      </w:r>
      <w:r w:rsidR="00417CFF">
        <w:t xml:space="preserve"> group</w:t>
      </w:r>
      <w:r w:rsidR="00D750F5">
        <w:t xml:space="preserve"> representative</w:t>
      </w:r>
      <w:r w:rsidR="00417CFF">
        <w:t>s</w:t>
      </w:r>
      <w:r w:rsidR="0020514E">
        <w:t xml:space="preserve">, </w:t>
      </w:r>
      <w:r w:rsidR="00417CFF">
        <w:t xml:space="preserve">private land </w:t>
      </w:r>
      <w:r w:rsidR="00B052A6">
        <w:t>managers/custodians</w:t>
      </w:r>
      <w:r w:rsidR="00417CFF">
        <w:t xml:space="preserve">, </w:t>
      </w:r>
      <w:r w:rsidR="0020514E">
        <w:t>and ecological consultants.</w:t>
      </w:r>
      <w:r w:rsidR="008B1792" w:rsidRPr="008B1792">
        <w:t xml:space="preserve"> </w:t>
      </w:r>
    </w:p>
    <w:p w14:paraId="0C192B57" w14:textId="23CBF45B" w:rsidR="003043A5" w:rsidRDefault="008B1792" w:rsidP="00503801">
      <w:pPr>
        <w:pStyle w:val="Normalsmall"/>
      </w:pPr>
      <w:r w:rsidRPr="008B1792">
        <w:t xml:space="preserve">We would also like to thank </w:t>
      </w:r>
      <w:r w:rsidR="003043A5">
        <w:t xml:space="preserve">all </w:t>
      </w:r>
      <w:r w:rsidRPr="008B1792">
        <w:t xml:space="preserve">the </w:t>
      </w:r>
      <w:r w:rsidR="00E206B2">
        <w:t>partner</w:t>
      </w:r>
      <w:r w:rsidR="003043A5">
        <w:t>s</w:t>
      </w:r>
      <w:r w:rsidRPr="008B1792">
        <w:t xml:space="preserve"> who have assisted </w:t>
      </w:r>
      <w:r w:rsidR="005C13AD">
        <w:t>with</w:t>
      </w:r>
      <w:r w:rsidRPr="008B1792">
        <w:t xml:space="preserve"> recovery effort thus far, </w:t>
      </w:r>
      <w:r w:rsidR="003043A5">
        <w:t>including</w:t>
      </w:r>
      <w:r w:rsidRPr="008B1792">
        <w:t xml:space="preserve"> the land</w:t>
      </w:r>
      <w:r w:rsidR="00FA5EBE">
        <w:t xml:space="preserve"> managers</w:t>
      </w:r>
      <w:r w:rsidRPr="008B1792">
        <w:t xml:space="preserve"> </w:t>
      </w:r>
      <w:r w:rsidR="00FA5EBE">
        <w:t xml:space="preserve">and custodians </w:t>
      </w:r>
      <w:r w:rsidRPr="008B1792">
        <w:t xml:space="preserve">who have </w:t>
      </w:r>
      <w:r w:rsidR="003043A5">
        <w:t>actively contributed to recovery efforts</w:t>
      </w:r>
      <w:r w:rsidRPr="008B1792">
        <w:t xml:space="preserve"> on the </w:t>
      </w:r>
      <w:r w:rsidR="00FA5EBE">
        <w:t>land for which they are responsible</w:t>
      </w:r>
      <w:r w:rsidRPr="008B1792">
        <w:t xml:space="preserve">. </w:t>
      </w:r>
    </w:p>
    <w:p w14:paraId="50FE6096" w14:textId="3ED117AE" w:rsidR="009E541B" w:rsidRDefault="00D62D96" w:rsidP="00503801">
      <w:pPr>
        <w:pStyle w:val="Normalsmall"/>
      </w:pPr>
      <w:r w:rsidRPr="00FA5EBE">
        <w:t>The preparation of this plan was funded by</w:t>
      </w:r>
      <w:r w:rsidR="00FA5EBE" w:rsidRPr="00FA5EBE">
        <w:t xml:space="preserve"> the Commonwealt</w:t>
      </w:r>
      <w:r w:rsidR="009E541B">
        <w:t>h Government.</w:t>
      </w:r>
    </w:p>
    <w:p w14:paraId="53A5EB01" w14:textId="617E9A9D" w:rsidR="00D62D96" w:rsidRPr="00D62D96" w:rsidRDefault="00D62D96" w:rsidP="00503801">
      <w:pPr>
        <w:pStyle w:val="Normalsmall"/>
        <w:rPr>
          <w:b/>
          <w:bCs/>
        </w:rPr>
      </w:pPr>
      <w:r w:rsidRPr="00D62D96">
        <w:rPr>
          <w:b/>
          <w:bCs/>
        </w:rPr>
        <w:t>Image credit</w:t>
      </w:r>
      <w:r w:rsidR="00E92173">
        <w:rPr>
          <w:b/>
          <w:bCs/>
        </w:rPr>
        <w:t>s</w:t>
      </w:r>
    </w:p>
    <w:p w14:paraId="40039CAE" w14:textId="3B7C997C" w:rsidR="000833F3" w:rsidRDefault="00700A82" w:rsidP="00503801">
      <w:pPr>
        <w:pStyle w:val="Normalsmall"/>
      </w:pPr>
      <w:r>
        <w:t xml:space="preserve">Water </w:t>
      </w:r>
      <w:r w:rsidR="005A0715">
        <w:t>Mouse</w:t>
      </w:r>
      <w:r w:rsidR="0067429E">
        <w:t xml:space="preserve"> (</w:t>
      </w:r>
      <w:r w:rsidR="0067429E" w:rsidRPr="0067429E">
        <w:rPr>
          <w:rStyle w:val="Emphasis"/>
        </w:rPr>
        <w:t>Xeromys myoides</w:t>
      </w:r>
      <w:r w:rsidR="0067429E">
        <w:t>)</w:t>
      </w:r>
      <w:r>
        <w:t xml:space="preserve"> </w:t>
      </w:r>
      <w:r w:rsidR="00676915">
        <w:t xml:space="preserve">at Sandringham Bay Conservation Park </w:t>
      </w:r>
      <w:r w:rsidR="00342486">
        <w:t xml:space="preserve">on the </w:t>
      </w:r>
      <w:r w:rsidR="00676915">
        <w:t>central Queensland Coast</w:t>
      </w:r>
      <w:r w:rsidR="00342486">
        <w:t xml:space="preserve">. </w:t>
      </w:r>
      <w:r w:rsidR="000833F3" w:rsidRPr="000833F3">
        <w:t xml:space="preserve">John </w:t>
      </w:r>
      <w:r w:rsidR="00D870AD">
        <w:t>A</w:t>
      </w:r>
      <w:r w:rsidR="000833F3" w:rsidRPr="000833F3">
        <w:t xml:space="preserve">tkinson </w:t>
      </w:r>
      <w:r w:rsidR="00676915">
        <w:t>c</w:t>
      </w:r>
      <w:r w:rsidR="0016689F">
        <w:t>are of</w:t>
      </w:r>
      <w:r w:rsidR="00676915">
        <w:t xml:space="preserve"> </w:t>
      </w:r>
      <w:hyperlink r:id="rId20" w:history="1">
        <w:r w:rsidR="0016689F">
          <w:rPr>
            <w:rStyle w:val="Hyperlink"/>
          </w:rPr>
          <w:t>Wikimedia Commons: CC BY-SA 4.0</w:t>
        </w:r>
      </w:hyperlink>
      <w:r w:rsidR="00D534D3">
        <w:rPr>
          <w:rStyle w:val="Hyperlink"/>
        </w:rPr>
        <w:t>.</w:t>
      </w:r>
    </w:p>
    <w:p w14:paraId="574E1815" w14:textId="7846A9A8" w:rsidR="008F10E2" w:rsidRDefault="008F10E2" w:rsidP="00503801">
      <w:pPr>
        <w:pStyle w:val="Normalsmall"/>
      </w:pPr>
    </w:p>
    <w:p w14:paraId="49E79395" w14:textId="77777777" w:rsidR="00E26361" w:rsidRDefault="00E26361" w:rsidP="00503801">
      <w:pPr>
        <w:pStyle w:val="Normalsmall"/>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884664F" w14:textId="7A4A15F4" w:rsidR="00764D6A" w:rsidRDefault="00E91D72" w:rsidP="00503801">
          <w:pPr>
            <w:pStyle w:val="TOCHeading"/>
          </w:pPr>
          <w:r>
            <w:t>Contents</w:t>
          </w:r>
        </w:p>
        <w:p w14:paraId="219A389A" w14:textId="3AF06122" w:rsidR="00E22B92"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4189951" w:history="1">
            <w:r w:rsidR="00E22B92" w:rsidRPr="00C607CF">
              <w:rPr>
                <w:rStyle w:val="Hyperlink"/>
              </w:rPr>
              <w:t>Summary</w:t>
            </w:r>
            <w:r w:rsidR="00E22B92">
              <w:rPr>
                <w:webHidden/>
              </w:rPr>
              <w:tab/>
            </w:r>
            <w:r w:rsidR="00E22B92">
              <w:rPr>
                <w:webHidden/>
              </w:rPr>
              <w:fldChar w:fldCharType="begin"/>
            </w:r>
            <w:r w:rsidR="00E22B92">
              <w:rPr>
                <w:webHidden/>
              </w:rPr>
              <w:instrText xml:space="preserve"> PAGEREF _Toc94189951 \h </w:instrText>
            </w:r>
            <w:r w:rsidR="00E22B92">
              <w:rPr>
                <w:webHidden/>
              </w:rPr>
            </w:r>
            <w:r w:rsidR="00E22B92">
              <w:rPr>
                <w:webHidden/>
              </w:rPr>
              <w:fldChar w:fldCharType="separate"/>
            </w:r>
            <w:r w:rsidR="00E22B92">
              <w:rPr>
                <w:webHidden/>
              </w:rPr>
              <w:t>vi</w:t>
            </w:r>
            <w:r w:rsidR="00E22B92">
              <w:rPr>
                <w:webHidden/>
              </w:rPr>
              <w:fldChar w:fldCharType="end"/>
            </w:r>
          </w:hyperlink>
        </w:p>
        <w:p w14:paraId="347A25A4" w14:textId="3F3E3BEF" w:rsidR="00E22B92" w:rsidRDefault="0033285D">
          <w:pPr>
            <w:pStyle w:val="TOC2"/>
            <w:tabs>
              <w:tab w:val="left" w:pos="1100"/>
            </w:tabs>
            <w:rPr>
              <w:rFonts w:asciiTheme="minorHAnsi" w:eastAsiaTheme="minorEastAsia" w:hAnsiTheme="minorHAnsi"/>
              <w:lang w:eastAsia="en-AU"/>
            </w:rPr>
          </w:pPr>
          <w:hyperlink w:anchor="_Toc94189952" w:history="1">
            <w:r w:rsidR="00E22B92" w:rsidRPr="00C607CF">
              <w:rPr>
                <w:rStyle w:val="Hyperlink"/>
              </w:rPr>
              <w:t>1.1</w:t>
            </w:r>
            <w:r w:rsidR="00E22B92">
              <w:rPr>
                <w:rFonts w:asciiTheme="minorHAnsi" w:eastAsiaTheme="minorEastAsia" w:hAnsiTheme="minorHAnsi"/>
                <w:lang w:eastAsia="en-AU"/>
              </w:rPr>
              <w:tab/>
            </w:r>
            <w:r w:rsidR="00E22B92" w:rsidRPr="00C607CF">
              <w:rPr>
                <w:rStyle w:val="Hyperlink"/>
              </w:rPr>
              <w:t>Status</w:t>
            </w:r>
            <w:r w:rsidR="00E22B92">
              <w:rPr>
                <w:webHidden/>
              </w:rPr>
              <w:tab/>
            </w:r>
            <w:r w:rsidR="00E22B92">
              <w:rPr>
                <w:webHidden/>
              </w:rPr>
              <w:fldChar w:fldCharType="begin"/>
            </w:r>
            <w:r w:rsidR="00E22B92">
              <w:rPr>
                <w:webHidden/>
              </w:rPr>
              <w:instrText xml:space="preserve"> PAGEREF _Toc94189952 \h </w:instrText>
            </w:r>
            <w:r w:rsidR="00E22B92">
              <w:rPr>
                <w:webHidden/>
              </w:rPr>
            </w:r>
            <w:r w:rsidR="00E22B92">
              <w:rPr>
                <w:webHidden/>
              </w:rPr>
              <w:fldChar w:fldCharType="separate"/>
            </w:r>
            <w:r w:rsidR="00E22B92">
              <w:rPr>
                <w:webHidden/>
              </w:rPr>
              <w:t>vi</w:t>
            </w:r>
            <w:r w:rsidR="00E22B92">
              <w:rPr>
                <w:webHidden/>
              </w:rPr>
              <w:fldChar w:fldCharType="end"/>
            </w:r>
          </w:hyperlink>
        </w:p>
        <w:p w14:paraId="4D02D92C" w14:textId="621AB474" w:rsidR="00E22B92" w:rsidRDefault="0033285D">
          <w:pPr>
            <w:pStyle w:val="TOC2"/>
            <w:tabs>
              <w:tab w:val="left" w:pos="1100"/>
            </w:tabs>
            <w:rPr>
              <w:rFonts w:asciiTheme="minorHAnsi" w:eastAsiaTheme="minorEastAsia" w:hAnsiTheme="minorHAnsi"/>
              <w:lang w:eastAsia="en-AU"/>
            </w:rPr>
          </w:pPr>
          <w:hyperlink w:anchor="_Toc94189953" w:history="1">
            <w:r w:rsidR="00E22B92" w:rsidRPr="00C607CF">
              <w:rPr>
                <w:rStyle w:val="Hyperlink"/>
              </w:rPr>
              <w:t>1.2</w:t>
            </w:r>
            <w:r w:rsidR="00E22B92">
              <w:rPr>
                <w:rFonts w:asciiTheme="minorHAnsi" w:eastAsiaTheme="minorEastAsia" w:hAnsiTheme="minorHAnsi"/>
                <w:lang w:eastAsia="en-AU"/>
              </w:rPr>
              <w:tab/>
            </w:r>
            <w:r w:rsidR="00E22B92" w:rsidRPr="00C607CF">
              <w:rPr>
                <w:rStyle w:val="Hyperlink"/>
              </w:rPr>
              <w:t>Description, habitat and distribution</w:t>
            </w:r>
            <w:r w:rsidR="00E22B92">
              <w:rPr>
                <w:webHidden/>
              </w:rPr>
              <w:tab/>
            </w:r>
            <w:r w:rsidR="00E22B92">
              <w:rPr>
                <w:webHidden/>
              </w:rPr>
              <w:fldChar w:fldCharType="begin"/>
            </w:r>
            <w:r w:rsidR="00E22B92">
              <w:rPr>
                <w:webHidden/>
              </w:rPr>
              <w:instrText xml:space="preserve"> PAGEREF _Toc94189953 \h </w:instrText>
            </w:r>
            <w:r w:rsidR="00E22B92">
              <w:rPr>
                <w:webHidden/>
              </w:rPr>
            </w:r>
            <w:r w:rsidR="00E22B92">
              <w:rPr>
                <w:webHidden/>
              </w:rPr>
              <w:fldChar w:fldCharType="separate"/>
            </w:r>
            <w:r w:rsidR="00E22B92">
              <w:rPr>
                <w:webHidden/>
              </w:rPr>
              <w:t>vi</w:t>
            </w:r>
            <w:r w:rsidR="00E22B92">
              <w:rPr>
                <w:webHidden/>
              </w:rPr>
              <w:fldChar w:fldCharType="end"/>
            </w:r>
          </w:hyperlink>
        </w:p>
        <w:p w14:paraId="0152499A" w14:textId="179E2575" w:rsidR="00E22B92" w:rsidRDefault="0033285D">
          <w:pPr>
            <w:pStyle w:val="TOC2"/>
            <w:tabs>
              <w:tab w:val="left" w:pos="1100"/>
            </w:tabs>
            <w:rPr>
              <w:rFonts w:asciiTheme="minorHAnsi" w:eastAsiaTheme="minorEastAsia" w:hAnsiTheme="minorHAnsi"/>
              <w:lang w:eastAsia="en-AU"/>
            </w:rPr>
          </w:pPr>
          <w:hyperlink w:anchor="_Toc94189954" w:history="1">
            <w:r w:rsidR="00E22B92" w:rsidRPr="00C607CF">
              <w:rPr>
                <w:rStyle w:val="Hyperlink"/>
              </w:rPr>
              <w:t>1.3</w:t>
            </w:r>
            <w:r w:rsidR="00E22B92">
              <w:rPr>
                <w:rFonts w:asciiTheme="minorHAnsi" w:eastAsiaTheme="minorEastAsia" w:hAnsiTheme="minorHAnsi"/>
                <w:lang w:eastAsia="en-AU"/>
              </w:rPr>
              <w:tab/>
            </w:r>
            <w:r w:rsidR="00E22B92" w:rsidRPr="00C607CF">
              <w:rPr>
                <w:rStyle w:val="Hyperlink"/>
              </w:rPr>
              <w:t>Threats</w:t>
            </w:r>
            <w:r w:rsidR="00E22B92">
              <w:rPr>
                <w:webHidden/>
              </w:rPr>
              <w:tab/>
            </w:r>
            <w:r w:rsidR="00E22B92">
              <w:rPr>
                <w:webHidden/>
              </w:rPr>
              <w:fldChar w:fldCharType="begin"/>
            </w:r>
            <w:r w:rsidR="00E22B92">
              <w:rPr>
                <w:webHidden/>
              </w:rPr>
              <w:instrText xml:space="preserve"> PAGEREF _Toc94189954 \h </w:instrText>
            </w:r>
            <w:r w:rsidR="00E22B92">
              <w:rPr>
                <w:webHidden/>
              </w:rPr>
            </w:r>
            <w:r w:rsidR="00E22B92">
              <w:rPr>
                <w:webHidden/>
              </w:rPr>
              <w:fldChar w:fldCharType="separate"/>
            </w:r>
            <w:r w:rsidR="00E22B92">
              <w:rPr>
                <w:webHidden/>
              </w:rPr>
              <w:t>vi</w:t>
            </w:r>
            <w:r w:rsidR="00E22B92">
              <w:rPr>
                <w:webHidden/>
              </w:rPr>
              <w:fldChar w:fldCharType="end"/>
            </w:r>
          </w:hyperlink>
        </w:p>
        <w:p w14:paraId="4CDE398A" w14:textId="790A1030" w:rsidR="00E22B92" w:rsidRDefault="0033285D">
          <w:pPr>
            <w:pStyle w:val="TOC2"/>
            <w:tabs>
              <w:tab w:val="left" w:pos="1100"/>
            </w:tabs>
            <w:rPr>
              <w:rFonts w:asciiTheme="minorHAnsi" w:eastAsiaTheme="minorEastAsia" w:hAnsiTheme="minorHAnsi"/>
              <w:lang w:eastAsia="en-AU"/>
            </w:rPr>
          </w:pPr>
          <w:hyperlink w:anchor="_Toc94189955" w:history="1">
            <w:r w:rsidR="00E22B92" w:rsidRPr="00C607CF">
              <w:rPr>
                <w:rStyle w:val="Hyperlink"/>
              </w:rPr>
              <w:t>1.4</w:t>
            </w:r>
            <w:r w:rsidR="00E22B92">
              <w:rPr>
                <w:rFonts w:asciiTheme="minorHAnsi" w:eastAsiaTheme="minorEastAsia" w:hAnsiTheme="minorHAnsi"/>
                <w:lang w:eastAsia="en-AU"/>
              </w:rPr>
              <w:tab/>
            </w:r>
            <w:r w:rsidR="00E22B92" w:rsidRPr="00C607CF">
              <w:rPr>
                <w:rStyle w:val="Hyperlink"/>
              </w:rPr>
              <w:t>Recovery plan vision, objectives and strategies</w:t>
            </w:r>
            <w:r w:rsidR="00E22B92">
              <w:rPr>
                <w:webHidden/>
              </w:rPr>
              <w:tab/>
            </w:r>
            <w:r w:rsidR="00E22B92">
              <w:rPr>
                <w:webHidden/>
              </w:rPr>
              <w:fldChar w:fldCharType="begin"/>
            </w:r>
            <w:r w:rsidR="00E22B92">
              <w:rPr>
                <w:webHidden/>
              </w:rPr>
              <w:instrText xml:space="preserve"> PAGEREF _Toc94189955 \h </w:instrText>
            </w:r>
            <w:r w:rsidR="00E22B92">
              <w:rPr>
                <w:webHidden/>
              </w:rPr>
            </w:r>
            <w:r w:rsidR="00E22B92">
              <w:rPr>
                <w:webHidden/>
              </w:rPr>
              <w:fldChar w:fldCharType="separate"/>
            </w:r>
            <w:r w:rsidR="00E22B92">
              <w:rPr>
                <w:webHidden/>
              </w:rPr>
              <w:t>vii</w:t>
            </w:r>
            <w:r w:rsidR="00E22B92">
              <w:rPr>
                <w:webHidden/>
              </w:rPr>
              <w:fldChar w:fldCharType="end"/>
            </w:r>
          </w:hyperlink>
        </w:p>
        <w:p w14:paraId="04523D80" w14:textId="4C52F755" w:rsidR="00E22B92" w:rsidRDefault="0033285D">
          <w:pPr>
            <w:pStyle w:val="TOC2"/>
            <w:tabs>
              <w:tab w:val="left" w:pos="1100"/>
            </w:tabs>
            <w:rPr>
              <w:rFonts w:asciiTheme="minorHAnsi" w:eastAsiaTheme="minorEastAsia" w:hAnsiTheme="minorHAnsi"/>
              <w:lang w:eastAsia="en-AU"/>
            </w:rPr>
          </w:pPr>
          <w:hyperlink w:anchor="_Toc94189956" w:history="1">
            <w:r w:rsidR="00E22B92" w:rsidRPr="00C607CF">
              <w:rPr>
                <w:rStyle w:val="Hyperlink"/>
              </w:rPr>
              <w:t>1.5</w:t>
            </w:r>
            <w:r w:rsidR="00E22B92">
              <w:rPr>
                <w:rFonts w:asciiTheme="minorHAnsi" w:eastAsiaTheme="minorEastAsia" w:hAnsiTheme="minorHAnsi"/>
                <w:lang w:eastAsia="en-AU"/>
              </w:rPr>
              <w:tab/>
            </w:r>
            <w:r w:rsidR="00E22B92" w:rsidRPr="00C607CF">
              <w:rPr>
                <w:rStyle w:val="Hyperlink"/>
              </w:rPr>
              <w:t>Criteria for success</w:t>
            </w:r>
            <w:r w:rsidR="00E22B92">
              <w:rPr>
                <w:webHidden/>
              </w:rPr>
              <w:tab/>
            </w:r>
            <w:r w:rsidR="00E22B92">
              <w:rPr>
                <w:webHidden/>
              </w:rPr>
              <w:fldChar w:fldCharType="begin"/>
            </w:r>
            <w:r w:rsidR="00E22B92">
              <w:rPr>
                <w:webHidden/>
              </w:rPr>
              <w:instrText xml:space="preserve"> PAGEREF _Toc94189956 \h </w:instrText>
            </w:r>
            <w:r w:rsidR="00E22B92">
              <w:rPr>
                <w:webHidden/>
              </w:rPr>
            </w:r>
            <w:r w:rsidR="00E22B92">
              <w:rPr>
                <w:webHidden/>
              </w:rPr>
              <w:fldChar w:fldCharType="separate"/>
            </w:r>
            <w:r w:rsidR="00E22B92">
              <w:rPr>
                <w:webHidden/>
              </w:rPr>
              <w:t>viii</w:t>
            </w:r>
            <w:r w:rsidR="00E22B92">
              <w:rPr>
                <w:webHidden/>
              </w:rPr>
              <w:fldChar w:fldCharType="end"/>
            </w:r>
          </w:hyperlink>
        </w:p>
        <w:p w14:paraId="620E18B0" w14:textId="2CF75FAC" w:rsidR="00E22B92" w:rsidRDefault="0033285D">
          <w:pPr>
            <w:pStyle w:val="TOC2"/>
            <w:tabs>
              <w:tab w:val="left" w:pos="1100"/>
            </w:tabs>
            <w:rPr>
              <w:rFonts w:asciiTheme="minorHAnsi" w:eastAsiaTheme="minorEastAsia" w:hAnsiTheme="minorHAnsi"/>
              <w:lang w:eastAsia="en-AU"/>
            </w:rPr>
          </w:pPr>
          <w:hyperlink w:anchor="_Toc94189957" w:history="1">
            <w:r w:rsidR="00E22B92" w:rsidRPr="00C607CF">
              <w:rPr>
                <w:rStyle w:val="Hyperlink"/>
              </w:rPr>
              <w:t>1.6</w:t>
            </w:r>
            <w:r w:rsidR="00E22B92">
              <w:rPr>
                <w:rFonts w:asciiTheme="minorHAnsi" w:eastAsiaTheme="minorEastAsia" w:hAnsiTheme="minorHAnsi"/>
                <w:lang w:eastAsia="en-AU"/>
              </w:rPr>
              <w:tab/>
            </w:r>
            <w:r w:rsidR="00E22B92" w:rsidRPr="00C607CF">
              <w:rPr>
                <w:rStyle w:val="Hyperlink"/>
              </w:rPr>
              <w:t>Recovery team</w:t>
            </w:r>
            <w:r w:rsidR="00E22B92">
              <w:rPr>
                <w:webHidden/>
              </w:rPr>
              <w:tab/>
            </w:r>
            <w:r w:rsidR="00E22B92">
              <w:rPr>
                <w:webHidden/>
              </w:rPr>
              <w:fldChar w:fldCharType="begin"/>
            </w:r>
            <w:r w:rsidR="00E22B92">
              <w:rPr>
                <w:webHidden/>
              </w:rPr>
              <w:instrText xml:space="preserve"> PAGEREF _Toc94189957 \h </w:instrText>
            </w:r>
            <w:r w:rsidR="00E22B92">
              <w:rPr>
                <w:webHidden/>
              </w:rPr>
            </w:r>
            <w:r w:rsidR="00E22B92">
              <w:rPr>
                <w:webHidden/>
              </w:rPr>
              <w:fldChar w:fldCharType="separate"/>
            </w:r>
            <w:r w:rsidR="00E22B92">
              <w:rPr>
                <w:webHidden/>
              </w:rPr>
              <w:t>viii</w:t>
            </w:r>
            <w:r w:rsidR="00E22B92">
              <w:rPr>
                <w:webHidden/>
              </w:rPr>
              <w:fldChar w:fldCharType="end"/>
            </w:r>
          </w:hyperlink>
        </w:p>
        <w:p w14:paraId="51D5F2D3" w14:textId="2BF58679" w:rsidR="00E22B92" w:rsidRDefault="0033285D">
          <w:pPr>
            <w:pStyle w:val="TOC1"/>
            <w:rPr>
              <w:rFonts w:asciiTheme="minorHAnsi" w:eastAsiaTheme="minorEastAsia" w:hAnsiTheme="minorHAnsi"/>
              <w:b w:val="0"/>
              <w:lang w:eastAsia="en-AU"/>
            </w:rPr>
          </w:pPr>
          <w:hyperlink w:anchor="_Toc94189958" w:history="1">
            <w:r w:rsidR="00E22B92" w:rsidRPr="00C607CF">
              <w:rPr>
                <w:rStyle w:val="Hyperlink"/>
              </w:rPr>
              <w:t>2</w:t>
            </w:r>
            <w:r w:rsidR="00E22B92">
              <w:rPr>
                <w:rFonts w:asciiTheme="minorHAnsi" w:eastAsiaTheme="minorEastAsia" w:hAnsiTheme="minorHAnsi"/>
                <w:b w:val="0"/>
                <w:lang w:eastAsia="en-AU"/>
              </w:rPr>
              <w:tab/>
            </w:r>
            <w:r w:rsidR="00E22B92" w:rsidRPr="00C607CF">
              <w:rPr>
                <w:rStyle w:val="Hyperlink"/>
              </w:rPr>
              <w:t>General information</w:t>
            </w:r>
            <w:r w:rsidR="00E22B92">
              <w:rPr>
                <w:webHidden/>
              </w:rPr>
              <w:tab/>
            </w:r>
            <w:r w:rsidR="00E22B92">
              <w:rPr>
                <w:webHidden/>
              </w:rPr>
              <w:fldChar w:fldCharType="begin"/>
            </w:r>
            <w:r w:rsidR="00E22B92">
              <w:rPr>
                <w:webHidden/>
              </w:rPr>
              <w:instrText xml:space="preserve"> PAGEREF _Toc94189958 \h </w:instrText>
            </w:r>
            <w:r w:rsidR="00E22B92">
              <w:rPr>
                <w:webHidden/>
              </w:rPr>
            </w:r>
            <w:r w:rsidR="00E22B92">
              <w:rPr>
                <w:webHidden/>
              </w:rPr>
              <w:fldChar w:fldCharType="separate"/>
            </w:r>
            <w:r w:rsidR="00E22B92">
              <w:rPr>
                <w:webHidden/>
              </w:rPr>
              <w:t>9</w:t>
            </w:r>
            <w:r w:rsidR="00E22B92">
              <w:rPr>
                <w:webHidden/>
              </w:rPr>
              <w:fldChar w:fldCharType="end"/>
            </w:r>
          </w:hyperlink>
        </w:p>
        <w:p w14:paraId="17D16F28" w14:textId="5B31B7F9" w:rsidR="00E22B92" w:rsidRDefault="0033285D">
          <w:pPr>
            <w:pStyle w:val="TOC2"/>
            <w:tabs>
              <w:tab w:val="left" w:pos="1100"/>
            </w:tabs>
            <w:rPr>
              <w:rFonts w:asciiTheme="minorHAnsi" w:eastAsiaTheme="minorEastAsia" w:hAnsiTheme="minorHAnsi"/>
              <w:lang w:eastAsia="en-AU"/>
            </w:rPr>
          </w:pPr>
          <w:hyperlink w:anchor="_Toc94189959" w:history="1">
            <w:r w:rsidR="00E22B92" w:rsidRPr="00C607CF">
              <w:rPr>
                <w:rStyle w:val="Hyperlink"/>
              </w:rPr>
              <w:t>2.1</w:t>
            </w:r>
            <w:r w:rsidR="00E22B92">
              <w:rPr>
                <w:rFonts w:asciiTheme="minorHAnsi" w:eastAsiaTheme="minorEastAsia" w:hAnsiTheme="minorHAnsi"/>
                <w:lang w:eastAsia="en-AU"/>
              </w:rPr>
              <w:tab/>
            </w:r>
            <w:r w:rsidR="00E22B92" w:rsidRPr="00C607CF">
              <w:rPr>
                <w:rStyle w:val="Hyperlink"/>
              </w:rPr>
              <w:t>Historical context</w:t>
            </w:r>
            <w:r w:rsidR="00E22B92">
              <w:rPr>
                <w:webHidden/>
              </w:rPr>
              <w:tab/>
            </w:r>
            <w:r w:rsidR="00E22B92">
              <w:rPr>
                <w:webHidden/>
              </w:rPr>
              <w:fldChar w:fldCharType="begin"/>
            </w:r>
            <w:r w:rsidR="00E22B92">
              <w:rPr>
                <w:webHidden/>
              </w:rPr>
              <w:instrText xml:space="preserve"> PAGEREF _Toc94189959 \h </w:instrText>
            </w:r>
            <w:r w:rsidR="00E22B92">
              <w:rPr>
                <w:webHidden/>
              </w:rPr>
            </w:r>
            <w:r w:rsidR="00E22B92">
              <w:rPr>
                <w:webHidden/>
              </w:rPr>
              <w:fldChar w:fldCharType="separate"/>
            </w:r>
            <w:r w:rsidR="00E22B92">
              <w:rPr>
                <w:webHidden/>
              </w:rPr>
              <w:t>9</w:t>
            </w:r>
            <w:r w:rsidR="00E22B92">
              <w:rPr>
                <w:webHidden/>
              </w:rPr>
              <w:fldChar w:fldCharType="end"/>
            </w:r>
          </w:hyperlink>
        </w:p>
        <w:p w14:paraId="58A21797" w14:textId="3724545E" w:rsidR="00E22B92" w:rsidRDefault="0033285D">
          <w:pPr>
            <w:pStyle w:val="TOC2"/>
            <w:tabs>
              <w:tab w:val="left" w:pos="1100"/>
            </w:tabs>
            <w:rPr>
              <w:rFonts w:asciiTheme="minorHAnsi" w:eastAsiaTheme="minorEastAsia" w:hAnsiTheme="minorHAnsi"/>
              <w:lang w:eastAsia="en-AU"/>
            </w:rPr>
          </w:pPr>
          <w:hyperlink w:anchor="_Toc94189960" w:history="1">
            <w:r w:rsidR="00E22B92" w:rsidRPr="00C607CF">
              <w:rPr>
                <w:rStyle w:val="Hyperlink"/>
              </w:rPr>
              <w:t>2.2</w:t>
            </w:r>
            <w:r w:rsidR="00E22B92">
              <w:rPr>
                <w:rFonts w:asciiTheme="minorHAnsi" w:eastAsiaTheme="minorEastAsia" w:hAnsiTheme="minorHAnsi"/>
                <w:lang w:eastAsia="en-AU"/>
              </w:rPr>
              <w:tab/>
            </w:r>
            <w:r w:rsidR="00E22B92" w:rsidRPr="00C607CF">
              <w:rPr>
                <w:rStyle w:val="Hyperlink"/>
              </w:rPr>
              <w:t>Conservation status</w:t>
            </w:r>
            <w:r w:rsidR="00E22B92">
              <w:rPr>
                <w:webHidden/>
              </w:rPr>
              <w:tab/>
            </w:r>
            <w:r w:rsidR="00E22B92">
              <w:rPr>
                <w:webHidden/>
              </w:rPr>
              <w:fldChar w:fldCharType="begin"/>
            </w:r>
            <w:r w:rsidR="00E22B92">
              <w:rPr>
                <w:webHidden/>
              </w:rPr>
              <w:instrText xml:space="preserve"> PAGEREF _Toc94189960 \h </w:instrText>
            </w:r>
            <w:r w:rsidR="00E22B92">
              <w:rPr>
                <w:webHidden/>
              </w:rPr>
            </w:r>
            <w:r w:rsidR="00E22B92">
              <w:rPr>
                <w:webHidden/>
              </w:rPr>
              <w:fldChar w:fldCharType="separate"/>
            </w:r>
            <w:r w:rsidR="00E22B92">
              <w:rPr>
                <w:webHidden/>
              </w:rPr>
              <w:t>10</w:t>
            </w:r>
            <w:r w:rsidR="00E22B92">
              <w:rPr>
                <w:webHidden/>
              </w:rPr>
              <w:fldChar w:fldCharType="end"/>
            </w:r>
          </w:hyperlink>
        </w:p>
        <w:p w14:paraId="5D6FCF53" w14:textId="66BB3CEA" w:rsidR="00E22B92" w:rsidRDefault="0033285D">
          <w:pPr>
            <w:pStyle w:val="TOC2"/>
            <w:tabs>
              <w:tab w:val="left" w:pos="1100"/>
            </w:tabs>
            <w:rPr>
              <w:rFonts w:asciiTheme="minorHAnsi" w:eastAsiaTheme="minorEastAsia" w:hAnsiTheme="minorHAnsi"/>
              <w:lang w:eastAsia="en-AU"/>
            </w:rPr>
          </w:pPr>
          <w:hyperlink w:anchor="_Toc94189961" w:history="1">
            <w:r w:rsidR="00E22B92" w:rsidRPr="00C607CF">
              <w:rPr>
                <w:rStyle w:val="Hyperlink"/>
              </w:rPr>
              <w:t>2.3</w:t>
            </w:r>
            <w:r w:rsidR="00E22B92">
              <w:rPr>
                <w:rFonts w:asciiTheme="minorHAnsi" w:eastAsiaTheme="minorEastAsia" w:hAnsiTheme="minorHAnsi"/>
                <w:lang w:eastAsia="en-AU"/>
              </w:rPr>
              <w:tab/>
            </w:r>
            <w:r w:rsidR="00E22B92" w:rsidRPr="00C607CF">
              <w:rPr>
                <w:rStyle w:val="Hyperlink"/>
              </w:rPr>
              <w:t>International obligations</w:t>
            </w:r>
            <w:r w:rsidR="00E22B92">
              <w:rPr>
                <w:webHidden/>
              </w:rPr>
              <w:tab/>
            </w:r>
            <w:r w:rsidR="00E22B92">
              <w:rPr>
                <w:webHidden/>
              </w:rPr>
              <w:fldChar w:fldCharType="begin"/>
            </w:r>
            <w:r w:rsidR="00E22B92">
              <w:rPr>
                <w:webHidden/>
              </w:rPr>
              <w:instrText xml:space="preserve"> PAGEREF _Toc94189961 \h </w:instrText>
            </w:r>
            <w:r w:rsidR="00E22B92">
              <w:rPr>
                <w:webHidden/>
              </w:rPr>
            </w:r>
            <w:r w:rsidR="00E22B92">
              <w:rPr>
                <w:webHidden/>
              </w:rPr>
              <w:fldChar w:fldCharType="separate"/>
            </w:r>
            <w:r w:rsidR="00E22B92">
              <w:rPr>
                <w:webHidden/>
              </w:rPr>
              <w:t>10</w:t>
            </w:r>
            <w:r w:rsidR="00E22B92">
              <w:rPr>
                <w:webHidden/>
              </w:rPr>
              <w:fldChar w:fldCharType="end"/>
            </w:r>
          </w:hyperlink>
        </w:p>
        <w:p w14:paraId="25718A55" w14:textId="18FAD1E7" w:rsidR="00E22B92" w:rsidRDefault="0033285D">
          <w:pPr>
            <w:pStyle w:val="TOC2"/>
            <w:tabs>
              <w:tab w:val="left" w:pos="1100"/>
            </w:tabs>
            <w:rPr>
              <w:rFonts w:asciiTheme="minorHAnsi" w:eastAsiaTheme="minorEastAsia" w:hAnsiTheme="minorHAnsi"/>
              <w:lang w:eastAsia="en-AU"/>
            </w:rPr>
          </w:pPr>
          <w:hyperlink w:anchor="_Toc94189962" w:history="1">
            <w:r w:rsidR="00E22B92" w:rsidRPr="00C607CF">
              <w:rPr>
                <w:rStyle w:val="Hyperlink"/>
              </w:rPr>
              <w:t>2.4</w:t>
            </w:r>
            <w:r w:rsidR="00E22B92">
              <w:rPr>
                <w:rFonts w:asciiTheme="minorHAnsi" w:eastAsiaTheme="minorEastAsia" w:hAnsiTheme="minorHAnsi"/>
                <w:lang w:eastAsia="en-AU"/>
              </w:rPr>
              <w:tab/>
            </w:r>
            <w:r w:rsidR="00E22B92" w:rsidRPr="00C607CF">
              <w:rPr>
                <w:rStyle w:val="Hyperlink"/>
              </w:rPr>
              <w:t>Consultation</w:t>
            </w:r>
            <w:r w:rsidR="00E22B92">
              <w:rPr>
                <w:webHidden/>
              </w:rPr>
              <w:tab/>
            </w:r>
            <w:r w:rsidR="00E22B92">
              <w:rPr>
                <w:webHidden/>
              </w:rPr>
              <w:fldChar w:fldCharType="begin"/>
            </w:r>
            <w:r w:rsidR="00E22B92">
              <w:rPr>
                <w:webHidden/>
              </w:rPr>
              <w:instrText xml:space="preserve"> PAGEREF _Toc94189962 \h </w:instrText>
            </w:r>
            <w:r w:rsidR="00E22B92">
              <w:rPr>
                <w:webHidden/>
              </w:rPr>
            </w:r>
            <w:r w:rsidR="00E22B92">
              <w:rPr>
                <w:webHidden/>
              </w:rPr>
              <w:fldChar w:fldCharType="separate"/>
            </w:r>
            <w:r w:rsidR="00E22B92">
              <w:rPr>
                <w:webHidden/>
              </w:rPr>
              <w:t>11</w:t>
            </w:r>
            <w:r w:rsidR="00E22B92">
              <w:rPr>
                <w:webHidden/>
              </w:rPr>
              <w:fldChar w:fldCharType="end"/>
            </w:r>
          </w:hyperlink>
        </w:p>
        <w:p w14:paraId="0FD496EE" w14:textId="0AB59D9B" w:rsidR="00E22B92" w:rsidRDefault="0033285D">
          <w:pPr>
            <w:pStyle w:val="TOC2"/>
            <w:tabs>
              <w:tab w:val="left" w:pos="1100"/>
            </w:tabs>
            <w:rPr>
              <w:rFonts w:asciiTheme="minorHAnsi" w:eastAsiaTheme="minorEastAsia" w:hAnsiTheme="minorHAnsi"/>
              <w:lang w:eastAsia="en-AU"/>
            </w:rPr>
          </w:pPr>
          <w:hyperlink w:anchor="_Toc94189963" w:history="1">
            <w:r w:rsidR="00E22B92" w:rsidRPr="00C607CF">
              <w:rPr>
                <w:rStyle w:val="Hyperlink"/>
              </w:rPr>
              <w:t>2.5</w:t>
            </w:r>
            <w:r w:rsidR="00E22B92">
              <w:rPr>
                <w:rFonts w:asciiTheme="minorHAnsi" w:eastAsiaTheme="minorEastAsia" w:hAnsiTheme="minorHAnsi"/>
                <w:lang w:eastAsia="en-AU"/>
              </w:rPr>
              <w:tab/>
            </w:r>
            <w:r w:rsidR="00E22B92" w:rsidRPr="00C607CF">
              <w:rPr>
                <w:rStyle w:val="Hyperlink"/>
              </w:rPr>
              <w:t>Partners</w:t>
            </w:r>
            <w:r w:rsidR="00E22B92">
              <w:rPr>
                <w:webHidden/>
              </w:rPr>
              <w:tab/>
            </w:r>
            <w:r w:rsidR="00E22B92">
              <w:rPr>
                <w:webHidden/>
              </w:rPr>
              <w:fldChar w:fldCharType="begin"/>
            </w:r>
            <w:r w:rsidR="00E22B92">
              <w:rPr>
                <w:webHidden/>
              </w:rPr>
              <w:instrText xml:space="preserve"> PAGEREF _Toc94189963 \h </w:instrText>
            </w:r>
            <w:r w:rsidR="00E22B92">
              <w:rPr>
                <w:webHidden/>
              </w:rPr>
            </w:r>
            <w:r w:rsidR="00E22B92">
              <w:rPr>
                <w:webHidden/>
              </w:rPr>
              <w:fldChar w:fldCharType="separate"/>
            </w:r>
            <w:r w:rsidR="00E22B92">
              <w:rPr>
                <w:webHidden/>
              </w:rPr>
              <w:t>11</w:t>
            </w:r>
            <w:r w:rsidR="00E22B92">
              <w:rPr>
                <w:webHidden/>
              </w:rPr>
              <w:fldChar w:fldCharType="end"/>
            </w:r>
          </w:hyperlink>
        </w:p>
        <w:p w14:paraId="69AED6D7" w14:textId="333D1576" w:rsidR="00E22B92" w:rsidRDefault="0033285D">
          <w:pPr>
            <w:pStyle w:val="TOC2"/>
            <w:tabs>
              <w:tab w:val="left" w:pos="1100"/>
            </w:tabs>
            <w:rPr>
              <w:rFonts w:asciiTheme="minorHAnsi" w:eastAsiaTheme="minorEastAsia" w:hAnsiTheme="minorHAnsi"/>
              <w:lang w:eastAsia="en-AU"/>
            </w:rPr>
          </w:pPr>
          <w:hyperlink w:anchor="_Toc94189964" w:history="1">
            <w:r w:rsidR="00E22B92" w:rsidRPr="00C607CF">
              <w:rPr>
                <w:rStyle w:val="Hyperlink"/>
              </w:rPr>
              <w:t>2.6</w:t>
            </w:r>
            <w:r w:rsidR="00E22B92">
              <w:rPr>
                <w:rFonts w:asciiTheme="minorHAnsi" w:eastAsiaTheme="minorEastAsia" w:hAnsiTheme="minorHAnsi"/>
                <w:lang w:eastAsia="en-AU"/>
              </w:rPr>
              <w:tab/>
            </w:r>
            <w:r w:rsidR="00E22B92" w:rsidRPr="00C607CF">
              <w:rPr>
                <w:rStyle w:val="Hyperlink"/>
              </w:rPr>
              <w:t>Significance</w:t>
            </w:r>
            <w:r w:rsidR="00E22B92">
              <w:rPr>
                <w:webHidden/>
              </w:rPr>
              <w:tab/>
            </w:r>
            <w:r w:rsidR="00E22B92">
              <w:rPr>
                <w:webHidden/>
              </w:rPr>
              <w:fldChar w:fldCharType="begin"/>
            </w:r>
            <w:r w:rsidR="00E22B92">
              <w:rPr>
                <w:webHidden/>
              </w:rPr>
              <w:instrText xml:space="preserve"> PAGEREF _Toc94189964 \h </w:instrText>
            </w:r>
            <w:r w:rsidR="00E22B92">
              <w:rPr>
                <w:webHidden/>
              </w:rPr>
            </w:r>
            <w:r w:rsidR="00E22B92">
              <w:rPr>
                <w:webHidden/>
              </w:rPr>
              <w:fldChar w:fldCharType="separate"/>
            </w:r>
            <w:r w:rsidR="00E22B92">
              <w:rPr>
                <w:webHidden/>
              </w:rPr>
              <w:t>15</w:t>
            </w:r>
            <w:r w:rsidR="00E22B92">
              <w:rPr>
                <w:webHidden/>
              </w:rPr>
              <w:fldChar w:fldCharType="end"/>
            </w:r>
          </w:hyperlink>
        </w:p>
        <w:p w14:paraId="7374E0A7" w14:textId="6615E48C" w:rsidR="00E22B92" w:rsidRDefault="0033285D">
          <w:pPr>
            <w:pStyle w:val="TOC1"/>
            <w:rPr>
              <w:rFonts w:asciiTheme="minorHAnsi" w:eastAsiaTheme="minorEastAsia" w:hAnsiTheme="minorHAnsi"/>
              <w:b w:val="0"/>
              <w:lang w:eastAsia="en-AU"/>
            </w:rPr>
          </w:pPr>
          <w:hyperlink w:anchor="_Toc94189965" w:history="1">
            <w:r w:rsidR="00E22B92" w:rsidRPr="00C607CF">
              <w:rPr>
                <w:rStyle w:val="Hyperlink"/>
              </w:rPr>
              <w:t>3</w:t>
            </w:r>
            <w:r w:rsidR="00E22B92">
              <w:rPr>
                <w:rFonts w:asciiTheme="minorHAnsi" w:eastAsiaTheme="minorEastAsia" w:hAnsiTheme="minorHAnsi"/>
                <w:b w:val="0"/>
                <w:lang w:eastAsia="en-AU"/>
              </w:rPr>
              <w:tab/>
            </w:r>
            <w:r w:rsidR="00E22B92" w:rsidRPr="00C607CF">
              <w:rPr>
                <w:rStyle w:val="Hyperlink"/>
              </w:rPr>
              <w:t>Ecological information</w:t>
            </w:r>
            <w:r w:rsidR="00E22B92">
              <w:rPr>
                <w:webHidden/>
              </w:rPr>
              <w:tab/>
            </w:r>
            <w:r w:rsidR="00E22B92">
              <w:rPr>
                <w:webHidden/>
              </w:rPr>
              <w:fldChar w:fldCharType="begin"/>
            </w:r>
            <w:r w:rsidR="00E22B92">
              <w:rPr>
                <w:webHidden/>
              </w:rPr>
              <w:instrText xml:space="preserve"> PAGEREF _Toc94189965 \h </w:instrText>
            </w:r>
            <w:r w:rsidR="00E22B92">
              <w:rPr>
                <w:webHidden/>
              </w:rPr>
            </w:r>
            <w:r w:rsidR="00E22B92">
              <w:rPr>
                <w:webHidden/>
              </w:rPr>
              <w:fldChar w:fldCharType="separate"/>
            </w:r>
            <w:r w:rsidR="00E22B92">
              <w:rPr>
                <w:webHidden/>
              </w:rPr>
              <w:t>17</w:t>
            </w:r>
            <w:r w:rsidR="00E22B92">
              <w:rPr>
                <w:webHidden/>
              </w:rPr>
              <w:fldChar w:fldCharType="end"/>
            </w:r>
          </w:hyperlink>
        </w:p>
        <w:p w14:paraId="65DB4BBF" w14:textId="6EDEC9BA" w:rsidR="00E22B92" w:rsidRDefault="0033285D">
          <w:pPr>
            <w:pStyle w:val="TOC2"/>
            <w:tabs>
              <w:tab w:val="left" w:pos="1100"/>
            </w:tabs>
            <w:rPr>
              <w:rFonts w:asciiTheme="minorHAnsi" w:eastAsiaTheme="minorEastAsia" w:hAnsiTheme="minorHAnsi"/>
              <w:lang w:eastAsia="en-AU"/>
            </w:rPr>
          </w:pPr>
          <w:hyperlink w:anchor="_Toc94189966" w:history="1">
            <w:r w:rsidR="00E22B92" w:rsidRPr="00C607CF">
              <w:rPr>
                <w:rStyle w:val="Hyperlink"/>
              </w:rPr>
              <w:t>3.1</w:t>
            </w:r>
            <w:r w:rsidR="00E22B92">
              <w:rPr>
                <w:rFonts w:asciiTheme="minorHAnsi" w:eastAsiaTheme="minorEastAsia" w:hAnsiTheme="minorHAnsi"/>
                <w:lang w:eastAsia="en-AU"/>
              </w:rPr>
              <w:tab/>
            </w:r>
            <w:r w:rsidR="00E22B92" w:rsidRPr="00C607CF">
              <w:rPr>
                <w:rStyle w:val="Hyperlink"/>
              </w:rPr>
              <w:t>Taxonomy</w:t>
            </w:r>
            <w:r w:rsidR="00E22B92">
              <w:rPr>
                <w:webHidden/>
              </w:rPr>
              <w:tab/>
            </w:r>
            <w:r w:rsidR="00E22B92">
              <w:rPr>
                <w:webHidden/>
              </w:rPr>
              <w:fldChar w:fldCharType="begin"/>
            </w:r>
            <w:r w:rsidR="00E22B92">
              <w:rPr>
                <w:webHidden/>
              </w:rPr>
              <w:instrText xml:space="preserve"> PAGEREF _Toc94189966 \h </w:instrText>
            </w:r>
            <w:r w:rsidR="00E22B92">
              <w:rPr>
                <w:webHidden/>
              </w:rPr>
            </w:r>
            <w:r w:rsidR="00E22B92">
              <w:rPr>
                <w:webHidden/>
              </w:rPr>
              <w:fldChar w:fldCharType="separate"/>
            </w:r>
            <w:r w:rsidR="00E22B92">
              <w:rPr>
                <w:webHidden/>
              </w:rPr>
              <w:t>17</w:t>
            </w:r>
            <w:r w:rsidR="00E22B92">
              <w:rPr>
                <w:webHidden/>
              </w:rPr>
              <w:fldChar w:fldCharType="end"/>
            </w:r>
          </w:hyperlink>
        </w:p>
        <w:p w14:paraId="28F5B994" w14:textId="00C21034" w:rsidR="00E22B92" w:rsidRDefault="0033285D">
          <w:pPr>
            <w:pStyle w:val="TOC2"/>
            <w:tabs>
              <w:tab w:val="left" w:pos="1100"/>
            </w:tabs>
            <w:rPr>
              <w:rFonts w:asciiTheme="minorHAnsi" w:eastAsiaTheme="minorEastAsia" w:hAnsiTheme="minorHAnsi"/>
              <w:lang w:eastAsia="en-AU"/>
            </w:rPr>
          </w:pPr>
          <w:hyperlink w:anchor="_Toc94189967" w:history="1">
            <w:r w:rsidR="00E22B92" w:rsidRPr="00C607CF">
              <w:rPr>
                <w:rStyle w:val="Hyperlink"/>
              </w:rPr>
              <w:t>3.2</w:t>
            </w:r>
            <w:r w:rsidR="00E22B92">
              <w:rPr>
                <w:rFonts w:asciiTheme="minorHAnsi" w:eastAsiaTheme="minorEastAsia" w:hAnsiTheme="minorHAnsi"/>
                <w:lang w:eastAsia="en-AU"/>
              </w:rPr>
              <w:tab/>
            </w:r>
            <w:r w:rsidR="00E22B92" w:rsidRPr="00C607CF">
              <w:rPr>
                <w:rStyle w:val="Hyperlink"/>
              </w:rPr>
              <w:t>Description</w:t>
            </w:r>
            <w:r w:rsidR="00E22B92">
              <w:rPr>
                <w:webHidden/>
              </w:rPr>
              <w:tab/>
            </w:r>
            <w:r w:rsidR="00E22B92">
              <w:rPr>
                <w:webHidden/>
              </w:rPr>
              <w:fldChar w:fldCharType="begin"/>
            </w:r>
            <w:r w:rsidR="00E22B92">
              <w:rPr>
                <w:webHidden/>
              </w:rPr>
              <w:instrText xml:space="preserve"> PAGEREF _Toc94189967 \h </w:instrText>
            </w:r>
            <w:r w:rsidR="00E22B92">
              <w:rPr>
                <w:webHidden/>
              </w:rPr>
            </w:r>
            <w:r w:rsidR="00E22B92">
              <w:rPr>
                <w:webHidden/>
              </w:rPr>
              <w:fldChar w:fldCharType="separate"/>
            </w:r>
            <w:r w:rsidR="00E22B92">
              <w:rPr>
                <w:webHidden/>
              </w:rPr>
              <w:t>17</w:t>
            </w:r>
            <w:r w:rsidR="00E22B92">
              <w:rPr>
                <w:webHidden/>
              </w:rPr>
              <w:fldChar w:fldCharType="end"/>
            </w:r>
          </w:hyperlink>
        </w:p>
        <w:p w14:paraId="75DD1869" w14:textId="6F085ADA" w:rsidR="00E22B92" w:rsidRDefault="0033285D">
          <w:pPr>
            <w:pStyle w:val="TOC2"/>
            <w:tabs>
              <w:tab w:val="left" w:pos="1100"/>
            </w:tabs>
            <w:rPr>
              <w:rFonts w:asciiTheme="minorHAnsi" w:eastAsiaTheme="minorEastAsia" w:hAnsiTheme="minorHAnsi"/>
              <w:lang w:eastAsia="en-AU"/>
            </w:rPr>
          </w:pPr>
          <w:hyperlink w:anchor="_Toc94189968" w:history="1">
            <w:r w:rsidR="00E22B92" w:rsidRPr="00C607CF">
              <w:rPr>
                <w:rStyle w:val="Hyperlink"/>
              </w:rPr>
              <w:t>3.3</w:t>
            </w:r>
            <w:r w:rsidR="00E22B92">
              <w:rPr>
                <w:rFonts w:asciiTheme="minorHAnsi" w:eastAsiaTheme="minorEastAsia" w:hAnsiTheme="minorHAnsi"/>
                <w:lang w:eastAsia="en-AU"/>
              </w:rPr>
              <w:tab/>
            </w:r>
            <w:r w:rsidR="00E22B92" w:rsidRPr="00C607CF">
              <w:rPr>
                <w:rStyle w:val="Hyperlink"/>
              </w:rPr>
              <w:t>Distribution</w:t>
            </w:r>
            <w:r w:rsidR="00E22B92">
              <w:rPr>
                <w:webHidden/>
              </w:rPr>
              <w:tab/>
            </w:r>
            <w:r w:rsidR="00E22B92">
              <w:rPr>
                <w:webHidden/>
              </w:rPr>
              <w:fldChar w:fldCharType="begin"/>
            </w:r>
            <w:r w:rsidR="00E22B92">
              <w:rPr>
                <w:webHidden/>
              </w:rPr>
              <w:instrText xml:space="preserve"> PAGEREF _Toc94189968 \h </w:instrText>
            </w:r>
            <w:r w:rsidR="00E22B92">
              <w:rPr>
                <w:webHidden/>
              </w:rPr>
            </w:r>
            <w:r w:rsidR="00E22B92">
              <w:rPr>
                <w:webHidden/>
              </w:rPr>
              <w:fldChar w:fldCharType="separate"/>
            </w:r>
            <w:r w:rsidR="00E22B92">
              <w:rPr>
                <w:webHidden/>
              </w:rPr>
              <w:t>18</w:t>
            </w:r>
            <w:r w:rsidR="00E22B92">
              <w:rPr>
                <w:webHidden/>
              </w:rPr>
              <w:fldChar w:fldCharType="end"/>
            </w:r>
          </w:hyperlink>
        </w:p>
        <w:p w14:paraId="3DFE7672" w14:textId="71335F65" w:rsidR="00E22B92" w:rsidRDefault="0033285D">
          <w:pPr>
            <w:pStyle w:val="TOC2"/>
            <w:tabs>
              <w:tab w:val="left" w:pos="1100"/>
            </w:tabs>
            <w:rPr>
              <w:rFonts w:asciiTheme="minorHAnsi" w:eastAsiaTheme="minorEastAsia" w:hAnsiTheme="minorHAnsi"/>
              <w:lang w:eastAsia="en-AU"/>
            </w:rPr>
          </w:pPr>
          <w:hyperlink w:anchor="_Toc94189969" w:history="1">
            <w:r w:rsidR="00E22B92" w:rsidRPr="00C607CF">
              <w:rPr>
                <w:rStyle w:val="Hyperlink"/>
              </w:rPr>
              <w:t>3.4</w:t>
            </w:r>
            <w:r w:rsidR="00E22B92">
              <w:rPr>
                <w:rFonts w:asciiTheme="minorHAnsi" w:eastAsiaTheme="minorEastAsia" w:hAnsiTheme="minorHAnsi"/>
                <w:lang w:eastAsia="en-AU"/>
              </w:rPr>
              <w:tab/>
            </w:r>
            <w:r w:rsidR="00E22B92" w:rsidRPr="00C607CF">
              <w:rPr>
                <w:rStyle w:val="Hyperlink"/>
              </w:rPr>
              <w:t>Habitat</w:t>
            </w:r>
            <w:r w:rsidR="00E22B92">
              <w:rPr>
                <w:webHidden/>
              </w:rPr>
              <w:tab/>
            </w:r>
            <w:r w:rsidR="00E22B92">
              <w:rPr>
                <w:webHidden/>
              </w:rPr>
              <w:fldChar w:fldCharType="begin"/>
            </w:r>
            <w:r w:rsidR="00E22B92">
              <w:rPr>
                <w:webHidden/>
              </w:rPr>
              <w:instrText xml:space="preserve"> PAGEREF _Toc94189969 \h </w:instrText>
            </w:r>
            <w:r w:rsidR="00E22B92">
              <w:rPr>
                <w:webHidden/>
              </w:rPr>
            </w:r>
            <w:r w:rsidR="00E22B92">
              <w:rPr>
                <w:webHidden/>
              </w:rPr>
              <w:fldChar w:fldCharType="separate"/>
            </w:r>
            <w:r w:rsidR="00E22B92">
              <w:rPr>
                <w:webHidden/>
              </w:rPr>
              <w:t>21</w:t>
            </w:r>
            <w:r w:rsidR="00E22B92">
              <w:rPr>
                <w:webHidden/>
              </w:rPr>
              <w:fldChar w:fldCharType="end"/>
            </w:r>
          </w:hyperlink>
        </w:p>
        <w:p w14:paraId="6612C875" w14:textId="18F8087D" w:rsidR="00E22B92" w:rsidRDefault="0033285D">
          <w:pPr>
            <w:pStyle w:val="TOC2"/>
            <w:tabs>
              <w:tab w:val="left" w:pos="1100"/>
            </w:tabs>
            <w:rPr>
              <w:rFonts w:asciiTheme="minorHAnsi" w:eastAsiaTheme="minorEastAsia" w:hAnsiTheme="minorHAnsi"/>
              <w:lang w:eastAsia="en-AU"/>
            </w:rPr>
          </w:pPr>
          <w:hyperlink w:anchor="_Toc94189970" w:history="1">
            <w:r w:rsidR="00E22B92" w:rsidRPr="00C607CF">
              <w:rPr>
                <w:rStyle w:val="Hyperlink"/>
              </w:rPr>
              <w:t>3.5</w:t>
            </w:r>
            <w:r w:rsidR="00E22B92">
              <w:rPr>
                <w:rFonts w:asciiTheme="minorHAnsi" w:eastAsiaTheme="minorEastAsia" w:hAnsiTheme="minorHAnsi"/>
                <w:lang w:eastAsia="en-AU"/>
              </w:rPr>
              <w:tab/>
            </w:r>
            <w:r w:rsidR="00E22B92" w:rsidRPr="00C607CF">
              <w:rPr>
                <w:rStyle w:val="Hyperlink"/>
              </w:rPr>
              <w:t>Shelter and breeding</w:t>
            </w:r>
            <w:r w:rsidR="00E22B92">
              <w:rPr>
                <w:webHidden/>
              </w:rPr>
              <w:tab/>
            </w:r>
            <w:r w:rsidR="00E22B92">
              <w:rPr>
                <w:webHidden/>
              </w:rPr>
              <w:fldChar w:fldCharType="begin"/>
            </w:r>
            <w:r w:rsidR="00E22B92">
              <w:rPr>
                <w:webHidden/>
              </w:rPr>
              <w:instrText xml:space="preserve"> PAGEREF _Toc94189970 \h </w:instrText>
            </w:r>
            <w:r w:rsidR="00E22B92">
              <w:rPr>
                <w:webHidden/>
              </w:rPr>
            </w:r>
            <w:r w:rsidR="00E22B92">
              <w:rPr>
                <w:webHidden/>
              </w:rPr>
              <w:fldChar w:fldCharType="separate"/>
            </w:r>
            <w:r w:rsidR="00E22B92">
              <w:rPr>
                <w:webHidden/>
              </w:rPr>
              <w:t>25</w:t>
            </w:r>
            <w:r w:rsidR="00E22B92">
              <w:rPr>
                <w:webHidden/>
              </w:rPr>
              <w:fldChar w:fldCharType="end"/>
            </w:r>
          </w:hyperlink>
        </w:p>
        <w:p w14:paraId="79A1108F" w14:textId="00E8DDB3" w:rsidR="00E22B92" w:rsidRDefault="0033285D">
          <w:pPr>
            <w:pStyle w:val="TOC2"/>
            <w:tabs>
              <w:tab w:val="left" w:pos="1100"/>
            </w:tabs>
            <w:rPr>
              <w:rFonts w:asciiTheme="minorHAnsi" w:eastAsiaTheme="minorEastAsia" w:hAnsiTheme="minorHAnsi"/>
              <w:lang w:eastAsia="en-AU"/>
            </w:rPr>
          </w:pPr>
          <w:hyperlink w:anchor="_Toc94189971" w:history="1">
            <w:r w:rsidR="00E22B92" w:rsidRPr="00C607CF">
              <w:rPr>
                <w:rStyle w:val="Hyperlink"/>
              </w:rPr>
              <w:t>3.6</w:t>
            </w:r>
            <w:r w:rsidR="00E22B92">
              <w:rPr>
                <w:rFonts w:asciiTheme="minorHAnsi" w:eastAsiaTheme="minorEastAsia" w:hAnsiTheme="minorHAnsi"/>
                <w:lang w:eastAsia="en-AU"/>
              </w:rPr>
              <w:tab/>
            </w:r>
            <w:r w:rsidR="00E22B92" w:rsidRPr="00C607CF">
              <w:rPr>
                <w:rStyle w:val="Hyperlink"/>
              </w:rPr>
              <w:t>Diet and foraging</w:t>
            </w:r>
            <w:r w:rsidR="00E22B92">
              <w:rPr>
                <w:webHidden/>
              </w:rPr>
              <w:tab/>
            </w:r>
            <w:r w:rsidR="00E22B92">
              <w:rPr>
                <w:webHidden/>
              </w:rPr>
              <w:fldChar w:fldCharType="begin"/>
            </w:r>
            <w:r w:rsidR="00E22B92">
              <w:rPr>
                <w:webHidden/>
              </w:rPr>
              <w:instrText xml:space="preserve"> PAGEREF _Toc94189971 \h </w:instrText>
            </w:r>
            <w:r w:rsidR="00E22B92">
              <w:rPr>
                <w:webHidden/>
              </w:rPr>
            </w:r>
            <w:r w:rsidR="00E22B92">
              <w:rPr>
                <w:webHidden/>
              </w:rPr>
              <w:fldChar w:fldCharType="separate"/>
            </w:r>
            <w:r w:rsidR="00E22B92">
              <w:rPr>
                <w:webHidden/>
              </w:rPr>
              <w:t>27</w:t>
            </w:r>
            <w:r w:rsidR="00E22B92">
              <w:rPr>
                <w:webHidden/>
              </w:rPr>
              <w:fldChar w:fldCharType="end"/>
            </w:r>
          </w:hyperlink>
        </w:p>
        <w:p w14:paraId="330538E8" w14:textId="38A368C7" w:rsidR="00E22B92" w:rsidRDefault="0033285D">
          <w:pPr>
            <w:pStyle w:val="TOC2"/>
            <w:tabs>
              <w:tab w:val="left" w:pos="1100"/>
            </w:tabs>
            <w:rPr>
              <w:rFonts w:asciiTheme="minorHAnsi" w:eastAsiaTheme="minorEastAsia" w:hAnsiTheme="minorHAnsi"/>
              <w:lang w:eastAsia="en-AU"/>
            </w:rPr>
          </w:pPr>
          <w:hyperlink w:anchor="_Toc94189972" w:history="1">
            <w:r w:rsidR="00E22B92" w:rsidRPr="00C607CF">
              <w:rPr>
                <w:rStyle w:val="Hyperlink"/>
              </w:rPr>
              <w:t>3.7</w:t>
            </w:r>
            <w:r w:rsidR="00E22B92">
              <w:rPr>
                <w:rFonts w:asciiTheme="minorHAnsi" w:eastAsiaTheme="minorEastAsia" w:hAnsiTheme="minorHAnsi"/>
                <w:lang w:eastAsia="en-AU"/>
              </w:rPr>
              <w:tab/>
            </w:r>
            <w:r w:rsidR="00E22B92" w:rsidRPr="00C607CF">
              <w:rPr>
                <w:rStyle w:val="Hyperlink"/>
              </w:rPr>
              <w:t>Movement</w:t>
            </w:r>
            <w:r w:rsidR="00E22B92">
              <w:rPr>
                <w:webHidden/>
              </w:rPr>
              <w:tab/>
            </w:r>
            <w:r w:rsidR="00E22B92">
              <w:rPr>
                <w:webHidden/>
              </w:rPr>
              <w:fldChar w:fldCharType="begin"/>
            </w:r>
            <w:r w:rsidR="00E22B92">
              <w:rPr>
                <w:webHidden/>
              </w:rPr>
              <w:instrText xml:space="preserve"> PAGEREF _Toc94189972 \h </w:instrText>
            </w:r>
            <w:r w:rsidR="00E22B92">
              <w:rPr>
                <w:webHidden/>
              </w:rPr>
            </w:r>
            <w:r w:rsidR="00E22B92">
              <w:rPr>
                <w:webHidden/>
              </w:rPr>
              <w:fldChar w:fldCharType="separate"/>
            </w:r>
            <w:r w:rsidR="00E22B92">
              <w:rPr>
                <w:webHidden/>
              </w:rPr>
              <w:t>27</w:t>
            </w:r>
            <w:r w:rsidR="00E22B92">
              <w:rPr>
                <w:webHidden/>
              </w:rPr>
              <w:fldChar w:fldCharType="end"/>
            </w:r>
          </w:hyperlink>
        </w:p>
        <w:p w14:paraId="6A64F8F7" w14:textId="3846FBEB" w:rsidR="00E22B92" w:rsidRDefault="0033285D">
          <w:pPr>
            <w:pStyle w:val="TOC2"/>
            <w:tabs>
              <w:tab w:val="left" w:pos="1100"/>
            </w:tabs>
            <w:rPr>
              <w:rFonts w:asciiTheme="minorHAnsi" w:eastAsiaTheme="minorEastAsia" w:hAnsiTheme="minorHAnsi"/>
              <w:lang w:eastAsia="en-AU"/>
            </w:rPr>
          </w:pPr>
          <w:hyperlink w:anchor="_Toc94189973" w:history="1">
            <w:r w:rsidR="00E22B92" w:rsidRPr="00C607CF">
              <w:rPr>
                <w:rStyle w:val="Hyperlink"/>
              </w:rPr>
              <w:t>3.8</w:t>
            </w:r>
            <w:r w:rsidR="00E22B92">
              <w:rPr>
                <w:rFonts w:asciiTheme="minorHAnsi" w:eastAsiaTheme="minorEastAsia" w:hAnsiTheme="minorHAnsi"/>
                <w:lang w:eastAsia="en-AU"/>
              </w:rPr>
              <w:tab/>
            </w:r>
            <w:r w:rsidR="00E22B92" w:rsidRPr="00C607CF">
              <w:rPr>
                <w:rStyle w:val="Hyperlink"/>
              </w:rPr>
              <w:t>Connectivity and dispersal</w:t>
            </w:r>
            <w:r w:rsidR="00E22B92">
              <w:rPr>
                <w:webHidden/>
              </w:rPr>
              <w:tab/>
            </w:r>
            <w:r w:rsidR="00E22B92">
              <w:rPr>
                <w:webHidden/>
              </w:rPr>
              <w:fldChar w:fldCharType="begin"/>
            </w:r>
            <w:r w:rsidR="00E22B92">
              <w:rPr>
                <w:webHidden/>
              </w:rPr>
              <w:instrText xml:space="preserve"> PAGEREF _Toc94189973 \h </w:instrText>
            </w:r>
            <w:r w:rsidR="00E22B92">
              <w:rPr>
                <w:webHidden/>
              </w:rPr>
            </w:r>
            <w:r w:rsidR="00E22B92">
              <w:rPr>
                <w:webHidden/>
              </w:rPr>
              <w:fldChar w:fldCharType="separate"/>
            </w:r>
            <w:r w:rsidR="00E22B92">
              <w:rPr>
                <w:webHidden/>
              </w:rPr>
              <w:t>28</w:t>
            </w:r>
            <w:r w:rsidR="00E22B92">
              <w:rPr>
                <w:webHidden/>
              </w:rPr>
              <w:fldChar w:fldCharType="end"/>
            </w:r>
          </w:hyperlink>
        </w:p>
        <w:p w14:paraId="3EB01005" w14:textId="4A94AC62" w:rsidR="00E22B92" w:rsidRDefault="0033285D">
          <w:pPr>
            <w:pStyle w:val="TOC2"/>
            <w:tabs>
              <w:tab w:val="left" w:pos="1100"/>
            </w:tabs>
            <w:rPr>
              <w:rFonts w:asciiTheme="minorHAnsi" w:eastAsiaTheme="minorEastAsia" w:hAnsiTheme="minorHAnsi"/>
              <w:lang w:eastAsia="en-AU"/>
            </w:rPr>
          </w:pPr>
          <w:hyperlink w:anchor="_Toc94189974" w:history="1">
            <w:r w:rsidR="00E22B92" w:rsidRPr="00C607CF">
              <w:rPr>
                <w:rStyle w:val="Hyperlink"/>
              </w:rPr>
              <w:t>3.9</w:t>
            </w:r>
            <w:r w:rsidR="00E22B92">
              <w:rPr>
                <w:rFonts w:asciiTheme="minorHAnsi" w:eastAsiaTheme="minorEastAsia" w:hAnsiTheme="minorHAnsi"/>
                <w:lang w:eastAsia="en-AU"/>
              </w:rPr>
              <w:tab/>
            </w:r>
            <w:r w:rsidR="00E22B92" w:rsidRPr="00C607CF">
              <w:rPr>
                <w:rStyle w:val="Hyperlink"/>
              </w:rPr>
              <w:t>Population size</w:t>
            </w:r>
            <w:r w:rsidR="00E22B92">
              <w:rPr>
                <w:webHidden/>
              </w:rPr>
              <w:tab/>
            </w:r>
            <w:r w:rsidR="00E22B92">
              <w:rPr>
                <w:webHidden/>
              </w:rPr>
              <w:fldChar w:fldCharType="begin"/>
            </w:r>
            <w:r w:rsidR="00E22B92">
              <w:rPr>
                <w:webHidden/>
              </w:rPr>
              <w:instrText xml:space="preserve"> PAGEREF _Toc94189974 \h </w:instrText>
            </w:r>
            <w:r w:rsidR="00E22B92">
              <w:rPr>
                <w:webHidden/>
              </w:rPr>
            </w:r>
            <w:r w:rsidR="00E22B92">
              <w:rPr>
                <w:webHidden/>
              </w:rPr>
              <w:fldChar w:fldCharType="separate"/>
            </w:r>
            <w:r w:rsidR="00E22B92">
              <w:rPr>
                <w:webHidden/>
              </w:rPr>
              <w:t>28</w:t>
            </w:r>
            <w:r w:rsidR="00E22B92">
              <w:rPr>
                <w:webHidden/>
              </w:rPr>
              <w:fldChar w:fldCharType="end"/>
            </w:r>
          </w:hyperlink>
        </w:p>
        <w:p w14:paraId="03636610" w14:textId="1284F6A3" w:rsidR="00E22B92" w:rsidRDefault="0033285D">
          <w:pPr>
            <w:pStyle w:val="TOC2"/>
            <w:tabs>
              <w:tab w:val="left" w:pos="1100"/>
            </w:tabs>
            <w:rPr>
              <w:rFonts w:asciiTheme="minorHAnsi" w:eastAsiaTheme="minorEastAsia" w:hAnsiTheme="minorHAnsi"/>
              <w:lang w:eastAsia="en-AU"/>
            </w:rPr>
          </w:pPr>
          <w:hyperlink w:anchor="_Toc94189975" w:history="1">
            <w:r w:rsidR="00E22B92" w:rsidRPr="00C607CF">
              <w:rPr>
                <w:rStyle w:val="Hyperlink"/>
              </w:rPr>
              <w:t>3.10</w:t>
            </w:r>
            <w:r w:rsidR="00E22B92">
              <w:rPr>
                <w:rFonts w:asciiTheme="minorHAnsi" w:eastAsiaTheme="minorEastAsia" w:hAnsiTheme="minorHAnsi"/>
                <w:lang w:eastAsia="en-AU"/>
              </w:rPr>
              <w:tab/>
            </w:r>
            <w:r w:rsidR="00E22B92" w:rsidRPr="00C607CF">
              <w:rPr>
                <w:rStyle w:val="Hyperlink"/>
              </w:rPr>
              <w:t>Population trend</w:t>
            </w:r>
            <w:r w:rsidR="00E22B92">
              <w:rPr>
                <w:webHidden/>
              </w:rPr>
              <w:tab/>
            </w:r>
            <w:r w:rsidR="00E22B92">
              <w:rPr>
                <w:webHidden/>
              </w:rPr>
              <w:fldChar w:fldCharType="begin"/>
            </w:r>
            <w:r w:rsidR="00E22B92">
              <w:rPr>
                <w:webHidden/>
              </w:rPr>
              <w:instrText xml:space="preserve"> PAGEREF _Toc94189975 \h </w:instrText>
            </w:r>
            <w:r w:rsidR="00E22B92">
              <w:rPr>
                <w:webHidden/>
              </w:rPr>
            </w:r>
            <w:r w:rsidR="00E22B92">
              <w:rPr>
                <w:webHidden/>
              </w:rPr>
              <w:fldChar w:fldCharType="separate"/>
            </w:r>
            <w:r w:rsidR="00E22B92">
              <w:rPr>
                <w:webHidden/>
              </w:rPr>
              <w:t>29</w:t>
            </w:r>
            <w:r w:rsidR="00E22B92">
              <w:rPr>
                <w:webHidden/>
              </w:rPr>
              <w:fldChar w:fldCharType="end"/>
            </w:r>
          </w:hyperlink>
        </w:p>
        <w:p w14:paraId="174F29EA" w14:textId="357A18D8" w:rsidR="00E22B92" w:rsidRDefault="0033285D">
          <w:pPr>
            <w:pStyle w:val="TOC2"/>
            <w:tabs>
              <w:tab w:val="left" w:pos="1100"/>
            </w:tabs>
            <w:rPr>
              <w:rFonts w:asciiTheme="minorHAnsi" w:eastAsiaTheme="minorEastAsia" w:hAnsiTheme="minorHAnsi"/>
              <w:lang w:eastAsia="en-AU"/>
            </w:rPr>
          </w:pPr>
          <w:hyperlink w:anchor="_Toc94189976" w:history="1">
            <w:r w:rsidR="00E22B92" w:rsidRPr="00C607CF">
              <w:rPr>
                <w:rStyle w:val="Hyperlink"/>
              </w:rPr>
              <w:t>3.11</w:t>
            </w:r>
            <w:r w:rsidR="00E22B92">
              <w:rPr>
                <w:rFonts w:asciiTheme="minorHAnsi" w:eastAsiaTheme="minorEastAsia" w:hAnsiTheme="minorHAnsi"/>
                <w:lang w:eastAsia="en-AU"/>
              </w:rPr>
              <w:tab/>
            </w:r>
            <w:r w:rsidR="00E22B92" w:rsidRPr="00C607CF">
              <w:rPr>
                <w:rStyle w:val="Hyperlink"/>
              </w:rPr>
              <w:t>Important locations</w:t>
            </w:r>
            <w:r w:rsidR="00E22B92">
              <w:rPr>
                <w:webHidden/>
              </w:rPr>
              <w:tab/>
            </w:r>
            <w:r w:rsidR="00E22B92">
              <w:rPr>
                <w:webHidden/>
              </w:rPr>
              <w:fldChar w:fldCharType="begin"/>
            </w:r>
            <w:r w:rsidR="00E22B92">
              <w:rPr>
                <w:webHidden/>
              </w:rPr>
              <w:instrText xml:space="preserve"> PAGEREF _Toc94189976 \h </w:instrText>
            </w:r>
            <w:r w:rsidR="00E22B92">
              <w:rPr>
                <w:webHidden/>
              </w:rPr>
            </w:r>
            <w:r w:rsidR="00E22B92">
              <w:rPr>
                <w:webHidden/>
              </w:rPr>
              <w:fldChar w:fldCharType="separate"/>
            </w:r>
            <w:r w:rsidR="00E22B92">
              <w:rPr>
                <w:webHidden/>
              </w:rPr>
              <w:t>30</w:t>
            </w:r>
            <w:r w:rsidR="00E22B92">
              <w:rPr>
                <w:webHidden/>
              </w:rPr>
              <w:fldChar w:fldCharType="end"/>
            </w:r>
          </w:hyperlink>
        </w:p>
        <w:p w14:paraId="5307AF07" w14:textId="3382A9A9" w:rsidR="00E22B92" w:rsidRDefault="0033285D">
          <w:pPr>
            <w:pStyle w:val="TOC2"/>
            <w:tabs>
              <w:tab w:val="left" w:pos="1100"/>
            </w:tabs>
            <w:rPr>
              <w:rFonts w:asciiTheme="minorHAnsi" w:eastAsiaTheme="minorEastAsia" w:hAnsiTheme="minorHAnsi"/>
              <w:lang w:eastAsia="en-AU"/>
            </w:rPr>
          </w:pPr>
          <w:hyperlink w:anchor="_Toc94189977" w:history="1">
            <w:r w:rsidR="00E22B92" w:rsidRPr="00C607CF">
              <w:rPr>
                <w:rStyle w:val="Hyperlink"/>
              </w:rPr>
              <w:t>3.12</w:t>
            </w:r>
            <w:r w:rsidR="00E22B92">
              <w:rPr>
                <w:rFonts w:asciiTheme="minorHAnsi" w:eastAsiaTheme="minorEastAsia" w:hAnsiTheme="minorHAnsi"/>
                <w:lang w:eastAsia="en-AU"/>
              </w:rPr>
              <w:tab/>
            </w:r>
            <w:r w:rsidR="00E22B92" w:rsidRPr="00C607CF">
              <w:rPr>
                <w:rStyle w:val="Hyperlink"/>
              </w:rPr>
              <w:t>Targeted survey methods</w:t>
            </w:r>
            <w:r w:rsidR="00E22B92">
              <w:rPr>
                <w:webHidden/>
              </w:rPr>
              <w:tab/>
            </w:r>
            <w:r w:rsidR="00E22B92">
              <w:rPr>
                <w:webHidden/>
              </w:rPr>
              <w:fldChar w:fldCharType="begin"/>
            </w:r>
            <w:r w:rsidR="00E22B92">
              <w:rPr>
                <w:webHidden/>
              </w:rPr>
              <w:instrText xml:space="preserve"> PAGEREF _Toc94189977 \h </w:instrText>
            </w:r>
            <w:r w:rsidR="00E22B92">
              <w:rPr>
                <w:webHidden/>
              </w:rPr>
            </w:r>
            <w:r w:rsidR="00E22B92">
              <w:rPr>
                <w:webHidden/>
              </w:rPr>
              <w:fldChar w:fldCharType="separate"/>
            </w:r>
            <w:r w:rsidR="00E22B92">
              <w:rPr>
                <w:webHidden/>
              </w:rPr>
              <w:t>30</w:t>
            </w:r>
            <w:r w:rsidR="00E22B92">
              <w:rPr>
                <w:webHidden/>
              </w:rPr>
              <w:fldChar w:fldCharType="end"/>
            </w:r>
          </w:hyperlink>
        </w:p>
        <w:p w14:paraId="68D28225" w14:textId="0441981F" w:rsidR="00E22B92" w:rsidRDefault="0033285D">
          <w:pPr>
            <w:pStyle w:val="TOC2"/>
            <w:tabs>
              <w:tab w:val="left" w:pos="1100"/>
            </w:tabs>
            <w:rPr>
              <w:rFonts w:asciiTheme="minorHAnsi" w:eastAsiaTheme="minorEastAsia" w:hAnsiTheme="minorHAnsi"/>
              <w:lang w:eastAsia="en-AU"/>
            </w:rPr>
          </w:pPr>
          <w:hyperlink w:anchor="_Toc94189978" w:history="1">
            <w:r w:rsidR="00E22B92" w:rsidRPr="00C607CF">
              <w:rPr>
                <w:rStyle w:val="Hyperlink"/>
              </w:rPr>
              <w:t>3.13</w:t>
            </w:r>
            <w:r w:rsidR="00E22B92">
              <w:rPr>
                <w:rFonts w:asciiTheme="minorHAnsi" w:eastAsiaTheme="minorEastAsia" w:hAnsiTheme="minorHAnsi"/>
                <w:lang w:eastAsia="en-AU"/>
              </w:rPr>
              <w:tab/>
            </w:r>
            <w:r w:rsidR="00E22B92" w:rsidRPr="00C607CF">
              <w:rPr>
                <w:rStyle w:val="Hyperlink"/>
              </w:rPr>
              <w:t>Intermittent detectability</w:t>
            </w:r>
            <w:r w:rsidR="00E22B92">
              <w:rPr>
                <w:webHidden/>
              </w:rPr>
              <w:tab/>
            </w:r>
            <w:r w:rsidR="00E22B92">
              <w:rPr>
                <w:webHidden/>
              </w:rPr>
              <w:fldChar w:fldCharType="begin"/>
            </w:r>
            <w:r w:rsidR="00E22B92">
              <w:rPr>
                <w:webHidden/>
              </w:rPr>
              <w:instrText xml:space="preserve"> PAGEREF _Toc94189978 \h </w:instrText>
            </w:r>
            <w:r w:rsidR="00E22B92">
              <w:rPr>
                <w:webHidden/>
              </w:rPr>
            </w:r>
            <w:r w:rsidR="00E22B92">
              <w:rPr>
                <w:webHidden/>
              </w:rPr>
              <w:fldChar w:fldCharType="separate"/>
            </w:r>
            <w:r w:rsidR="00E22B92">
              <w:rPr>
                <w:webHidden/>
              </w:rPr>
              <w:t>32</w:t>
            </w:r>
            <w:r w:rsidR="00E22B92">
              <w:rPr>
                <w:webHidden/>
              </w:rPr>
              <w:fldChar w:fldCharType="end"/>
            </w:r>
          </w:hyperlink>
        </w:p>
        <w:p w14:paraId="6ED7C724" w14:textId="7A43C1CE" w:rsidR="00E22B92" w:rsidRDefault="0033285D">
          <w:pPr>
            <w:pStyle w:val="TOC1"/>
            <w:rPr>
              <w:rFonts w:asciiTheme="minorHAnsi" w:eastAsiaTheme="minorEastAsia" w:hAnsiTheme="minorHAnsi"/>
              <w:b w:val="0"/>
              <w:lang w:eastAsia="en-AU"/>
            </w:rPr>
          </w:pPr>
          <w:hyperlink w:anchor="_Toc94189979" w:history="1">
            <w:r w:rsidR="00E22B92" w:rsidRPr="00C607CF">
              <w:rPr>
                <w:rStyle w:val="Hyperlink"/>
              </w:rPr>
              <w:t>4</w:t>
            </w:r>
            <w:r w:rsidR="00E22B92">
              <w:rPr>
                <w:rFonts w:asciiTheme="minorHAnsi" w:eastAsiaTheme="minorEastAsia" w:hAnsiTheme="minorHAnsi"/>
                <w:b w:val="0"/>
                <w:lang w:eastAsia="en-AU"/>
              </w:rPr>
              <w:tab/>
            </w:r>
            <w:r w:rsidR="00E22B92" w:rsidRPr="00C607CF">
              <w:rPr>
                <w:rStyle w:val="Hyperlink"/>
              </w:rPr>
              <w:t>Threats</w:t>
            </w:r>
            <w:r w:rsidR="00E22B92">
              <w:rPr>
                <w:webHidden/>
              </w:rPr>
              <w:tab/>
            </w:r>
            <w:r w:rsidR="00E22B92">
              <w:rPr>
                <w:webHidden/>
              </w:rPr>
              <w:fldChar w:fldCharType="begin"/>
            </w:r>
            <w:r w:rsidR="00E22B92">
              <w:rPr>
                <w:webHidden/>
              </w:rPr>
              <w:instrText xml:space="preserve"> PAGEREF _Toc94189979 \h </w:instrText>
            </w:r>
            <w:r w:rsidR="00E22B92">
              <w:rPr>
                <w:webHidden/>
              </w:rPr>
            </w:r>
            <w:r w:rsidR="00E22B92">
              <w:rPr>
                <w:webHidden/>
              </w:rPr>
              <w:fldChar w:fldCharType="separate"/>
            </w:r>
            <w:r w:rsidR="00E22B92">
              <w:rPr>
                <w:webHidden/>
              </w:rPr>
              <w:t>33</w:t>
            </w:r>
            <w:r w:rsidR="00E22B92">
              <w:rPr>
                <w:webHidden/>
              </w:rPr>
              <w:fldChar w:fldCharType="end"/>
            </w:r>
          </w:hyperlink>
        </w:p>
        <w:p w14:paraId="66FF9A06" w14:textId="17A980C8" w:rsidR="00E22B92" w:rsidRDefault="0033285D">
          <w:pPr>
            <w:pStyle w:val="TOC2"/>
            <w:tabs>
              <w:tab w:val="left" w:pos="1100"/>
            </w:tabs>
            <w:rPr>
              <w:rFonts w:asciiTheme="minorHAnsi" w:eastAsiaTheme="minorEastAsia" w:hAnsiTheme="minorHAnsi"/>
              <w:lang w:eastAsia="en-AU"/>
            </w:rPr>
          </w:pPr>
          <w:hyperlink w:anchor="_Toc94189980" w:history="1">
            <w:r w:rsidR="00E22B92" w:rsidRPr="00C607CF">
              <w:rPr>
                <w:rStyle w:val="Hyperlink"/>
              </w:rPr>
              <w:t>4.1</w:t>
            </w:r>
            <w:r w:rsidR="00E22B92">
              <w:rPr>
                <w:rFonts w:asciiTheme="minorHAnsi" w:eastAsiaTheme="minorEastAsia" w:hAnsiTheme="minorHAnsi"/>
                <w:lang w:eastAsia="en-AU"/>
              </w:rPr>
              <w:tab/>
            </w:r>
            <w:r w:rsidR="00E22B92" w:rsidRPr="00C607CF">
              <w:rPr>
                <w:rStyle w:val="Hyperlink"/>
              </w:rPr>
              <w:t>Coastal development (urban and commercial)</w:t>
            </w:r>
            <w:r w:rsidR="00E22B92">
              <w:rPr>
                <w:webHidden/>
              </w:rPr>
              <w:tab/>
            </w:r>
            <w:r w:rsidR="00E22B92">
              <w:rPr>
                <w:webHidden/>
              </w:rPr>
              <w:fldChar w:fldCharType="begin"/>
            </w:r>
            <w:r w:rsidR="00E22B92">
              <w:rPr>
                <w:webHidden/>
              </w:rPr>
              <w:instrText xml:space="preserve"> PAGEREF _Toc94189980 \h </w:instrText>
            </w:r>
            <w:r w:rsidR="00E22B92">
              <w:rPr>
                <w:webHidden/>
              </w:rPr>
            </w:r>
            <w:r w:rsidR="00E22B92">
              <w:rPr>
                <w:webHidden/>
              </w:rPr>
              <w:fldChar w:fldCharType="separate"/>
            </w:r>
            <w:r w:rsidR="00E22B92">
              <w:rPr>
                <w:webHidden/>
              </w:rPr>
              <w:t>33</w:t>
            </w:r>
            <w:r w:rsidR="00E22B92">
              <w:rPr>
                <w:webHidden/>
              </w:rPr>
              <w:fldChar w:fldCharType="end"/>
            </w:r>
          </w:hyperlink>
        </w:p>
        <w:p w14:paraId="76C4D262" w14:textId="4594EF67" w:rsidR="00E22B92" w:rsidRDefault="0033285D">
          <w:pPr>
            <w:pStyle w:val="TOC2"/>
            <w:tabs>
              <w:tab w:val="left" w:pos="1100"/>
            </w:tabs>
            <w:rPr>
              <w:rFonts w:asciiTheme="minorHAnsi" w:eastAsiaTheme="minorEastAsia" w:hAnsiTheme="minorHAnsi"/>
              <w:lang w:eastAsia="en-AU"/>
            </w:rPr>
          </w:pPr>
          <w:hyperlink w:anchor="_Toc94189981" w:history="1">
            <w:r w:rsidR="00E22B92" w:rsidRPr="00C607CF">
              <w:rPr>
                <w:rStyle w:val="Hyperlink"/>
              </w:rPr>
              <w:t>4.2</w:t>
            </w:r>
            <w:r w:rsidR="00E22B92">
              <w:rPr>
                <w:rFonts w:asciiTheme="minorHAnsi" w:eastAsiaTheme="minorEastAsia" w:hAnsiTheme="minorHAnsi"/>
                <w:lang w:eastAsia="en-AU"/>
              </w:rPr>
              <w:tab/>
            </w:r>
            <w:r w:rsidR="00E22B92" w:rsidRPr="00C607CF">
              <w:rPr>
                <w:rStyle w:val="Hyperlink"/>
              </w:rPr>
              <w:t>Rapid sea-level rise with climate change</w:t>
            </w:r>
            <w:r w:rsidR="00E22B92">
              <w:rPr>
                <w:webHidden/>
              </w:rPr>
              <w:tab/>
            </w:r>
            <w:r w:rsidR="00E22B92">
              <w:rPr>
                <w:webHidden/>
              </w:rPr>
              <w:fldChar w:fldCharType="begin"/>
            </w:r>
            <w:r w:rsidR="00E22B92">
              <w:rPr>
                <w:webHidden/>
              </w:rPr>
              <w:instrText xml:space="preserve"> PAGEREF _Toc94189981 \h </w:instrText>
            </w:r>
            <w:r w:rsidR="00E22B92">
              <w:rPr>
                <w:webHidden/>
              </w:rPr>
            </w:r>
            <w:r w:rsidR="00E22B92">
              <w:rPr>
                <w:webHidden/>
              </w:rPr>
              <w:fldChar w:fldCharType="separate"/>
            </w:r>
            <w:r w:rsidR="00E22B92">
              <w:rPr>
                <w:webHidden/>
              </w:rPr>
              <w:t>35</w:t>
            </w:r>
            <w:r w:rsidR="00E22B92">
              <w:rPr>
                <w:webHidden/>
              </w:rPr>
              <w:fldChar w:fldCharType="end"/>
            </w:r>
          </w:hyperlink>
        </w:p>
        <w:p w14:paraId="77C8039E" w14:textId="4C0A4C75" w:rsidR="00E22B92" w:rsidRDefault="0033285D">
          <w:pPr>
            <w:pStyle w:val="TOC2"/>
            <w:tabs>
              <w:tab w:val="left" w:pos="1100"/>
            </w:tabs>
            <w:rPr>
              <w:rFonts w:asciiTheme="minorHAnsi" w:eastAsiaTheme="minorEastAsia" w:hAnsiTheme="minorHAnsi"/>
              <w:lang w:eastAsia="en-AU"/>
            </w:rPr>
          </w:pPr>
          <w:hyperlink w:anchor="_Toc94189982" w:history="1">
            <w:r w:rsidR="00E22B92" w:rsidRPr="00C607CF">
              <w:rPr>
                <w:rStyle w:val="Hyperlink"/>
              </w:rPr>
              <w:t>4.3</w:t>
            </w:r>
            <w:r w:rsidR="00E22B92">
              <w:rPr>
                <w:rFonts w:asciiTheme="minorHAnsi" w:eastAsiaTheme="minorEastAsia" w:hAnsiTheme="minorHAnsi"/>
                <w:lang w:eastAsia="en-AU"/>
              </w:rPr>
              <w:tab/>
            </w:r>
            <w:r w:rsidR="00E22B92" w:rsidRPr="00C607CF">
              <w:rPr>
                <w:rStyle w:val="Hyperlink"/>
              </w:rPr>
              <w:t>Mangrove dieback with climate change</w:t>
            </w:r>
            <w:r w:rsidR="00E22B92">
              <w:rPr>
                <w:webHidden/>
              </w:rPr>
              <w:tab/>
            </w:r>
            <w:r w:rsidR="00E22B92">
              <w:rPr>
                <w:webHidden/>
              </w:rPr>
              <w:fldChar w:fldCharType="begin"/>
            </w:r>
            <w:r w:rsidR="00E22B92">
              <w:rPr>
                <w:webHidden/>
              </w:rPr>
              <w:instrText xml:space="preserve"> PAGEREF _Toc94189982 \h </w:instrText>
            </w:r>
            <w:r w:rsidR="00E22B92">
              <w:rPr>
                <w:webHidden/>
              </w:rPr>
            </w:r>
            <w:r w:rsidR="00E22B92">
              <w:rPr>
                <w:webHidden/>
              </w:rPr>
              <w:fldChar w:fldCharType="separate"/>
            </w:r>
            <w:r w:rsidR="00E22B92">
              <w:rPr>
                <w:webHidden/>
              </w:rPr>
              <w:t>35</w:t>
            </w:r>
            <w:r w:rsidR="00E22B92">
              <w:rPr>
                <w:webHidden/>
              </w:rPr>
              <w:fldChar w:fldCharType="end"/>
            </w:r>
          </w:hyperlink>
        </w:p>
        <w:p w14:paraId="4F3FB4B7" w14:textId="291EA2E3" w:rsidR="00E22B92" w:rsidRDefault="0033285D">
          <w:pPr>
            <w:pStyle w:val="TOC2"/>
            <w:tabs>
              <w:tab w:val="left" w:pos="1100"/>
            </w:tabs>
            <w:rPr>
              <w:rFonts w:asciiTheme="minorHAnsi" w:eastAsiaTheme="minorEastAsia" w:hAnsiTheme="minorHAnsi"/>
              <w:lang w:eastAsia="en-AU"/>
            </w:rPr>
          </w:pPr>
          <w:hyperlink w:anchor="_Toc94189983" w:history="1">
            <w:r w:rsidR="00E22B92" w:rsidRPr="00C607CF">
              <w:rPr>
                <w:rStyle w:val="Hyperlink"/>
              </w:rPr>
              <w:t>4.4</w:t>
            </w:r>
            <w:r w:rsidR="00E22B92">
              <w:rPr>
                <w:rFonts w:asciiTheme="minorHAnsi" w:eastAsiaTheme="minorEastAsia" w:hAnsiTheme="minorHAnsi"/>
                <w:lang w:eastAsia="en-AU"/>
              </w:rPr>
              <w:tab/>
            </w:r>
            <w:r w:rsidR="00E22B92" w:rsidRPr="00C607CF">
              <w:rPr>
                <w:rStyle w:val="Hyperlink"/>
              </w:rPr>
              <w:t>Prolonged and extreme inundation</w:t>
            </w:r>
            <w:r w:rsidR="00E22B92">
              <w:rPr>
                <w:webHidden/>
              </w:rPr>
              <w:tab/>
            </w:r>
            <w:r w:rsidR="00E22B92">
              <w:rPr>
                <w:webHidden/>
              </w:rPr>
              <w:fldChar w:fldCharType="begin"/>
            </w:r>
            <w:r w:rsidR="00E22B92">
              <w:rPr>
                <w:webHidden/>
              </w:rPr>
              <w:instrText xml:space="preserve"> PAGEREF _Toc94189983 \h </w:instrText>
            </w:r>
            <w:r w:rsidR="00E22B92">
              <w:rPr>
                <w:webHidden/>
              </w:rPr>
            </w:r>
            <w:r w:rsidR="00E22B92">
              <w:rPr>
                <w:webHidden/>
              </w:rPr>
              <w:fldChar w:fldCharType="separate"/>
            </w:r>
            <w:r w:rsidR="00E22B92">
              <w:rPr>
                <w:webHidden/>
              </w:rPr>
              <w:t>36</w:t>
            </w:r>
            <w:r w:rsidR="00E22B92">
              <w:rPr>
                <w:webHidden/>
              </w:rPr>
              <w:fldChar w:fldCharType="end"/>
            </w:r>
          </w:hyperlink>
        </w:p>
        <w:p w14:paraId="5A04B51C" w14:textId="28694F48" w:rsidR="00E22B92" w:rsidRDefault="0033285D">
          <w:pPr>
            <w:pStyle w:val="TOC2"/>
            <w:tabs>
              <w:tab w:val="left" w:pos="1100"/>
            </w:tabs>
            <w:rPr>
              <w:rFonts w:asciiTheme="minorHAnsi" w:eastAsiaTheme="minorEastAsia" w:hAnsiTheme="minorHAnsi"/>
              <w:lang w:eastAsia="en-AU"/>
            </w:rPr>
          </w:pPr>
          <w:hyperlink w:anchor="_Toc94189984" w:history="1">
            <w:r w:rsidR="00E22B92" w:rsidRPr="00C607CF">
              <w:rPr>
                <w:rStyle w:val="Hyperlink"/>
              </w:rPr>
              <w:t>4.5</w:t>
            </w:r>
            <w:r w:rsidR="00E22B92">
              <w:rPr>
                <w:rFonts w:asciiTheme="minorHAnsi" w:eastAsiaTheme="minorEastAsia" w:hAnsiTheme="minorHAnsi"/>
                <w:lang w:eastAsia="en-AU"/>
              </w:rPr>
              <w:tab/>
            </w:r>
            <w:r w:rsidR="00E22B92" w:rsidRPr="00C607CF">
              <w:rPr>
                <w:rStyle w:val="Hyperlink"/>
              </w:rPr>
              <w:t>Introduced predators</w:t>
            </w:r>
            <w:r w:rsidR="00E22B92">
              <w:rPr>
                <w:webHidden/>
              </w:rPr>
              <w:tab/>
            </w:r>
            <w:r w:rsidR="00E22B92">
              <w:rPr>
                <w:webHidden/>
              </w:rPr>
              <w:fldChar w:fldCharType="begin"/>
            </w:r>
            <w:r w:rsidR="00E22B92">
              <w:rPr>
                <w:webHidden/>
              </w:rPr>
              <w:instrText xml:space="preserve"> PAGEREF _Toc94189984 \h </w:instrText>
            </w:r>
            <w:r w:rsidR="00E22B92">
              <w:rPr>
                <w:webHidden/>
              </w:rPr>
            </w:r>
            <w:r w:rsidR="00E22B92">
              <w:rPr>
                <w:webHidden/>
              </w:rPr>
              <w:fldChar w:fldCharType="separate"/>
            </w:r>
            <w:r w:rsidR="00E22B92">
              <w:rPr>
                <w:webHidden/>
              </w:rPr>
              <w:t>36</w:t>
            </w:r>
            <w:r w:rsidR="00E22B92">
              <w:rPr>
                <w:webHidden/>
              </w:rPr>
              <w:fldChar w:fldCharType="end"/>
            </w:r>
          </w:hyperlink>
        </w:p>
        <w:p w14:paraId="01A4CAD8" w14:textId="13F70286" w:rsidR="00E22B92" w:rsidRDefault="0033285D">
          <w:pPr>
            <w:pStyle w:val="TOC2"/>
            <w:tabs>
              <w:tab w:val="left" w:pos="1100"/>
            </w:tabs>
            <w:rPr>
              <w:rFonts w:asciiTheme="minorHAnsi" w:eastAsiaTheme="minorEastAsia" w:hAnsiTheme="minorHAnsi"/>
              <w:lang w:eastAsia="en-AU"/>
            </w:rPr>
          </w:pPr>
          <w:hyperlink w:anchor="_Toc94189985" w:history="1">
            <w:r w:rsidR="00E22B92" w:rsidRPr="00C607CF">
              <w:rPr>
                <w:rStyle w:val="Hyperlink"/>
              </w:rPr>
              <w:t>4.6</w:t>
            </w:r>
            <w:r w:rsidR="00E22B92">
              <w:rPr>
                <w:rFonts w:asciiTheme="minorHAnsi" w:eastAsiaTheme="minorEastAsia" w:hAnsiTheme="minorHAnsi"/>
                <w:lang w:eastAsia="en-AU"/>
              </w:rPr>
              <w:tab/>
            </w:r>
            <w:r w:rsidR="00E22B92" w:rsidRPr="00C607CF">
              <w:rPr>
                <w:rStyle w:val="Hyperlink"/>
              </w:rPr>
              <w:t>Cropping and aquaculture</w:t>
            </w:r>
            <w:r w:rsidR="00E22B92">
              <w:rPr>
                <w:webHidden/>
              </w:rPr>
              <w:tab/>
            </w:r>
            <w:r w:rsidR="00E22B92">
              <w:rPr>
                <w:webHidden/>
              </w:rPr>
              <w:fldChar w:fldCharType="begin"/>
            </w:r>
            <w:r w:rsidR="00E22B92">
              <w:rPr>
                <w:webHidden/>
              </w:rPr>
              <w:instrText xml:space="preserve"> PAGEREF _Toc94189985 \h </w:instrText>
            </w:r>
            <w:r w:rsidR="00E22B92">
              <w:rPr>
                <w:webHidden/>
              </w:rPr>
            </w:r>
            <w:r w:rsidR="00E22B92">
              <w:rPr>
                <w:webHidden/>
              </w:rPr>
              <w:fldChar w:fldCharType="separate"/>
            </w:r>
            <w:r w:rsidR="00E22B92">
              <w:rPr>
                <w:webHidden/>
              </w:rPr>
              <w:t>37</w:t>
            </w:r>
            <w:r w:rsidR="00E22B92">
              <w:rPr>
                <w:webHidden/>
              </w:rPr>
              <w:fldChar w:fldCharType="end"/>
            </w:r>
          </w:hyperlink>
        </w:p>
        <w:p w14:paraId="2A066184" w14:textId="78248176" w:rsidR="00E22B92" w:rsidRDefault="0033285D">
          <w:pPr>
            <w:pStyle w:val="TOC2"/>
            <w:tabs>
              <w:tab w:val="left" w:pos="1100"/>
            </w:tabs>
            <w:rPr>
              <w:rFonts w:asciiTheme="minorHAnsi" w:eastAsiaTheme="minorEastAsia" w:hAnsiTheme="minorHAnsi"/>
              <w:lang w:eastAsia="en-AU"/>
            </w:rPr>
          </w:pPr>
          <w:hyperlink w:anchor="_Toc94189986" w:history="1">
            <w:r w:rsidR="00E22B92" w:rsidRPr="00C607CF">
              <w:rPr>
                <w:rStyle w:val="Hyperlink"/>
              </w:rPr>
              <w:t>4.7</w:t>
            </w:r>
            <w:r w:rsidR="00E22B92">
              <w:rPr>
                <w:rFonts w:asciiTheme="minorHAnsi" w:eastAsiaTheme="minorEastAsia" w:hAnsiTheme="minorHAnsi"/>
                <w:lang w:eastAsia="en-AU"/>
              </w:rPr>
              <w:tab/>
            </w:r>
            <w:r w:rsidR="00E22B92" w:rsidRPr="00C607CF">
              <w:rPr>
                <w:rStyle w:val="Hyperlink"/>
              </w:rPr>
              <w:t>Coastal pollution</w:t>
            </w:r>
            <w:r w:rsidR="00E22B92">
              <w:rPr>
                <w:webHidden/>
              </w:rPr>
              <w:tab/>
            </w:r>
            <w:r w:rsidR="00E22B92">
              <w:rPr>
                <w:webHidden/>
              </w:rPr>
              <w:fldChar w:fldCharType="begin"/>
            </w:r>
            <w:r w:rsidR="00E22B92">
              <w:rPr>
                <w:webHidden/>
              </w:rPr>
              <w:instrText xml:space="preserve"> PAGEREF _Toc94189986 \h </w:instrText>
            </w:r>
            <w:r w:rsidR="00E22B92">
              <w:rPr>
                <w:webHidden/>
              </w:rPr>
            </w:r>
            <w:r w:rsidR="00E22B92">
              <w:rPr>
                <w:webHidden/>
              </w:rPr>
              <w:fldChar w:fldCharType="separate"/>
            </w:r>
            <w:r w:rsidR="00E22B92">
              <w:rPr>
                <w:webHidden/>
              </w:rPr>
              <w:t>37</w:t>
            </w:r>
            <w:r w:rsidR="00E22B92">
              <w:rPr>
                <w:webHidden/>
              </w:rPr>
              <w:fldChar w:fldCharType="end"/>
            </w:r>
          </w:hyperlink>
        </w:p>
        <w:p w14:paraId="51D7BC67" w14:textId="78076488" w:rsidR="00E22B92" w:rsidRDefault="0033285D">
          <w:pPr>
            <w:pStyle w:val="TOC2"/>
            <w:tabs>
              <w:tab w:val="left" w:pos="1100"/>
            </w:tabs>
            <w:rPr>
              <w:rFonts w:asciiTheme="minorHAnsi" w:eastAsiaTheme="minorEastAsia" w:hAnsiTheme="minorHAnsi"/>
              <w:lang w:eastAsia="en-AU"/>
            </w:rPr>
          </w:pPr>
          <w:hyperlink w:anchor="_Toc94189987" w:history="1">
            <w:r w:rsidR="00E22B92" w:rsidRPr="00C607CF">
              <w:rPr>
                <w:rStyle w:val="Hyperlink"/>
              </w:rPr>
              <w:t>4.8</w:t>
            </w:r>
            <w:r w:rsidR="00E22B92">
              <w:rPr>
                <w:rFonts w:asciiTheme="minorHAnsi" w:eastAsiaTheme="minorEastAsia" w:hAnsiTheme="minorHAnsi"/>
                <w:lang w:eastAsia="en-AU"/>
              </w:rPr>
              <w:tab/>
            </w:r>
            <w:r w:rsidR="00E22B92" w:rsidRPr="00C607CF">
              <w:rPr>
                <w:rStyle w:val="Hyperlink"/>
              </w:rPr>
              <w:t>Large herbivores</w:t>
            </w:r>
            <w:r w:rsidR="00E22B92">
              <w:rPr>
                <w:webHidden/>
              </w:rPr>
              <w:tab/>
            </w:r>
            <w:r w:rsidR="00E22B92">
              <w:rPr>
                <w:webHidden/>
              </w:rPr>
              <w:fldChar w:fldCharType="begin"/>
            </w:r>
            <w:r w:rsidR="00E22B92">
              <w:rPr>
                <w:webHidden/>
              </w:rPr>
              <w:instrText xml:space="preserve"> PAGEREF _Toc94189987 \h </w:instrText>
            </w:r>
            <w:r w:rsidR="00E22B92">
              <w:rPr>
                <w:webHidden/>
              </w:rPr>
            </w:r>
            <w:r w:rsidR="00E22B92">
              <w:rPr>
                <w:webHidden/>
              </w:rPr>
              <w:fldChar w:fldCharType="separate"/>
            </w:r>
            <w:r w:rsidR="00E22B92">
              <w:rPr>
                <w:webHidden/>
              </w:rPr>
              <w:t>38</w:t>
            </w:r>
            <w:r w:rsidR="00E22B92">
              <w:rPr>
                <w:webHidden/>
              </w:rPr>
              <w:fldChar w:fldCharType="end"/>
            </w:r>
          </w:hyperlink>
        </w:p>
        <w:p w14:paraId="5C638A47" w14:textId="73E1315A" w:rsidR="00E22B92" w:rsidRDefault="0033285D">
          <w:pPr>
            <w:pStyle w:val="TOC2"/>
            <w:tabs>
              <w:tab w:val="left" w:pos="1100"/>
            </w:tabs>
            <w:rPr>
              <w:rFonts w:asciiTheme="minorHAnsi" w:eastAsiaTheme="minorEastAsia" w:hAnsiTheme="minorHAnsi"/>
              <w:lang w:eastAsia="en-AU"/>
            </w:rPr>
          </w:pPr>
          <w:hyperlink w:anchor="_Toc94189988" w:history="1">
            <w:r w:rsidR="00E22B92" w:rsidRPr="00C607CF">
              <w:rPr>
                <w:rStyle w:val="Hyperlink"/>
              </w:rPr>
              <w:t>4.9</w:t>
            </w:r>
            <w:r w:rsidR="00E22B92">
              <w:rPr>
                <w:rFonts w:asciiTheme="minorHAnsi" w:eastAsiaTheme="minorEastAsia" w:hAnsiTheme="minorHAnsi"/>
                <w:lang w:eastAsia="en-AU"/>
              </w:rPr>
              <w:tab/>
            </w:r>
            <w:r w:rsidR="00E22B92" w:rsidRPr="00C607CF">
              <w:rPr>
                <w:rStyle w:val="Hyperlink"/>
              </w:rPr>
              <w:t>Fire</w:t>
            </w:r>
            <w:r w:rsidR="00E22B92">
              <w:rPr>
                <w:webHidden/>
              </w:rPr>
              <w:tab/>
            </w:r>
            <w:r w:rsidR="00E22B92">
              <w:rPr>
                <w:webHidden/>
              </w:rPr>
              <w:fldChar w:fldCharType="begin"/>
            </w:r>
            <w:r w:rsidR="00E22B92">
              <w:rPr>
                <w:webHidden/>
              </w:rPr>
              <w:instrText xml:space="preserve"> PAGEREF _Toc94189988 \h </w:instrText>
            </w:r>
            <w:r w:rsidR="00E22B92">
              <w:rPr>
                <w:webHidden/>
              </w:rPr>
            </w:r>
            <w:r w:rsidR="00E22B92">
              <w:rPr>
                <w:webHidden/>
              </w:rPr>
              <w:fldChar w:fldCharType="separate"/>
            </w:r>
            <w:r w:rsidR="00E22B92">
              <w:rPr>
                <w:webHidden/>
              </w:rPr>
              <w:t>38</w:t>
            </w:r>
            <w:r w:rsidR="00E22B92">
              <w:rPr>
                <w:webHidden/>
              </w:rPr>
              <w:fldChar w:fldCharType="end"/>
            </w:r>
          </w:hyperlink>
        </w:p>
        <w:p w14:paraId="71BCB9A1" w14:textId="5EF41051" w:rsidR="00E22B92" w:rsidRDefault="0033285D">
          <w:pPr>
            <w:pStyle w:val="TOC2"/>
            <w:tabs>
              <w:tab w:val="left" w:pos="1100"/>
            </w:tabs>
            <w:rPr>
              <w:rFonts w:asciiTheme="minorHAnsi" w:eastAsiaTheme="minorEastAsia" w:hAnsiTheme="minorHAnsi"/>
              <w:lang w:eastAsia="en-AU"/>
            </w:rPr>
          </w:pPr>
          <w:hyperlink w:anchor="_Toc94189989" w:history="1">
            <w:r w:rsidR="00E22B92" w:rsidRPr="00C607CF">
              <w:rPr>
                <w:rStyle w:val="Hyperlink"/>
              </w:rPr>
              <w:t>4.10</w:t>
            </w:r>
            <w:r w:rsidR="00E22B92">
              <w:rPr>
                <w:rFonts w:asciiTheme="minorHAnsi" w:eastAsiaTheme="minorEastAsia" w:hAnsiTheme="minorHAnsi"/>
                <w:lang w:eastAsia="en-AU"/>
              </w:rPr>
              <w:tab/>
            </w:r>
            <w:r w:rsidR="00E22B92" w:rsidRPr="00C607CF">
              <w:rPr>
                <w:rStyle w:val="Hyperlink"/>
              </w:rPr>
              <w:t>Weeds</w:t>
            </w:r>
            <w:r w:rsidR="00E22B92">
              <w:rPr>
                <w:webHidden/>
              </w:rPr>
              <w:tab/>
            </w:r>
            <w:r w:rsidR="00E22B92">
              <w:rPr>
                <w:webHidden/>
              </w:rPr>
              <w:fldChar w:fldCharType="begin"/>
            </w:r>
            <w:r w:rsidR="00E22B92">
              <w:rPr>
                <w:webHidden/>
              </w:rPr>
              <w:instrText xml:space="preserve"> PAGEREF _Toc94189989 \h </w:instrText>
            </w:r>
            <w:r w:rsidR="00E22B92">
              <w:rPr>
                <w:webHidden/>
              </w:rPr>
            </w:r>
            <w:r w:rsidR="00E22B92">
              <w:rPr>
                <w:webHidden/>
              </w:rPr>
              <w:fldChar w:fldCharType="separate"/>
            </w:r>
            <w:r w:rsidR="00E22B92">
              <w:rPr>
                <w:webHidden/>
              </w:rPr>
              <w:t>38</w:t>
            </w:r>
            <w:r w:rsidR="00E22B92">
              <w:rPr>
                <w:webHidden/>
              </w:rPr>
              <w:fldChar w:fldCharType="end"/>
            </w:r>
          </w:hyperlink>
        </w:p>
        <w:p w14:paraId="702A4EA5" w14:textId="42AD7C6F" w:rsidR="00E22B92" w:rsidRDefault="0033285D">
          <w:pPr>
            <w:pStyle w:val="TOC2"/>
            <w:tabs>
              <w:tab w:val="left" w:pos="1100"/>
            </w:tabs>
            <w:rPr>
              <w:rFonts w:asciiTheme="minorHAnsi" w:eastAsiaTheme="minorEastAsia" w:hAnsiTheme="minorHAnsi"/>
              <w:lang w:eastAsia="en-AU"/>
            </w:rPr>
          </w:pPr>
          <w:hyperlink w:anchor="_Toc94189990" w:history="1">
            <w:r w:rsidR="00E22B92" w:rsidRPr="00C607CF">
              <w:rPr>
                <w:rStyle w:val="Hyperlink"/>
              </w:rPr>
              <w:t>4.11</w:t>
            </w:r>
            <w:r w:rsidR="00E22B92">
              <w:rPr>
                <w:rFonts w:asciiTheme="minorHAnsi" w:eastAsiaTheme="minorEastAsia" w:hAnsiTheme="minorHAnsi"/>
                <w:lang w:eastAsia="en-AU"/>
              </w:rPr>
              <w:tab/>
            </w:r>
            <w:r w:rsidR="00E22B92" w:rsidRPr="00C607CF">
              <w:rPr>
                <w:rStyle w:val="Hyperlink"/>
              </w:rPr>
              <w:t>Distribution of threats</w:t>
            </w:r>
            <w:r w:rsidR="00E22B92">
              <w:rPr>
                <w:webHidden/>
              </w:rPr>
              <w:tab/>
            </w:r>
            <w:r w:rsidR="00E22B92">
              <w:rPr>
                <w:webHidden/>
              </w:rPr>
              <w:fldChar w:fldCharType="begin"/>
            </w:r>
            <w:r w:rsidR="00E22B92">
              <w:rPr>
                <w:webHidden/>
              </w:rPr>
              <w:instrText xml:space="preserve"> PAGEREF _Toc94189990 \h </w:instrText>
            </w:r>
            <w:r w:rsidR="00E22B92">
              <w:rPr>
                <w:webHidden/>
              </w:rPr>
            </w:r>
            <w:r w:rsidR="00E22B92">
              <w:rPr>
                <w:webHidden/>
              </w:rPr>
              <w:fldChar w:fldCharType="separate"/>
            </w:r>
            <w:r w:rsidR="00E22B92">
              <w:rPr>
                <w:webHidden/>
              </w:rPr>
              <w:t>39</w:t>
            </w:r>
            <w:r w:rsidR="00E22B92">
              <w:rPr>
                <w:webHidden/>
              </w:rPr>
              <w:fldChar w:fldCharType="end"/>
            </w:r>
          </w:hyperlink>
        </w:p>
        <w:p w14:paraId="22180535" w14:textId="21184253" w:rsidR="00E22B92" w:rsidRDefault="0033285D">
          <w:pPr>
            <w:pStyle w:val="TOC2"/>
            <w:tabs>
              <w:tab w:val="left" w:pos="1100"/>
            </w:tabs>
            <w:rPr>
              <w:rFonts w:asciiTheme="minorHAnsi" w:eastAsiaTheme="minorEastAsia" w:hAnsiTheme="minorHAnsi"/>
              <w:lang w:eastAsia="en-AU"/>
            </w:rPr>
          </w:pPr>
          <w:hyperlink w:anchor="_Toc94189991" w:history="1">
            <w:r w:rsidR="00E22B92" w:rsidRPr="00C607CF">
              <w:rPr>
                <w:rStyle w:val="Hyperlink"/>
              </w:rPr>
              <w:t>4.12</w:t>
            </w:r>
            <w:r w:rsidR="00E22B92">
              <w:rPr>
                <w:rFonts w:asciiTheme="minorHAnsi" w:eastAsiaTheme="minorEastAsia" w:hAnsiTheme="minorHAnsi"/>
                <w:lang w:eastAsia="en-AU"/>
              </w:rPr>
              <w:tab/>
            </w:r>
            <w:r w:rsidR="00E22B92" w:rsidRPr="00C607CF">
              <w:rPr>
                <w:rStyle w:val="Hyperlink"/>
              </w:rPr>
              <w:t>Locations (populations) under pressure</w:t>
            </w:r>
            <w:r w:rsidR="00E22B92">
              <w:rPr>
                <w:webHidden/>
              </w:rPr>
              <w:tab/>
            </w:r>
            <w:r w:rsidR="00E22B92">
              <w:rPr>
                <w:webHidden/>
              </w:rPr>
              <w:fldChar w:fldCharType="begin"/>
            </w:r>
            <w:r w:rsidR="00E22B92">
              <w:rPr>
                <w:webHidden/>
              </w:rPr>
              <w:instrText xml:space="preserve"> PAGEREF _Toc94189991 \h </w:instrText>
            </w:r>
            <w:r w:rsidR="00E22B92">
              <w:rPr>
                <w:webHidden/>
              </w:rPr>
            </w:r>
            <w:r w:rsidR="00E22B92">
              <w:rPr>
                <w:webHidden/>
              </w:rPr>
              <w:fldChar w:fldCharType="separate"/>
            </w:r>
            <w:r w:rsidR="00E22B92">
              <w:rPr>
                <w:webHidden/>
              </w:rPr>
              <w:t>41</w:t>
            </w:r>
            <w:r w:rsidR="00E22B92">
              <w:rPr>
                <w:webHidden/>
              </w:rPr>
              <w:fldChar w:fldCharType="end"/>
            </w:r>
          </w:hyperlink>
        </w:p>
        <w:p w14:paraId="0E8C8013" w14:textId="0A5206A4" w:rsidR="00E22B92" w:rsidRDefault="0033285D">
          <w:pPr>
            <w:pStyle w:val="TOC2"/>
            <w:tabs>
              <w:tab w:val="left" w:pos="1100"/>
            </w:tabs>
            <w:rPr>
              <w:rFonts w:asciiTheme="minorHAnsi" w:eastAsiaTheme="minorEastAsia" w:hAnsiTheme="minorHAnsi"/>
              <w:lang w:eastAsia="en-AU"/>
            </w:rPr>
          </w:pPr>
          <w:hyperlink w:anchor="_Toc94189992" w:history="1">
            <w:r w:rsidR="00E22B92" w:rsidRPr="00C607CF">
              <w:rPr>
                <w:rStyle w:val="Hyperlink"/>
              </w:rPr>
              <w:t>4.13</w:t>
            </w:r>
            <w:r w:rsidR="00E22B92">
              <w:rPr>
                <w:rFonts w:asciiTheme="minorHAnsi" w:eastAsiaTheme="minorEastAsia" w:hAnsiTheme="minorHAnsi"/>
                <w:lang w:eastAsia="en-AU"/>
              </w:rPr>
              <w:tab/>
            </w:r>
            <w:r w:rsidR="00E22B92" w:rsidRPr="00C607CF">
              <w:rPr>
                <w:rStyle w:val="Hyperlink"/>
              </w:rPr>
              <w:t>Locations that are managed</w:t>
            </w:r>
            <w:r w:rsidR="00E22B92">
              <w:rPr>
                <w:webHidden/>
              </w:rPr>
              <w:tab/>
            </w:r>
            <w:r w:rsidR="00E22B92">
              <w:rPr>
                <w:webHidden/>
              </w:rPr>
              <w:fldChar w:fldCharType="begin"/>
            </w:r>
            <w:r w:rsidR="00E22B92">
              <w:rPr>
                <w:webHidden/>
              </w:rPr>
              <w:instrText xml:space="preserve"> PAGEREF _Toc94189992 \h </w:instrText>
            </w:r>
            <w:r w:rsidR="00E22B92">
              <w:rPr>
                <w:webHidden/>
              </w:rPr>
            </w:r>
            <w:r w:rsidR="00E22B92">
              <w:rPr>
                <w:webHidden/>
              </w:rPr>
              <w:fldChar w:fldCharType="separate"/>
            </w:r>
            <w:r w:rsidR="00E22B92">
              <w:rPr>
                <w:webHidden/>
              </w:rPr>
              <w:t>41</w:t>
            </w:r>
            <w:r w:rsidR="00E22B92">
              <w:rPr>
                <w:webHidden/>
              </w:rPr>
              <w:fldChar w:fldCharType="end"/>
            </w:r>
          </w:hyperlink>
        </w:p>
        <w:p w14:paraId="3F1A06C2" w14:textId="6A50C9AB" w:rsidR="00E22B92" w:rsidRDefault="0033285D">
          <w:pPr>
            <w:pStyle w:val="TOC2"/>
            <w:tabs>
              <w:tab w:val="left" w:pos="1100"/>
            </w:tabs>
            <w:rPr>
              <w:rFonts w:asciiTheme="minorHAnsi" w:eastAsiaTheme="minorEastAsia" w:hAnsiTheme="minorHAnsi"/>
              <w:lang w:eastAsia="en-AU"/>
            </w:rPr>
          </w:pPr>
          <w:hyperlink w:anchor="_Toc94189993" w:history="1">
            <w:r w:rsidR="00E22B92" w:rsidRPr="00C607CF">
              <w:rPr>
                <w:rStyle w:val="Hyperlink"/>
              </w:rPr>
              <w:t>4.14</w:t>
            </w:r>
            <w:r w:rsidR="00E22B92">
              <w:rPr>
                <w:rFonts w:asciiTheme="minorHAnsi" w:eastAsiaTheme="minorEastAsia" w:hAnsiTheme="minorHAnsi"/>
                <w:lang w:eastAsia="en-AU"/>
              </w:rPr>
              <w:tab/>
            </w:r>
            <w:r w:rsidR="00E22B92" w:rsidRPr="00C607CF">
              <w:rPr>
                <w:rStyle w:val="Hyperlink"/>
              </w:rPr>
              <w:t>Occurrence in protected areas</w:t>
            </w:r>
            <w:r w:rsidR="00E22B92">
              <w:rPr>
                <w:webHidden/>
              </w:rPr>
              <w:tab/>
            </w:r>
            <w:r w:rsidR="00E22B92">
              <w:rPr>
                <w:webHidden/>
              </w:rPr>
              <w:fldChar w:fldCharType="begin"/>
            </w:r>
            <w:r w:rsidR="00E22B92">
              <w:rPr>
                <w:webHidden/>
              </w:rPr>
              <w:instrText xml:space="preserve"> PAGEREF _Toc94189993 \h </w:instrText>
            </w:r>
            <w:r w:rsidR="00E22B92">
              <w:rPr>
                <w:webHidden/>
              </w:rPr>
            </w:r>
            <w:r w:rsidR="00E22B92">
              <w:rPr>
                <w:webHidden/>
              </w:rPr>
              <w:fldChar w:fldCharType="separate"/>
            </w:r>
            <w:r w:rsidR="00E22B92">
              <w:rPr>
                <w:webHidden/>
              </w:rPr>
              <w:t>42</w:t>
            </w:r>
            <w:r w:rsidR="00E22B92">
              <w:rPr>
                <w:webHidden/>
              </w:rPr>
              <w:fldChar w:fldCharType="end"/>
            </w:r>
          </w:hyperlink>
        </w:p>
        <w:p w14:paraId="6482209C" w14:textId="409597C6" w:rsidR="00E22B92" w:rsidRDefault="0033285D">
          <w:pPr>
            <w:pStyle w:val="TOC1"/>
            <w:rPr>
              <w:rFonts w:asciiTheme="minorHAnsi" w:eastAsiaTheme="minorEastAsia" w:hAnsiTheme="minorHAnsi"/>
              <w:b w:val="0"/>
              <w:lang w:eastAsia="en-AU"/>
            </w:rPr>
          </w:pPr>
          <w:hyperlink w:anchor="_Toc94189994" w:history="1">
            <w:r w:rsidR="00E22B92" w:rsidRPr="00C607CF">
              <w:rPr>
                <w:rStyle w:val="Hyperlink"/>
              </w:rPr>
              <w:t>5</w:t>
            </w:r>
            <w:r w:rsidR="00E22B92">
              <w:rPr>
                <w:rFonts w:asciiTheme="minorHAnsi" w:eastAsiaTheme="minorEastAsia" w:hAnsiTheme="minorHAnsi"/>
                <w:b w:val="0"/>
                <w:lang w:eastAsia="en-AU"/>
              </w:rPr>
              <w:tab/>
            </w:r>
            <w:r w:rsidR="00E22B92" w:rsidRPr="00C607CF">
              <w:rPr>
                <w:rStyle w:val="Hyperlink"/>
              </w:rPr>
              <w:t>Recovery</w:t>
            </w:r>
            <w:r w:rsidR="00E22B92">
              <w:rPr>
                <w:webHidden/>
              </w:rPr>
              <w:tab/>
            </w:r>
            <w:r w:rsidR="00E22B92">
              <w:rPr>
                <w:webHidden/>
              </w:rPr>
              <w:fldChar w:fldCharType="begin"/>
            </w:r>
            <w:r w:rsidR="00E22B92">
              <w:rPr>
                <w:webHidden/>
              </w:rPr>
              <w:instrText xml:space="preserve"> PAGEREF _Toc94189994 \h </w:instrText>
            </w:r>
            <w:r w:rsidR="00E22B92">
              <w:rPr>
                <w:webHidden/>
              </w:rPr>
            </w:r>
            <w:r w:rsidR="00E22B92">
              <w:rPr>
                <w:webHidden/>
              </w:rPr>
              <w:fldChar w:fldCharType="separate"/>
            </w:r>
            <w:r w:rsidR="00E22B92">
              <w:rPr>
                <w:webHidden/>
              </w:rPr>
              <w:t>44</w:t>
            </w:r>
            <w:r w:rsidR="00E22B92">
              <w:rPr>
                <w:webHidden/>
              </w:rPr>
              <w:fldChar w:fldCharType="end"/>
            </w:r>
          </w:hyperlink>
        </w:p>
        <w:p w14:paraId="6F29DC3B" w14:textId="73354183" w:rsidR="00E22B92" w:rsidRDefault="0033285D">
          <w:pPr>
            <w:pStyle w:val="TOC2"/>
            <w:tabs>
              <w:tab w:val="left" w:pos="1100"/>
            </w:tabs>
            <w:rPr>
              <w:rFonts w:asciiTheme="minorHAnsi" w:eastAsiaTheme="minorEastAsia" w:hAnsiTheme="minorHAnsi"/>
              <w:lang w:eastAsia="en-AU"/>
            </w:rPr>
          </w:pPr>
          <w:hyperlink w:anchor="_Toc94189995" w:history="1">
            <w:r w:rsidR="00E22B92" w:rsidRPr="00C607CF">
              <w:rPr>
                <w:rStyle w:val="Hyperlink"/>
              </w:rPr>
              <w:t>5.1</w:t>
            </w:r>
            <w:r w:rsidR="00E22B92">
              <w:rPr>
                <w:rFonts w:asciiTheme="minorHAnsi" w:eastAsiaTheme="minorEastAsia" w:hAnsiTheme="minorHAnsi"/>
                <w:lang w:eastAsia="en-AU"/>
              </w:rPr>
              <w:tab/>
            </w:r>
            <w:r w:rsidR="00E22B92" w:rsidRPr="00C607CF">
              <w:rPr>
                <w:rStyle w:val="Hyperlink"/>
              </w:rPr>
              <w:t>Objectives</w:t>
            </w:r>
            <w:r w:rsidR="00E22B92">
              <w:rPr>
                <w:webHidden/>
              </w:rPr>
              <w:tab/>
            </w:r>
            <w:r w:rsidR="00E22B92">
              <w:rPr>
                <w:webHidden/>
              </w:rPr>
              <w:fldChar w:fldCharType="begin"/>
            </w:r>
            <w:r w:rsidR="00E22B92">
              <w:rPr>
                <w:webHidden/>
              </w:rPr>
              <w:instrText xml:space="preserve"> PAGEREF _Toc94189995 \h </w:instrText>
            </w:r>
            <w:r w:rsidR="00E22B92">
              <w:rPr>
                <w:webHidden/>
              </w:rPr>
            </w:r>
            <w:r w:rsidR="00E22B92">
              <w:rPr>
                <w:webHidden/>
              </w:rPr>
              <w:fldChar w:fldCharType="separate"/>
            </w:r>
            <w:r w:rsidR="00E22B92">
              <w:rPr>
                <w:webHidden/>
              </w:rPr>
              <w:t>44</w:t>
            </w:r>
            <w:r w:rsidR="00E22B92">
              <w:rPr>
                <w:webHidden/>
              </w:rPr>
              <w:fldChar w:fldCharType="end"/>
            </w:r>
          </w:hyperlink>
        </w:p>
        <w:p w14:paraId="33F2C24A" w14:textId="6350C7F8" w:rsidR="00E22B92" w:rsidRDefault="0033285D">
          <w:pPr>
            <w:pStyle w:val="TOC2"/>
            <w:tabs>
              <w:tab w:val="left" w:pos="1100"/>
            </w:tabs>
            <w:rPr>
              <w:rFonts w:asciiTheme="minorHAnsi" w:eastAsiaTheme="minorEastAsia" w:hAnsiTheme="minorHAnsi"/>
              <w:lang w:eastAsia="en-AU"/>
            </w:rPr>
          </w:pPr>
          <w:hyperlink w:anchor="_Toc94189996" w:history="1">
            <w:r w:rsidR="00E22B92" w:rsidRPr="00C607CF">
              <w:rPr>
                <w:rStyle w:val="Hyperlink"/>
              </w:rPr>
              <w:t>5.2</w:t>
            </w:r>
            <w:r w:rsidR="00E22B92">
              <w:rPr>
                <w:rFonts w:asciiTheme="minorHAnsi" w:eastAsiaTheme="minorEastAsia" w:hAnsiTheme="minorHAnsi"/>
                <w:lang w:eastAsia="en-AU"/>
              </w:rPr>
              <w:tab/>
            </w:r>
            <w:r w:rsidR="00E22B92" w:rsidRPr="00C607CF">
              <w:rPr>
                <w:rStyle w:val="Hyperlink"/>
              </w:rPr>
              <w:t>Actions</w:t>
            </w:r>
            <w:r w:rsidR="00E22B92">
              <w:rPr>
                <w:webHidden/>
              </w:rPr>
              <w:tab/>
            </w:r>
            <w:r w:rsidR="00E22B92">
              <w:rPr>
                <w:webHidden/>
              </w:rPr>
              <w:fldChar w:fldCharType="begin"/>
            </w:r>
            <w:r w:rsidR="00E22B92">
              <w:rPr>
                <w:webHidden/>
              </w:rPr>
              <w:instrText xml:space="preserve"> PAGEREF _Toc94189996 \h </w:instrText>
            </w:r>
            <w:r w:rsidR="00E22B92">
              <w:rPr>
                <w:webHidden/>
              </w:rPr>
            </w:r>
            <w:r w:rsidR="00E22B92">
              <w:rPr>
                <w:webHidden/>
              </w:rPr>
              <w:fldChar w:fldCharType="separate"/>
            </w:r>
            <w:r w:rsidR="00E22B92">
              <w:rPr>
                <w:webHidden/>
              </w:rPr>
              <w:t>45</w:t>
            </w:r>
            <w:r w:rsidR="00E22B92">
              <w:rPr>
                <w:webHidden/>
              </w:rPr>
              <w:fldChar w:fldCharType="end"/>
            </w:r>
          </w:hyperlink>
        </w:p>
        <w:p w14:paraId="0314584B" w14:textId="2DCA990A" w:rsidR="00E22B92" w:rsidRDefault="0033285D">
          <w:pPr>
            <w:pStyle w:val="TOC2"/>
            <w:tabs>
              <w:tab w:val="left" w:pos="1100"/>
            </w:tabs>
            <w:rPr>
              <w:rFonts w:asciiTheme="minorHAnsi" w:eastAsiaTheme="minorEastAsia" w:hAnsiTheme="minorHAnsi"/>
              <w:lang w:eastAsia="en-AU"/>
            </w:rPr>
          </w:pPr>
          <w:hyperlink w:anchor="_Toc94189997" w:history="1">
            <w:r w:rsidR="00E22B92" w:rsidRPr="00C607CF">
              <w:rPr>
                <w:rStyle w:val="Hyperlink"/>
              </w:rPr>
              <w:t>5.3</w:t>
            </w:r>
            <w:r w:rsidR="00E22B92">
              <w:rPr>
                <w:rFonts w:asciiTheme="minorHAnsi" w:eastAsiaTheme="minorEastAsia" w:hAnsiTheme="minorHAnsi"/>
                <w:lang w:eastAsia="en-AU"/>
              </w:rPr>
              <w:tab/>
            </w:r>
            <w:r w:rsidR="00E22B92" w:rsidRPr="00C607CF">
              <w:rPr>
                <w:rStyle w:val="Hyperlink"/>
              </w:rPr>
              <w:t>Priorities, timeframes and funding</w:t>
            </w:r>
            <w:r w:rsidR="00E22B92">
              <w:rPr>
                <w:webHidden/>
              </w:rPr>
              <w:tab/>
            </w:r>
            <w:r w:rsidR="00E22B92">
              <w:rPr>
                <w:webHidden/>
              </w:rPr>
              <w:fldChar w:fldCharType="begin"/>
            </w:r>
            <w:r w:rsidR="00E22B92">
              <w:rPr>
                <w:webHidden/>
              </w:rPr>
              <w:instrText xml:space="preserve"> PAGEREF _Toc94189997 \h </w:instrText>
            </w:r>
            <w:r w:rsidR="00E22B92">
              <w:rPr>
                <w:webHidden/>
              </w:rPr>
            </w:r>
            <w:r w:rsidR="00E22B92">
              <w:rPr>
                <w:webHidden/>
              </w:rPr>
              <w:fldChar w:fldCharType="separate"/>
            </w:r>
            <w:r w:rsidR="00E22B92">
              <w:rPr>
                <w:webHidden/>
              </w:rPr>
              <w:t>55</w:t>
            </w:r>
            <w:r w:rsidR="00E22B92">
              <w:rPr>
                <w:webHidden/>
              </w:rPr>
              <w:fldChar w:fldCharType="end"/>
            </w:r>
          </w:hyperlink>
        </w:p>
        <w:p w14:paraId="3E8BECB2" w14:textId="48AF4C1B" w:rsidR="00E22B92" w:rsidRDefault="0033285D">
          <w:pPr>
            <w:pStyle w:val="TOC2"/>
            <w:tabs>
              <w:tab w:val="left" w:pos="1100"/>
            </w:tabs>
            <w:rPr>
              <w:rFonts w:asciiTheme="minorHAnsi" w:eastAsiaTheme="minorEastAsia" w:hAnsiTheme="minorHAnsi"/>
              <w:lang w:eastAsia="en-AU"/>
            </w:rPr>
          </w:pPr>
          <w:hyperlink w:anchor="_Toc94189998" w:history="1">
            <w:r w:rsidR="00E22B92" w:rsidRPr="00C607CF">
              <w:rPr>
                <w:rStyle w:val="Hyperlink"/>
              </w:rPr>
              <w:t>5.4</w:t>
            </w:r>
            <w:r w:rsidR="00E22B92">
              <w:rPr>
                <w:rFonts w:asciiTheme="minorHAnsi" w:eastAsiaTheme="minorEastAsia" w:hAnsiTheme="minorHAnsi"/>
                <w:lang w:eastAsia="en-AU"/>
              </w:rPr>
              <w:tab/>
            </w:r>
            <w:r w:rsidR="00E22B92" w:rsidRPr="00C607CF">
              <w:rPr>
                <w:rStyle w:val="Hyperlink"/>
              </w:rPr>
              <w:t>Social and economic considerations</w:t>
            </w:r>
            <w:r w:rsidR="00E22B92">
              <w:rPr>
                <w:webHidden/>
              </w:rPr>
              <w:tab/>
            </w:r>
            <w:r w:rsidR="00E22B92">
              <w:rPr>
                <w:webHidden/>
              </w:rPr>
              <w:fldChar w:fldCharType="begin"/>
            </w:r>
            <w:r w:rsidR="00E22B92">
              <w:rPr>
                <w:webHidden/>
              </w:rPr>
              <w:instrText xml:space="preserve"> PAGEREF _Toc94189998 \h </w:instrText>
            </w:r>
            <w:r w:rsidR="00E22B92">
              <w:rPr>
                <w:webHidden/>
              </w:rPr>
            </w:r>
            <w:r w:rsidR="00E22B92">
              <w:rPr>
                <w:webHidden/>
              </w:rPr>
              <w:fldChar w:fldCharType="separate"/>
            </w:r>
            <w:r w:rsidR="00E22B92">
              <w:rPr>
                <w:webHidden/>
              </w:rPr>
              <w:t>60</w:t>
            </w:r>
            <w:r w:rsidR="00E22B92">
              <w:rPr>
                <w:webHidden/>
              </w:rPr>
              <w:fldChar w:fldCharType="end"/>
            </w:r>
          </w:hyperlink>
        </w:p>
        <w:p w14:paraId="19042C08" w14:textId="59116B5C" w:rsidR="00E22B92" w:rsidRDefault="0033285D">
          <w:pPr>
            <w:pStyle w:val="TOC2"/>
            <w:tabs>
              <w:tab w:val="left" w:pos="1100"/>
            </w:tabs>
            <w:rPr>
              <w:rFonts w:asciiTheme="minorHAnsi" w:eastAsiaTheme="minorEastAsia" w:hAnsiTheme="minorHAnsi"/>
              <w:lang w:eastAsia="en-AU"/>
            </w:rPr>
          </w:pPr>
          <w:hyperlink w:anchor="_Toc94189999" w:history="1">
            <w:r w:rsidR="00E22B92" w:rsidRPr="00C607CF">
              <w:rPr>
                <w:rStyle w:val="Hyperlink"/>
              </w:rPr>
              <w:t>5.5</w:t>
            </w:r>
            <w:r w:rsidR="00E22B92">
              <w:rPr>
                <w:rFonts w:asciiTheme="minorHAnsi" w:eastAsiaTheme="minorEastAsia" w:hAnsiTheme="minorHAnsi"/>
                <w:lang w:eastAsia="en-AU"/>
              </w:rPr>
              <w:tab/>
            </w:r>
            <w:r w:rsidR="00E22B92" w:rsidRPr="00C607CF">
              <w:rPr>
                <w:rStyle w:val="Hyperlink"/>
              </w:rPr>
              <w:t>Ecological co-benefits</w:t>
            </w:r>
            <w:r w:rsidR="00E22B92">
              <w:rPr>
                <w:webHidden/>
              </w:rPr>
              <w:tab/>
            </w:r>
            <w:r w:rsidR="00E22B92">
              <w:rPr>
                <w:webHidden/>
              </w:rPr>
              <w:fldChar w:fldCharType="begin"/>
            </w:r>
            <w:r w:rsidR="00E22B92">
              <w:rPr>
                <w:webHidden/>
              </w:rPr>
              <w:instrText xml:space="preserve"> PAGEREF _Toc94189999 \h </w:instrText>
            </w:r>
            <w:r w:rsidR="00E22B92">
              <w:rPr>
                <w:webHidden/>
              </w:rPr>
            </w:r>
            <w:r w:rsidR="00E22B92">
              <w:rPr>
                <w:webHidden/>
              </w:rPr>
              <w:fldChar w:fldCharType="separate"/>
            </w:r>
            <w:r w:rsidR="00E22B92">
              <w:rPr>
                <w:webHidden/>
              </w:rPr>
              <w:t>61</w:t>
            </w:r>
            <w:r w:rsidR="00E22B92">
              <w:rPr>
                <w:webHidden/>
              </w:rPr>
              <w:fldChar w:fldCharType="end"/>
            </w:r>
          </w:hyperlink>
        </w:p>
        <w:p w14:paraId="5019DE56" w14:textId="3AE91F41" w:rsidR="00E22B92" w:rsidRDefault="0033285D">
          <w:pPr>
            <w:pStyle w:val="TOC2"/>
            <w:tabs>
              <w:tab w:val="left" w:pos="1100"/>
            </w:tabs>
            <w:rPr>
              <w:rFonts w:asciiTheme="minorHAnsi" w:eastAsiaTheme="minorEastAsia" w:hAnsiTheme="minorHAnsi"/>
              <w:lang w:eastAsia="en-AU"/>
            </w:rPr>
          </w:pPr>
          <w:hyperlink w:anchor="_Toc94190000" w:history="1">
            <w:r w:rsidR="00E22B92" w:rsidRPr="00C607CF">
              <w:rPr>
                <w:rStyle w:val="Hyperlink"/>
              </w:rPr>
              <w:t>5.6</w:t>
            </w:r>
            <w:r w:rsidR="00E22B92">
              <w:rPr>
                <w:rFonts w:asciiTheme="minorHAnsi" w:eastAsiaTheme="minorEastAsia" w:hAnsiTheme="minorHAnsi"/>
                <w:lang w:eastAsia="en-AU"/>
              </w:rPr>
              <w:tab/>
            </w:r>
            <w:r w:rsidR="00E22B92" w:rsidRPr="00C607CF">
              <w:rPr>
                <w:rStyle w:val="Hyperlink"/>
              </w:rPr>
              <w:t>Plan implementation and evaluation</w:t>
            </w:r>
            <w:r w:rsidR="00E22B92">
              <w:rPr>
                <w:webHidden/>
              </w:rPr>
              <w:tab/>
            </w:r>
            <w:r w:rsidR="00E22B92">
              <w:rPr>
                <w:webHidden/>
              </w:rPr>
              <w:fldChar w:fldCharType="begin"/>
            </w:r>
            <w:r w:rsidR="00E22B92">
              <w:rPr>
                <w:webHidden/>
              </w:rPr>
              <w:instrText xml:space="preserve"> PAGEREF _Toc94190000 \h </w:instrText>
            </w:r>
            <w:r w:rsidR="00E22B92">
              <w:rPr>
                <w:webHidden/>
              </w:rPr>
            </w:r>
            <w:r w:rsidR="00E22B92">
              <w:rPr>
                <w:webHidden/>
              </w:rPr>
              <w:fldChar w:fldCharType="separate"/>
            </w:r>
            <w:r w:rsidR="00E22B92">
              <w:rPr>
                <w:webHidden/>
              </w:rPr>
              <w:t>61</w:t>
            </w:r>
            <w:r w:rsidR="00E22B92">
              <w:rPr>
                <w:webHidden/>
              </w:rPr>
              <w:fldChar w:fldCharType="end"/>
            </w:r>
          </w:hyperlink>
        </w:p>
        <w:p w14:paraId="0B736243" w14:textId="43103FDA" w:rsidR="00E22B92" w:rsidRDefault="0033285D">
          <w:pPr>
            <w:pStyle w:val="TOC1"/>
            <w:rPr>
              <w:rFonts w:asciiTheme="minorHAnsi" w:eastAsiaTheme="minorEastAsia" w:hAnsiTheme="minorHAnsi"/>
              <w:b w:val="0"/>
              <w:lang w:eastAsia="en-AU"/>
            </w:rPr>
          </w:pPr>
          <w:hyperlink w:anchor="_Toc94190001" w:history="1">
            <w:r w:rsidR="00E22B92" w:rsidRPr="00C607CF">
              <w:rPr>
                <w:rStyle w:val="Hyperlink"/>
              </w:rPr>
              <w:t>References</w:t>
            </w:r>
            <w:r w:rsidR="00E22B92">
              <w:rPr>
                <w:webHidden/>
              </w:rPr>
              <w:tab/>
            </w:r>
            <w:r w:rsidR="00E22B92">
              <w:rPr>
                <w:webHidden/>
              </w:rPr>
              <w:fldChar w:fldCharType="begin"/>
            </w:r>
            <w:r w:rsidR="00E22B92">
              <w:rPr>
                <w:webHidden/>
              </w:rPr>
              <w:instrText xml:space="preserve"> PAGEREF _Toc94190001 \h </w:instrText>
            </w:r>
            <w:r w:rsidR="00E22B92">
              <w:rPr>
                <w:webHidden/>
              </w:rPr>
            </w:r>
            <w:r w:rsidR="00E22B92">
              <w:rPr>
                <w:webHidden/>
              </w:rPr>
              <w:fldChar w:fldCharType="separate"/>
            </w:r>
            <w:r w:rsidR="00E22B92">
              <w:rPr>
                <w:webHidden/>
              </w:rPr>
              <w:t>63</w:t>
            </w:r>
            <w:r w:rsidR="00E22B92">
              <w:rPr>
                <w:webHidden/>
              </w:rPr>
              <w:fldChar w:fldCharType="end"/>
            </w:r>
          </w:hyperlink>
        </w:p>
        <w:p w14:paraId="648D4FB9" w14:textId="4B8E983E" w:rsidR="00E22B92" w:rsidRDefault="0033285D">
          <w:pPr>
            <w:pStyle w:val="TOC2"/>
            <w:rPr>
              <w:rFonts w:asciiTheme="minorHAnsi" w:eastAsiaTheme="minorEastAsia" w:hAnsiTheme="minorHAnsi"/>
              <w:lang w:eastAsia="en-AU"/>
            </w:rPr>
          </w:pPr>
          <w:hyperlink w:anchor="_Toc94190002" w:history="1">
            <w:r w:rsidR="00E22B92" w:rsidRPr="00C607CF">
              <w:rPr>
                <w:rStyle w:val="Hyperlink"/>
              </w:rPr>
              <w:t>Expert Insight</w:t>
            </w:r>
            <w:r w:rsidR="00E22B92">
              <w:rPr>
                <w:webHidden/>
              </w:rPr>
              <w:tab/>
            </w:r>
            <w:r w:rsidR="00E22B92">
              <w:rPr>
                <w:webHidden/>
              </w:rPr>
              <w:fldChar w:fldCharType="begin"/>
            </w:r>
            <w:r w:rsidR="00E22B92">
              <w:rPr>
                <w:webHidden/>
              </w:rPr>
              <w:instrText xml:space="preserve"> PAGEREF _Toc94190002 \h </w:instrText>
            </w:r>
            <w:r w:rsidR="00E22B92">
              <w:rPr>
                <w:webHidden/>
              </w:rPr>
            </w:r>
            <w:r w:rsidR="00E22B92">
              <w:rPr>
                <w:webHidden/>
              </w:rPr>
              <w:fldChar w:fldCharType="separate"/>
            </w:r>
            <w:r w:rsidR="00E22B92">
              <w:rPr>
                <w:webHidden/>
              </w:rPr>
              <w:t>70</w:t>
            </w:r>
            <w:r w:rsidR="00E22B92">
              <w:rPr>
                <w:webHidden/>
              </w:rPr>
              <w:fldChar w:fldCharType="end"/>
            </w:r>
          </w:hyperlink>
        </w:p>
        <w:p w14:paraId="1C384C91" w14:textId="40E52ED3" w:rsidR="00E22B92" w:rsidRDefault="0033285D">
          <w:pPr>
            <w:pStyle w:val="TOC1"/>
            <w:rPr>
              <w:rFonts w:asciiTheme="minorHAnsi" w:eastAsiaTheme="minorEastAsia" w:hAnsiTheme="minorHAnsi"/>
              <w:b w:val="0"/>
              <w:lang w:eastAsia="en-AU"/>
            </w:rPr>
          </w:pPr>
          <w:hyperlink w:anchor="_Toc94190003" w:history="1">
            <w:r w:rsidR="00E22B92" w:rsidRPr="00C607CF">
              <w:rPr>
                <w:rStyle w:val="Hyperlink"/>
              </w:rPr>
              <w:t>Appendix A: Recorded Water Mouse Locations</w:t>
            </w:r>
            <w:r w:rsidR="00E22B92">
              <w:rPr>
                <w:webHidden/>
              </w:rPr>
              <w:tab/>
            </w:r>
            <w:r w:rsidR="00E22B92">
              <w:rPr>
                <w:webHidden/>
              </w:rPr>
              <w:fldChar w:fldCharType="begin"/>
            </w:r>
            <w:r w:rsidR="00E22B92">
              <w:rPr>
                <w:webHidden/>
              </w:rPr>
              <w:instrText xml:space="preserve"> PAGEREF _Toc94190003 \h </w:instrText>
            </w:r>
            <w:r w:rsidR="00E22B92">
              <w:rPr>
                <w:webHidden/>
              </w:rPr>
            </w:r>
            <w:r w:rsidR="00E22B92">
              <w:rPr>
                <w:webHidden/>
              </w:rPr>
              <w:fldChar w:fldCharType="separate"/>
            </w:r>
            <w:r w:rsidR="00E22B92">
              <w:rPr>
                <w:webHidden/>
              </w:rPr>
              <w:t>71</w:t>
            </w:r>
            <w:r w:rsidR="00E22B92">
              <w:rPr>
                <w:webHidden/>
              </w:rPr>
              <w:fldChar w:fldCharType="end"/>
            </w:r>
          </w:hyperlink>
        </w:p>
        <w:p w14:paraId="36DE20C8" w14:textId="538CB8BE" w:rsidR="00E22B92" w:rsidRDefault="0033285D">
          <w:pPr>
            <w:pStyle w:val="TOC1"/>
            <w:rPr>
              <w:rFonts w:asciiTheme="minorHAnsi" w:eastAsiaTheme="minorEastAsia" w:hAnsiTheme="minorHAnsi"/>
              <w:b w:val="0"/>
              <w:lang w:eastAsia="en-AU"/>
            </w:rPr>
          </w:pPr>
          <w:hyperlink w:anchor="_Toc94190004" w:history="1">
            <w:r w:rsidR="00E22B92" w:rsidRPr="00C607CF">
              <w:rPr>
                <w:rStyle w:val="Hyperlink"/>
              </w:rPr>
              <w:t>Appendix B: Priority Locations for Water Mouse Inventory Surveys</w:t>
            </w:r>
            <w:r w:rsidR="00E22B92">
              <w:rPr>
                <w:webHidden/>
              </w:rPr>
              <w:tab/>
            </w:r>
            <w:r w:rsidR="00E22B92">
              <w:rPr>
                <w:webHidden/>
              </w:rPr>
              <w:fldChar w:fldCharType="begin"/>
            </w:r>
            <w:r w:rsidR="00E22B92">
              <w:rPr>
                <w:webHidden/>
              </w:rPr>
              <w:instrText xml:space="preserve"> PAGEREF _Toc94190004 \h </w:instrText>
            </w:r>
            <w:r w:rsidR="00E22B92">
              <w:rPr>
                <w:webHidden/>
              </w:rPr>
            </w:r>
            <w:r w:rsidR="00E22B92">
              <w:rPr>
                <w:webHidden/>
              </w:rPr>
              <w:fldChar w:fldCharType="separate"/>
            </w:r>
            <w:r w:rsidR="00E22B92">
              <w:rPr>
                <w:webHidden/>
              </w:rPr>
              <w:t>78</w:t>
            </w:r>
            <w:r w:rsidR="00E22B92">
              <w:rPr>
                <w:webHidden/>
              </w:rPr>
              <w:fldChar w:fldCharType="end"/>
            </w:r>
          </w:hyperlink>
        </w:p>
        <w:p w14:paraId="4047C18E" w14:textId="029C64CA" w:rsidR="00764D6A" w:rsidRDefault="00E91D72" w:rsidP="00503801">
          <w:r>
            <w:rPr>
              <w:b/>
              <w:noProof/>
            </w:rPr>
            <w:fldChar w:fldCharType="end"/>
          </w:r>
        </w:p>
      </w:sdtContent>
    </w:sdt>
    <w:p w14:paraId="5B5976DD" w14:textId="77777777" w:rsidR="00E22B92" w:rsidRDefault="00E22B92">
      <w:pPr>
        <w:spacing w:after="0" w:line="240" w:lineRule="auto"/>
        <w:rPr>
          <w:rStyle w:val="Strong"/>
          <w:rFonts w:ascii="Calibri Light" w:hAnsi="Calibri Light"/>
          <w:sz w:val="36"/>
        </w:rPr>
      </w:pPr>
      <w:r>
        <w:rPr>
          <w:rStyle w:val="Strong"/>
        </w:rPr>
        <w:br w:type="page"/>
      </w:r>
    </w:p>
    <w:p w14:paraId="1BD94938" w14:textId="79BCCEE1" w:rsidR="00764D6A" w:rsidRDefault="00E91D72" w:rsidP="00503801">
      <w:pPr>
        <w:pStyle w:val="TOCHeading2"/>
        <w:rPr>
          <w:rStyle w:val="Strong"/>
        </w:rPr>
      </w:pPr>
      <w:r>
        <w:rPr>
          <w:rStyle w:val="Strong"/>
        </w:rPr>
        <w:lastRenderedPageBreak/>
        <w:t>Tables</w:t>
      </w:r>
    </w:p>
    <w:p w14:paraId="4802C2A3" w14:textId="41065A87" w:rsidR="00E22B92"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94189939" w:history="1">
        <w:r w:rsidR="00E22B92" w:rsidRPr="00D05544">
          <w:rPr>
            <w:rStyle w:val="Hyperlink"/>
            <w:noProof/>
          </w:rPr>
          <w:t>Table 1 Affected interests and their relationship with the water mouse Recovery Plan</w:t>
        </w:r>
        <w:r w:rsidR="00E22B92">
          <w:rPr>
            <w:noProof/>
            <w:webHidden/>
          </w:rPr>
          <w:tab/>
        </w:r>
        <w:r w:rsidR="00E22B92">
          <w:rPr>
            <w:noProof/>
            <w:webHidden/>
          </w:rPr>
          <w:fldChar w:fldCharType="begin"/>
        </w:r>
        <w:r w:rsidR="00E22B92">
          <w:rPr>
            <w:noProof/>
            <w:webHidden/>
          </w:rPr>
          <w:instrText xml:space="preserve"> PAGEREF _Toc94189939 \h </w:instrText>
        </w:r>
        <w:r w:rsidR="00E22B92">
          <w:rPr>
            <w:noProof/>
            <w:webHidden/>
          </w:rPr>
        </w:r>
        <w:r w:rsidR="00E22B92">
          <w:rPr>
            <w:noProof/>
            <w:webHidden/>
          </w:rPr>
          <w:fldChar w:fldCharType="separate"/>
        </w:r>
        <w:r w:rsidR="00E22B92">
          <w:rPr>
            <w:noProof/>
            <w:webHidden/>
          </w:rPr>
          <w:t>12</w:t>
        </w:r>
        <w:r w:rsidR="00E22B92">
          <w:rPr>
            <w:noProof/>
            <w:webHidden/>
          </w:rPr>
          <w:fldChar w:fldCharType="end"/>
        </w:r>
      </w:hyperlink>
    </w:p>
    <w:p w14:paraId="2CF1D43D" w14:textId="260E4974" w:rsidR="00E22B92" w:rsidRDefault="0033285D">
      <w:pPr>
        <w:pStyle w:val="TableofFigures"/>
        <w:tabs>
          <w:tab w:val="right" w:leader="dot" w:pos="9060"/>
        </w:tabs>
        <w:rPr>
          <w:rFonts w:asciiTheme="minorHAnsi" w:eastAsiaTheme="minorEastAsia" w:hAnsiTheme="minorHAnsi"/>
          <w:noProof/>
          <w:lang w:eastAsia="en-AU"/>
        </w:rPr>
      </w:pPr>
      <w:hyperlink w:anchor="_Toc94189940" w:history="1">
        <w:r w:rsidR="00E22B92" w:rsidRPr="00D05544">
          <w:rPr>
            <w:rStyle w:val="Hyperlink"/>
            <w:noProof/>
          </w:rPr>
          <w:t>Table 2. Risk matrix</w:t>
        </w:r>
        <w:r w:rsidR="00E22B92">
          <w:rPr>
            <w:noProof/>
            <w:webHidden/>
          </w:rPr>
          <w:tab/>
        </w:r>
        <w:r w:rsidR="00E22B92">
          <w:rPr>
            <w:noProof/>
            <w:webHidden/>
          </w:rPr>
          <w:fldChar w:fldCharType="begin"/>
        </w:r>
        <w:r w:rsidR="00E22B92">
          <w:rPr>
            <w:noProof/>
            <w:webHidden/>
          </w:rPr>
          <w:instrText xml:space="preserve"> PAGEREF _Toc94189940 \h </w:instrText>
        </w:r>
        <w:r w:rsidR="00E22B92">
          <w:rPr>
            <w:noProof/>
            <w:webHidden/>
          </w:rPr>
        </w:r>
        <w:r w:rsidR="00E22B92">
          <w:rPr>
            <w:noProof/>
            <w:webHidden/>
          </w:rPr>
          <w:fldChar w:fldCharType="separate"/>
        </w:r>
        <w:r w:rsidR="00E22B92">
          <w:rPr>
            <w:noProof/>
            <w:webHidden/>
          </w:rPr>
          <w:t>39</w:t>
        </w:r>
        <w:r w:rsidR="00E22B92">
          <w:rPr>
            <w:noProof/>
            <w:webHidden/>
          </w:rPr>
          <w:fldChar w:fldCharType="end"/>
        </w:r>
      </w:hyperlink>
    </w:p>
    <w:p w14:paraId="5467E6A6" w14:textId="37739614" w:rsidR="00E22B92" w:rsidRDefault="0033285D">
      <w:pPr>
        <w:pStyle w:val="TableofFigures"/>
        <w:tabs>
          <w:tab w:val="right" w:leader="dot" w:pos="9060"/>
        </w:tabs>
        <w:rPr>
          <w:rFonts w:asciiTheme="minorHAnsi" w:eastAsiaTheme="minorEastAsia" w:hAnsiTheme="minorHAnsi"/>
          <w:noProof/>
          <w:lang w:eastAsia="en-AU"/>
        </w:rPr>
      </w:pPr>
      <w:hyperlink w:anchor="_Toc94189941" w:history="1">
        <w:r w:rsidR="00E22B92" w:rsidRPr="00D05544">
          <w:rPr>
            <w:rStyle w:val="Hyperlink"/>
            <w:noProof/>
          </w:rPr>
          <w:t>Table 3: Indicative summary of threat impacts across the water mouse distribution.</w:t>
        </w:r>
        <w:r w:rsidR="00E22B92">
          <w:rPr>
            <w:noProof/>
            <w:webHidden/>
          </w:rPr>
          <w:tab/>
        </w:r>
        <w:r w:rsidR="00E22B92">
          <w:rPr>
            <w:noProof/>
            <w:webHidden/>
          </w:rPr>
          <w:fldChar w:fldCharType="begin"/>
        </w:r>
        <w:r w:rsidR="00E22B92">
          <w:rPr>
            <w:noProof/>
            <w:webHidden/>
          </w:rPr>
          <w:instrText xml:space="preserve"> PAGEREF _Toc94189941 \h </w:instrText>
        </w:r>
        <w:r w:rsidR="00E22B92">
          <w:rPr>
            <w:noProof/>
            <w:webHidden/>
          </w:rPr>
        </w:r>
        <w:r w:rsidR="00E22B92">
          <w:rPr>
            <w:noProof/>
            <w:webHidden/>
          </w:rPr>
          <w:fldChar w:fldCharType="separate"/>
        </w:r>
        <w:r w:rsidR="00E22B92">
          <w:rPr>
            <w:noProof/>
            <w:webHidden/>
          </w:rPr>
          <w:t>40</w:t>
        </w:r>
        <w:r w:rsidR="00E22B92">
          <w:rPr>
            <w:noProof/>
            <w:webHidden/>
          </w:rPr>
          <w:fldChar w:fldCharType="end"/>
        </w:r>
      </w:hyperlink>
    </w:p>
    <w:p w14:paraId="31085AE1" w14:textId="58B0E24C" w:rsidR="00E22B92" w:rsidRDefault="0033285D">
      <w:pPr>
        <w:pStyle w:val="TableofFigures"/>
        <w:tabs>
          <w:tab w:val="right" w:leader="dot" w:pos="9060"/>
        </w:tabs>
        <w:rPr>
          <w:rFonts w:asciiTheme="minorHAnsi" w:eastAsiaTheme="minorEastAsia" w:hAnsiTheme="minorHAnsi"/>
          <w:noProof/>
          <w:lang w:eastAsia="en-AU"/>
        </w:rPr>
      </w:pPr>
      <w:hyperlink w:anchor="_Toc94189942" w:history="1">
        <w:r w:rsidR="00E22B92" w:rsidRPr="00D05544">
          <w:rPr>
            <w:rStyle w:val="Hyperlink"/>
            <w:noProof/>
          </w:rPr>
          <w:t>Table 4: Occurrence of water mouse in protected and heritage areas.</w:t>
        </w:r>
        <w:r w:rsidR="00E22B92">
          <w:rPr>
            <w:noProof/>
            <w:webHidden/>
          </w:rPr>
          <w:tab/>
        </w:r>
        <w:r w:rsidR="00E22B92">
          <w:rPr>
            <w:noProof/>
            <w:webHidden/>
          </w:rPr>
          <w:fldChar w:fldCharType="begin"/>
        </w:r>
        <w:r w:rsidR="00E22B92">
          <w:rPr>
            <w:noProof/>
            <w:webHidden/>
          </w:rPr>
          <w:instrText xml:space="preserve"> PAGEREF _Toc94189942 \h </w:instrText>
        </w:r>
        <w:r w:rsidR="00E22B92">
          <w:rPr>
            <w:noProof/>
            <w:webHidden/>
          </w:rPr>
        </w:r>
        <w:r w:rsidR="00E22B92">
          <w:rPr>
            <w:noProof/>
            <w:webHidden/>
          </w:rPr>
          <w:fldChar w:fldCharType="separate"/>
        </w:r>
        <w:r w:rsidR="00E22B92">
          <w:rPr>
            <w:noProof/>
            <w:webHidden/>
          </w:rPr>
          <w:t>43</w:t>
        </w:r>
        <w:r w:rsidR="00E22B92">
          <w:rPr>
            <w:noProof/>
            <w:webHidden/>
          </w:rPr>
          <w:fldChar w:fldCharType="end"/>
        </w:r>
      </w:hyperlink>
    </w:p>
    <w:p w14:paraId="289324C9" w14:textId="75CAC54B" w:rsidR="00E22B92" w:rsidRDefault="0033285D">
      <w:pPr>
        <w:pStyle w:val="TableofFigures"/>
        <w:tabs>
          <w:tab w:val="right" w:leader="dot" w:pos="9060"/>
        </w:tabs>
        <w:rPr>
          <w:rFonts w:asciiTheme="minorHAnsi" w:eastAsiaTheme="minorEastAsia" w:hAnsiTheme="minorHAnsi"/>
          <w:noProof/>
          <w:lang w:eastAsia="en-AU"/>
        </w:rPr>
      </w:pPr>
      <w:hyperlink w:anchor="_Toc94189943" w:history="1">
        <w:r w:rsidR="00E22B92" w:rsidRPr="00D05544">
          <w:rPr>
            <w:rStyle w:val="Hyperlink"/>
            <w:noProof/>
          </w:rPr>
          <w:t>Table 5: Actions to ensure activities and developments in coastal areas within the modelled water mouse distribution are adequately assessed and regulated (Strategy 1).</w:t>
        </w:r>
        <w:r w:rsidR="00E22B92">
          <w:rPr>
            <w:noProof/>
            <w:webHidden/>
          </w:rPr>
          <w:tab/>
        </w:r>
        <w:r w:rsidR="00E22B92">
          <w:rPr>
            <w:noProof/>
            <w:webHidden/>
          </w:rPr>
          <w:fldChar w:fldCharType="begin"/>
        </w:r>
        <w:r w:rsidR="00E22B92">
          <w:rPr>
            <w:noProof/>
            <w:webHidden/>
          </w:rPr>
          <w:instrText xml:space="preserve"> PAGEREF _Toc94189943 \h </w:instrText>
        </w:r>
        <w:r w:rsidR="00E22B92">
          <w:rPr>
            <w:noProof/>
            <w:webHidden/>
          </w:rPr>
        </w:r>
        <w:r w:rsidR="00E22B92">
          <w:rPr>
            <w:noProof/>
            <w:webHidden/>
          </w:rPr>
          <w:fldChar w:fldCharType="separate"/>
        </w:r>
        <w:r w:rsidR="00E22B92">
          <w:rPr>
            <w:noProof/>
            <w:webHidden/>
          </w:rPr>
          <w:t>45</w:t>
        </w:r>
        <w:r w:rsidR="00E22B92">
          <w:rPr>
            <w:noProof/>
            <w:webHidden/>
          </w:rPr>
          <w:fldChar w:fldCharType="end"/>
        </w:r>
      </w:hyperlink>
    </w:p>
    <w:p w14:paraId="2FF6EB97" w14:textId="198F1187" w:rsidR="00E22B92" w:rsidRDefault="0033285D">
      <w:pPr>
        <w:pStyle w:val="TableofFigures"/>
        <w:tabs>
          <w:tab w:val="right" w:leader="dot" w:pos="9060"/>
        </w:tabs>
        <w:rPr>
          <w:rFonts w:asciiTheme="minorHAnsi" w:eastAsiaTheme="minorEastAsia" w:hAnsiTheme="minorHAnsi"/>
          <w:noProof/>
          <w:lang w:eastAsia="en-AU"/>
        </w:rPr>
      </w:pPr>
      <w:hyperlink w:anchor="_Toc94189944" w:history="1">
        <w:r w:rsidR="00E22B92" w:rsidRPr="00D05544">
          <w:rPr>
            <w:rStyle w:val="Hyperlink"/>
            <w:noProof/>
          </w:rPr>
          <w:t>Table 6: Actions to map water mouse habitat and locations at a fine scale (Strategy 2).</w:t>
        </w:r>
        <w:r w:rsidR="00E22B92">
          <w:rPr>
            <w:noProof/>
            <w:webHidden/>
          </w:rPr>
          <w:tab/>
        </w:r>
        <w:r w:rsidR="00E22B92">
          <w:rPr>
            <w:noProof/>
            <w:webHidden/>
          </w:rPr>
          <w:fldChar w:fldCharType="begin"/>
        </w:r>
        <w:r w:rsidR="00E22B92">
          <w:rPr>
            <w:noProof/>
            <w:webHidden/>
          </w:rPr>
          <w:instrText xml:space="preserve"> PAGEREF _Toc94189944 \h </w:instrText>
        </w:r>
        <w:r w:rsidR="00E22B92">
          <w:rPr>
            <w:noProof/>
            <w:webHidden/>
          </w:rPr>
        </w:r>
        <w:r w:rsidR="00E22B92">
          <w:rPr>
            <w:noProof/>
            <w:webHidden/>
          </w:rPr>
          <w:fldChar w:fldCharType="separate"/>
        </w:r>
        <w:r w:rsidR="00E22B92">
          <w:rPr>
            <w:noProof/>
            <w:webHidden/>
          </w:rPr>
          <w:t>47</w:t>
        </w:r>
        <w:r w:rsidR="00E22B92">
          <w:rPr>
            <w:noProof/>
            <w:webHidden/>
          </w:rPr>
          <w:fldChar w:fldCharType="end"/>
        </w:r>
      </w:hyperlink>
    </w:p>
    <w:p w14:paraId="2EB8DF04" w14:textId="04D58718" w:rsidR="00E22B92" w:rsidRDefault="0033285D">
      <w:pPr>
        <w:pStyle w:val="TableofFigures"/>
        <w:tabs>
          <w:tab w:val="right" w:leader="dot" w:pos="9060"/>
        </w:tabs>
        <w:rPr>
          <w:rFonts w:asciiTheme="minorHAnsi" w:eastAsiaTheme="minorEastAsia" w:hAnsiTheme="minorHAnsi"/>
          <w:noProof/>
          <w:lang w:eastAsia="en-AU"/>
        </w:rPr>
      </w:pPr>
      <w:hyperlink w:anchor="_Toc94189945" w:history="1">
        <w:r w:rsidR="00E22B92" w:rsidRPr="00D05544">
          <w:rPr>
            <w:rStyle w:val="Hyperlink"/>
            <w:noProof/>
          </w:rPr>
          <w:t>Table 7: Actions to develop clear and adaptive communications and implement tailored engagement processes (Strategy 3).</w:t>
        </w:r>
        <w:r w:rsidR="00E22B92">
          <w:rPr>
            <w:noProof/>
            <w:webHidden/>
          </w:rPr>
          <w:tab/>
        </w:r>
        <w:r w:rsidR="00E22B92">
          <w:rPr>
            <w:noProof/>
            <w:webHidden/>
          </w:rPr>
          <w:fldChar w:fldCharType="begin"/>
        </w:r>
        <w:r w:rsidR="00E22B92">
          <w:rPr>
            <w:noProof/>
            <w:webHidden/>
          </w:rPr>
          <w:instrText xml:space="preserve"> PAGEREF _Toc94189945 \h </w:instrText>
        </w:r>
        <w:r w:rsidR="00E22B92">
          <w:rPr>
            <w:noProof/>
            <w:webHidden/>
          </w:rPr>
        </w:r>
        <w:r w:rsidR="00E22B92">
          <w:rPr>
            <w:noProof/>
            <w:webHidden/>
          </w:rPr>
          <w:fldChar w:fldCharType="separate"/>
        </w:r>
        <w:r w:rsidR="00E22B92">
          <w:rPr>
            <w:noProof/>
            <w:webHidden/>
          </w:rPr>
          <w:t>48</w:t>
        </w:r>
        <w:r w:rsidR="00E22B92">
          <w:rPr>
            <w:noProof/>
            <w:webHidden/>
          </w:rPr>
          <w:fldChar w:fldCharType="end"/>
        </w:r>
      </w:hyperlink>
    </w:p>
    <w:p w14:paraId="05506A28" w14:textId="4921A8BB" w:rsidR="00E22B92" w:rsidRDefault="0033285D">
      <w:pPr>
        <w:pStyle w:val="TableofFigures"/>
        <w:tabs>
          <w:tab w:val="right" w:leader="dot" w:pos="9060"/>
        </w:tabs>
        <w:rPr>
          <w:rFonts w:asciiTheme="minorHAnsi" w:eastAsiaTheme="minorEastAsia" w:hAnsiTheme="minorHAnsi"/>
          <w:noProof/>
          <w:lang w:eastAsia="en-AU"/>
        </w:rPr>
      </w:pPr>
      <w:hyperlink w:anchor="_Toc94189946" w:history="1">
        <w:r w:rsidR="00E22B92" w:rsidRPr="00D05544">
          <w:rPr>
            <w:rStyle w:val="Hyperlink"/>
            <w:noProof/>
          </w:rPr>
          <w:t>Table 8: Actions to support water mouse inventory surveys in areas of potential habitat (Strategy 4).</w:t>
        </w:r>
        <w:r w:rsidR="00E22B92">
          <w:rPr>
            <w:noProof/>
            <w:webHidden/>
          </w:rPr>
          <w:tab/>
        </w:r>
        <w:r w:rsidR="00E22B92">
          <w:rPr>
            <w:noProof/>
            <w:webHidden/>
          </w:rPr>
          <w:fldChar w:fldCharType="begin"/>
        </w:r>
        <w:r w:rsidR="00E22B92">
          <w:rPr>
            <w:noProof/>
            <w:webHidden/>
          </w:rPr>
          <w:instrText xml:space="preserve"> PAGEREF _Toc94189946 \h </w:instrText>
        </w:r>
        <w:r w:rsidR="00E22B92">
          <w:rPr>
            <w:noProof/>
            <w:webHidden/>
          </w:rPr>
        </w:r>
        <w:r w:rsidR="00E22B92">
          <w:rPr>
            <w:noProof/>
            <w:webHidden/>
          </w:rPr>
          <w:fldChar w:fldCharType="separate"/>
        </w:r>
        <w:r w:rsidR="00E22B92">
          <w:rPr>
            <w:noProof/>
            <w:webHidden/>
          </w:rPr>
          <w:t>49</w:t>
        </w:r>
        <w:r w:rsidR="00E22B92">
          <w:rPr>
            <w:noProof/>
            <w:webHidden/>
          </w:rPr>
          <w:fldChar w:fldCharType="end"/>
        </w:r>
      </w:hyperlink>
    </w:p>
    <w:p w14:paraId="790541DE" w14:textId="49D762F1" w:rsidR="00E22B92" w:rsidRDefault="0033285D">
      <w:pPr>
        <w:pStyle w:val="TableofFigures"/>
        <w:tabs>
          <w:tab w:val="right" w:leader="dot" w:pos="9060"/>
        </w:tabs>
        <w:rPr>
          <w:rFonts w:asciiTheme="minorHAnsi" w:eastAsiaTheme="minorEastAsia" w:hAnsiTheme="minorHAnsi"/>
          <w:noProof/>
          <w:lang w:eastAsia="en-AU"/>
        </w:rPr>
      </w:pPr>
      <w:hyperlink w:anchor="_Toc94189947" w:history="1">
        <w:r w:rsidR="00E22B92" w:rsidRPr="00D05544">
          <w:rPr>
            <w:rStyle w:val="Hyperlink"/>
            <w:noProof/>
          </w:rPr>
          <w:t>Table 9: Actions to support land managers and Custodians to include the water mouse in effective adaptive land management plans that identify and address local threats, and to implement these plans (Strategy 5).</w:t>
        </w:r>
        <w:r w:rsidR="00E22B92">
          <w:rPr>
            <w:noProof/>
            <w:webHidden/>
          </w:rPr>
          <w:tab/>
        </w:r>
        <w:r w:rsidR="00E22B92">
          <w:rPr>
            <w:noProof/>
            <w:webHidden/>
          </w:rPr>
          <w:fldChar w:fldCharType="begin"/>
        </w:r>
        <w:r w:rsidR="00E22B92">
          <w:rPr>
            <w:noProof/>
            <w:webHidden/>
          </w:rPr>
          <w:instrText xml:space="preserve"> PAGEREF _Toc94189947 \h </w:instrText>
        </w:r>
        <w:r w:rsidR="00E22B92">
          <w:rPr>
            <w:noProof/>
            <w:webHidden/>
          </w:rPr>
        </w:r>
        <w:r w:rsidR="00E22B92">
          <w:rPr>
            <w:noProof/>
            <w:webHidden/>
          </w:rPr>
          <w:fldChar w:fldCharType="separate"/>
        </w:r>
        <w:r w:rsidR="00E22B92">
          <w:rPr>
            <w:noProof/>
            <w:webHidden/>
          </w:rPr>
          <w:t>52</w:t>
        </w:r>
        <w:r w:rsidR="00E22B92">
          <w:rPr>
            <w:noProof/>
            <w:webHidden/>
          </w:rPr>
          <w:fldChar w:fldCharType="end"/>
        </w:r>
      </w:hyperlink>
    </w:p>
    <w:p w14:paraId="59BCCA79" w14:textId="399E5FDE" w:rsidR="00E22B92" w:rsidRDefault="0033285D">
      <w:pPr>
        <w:pStyle w:val="TableofFigures"/>
        <w:tabs>
          <w:tab w:val="right" w:leader="dot" w:pos="9060"/>
        </w:tabs>
        <w:rPr>
          <w:rFonts w:asciiTheme="minorHAnsi" w:eastAsiaTheme="minorEastAsia" w:hAnsiTheme="minorHAnsi"/>
          <w:noProof/>
          <w:lang w:eastAsia="en-AU"/>
        </w:rPr>
      </w:pPr>
      <w:hyperlink w:anchor="_Toc94189948" w:history="1">
        <w:r w:rsidR="00E22B92" w:rsidRPr="00D05544">
          <w:rPr>
            <w:rStyle w:val="Hyperlink"/>
            <w:noProof/>
          </w:rPr>
          <w:t>Table 10: Actions to ensure effective water mouse population monitoring occurs (Strategy 6).</w:t>
        </w:r>
        <w:r w:rsidR="00E22B92">
          <w:rPr>
            <w:noProof/>
            <w:webHidden/>
          </w:rPr>
          <w:tab/>
        </w:r>
        <w:r w:rsidR="00E22B92">
          <w:rPr>
            <w:noProof/>
            <w:webHidden/>
          </w:rPr>
          <w:fldChar w:fldCharType="begin"/>
        </w:r>
        <w:r w:rsidR="00E22B92">
          <w:rPr>
            <w:noProof/>
            <w:webHidden/>
          </w:rPr>
          <w:instrText xml:space="preserve"> PAGEREF _Toc94189948 \h </w:instrText>
        </w:r>
        <w:r w:rsidR="00E22B92">
          <w:rPr>
            <w:noProof/>
            <w:webHidden/>
          </w:rPr>
        </w:r>
        <w:r w:rsidR="00E22B92">
          <w:rPr>
            <w:noProof/>
            <w:webHidden/>
          </w:rPr>
          <w:fldChar w:fldCharType="separate"/>
        </w:r>
        <w:r w:rsidR="00E22B92">
          <w:rPr>
            <w:noProof/>
            <w:webHidden/>
          </w:rPr>
          <w:t>53</w:t>
        </w:r>
        <w:r w:rsidR="00E22B92">
          <w:rPr>
            <w:noProof/>
            <w:webHidden/>
          </w:rPr>
          <w:fldChar w:fldCharType="end"/>
        </w:r>
      </w:hyperlink>
    </w:p>
    <w:p w14:paraId="3AB0624B" w14:textId="6A031FA2" w:rsidR="00E22B92" w:rsidRDefault="0033285D">
      <w:pPr>
        <w:pStyle w:val="TableofFigures"/>
        <w:tabs>
          <w:tab w:val="right" w:leader="dot" w:pos="9060"/>
        </w:tabs>
        <w:rPr>
          <w:rFonts w:asciiTheme="minorHAnsi" w:eastAsiaTheme="minorEastAsia" w:hAnsiTheme="minorHAnsi"/>
          <w:noProof/>
          <w:lang w:eastAsia="en-AU"/>
        </w:rPr>
      </w:pPr>
      <w:hyperlink w:anchor="_Toc94189949" w:history="1">
        <w:r w:rsidR="00E22B92" w:rsidRPr="00D05544">
          <w:rPr>
            <w:rStyle w:val="Hyperlink"/>
            <w:noProof/>
          </w:rPr>
          <w:t>Table 11: Research questions to address knowledge gaps about water mouse ecology and detectability, and the impact of threats to the national population (Strategy 7).</w:t>
        </w:r>
        <w:r w:rsidR="00E22B92">
          <w:rPr>
            <w:noProof/>
            <w:webHidden/>
          </w:rPr>
          <w:tab/>
        </w:r>
        <w:r w:rsidR="00E22B92">
          <w:rPr>
            <w:noProof/>
            <w:webHidden/>
          </w:rPr>
          <w:fldChar w:fldCharType="begin"/>
        </w:r>
        <w:r w:rsidR="00E22B92">
          <w:rPr>
            <w:noProof/>
            <w:webHidden/>
          </w:rPr>
          <w:instrText xml:space="preserve"> PAGEREF _Toc94189949 \h </w:instrText>
        </w:r>
        <w:r w:rsidR="00E22B92">
          <w:rPr>
            <w:noProof/>
            <w:webHidden/>
          </w:rPr>
        </w:r>
        <w:r w:rsidR="00E22B92">
          <w:rPr>
            <w:noProof/>
            <w:webHidden/>
          </w:rPr>
          <w:fldChar w:fldCharType="separate"/>
        </w:r>
        <w:r w:rsidR="00E22B92">
          <w:rPr>
            <w:noProof/>
            <w:webHidden/>
          </w:rPr>
          <w:t>54</w:t>
        </w:r>
        <w:r w:rsidR="00E22B92">
          <w:rPr>
            <w:noProof/>
            <w:webHidden/>
          </w:rPr>
          <w:fldChar w:fldCharType="end"/>
        </w:r>
      </w:hyperlink>
    </w:p>
    <w:p w14:paraId="1BB7A506" w14:textId="0E82857A" w:rsidR="00E22B92" w:rsidRDefault="0033285D">
      <w:pPr>
        <w:pStyle w:val="TableofFigures"/>
        <w:tabs>
          <w:tab w:val="right" w:leader="dot" w:pos="9060"/>
        </w:tabs>
        <w:rPr>
          <w:rFonts w:asciiTheme="minorHAnsi" w:eastAsiaTheme="minorEastAsia" w:hAnsiTheme="minorHAnsi"/>
          <w:noProof/>
          <w:lang w:eastAsia="en-AU"/>
        </w:rPr>
      </w:pPr>
      <w:hyperlink w:anchor="_Toc94189950" w:history="1">
        <w:r w:rsidR="00E22B92" w:rsidRPr="00D05544">
          <w:rPr>
            <w:rStyle w:val="Hyperlink"/>
            <w:noProof/>
          </w:rPr>
          <w:t>Table 12 Priorities, actions, timeframes, estimated costs and primary funding sources for water mouse recovery.</w:t>
        </w:r>
        <w:r w:rsidR="00E22B92">
          <w:rPr>
            <w:noProof/>
            <w:webHidden/>
          </w:rPr>
          <w:tab/>
        </w:r>
        <w:r w:rsidR="00E22B92">
          <w:rPr>
            <w:noProof/>
            <w:webHidden/>
          </w:rPr>
          <w:fldChar w:fldCharType="begin"/>
        </w:r>
        <w:r w:rsidR="00E22B92">
          <w:rPr>
            <w:noProof/>
            <w:webHidden/>
          </w:rPr>
          <w:instrText xml:space="preserve"> PAGEREF _Toc94189950 \h </w:instrText>
        </w:r>
        <w:r w:rsidR="00E22B92">
          <w:rPr>
            <w:noProof/>
            <w:webHidden/>
          </w:rPr>
        </w:r>
        <w:r w:rsidR="00E22B92">
          <w:rPr>
            <w:noProof/>
            <w:webHidden/>
          </w:rPr>
          <w:fldChar w:fldCharType="separate"/>
        </w:r>
        <w:r w:rsidR="00E22B92">
          <w:rPr>
            <w:noProof/>
            <w:webHidden/>
          </w:rPr>
          <w:t>56</w:t>
        </w:r>
        <w:r w:rsidR="00E22B92">
          <w:rPr>
            <w:noProof/>
            <w:webHidden/>
          </w:rPr>
          <w:fldChar w:fldCharType="end"/>
        </w:r>
      </w:hyperlink>
    </w:p>
    <w:p w14:paraId="705C1755" w14:textId="6F429F7C" w:rsidR="00764D6A" w:rsidRDefault="00E91D72" w:rsidP="00503801">
      <w:pPr>
        <w:pStyle w:val="TableofFigures"/>
        <w:tabs>
          <w:tab w:val="right" w:leader="dot" w:pos="9060"/>
        </w:tabs>
      </w:pPr>
      <w:r>
        <w:rPr>
          <w:noProof/>
        </w:rPr>
        <w:fldChar w:fldCharType="end"/>
      </w:r>
    </w:p>
    <w:p w14:paraId="17F80BCC" w14:textId="77777777" w:rsidR="00764D6A" w:rsidRDefault="00E91D72" w:rsidP="00503801">
      <w:pPr>
        <w:pStyle w:val="TOCHeading2"/>
        <w:rPr>
          <w:rStyle w:val="Strong"/>
        </w:rPr>
      </w:pPr>
      <w:r>
        <w:rPr>
          <w:rStyle w:val="Strong"/>
        </w:rPr>
        <w:t>Figures</w:t>
      </w:r>
    </w:p>
    <w:p w14:paraId="38C27AB7" w14:textId="6EC9E43F" w:rsidR="00E22B92" w:rsidRDefault="00EC6ABA">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94190005" w:history="1">
        <w:r w:rsidR="00E22B92" w:rsidRPr="00BC11AB">
          <w:rPr>
            <w:rStyle w:val="Hyperlink"/>
            <w:noProof/>
          </w:rPr>
          <w:t>Figure 1 A water mouse displaying key features and size</w:t>
        </w:r>
        <w:r w:rsidR="00E22B92">
          <w:rPr>
            <w:noProof/>
            <w:webHidden/>
          </w:rPr>
          <w:tab/>
        </w:r>
        <w:r w:rsidR="00E22B92">
          <w:rPr>
            <w:noProof/>
            <w:webHidden/>
          </w:rPr>
          <w:fldChar w:fldCharType="begin"/>
        </w:r>
        <w:r w:rsidR="00E22B92">
          <w:rPr>
            <w:noProof/>
            <w:webHidden/>
          </w:rPr>
          <w:instrText xml:space="preserve"> PAGEREF _Toc94190005 \h </w:instrText>
        </w:r>
        <w:r w:rsidR="00E22B92">
          <w:rPr>
            <w:noProof/>
            <w:webHidden/>
          </w:rPr>
        </w:r>
        <w:r w:rsidR="00E22B92">
          <w:rPr>
            <w:noProof/>
            <w:webHidden/>
          </w:rPr>
          <w:fldChar w:fldCharType="separate"/>
        </w:r>
        <w:r w:rsidR="00E22B92">
          <w:rPr>
            <w:noProof/>
            <w:webHidden/>
          </w:rPr>
          <w:t>17</w:t>
        </w:r>
        <w:r w:rsidR="00E22B92">
          <w:rPr>
            <w:noProof/>
            <w:webHidden/>
          </w:rPr>
          <w:fldChar w:fldCharType="end"/>
        </w:r>
      </w:hyperlink>
    </w:p>
    <w:p w14:paraId="17EA88AA" w14:textId="04D2CE18" w:rsidR="00E22B92" w:rsidRDefault="0033285D">
      <w:pPr>
        <w:pStyle w:val="TableofFigures"/>
        <w:tabs>
          <w:tab w:val="right" w:leader="dot" w:pos="9060"/>
        </w:tabs>
        <w:rPr>
          <w:rFonts w:asciiTheme="minorHAnsi" w:eastAsiaTheme="minorEastAsia" w:hAnsiTheme="minorHAnsi"/>
          <w:noProof/>
          <w:lang w:eastAsia="en-AU"/>
        </w:rPr>
      </w:pPr>
      <w:hyperlink w:anchor="_Toc94190006" w:history="1">
        <w:r w:rsidR="00E22B92" w:rsidRPr="00BC11AB">
          <w:rPr>
            <w:rStyle w:val="Hyperlink"/>
            <w:noProof/>
          </w:rPr>
          <w:t>Figure 2 Typical water mouse feeding sign</w:t>
        </w:r>
        <w:r w:rsidR="00E22B92">
          <w:rPr>
            <w:noProof/>
            <w:webHidden/>
          </w:rPr>
          <w:tab/>
        </w:r>
        <w:r w:rsidR="00E22B92">
          <w:rPr>
            <w:noProof/>
            <w:webHidden/>
          </w:rPr>
          <w:fldChar w:fldCharType="begin"/>
        </w:r>
        <w:r w:rsidR="00E22B92">
          <w:rPr>
            <w:noProof/>
            <w:webHidden/>
          </w:rPr>
          <w:instrText xml:space="preserve"> PAGEREF _Toc94190006 \h </w:instrText>
        </w:r>
        <w:r w:rsidR="00E22B92">
          <w:rPr>
            <w:noProof/>
            <w:webHidden/>
          </w:rPr>
        </w:r>
        <w:r w:rsidR="00E22B92">
          <w:rPr>
            <w:noProof/>
            <w:webHidden/>
          </w:rPr>
          <w:fldChar w:fldCharType="separate"/>
        </w:r>
        <w:r w:rsidR="00E22B92">
          <w:rPr>
            <w:noProof/>
            <w:webHidden/>
          </w:rPr>
          <w:t>31</w:t>
        </w:r>
        <w:r w:rsidR="00E22B92">
          <w:rPr>
            <w:noProof/>
            <w:webHidden/>
          </w:rPr>
          <w:fldChar w:fldCharType="end"/>
        </w:r>
      </w:hyperlink>
    </w:p>
    <w:p w14:paraId="4CF2C288" w14:textId="1B89A57F" w:rsidR="00764D6A" w:rsidRDefault="00EC6ABA" w:rsidP="00503801">
      <w:r>
        <w:rPr>
          <w:b/>
          <w:bCs/>
          <w:noProof/>
          <w:lang w:val="en-US"/>
        </w:rPr>
        <w:fldChar w:fldCharType="end"/>
      </w:r>
    </w:p>
    <w:p w14:paraId="181DA729" w14:textId="77777777" w:rsidR="00764D6A" w:rsidRDefault="00E91D72" w:rsidP="00503801">
      <w:pPr>
        <w:pStyle w:val="TOCHeading2"/>
        <w:rPr>
          <w:rStyle w:val="Strong"/>
        </w:rPr>
      </w:pPr>
      <w:r>
        <w:rPr>
          <w:rStyle w:val="Strong"/>
        </w:rPr>
        <w:t>Maps</w:t>
      </w:r>
    </w:p>
    <w:p w14:paraId="3EFAE9C0" w14:textId="7BD6C7D2" w:rsidR="00E22B92"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94190007" w:history="1">
        <w:r w:rsidR="00E22B92" w:rsidRPr="000077BD">
          <w:rPr>
            <w:rStyle w:val="Hyperlink"/>
            <w:noProof/>
          </w:rPr>
          <w:t>Map 1 Modelled water mouse distribution in Australia and southern New Guinea</w:t>
        </w:r>
        <w:r w:rsidR="00E22B92">
          <w:rPr>
            <w:noProof/>
            <w:webHidden/>
          </w:rPr>
          <w:tab/>
        </w:r>
        <w:r w:rsidR="00E22B92">
          <w:rPr>
            <w:noProof/>
            <w:webHidden/>
          </w:rPr>
          <w:fldChar w:fldCharType="begin"/>
        </w:r>
        <w:r w:rsidR="00E22B92">
          <w:rPr>
            <w:noProof/>
            <w:webHidden/>
          </w:rPr>
          <w:instrText xml:space="preserve"> PAGEREF _Toc94190007 \h </w:instrText>
        </w:r>
        <w:r w:rsidR="00E22B92">
          <w:rPr>
            <w:noProof/>
            <w:webHidden/>
          </w:rPr>
        </w:r>
        <w:r w:rsidR="00E22B92">
          <w:rPr>
            <w:noProof/>
            <w:webHidden/>
          </w:rPr>
          <w:fldChar w:fldCharType="separate"/>
        </w:r>
        <w:r w:rsidR="00E22B92">
          <w:rPr>
            <w:noProof/>
            <w:webHidden/>
          </w:rPr>
          <w:t>20</w:t>
        </w:r>
        <w:r w:rsidR="00E22B92">
          <w:rPr>
            <w:noProof/>
            <w:webHidden/>
          </w:rPr>
          <w:fldChar w:fldCharType="end"/>
        </w:r>
      </w:hyperlink>
    </w:p>
    <w:p w14:paraId="2D429AE5" w14:textId="3AE636F4" w:rsidR="00764D6A" w:rsidRDefault="00E91D72" w:rsidP="00503801">
      <w:r>
        <w:fldChar w:fldCharType="end"/>
      </w:r>
    </w:p>
    <w:p w14:paraId="06AFE1FF" w14:textId="77777777" w:rsidR="00764D6A" w:rsidRDefault="00E91D72" w:rsidP="00503801">
      <w:pPr>
        <w:pStyle w:val="Heading2"/>
        <w:numPr>
          <w:ilvl w:val="0"/>
          <w:numId w:val="0"/>
        </w:numPr>
        <w:ind w:left="709" w:hanging="709"/>
      </w:pPr>
      <w:bookmarkStart w:id="0" w:name="_Toc430782149"/>
      <w:bookmarkStart w:id="1" w:name="_Toc94189951"/>
      <w:r>
        <w:lastRenderedPageBreak/>
        <w:t>Summary</w:t>
      </w:r>
      <w:bookmarkEnd w:id="0"/>
      <w:bookmarkEnd w:id="1"/>
    </w:p>
    <w:p w14:paraId="75DA6CB2" w14:textId="12C39F3B" w:rsidR="00764D6A" w:rsidRDefault="002E63FB" w:rsidP="00503801">
      <w:r>
        <w:t>The purpose of this plan is to set out the management</w:t>
      </w:r>
      <w:r w:rsidR="005917D9">
        <w:t xml:space="preserve"> and research actions</w:t>
      </w:r>
      <w:r w:rsidR="00031870">
        <w:t xml:space="preserve"> that are</w:t>
      </w:r>
      <w:r w:rsidR="005917D9">
        <w:t xml:space="preserve"> necessary to </w:t>
      </w:r>
      <w:r w:rsidR="004C4FD7">
        <w:t xml:space="preserve">stabilise </w:t>
      </w:r>
      <w:r w:rsidR="00CD5DA8">
        <w:t xml:space="preserve">and better understand </w:t>
      </w:r>
      <w:r w:rsidR="004E6857">
        <w:t xml:space="preserve">the </w:t>
      </w:r>
      <w:r w:rsidR="004C4FD7">
        <w:t xml:space="preserve">national </w:t>
      </w:r>
      <w:r w:rsidR="00B44E2C">
        <w:t xml:space="preserve">water </w:t>
      </w:r>
      <w:r w:rsidR="00A02971">
        <w:t>mouse</w:t>
      </w:r>
      <w:r w:rsidR="00A02971" w:rsidRPr="00376287">
        <w:t xml:space="preserve"> </w:t>
      </w:r>
      <w:r w:rsidR="00A35E65">
        <w:t>(</w:t>
      </w:r>
      <w:r w:rsidR="00A35E65" w:rsidRPr="00A35E65">
        <w:rPr>
          <w:rStyle w:val="Emphasis"/>
        </w:rPr>
        <w:t>Xeromys myoides</w:t>
      </w:r>
      <w:r w:rsidR="00A35E65">
        <w:t xml:space="preserve">) </w:t>
      </w:r>
      <w:r w:rsidR="004C4FD7">
        <w:t xml:space="preserve">population </w:t>
      </w:r>
      <w:r w:rsidR="002A12E0">
        <w:t xml:space="preserve">over the next </w:t>
      </w:r>
      <w:r w:rsidR="00B97D13">
        <w:t>ten</w:t>
      </w:r>
      <w:r w:rsidR="002A12E0">
        <w:t xml:space="preserve"> years</w:t>
      </w:r>
      <w:r w:rsidR="00E91D72" w:rsidRPr="00422FA2">
        <w:t>.</w:t>
      </w:r>
    </w:p>
    <w:p w14:paraId="6D7FD9A5" w14:textId="537C1E7C" w:rsidR="005657B3" w:rsidRPr="001115A9" w:rsidRDefault="008B3587" w:rsidP="001115A9">
      <w:pPr>
        <w:pStyle w:val="Heading3"/>
      </w:pPr>
      <w:bookmarkStart w:id="2" w:name="_Toc94189952"/>
      <w:r w:rsidRPr="001115A9">
        <w:t>S</w:t>
      </w:r>
      <w:r w:rsidR="005657B3" w:rsidRPr="001115A9">
        <w:t>tatus</w:t>
      </w:r>
      <w:bookmarkEnd w:id="2"/>
    </w:p>
    <w:p w14:paraId="4629CCFE" w14:textId="54F3F5F9" w:rsidR="00723A36" w:rsidRDefault="00723A36" w:rsidP="00503801">
      <w:r>
        <w:t>International IUCN Red List of Threatened Species (2020): Vulnerable</w:t>
      </w:r>
      <w:r w:rsidR="008B3C70">
        <w:t>.</w:t>
      </w:r>
    </w:p>
    <w:p w14:paraId="5024C6E7" w14:textId="2E303F87" w:rsidR="00BC30E8" w:rsidRDefault="007A3711" w:rsidP="00503801">
      <w:r>
        <w:t>Commonwealth</w:t>
      </w:r>
      <w:r w:rsidRPr="007A3711">
        <w:t xml:space="preserve"> </w:t>
      </w:r>
      <w:r w:rsidR="00FB67EB">
        <w:rPr>
          <w:i/>
          <w:iCs/>
        </w:rPr>
        <w:t>Environment Protection and Biodiversity Conservation Act 1999</w:t>
      </w:r>
      <w:r w:rsidR="00BC30E8">
        <w:t>: Vulnerable</w:t>
      </w:r>
      <w:r w:rsidR="008B3C70">
        <w:t>.</w:t>
      </w:r>
    </w:p>
    <w:p w14:paraId="4CCC546C" w14:textId="0C01F15E" w:rsidR="00586FDB" w:rsidRDefault="007A3711" w:rsidP="00503801">
      <w:r>
        <w:t>Queensland</w:t>
      </w:r>
      <w:r w:rsidRPr="007A3711">
        <w:t xml:space="preserve"> </w:t>
      </w:r>
      <w:r w:rsidR="00920001">
        <w:rPr>
          <w:i/>
          <w:iCs/>
        </w:rPr>
        <w:t>Nature C</w:t>
      </w:r>
      <w:r w:rsidR="00F257BF">
        <w:rPr>
          <w:i/>
          <w:iCs/>
        </w:rPr>
        <w:t xml:space="preserve">onservation </w:t>
      </w:r>
      <w:r w:rsidR="00A745D5">
        <w:rPr>
          <w:i/>
          <w:iCs/>
        </w:rPr>
        <w:t>(Animals) Regulation</w:t>
      </w:r>
      <w:r w:rsidR="00FF772F">
        <w:rPr>
          <w:i/>
          <w:iCs/>
        </w:rPr>
        <w:t xml:space="preserve"> 2020</w:t>
      </w:r>
      <w:r w:rsidR="00920001">
        <w:t xml:space="preserve"> </w:t>
      </w:r>
      <w:r w:rsidR="00920001" w:rsidRPr="003A7117">
        <w:t xml:space="preserve">under the </w:t>
      </w:r>
      <w:r w:rsidR="00920001" w:rsidRPr="003A7117">
        <w:rPr>
          <w:i/>
          <w:iCs/>
        </w:rPr>
        <w:t>Nature Conservation Act 1992</w:t>
      </w:r>
      <w:r w:rsidR="00586FDB" w:rsidRPr="003A7117">
        <w:t>: Vulnerable</w:t>
      </w:r>
      <w:r w:rsidR="008B3C70" w:rsidRPr="003A7117">
        <w:t>.</w:t>
      </w:r>
    </w:p>
    <w:p w14:paraId="535E2CCE" w14:textId="41955606" w:rsidR="00C63D64" w:rsidRDefault="007A3711" w:rsidP="00503801">
      <w:r>
        <w:t>Northern Territory</w:t>
      </w:r>
      <w:r w:rsidRPr="007A3711">
        <w:t xml:space="preserve"> </w:t>
      </w:r>
      <w:r w:rsidR="00C63D64" w:rsidRPr="00C63D64">
        <w:rPr>
          <w:rStyle w:val="Emphasis"/>
        </w:rPr>
        <w:t>Territory Parks and Wildlife Conservation Act 2000</w:t>
      </w:r>
      <w:r w:rsidR="00C63D64" w:rsidRPr="00C63D64">
        <w:t xml:space="preserve">: </w:t>
      </w:r>
      <w:r w:rsidR="00C63D64">
        <w:t>Data Deficient</w:t>
      </w:r>
      <w:r w:rsidR="008B3C70">
        <w:t>.</w:t>
      </w:r>
    </w:p>
    <w:p w14:paraId="1CEC4342" w14:textId="19120AD6" w:rsidR="007A3711" w:rsidRDefault="007A3711" w:rsidP="00503801">
      <w:r>
        <w:t xml:space="preserve">New South Wales and Western Australia: </w:t>
      </w:r>
      <w:r w:rsidR="00DD5ADB">
        <w:t>Not listed (may occur)</w:t>
      </w:r>
      <w:r w:rsidR="008B3C70">
        <w:t>.</w:t>
      </w:r>
    </w:p>
    <w:p w14:paraId="7007C690" w14:textId="2400AC6B" w:rsidR="00945500" w:rsidRPr="00E02CE7" w:rsidRDefault="00113B13" w:rsidP="00CE0E94">
      <w:pPr>
        <w:pStyle w:val="Heading3"/>
      </w:pPr>
      <w:bookmarkStart w:id="3" w:name="_Toc94189953"/>
      <w:r w:rsidRPr="00E02CE7">
        <w:t>Description, habitat</w:t>
      </w:r>
      <w:r w:rsidR="00900957" w:rsidRPr="00E02CE7">
        <w:t xml:space="preserve"> and distribution</w:t>
      </w:r>
      <w:bookmarkEnd w:id="3"/>
    </w:p>
    <w:p w14:paraId="017B64A3" w14:textId="02F78B21" w:rsidR="00334383" w:rsidRDefault="00900957" w:rsidP="00503801">
      <w:r>
        <w:t xml:space="preserve">The </w:t>
      </w:r>
      <w:r w:rsidR="00B44E2C">
        <w:t>water mouse</w:t>
      </w:r>
      <w:r w:rsidR="00113B13">
        <w:t xml:space="preserve"> is a smal</w:t>
      </w:r>
      <w:r w:rsidR="00BE7A18">
        <w:t xml:space="preserve">l rodent with </w:t>
      </w:r>
      <w:r w:rsidR="00412C03">
        <w:t>grey fur and a contrasting white belly, cheeks and upper lip.</w:t>
      </w:r>
      <w:r>
        <w:t xml:space="preserve"> </w:t>
      </w:r>
      <w:r w:rsidR="002055B4">
        <w:t>It is</w:t>
      </w:r>
      <w:r w:rsidR="00CA5312">
        <w:t xml:space="preserve"> </w:t>
      </w:r>
      <w:r w:rsidR="001A5145">
        <w:t xml:space="preserve">the only species in its </w:t>
      </w:r>
      <w:proofErr w:type="gramStart"/>
      <w:r w:rsidR="001A5145">
        <w:t>genus</w:t>
      </w:r>
      <w:proofErr w:type="gramEnd"/>
      <w:r w:rsidR="00C46E1D">
        <w:t xml:space="preserve"> and </w:t>
      </w:r>
      <w:r w:rsidR="00E20137">
        <w:t>it occupies</w:t>
      </w:r>
      <w:r w:rsidR="001A5145">
        <w:t xml:space="preserve"> </w:t>
      </w:r>
      <w:r w:rsidR="00C46E1D">
        <w:t>a unique ecological niche</w:t>
      </w:r>
      <w:r w:rsidR="00142119">
        <w:t xml:space="preserve"> among rodents</w:t>
      </w:r>
      <w:r w:rsidR="00421FA6">
        <w:t xml:space="preserve">: primarily sheltering and breeding in permanent mud </w:t>
      </w:r>
      <w:r w:rsidR="001F4EEA">
        <w:t>nests and</w:t>
      </w:r>
      <w:r w:rsidR="00421FA6">
        <w:t xml:space="preserve"> feeding </w:t>
      </w:r>
      <w:r w:rsidR="00693777">
        <w:t>primarily on crabs</w:t>
      </w:r>
      <w:r w:rsidR="00421FA6">
        <w:t xml:space="preserve"> and </w:t>
      </w:r>
      <w:r w:rsidR="00DC52AF">
        <w:t xml:space="preserve">other </w:t>
      </w:r>
      <w:r w:rsidR="00563DE7">
        <w:t xml:space="preserve">marine </w:t>
      </w:r>
      <w:r w:rsidR="00421FA6">
        <w:t xml:space="preserve">invertebrates above the high water line. </w:t>
      </w:r>
      <w:r w:rsidR="00A27AE4">
        <w:t>Despite its name, t</w:t>
      </w:r>
      <w:r w:rsidR="00142119">
        <w:t xml:space="preserve">he </w:t>
      </w:r>
      <w:r w:rsidR="00B44E2C">
        <w:t>water mouse</w:t>
      </w:r>
      <w:r w:rsidR="00142119">
        <w:t xml:space="preserve"> is</w:t>
      </w:r>
      <w:r w:rsidR="0024185D">
        <w:t xml:space="preserve"> </w:t>
      </w:r>
      <w:r w:rsidR="00FB5194">
        <w:t xml:space="preserve">a </w:t>
      </w:r>
      <w:r w:rsidR="00C45996">
        <w:t>terrestrial species</w:t>
      </w:r>
      <w:r w:rsidR="00CD7191">
        <w:t xml:space="preserve">. It </w:t>
      </w:r>
      <w:r w:rsidR="00D84391">
        <w:t>lives in</w:t>
      </w:r>
      <w:r>
        <w:t xml:space="preserve"> </w:t>
      </w:r>
      <w:r w:rsidR="002439EC">
        <w:t xml:space="preserve">intertidal </w:t>
      </w:r>
      <w:r w:rsidR="00F0601A">
        <w:t>mangrove</w:t>
      </w:r>
      <w:r w:rsidR="00E274B3">
        <w:t xml:space="preserve"> and saltmarsh</w:t>
      </w:r>
      <w:r w:rsidR="00F0601A">
        <w:t xml:space="preserve"> habitats</w:t>
      </w:r>
      <w:r w:rsidR="00E317DB">
        <w:t>,</w:t>
      </w:r>
      <w:r w:rsidR="00112E90">
        <w:t xml:space="preserve"> as well as </w:t>
      </w:r>
      <w:r w:rsidR="00930A72">
        <w:t xml:space="preserve">coastal and subcoastal freshwater </w:t>
      </w:r>
      <w:r w:rsidR="001F3B0B">
        <w:t xml:space="preserve">and brackish </w:t>
      </w:r>
      <w:r w:rsidR="00930A72">
        <w:t>wetland</w:t>
      </w:r>
      <w:r w:rsidR="00B143AC">
        <w:t>s</w:t>
      </w:r>
      <w:r w:rsidR="00E317DB">
        <w:t xml:space="preserve">, </w:t>
      </w:r>
      <w:r w:rsidR="00DE3C9E">
        <w:t>swamps</w:t>
      </w:r>
      <w:r w:rsidR="00E317DB">
        <w:t xml:space="preserve"> and floodplains</w:t>
      </w:r>
      <w:r w:rsidR="00B143AC">
        <w:t>.</w:t>
      </w:r>
      <w:r w:rsidR="00F0601A">
        <w:t xml:space="preserve"> </w:t>
      </w:r>
    </w:p>
    <w:p w14:paraId="544AAE19" w14:textId="4567BB04" w:rsidR="00CB6940" w:rsidRDefault="005B01FD" w:rsidP="00503801">
      <w:r>
        <w:t>K</w:t>
      </w:r>
      <w:r w:rsidR="009C347C">
        <w:t xml:space="preserve">nowledge about </w:t>
      </w:r>
      <w:r w:rsidR="00421FA6">
        <w:t xml:space="preserve">the distribution and occurrence of the elusive </w:t>
      </w:r>
      <w:r w:rsidR="0062504D">
        <w:t>w</w:t>
      </w:r>
      <w:r w:rsidR="00336603">
        <w:t xml:space="preserve">ater </w:t>
      </w:r>
      <w:r w:rsidR="0062504D">
        <w:t>m</w:t>
      </w:r>
      <w:r w:rsidR="00336603">
        <w:t xml:space="preserve">ouse </w:t>
      </w:r>
      <w:r w:rsidR="009C347C">
        <w:t>is limited. It</w:t>
      </w:r>
      <w:r w:rsidR="00476852">
        <w:t xml:space="preserve"> is</w:t>
      </w:r>
      <w:r w:rsidR="00942011">
        <w:t xml:space="preserve"> a widespread species</w:t>
      </w:r>
      <w:r w:rsidR="00334383">
        <w:t xml:space="preserve"> that is</w:t>
      </w:r>
      <w:r w:rsidR="00942011">
        <w:t xml:space="preserve"> </w:t>
      </w:r>
      <w:r w:rsidR="00E27890">
        <w:t>patchily</w:t>
      </w:r>
      <w:r w:rsidR="00CE5112">
        <w:t xml:space="preserve"> </w:t>
      </w:r>
      <w:r>
        <w:t>recorded</w:t>
      </w:r>
      <w:r w:rsidR="00080F4A">
        <w:t xml:space="preserve"> </w:t>
      </w:r>
      <w:r>
        <w:t xml:space="preserve">from </w:t>
      </w:r>
      <w:r w:rsidR="00942011">
        <w:t>t</w:t>
      </w:r>
      <w:r w:rsidR="0045175D">
        <w:t>hree</w:t>
      </w:r>
      <w:r w:rsidR="00476852">
        <w:t xml:space="preserve"> </w:t>
      </w:r>
      <w:r w:rsidR="00DD13E1">
        <w:t xml:space="preserve">regions </w:t>
      </w:r>
      <w:r w:rsidR="0001196F">
        <w:t>along the</w:t>
      </w:r>
      <w:r w:rsidR="005043A6">
        <w:t xml:space="preserve"> </w:t>
      </w:r>
      <w:r w:rsidR="006054BE">
        <w:t>north</w:t>
      </w:r>
      <w:r w:rsidR="00D65BCC">
        <w:t>ern</w:t>
      </w:r>
      <w:r w:rsidR="006054BE">
        <w:t xml:space="preserve"> </w:t>
      </w:r>
      <w:r>
        <w:t xml:space="preserve">and eastern </w:t>
      </w:r>
      <w:r w:rsidR="000C5B90">
        <w:t>coast</w:t>
      </w:r>
      <w:r w:rsidR="00D65BCC">
        <w:t>line</w:t>
      </w:r>
      <w:r w:rsidR="00781DC6">
        <w:t>s</w:t>
      </w:r>
      <w:r w:rsidR="006054BE">
        <w:t xml:space="preserve"> of </w:t>
      </w:r>
      <w:r w:rsidR="005043A6">
        <w:t>Australia</w:t>
      </w:r>
      <w:r w:rsidR="00EF47D3">
        <w:t xml:space="preserve">, and </w:t>
      </w:r>
      <w:r w:rsidR="00FB5194">
        <w:t xml:space="preserve">also </w:t>
      </w:r>
      <w:r>
        <w:t xml:space="preserve">from </w:t>
      </w:r>
      <w:r w:rsidR="00FB5194">
        <w:t>one</w:t>
      </w:r>
      <w:r w:rsidR="00C45632">
        <w:t xml:space="preserve"> </w:t>
      </w:r>
      <w:r w:rsidR="005C333C">
        <w:t>location</w:t>
      </w:r>
      <w:r w:rsidR="00C45632">
        <w:t xml:space="preserve"> in </w:t>
      </w:r>
      <w:r w:rsidR="00037EB1">
        <w:t xml:space="preserve">southern </w:t>
      </w:r>
      <w:r w:rsidR="00C45632">
        <w:t>New Guinea.</w:t>
      </w:r>
      <w:r w:rsidR="00321194">
        <w:t xml:space="preserve"> </w:t>
      </w:r>
      <w:r w:rsidR="00187D12">
        <w:t>I</w:t>
      </w:r>
      <w:r w:rsidR="00001416">
        <w:t xml:space="preserve">t </w:t>
      </w:r>
      <w:r w:rsidR="0001196F">
        <w:t xml:space="preserve">is most often </w:t>
      </w:r>
      <w:r w:rsidR="00406F3C">
        <w:t>encountered</w:t>
      </w:r>
      <w:r w:rsidR="0001196F">
        <w:t xml:space="preserve"> in coastal and </w:t>
      </w:r>
      <w:proofErr w:type="spellStart"/>
      <w:r w:rsidR="0001196F">
        <w:t>island</w:t>
      </w:r>
      <w:proofErr w:type="spellEnd"/>
      <w:r w:rsidR="0001196F">
        <w:t xml:space="preserve"> areas</w:t>
      </w:r>
      <w:r w:rsidR="00001416">
        <w:t xml:space="preserve"> from the </w:t>
      </w:r>
      <w:r w:rsidR="000C2B64">
        <w:t>Coomera River</w:t>
      </w:r>
      <w:r w:rsidR="00001416">
        <w:t xml:space="preserve"> to the Whitsunday </w:t>
      </w:r>
      <w:r w:rsidR="0001196F">
        <w:t>coast</w:t>
      </w:r>
      <w:r w:rsidR="00C23BAF">
        <w:t xml:space="preserve"> </w:t>
      </w:r>
      <w:r w:rsidR="00BA1692">
        <w:t xml:space="preserve">in </w:t>
      </w:r>
      <w:r w:rsidR="007C19D7">
        <w:t>eastern</w:t>
      </w:r>
      <w:r w:rsidR="00BA1692">
        <w:t xml:space="preserve"> Queensland</w:t>
      </w:r>
      <w:r w:rsidR="0001196F">
        <w:t xml:space="preserve">. There are sporadic </w:t>
      </w:r>
      <w:r w:rsidR="0029546A">
        <w:t xml:space="preserve">records </w:t>
      </w:r>
      <w:r w:rsidR="003B494C">
        <w:t>along</w:t>
      </w:r>
      <w:r w:rsidR="00001416">
        <w:t xml:space="preserve"> </w:t>
      </w:r>
      <w:r w:rsidR="003B494C">
        <w:t xml:space="preserve">coastal areas of the Northern Territory </w:t>
      </w:r>
      <w:r w:rsidR="004849BF">
        <w:t>including the</w:t>
      </w:r>
      <w:r w:rsidR="003B494C">
        <w:t xml:space="preserve"> Tiwi Islands. </w:t>
      </w:r>
      <w:r w:rsidR="000E7A32">
        <w:t>T</w:t>
      </w:r>
      <w:r w:rsidR="00A459D6">
        <w:t xml:space="preserve">he </w:t>
      </w:r>
      <w:r w:rsidR="0062504D">
        <w:t>w</w:t>
      </w:r>
      <w:r w:rsidR="00A459D6">
        <w:t xml:space="preserve">ater </w:t>
      </w:r>
      <w:r w:rsidR="0062504D">
        <w:t>m</w:t>
      </w:r>
      <w:r w:rsidR="00A459D6">
        <w:t xml:space="preserve">ouse </w:t>
      </w:r>
      <w:r w:rsidR="0029546A">
        <w:t>was detected</w:t>
      </w:r>
      <w:r w:rsidR="004231BF">
        <w:t xml:space="preserve"> for the first time</w:t>
      </w:r>
      <w:r w:rsidR="0029546A">
        <w:t xml:space="preserve"> near the Cairns airport</w:t>
      </w:r>
      <w:r w:rsidR="000E7A32">
        <w:t xml:space="preserve"> in 201</w:t>
      </w:r>
      <w:r w:rsidR="00316112">
        <w:t>7</w:t>
      </w:r>
      <w:r w:rsidR="00A459D6">
        <w:t xml:space="preserve">, </w:t>
      </w:r>
      <w:r w:rsidR="00EC42D9">
        <w:t xml:space="preserve">approximately </w:t>
      </w:r>
      <w:r w:rsidR="00A459D6">
        <w:t>500 km from the nearest known location</w:t>
      </w:r>
      <w:r w:rsidR="0029546A">
        <w:t xml:space="preserve">. </w:t>
      </w:r>
    </w:p>
    <w:p w14:paraId="5F9425E4" w14:textId="6B422A9F" w:rsidR="003C3AA2" w:rsidRDefault="00F80DE6" w:rsidP="00503801">
      <w:r>
        <w:t>The water mouse is predicted to occur in</w:t>
      </w:r>
      <w:r w:rsidR="00A905C0">
        <w:t xml:space="preserve"> additional</w:t>
      </w:r>
      <w:r>
        <w:t xml:space="preserve"> </w:t>
      </w:r>
      <w:r w:rsidR="0089587D">
        <w:t xml:space="preserve">unsurveyed areas of potential </w:t>
      </w:r>
      <w:r>
        <w:t xml:space="preserve">coastal and subcoastal </w:t>
      </w:r>
      <w:r w:rsidR="0089587D">
        <w:t xml:space="preserve">habitat in </w:t>
      </w:r>
      <w:r>
        <w:t>Queensland, the Northern Territory, and New Guinea</w:t>
      </w:r>
      <w:r w:rsidR="0015229F">
        <w:t xml:space="preserve">. </w:t>
      </w:r>
      <w:r w:rsidR="00CB6940">
        <w:t>I</w:t>
      </w:r>
      <w:r w:rsidR="0015229F">
        <w:t xml:space="preserve">t may </w:t>
      </w:r>
      <w:r w:rsidR="008B0C6D">
        <w:t xml:space="preserve">also </w:t>
      </w:r>
      <w:r w:rsidR="0015229F">
        <w:t xml:space="preserve">occur </w:t>
      </w:r>
      <w:r w:rsidR="00BB114F">
        <w:t xml:space="preserve">in </w:t>
      </w:r>
      <w:r w:rsidR="006402F3">
        <w:t xml:space="preserve">unsurveyed </w:t>
      </w:r>
      <w:r w:rsidR="0089587D">
        <w:t xml:space="preserve">potential habitat in </w:t>
      </w:r>
      <w:r w:rsidR="00BB114F">
        <w:t>Western Australia and New South Wales, just beyond</w:t>
      </w:r>
      <w:r w:rsidR="007122ED">
        <w:t xml:space="preserve"> its </w:t>
      </w:r>
      <w:r w:rsidR="00CE6BA7">
        <w:t>recorded range</w:t>
      </w:r>
      <w:r w:rsidR="00C67274">
        <w:t>.</w:t>
      </w:r>
    </w:p>
    <w:p w14:paraId="5FAE8A07" w14:textId="14AC3F0A" w:rsidR="005802F4" w:rsidRPr="00E02CE7" w:rsidRDefault="00945500" w:rsidP="00CE0E94">
      <w:pPr>
        <w:pStyle w:val="Heading3"/>
      </w:pPr>
      <w:bookmarkStart w:id="4" w:name="_Toc94189954"/>
      <w:r w:rsidRPr="00E02CE7">
        <w:t>Threats</w:t>
      </w:r>
      <w:bookmarkEnd w:id="4"/>
    </w:p>
    <w:p w14:paraId="375254A1" w14:textId="233654BE" w:rsidR="007916AA" w:rsidRDefault="00FB0C01" w:rsidP="00503801">
      <w:r>
        <w:t xml:space="preserve">The primary threat to the survival of the </w:t>
      </w:r>
      <w:r w:rsidR="009258B0">
        <w:t>w</w:t>
      </w:r>
      <w:r>
        <w:t xml:space="preserve">ater </w:t>
      </w:r>
      <w:r w:rsidR="009258B0">
        <w:t>m</w:t>
      </w:r>
      <w:r>
        <w:t>ouse is</w:t>
      </w:r>
      <w:r w:rsidR="00C2463C">
        <w:t xml:space="preserve"> loss and fragmentation of habitat </w:t>
      </w:r>
      <w:r w:rsidR="00486C23">
        <w:t>and adjacent areas</w:t>
      </w:r>
      <w:r w:rsidR="00F206F5">
        <w:t xml:space="preserve"> due</w:t>
      </w:r>
      <w:r w:rsidR="00486C23">
        <w:t xml:space="preserve"> to</w:t>
      </w:r>
      <w:r w:rsidR="00C2463C">
        <w:t xml:space="preserve"> </w:t>
      </w:r>
      <w:r w:rsidR="00D53A26">
        <w:t xml:space="preserve">coastal </w:t>
      </w:r>
      <w:r w:rsidR="00BD7996">
        <w:t>development</w:t>
      </w:r>
      <w:r w:rsidR="00D5321C">
        <w:t xml:space="preserve">, particularly along </w:t>
      </w:r>
      <w:r w:rsidR="00A917EC">
        <w:t xml:space="preserve">the </w:t>
      </w:r>
      <w:r w:rsidR="00D5321C">
        <w:t xml:space="preserve">central and southern Queensland </w:t>
      </w:r>
      <w:r w:rsidR="00A917EC">
        <w:t>coast</w:t>
      </w:r>
      <w:r w:rsidR="00D5321C">
        <w:t xml:space="preserve">. </w:t>
      </w:r>
      <w:r w:rsidR="00C127E6">
        <w:t>This</w:t>
      </w:r>
      <w:r w:rsidR="0097408E">
        <w:t xml:space="preserve"> will be exacerbated </w:t>
      </w:r>
      <w:r w:rsidR="0097408E" w:rsidRPr="00354409">
        <w:t xml:space="preserve">by sea-level rise </w:t>
      </w:r>
      <w:r w:rsidR="004F3AB2">
        <w:t>causing</w:t>
      </w:r>
      <w:r w:rsidR="0097408E" w:rsidRPr="00354409">
        <w:t xml:space="preserve"> coastal squeeze as climate change progresses. </w:t>
      </w:r>
      <w:r w:rsidR="0097408E">
        <w:t>C</w:t>
      </w:r>
      <w:r w:rsidR="007916AA">
        <w:t>oastal development</w:t>
      </w:r>
      <w:r w:rsidR="0097408E">
        <w:t xml:space="preserve">s </w:t>
      </w:r>
      <w:r w:rsidR="00D43754">
        <w:t xml:space="preserve">also </w:t>
      </w:r>
      <w:r w:rsidR="0097408E">
        <w:t xml:space="preserve">increase the risk of </w:t>
      </w:r>
      <w:r w:rsidR="00B70429">
        <w:t xml:space="preserve">water mouse </w:t>
      </w:r>
      <w:r w:rsidR="0097408E">
        <w:t xml:space="preserve">habitat degradation from altered hydrology, </w:t>
      </w:r>
      <w:r w:rsidR="004F3AB2">
        <w:t xml:space="preserve">exposure of </w:t>
      </w:r>
      <w:r w:rsidR="0097408E">
        <w:t>acid sulfate soi</w:t>
      </w:r>
      <w:r w:rsidR="003409E1">
        <w:t>ls</w:t>
      </w:r>
      <w:r w:rsidR="0097408E">
        <w:t>, recreational activities (e.g. water vessel wash, quad bikes),</w:t>
      </w:r>
      <w:r w:rsidR="006A1CFD">
        <w:t xml:space="preserve"> excessive groundwater extraction, </w:t>
      </w:r>
      <w:r w:rsidR="00E94BC5">
        <w:t>chemical</w:t>
      </w:r>
      <w:r w:rsidR="0097408E">
        <w:t xml:space="preserve"> </w:t>
      </w:r>
      <w:r w:rsidR="006A1CFD">
        <w:t>leaching</w:t>
      </w:r>
      <w:r w:rsidR="005E02DF">
        <w:t>,</w:t>
      </w:r>
      <w:r w:rsidR="006A1CFD">
        <w:t xml:space="preserve"> </w:t>
      </w:r>
      <w:r w:rsidR="0097408E">
        <w:t xml:space="preserve">and </w:t>
      </w:r>
      <w:r w:rsidR="005E02DF">
        <w:t>insecticide spray for mosquito control</w:t>
      </w:r>
      <w:r w:rsidR="0097408E">
        <w:t>.</w:t>
      </w:r>
    </w:p>
    <w:p w14:paraId="72B997F1" w14:textId="1F00EE4D" w:rsidR="005802F4" w:rsidRDefault="00E94BC5" w:rsidP="00503801">
      <w:r>
        <w:lastRenderedPageBreak/>
        <w:t>Other</w:t>
      </w:r>
      <w:r w:rsidR="00FF72FF">
        <w:t xml:space="preserve"> </w:t>
      </w:r>
      <w:r w:rsidR="005313EB">
        <w:t>significant</w:t>
      </w:r>
      <w:r w:rsidR="00D5321C" w:rsidRPr="00354409">
        <w:t xml:space="preserve"> threats</w:t>
      </w:r>
      <w:r w:rsidR="00553AF3">
        <w:t xml:space="preserve"> to the water mouse</w:t>
      </w:r>
      <w:r w:rsidR="005313EB">
        <w:t xml:space="preserve"> i</w:t>
      </w:r>
      <w:r w:rsidR="00D5321C" w:rsidRPr="00354409">
        <w:t>nclude</w:t>
      </w:r>
      <w:r w:rsidR="003757A8" w:rsidRPr="00354409">
        <w:t xml:space="preserve"> </w:t>
      </w:r>
      <w:r w:rsidR="00E73528">
        <w:t xml:space="preserve">damage to critical shelters and </w:t>
      </w:r>
      <w:r w:rsidR="003757A8" w:rsidRPr="00354409">
        <w:t>predation</w:t>
      </w:r>
      <w:r w:rsidR="003757A8">
        <w:t xml:space="preserve"> by European </w:t>
      </w:r>
      <w:r w:rsidR="00F8399F">
        <w:t>r</w:t>
      </w:r>
      <w:r w:rsidR="003757A8">
        <w:t xml:space="preserve">ed </w:t>
      </w:r>
      <w:r w:rsidR="00F8399F">
        <w:t>f</w:t>
      </w:r>
      <w:r w:rsidR="003757A8">
        <w:t>ox</w:t>
      </w:r>
      <w:r w:rsidR="00E73528">
        <w:t xml:space="preserve"> and</w:t>
      </w:r>
      <w:r w:rsidR="00B00B35">
        <w:t xml:space="preserve"> feral </w:t>
      </w:r>
      <w:r w:rsidR="003757A8">
        <w:t>pig</w:t>
      </w:r>
      <w:r w:rsidR="00E73528">
        <w:t xml:space="preserve">, </w:t>
      </w:r>
      <w:r w:rsidR="00B00B35">
        <w:t>mangrove dieback</w:t>
      </w:r>
      <w:r w:rsidR="0048268D">
        <w:t xml:space="preserve"> and</w:t>
      </w:r>
      <w:r w:rsidR="00B00B35">
        <w:t xml:space="preserve"> saltwater intrusion, </w:t>
      </w:r>
      <w:r w:rsidR="005E57A5">
        <w:t xml:space="preserve">loss of cover and damage to critical shelters by large herbivores and fire, cropping and aquaculture, </w:t>
      </w:r>
      <w:r w:rsidR="007F4331">
        <w:t xml:space="preserve">cat predation, </w:t>
      </w:r>
      <w:r w:rsidR="000E634C">
        <w:t xml:space="preserve">and </w:t>
      </w:r>
      <w:r w:rsidR="00B00B35">
        <w:t>oil spill</w:t>
      </w:r>
      <w:r w:rsidR="001F392F">
        <w:t xml:space="preserve">. </w:t>
      </w:r>
      <w:r w:rsidR="00BF7212">
        <w:t>As climate change progresses, t</w:t>
      </w:r>
      <w:r w:rsidR="00302901">
        <w:t xml:space="preserve">he </w:t>
      </w:r>
      <w:r w:rsidR="00F56E7D">
        <w:t>w</w:t>
      </w:r>
      <w:r w:rsidR="00302901">
        <w:t xml:space="preserve">ater </w:t>
      </w:r>
      <w:r w:rsidR="00F56E7D">
        <w:t>m</w:t>
      </w:r>
      <w:r w:rsidR="00302901">
        <w:t>ouse</w:t>
      </w:r>
      <w:r w:rsidR="00B26AC3">
        <w:t xml:space="preserve"> may </w:t>
      </w:r>
      <w:r w:rsidR="000A1751">
        <w:t>also be threatened</w:t>
      </w:r>
      <w:r w:rsidR="00B26AC3">
        <w:t xml:space="preserve"> by prolonged inundation from severe cyclon</w:t>
      </w:r>
      <w:r w:rsidR="00935054">
        <w:t>e</w:t>
      </w:r>
      <w:r w:rsidR="00FF4685">
        <w:t xml:space="preserve"> tidal surges</w:t>
      </w:r>
      <w:r w:rsidR="00B26AC3">
        <w:t xml:space="preserve"> and extreme seasonal flooding in tropical northern Australia</w:t>
      </w:r>
      <w:r w:rsidR="001F392F">
        <w:t>.</w:t>
      </w:r>
      <w:r w:rsidR="005313EB">
        <w:t xml:space="preserve"> The risk </w:t>
      </w:r>
      <w:r w:rsidR="00232515">
        <w:t>level for</w:t>
      </w:r>
      <w:r w:rsidR="005313EB">
        <w:t xml:space="preserve"> these threats varies significantly across the water mouse distribution.</w:t>
      </w:r>
    </w:p>
    <w:p w14:paraId="1C8E9A04" w14:textId="77777777" w:rsidR="005802F4" w:rsidRPr="00E02CE7" w:rsidRDefault="005802F4" w:rsidP="00CE0E94">
      <w:pPr>
        <w:pStyle w:val="Heading3"/>
      </w:pPr>
      <w:bookmarkStart w:id="5" w:name="_Toc94189955"/>
      <w:r w:rsidRPr="00E02CE7">
        <w:t>Recovery plan vision, objectives and strategies</w:t>
      </w:r>
      <w:bookmarkEnd w:id="5"/>
    </w:p>
    <w:p w14:paraId="419EE8BD" w14:textId="642600C6" w:rsidR="00BD6529" w:rsidRDefault="006F0658" w:rsidP="00BD6529">
      <w:r>
        <w:t xml:space="preserve">The long-term vision for </w:t>
      </w:r>
      <w:r w:rsidR="00EC4158">
        <w:t>the water mouse</w:t>
      </w:r>
      <w:r>
        <w:t xml:space="preserve"> is that its distribution, population trends and threats are understood, and threats are </w:t>
      </w:r>
      <w:r w:rsidR="009F039B">
        <w:t xml:space="preserve">effectively </w:t>
      </w:r>
      <w:r>
        <w:t xml:space="preserve">addressed to </w:t>
      </w:r>
      <w:r w:rsidR="00665C6C">
        <w:t xml:space="preserve">ensure the national population is stabilised despite anticipated future impacts of </w:t>
      </w:r>
      <w:r w:rsidR="00A91F8A">
        <w:t>climate change</w:t>
      </w:r>
      <w:r w:rsidR="00BD6529">
        <w:t>.</w:t>
      </w:r>
      <w:r w:rsidR="00837380">
        <w:t xml:space="preserve"> </w:t>
      </w:r>
      <w:r w:rsidR="002E6387">
        <w:t>Th</w:t>
      </w:r>
      <w:r w:rsidR="00953AE6">
        <w:t>is</w:t>
      </w:r>
      <w:r w:rsidR="00837380">
        <w:t xml:space="preserve"> </w:t>
      </w:r>
      <w:r w:rsidR="00F56E7D">
        <w:t>w</w:t>
      </w:r>
      <w:r w:rsidR="00837380">
        <w:t xml:space="preserve">ater </w:t>
      </w:r>
      <w:r w:rsidR="00F56E7D">
        <w:t>m</w:t>
      </w:r>
      <w:r w:rsidR="00837380">
        <w:t>ouse recovery plan sets out objectives and actions that will ensure significant progress towards this goa</w:t>
      </w:r>
      <w:r w:rsidR="002E6387">
        <w:t>l</w:t>
      </w:r>
      <w:r w:rsidR="00837380">
        <w:t xml:space="preserve"> over the 10-year life of the plan.</w:t>
      </w:r>
    </w:p>
    <w:p w14:paraId="4F8A6C48" w14:textId="57A210C2" w:rsidR="009A5EF9" w:rsidRPr="00B34868" w:rsidRDefault="00BD6529" w:rsidP="00061CD4">
      <w:pPr>
        <w:keepNext/>
        <w:rPr>
          <w:b/>
          <w:bCs/>
        </w:rPr>
      </w:pPr>
      <w:r>
        <w:rPr>
          <w:b/>
          <w:bCs/>
        </w:rPr>
        <w:t>Recovery Plan objectives</w:t>
      </w:r>
    </w:p>
    <w:p w14:paraId="04F100F1" w14:textId="2585DA09" w:rsidR="00BD6529" w:rsidRDefault="00BD6529" w:rsidP="00BD6529">
      <w:pPr>
        <w:pStyle w:val="ListBullet"/>
      </w:pPr>
      <w:r>
        <w:t xml:space="preserve">Significant impacts on the </w:t>
      </w:r>
      <w:r w:rsidR="00F56E7D">
        <w:t>w</w:t>
      </w:r>
      <w:r>
        <w:t xml:space="preserve">ater </w:t>
      </w:r>
      <w:r w:rsidR="00F56E7D">
        <w:t>m</w:t>
      </w:r>
      <w:r>
        <w:t xml:space="preserve">ouse from </w:t>
      </w:r>
      <w:r w:rsidR="00B25A4E">
        <w:t>coastal development</w:t>
      </w:r>
      <w:r w:rsidR="00BB79FA">
        <w:t xml:space="preserve"> and sea</w:t>
      </w:r>
      <w:r w:rsidR="00137DC7">
        <w:t>-</w:t>
      </w:r>
      <w:r w:rsidR="00BB79FA">
        <w:t>level rise</w:t>
      </w:r>
      <w:r>
        <w:t xml:space="preserve"> are effectively mitigated through sustainable development and habitat restoration initiatives. </w:t>
      </w:r>
    </w:p>
    <w:p w14:paraId="046BAC50" w14:textId="77777777" w:rsidR="00DB78D8" w:rsidRDefault="00DB78D8" w:rsidP="00DB78D8">
      <w:pPr>
        <w:pStyle w:val="ListBullet"/>
      </w:pPr>
      <w:r>
        <w:t>Current and potential future threats to water mouse are better understood and mitigated through research and adaptive management.</w:t>
      </w:r>
    </w:p>
    <w:p w14:paraId="2CBDDCA4" w14:textId="50D237C3" w:rsidR="00BD6529" w:rsidRDefault="00BD6529" w:rsidP="00BD6529">
      <w:pPr>
        <w:pStyle w:val="ListBullet"/>
      </w:pPr>
      <w:r>
        <w:t xml:space="preserve">The distribution and ecology of </w:t>
      </w:r>
      <w:r w:rsidR="008B2670">
        <w:t xml:space="preserve">the </w:t>
      </w:r>
      <w:r w:rsidR="00F56E7D">
        <w:t>w</w:t>
      </w:r>
      <w:r>
        <w:t xml:space="preserve">ater </w:t>
      </w:r>
      <w:r w:rsidR="00F56E7D">
        <w:t>m</w:t>
      </w:r>
      <w:r>
        <w:t xml:space="preserve">ouse </w:t>
      </w:r>
      <w:r w:rsidR="00A93FA1">
        <w:t>is clarified,</w:t>
      </w:r>
      <w:r>
        <w:t xml:space="preserve"> </w:t>
      </w:r>
      <w:r w:rsidR="001B6ADC">
        <w:t>with</w:t>
      </w:r>
      <w:r>
        <w:t xml:space="preserve"> </w:t>
      </w:r>
      <w:r w:rsidR="00FB2935">
        <w:t>effective</w:t>
      </w:r>
      <w:r w:rsidR="00A20528">
        <w:t xml:space="preserve"> </w:t>
      </w:r>
      <w:r>
        <w:t xml:space="preserve">management and monitoring actions implemented </w:t>
      </w:r>
      <w:r w:rsidR="00A61753">
        <w:t>where it occurs</w:t>
      </w:r>
      <w:r w:rsidR="00AA2E3E">
        <w:t>. This includes</w:t>
      </w:r>
      <w:r w:rsidR="000D7959">
        <w:t xml:space="preserve"> </w:t>
      </w:r>
      <w:r w:rsidR="0005521A">
        <w:t xml:space="preserve">areas </w:t>
      </w:r>
      <w:r w:rsidR="005F08C9">
        <w:t xml:space="preserve">primarily </w:t>
      </w:r>
      <w:r w:rsidR="00E4750E">
        <w:t>focused on</w:t>
      </w:r>
      <w:r w:rsidR="005F08C9">
        <w:t xml:space="preserve"> conservation as well as</w:t>
      </w:r>
      <w:r w:rsidR="00AC2D8A">
        <w:t xml:space="preserve"> </w:t>
      </w:r>
      <w:r w:rsidR="0005521A">
        <w:t xml:space="preserve">locations with </w:t>
      </w:r>
      <w:r w:rsidR="005F08C9">
        <w:t>alternative</w:t>
      </w:r>
      <w:r w:rsidR="0005521A">
        <w:t xml:space="preserve"> primary objectives</w:t>
      </w:r>
      <w:r>
        <w:t>.</w:t>
      </w:r>
    </w:p>
    <w:p w14:paraId="1245518A" w14:textId="1A543DA1" w:rsidR="00C83522" w:rsidRDefault="00C83522" w:rsidP="00C83522">
      <w:r>
        <w:t>The following strategies are designed to meet these objectives within the 10-year lifespan of this recovery plan:</w:t>
      </w:r>
    </w:p>
    <w:p w14:paraId="0855C83E" w14:textId="4543FDD0" w:rsidR="00C83522" w:rsidRDefault="00C83522" w:rsidP="00C83522">
      <w:pPr>
        <w:pStyle w:val="ListBullet"/>
      </w:pPr>
      <w:r w:rsidRPr="008C2061">
        <w:rPr>
          <w:rStyle w:val="Strong"/>
        </w:rPr>
        <w:t>Strategy 1</w:t>
      </w:r>
      <w:r>
        <w:t xml:space="preserve">: Ensure activities and developments in coastal areas within the </w:t>
      </w:r>
      <w:r w:rsidR="001154CC">
        <w:t xml:space="preserve">current and future </w:t>
      </w:r>
      <w:r>
        <w:t>modelled</w:t>
      </w:r>
      <w:r w:rsidR="00F56E7D">
        <w:t xml:space="preserve"> water mouse</w:t>
      </w:r>
      <w:r>
        <w:t xml:space="preserve"> distribution</w:t>
      </w:r>
      <w:r w:rsidR="00D51EC2">
        <w:t xml:space="preserve"> </w:t>
      </w:r>
      <w:r>
        <w:t xml:space="preserve">are adequately assessed and regulated to </w:t>
      </w:r>
      <w:r w:rsidR="000C597C">
        <w:t>ensure no</w:t>
      </w:r>
      <w:r w:rsidR="002717FA">
        <w:t xml:space="preserve"> detrimental</w:t>
      </w:r>
      <w:r>
        <w:t xml:space="preserve"> long-term impacts on the national population.</w:t>
      </w:r>
    </w:p>
    <w:p w14:paraId="5DEFB356" w14:textId="546A698A" w:rsidR="00C83522" w:rsidRDefault="00C83522" w:rsidP="00C83522">
      <w:pPr>
        <w:pStyle w:val="ListBullet"/>
      </w:pPr>
      <w:r w:rsidRPr="008C2061">
        <w:rPr>
          <w:rStyle w:val="Strong"/>
        </w:rPr>
        <w:t>Strategy 2</w:t>
      </w:r>
      <w:r>
        <w:t>: Map</w:t>
      </w:r>
      <w:r w:rsidR="00F56E7D">
        <w:t xml:space="preserve"> water mouse</w:t>
      </w:r>
      <w:r>
        <w:t xml:space="preserve"> habitat </w:t>
      </w:r>
      <w:r w:rsidR="00EB2EF5">
        <w:t xml:space="preserve">and locations </w:t>
      </w:r>
      <w:r>
        <w:t>at a fine scale to ensure relevant land managers and Custodians are identified and engaged in</w:t>
      </w:r>
      <w:r w:rsidR="00F56E7D">
        <w:t xml:space="preserve"> water mouse</w:t>
      </w:r>
      <w:r>
        <w:t xml:space="preserve"> recovery.</w:t>
      </w:r>
    </w:p>
    <w:p w14:paraId="4FBFC8A7" w14:textId="1EC09B07" w:rsidR="00C83522" w:rsidRDefault="00C83522" w:rsidP="00C83522">
      <w:pPr>
        <w:pStyle w:val="ListBullet"/>
      </w:pPr>
      <w:r w:rsidRPr="008C2061">
        <w:rPr>
          <w:rStyle w:val="Strong"/>
        </w:rPr>
        <w:t>Strategy 3</w:t>
      </w:r>
      <w:r>
        <w:t xml:space="preserve">: Develop clear </w:t>
      </w:r>
      <w:r w:rsidR="000E69A4">
        <w:t xml:space="preserve">and adaptive </w:t>
      </w:r>
      <w:r>
        <w:t>communication</w:t>
      </w:r>
      <w:r w:rsidR="00311803">
        <w:t xml:space="preserve">s </w:t>
      </w:r>
      <w:r>
        <w:t>and implement</w:t>
      </w:r>
      <w:r w:rsidR="00BA2518">
        <w:t xml:space="preserve"> tailored</w:t>
      </w:r>
      <w:r>
        <w:t xml:space="preserve"> engagement processes to ensure relevant land managers and Custodians are effectively engaged in</w:t>
      </w:r>
      <w:r w:rsidR="00F56E7D">
        <w:t xml:space="preserve"> water mouse</w:t>
      </w:r>
      <w:r>
        <w:t xml:space="preserve"> detection, management and monitoring.</w:t>
      </w:r>
    </w:p>
    <w:p w14:paraId="0B81836A" w14:textId="49CA395A" w:rsidR="00C83522" w:rsidRPr="006B3519" w:rsidRDefault="00C83522" w:rsidP="00C83522">
      <w:pPr>
        <w:pStyle w:val="ListBullet"/>
      </w:pPr>
      <w:r w:rsidRPr="0090486A">
        <w:rPr>
          <w:rStyle w:val="Strong"/>
        </w:rPr>
        <w:t>St</w:t>
      </w:r>
      <w:r>
        <w:rPr>
          <w:rStyle w:val="Strong"/>
        </w:rPr>
        <w:t>rategy 4</w:t>
      </w:r>
      <w:r w:rsidRPr="006B3519">
        <w:rPr>
          <w:rStyle w:val="Strong"/>
        </w:rPr>
        <w:t xml:space="preserve">: </w:t>
      </w:r>
      <w:r w:rsidR="00CA6317" w:rsidRPr="00CA6317">
        <w:t>I</w:t>
      </w:r>
      <w:r w:rsidR="00CA6317">
        <w:t>mplement</w:t>
      </w:r>
      <w:r w:rsidR="00F56E7D">
        <w:t xml:space="preserve"> water mouse</w:t>
      </w:r>
      <w:r w:rsidR="00CA6317">
        <w:t xml:space="preserve"> inventory surveys</w:t>
      </w:r>
      <w:r w:rsidR="00CA6317" w:rsidRPr="006B3519">
        <w:t xml:space="preserve"> in areas </w:t>
      </w:r>
      <w:r w:rsidR="00CA6317">
        <w:t>of</w:t>
      </w:r>
      <w:r w:rsidR="00CA6317" w:rsidRPr="006B3519">
        <w:t xml:space="preserve"> potential habitat</w:t>
      </w:r>
      <w:r w:rsidR="00CA6317">
        <w:t xml:space="preserve"> across the</w:t>
      </w:r>
      <w:r w:rsidR="00F56E7D">
        <w:t xml:space="preserve"> water mouse</w:t>
      </w:r>
      <w:r w:rsidR="00CA6317">
        <w:t xml:space="preserve"> </w:t>
      </w:r>
      <w:r w:rsidR="002316EB">
        <w:t>distribution</w:t>
      </w:r>
      <w:r w:rsidR="00CA6317" w:rsidRPr="006B3519">
        <w:t>.</w:t>
      </w:r>
    </w:p>
    <w:p w14:paraId="029B3DB2" w14:textId="2268D4E1" w:rsidR="00C83522" w:rsidRPr="006B3519" w:rsidRDefault="00C83522" w:rsidP="00C83522">
      <w:pPr>
        <w:pStyle w:val="ListBullet"/>
      </w:pPr>
      <w:r w:rsidRPr="006B3519">
        <w:t>At confirmed</w:t>
      </w:r>
      <w:r w:rsidR="00F56E7D">
        <w:t xml:space="preserve"> water mouse</w:t>
      </w:r>
      <w:r w:rsidRPr="006B3519">
        <w:t xml:space="preserve"> locations:</w:t>
      </w:r>
    </w:p>
    <w:p w14:paraId="189A9462" w14:textId="763B84E8" w:rsidR="00C83522" w:rsidRPr="006B3519" w:rsidRDefault="00C83522" w:rsidP="00952DE0">
      <w:pPr>
        <w:pStyle w:val="ListBullet2"/>
        <w:ind w:left="850" w:hanging="425"/>
        <w:contextualSpacing w:val="0"/>
      </w:pPr>
      <w:r w:rsidRPr="006B3519">
        <w:rPr>
          <w:rStyle w:val="Strong"/>
        </w:rPr>
        <w:t xml:space="preserve">Strategy 5: </w:t>
      </w:r>
      <w:r w:rsidRPr="006B3519">
        <w:t>Support land managers and Custodians to include the</w:t>
      </w:r>
      <w:r w:rsidR="00F56E7D">
        <w:t xml:space="preserve"> water mouse</w:t>
      </w:r>
      <w:r w:rsidRPr="006B3519">
        <w:t xml:space="preserve"> in adaptive land management plans that identify and address local threats to this species, and to implement the</w:t>
      </w:r>
      <w:r w:rsidR="00137DC7" w:rsidRPr="006B3519">
        <w:t>se</w:t>
      </w:r>
      <w:r w:rsidRPr="006B3519">
        <w:t xml:space="preserve"> plan</w:t>
      </w:r>
      <w:r w:rsidR="00137DC7" w:rsidRPr="006B3519">
        <w:t>s</w:t>
      </w:r>
      <w:r w:rsidRPr="006B3519">
        <w:t>.</w:t>
      </w:r>
    </w:p>
    <w:p w14:paraId="7D3B285A" w14:textId="4F9E6E63" w:rsidR="00C83522" w:rsidRPr="006B3519" w:rsidRDefault="00C83522" w:rsidP="00952DE0">
      <w:pPr>
        <w:pStyle w:val="ListBullet2"/>
        <w:ind w:left="850" w:hanging="425"/>
        <w:contextualSpacing w:val="0"/>
      </w:pPr>
      <w:r w:rsidRPr="006B3519">
        <w:rPr>
          <w:rStyle w:val="Strong"/>
        </w:rPr>
        <w:t xml:space="preserve">Strategy 6: </w:t>
      </w:r>
      <w:r w:rsidRPr="006B3519">
        <w:rPr>
          <w:rStyle w:val="Strong"/>
          <w:b w:val="0"/>
          <w:bCs w:val="0"/>
        </w:rPr>
        <w:t>Ensure effective</w:t>
      </w:r>
      <w:r w:rsidR="00F56E7D">
        <w:rPr>
          <w:rStyle w:val="Strong"/>
          <w:b w:val="0"/>
          <w:bCs w:val="0"/>
        </w:rPr>
        <w:t xml:space="preserve"> water mouse</w:t>
      </w:r>
      <w:r w:rsidRPr="006B3519">
        <w:rPr>
          <w:rStyle w:val="Strong"/>
          <w:b w:val="0"/>
          <w:bCs w:val="0"/>
        </w:rPr>
        <w:t xml:space="preserve"> population monitoring occurs to enable local and national population trends</w:t>
      </w:r>
      <w:r w:rsidR="00863316" w:rsidRPr="006B3519">
        <w:rPr>
          <w:rStyle w:val="Strong"/>
          <w:b w:val="0"/>
          <w:bCs w:val="0"/>
        </w:rPr>
        <w:t xml:space="preserve">, </w:t>
      </w:r>
      <w:r w:rsidRPr="006B3519">
        <w:rPr>
          <w:rStyle w:val="Strong"/>
          <w:b w:val="0"/>
          <w:bCs w:val="0"/>
        </w:rPr>
        <w:t>impacts of threats</w:t>
      </w:r>
      <w:r w:rsidR="00863316" w:rsidRPr="006B3519">
        <w:rPr>
          <w:rStyle w:val="Strong"/>
          <w:b w:val="0"/>
          <w:bCs w:val="0"/>
        </w:rPr>
        <w:t>, and effectiveness of management actions</w:t>
      </w:r>
      <w:r w:rsidRPr="006B3519">
        <w:rPr>
          <w:rStyle w:val="Strong"/>
          <w:b w:val="0"/>
          <w:bCs w:val="0"/>
        </w:rPr>
        <w:t xml:space="preserve"> to be assessed</w:t>
      </w:r>
      <w:r w:rsidRPr="006B3519">
        <w:t>.</w:t>
      </w:r>
    </w:p>
    <w:p w14:paraId="7B0B150C" w14:textId="1B16D54C" w:rsidR="001535B9" w:rsidRPr="006B3519" w:rsidRDefault="00C83522" w:rsidP="00952DE0">
      <w:pPr>
        <w:pStyle w:val="ListBullet2"/>
        <w:ind w:left="850" w:hanging="425"/>
        <w:contextualSpacing w:val="0"/>
      </w:pPr>
      <w:r w:rsidRPr="006B3519">
        <w:rPr>
          <w:b/>
          <w:bCs/>
        </w:rPr>
        <w:lastRenderedPageBreak/>
        <w:t xml:space="preserve">Strategy 7: </w:t>
      </w:r>
      <w:r w:rsidRPr="006B3519">
        <w:t>Investigate</w:t>
      </w:r>
      <w:r w:rsidR="00F56E7D">
        <w:t xml:space="preserve"> water mouse</w:t>
      </w:r>
      <w:r w:rsidRPr="006B3519">
        <w:t xml:space="preserve"> ecology and detectability, and the impact of threats to the national population.</w:t>
      </w:r>
    </w:p>
    <w:p w14:paraId="2D5B1F7F" w14:textId="77777777" w:rsidR="005802F4" w:rsidRPr="00E02CE7" w:rsidRDefault="005802F4" w:rsidP="00CE0E94">
      <w:pPr>
        <w:pStyle w:val="Heading3"/>
      </w:pPr>
      <w:bookmarkStart w:id="6" w:name="_Toc94189956"/>
      <w:r w:rsidRPr="00E02CE7">
        <w:t>Criteria for success</w:t>
      </w:r>
      <w:bookmarkEnd w:id="6"/>
    </w:p>
    <w:p w14:paraId="673BF2DF" w14:textId="232E8B6C" w:rsidR="00C83522" w:rsidRDefault="00C83522" w:rsidP="00C83522">
      <w:pPr>
        <w:keepNext/>
      </w:pPr>
      <w:r>
        <w:t xml:space="preserve">The recovery plan will be considered successful if by </w:t>
      </w:r>
      <w:r w:rsidRPr="00297C14">
        <w:t>203</w:t>
      </w:r>
      <w:r w:rsidR="00297C14">
        <w:t>2</w:t>
      </w:r>
      <w:r w:rsidRPr="00297C14">
        <w:t>:</w:t>
      </w:r>
    </w:p>
    <w:p w14:paraId="3FA8D1FA" w14:textId="43B1793B" w:rsidR="00F553D3" w:rsidRDefault="00F553D3" w:rsidP="00F553D3">
      <w:pPr>
        <w:pStyle w:val="ListBullet"/>
      </w:pPr>
      <w:r>
        <w:t>It can be demonstrated via population monitoring and approvals auditing that</w:t>
      </w:r>
      <w:r w:rsidR="00B75AB5">
        <w:t xml:space="preserve"> </w:t>
      </w:r>
      <w:r w:rsidR="00A9720D">
        <w:t xml:space="preserve">the </w:t>
      </w:r>
      <w:r w:rsidR="00F56E7D">
        <w:t>water mouse</w:t>
      </w:r>
      <w:r w:rsidR="00A9720D">
        <w:t xml:space="preserve"> population</w:t>
      </w:r>
      <w:r w:rsidR="00B75AB5">
        <w:t xml:space="preserve"> </w:t>
      </w:r>
      <w:r w:rsidR="009718FE">
        <w:t>has not declined</w:t>
      </w:r>
      <w:r>
        <w:t xml:space="preserve"> </w:t>
      </w:r>
      <w:r w:rsidR="00777D5A">
        <w:t xml:space="preserve">in abundance </w:t>
      </w:r>
      <w:r w:rsidR="00140590">
        <w:t xml:space="preserve">or occurrence </w:t>
      </w:r>
      <w:r>
        <w:t>due to coastal development, and</w:t>
      </w:r>
    </w:p>
    <w:p w14:paraId="4A8C3E7C" w14:textId="47F387DB" w:rsidR="00F553D3" w:rsidRDefault="00633A3B" w:rsidP="00F553D3">
      <w:pPr>
        <w:pStyle w:val="ListBullet"/>
      </w:pPr>
      <w:r>
        <w:t>A</w:t>
      </w:r>
      <w:r w:rsidR="00F553D3">
        <w:t xml:space="preserve">daptive </w:t>
      </w:r>
      <w:r>
        <w:t xml:space="preserve">water mouse </w:t>
      </w:r>
      <w:r w:rsidR="00F553D3">
        <w:t xml:space="preserve">management plans are in place (or under development) and management actions are </w:t>
      </w:r>
      <w:r w:rsidR="00D81A65">
        <w:t xml:space="preserve">effectively </w:t>
      </w:r>
      <w:r w:rsidR="00F553D3">
        <w:t>implemented to address threats across the</w:t>
      </w:r>
      <w:r w:rsidR="00F56E7D">
        <w:t xml:space="preserve"> water mouse</w:t>
      </w:r>
      <w:r w:rsidR="00F553D3">
        <w:t xml:space="preserve"> distribution, and</w:t>
      </w:r>
    </w:p>
    <w:p w14:paraId="0145ECA6" w14:textId="248DE004" w:rsidR="00F553D3" w:rsidRDefault="00F553D3" w:rsidP="00F553D3">
      <w:pPr>
        <w:pStyle w:val="ListBullet"/>
      </w:pPr>
      <w:r>
        <w:t>Knowledge about</w:t>
      </w:r>
      <w:r w:rsidR="00F56E7D">
        <w:t xml:space="preserve"> water mouse</w:t>
      </w:r>
      <w:r>
        <w:t xml:space="preserve"> ecology and the impacts of potential threats has increased and is incorporated into adaptive management plans, and</w:t>
      </w:r>
    </w:p>
    <w:p w14:paraId="3B2ABF17" w14:textId="78E52846" w:rsidR="009E4439" w:rsidRDefault="009E4439" w:rsidP="00F553D3">
      <w:pPr>
        <w:pStyle w:val="ListBullet"/>
      </w:pPr>
      <w:r>
        <w:t>Up-to-date</w:t>
      </w:r>
      <w:r w:rsidR="00F56E7D">
        <w:t xml:space="preserve"> water mouse</w:t>
      </w:r>
      <w:r w:rsidR="006C0449">
        <w:t xml:space="preserve"> </w:t>
      </w:r>
      <w:r>
        <w:t xml:space="preserve">information </w:t>
      </w:r>
      <w:r w:rsidR="00360D42">
        <w:t>flows freely</w:t>
      </w:r>
      <w:r>
        <w:t xml:space="preserve"> among </w:t>
      </w:r>
      <w:r w:rsidR="00E206B2">
        <w:t>partner</w:t>
      </w:r>
      <w:r>
        <w:t xml:space="preserve">s </w:t>
      </w:r>
      <w:r w:rsidR="003B55A6">
        <w:t>due to effective facilitation by the</w:t>
      </w:r>
      <w:r w:rsidR="00F56E7D">
        <w:t xml:space="preserve"> water mouse</w:t>
      </w:r>
      <w:r>
        <w:t xml:space="preserve"> Recovery Team, and</w:t>
      </w:r>
    </w:p>
    <w:p w14:paraId="1BF535ED" w14:textId="77777777" w:rsidR="00DF3A17" w:rsidRDefault="00DF3A17" w:rsidP="00DF3A17">
      <w:pPr>
        <w:pStyle w:val="ListBullet"/>
      </w:pPr>
      <w:r>
        <w:t>Inventory survey effort for water mouse has occurred at all priority locations across northern Australia (where safe and feasible to do so), and</w:t>
      </w:r>
    </w:p>
    <w:p w14:paraId="7294485C" w14:textId="24ECC58D" w:rsidR="00F553D3" w:rsidRDefault="00F553D3" w:rsidP="00F553D3">
      <w:pPr>
        <w:pStyle w:val="ListBullet"/>
      </w:pPr>
      <w:r>
        <w:t>The national</w:t>
      </w:r>
      <w:r w:rsidR="00F56E7D">
        <w:t xml:space="preserve"> water mouse</w:t>
      </w:r>
      <w:r>
        <w:t xml:space="preserve"> population is demonstrated to be stable or recovering via an effective national monitoring program across its known distribution, and</w:t>
      </w:r>
    </w:p>
    <w:p w14:paraId="142AF159" w14:textId="7179DDEB" w:rsidR="00F553D3" w:rsidRDefault="00F553D3" w:rsidP="00F553D3">
      <w:pPr>
        <w:pStyle w:val="ListBullet"/>
      </w:pPr>
      <w:r>
        <w:t>There is a significant increase in participation by Indigenous Peoples in cross-collaborative recovery planning and actions for the</w:t>
      </w:r>
      <w:r w:rsidR="00F56E7D">
        <w:t xml:space="preserve"> water mouse</w:t>
      </w:r>
      <w:r>
        <w:t>.</w:t>
      </w:r>
    </w:p>
    <w:p w14:paraId="2A575522" w14:textId="77777777" w:rsidR="00951A05" w:rsidRPr="00E02CE7" w:rsidRDefault="005802F4" w:rsidP="00CE0E94">
      <w:pPr>
        <w:pStyle w:val="Heading3"/>
      </w:pPr>
      <w:bookmarkStart w:id="7" w:name="_Toc94189957"/>
      <w:r w:rsidRPr="00E02CE7">
        <w:t>Recovery team</w:t>
      </w:r>
      <w:bookmarkEnd w:id="7"/>
    </w:p>
    <w:p w14:paraId="247DAE3C" w14:textId="5F9381E9" w:rsidR="008F4C84" w:rsidRDefault="00EC1FBA" w:rsidP="00503801">
      <w:pPr>
        <w:sectPr w:rsidR="008F4C84">
          <w:headerReference w:type="default" r:id="rId21"/>
          <w:footerReference w:type="default" r:id="rId22"/>
          <w:headerReference w:type="first" r:id="rId23"/>
          <w:pgSz w:w="11906" w:h="16838"/>
          <w:pgMar w:top="1418" w:right="1418" w:bottom="1418" w:left="1418" w:header="567" w:footer="283" w:gutter="0"/>
          <w:pgNumType w:fmt="lowerRoman" w:start="1"/>
          <w:cols w:space="708"/>
          <w:titlePg/>
          <w:docGrid w:linePitch="360"/>
        </w:sectPr>
      </w:pPr>
      <w:r>
        <w:t>National Recovery Team</w:t>
      </w:r>
      <w:r w:rsidR="00CD261A">
        <w:t>s</w:t>
      </w:r>
      <w:r w:rsidR="00F269BC" w:rsidRPr="00F269BC">
        <w:t xml:space="preserve"> provide advice and assist in coordinating actions</w:t>
      </w:r>
      <w:r w:rsidR="007E31E9">
        <w:t xml:space="preserve"> that are</w:t>
      </w:r>
      <w:r w:rsidR="00F269BC" w:rsidRPr="00F269BC">
        <w:t xml:space="preserve"> </w:t>
      </w:r>
      <w:r w:rsidR="00580072">
        <w:t>outlined</w:t>
      </w:r>
      <w:r w:rsidR="00EF519E">
        <w:t xml:space="preserve"> in r</w:t>
      </w:r>
      <w:r w:rsidR="00F269BC" w:rsidRPr="00F269BC">
        <w:t xml:space="preserve">ecovery </w:t>
      </w:r>
      <w:r w:rsidR="00EF519E">
        <w:t>p</w:t>
      </w:r>
      <w:r w:rsidR="00F269BC" w:rsidRPr="00F269BC">
        <w:t>lan</w:t>
      </w:r>
      <w:r w:rsidR="00EF519E">
        <w:t>s</w:t>
      </w:r>
      <w:r w:rsidR="00F269BC" w:rsidRPr="00F269BC">
        <w:t xml:space="preserve">. </w:t>
      </w:r>
      <w:r w:rsidR="00CD261A">
        <w:t>They</w:t>
      </w:r>
      <w:r>
        <w:t xml:space="preserve"> include</w:t>
      </w:r>
      <w:r w:rsidR="00F269BC" w:rsidRPr="00F269BC">
        <w:t xml:space="preserve"> </w:t>
      </w:r>
      <w:r w:rsidR="0053163A">
        <w:t xml:space="preserve">a diversity of </w:t>
      </w:r>
      <w:r w:rsidR="00F269BC" w:rsidRPr="00F269BC">
        <w:t xml:space="preserve">representatives from organisations with </w:t>
      </w:r>
      <w:r w:rsidR="0045569E">
        <w:t xml:space="preserve">responsibility for, and </w:t>
      </w:r>
      <w:r w:rsidR="00F269BC" w:rsidRPr="00F269BC">
        <w:t>a direct interest in</w:t>
      </w:r>
      <w:r w:rsidR="0045569E">
        <w:t>,</w:t>
      </w:r>
      <w:r w:rsidR="00F269BC" w:rsidRPr="00F269BC">
        <w:t xml:space="preserve"> the recovery </w:t>
      </w:r>
      <w:r w:rsidR="00E355A4">
        <w:t xml:space="preserve">of </w:t>
      </w:r>
      <w:r w:rsidR="00505CF9">
        <w:t>threatened species</w:t>
      </w:r>
      <w:r w:rsidR="009C04F8">
        <w:t>.</w:t>
      </w:r>
      <w:r w:rsidR="00F269BC" w:rsidRPr="00F269BC">
        <w:t xml:space="preserve"> </w:t>
      </w:r>
      <w:r w:rsidR="00325144">
        <w:t>A</w:t>
      </w:r>
      <w:r w:rsidR="00F269BC" w:rsidRPr="00F269BC">
        <w:t xml:space="preserve"> </w:t>
      </w:r>
      <w:r w:rsidR="00BB6500">
        <w:t>n</w:t>
      </w:r>
      <w:r>
        <w:t>ational</w:t>
      </w:r>
      <w:r w:rsidR="00F56E7D">
        <w:t xml:space="preserve"> Water Mouse</w:t>
      </w:r>
      <w:r w:rsidR="00F269BC" w:rsidRPr="00F269BC">
        <w:t xml:space="preserve"> </w:t>
      </w:r>
      <w:r w:rsidR="00F56E7D">
        <w:t>R</w:t>
      </w:r>
      <w:r w:rsidR="00F269BC" w:rsidRPr="00F269BC">
        <w:t xml:space="preserve">ecovery Team </w:t>
      </w:r>
      <w:r w:rsidR="005B6B3F">
        <w:t xml:space="preserve">is </w:t>
      </w:r>
      <w:r w:rsidR="003A2E45">
        <w:t xml:space="preserve">integral </w:t>
      </w:r>
      <w:r w:rsidR="005B6B3F">
        <w:t>to successfully implementing the</w:t>
      </w:r>
      <w:r w:rsidR="00BA0D20">
        <w:t xml:space="preserve"> water mouse</w:t>
      </w:r>
      <w:r w:rsidR="005B6B3F">
        <w:t xml:space="preserve"> recovery plan</w:t>
      </w:r>
      <w:r w:rsidR="0056456D">
        <w:t xml:space="preserve"> across northern </w:t>
      </w:r>
      <w:r w:rsidR="0076783D">
        <w:t xml:space="preserve">and eastern </w:t>
      </w:r>
      <w:r w:rsidR="0056456D">
        <w:t>Australia</w:t>
      </w:r>
      <w:r w:rsidR="005B6B3F">
        <w:t xml:space="preserve">, and </w:t>
      </w:r>
      <w:r w:rsidR="00BB1DAA">
        <w:t xml:space="preserve">one </w:t>
      </w:r>
      <w:r w:rsidR="005B6B3F">
        <w:t xml:space="preserve">is </w:t>
      </w:r>
      <w:r w:rsidR="00EF519E">
        <w:t xml:space="preserve">to be established </w:t>
      </w:r>
      <w:r w:rsidR="004749E7">
        <w:t xml:space="preserve">as </w:t>
      </w:r>
      <w:r w:rsidR="005B6B3F">
        <w:t xml:space="preserve">a primary </w:t>
      </w:r>
      <w:r w:rsidR="002648AA">
        <w:t xml:space="preserve">recovery </w:t>
      </w:r>
      <w:r w:rsidR="005B6B3F">
        <w:t>action</w:t>
      </w:r>
      <w:r w:rsidR="00B86170">
        <w:t xml:space="preserve"> of this plan</w:t>
      </w:r>
      <w:r w:rsidR="005B6B3F">
        <w:t xml:space="preserve">. </w:t>
      </w:r>
      <w:r w:rsidR="0049662F">
        <w:t>A</w:t>
      </w:r>
      <w:r w:rsidR="00BA0D20">
        <w:t xml:space="preserve"> Water Mouse</w:t>
      </w:r>
      <w:r w:rsidR="005B6B3F">
        <w:t xml:space="preserve"> Recovery Team</w:t>
      </w:r>
      <w:r w:rsidR="001D4BF7">
        <w:t xml:space="preserve"> </w:t>
      </w:r>
      <w:r w:rsidR="00DD00C1">
        <w:t>is</w:t>
      </w:r>
      <w:r w:rsidR="005B6B3F">
        <w:t xml:space="preserve"> </w:t>
      </w:r>
      <w:r w:rsidR="003A0B09">
        <w:t>necessary</w:t>
      </w:r>
      <w:r w:rsidR="005B6B3F">
        <w:t xml:space="preserve"> </w:t>
      </w:r>
      <w:r w:rsidR="00A96055">
        <w:t xml:space="preserve">to </w:t>
      </w:r>
      <w:r w:rsidR="0076389F">
        <w:t>collate, manage and</w:t>
      </w:r>
      <w:r w:rsidR="00B5684A">
        <w:t xml:space="preserve"> </w:t>
      </w:r>
      <w:r w:rsidR="0076389F">
        <w:t xml:space="preserve">disseminate information among a broad diversity of </w:t>
      </w:r>
      <w:r w:rsidR="00E206B2">
        <w:t>partner</w:t>
      </w:r>
      <w:r w:rsidR="0076389F">
        <w:t xml:space="preserve">s </w:t>
      </w:r>
      <w:r w:rsidR="00B5684A">
        <w:t>to</w:t>
      </w:r>
      <w:r w:rsidR="004749E7">
        <w:t xml:space="preserve"> </w:t>
      </w:r>
      <w:r w:rsidR="00F22C36">
        <w:t>ensure</w:t>
      </w:r>
      <w:r w:rsidR="00DC37F9">
        <w:t xml:space="preserve"> water mouse</w:t>
      </w:r>
      <w:r w:rsidR="004749E7">
        <w:t xml:space="preserve"> </w:t>
      </w:r>
      <w:r w:rsidR="00B5684A">
        <w:t>recovery efforts</w:t>
      </w:r>
      <w:r w:rsidR="00F22C36">
        <w:t xml:space="preserve"> are </w:t>
      </w:r>
      <w:r w:rsidR="0076389F">
        <w:t>collaborative</w:t>
      </w:r>
      <w:r w:rsidR="00846E8E">
        <w:t xml:space="preserve"> and </w:t>
      </w:r>
      <w:r w:rsidR="00F22C36">
        <w:t>effective</w:t>
      </w:r>
      <w:r w:rsidR="00846E8E">
        <w:t>,</w:t>
      </w:r>
      <w:r w:rsidR="00634129">
        <w:t xml:space="preserve"> and the vision of this plan is achieved within the next </w:t>
      </w:r>
      <w:r w:rsidR="00B97D13">
        <w:t>te</w:t>
      </w:r>
      <w:r w:rsidR="00921FC1">
        <w:t>n years.</w:t>
      </w:r>
    </w:p>
    <w:p w14:paraId="0491E8ED" w14:textId="359EE4C2" w:rsidR="00764D6A" w:rsidRDefault="00660A00" w:rsidP="00503801">
      <w:pPr>
        <w:pStyle w:val="Heading2"/>
      </w:pPr>
      <w:bookmarkStart w:id="8" w:name="_Toc94189958"/>
      <w:r>
        <w:lastRenderedPageBreak/>
        <w:t>General information</w:t>
      </w:r>
      <w:bookmarkEnd w:id="8"/>
    </w:p>
    <w:p w14:paraId="7877E7AF" w14:textId="7778748E" w:rsidR="00F546C1" w:rsidRDefault="008668FD" w:rsidP="00503801">
      <w:r>
        <w:t>This document constitutes the National Recovery Plan for the</w:t>
      </w:r>
      <w:r w:rsidR="00DC37F9">
        <w:t xml:space="preserve"> water mouse</w:t>
      </w:r>
      <w:r>
        <w:t xml:space="preserve"> (</w:t>
      </w:r>
      <w:r w:rsidRPr="00A22414">
        <w:rPr>
          <w:rStyle w:val="Emphasis"/>
        </w:rPr>
        <w:t>Xeromys myoides</w:t>
      </w:r>
      <w:r>
        <w:t xml:space="preserve">) – a </w:t>
      </w:r>
      <w:r w:rsidR="00A22414">
        <w:t xml:space="preserve">cryptic </w:t>
      </w:r>
      <w:r>
        <w:t xml:space="preserve">rodent listed </w:t>
      </w:r>
      <w:r w:rsidR="00A22414">
        <w:t xml:space="preserve">as </w:t>
      </w:r>
      <w:r>
        <w:t xml:space="preserve">Vulnerable under the </w:t>
      </w:r>
      <w:r w:rsidRPr="00A22414">
        <w:rPr>
          <w:i/>
          <w:iCs/>
        </w:rPr>
        <w:t>Environment Protection and Biodiversity Conservation Act 1999</w:t>
      </w:r>
      <w:r>
        <w:t xml:space="preserve"> (EPBC Act). </w:t>
      </w:r>
      <w:r w:rsidR="00C81FB0" w:rsidRPr="00C81FB0">
        <w:t xml:space="preserve">The plan considers the </w:t>
      </w:r>
      <w:r w:rsidR="0049196C">
        <w:t>level of knowledge about</w:t>
      </w:r>
      <w:r w:rsidR="00DC37F9">
        <w:t xml:space="preserve"> water mouse</w:t>
      </w:r>
      <w:r w:rsidR="0049196C">
        <w:t xml:space="preserve"> distribution and </w:t>
      </w:r>
      <w:r w:rsidR="00C81FB0" w:rsidRPr="00C81FB0">
        <w:t xml:space="preserve">conservation requirements across its range and identifies </w:t>
      </w:r>
      <w:r w:rsidR="0049196C">
        <w:t>management</w:t>
      </w:r>
      <w:r w:rsidR="00C81FB0" w:rsidRPr="00C81FB0">
        <w:t xml:space="preserve"> actions</w:t>
      </w:r>
      <w:r w:rsidR="004E2598">
        <w:t xml:space="preserve"> that are</w:t>
      </w:r>
      <w:r w:rsidR="00C81FB0" w:rsidRPr="00C81FB0">
        <w:t xml:space="preserve"> needed to improve </w:t>
      </w:r>
      <w:r w:rsidR="004D533B">
        <w:t xml:space="preserve">the </w:t>
      </w:r>
      <w:r w:rsidR="00C81FB0" w:rsidRPr="00C81FB0">
        <w:t>long-term viability</w:t>
      </w:r>
      <w:r w:rsidR="004D533B">
        <w:t xml:space="preserve"> of this species</w:t>
      </w:r>
      <w:r w:rsidR="00C81FB0" w:rsidRPr="00C81FB0">
        <w:t xml:space="preserve">. </w:t>
      </w:r>
    </w:p>
    <w:p w14:paraId="366255BF" w14:textId="18BA868F" w:rsidR="00660A00" w:rsidRDefault="008668FD" w:rsidP="00503801">
      <w:pPr>
        <w:pStyle w:val="Heading3"/>
      </w:pPr>
      <w:bookmarkStart w:id="9" w:name="_Toc94189959"/>
      <w:r>
        <w:t>Historical context</w:t>
      </w:r>
      <w:bookmarkEnd w:id="9"/>
    </w:p>
    <w:p w14:paraId="59F9EFF4" w14:textId="626686C6" w:rsidR="00AB42DE" w:rsidRDefault="004D415D" w:rsidP="00503801">
      <w:r>
        <w:t xml:space="preserve">This recovery plan is </w:t>
      </w:r>
      <w:r w:rsidR="00C85511">
        <w:t>an update to</w:t>
      </w:r>
      <w:r>
        <w:t xml:space="preserve"> the 2010 National Recovery Plan for the</w:t>
      </w:r>
      <w:r w:rsidR="00DC37F9">
        <w:t xml:space="preserve"> water mouse</w:t>
      </w:r>
      <w:r w:rsidR="009E5A4C">
        <w:t xml:space="preserve"> (</w:t>
      </w:r>
      <w:r w:rsidR="003F0D7D">
        <w:t>DERM 2010</w:t>
      </w:r>
      <w:r w:rsidR="009E5A4C">
        <w:t>)</w:t>
      </w:r>
      <w:r>
        <w:t xml:space="preserve">. </w:t>
      </w:r>
      <w:r w:rsidR="00C25E30">
        <w:t>The 2010</w:t>
      </w:r>
      <w:r w:rsidR="009E5A4C">
        <w:t xml:space="preserve"> p</w:t>
      </w:r>
      <w:r>
        <w:t xml:space="preserve">lan was reviewed in April 2017 </w:t>
      </w:r>
      <w:r w:rsidR="0035400C">
        <w:t xml:space="preserve">during a </w:t>
      </w:r>
      <w:r w:rsidR="00DF03EB">
        <w:t xml:space="preserve">dedicated workshop in Brisbane </w:t>
      </w:r>
      <w:r w:rsidR="0033323C">
        <w:t xml:space="preserve">to meet the requirements of </w:t>
      </w:r>
      <w:r w:rsidR="00DF03EB">
        <w:t xml:space="preserve">Section </w:t>
      </w:r>
      <w:r w:rsidR="009E5A4C">
        <w:t>279 (2</w:t>
      </w:r>
      <w:r w:rsidR="00DF03EB">
        <w:t>)</w:t>
      </w:r>
      <w:r w:rsidR="009E5A4C">
        <w:t xml:space="preserve"> of the EPBC Act</w:t>
      </w:r>
      <w:r w:rsidR="00DF03EB">
        <w:t>.</w:t>
      </w:r>
      <w:r w:rsidR="009E5A4C">
        <w:t xml:space="preserve"> </w:t>
      </w:r>
      <w:r w:rsidR="00F31F6F">
        <w:t>Th</w:t>
      </w:r>
      <w:r w:rsidR="000F2652">
        <w:t>e</w:t>
      </w:r>
      <w:r w:rsidR="00121956">
        <w:t xml:space="preserve"> review</w:t>
      </w:r>
      <w:r w:rsidR="000F2652">
        <w:t xml:space="preserve"> support</w:t>
      </w:r>
      <w:r w:rsidR="00121956">
        <w:t>ed</w:t>
      </w:r>
      <w:r w:rsidR="000F2652">
        <w:t xml:space="preserve"> the development of a</w:t>
      </w:r>
      <w:r>
        <w:t xml:space="preserve"> new recovery plan</w:t>
      </w:r>
      <w:r w:rsidR="005806AE">
        <w:t xml:space="preserve"> </w:t>
      </w:r>
      <w:r w:rsidR="00AB42DE">
        <w:t>given</w:t>
      </w:r>
      <w:r w:rsidR="00436E9D">
        <w:t xml:space="preserve"> the previous recovery plan had</w:t>
      </w:r>
      <w:r w:rsidR="00AB42DE">
        <w:t>:</w:t>
      </w:r>
    </w:p>
    <w:p w14:paraId="4602539E" w14:textId="4F61AC48" w:rsidR="00AB42DE" w:rsidRDefault="00436E9D" w:rsidP="00503801">
      <w:pPr>
        <w:pStyle w:val="ListBullet"/>
      </w:pPr>
      <w:r>
        <w:t>S</w:t>
      </w:r>
      <w:r w:rsidR="00AB42DE">
        <w:t>ucceed</w:t>
      </w:r>
      <w:r w:rsidR="00EF0C88">
        <w:t>ed</w:t>
      </w:r>
      <w:r w:rsidR="007C01EF">
        <w:t xml:space="preserve"> in</w:t>
      </w:r>
      <w:r w:rsidR="004D415D">
        <w:t xml:space="preserve"> guid</w:t>
      </w:r>
      <w:r w:rsidR="007C01EF">
        <w:t>ing</w:t>
      </w:r>
      <w:r w:rsidR="004D415D">
        <w:t xml:space="preserve"> </w:t>
      </w:r>
      <w:r w:rsidR="00ED6A42">
        <w:t xml:space="preserve">investment and actions </w:t>
      </w:r>
      <w:r w:rsidR="006F0EA6">
        <w:t>for</w:t>
      </w:r>
      <w:r w:rsidR="004D415D" w:rsidRPr="006F0EA6">
        <w:t xml:space="preserve"> </w:t>
      </w:r>
      <w:r>
        <w:t xml:space="preserve">understanding and </w:t>
      </w:r>
      <w:r w:rsidR="004D415D" w:rsidRPr="006F0EA6">
        <w:t>recover</w:t>
      </w:r>
      <w:r>
        <w:t>ing</w:t>
      </w:r>
      <w:r w:rsidR="006F0EA6">
        <w:t xml:space="preserve"> </w:t>
      </w:r>
      <w:r w:rsidR="003E0C0F">
        <w:t>the</w:t>
      </w:r>
      <w:r w:rsidR="00DC37F9">
        <w:t xml:space="preserve"> water mouse</w:t>
      </w:r>
      <w:r w:rsidR="006F0EA6">
        <w:t xml:space="preserve"> in</w:t>
      </w:r>
      <w:r w:rsidR="004D415D">
        <w:t xml:space="preserve"> southeast Queensland</w:t>
      </w:r>
      <w:r w:rsidR="00ED6A42">
        <w:t>, which represented a significant component</w:t>
      </w:r>
      <w:r w:rsidR="004D415D">
        <w:t xml:space="preserve"> of the </w:t>
      </w:r>
      <w:r w:rsidR="00ED6A42">
        <w:t xml:space="preserve">known </w:t>
      </w:r>
      <w:r w:rsidR="007C01EF">
        <w:t xml:space="preserve">and </w:t>
      </w:r>
      <w:r w:rsidR="00192D17">
        <w:t>directly threatened</w:t>
      </w:r>
      <w:r w:rsidR="00DC37F9">
        <w:t xml:space="preserve"> water mouse</w:t>
      </w:r>
      <w:r w:rsidR="007C01EF">
        <w:t xml:space="preserve"> </w:t>
      </w:r>
      <w:r w:rsidR="00192D17">
        <w:t xml:space="preserve">national </w:t>
      </w:r>
      <w:r w:rsidR="00ED6A42">
        <w:t>population</w:t>
      </w:r>
      <w:r w:rsidR="006F0EA6">
        <w:t xml:space="preserve"> at the time</w:t>
      </w:r>
      <w:r>
        <w:t>.</w:t>
      </w:r>
    </w:p>
    <w:p w14:paraId="24726215" w14:textId="515D61C5" w:rsidR="00436E9D" w:rsidRDefault="00436E9D" w:rsidP="00436E9D">
      <w:pPr>
        <w:pStyle w:val="ListBullet"/>
      </w:pPr>
      <w:r>
        <w:t>Guid</w:t>
      </w:r>
      <w:r w:rsidR="00EF0C88">
        <w:t>ed</w:t>
      </w:r>
      <w:r>
        <w:t xml:space="preserve"> and ensur</w:t>
      </w:r>
      <w:r w:rsidR="00EF0C88">
        <w:t>ed</w:t>
      </w:r>
      <w:r>
        <w:t xml:space="preserve"> </w:t>
      </w:r>
      <w:r w:rsidR="00D2553E" w:rsidRPr="00D2553E">
        <w:t xml:space="preserve">a strong interest in </w:t>
      </w:r>
      <w:r w:rsidR="007962A4">
        <w:t xml:space="preserve">essential </w:t>
      </w:r>
      <w:r w:rsidR="00D2553E" w:rsidRPr="00D2553E">
        <w:t>research</w:t>
      </w:r>
      <w:r>
        <w:t xml:space="preserve"> that confirmed suspected threats (predation by European red fox and feral pig).</w:t>
      </w:r>
    </w:p>
    <w:p w14:paraId="7F08798E" w14:textId="7EA69866" w:rsidR="00ED6A42" w:rsidRDefault="00436E9D" w:rsidP="00503801">
      <w:pPr>
        <w:pStyle w:val="ListBullet"/>
      </w:pPr>
      <w:r>
        <w:t>A</w:t>
      </w:r>
      <w:r w:rsidR="00D2553E" w:rsidRPr="00D2553E">
        <w:t xml:space="preserve">cted as a platform for vital policy development and mapping updates to </w:t>
      </w:r>
      <w:r w:rsidR="00BF1E68">
        <w:t>better inform</w:t>
      </w:r>
      <w:r w:rsidR="00D2553E" w:rsidRPr="00D2553E">
        <w:t xml:space="preserve"> decision making </w:t>
      </w:r>
      <w:r w:rsidR="00836BCD">
        <w:t xml:space="preserve">for </w:t>
      </w:r>
      <w:r w:rsidR="00B9060E">
        <w:t>improved</w:t>
      </w:r>
      <w:r w:rsidR="00DC37F9">
        <w:t xml:space="preserve"> water mouse</w:t>
      </w:r>
      <w:r w:rsidR="00C62744">
        <w:t xml:space="preserve"> </w:t>
      </w:r>
      <w:r w:rsidR="00836BCD">
        <w:t>recovery outcomes</w:t>
      </w:r>
      <w:r w:rsidR="00D2553E" w:rsidRPr="00D2553E">
        <w:t>.</w:t>
      </w:r>
    </w:p>
    <w:p w14:paraId="512FA16B" w14:textId="6636E1DF" w:rsidR="000F7F69" w:rsidRDefault="0072144A" w:rsidP="00503801">
      <w:r w:rsidRPr="0072144A">
        <w:t xml:space="preserve">The review confirmed with a high level of confidence that the </w:t>
      </w:r>
      <w:r w:rsidR="007962A4">
        <w:t>national</w:t>
      </w:r>
      <w:r w:rsidR="00DC37F9">
        <w:t xml:space="preserve"> water mouse</w:t>
      </w:r>
      <w:r w:rsidR="007962A4">
        <w:t xml:space="preserve"> population</w:t>
      </w:r>
      <w:r w:rsidRPr="0072144A">
        <w:t xml:space="preserve"> </w:t>
      </w:r>
      <w:r w:rsidRPr="00BC088F">
        <w:t>was</w:t>
      </w:r>
      <w:r w:rsidR="003D4931" w:rsidRPr="00BC088F">
        <w:t xml:space="preserve"> likely to be</w:t>
      </w:r>
      <w:r w:rsidRPr="00BC088F">
        <w:t xml:space="preserve"> </w:t>
      </w:r>
      <w:r w:rsidR="00BC088F" w:rsidRPr="00BC088F">
        <w:t>robust</w:t>
      </w:r>
      <w:r w:rsidRPr="00BC088F">
        <w:t xml:space="preserve"> </w:t>
      </w:r>
      <w:r w:rsidRPr="0072144A">
        <w:t xml:space="preserve">given </w:t>
      </w:r>
      <w:r w:rsidR="007962A4">
        <w:t>its</w:t>
      </w:r>
      <w:r w:rsidRPr="0072144A">
        <w:t xml:space="preserve"> broad distribution</w:t>
      </w:r>
      <w:r w:rsidR="007962A4">
        <w:t xml:space="preserve"> and </w:t>
      </w:r>
      <w:r w:rsidRPr="0072144A">
        <w:t>large extent of unsurveyed, undeveloped and likely habitat</w:t>
      </w:r>
      <w:r w:rsidR="007962A4">
        <w:t>,</w:t>
      </w:r>
      <w:r w:rsidRPr="0072144A">
        <w:t xml:space="preserve"> but its conservation trajectory was considered to be deteriorating </w:t>
      </w:r>
      <w:r w:rsidR="007962A4">
        <w:t>due to widespread</w:t>
      </w:r>
      <w:r w:rsidRPr="0072144A">
        <w:t xml:space="preserve"> threat </w:t>
      </w:r>
      <w:r w:rsidR="007962A4">
        <w:t>from</w:t>
      </w:r>
      <w:r w:rsidRPr="0072144A">
        <w:t xml:space="preserve"> </w:t>
      </w:r>
      <w:r w:rsidR="00F07FCA">
        <w:t>invasive mammals</w:t>
      </w:r>
      <w:r w:rsidR="00810E94">
        <w:t xml:space="preserve"> </w:t>
      </w:r>
      <w:r w:rsidR="007C7CF4">
        <w:t xml:space="preserve">and </w:t>
      </w:r>
      <w:r w:rsidR="000F19CB">
        <w:t>sea</w:t>
      </w:r>
      <w:r w:rsidR="00354409">
        <w:t>-</w:t>
      </w:r>
      <w:r w:rsidR="000F19CB">
        <w:t>level changes</w:t>
      </w:r>
      <w:r w:rsidR="00604C2A">
        <w:t>,</w:t>
      </w:r>
      <w:r w:rsidRPr="0072144A">
        <w:t xml:space="preserve"> and localised </w:t>
      </w:r>
      <w:r w:rsidR="00C81CFA">
        <w:t>declines</w:t>
      </w:r>
      <w:r w:rsidRPr="0072144A">
        <w:t xml:space="preserve"> from habitat </w:t>
      </w:r>
      <w:r w:rsidR="00E6448F">
        <w:t>loss</w:t>
      </w:r>
      <w:r w:rsidR="00F07FCA">
        <w:t xml:space="preserve"> due to urban development</w:t>
      </w:r>
      <w:r w:rsidRPr="0072144A">
        <w:t xml:space="preserve">. There was a strong consensus that progress with recovery had been made in a small but important part of the </w:t>
      </w:r>
      <w:r w:rsidR="00E44454">
        <w:t>water mouse</w:t>
      </w:r>
      <w:r w:rsidRPr="0072144A">
        <w:t xml:space="preserve"> range</w:t>
      </w:r>
      <w:r w:rsidR="00F07FCA">
        <w:t xml:space="preserve">. However, it was also acknowledged that </w:t>
      </w:r>
      <w:r w:rsidR="00AF463B" w:rsidRPr="0072144A">
        <w:t xml:space="preserve">concerning </w:t>
      </w:r>
      <w:r w:rsidR="000B1F73">
        <w:t>threats</w:t>
      </w:r>
      <w:r w:rsidR="00BE3283">
        <w:t xml:space="preserve"> were acting</w:t>
      </w:r>
      <w:r w:rsidR="000B1F73">
        <w:t xml:space="preserve"> beyond this region </w:t>
      </w:r>
      <w:r w:rsidR="00C92948">
        <w:t>and they</w:t>
      </w:r>
      <w:r w:rsidR="000F7F69">
        <w:t xml:space="preserve"> required prioritising </w:t>
      </w:r>
      <w:r w:rsidR="00604C2A">
        <w:t>for the species as a whol</w:t>
      </w:r>
      <w:r w:rsidR="000F7F69">
        <w:t>e</w:t>
      </w:r>
      <w:r w:rsidRPr="0072144A">
        <w:t xml:space="preserve">. </w:t>
      </w:r>
    </w:p>
    <w:p w14:paraId="644A5C2F" w14:textId="5A5C6E36" w:rsidR="00E57461" w:rsidRDefault="0072144A" w:rsidP="00503801">
      <w:r w:rsidRPr="0072144A">
        <w:t xml:space="preserve">The review recommended future recovery planning </w:t>
      </w:r>
      <w:r w:rsidR="002859FB">
        <w:t xml:space="preserve">should </w:t>
      </w:r>
      <w:r w:rsidRPr="0072144A">
        <w:t xml:space="preserve">prioritise </w:t>
      </w:r>
      <w:r w:rsidR="00A75A6F">
        <w:t>actions t</w:t>
      </w:r>
      <w:r w:rsidR="00E57461">
        <w:t xml:space="preserve">o: </w:t>
      </w:r>
    </w:p>
    <w:p w14:paraId="2DBA5D74" w14:textId="18A7CD90" w:rsidR="00E57461" w:rsidRDefault="00E57461" w:rsidP="00503801">
      <w:pPr>
        <w:pStyle w:val="ListNumber"/>
        <w:numPr>
          <w:ilvl w:val="0"/>
          <w:numId w:val="17"/>
        </w:numPr>
      </w:pPr>
      <w:r>
        <w:t>M</w:t>
      </w:r>
      <w:r w:rsidR="00A75A6F">
        <w:t xml:space="preserve">inimise negative impacts </w:t>
      </w:r>
      <w:r w:rsidR="00BC088F">
        <w:t>to</w:t>
      </w:r>
      <w:r w:rsidR="00DC37F9">
        <w:t xml:space="preserve"> water mouse</w:t>
      </w:r>
      <w:r w:rsidR="00747100">
        <w:t xml:space="preserve"> </w:t>
      </w:r>
      <w:r w:rsidR="00C524CB">
        <w:t xml:space="preserve">at locations </w:t>
      </w:r>
      <w:r w:rsidR="00747100">
        <w:t>along the</w:t>
      </w:r>
      <w:r w:rsidR="00747100" w:rsidRPr="0072144A">
        <w:t xml:space="preserve"> </w:t>
      </w:r>
      <w:r w:rsidR="00747100" w:rsidRPr="00237DCB">
        <w:t>central and s</w:t>
      </w:r>
      <w:r w:rsidR="00747100">
        <w:t>outhern</w:t>
      </w:r>
      <w:r w:rsidR="00747100" w:rsidRPr="0072144A">
        <w:t xml:space="preserve"> Queensland</w:t>
      </w:r>
      <w:r w:rsidR="00747100">
        <w:t xml:space="preserve"> coasts </w:t>
      </w:r>
      <w:r w:rsidR="003E0C0F">
        <w:t xml:space="preserve">that are </w:t>
      </w:r>
      <w:r w:rsidR="00A75A6F" w:rsidRPr="0072144A">
        <w:t>important</w:t>
      </w:r>
      <w:r w:rsidR="001E1AEA">
        <w:t xml:space="preserve"> </w:t>
      </w:r>
      <w:r w:rsidR="003E0C0F">
        <w:t xml:space="preserve">for long-term </w:t>
      </w:r>
      <w:r w:rsidR="00747100">
        <w:t>species persist</w:t>
      </w:r>
      <w:r w:rsidR="00B97D13">
        <w:t>e</w:t>
      </w:r>
      <w:r w:rsidR="00747100">
        <w:t>nce</w:t>
      </w:r>
      <w:r>
        <w:t>.</w:t>
      </w:r>
    </w:p>
    <w:p w14:paraId="585BD307" w14:textId="3E0859A4" w:rsidR="00E57461" w:rsidRDefault="00E57461" w:rsidP="00503801">
      <w:pPr>
        <w:pStyle w:val="ListNumber"/>
      </w:pPr>
      <w:r>
        <w:t xml:space="preserve">Increase </w:t>
      </w:r>
      <w:r w:rsidR="0072144A" w:rsidRPr="0072144A">
        <w:t xml:space="preserve">knowledge </w:t>
      </w:r>
      <w:r w:rsidR="009D6143">
        <w:t xml:space="preserve">about </w:t>
      </w:r>
      <w:r w:rsidR="00D20943">
        <w:t>the</w:t>
      </w:r>
      <w:r w:rsidR="00DC37F9">
        <w:t xml:space="preserve"> water mouse</w:t>
      </w:r>
      <w:r w:rsidR="009D6143">
        <w:t xml:space="preserve"> distribution across</w:t>
      </w:r>
      <w:r w:rsidR="0072144A" w:rsidRPr="0072144A">
        <w:t xml:space="preserve"> northern Australia. </w:t>
      </w:r>
    </w:p>
    <w:p w14:paraId="59C64B37" w14:textId="4BF54B3B" w:rsidR="0072144A" w:rsidRDefault="000F128E" w:rsidP="00503801">
      <w:r>
        <w:t xml:space="preserve">The </w:t>
      </w:r>
      <w:r w:rsidR="00BB7725">
        <w:t xml:space="preserve">review concluded </w:t>
      </w:r>
      <w:r w:rsidR="0072144A" w:rsidRPr="0072144A">
        <w:t xml:space="preserve">that </w:t>
      </w:r>
      <w:r>
        <w:t xml:space="preserve">effective and efficient </w:t>
      </w:r>
      <w:r w:rsidR="00B97D13">
        <w:t>use of</w:t>
      </w:r>
      <w:r w:rsidR="009D6143" w:rsidRPr="0072144A">
        <w:t xml:space="preserve"> </w:t>
      </w:r>
      <w:r>
        <w:t>available resources</w:t>
      </w:r>
      <w:r w:rsidR="009D6143" w:rsidRPr="0072144A">
        <w:t xml:space="preserve"> </w:t>
      </w:r>
      <w:r w:rsidR="00222C93">
        <w:t>will be</w:t>
      </w:r>
      <w:r w:rsidR="009D6143" w:rsidRPr="0072144A">
        <w:t xml:space="preserve"> </w:t>
      </w:r>
      <w:r w:rsidR="0072144A" w:rsidRPr="0072144A">
        <w:t xml:space="preserve">essential </w:t>
      </w:r>
      <w:r w:rsidR="00222C93">
        <w:t xml:space="preserve">for </w:t>
      </w:r>
      <w:r w:rsidR="00E26029">
        <w:t xml:space="preserve">implementing </w:t>
      </w:r>
      <w:r w:rsidR="00B97D13">
        <w:t>successful</w:t>
      </w:r>
      <w:r w:rsidR="00DC37F9">
        <w:t xml:space="preserve"> water mouse</w:t>
      </w:r>
      <w:r w:rsidR="00E26029">
        <w:t xml:space="preserve"> </w:t>
      </w:r>
      <w:r w:rsidR="00094F3B">
        <w:t xml:space="preserve">recovery </w:t>
      </w:r>
      <w:r w:rsidR="00E26029">
        <w:t xml:space="preserve">actions </w:t>
      </w:r>
      <w:r w:rsidR="0072144A" w:rsidRPr="0072144A">
        <w:t xml:space="preserve">over the next ten years.  </w:t>
      </w:r>
    </w:p>
    <w:p w14:paraId="0D628269" w14:textId="44B86B89" w:rsidR="004D1FB3" w:rsidRDefault="00A75A6F" w:rsidP="00503801">
      <w:r>
        <w:t>Finally, t</w:t>
      </w:r>
      <w:r w:rsidR="004D1FB3">
        <w:t xml:space="preserve">he review recognised </w:t>
      </w:r>
      <w:r w:rsidR="00092D4A">
        <w:t xml:space="preserve">significant complexities in </w:t>
      </w:r>
      <w:r w:rsidR="00BF2E28">
        <w:t>stopping the de</w:t>
      </w:r>
      <w:r w:rsidR="00B023AE">
        <w:t>c</w:t>
      </w:r>
      <w:r w:rsidR="00BF2E28">
        <w:t>lin</w:t>
      </w:r>
      <w:r w:rsidR="00B023AE">
        <w:t>e</w:t>
      </w:r>
      <w:r w:rsidR="00BF2E28">
        <w:t xml:space="preserve"> </w:t>
      </w:r>
      <w:r w:rsidR="0036178A">
        <w:t>o</w:t>
      </w:r>
      <w:r w:rsidR="00BF2E28">
        <w:t>f the</w:t>
      </w:r>
      <w:r w:rsidR="00DC37F9">
        <w:t xml:space="preserve"> water mouse</w:t>
      </w:r>
      <w:r w:rsidR="00E75896">
        <w:t>.</w:t>
      </w:r>
      <w:r w:rsidR="00E75896" w:rsidRPr="00E75896">
        <w:t xml:space="preserve"> Specifically, within the extensive distribution of the</w:t>
      </w:r>
      <w:r w:rsidR="00DC37F9">
        <w:t xml:space="preserve"> water mouse</w:t>
      </w:r>
      <w:r w:rsidR="00E75896" w:rsidRPr="00E75896">
        <w:t xml:space="preserve"> </w:t>
      </w:r>
      <w:r w:rsidR="00167E0E">
        <w:t>there is</w:t>
      </w:r>
      <w:r w:rsidR="00E75896" w:rsidRPr="00E75896">
        <w:t xml:space="preserve"> a wide range of </w:t>
      </w:r>
      <w:r w:rsidR="00E206B2">
        <w:t>partner</w:t>
      </w:r>
      <w:r w:rsidR="00E75896" w:rsidRPr="00E75896">
        <w:t>s and management capacities and also a broad diversity of land uses and development pressures</w:t>
      </w:r>
      <w:r w:rsidR="006662A6" w:rsidRPr="006662A6">
        <w:t>.</w:t>
      </w:r>
      <w:r w:rsidR="00BF2E28">
        <w:t xml:space="preserve"> </w:t>
      </w:r>
      <w:r w:rsidR="00B16039">
        <w:t>As such</w:t>
      </w:r>
      <w:r w:rsidR="00272FF4">
        <w:t xml:space="preserve">, a recovery plan </w:t>
      </w:r>
      <w:r w:rsidR="0069183D">
        <w:t xml:space="preserve">is </w:t>
      </w:r>
      <w:r w:rsidR="00764165">
        <w:t>necessary</w:t>
      </w:r>
      <w:r w:rsidR="0069183D">
        <w:t xml:space="preserve"> to </w:t>
      </w:r>
      <w:r w:rsidR="00272FF4">
        <w:t xml:space="preserve">guide </w:t>
      </w:r>
      <w:r w:rsidR="00F37696">
        <w:t xml:space="preserve">planning </w:t>
      </w:r>
      <w:r w:rsidR="0069183D">
        <w:t xml:space="preserve">processes </w:t>
      </w:r>
      <w:r w:rsidR="00F37696">
        <w:t xml:space="preserve">and adaptive management </w:t>
      </w:r>
      <w:r w:rsidR="00CB656D">
        <w:t>and monitoring programs</w:t>
      </w:r>
      <w:r w:rsidR="00B023AE">
        <w:t xml:space="preserve"> </w:t>
      </w:r>
      <w:r w:rsidR="00CB656D">
        <w:t xml:space="preserve">to </w:t>
      </w:r>
      <w:r w:rsidR="004F3AB2">
        <w:t>stabilise</w:t>
      </w:r>
      <w:r w:rsidR="00CB656D">
        <w:t xml:space="preserve"> and better understand the national population</w:t>
      </w:r>
      <w:r w:rsidR="00AB0F94">
        <w:t xml:space="preserve"> </w:t>
      </w:r>
      <w:r w:rsidR="00272FF4">
        <w:t xml:space="preserve">of </w:t>
      </w:r>
      <w:r w:rsidR="00B023AE">
        <w:t>this poorly</w:t>
      </w:r>
      <w:r w:rsidR="00326C0C">
        <w:t xml:space="preserve"> </w:t>
      </w:r>
      <w:r w:rsidR="00B023AE">
        <w:t>understood species</w:t>
      </w:r>
      <w:r w:rsidR="007F69B2">
        <w:t>.</w:t>
      </w:r>
    </w:p>
    <w:p w14:paraId="274E43DF" w14:textId="7A149FF7" w:rsidR="00313ACF" w:rsidRDefault="007973D2" w:rsidP="00503801">
      <w:pPr>
        <w:pStyle w:val="Heading3"/>
      </w:pPr>
      <w:bookmarkStart w:id="10" w:name="_Toc94189960"/>
      <w:r>
        <w:lastRenderedPageBreak/>
        <w:t>Conservation status</w:t>
      </w:r>
      <w:bookmarkEnd w:id="10"/>
    </w:p>
    <w:p w14:paraId="22C380D3" w14:textId="6EC40337" w:rsidR="00236FAA" w:rsidRDefault="00236FAA" w:rsidP="00503801">
      <w:r w:rsidRPr="00236FAA">
        <w:t>The</w:t>
      </w:r>
      <w:r w:rsidR="00DC37F9">
        <w:t xml:space="preserve"> water mouse</w:t>
      </w:r>
      <w:r w:rsidRPr="00236FAA">
        <w:t xml:space="preserve"> is listed as ‘Vulnerable’ </w:t>
      </w:r>
      <w:r w:rsidR="0091406C">
        <w:t xml:space="preserve">in the list of threatened species established </w:t>
      </w:r>
      <w:r w:rsidRPr="00236FAA">
        <w:t xml:space="preserve">under the Commonwealth </w:t>
      </w:r>
      <w:r w:rsidRPr="00236FAA">
        <w:rPr>
          <w:i/>
          <w:iCs/>
        </w:rPr>
        <w:t xml:space="preserve">Environment Protection and Biodiversity Conservation Act 1999 </w:t>
      </w:r>
      <w:r w:rsidRPr="00236FAA">
        <w:t xml:space="preserve">and the Queensland </w:t>
      </w:r>
      <w:r w:rsidRPr="00236FAA">
        <w:rPr>
          <w:i/>
          <w:iCs/>
        </w:rPr>
        <w:t>Nature Conservation (Animals) Regulation 2020</w:t>
      </w:r>
      <w:r w:rsidR="00D44C35">
        <w:t xml:space="preserve"> </w:t>
      </w:r>
      <w:r w:rsidR="00073A59">
        <w:t>(</w:t>
      </w:r>
      <w:r w:rsidR="00D44C35">
        <w:t xml:space="preserve">under the </w:t>
      </w:r>
      <w:r w:rsidR="00D44C35" w:rsidRPr="00D44C35">
        <w:rPr>
          <w:rStyle w:val="Emphasis"/>
        </w:rPr>
        <w:t>Nature Conservation Act 1992</w:t>
      </w:r>
      <w:r w:rsidR="00073A59">
        <w:t>).</w:t>
      </w:r>
      <w:r w:rsidRPr="00236FAA">
        <w:t xml:space="preserve"> It is also listed as Vulnerable </w:t>
      </w:r>
      <w:r w:rsidR="00A114B0" w:rsidRPr="00236FAA">
        <w:t xml:space="preserve">in </w:t>
      </w:r>
      <w:r w:rsidR="0091406C" w:rsidRPr="00ED2258">
        <w:rPr>
          <w:i/>
          <w:iCs/>
        </w:rPr>
        <w:t>T</w:t>
      </w:r>
      <w:r w:rsidR="00A114B0" w:rsidRPr="00ED2258">
        <w:rPr>
          <w:i/>
          <w:iCs/>
        </w:rPr>
        <w:t>he Action Plan for Australian Mammals 2012</w:t>
      </w:r>
      <w:r w:rsidR="0091406C">
        <w:rPr>
          <w:i/>
          <w:iCs/>
        </w:rPr>
        <w:t xml:space="preserve"> </w:t>
      </w:r>
      <w:r w:rsidR="0091406C">
        <w:t>(Woina</w:t>
      </w:r>
      <w:r w:rsidR="00466892">
        <w:t>r</w:t>
      </w:r>
      <w:r w:rsidR="0091406C">
        <w:t>ski et al 2014)</w:t>
      </w:r>
      <w:r w:rsidR="00A114B0">
        <w:t xml:space="preserve"> and </w:t>
      </w:r>
      <w:r w:rsidRPr="00236FAA">
        <w:t>on the IUCN R</w:t>
      </w:r>
      <w:r w:rsidR="00BB7725">
        <w:t>e</w:t>
      </w:r>
      <w:r w:rsidRPr="00236FAA">
        <w:t>d List of Threatened Species (</w:t>
      </w:r>
      <w:r w:rsidR="00A114B0">
        <w:t>Woinarski and Burbidge 2016</w:t>
      </w:r>
      <w:r w:rsidRPr="00236FAA">
        <w:t>).</w:t>
      </w:r>
      <w:r>
        <w:t xml:space="preserve"> </w:t>
      </w:r>
      <w:r w:rsidR="007E04A9">
        <w:t>The</w:t>
      </w:r>
      <w:r w:rsidR="00DC37F9">
        <w:t xml:space="preserve"> water mouse</w:t>
      </w:r>
      <w:r w:rsidR="007E04A9">
        <w:t xml:space="preserve"> is </w:t>
      </w:r>
      <w:r w:rsidR="009E184A">
        <w:t>listed as Data Deficient</w:t>
      </w:r>
      <w:r w:rsidR="007E04A9">
        <w:t xml:space="preserve"> </w:t>
      </w:r>
      <w:r w:rsidR="00B65385">
        <w:t>under</w:t>
      </w:r>
      <w:r w:rsidR="007E04A9">
        <w:t xml:space="preserve"> the Northern Territory</w:t>
      </w:r>
      <w:r w:rsidR="000F6FD7">
        <w:t xml:space="preserve"> </w:t>
      </w:r>
      <w:r w:rsidR="000F6FD7" w:rsidRPr="000F6FD7">
        <w:rPr>
          <w:rStyle w:val="Emphasis"/>
        </w:rPr>
        <w:t>Territory Parks and Wildlife Con</w:t>
      </w:r>
      <w:r w:rsidR="00CE4CA2">
        <w:rPr>
          <w:rStyle w:val="Emphasis"/>
        </w:rPr>
        <w:t>s</w:t>
      </w:r>
      <w:r w:rsidR="000F6FD7" w:rsidRPr="000F6FD7">
        <w:rPr>
          <w:rStyle w:val="Emphasis"/>
        </w:rPr>
        <w:t>ervation Act 2000</w:t>
      </w:r>
      <w:r w:rsidR="00416F1E">
        <w:t>.</w:t>
      </w:r>
      <w:r w:rsidR="007E04A9">
        <w:t xml:space="preserve"> </w:t>
      </w:r>
      <w:r w:rsidR="00582453">
        <w:t xml:space="preserve">It </w:t>
      </w:r>
      <w:r w:rsidR="005521BD">
        <w:t xml:space="preserve">is yet to be </w:t>
      </w:r>
      <w:r w:rsidR="00233B8E">
        <w:t>detected</w:t>
      </w:r>
      <w:r w:rsidR="00FE35AE">
        <w:t xml:space="preserve"> in</w:t>
      </w:r>
      <w:r w:rsidR="005521BD">
        <w:t xml:space="preserve"> Western Australia or New South Wales and is </w:t>
      </w:r>
      <w:r w:rsidR="00582453">
        <w:t xml:space="preserve">not listed </w:t>
      </w:r>
      <w:r w:rsidR="00E2544F">
        <w:t>as threatened</w:t>
      </w:r>
      <w:r w:rsidR="00F64F2C">
        <w:t xml:space="preserve"> in these states</w:t>
      </w:r>
      <w:r w:rsidR="00582453">
        <w:t xml:space="preserve">.  </w:t>
      </w:r>
    </w:p>
    <w:p w14:paraId="0AA3CADC" w14:textId="316CA94B" w:rsidR="00687FE8" w:rsidRPr="003E771D" w:rsidRDefault="00687FE8" w:rsidP="00503801">
      <w:r>
        <w:t>Eligibility criteria were not included when the</w:t>
      </w:r>
      <w:r w:rsidR="00DC37F9">
        <w:t xml:space="preserve"> water mouse</w:t>
      </w:r>
      <w:r>
        <w:t xml:space="preserve"> transferred to the EPBC Act</w:t>
      </w:r>
      <w:r w:rsidR="00E557F2">
        <w:t xml:space="preserve"> threatened species list</w:t>
      </w:r>
      <w:r>
        <w:t xml:space="preserve"> in </w:t>
      </w:r>
      <w:r w:rsidR="0091406C">
        <w:t>July</w:t>
      </w:r>
      <w:r>
        <w:t xml:space="preserve"> 2000</w:t>
      </w:r>
      <w:r w:rsidR="0091406C">
        <w:t xml:space="preserve"> from the preceding </w:t>
      </w:r>
      <w:r w:rsidR="0091406C" w:rsidRPr="00ED2258">
        <w:rPr>
          <w:i/>
          <w:iCs/>
        </w:rPr>
        <w:t>Endangered Species Protection Act 1992</w:t>
      </w:r>
      <w:r>
        <w:t xml:space="preserve">. The IUCN listing criterion </w:t>
      </w:r>
      <w:r w:rsidR="0045118A">
        <w:t xml:space="preserve">of </w:t>
      </w:r>
      <w:r>
        <w:t>B2ab(</w:t>
      </w:r>
      <w:proofErr w:type="spellStart"/>
      <w:proofErr w:type="gramStart"/>
      <w:r>
        <w:t>ii,iii</w:t>
      </w:r>
      <w:proofErr w:type="gramEnd"/>
      <w:r>
        <w:t>,v</w:t>
      </w:r>
      <w:proofErr w:type="spellEnd"/>
      <w:r>
        <w:t xml:space="preserve">) </w:t>
      </w:r>
      <w:r w:rsidR="00ED2258">
        <w:t>wa</w:t>
      </w:r>
      <w:r>
        <w:t xml:space="preserve">s </w:t>
      </w:r>
      <w:r w:rsidR="0091406C">
        <w:t>based on it being plausible that the</w:t>
      </w:r>
      <w:r>
        <w:t xml:space="preserve"> area of occupancy </w:t>
      </w:r>
      <w:r w:rsidR="0091406C">
        <w:t>is less than</w:t>
      </w:r>
      <w:r w:rsidR="00A403C1">
        <w:t xml:space="preserve"> </w:t>
      </w:r>
      <w:r>
        <w:t>2000 km</w:t>
      </w:r>
      <w:r>
        <w:rPr>
          <w:vertAlign w:val="superscript"/>
        </w:rPr>
        <w:t>2</w:t>
      </w:r>
      <w:r w:rsidR="00E557F2">
        <w:t xml:space="preserve"> and</w:t>
      </w:r>
      <w:r>
        <w:t xml:space="preserve"> </w:t>
      </w:r>
      <w:r w:rsidR="00ED2258">
        <w:t xml:space="preserve">it is </w:t>
      </w:r>
      <w:r w:rsidR="005F099A">
        <w:t xml:space="preserve">a </w:t>
      </w:r>
      <w:r>
        <w:t xml:space="preserve">severely fragmented national population, </w:t>
      </w:r>
      <w:r w:rsidR="00E557F2">
        <w:t>combined with a</w:t>
      </w:r>
      <w:r>
        <w:t xml:space="preserve"> continuing decline in area of occupancy, </w:t>
      </w:r>
      <w:r w:rsidR="0091406C">
        <w:t xml:space="preserve">extent and </w:t>
      </w:r>
      <w:r>
        <w:t>quality of habitat</w:t>
      </w:r>
      <w:r w:rsidR="00C65358">
        <w:t>,</w:t>
      </w:r>
      <w:r>
        <w:t xml:space="preserve"> and number of mature individuals</w:t>
      </w:r>
      <w:r w:rsidR="00EA68F7">
        <w:t xml:space="preserve"> (Woinarski and Burbidge 2016)</w:t>
      </w:r>
      <w:r>
        <w:t>.</w:t>
      </w:r>
    </w:p>
    <w:p w14:paraId="3DCB0D09" w14:textId="1619D63F" w:rsidR="00AC01EA" w:rsidRDefault="004B58B2" w:rsidP="00503801">
      <w:pPr>
        <w:pStyle w:val="Heading3"/>
      </w:pPr>
      <w:bookmarkStart w:id="11" w:name="_Toc94189961"/>
      <w:r>
        <w:t>International obligations</w:t>
      </w:r>
      <w:bookmarkEnd w:id="11"/>
    </w:p>
    <w:p w14:paraId="0E2952DD" w14:textId="038DB9EE" w:rsidR="0091503A" w:rsidRDefault="001E2BB3" w:rsidP="00503801">
      <w:r>
        <w:t xml:space="preserve">Australia is a </w:t>
      </w:r>
      <w:r w:rsidR="005B40A2">
        <w:t>S</w:t>
      </w:r>
      <w:r>
        <w:t xml:space="preserve">ignatory to the </w:t>
      </w:r>
      <w:r w:rsidR="002316EB">
        <w:t>international</w:t>
      </w:r>
      <w:r>
        <w:t xml:space="preserve"> Ramsar Convention</w:t>
      </w:r>
      <w:r w:rsidR="000B73A5">
        <w:t xml:space="preserve"> (1971)</w:t>
      </w:r>
      <w:r>
        <w:t xml:space="preserve"> to </w:t>
      </w:r>
      <w:r w:rsidR="00EB50E8">
        <w:t>halt the worldwide loss of wetlands and to conserve, through wise use and management, those that remain. The</w:t>
      </w:r>
      <w:r w:rsidR="00DC37F9">
        <w:t xml:space="preserve"> water mouse</w:t>
      </w:r>
      <w:r w:rsidR="00EB50E8">
        <w:t xml:space="preserve"> </w:t>
      </w:r>
      <w:r w:rsidR="00A418F7">
        <w:t>is recorded from</w:t>
      </w:r>
      <w:r w:rsidR="00EB50E8">
        <w:t xml:space="preserve"> severa</w:t>
      </w:r>
      <w:r w:rsidR="00597FA0">
        <w:t xml:space="preserve">l </w:t>
      </w:r>
      <w:r w:rsidR="00836974">
        <w:t>Wetlands of Internation</w:t>
      </w:r>
      <w:r w:rsidR="0027062B">
        <w:t>a</w:t>
      </w:r>
      <w:r w:rsidR="00836974">
        <w:t xml:space="preserve">l Importance </w:t>
      </w:r>
      <w:r w:rsidR="0027062B">
        <w:t xml:space="preserve">that are </w:t>
      </w:r>
      <w:r w:rsidR="00836974">
        <w:t>listed under the Ramsar Convention</w:t>
      </w:r>
      <w:r w:rsidR="0091503A">
        <w:t xml:space="preserve"> (</w:t>
      </w:r>
      <w:hyperlink r:id="rId24" w:history="1">
        <w:r w:rsidR="004B70F9">
          <w:rPr>
            <w:rStyle w:val="Hyperlink"/>
          </w:rPr>
          <w:t>Australian Ramsar Wetlands</w:t>
        </w:r>
      </w:hyperlink>
      <w:r w:rsidR="004B70F9">
        <w:t xml:space="preserve"> </w:t>
      </w:r>
      <w:r w:rsidR="0091503A">
        <w:t>2021)</w:t>
      </w:r>
      <w:r w:rsidR="00751C4A">
        <w:t xml:space="preserve"> and thus fall under </w:t>
      </w:r>
      <w:r w:rsidR="007156C6">
        <w:t>international obligations for wise use and management to ensure they maintain</w:t>
      </w:r>
      <w:r w:rsidR="007156C6" w:rsidRPr="007156C6">
        <w:t xml:space="preserve"> their ecological character within the context of sustainable development</w:t>
      </w:r>
      <w:r w:rsidR="007156C6">
        <w:t xml:space="preserve"> (DAWE 2012)</w:t>
      </w:r>
      <w:r w:rsidR="0091503A">
        <w:t>:</w:t>
      </w:r>
    </w:p>
    <w:p w14:paraId="3F8C2BA5" w14:textId="46390D20" w:rsidR="002451BE" w:rsidRDefault="00836974" w:rsidP="00503801">
      <w:pPr>
        <w:pStyle w:val="ListNumber"/>
        <w:numPr>
          <w:ilvl w:val="0"/>
          <w:numId w:val="15"/>
        </w:numPr>
      </w:pPr>
      <w:r>
        <w:t xml:space="preserve">Moreton Bay </w:t>
      </w:r>
      <w:r w:rsidR="002451BE">
        <w:t>in southeast Queensland,</w:t>
      </w:r>
    </w:p>
    <w:p w14:paraId="6210E6F3" w14:textId="30A77E09" w:rsidR="0091503A" w:rsidRDefault="00836974" w:rsidP="00503801">
      <w:pPr>
        <w:pStyle w:val="ListNumber"/>
        <w:numPr>
          <w:ilvl w:val="0"/>
          <w:numId w:val="15"/>
        </w:numPr>
      </w:pPr>
      <w:r>
        <w:t>Great Sandy Strai</w:t>
      </w:r>
      <w:r w:rsidR="00D57315">
        <w:t xml:space="preserve">t </w:t>
      </w:r>
      <w:r w:rsidR="00A46961">
        <w:t xml:space="preserve">on the southern Queensland </w:t>
      </w:r>
      <w:r w:rsidR="0091406C">
        <w:t>coast</w:t>
      </w:r>
      <w:r w:rsidR="002451BE">
        <w:t>, and</w:t>
      </w:r>
    </w:p>
    <w:p w14:paraId="4234FA55" w14:textId="77777777" w:rsidR="002451BE" w:rsidRDefault="00D57315" w:rsidP="00503801">
      <w:pPr>
        <w:pStyle w:val="ListNumber"/>
        <w:numPr>
          <w:ilvl w:val="0"/>
          <w:numId w:val="15"/>
        </w:numPr>
      </w:pPr>
      <w:r>
        <w:t>Kakadu National Park</w:t>
      </w:r>
      <w:r w:rsidR="00D93D7F">
        <w:t xml:space="preserve"> in the Northern Territory. </w:t>
      </w:r>
    </w:p>
    <w:p w14:paraId="1F569635" w14:textId="225DCBA3" w:rsidR="00EB3C81" w:rsidRDefault="000C0D3B" w:rsidP="006201C6">
      <w:r>
        <w:t xml:space="preserve">Other </w:t>
      </w:r>
      <w:r w:rsidR="004B0548">
        <w:t xml:space="preserve">Ramsar </w:t>
      </w:r>
      <w:r w:rsidR="00070D5A">
        <w:t xml:space="preserve">Wetlands </w:t>
      </w:r>
      <w:r w:rsidR="00E665AF">
        <w:t xml:space="preserve">of International Importance </w:t>
      </w:r>
      <w:r w:rsidR="00EB3C81">
        <w:t>that</w:t>
      </w:r>
      <w:r w:rsidR="00070D5A">
        <w:t xml:space="preserve"> </w:t>
      </w:r>
      <w:r w:rsidR="00E665AF">
        <w:t xml:space="preserve">occur within </w:t>
      </w:r>
      <w:r w:rsidR="00EB3C81">
        <w:t>the</w:t>
      </w:r>
      <w:r w:rsidR="002921C6">
        <w:t xml:space="preserve"> </w:t>
      </w:r>
      <w:r w:rsidR="002921C6" w:rsidRPr="009C345F">
        <w:t>modelled</w:t>
      </w:r>
      <w:r w:rsidR="00EB3C81" w:rsidRPr="009C345F">
        <w:t xml:space="preserve"> </w:t>
      </w:r>
      <w:r w:rsidR="00A86F93" w:rsidRPr="009C345F">
        <w:t>distribution of the</w:t>
      </w:r>
      <w:r w:rsidR="00DC37F9">
        <w:t xml:space="preserve"> water mouse</w:t>
      </w:r>
      <w:r w:rsidR="00E665AF" w:rsidRPr="009C345F">
        <w:t xml:space="preserve"> and </w:t>
      </w:r>
      <w:r w:rsidR="00F002D4" w:rsidRPr="009C345F">
        <w:t xml:space="preserve">may provide </w:t>
      </w:r>
      <w:r w:rsidR="009556B7" w:rsidRPr="00CE0E94">
        <w:t xml:space="preserve">habitat </w:t>
      </w:r>
      <w:r w:rsidR="002921C6" w:rsidRPr="009C345F">
        <w:t>include</w:t>
      </w:r>
      <w:r w:rsidR="006201C6">
        <w:t xml:space="preserve"> </w:t>
      </w:r>
      <w:r w:rsidR="00EA7D03">
        <w:t>Shoalwater</w:t>
      </w:r>
      <w:r w:rsidR="00A96FCB">
        <w:t xml:space="preserve"> and Corio Bays</w:t>
      </w:r>
      <w:r w:rsidR="006201C6">
        <w:t xml:space="preserve"> (Qld), </w:t>
      </w:r>
      <w:r w:rsidR="00480E5E">
        <w:t>Bowling Green Bay</w:t>
      </w:r>
      <w:r w:rsidR="006201C6">
        <w:t xml:space="preserve"> (Qld)</w:t>
      </w:r>
      <w:r w:rsidR="00EB3C81">
        <w:t>,</w:t>
      </w:r>
      <w:r w:rsidR="006201C6">
        <w:t xml:space="preserve"> </w:t>
      </w:r>
      <w:r w:rsidR="00FB3B28">
        <w:t>Cobourg Peninsula</w:t>
      </w:r>
      <w:r w:rsidR="006201C6">
        <w:t xml:space="preserve"> (NT), </w:t>
      </w:r>
      <w:r w:rsidR="00652175">
        <w:t>Ord River Floodplain</w:t>
      </w:r>
      <w:r w:rsidR="006201C6">
        <w:t xml:space="preserve"> (WA), </w:t>
      </w:r>
      <w:r w:rsidR="00652175">
        <w:t>and Roebuck Bay</w:t>
      </w:r>
      <w:r w:rsidR="006201C6">
        <w:t xml:space="preserve"> (WA)</w:t>
      </w:r>
      <w:r w:rsidR="00652175">
        <w:t>.</w:t>
      </w:r>
      <w:r w:rsidR="00362AA2">
        <w:t xml:space="preserve"> </w:t>
      </w:r>
    </w:p>
    <w:p w14:paraId="3DBB2FC2" w14:textId="2CC739DE" w:rsidR="00C711E6" w:rsidRDefault="00362AA2" w:rsidP="00503801">
      <w:r>
        <w:t xml:space="preserve">These wetlands </w:t>
      </w:r>
      <w:r w:rsidR="00EB3C81">
        <w:t xml:space="preserve">all </w:t>
      </w:r>
      <w:r>
        <w:t>contain</w:t>
      </w:r>
      <w:r w:rsidR="00125F0F">
        <w:t xml:space="preserve"> </w:t>
      </w:r>
      <w:r>
        <w:t xml:space="preserve">category </w:t>
      </w:r>
      <w:r w:rsidR="00E01CF1">
        <w:t>I</w:t>
      </w:r>
      <w:r w:rsidR="00125F0F">
        <w:t xml:space="preserve"> </w:t>
      </w:r>
      <w:r w:rsidR="00183048">
        <w:t xml:space="preserve">(intertidal forested wetlands) </w:t>
      </w:r>
      <w:r w:rsidR="00125F0F">
        <w:t xml:space="preserve">and category H </w:t>
      </w:r>
      <w:r w:rsidR="00183048">
        <w:t xml:space="preserve">(intertidal marshes) </w:t>
      </w:r>
      <w:r w:rsidR="00125F0F">
        <w:t xml:space="preserve">wetlands </w:t>
      </w:r>
      <w:r w:rsidR="0022400B">
        <w:t xml:space="preserve">that </w:t>
      </w:r>
      <w:r w:rsidR="00C1416F">
        <w:t xml:space="preserve">do or </w:t>
      </w:r>
      <w:r w:rsidR="00F002D4">
        <w:t>may prov</w:t>
      </w:r>
      <w:r w:rsidR="00C1416F">
        <w:t>i</w:t>
      </w:r>
      <w:r w:rsidR="00F002D4">
        <w:t xml:space="preserve">de </w:t>
      </w:r>
      <w:r w:rsidR="0022400B">
        <w:t>habitat for the</w:t>
      </w:r>
      <w:r w:rsidR="00DC37F9">
        <w:t xml:space="preserve"> water mouse</w:t>
      </w:r>
      <w:r w:rsidR="0022400B">
        <w:t xml:space="preserve"> </w:t>
      </w:r>
      <w:r w:rsidR="00125F0F">
        <w:t xml:space="preserve">i.e. </w:t>
      </w:r>
      <w:r w:rsidR="00F50C94">
        <w:t>mangroves</w:t>
      </w:r>
      <w:r w:rsidR="00183048">
        <w:t xml:space="preserve">, intertidal marshes, </w:t>
      </w:r>
      <w:r w:rsidR="00F50C94">
        <w:t>tidal freshwater swamp forests</w:t>
      </w:r>
      <w:r w:rsidR="00183048">
        <w:t xml:space="preserve">, </w:t>
      </w:r>
      <w:r w:rsidR="00A47DF3">
        <w:t>and</w:t>
      </w:r>
      <w:r w:rsidR="00E01CF1">
        <w:t xml:space="preserve"> </w:t>
      </w:r>
      <w:r w:rsidR="00A61A7B">
        <w:t>tidal brackish and</w:t>
      </w:r>
      <w:r w:rsidR="0054778B">
        <w:t xml:space="preserve"> freshwater marshes</w:t>
      </w:r>
      <w:r w:rsidR="00F901A8">
        <w:t>.</w:t>
      </w:r>
      <w:r w:rsidR="0027062B">
        <w:t xml:space="preserve"> </w:t>
      </w:r>
    </w:p>
    <w:p w14:paraId="6D53910F" w14:textId="14E415F8" w:rsidR="00D56936" w:rsidRDefault="00D56936" w:rsidP="00503801">
      <w:r>
        <w:t>The</w:t>
      </w:r>
      <w:r w:rsidR="0051541C">
        <w:t>re are</w:t>
      </w:r>
      <w:r w:rsidR="00DC37F9">
        <w:t xml:space="preserve"> water mouse</w:t>
      </w:r>
      <w:r>
        <w:t xml:space="preserve"> </w:t>
      </w:r>
      <w:r w:rsidR="0051541C">
        <w:t>records from</w:t>
      </w:r>
      <w:r>
        <w:t xml:space="preserve"> four World Heritage Areas</w:t>
      </w:r>
      <w:r w:rsidR="00AA5705">
        <w:t xml:space="preserve"> </w:t>
      </w:r>
      <w:r w:rsidR="0035160F">
        <w:t>in Australia</w:t>
      </w:r>
      <w:r w:rsidR="0020697D">
        <w:t xml:space="preserve"> (</w:t>
      </w:r>
      <w:hyperlink r:id="rId25" w:history="1">
        <w:r w:rsidR="0020697D">
          <w:rPr>
            <w:rStyle w:val="Hyperlink"/>
          </w:rPr>
          <w:t>UNESCO</w:t>
        </w:r>
      </w:hyperlink>
      <w:r w:rsidR="0020697D">
        <w:t xml:space="preserve"> 2021)</w:t>
      </w:r>
      <w:r w:rsidR="0035160F">
        <w:t>:</w:t>
      </w:r>
      <w:r>
        <w:t xml:space="preserve"> Kakadu National Park, Wet Tropics of Queensland, K’gari (Fraser Island)</w:t>
      </w:r>
      <w:r w:rsidR="0057611C">
        <w:t>, and Great Barrier Reef.</w:t>
      </w:r>
      <w:r w:rsidR="00AA5705">
        <w:t xml:space="preserve"> </w:t>
      </w:r>
      <w:r w:rsidR="00C32DC9">
        <w:t>It also occurs in the</w:t>
      </w:r>
      <w:r w:rsidR="00AA5705">
        <w:t xml:space="preserve"> proposed </w:t>
      </w:r>
      <w:hyperlink r:id="rId26" w:history="1">
        <w:r w:rsidR="00AA5705">
          <w:rPr>
            <w:rStyle w:val="Hyperlink"/>
          </w:rPr>
          <w:t>Great Sandy World Heritage Area</w:t>
        </w:r>
      </w:hyperlink>
      <w:r w:rsidR="00AA5705">
        <w:t xml:space="preserve"> (2010)</w:t>
      </w:r>
      <w:r w:rsidR="0002772D">
        <w:t>.</w:t>
      </w:r>
    </w:p>
    <w:p w14:paraId="1B28B830" w14:textId="53EAFD27" w:rsidR="0084098A" w:rsidRDefault="0084098A" w:rsidP="00503801">
      <w:r>
        <w:t xml:space="preserve">Australia is </w:t>
      </w:r>
      <w:r w:rsidR="00663AB8">
        <w:t xml:space="preserve">a Party to the </w:t>
      </w:r>
      <w:r w:rsidR="004B70F9">
        <w:t>United Nations</w:t>
      </w:r>
      <w:r w:rsidR="005B40A2">
        <w:t xml:space="preserve"> </w:t>
      </w:r>
      <w:r w:rsidR="00663AB8" w:rsidRPr="004F10A1">
        <w:t>Convention on Biological Diversity</w:t>
      </w:r>
      <w:r w:rsidR="00663AB8">
        <w:t xml:space="preserve"> (</w:t>
      </w:r>
      <w:r w:rsidR="00B42F6F">
        <w:t>19</w:t>
      </w:r>
      <w:r w:rsidR="00947A0B">
        <w:t>9</w:t>
      </w:r>
      <w:r w:rsidR="00B42F6F">
        <w:t>2</w:t>
      </w:r>
      <w:r w:rsidR="005B40A2">
        <w:t xml:space="preserve">) </w:t>
      </w:r>
      <w:r w:rsidR="00947A0B">
        <w:t>whose objectives are to</w:t>
      </w:r>
      <w:r w:rsidR="00AE7746">
        <w:t xml:space="preserve"> </w:t>
      </w:r>
      <w:r w:rsidR="00EB2672">
        <w:t>conserve biological diversity</w:t>
      </w:r>
      <w:r w:rsidR="00EE4E8A">
        <w:t xml:space="preserve"> and promote sustainable </w:t>
      </w:r>
      <w:r w:rsidR="00947A0B">
        <w:t>development</w:t>
      </w:r>
      <w:r w:rsidR="00EE4E8A">
        <w:t>. The</w:t>
      </w:r>
      <w:r w:rsidR="00DC37F9">
        <w:t xml:space="preserve"> water mouse</w:t>
      </w:r>
      <w:r w:rsidR="007253EF">
        <w:t xml:space="preserve"> occurs i</w:t>
      </w:r>
      <w:r w:rsidR="00535536">
        <w:t xml:space="preserve">n </w:t>
      </w:r>
      <w:r w:rsidR="00A77ACB">
        <w:t xml:space="preserve">areas where coastal </w:t>
      </w:r>
      <w:r w:rsidR="004D1922">
        <w:t>development</w:t>
      </w:r>
      <w:r w:rsidR="00535536">
        <w:t xml:space="preserve"> </w:t>
      </w:r>
      <w:r w:rsidR="00A77ACB">
        <w:t>is</w:t>
      </w:r>
      <w:r w:rsidR="002A642A">
        <w:t xml:space="preserve"> expanding</w:t>
      </w:r>
      <w:r w:rsidR="00294CA5">
        <w:t xml:space="preserve"> </w:t>
      </w:r>
      <w:r w:rsidR="00B85533">
        <w:t>due to rapid human population growth</w:t>
      </w:r>
      <w:r w:rsidR="006434EC">
        <w:t>. A</w:t>
      </w:r>
      <w:r w:rsidR="00294CA5">
        <w:t xml:space="preserve"> sustainable development approach is </w:t>
      </w:r>
      <w:r w:rsidR="00A14F42">
        <w:t xml:space="preserve">required to meet </w:t>
      </w:r>
      <w:r w:rsidR="004F10A1">
        <w:t xml:space="preserve">the international obligations of </w:t>
      </w:r>
      <w:r w:rsidR="002256FF">
        <w:t>this</w:t>
      </w:r>
      <w:r w:rsidR="004F10A1">
        <w:t xml:space="preserve"> treaty.</w:t>
      </w:r>
    </w:p>
    <w:p w14:paraId="75AC78B4" w14:textId="1D84123E" w:rsidR="00C711E6" w:rsidRDefault="00C711E6" w:rsidP="00525DC9">
      <w:pPr>
        <w:keepLines/>
      </w:pPr>
      <w:r>
        <w:lastRenderedPageBreak/>
        <w:t>In 2019 the</w:t>
      </w:r>
      <w:r w:rsidR="00DC37F9">
        <w:t xml:space="preserve"> water mouse</w:t>
      </w:r>
      <w:r>
        <w:t xml:space="preserve"> was </w:t>
      </w:r>
      <w:r w:rsidR="00BE54AB">
        <w:t>downgraded</w:t>
      </w:r>
      <w:r>
        <w:t xml:space="preserve"> from Appendix I to Appendix II of the </w:t>
      </w:r>
      <w:r>
        <w:rPr>
          <w:i/>
          <w:iCs/>
        </w:rPr>
        <w:t xml:space="preserve">Convention on International Trade in Endangered Species of Wild Fauna and Flora </w:t>
      </w:r>
      <w:r>
        <w:t>(CITES)</w:t>
      </w:r>
      <w:r w:rsidR="00BE54AB">
        <w:t xml:space="preserve"> because it is not traded, there is no suspected or demonstrable potential demand for trade, and future commercial trade is unlikely (CITES 2019).</w:t>
      </w:r>
    </w:p>
    <w:p w14:paraId="26D86FA9" w14:textId="5049D94F" w:rsidR="00845D3E" w:rsidRDefault="00845D3E" w:rsidP="00503801">
      <w:pPr>
        <w:pStyle w:val="Heading3"/>
      </w:pPr>
      <w:bookmarkStart w:id="12" w:name="_Toc94189962"/>
      <w:r>
        <w:t>Consultation</w:t>
      </w:r>
      <w:bookmarkEnd w:id="12"/>
    </w:p>
    <w:p w14:paraId="2AE94C3B" w14:textId="7BD5DDC3" w:rsidR="007C616E" w:rsidRDefault="007C616E" w:rsidP="00503801">
      <w:r>
        <w:t>Th</w:t>
      </w:r>
      <w:r w:rsidR="002F408D">
        <w:t xml:space="preserve">is </w:t>
      </w:r>
      <w:r w:rsidR="00130CFD">
        <w:t xml:space="preserve">draft </w:t>
      </w:r>
      <w:r w:rsidR="00A114B0">
        <w:t xml:space="preserve">Recovery </w:t>
      </w:r>
      <w:r w:rsidR="00F002D4">
        <w:t>Plan</w:t>
      </w:r>
      <w:r w:rsidR="002F408D">
        <w:t xml:space="preserve"> </w:t>
      </w:r>
      <w:r w:rsidR="00B8015A">
        <w:t>was</w:t>
      </w:r>
      <w:r>
        <w:t xml:space="preserve"> developed through consultation with </w:t>
      </w:r>
      <w:r w:rsidR="001E2A0A">
        <w:t>a diversity of</w:t>
      </w:r>
      <w:r>
        <w:t xml:space="preserve"> </w:t>
      </w:r>
      <w:r w:rsidR="00E206B2">
        <w:t>partner</w:t>
      </w:r>
      <w:r>
        <w:t xml:space="preserve">s. The consultation process brought together </w:t>
      </w:r>
      <w:r w:rsidR="004849B5">
        <w:t>contributions</w:t>
      </w:r>
      <w:r w:rsidR="00620A4A">
        <w:t xml:space="preserve"> </w:t>
      </w:r>
      <w:r w:rsidR="00E51098">
        <w:t xml:space="preserve">from </w:t>
      </w:r>
      <w:r>
        <w:t xml:space="preserve">species </w:t>
      </w:r>
      <w:r w:rsidR="00E51098">
        <w:t xml:space="preserve">and land management </w:t>
      </w:r>
      <w:r>
        <w:t>experts</w:t>
      </w:r>
      <w:r w:rsidR="007C434F">
        <w:t xml:space="preserve"> and</w:t>
      </w:r>
      <w:r>
        <w:t xml:space="preserve"> </w:t>
      </w:r>
      <w:r w:rsidR="00E51098">
        <w:t>land Custodians</w:t>
      </w:r>
      <w:r>
        <w:t xml:space="preserve"> from </w:t>
      </w:r>
      <w:r w:rsidR="00196453">
        <w:t>a variety of</w:t>
      </w:r>
      <w:r>
        <w:t xml:space="preserve"> organisations</w:t>
      </w:r>
      <w:r w:rsidR="00B8015A">
        <w:t xml:space="preserve"> and cultural backgrounds</w:t>
      </w:r>
      <w:r>
        <w:t xml:space="preserve"> to </w:t>
      </w:r>
      <w:r w:rsidR="00B8015A">
        <w:t>outline the current status of knowledge and information gaps across the</w:t>
      </w:r>
      <w:r w:rsidR="00DC37F9">
        <w:t xml:space="preserve"> water mouse</w:t>
      </w:r>
      <w:r w:rsidR="00B8015A">
        <w:t xml:space="preserve"> distribution, </w:t>
      </w:r>
      <w:r w:rsidR="002F408D">
        <w:t xml:space="preserve">identify </w:t>
      </w:r>
      <w:r>
        <w:t xml:space="preserve">threats, and </w:t>
      </w:r>
      <w:r w:rsidR="002F408D">
        <w:t>outline</w:t>
      </w:r>
      <w:r>
        <w:t xml:space="preserve"> potential management options. </w:t>
      </w:r>
      <w:r w:rsidR="00620A4A">
        <w:t>The</w:t>
      </w:r>
      <w:r>
        <w:t xml:space="preserve"> </w:t>
      </w:r>
      <w:r w:rsidR="00620A4A">
        <w:t xml:space="preserve">Australian Government </w:t>
      </w:r>
      <w:r>
        <w:t xml:space="preserve">Department of Agriculture, Water and the Environment </w:t>
      </w:r>
      <w:r w:rsidR="00CA3E83">
        <w:t xml:space="preserve">(DAWE) </w:t>
      </w:r>
      <w:r w:rsidR="007A4A5B">
        <w:t>has worked with</w:t>
      </w:r>
      <w:r w:rsidR="008E5460">
        <w:t xml:space="preserve"> a subset of</w:t>
      </w:r>
      <w:r>
        <w:t xml:space="preserve"> key </w:t>
      </w:r>
      <w:r w:rsidR="00E206B2">
        <w:t>partner</w:t>
      </w:r>
      <w:r>
        <w:t>s</w:t>
      </w:r>
      <w:r w:rsidR="00620A4A">
        <w:t xml:space="preserve"> to prepare </w:t>
      </w:r>
      <w:r w:rsidR="00F04688">
        <w:t>this draft</w:t>
      </w:r>
      <w:r w:rsidR="00620A4A">
        <w:t xml:space="preserve"> plan</w:t>
      </w:r>
      <w:r>
        <w:t xml:space="preserve">. </w:t>
      </w:r>
    </w:p>
    <w:p w14:paraId="3D36BAD9" w14:textId="05FA0F64" w:rsidR="00B8015A" w:rsidRDefault="00741A22" w:rsidP="00503801">
      <w:r>
        <w:t>This</w:t>
      </w:r>
      <w:r w:rsidR="007C616E">
        <w:t xml:space="preserve"> </w:t>
      </w:r>
      <w:r>
        <w:t xml:space="preserve">draft </w:t>
      </w:r>
      <w:r w:rsidR="007C616E">
        <w:t>National Recovery Plan for the</w:t>
      </w:r>
      <w:r w:rsidR="00DC37F9">
        <w:t xml:space="preserve"> water mouse</w:t>
      </w:r>
      <w:r w:rsidR="007C616E">
        <w:t xml:space="preserve"> </w:t>
      </w:r>
      <w:r>
        <w:t>will be</w:t>
      </w:r>
      <w:r w:rsidR="007C616E">
        <w:t xml:space="preserve"> published online for a </w:t>
      </w:r>
      <w:r w:rsidR="00620A4A" w:rsidRPr="00450613">
        <w:t>four</w:t>
      </w:r>
      <w:r w:rsidR="007C616E" w:rsidRPr="00450613">
        <w:t>-month</w:t>
      </w:r>
      <w:r w:rsidR="007C616E">
        <w:t xml:space="preserve"> consultation period, </w:t>
      </w:r>
      <w:r w:rsidR="007C616E" w:rsidRPr="00E53F2B">
        <w:t xml:space="preserve">from </w:t>
      </w:r>
      <w:r w:rsidR="00E53F2B" w:rsidRPr="00E53F2B">
        <w:t>4</w:t>
      </w:r>
      <w:r w:rsidR="007C616E" w:rsidRPr="00E53F2B">
        <w:t xml:space="preserve"> </w:t>
      </w:r>
      <w:r w:rsidR="00E00564" w:rsidRPr="00E53F2B">
        <w:t>February</w:t>
      </w:r>
      <w:r w:rsidR="00CD504D" w:rsidRPr="00E53F2B">
        <w:t xml:space="preserve"> </w:t>
      </w:r>
      <w:r w:rsidR="007C616E" w:rsidRPr="00E53F2B">
        <w:t xml:space="preserve">to </w:t>
      </w:r>
      <w:r w:rsidR="00E53F2B" w:rsidRPr="00E53F2B">
        <w:t>3</w:t>
      </w:r>
      <w:r w:rsidR="007C616E" w:rsidRPr="00E53F2B">
        <w:t xml:space="preserve"> </w:t>
      </w:r>
      <w:r w:rsidR="00E00564" w:rsidRPr="00E53F2B">
        <w:t>June</w:t>
      </w:r>
      <w:r w:rsidR="00620A4A" w:rsidRPr="00E53F2B">
        <w:t xml:space="preserve"> </w:t>
      </w:r>
      <w:r w:rsidR="00CD504D" w:rsidRPr="00E53F2B">
        <w:t>2022</w:t>
      </w:r>
      <w:r w:rsidR="007C616E" w:rsidRPr="00E53F2B">
        <w:t xml:space="preserve"> during</w:t>
      </w:r>
      <w:r w:rsidR="007C616E">
        <w:t xml:space="preserve"> which time </w:t>
      </w:r>
      <w:r w:rsidR="00A97B02">
        <w:t xml:space="preserve">further consultation will occur with additional </w:t>
      </w:r>
      <w:r w:rsidR="00E206B2">
        <w:t>partner</w:t>
      </w:r>
      <w:r w:rsidR="00330E1F">
        <w:t>s and interested parties</w:t>
      </w:r>
      <w:r w:rsidR="00A97B02">
        <w:t xml:space="preserve">. </w:t>
      </w:r>
      <w:r w:rsidR="00054292">
        <w:t>S</w:t>
      </w:r>
      <w:r w:rsidR="007C616E">
        <w:t xml:space="preserve">ubmissions </w:t>
      </w:r>
      <w:r>
        <w:t>are</w:t>
      </w:r>
      <w:r w:rsidR="007C616E">
        <w:t xml:space="preserve"> invited from all </w:t>
      </w:r>
      <w:r w:rsidR="007D52D9">
        <w:t xml:space="preserve">organisations, </w:t>
      </w:r>
      <w:r w:rsidR="00C27BA3">
        <w:t xml:space="preserve">community </w:t>
      </w:r>
      <w:r w:rsidR="00FD29B8">
        <w:t>groups</w:t>
      </w:r>
      <w:r w:rsidR="007D1BC0">
        <w:t>, agencies</w:t>
      </w:r>
      <w:r w:rsidR="00FD29B8">
        <w:t xml:space="preserve"> and</w:t>
      </w:r>
      <w:r>
        <w:t xml:space="preserve"> </w:t>
      </w:r>
      <w:r w:rsidR="007C616E">
        <w:t>members of the public</w:t>
      </w:r>
      <w:r w:rsidR="00FD29B8">
        <w:t xml:space="preserve">. </w:t>
      </w:r>
      <w:r w:rsidR="00FB3C9E">
        <w:t>C</w:t>
      </w:r>
      <w:r w:rsidR="007C616E">
        <w:t xml:space="preserve">omments received </w:t>
      </w:r>
      <w:r w:rsidR="00DE6152">
        <w:t xml:space="preserve">and additional insights provided during the ongoing </w:t>
      </w:r>
      <w:r w:rsidR="00E206B2">
        <w:t>partner</w:t>
      </w:r>
      <w:r w:rsidR="00DE6152">
        <w:t xml:space="preserve"> consultation period </w:t>
      </w:r>
      <w:r w:rsidR="00FD29B8">
        <w:t>will be</w:t>
      </w:r>
      <w:r w:rsidR="007C616E">
        <w:t xml:space="preserve"> considered </w:t>
      </w:r>
      <w:r w:rsidR="00054292">
        <w:t xml:space="preserve">and </w:t>
      </w:r>
      <w:r w:rsidR="006424F5">
        <w:t>the content of this plan will be updated accordingly prior to finalisation</w:t>
      </w:r>
      <w:r w:rsidR="007C616E">
        <w:t>.</w:t>
      </w:r>
      <w:r w:rsidR="006E2F3A">
        <w:t xml:space="preserve"> Comments on the topics highlighted in red text </w:t>
      </w:r>
      <w:r w:rsidR="00450613">
        <w:t>will</w:t>
      </w:r>
      <w:r w:rsidR="006E2F3A">
        <w:t xml:space="preserve"> be particularly welcome.</w:t>
      </w:r>
    </w:p>
    <w:p w14:paraId="29C4FBE6" w14:textId="6DB022B4" w:rsidR="00AC01EA" w:rsidRDefault="00E206B2" w:rsidP="00503801">
      <w:pPr>
        <w:pStyle w:val="Heading3"/>
      </w:pPr>
      <w:bookmarkStart w:id="13" w:name="_Toc94189963"/>
      <w:bookmarkStart w:id="14" w:name="_Hlk83998932"/>
      <w:r>
        <w:t>Partners</w:t>
      </w:r>
      <w:bookmarkEnd w:id="13"/>
    </w:p>
    <w:p w14:paraId="4EED58C5" w14:textId="75A74431" w:rsidR="00BC4719" w:rsidRDefault="00BC4719" w:rsidP="00503801">
      <w:r>
        <w:t>The</w:t>
      </w:r>
      <w:r w:rsidR="00DC37F9">
        <w:t xml:space="preserve"> water mouse</w:t>
      </w:r>
      <w:r>
        <w:t xml:space="preserve"> has a</w:t>
      </w:r>
      <w:r w:rsidR="00593E04">
        <w:t>n expansive</w:t>
      </w:r>
      <w:r>
        <w:t xml:space="preserve"> </w:t>
      </w:r>
      <w:r w:rsidR="00D40D49">
        <w:t xml:space="preserve">modelled </w:t>
      </w:r>
      <w:r>
        <w:t xml:space="preserve">distribution across terrestrial and marine </w:t>
      </w:r>
      <w:r w:rsidR="0046643C">
        <w:t>are</w:t>
      </w:r>
      <w:r w:rsidR="0081107C">
        <w:t>as</w:t>
      </w:r>
      <w:r>
        <w:t xml:space="preserve"> (and their interface) with a </w:t>
      </w:r>
      <w:r w:rsidR="00C42C5C">
        <w:t>broad array</w:t>
      </w:r>
      <w:r>
        <w:t xml:space="preserve"> of international, national, state and local interests. The tenures and management arrangements are </w:t>
      </w:r>
      <w:r w:rsidR="00A94395">
        <w:t>variable</w:t>
      </w:r>
      <w:r>
        <w:t xml:space="preserve">, with multiple overlapping and adjacent management interests in most </w:t>
      </w:r>
      <w:r w:rsidR="00824423">
        <w:t>o</w:t>
      </w:r>
      <w:r>
        <w:t>f</w:t>
      </w:r>
      <w:r w:rsidR="00A05FAC">
        <w:t xml:space="preserve"> the</w:t>
      </w:r>
      <w:r>
        <w:t xml:space="preserve"> </w:t>
      </w:r>
      <w:r w:rsidR="00824423">
        <w:t xml:space="preserve">areas where </w:t>
      </w:r>
      <w:r w:rsidR="007C23E7">
        <w:t>the</w:t>
      </w:r>
      <w:r w:rsidR="00DC37F9">
        <w:t xml:space="preserve"> water mouse</w:t>
      </w:r>
      <w:r w:rsidR="00824423">
        <w:t xml:space="preserve"> is </w:t>
      </w:r>
      <w:r>
        <w:t xml:space="preserve">known </w:t>
      </w:r>
      <w:r w:rsidR="00824423">
        <w:t>or</w:t>
      </w:r>
      <w:r>
        <w:t xml:space="preserve"> likely </w:t>
      </w:r>
      <w:r w:rsidR="00824423">
        <w:t>to occur</w:t>
      </w:r>
      <w:r>
        <w:t>. As such th</w:t>
      </w:r>
      <w:r w:rsidR="00E41BE4">
        <w:t xml:space="preserve">ere </w:t>
      </w:r>
      <w:r>
        <w:t>are</w:t>
      </w:r>
      <w:r w:rsidR="00E41BE4">
        <w:t xml:space="preserve"> a significant number and diversity of </w:t>
      </w:r>
      <w:r w:rsidR="00E206B2">
        <w:t>partner</w:t>
      </w:r>
      <w:r w:rsidR="00E41BE4">
        <w:t>s</w:t>
      </w:r>
      <w:r w:rsidR="00871820">
        <w:t xml:space="preserve"> </w:t>
      </w:r>
      <w:r w:rsidR="00F86512">
        <w:t>that are relevant to</w:t>
      </w:r>
      <w:r w:rsidR="003D72A3">
        <w:t xml:space="preserve"> </w:t>
      </w:r>
      <w:r w:rsidR="00B47097">
        <w:t xml:space="preserve">implementing </w:t>
      </w:r>
      <w:r>
        <w:t xml:space="preserve">this </w:t>
      </w:r>
      <w:r w:rsidR="006A2926">
        <w:t>n</w:t>
      </w:r>
      <w:r w:rsidR="003D72A3">
        <w:t>ational</w:t>
      </w:r>
      <w:r w:rsidR="00DC37F9">
        <w:t xml:space="preserve"> water mouse</w:t>
      </w:r>
      <w:r w:rsidR="00E41BE4">
        <w:t xml:space="preserve"> </w:t>
      </w:r>
      <w:r w:rsidR="006A2926">
        <w:t>r</w:t>
      </w:r>
      <w:r w:rsidR="00785637">
        <w:t xml:space="preserve">ecovery </w:t>
      </w:r>
      <w:r w:rsidR="006A2926">
        <w:t>p</w:t>
      </w:r>
      <w:r w:rsidR="003D72A3">
        <w:t>lan</w:t>
      </w:r>
      <w:r w:rsidR="00E01BBD">
        <w:t xml:space="preserve">. A high level of collaboration </w:t>
      </w:r>
      <w:r w:rsidR="00582660">
        <w:t xml:space="preserve">among these </w:t>
      </w:r>
      <w:r w:rsidR="00E206B2">
        <w:t>partner</w:t>
      </w:r>
      <w:r w:rsidR="00582660">
        <w:t xml:space="preserve">s </w:t>
      </w:r>
      <w:r w:rsidR="00E01BBD">
        <w:t xml:space="preserve">is required to ensure effective recovery actions are </w:t>
      </w:r>
      <w:r w:rsidR="002913B8">
        <w:t xml:space="preserve">identified, </w:t>
      </w:r>
      <w:r w:rsidR="00E01BBD">
        <w:t>developed, managed and implemented for the recovery of this species</w:t>
      </w:r>
      <w:r w:rsidR="00A25A24" w:rsidRPr="00A25A24">
        <w:t>.</w:t>
      </w:r>
      <w:r w:rsidR="00A748AC">
        <w:t xml:space="preserve"> </w:t>
      </w:r>
      <w:r w:rsidR="00E206B2">
        <w:t>Partner</w:t>
      </w:r>
      <w:r w:rsidR="00E01BBD">
        <w:t>s</w:t>
      </w:r>
      <w:r w:rsidR="00326A29">
        <w:t xml:space="preserve"> </w:t>
      </w:r>
      <w:r w:rsidR="008E459F">
        <w:t xml:space="preserve">may </w:t>
      </w:r>
      <w:r w:rsidR="00326A29">
        <w:t>include, but are</w:t>
      </w:r>
      <w:r w:rsidR="00E72DF8">
        <w:t xml:space="preserve"> </w:t>
      </w:r>
      <w:r w:rsidR="00326A29">
        <w:t>n</w:t>
      </w:r>
      <w:r w:rsidR="00E72DF8">
        <w:t>o</w:t>
      </w:r>
      <w:r w:rsidR="00326A29">
        <w:t xml:space="preserve">t limited </w:t>
      </w:r>
      <w:r w:rsidR="00785637">
        <w:t>to, those</w:t>
      </w:r>
      <w:r w:rsidR="00E72DF8">
        <w:t xml:space="preserve"> outlined in </w:t>
      </w:r>
      <w:r w:rsidR="00605E9D">
        <w:rPr>
          <w:highlight w:val="yellow"/>
        </w:rPr>
        <w:fldChar w:fldCharType="begin"/>
      </w:r>
      <w:r w:rsidR="00605E9D">
        <w:instrText xml:space="preserve"> REF _Ref81294616 \h </w:instrText>
      </w:r>
      <w:r w:rsidR="00605E9D">
        <w:rPr>
          <w:highlight w:val="yellow"/>
        </w:rPr>
      </w:r>
      <w:r w:rsidR="00605E9D">
        <w:rPr>
          <w:highlight w:val="yellow"/>
        </w:rPr>
        <w:fldChar w:fldCharType="separate"/>
      </w:r>
      <w:r w:rsidR="008B3B94">
        <w:t xml:space="preserve">Table </w:t>
      </w:r>
      <w:r w:rsidR="008B3B94">
        <w:rPr>
          <w:noProof/>
        </w:rPr>
        <w:t>1</w:t>
      </w:r>
      <w:r w:rsidR="00605E9D">
        <w:rPr>
          <w:highlight w:val="yellow"/>
        </w:rPr>
        <w:fldChar w:fldCharType="end"/>
      </w:r>
      <w:r w:rsidR="00E72DF8">
        <w:t xml:space="preserve"> below.</w:t>
      </w:r>
      <w:r w:rsidR="004B54C5">
        <w:t xml:space="preserve"> </w:t>
      </w:r>
    </w:p>
    <w:p w14:paraId="0F312E23" w14:textId="7EFB8FD0" w:rsidR="003F55D1" w:rsidRDefault="003F55D1" w:rsidP="003F55D1">
      <w:r>
        <w:t xml:space="preserve">Due to its </w:t>
      </w:r>
      <w:r w:rsidR="00266D16">
        <w:t>extensive</w:t>
      </w:r>
      <w:r>
        <w:t xml:space="preserve"> distribution, implementation of the </w:t>
      </w:r>
      <w:r w:rsidR="006A2926">
        <w:t>n</w:t>
      </w:r>
      <w:r>
        <w:t xml:space="preserve">ational </w:t>
      </w:r>
      <w:r w:rsidR="006A2926">
        <w:t>r</w:t>
      </w:r>
      <w:r>
        <w:t xml:space="preserve">ecovery </w:t>
      </w:r>
      <w:r w:rsidR="006A2926">
        <w:t>p</w:t>
      </w:r>
      <w:r>
        <w:t>lan for the</w:t>
      </w:r>
      <w:r w:rsidR="00DC37F9">
        <w:t xml:space="preserve"> water mouse</w:t>
      </w:r>
      <w:r>
        <w:t xml:space="preserve"> will require </w:t>
      </w:r>
      <w:r w:rsidR="00372496">
        <w:t xml:space="preserve">collaboration with </w:t>
      </w:r>
      <w:r w:rsidR="00DA7A84">
        <w:t xml:space="preserve">many </w:t>
      </w:r>
      <w:r>
        <w:t>Indigenous groups who have Custodianship and management responsibility for lands on which the</w:t>
      </w:r>
      <w:r w:rsidR="00DC37F9">
        <w:t xml:space="preserve"> water mouse</w:t>
      </w:r>
      <w:r>
        <w:t xml:space="preserve"> does or may </w:t>
      </w:r>
      <w:proofErr w:type="gramStart"/>
      <w:r w:rsidR="001F4EEA">
        <w:t>occur</w:t>
      </w:r>
      <w:r w:rsidR="000378CC">
        <w:t>,</w:t>
      </w:r>
      <w:r w:rsidR="001F4EEA">
        <w:t xml:space="preserve"> or</w:t>
      </w:r>
      <w:proofErr w:type="gramEnd"/>
      <w:r>
        <w:t xml:space="preserve"> have a cultural connection to such lands. As such, </w:t>
      </w:r>
      <w:r w:rsidRPr="00465927">
        <w:t>consultation and implementation</w:t>
      </w:r>
      <w:r>
        <w:t xml:space="preserve"> of the actions outlined in this plan must </w:t>
      </w:r>
      <w:r w:rsidR="007D35DB">
        <w:t>consider</w:t>
      </w:r>
      <w:r>
        <w:t xml:space="preserve"> the role and interests of Indigenous Peoples. All recovery actions are to be undertaken in a manner that respects the cultural traditions of Indigenous Peoples throughout the known and modelled distribution of the</w:t>
      </w:r>
      <w:r w:rsidR="00DC37F9">
        <w:t xml:space="preserve"> water mouse</w:t>
      </w:r>
      <w:r>
        <w:t>.</w:t>
      </w:r>
    </w:p>
    <w:p w14:paraId="7310EB3B" w14:textId="2EB0CE6C" w:rsidR="00F653FC" w:rsidRDefault="004B54C5" w:rsidP="00503801">
      <w:r>
        <w:t>This Recovery Plan ensures Traditional Owner interests in relation to the recovery of the</w:t>
      </w:r>
      <w:r w:rsidR="00DC37F9">
        <w:t xml:space="preserve"> water mouse</w:t>
      </w:r>
      <w:r>
        <w:t xml:space="preserve"> are appropriately represented through Aboriginal Corporations</w:t>
      </w:r>
      <w:r w:rsidR="004D0326">
        <w:t xml:space="preserve">, </w:t>
      </w:r>
      <w:r>
        <w:t xml:space="preserve">Ranger Groups, Land Councils, </w:t>
      </w:r>
      <w:r w:rsidR="00BC4719">
        <w:t xml:space="preserve">Indigenous </w:t>
      </w:r>
      <w:r>
        <w:t>community groups</w:t>
      </w:r>
      <w:r w:rsidR="00500ADB">
        <w:t xml:space="preserve">, and membership </w:t>
      </w:r>
      <w:r w:rsidR="004E1A29">
        <w:t>in</w:t>
      </w:r>
      <w:r w:rsidR="00500ADB">
        <w:t xml:space="preserve"> the Water Mouse Recovery Team</w:t>
      </w:r>
      <w:r>
        <w:t>.</w:t>
      </w:r>
      <w:r w:rsidR="00A675AF">
        <w:t xml:space="preserve"> </w:t>
      </w:r>
    </w:p>
    <w:p w14:paraId="066661DC" w14:textId="3AF51C27" w:rsidR="009F4329" w:rsidRPr="009F4329" w:rsidRDefault="00D1386E" w:rsidP="004A23B8">
      <w:pPr>
        <w:jc w:val="center"/>
        <w:rPr>
          <w:color w:val="FF0000"/>
        </w:rPr>
      </w:pPr>
      <w:r>
        <w:rPr>
          <w:color w:val="FF0000"/>
        </w:rPr>
        <w:t xml:space="preserve">The Commonwealth seeks further information about </w:t>
      </w:r>
      <w:r w:rsidR="00E206B2">
        <w:rPr>
          <w:color w:val="FF0000"/>
        </w:rPr>
        <w:t>partner</w:t>
      </w:r>
      <w:r>
        <w:rPr>
          <w:color w:val="FF0000"/>
        </w:rPr>
        <w:t xml:space="preserve">s. </w:t>
      </w:r>
      <w:r w:rsidR="00DB435E">
        <w:rPr>
          <w:color w:val="FF0000"/>
        </w:rPr>
        <w:t xml:space="preserve">The </w:t>
      </w:r>
      <w:r w:rsidR="00E206B2">
        <w:rPr>
          <w:color w:val="FF0000"/>
        </w:rPr>
        <w:t>partner</w:t>
      </w:r>
      <w:r w:rsidR="00DB435E">
        <w:rPr>
          <w:color w:val="FF0000"/>
        </w:rPr>
        <w:t xml:space="preserve"> list in </w:t>
      </w:r>
      <w:r w:rsidR="009F4329" w:rsidRPr="009F4329">
        <w:rPr>
          <w:color w:val="FF0000"/>
        </w:rPr>
        <w:t>Table</w:t>
      </w:r>
      <w:r w:rsidR="00944B6D">
        <w:rPr>
          <w:color w:val="FF0000"/>
        </w:rPr>
        <w:t> </w:t>
      </w:r>
      <w:r w:rsidR="009F4329" w:rsidRPr="009F4329">
        <w:rPr>
          <w:color w:val="FF0000"/>
        </w:rPr>
        <w:t xml:space="preserve">1 </w:t>
      </w:r>
      <w:r w:rsidR="007F03B1">
        <w:rPr>
          <w:color w:val="FF0000"/>
        </w:rPr>
        <w:t xml:space="preserve">is preliminary and </w:t>
      </w:r>
      <w:r w:rsidR="009F4329" w:rsidRPr="009F4329">
        <w:rPr>
          <w:color w:val="FF0000"/>
        </w:rPr>
        <w:t xml:space="preserve">will </w:t>
      </w:r>
      <w:r w:rsidR="009F4329">
        <w:rPr>
          <w:color w:val="FF0000"/>
        </w:rPr>
        <w:t xml:space="preserve">be </w:t>
      </w:r>
      <w:r w:rsidR="00DB435E">
        <w:rPr>
          <w:color w:val="FF0000"/>
        </w:rPr>
        <w:t>revised</w:t>
      </w:r>
      <w:r w:rsidR="00B70953">
        <w:rPr>
          <w:color w:val="FF0000"/>
        </w:rPr>
        <w:t xml:space="preserve"> based on feedback received</w:t>
      </w:r>
      <w:r w:rsidR="009F4329" w:rsidRPr="009F4329">
        <w:rPr>
          <w:color w:val="FF0000"/>
        </w:rPr>
        <w:t xml:space="preserve"> during the public </w:t>
      </w:r>
      <w:r w:rsidR="008A3B28">
        <w:rPr>
          <w:color w:val="FF0000"/>
        </w:rPr>
        <w:t>consultation period</w:t>
      </w:r>
      <w:r w:rsidR="00C43B23">
        <w:rPr>
          <w:color w:val="FF0000"/>
        </w:rPr>
        <w:t xml:space="preserve"> and partner engagement process</w:t>
      </w:r>
      <w:r w:rsidR="00B70953">
        <w:rPr>
          <w:color w:val="FF0000"/>
        </w:rPr>
        <w:t>.</w:t>
      </w:r>
    </w:p>
    <w:p w14:paraId="52FF6385" w14:textId="5A70E5DE" w:rsidR="00605E9D" w:rsidRDefault="00605E9D" w:rsidP="00503801">
      <w:pPr>
        <w:pStyle w:val="Caption"/>
      </w:pPr>
      <w:bookmarkStart w:id="15" w:name="_Ref81294616"/>
      <w:bookmarkStart w:id="16" w:name="_Toc94189939"/>
      <w:r>
        <w:lastRenderedPageBreak/>
        <w:t xml:space="preserve">Table </w:t>
      </w:r>
      <w:r>
        <w:rPr>
          <w:noProof/>
        </w:rPr>
        <w:fldChar w:fldCharType="begin"/>
      </w:r>
      <w:r>
        <w:rPr>
          <w:noProof/>
        </w:rPr>
        <w:instrText xml:space="preserve"> SEQ Table \* ARABIC </w:instrText>
      </w:r>
      <w:r>
        <w:rPr>
          <w:noProof/>
        </w:rPr>
        <w:fldChar w:fldCharType="separate"/>
      </w:r>
      <w:r w:rsidR="008B3B94">
        <w:rPr>
          <w:noProof/>
        </w:rPr>
        <w:t>1</w:t>
      </w:r>
      <w:r>
        <w:rPr>
          <w:noProof/>
        </w:rPr>
        <w:fldChar w:fldCharType="end"/>
      </w:r>
      <w:bookmarkEnd w:id="15"/>
      <w:r>
        <w:t xml:space="preserve"> </w:t>
      </w:r>
      <w:r w:rsidR="004066EE">
        <w:t xml:space="preserve">Affected interests and their </w:t>
      </w:r>
      <w:r w:rsidR="00B7065C">
        <w:t>relationship with t</w:t>
      </w:r>
      <w:r w:rsidR="004066EE">
        <w:t>he</w:t>
      </w:r>
      <w:r w:rsidR="00DC37F9">
        <w:t xml:space="preserve"> water mouse</w:t>
      </w:r>
      <w:r w:rsidR="00395F5E">
        <w:t xml:space="preserve"> Recovery Plan</w:t>
      </w:r>
      <w:bookmarkEnd w:id="16"/>
    </w:p>
    <w:tbl>
      <w:tblPr>
        <w:tblW w:w="5370"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236"/>
        <w:gridCol w:w="3686"/>
        <w:gridCol w:w="2268"/>
        <w:gridCol w:w="2551"/>
      </w:tblGrid>
      <w:tr w:rsidR="00F506E2" w14:paraId="22DCDC6A" w14:textId="344F836B" w:rsidTr="003F55D1">
        <w:trPr>
          <w:cantSplit/>
          <w:tblHeader/>
        </w:trPr>
        <w:tc>
          <w:tcPr>
            <w:tcW w:w="1236" w:type="dxa"/>
          </w:tcPr>
          <w:p w14:paraId="04B19DDB" w14:textId="70554290" w:rsidR="00F506E2" w:rsidRDefault="00F506E2" w:rsidP="00503801">
            <w:pPr>
              <w:pStyle w:val="TableHeading"/>
            </w:pPr>
            <w:r>
              <w:t>Category</w:t>
            </w:r>
          </w:p>
        </w:tc>
        <w:tc>
          <w:tcPr>
            <w:tcW w:w="3686" w:type="dxa"/>
            <w:tcMar>
              <w:left w:w="108" w:type="dxa"/>
              <w:right w:w="108" w:type="dxa"/>
            </w:tcMar>
          </w:tcPr>
          <w:p w14:paraId="66D9F81E" w14:textId="379911D1" w:rsidR="00F506E2" w:rsidRDefault="00F506E2" w:rsidP="00503801">
            <w:pPr>
              <w:pStyle w:val="TableHeading"/>
            </w:pPr>
            <w:r>
              <w:t>Interest Partie</w:t>
            </w:r>
            <w:r w:rsidR="00722C40">
              <w:t>s</w:t>
            </w:r>
          </w:p>
        </w:tc>
        <w:tc>
          <w:tcPr>
            <w:tcW w:w="2268" w:type="dxa"/>
          </w:tcPr>
          <w:p w14:paraId="081D2CAB" w14:textId="0A01C90D" w:rsidR="00F506E2" w:rsidRDefault="003C6129" w:rsidP="00503801">
            <w:pPr>
              <w:pStyle w:val="TableHeading"/>
            </w:pPr>
            <w:r>
              <w:t>Responsibilities</w:t>
            </w:r>
          </w:p>
        </w:tc>
        <w:tc>
          <w:tcPr>
            <w:tcW w:w="2551" w:type="dxa"/>
          </w:tcPr>
          <w:p w14:paraId="69716B2C" w14:textId="208487D6" w:rsidR="00F506E2" w:rsidRDefault="00F506E2" w:rsidP="00503801">
            <w:pPr>
              <w:pStyle w:val="TableHeading"/>
            </w:pPr>
            <w:r>
              <w:t>Benefits / Impacts</w:t>
            </w:r>
          </w:p>
        </w:tc>
      </w:tr>
      <w:tr w:rsidR="00F506E2" w14:paraId="1F4D86A4" w14:textId="65A804D1" w:rsidTr="003F55D1">
        <w:trPr>
          <w:cantSplit/>
        </w:trPr>
        <w:tc>
          <w:tcPr>
            <w:tcW w:w="1236" w:type="dxa"/>
            <w:tcBorders>
              <w:bottom w:val="nil"/>
            </w:tcBorders>
          </w:tcPr>
          <w:p w14:paraId="0B268354" w14:textId="5859DCD3" w:rsidR="00F506E2" w:rsidRDefault="00F506E2" w:rsidP="00503801">
            <w:pPr>
              <w:pStyle w:val="TableText"/>
            </w:pPr>
            <w:r>
              <w:t>Australian Government</w:t>
            </w:r>
          </w:p>
        </w:tc>
        <w:tc>
          <w:tcPr>
            <w:tcW w:w="3686" w:type="dxa"/>
            <w:tcBorders>
              <w:bottom w:val="nil"/>
            </w:tcBorders>
            <w:tcMar>
              <w:left w:w="108" w:type="dxa"/>
              <w:right w:w="108" w:type="dxa"/>
            </w:tcMar>
          </w:tcPr>
          <w:p w14:paraId="46888B22" w14:textId="5C9E2FD2" w:rsidR="00C26784" w:rsidRDefault="00506637" w:rsidP="00503801">
            <w:pPr>
              <w:pStyle w:val="TableText"/>
            </w:pPr>
            <w:r>
              <w:t xml:space="preserve">Environment </w:t>
            </w:r>
            <w:r w:rsidR="00DA5E98">
              <w:t>d</w:t>
            </w:r>
            <w:r w:rsidR="00DD4D63">
              <w:t>epartment</w:t>
            </w:r>
            <w:r w:rsidR="00DA5E98">
              <w:t>/</w:t>
            </w:r>
            <w:r w:rsidR="00DD4D63">
              <w:t>s</w:t>
            </w:r>
          </w:p>
        </w:tc>
        <w:tc>
          <w:tcPr>
            <w:tcW w:w="2268" w:type="dxa"/>
            <w:tcBorders>
              <w:bottom w:val="nil"/>
            </w:tcBorders>
          </w:tcPr>
          <w:p w14:paraId="5D4471C5" w14:textId="3DEDEB2F" w:rsidR="00F506E2" w:rsidRDefault="003C6129" w:rsidP="00503801">
            <w:pPr>
              <w:pStyle w:val="TableText"/>
            </w:pPr>
            <w:r>
              <w:t>D</w:t>
            </w:r>
            <w:r w:rsidR="00DE43C6">
              <w:t>evelopment, coordination and evaluation of the Recovery Plan</w:t>
            </w:r>
            <w:r w:rsidR="00AA64E8">
              <w:t>.</w:t>
            </w:r>
          </w:p>
          <w:p w14:paraId="793846DD" w14:textId="01FE3498" w:rsidR="00DE43C6" w:rsidRDefault="003C6129" w:rsidP="00503801">
            <w:pPr>
              <w:pStyle w:val="TableText"/>
            </w:pPr>
            <w:r>
              <w:t>E</w:t>
            </w:r>
            <w:r w:rsidR="00DE43C6">
              <w:t>nsuring the plan is implemented in Commonwealth areas</w:t>
            </w:r>
            <w:r w:rsidR="00AA64E8">
              <w:t>.</w:t>
            </w:r>
          </w:p>
          <w:p w14:paraId="250E8356" w14:textId="7B92D898" w:rsidR="00DE43C6" w:rsidRDefault="00DE43C6" w:rsidP="00503801">
            <w:pPr>
              <w:pStyle w:val="TableText"/>
            </w:pPr>
            <w:r>
              <w:t xml:space="preserve">Provide </w:t>
            </w:r>
            <w:r w:rsidR="00E51F29">
              <w:t>funding</w:t>
            </w:r>
            <w:r>
              <w:t xml:space="preserve"> support</w:t>
            </w:r>
            <w:r w:rsidR="00AA64E8">
              <w:t>.</w:t>
            </w:r>
          </w:p>
          <w:p w14:paraId="24660F55" w14:textId="77777777" w:rsidR="00F628F9" w:rsidRDefault="00F628F9" w:rsidP="00503801">
            <w:pPr>
              <w:pStyle w:val="TableText"/>
            </w:pPr>
            <w:r>
              <w:t>Ensure compliance</w:t>
            </w:r>
            <w:r w:rsidR="0017121C">
              <w:t xml:space="preserve"> with the plan</w:t>
            </w:r>
            <w:r>
              <w:t>.</w:t>
            </w:r>
          </w:p>
          <w:p w14:paraId="70803D4A" w14:textId="7643F459" w:rsidR="00FF4526" w:rsidRDefault="00F3316B" w:rsidP="00503801">
            <w:pPr>
              <w:pStyle w:val="TableText"/>
            </w:pPr>
            <w:r>
              <w:t>Co-ordinate review of the plan.</w:t>
            </w:r>
          </w:p>
        </w:tc>
        <w:tc>
          <w:tcPr>
            <w:tcW w:w="2551" w:type="dxa"/>
            <w:tcBorders>
              <w:bottom w:val="nil"/>
            </w:tcBorders>
          </w:tcPr>
          <w:p w14:paraId="214C282E" w14:textId="0A59BC77" w:rsidR="005841E8" w:rsidRDefault="002B229E" w:rsidP="00503801">
            <w:pPr>
              <w:pStyle w:val="TableText"/>
            </w:pPr>
            <w:r>
              <w:t>Greater ability to deliver on international and domestic obligations</w:t>
            </w:r>
            <w:r w:rsidR="005841E8">
              <w:t xml:space="preserve"> regarding biodiversity conservation</w:t>
            </w:r>
            <w:r w:rsidR="001B1DE3">
              <w:t xml:space="preserve"> by improving the</w:t>
            </w:r>
            <w:r w:rsidR="00DC37F9">
              <w:t xml:space="preserve"> water mouse</w:t>
            </w:r>
            <w:r w:rsidR="001B1DE3">
              <w:t xml:space="preserve"> status</w:t>
            </w:r>
            <w:r w:rsidR="005841E8">
              <w:t>.</w:t>
            </w:r>
          </w:p>
          <w:p w14:paraId="79CDB0B2" w14:textId="5CB81F50" w:rsidR="00CB46DC" w:rsidRDefault="00E770DA" w:rsidP="00503801">
            <w:pPr>
              <w:pStyle w:val="TableText"/>
            </w:pPr>
            <w:r>
              <w:t xml:space="preserve">Enhanced ability to </w:t>
            </w:r>
            <w:r w:rsidR="001B1DE3">
              <w:t xml:space="preserve">communicate and </w:t>
            </w:r>
            <w:r w:rsidR="002A48D5">
              <w:t>exchange</w:t>
            </w:r>
            <w:r>
              <w:t xml:space="preserve"> information among</w:t>
            </w:r>
            <w:r w:rsidR="00DC37F9">
              <w:t xml:space="preserve"> water mouse</w:t>
            </w:r>
            <w:r w:rsidR="001B1DE3">
              <w:t xml:space="preserve"> </w:t>
            </w:r>
            <w:r w:rsidR="00E206B2">
              <w:t>partner</w:t>
            </w:r>
            <w:r>
              <w:t>s.</w:t>
            </w:r>
          </w:p>
        </w:tc>
      </w:tr>
      <w:tr w:rsidR="00525CD1" w14:paraId="26A83FDD" w14:textId="77777777" w:rsidTr="003F55D1">
        <w:trPr>
          <w:cantSplit/>
        </w:trPr>
        <w:tc>
          <w:tcPr>
            <w:tcW w:w="1236" w:type="dxa"/>
            <w:tcBorders>
              <w:top w:val="nil"/>
              <w:bottom w:val="nil"/>
            </w:tcBorders>
          </w:tcPr>
          <w:p w14:paraId="1C11FBEA" w14:textId="77777777" w:rsidR="00525CD1" w:rsidRDefault="00525CD1" w:rsidP="00503801">
            <w:pPr>
              <w:pStyle w:val="TableText"/>
            </w:pPr>
          </w:p>
        </w:tc>
        <w:tc>
          <w:tcPr>
            <w:tcW w:w="3686" w:type="dxa"/>
            <w:tcBorders>
              <w:top w:val="nil"/>
              <w:bottom w:val="nil"/>
            </w:tcBorders>
            <w:tcMar>
              <w:left w:w="108" w:type="dxa"/>
              <w:right w:w="108" w:type="dxa"/>
            </w:tcMar>
          </w:tcPr>
          <w:p w14:paraId="78F9F488" w14:textId="3C51EBE1" w:rsidR="00525CD1" w:rsidRDefault="00506637" w:rsidP="00503801">
            <w:pPr>
              <w:pStyle w:val="TableText"/>
            </w:pPr>
            <w:r>
              <w:t xml:space="preserve">Indigenous </w:t>
            </w:r>
            <w:r w:rsidR="00DA5E98">
              <w:t>a</w:t>
            </w:r>
            <w:r>
              <w:t xml:space="preserve">ffairs </w:t>
            </w:r>
            <w:r w:rsidR="00DA5E98">
              <w:t>d</w:t>
            </w:r>
            <w:r>
              <w:t>epartment</w:t>
            </w:r>
            <w:r w:rsidR="00DA5E98">
              <w:t>/s</w:t>
            </w:r>
          </w:p>
        </w:tc>
        <w:tc>
          <w:tcPr>
            <w:tcW w:w="2268" w:type="dxa"/>
            <w:tcBorders>
              <w:top w:val="nil"/>
              <w:bottom w:val="nil"/>
            </w:tcBorders>
          </w:tcPr>
          <w:p w14:paraId="2826EBE9" w14:textId="7812A600" w:rsidR="00525CD1" w:rsidRDefault="00F170DF" w:rsidP="00503801">
            <w:pPr>
              <w:pStyle w:val="TableText"/>
            </w:pPr>
            <w:r>
              <w:t xml:space="preserve">Provide funding and support </w:t>
            </w:r>
            <w:r w:rsidR="004E7D80">
              <w:t>for</w:t>
            </w:r>
            <w:r>
              <w:t xml:space="preserve"> Indigenous Ranger Groups</w:t>
            </w:r>
            <w:r w:rsidR="00B107A2">
              <w:t>.</w:t>
            </w:r>
          </w:p>
        </w:tc>
        <w:tc>
          <w:tcPr>
            <w:tcW w:w="2551" w:type="dxa"/>
            <w:tcBorders>
              <w:top w:val="nil"/>
              <w:bottom w:val="nil"/>
            </w:tcBorders>
          </w:tcPr>
          <w:p w14:paraId="78350FB3" w14:textId="66F2D17D" w:rsidR="00525CD1" w:rsidRDefault="005845E1" w:rsidP="00503801">
            <w:pPr>
              <w:pStyle w:val="TableText"/>
            </w:pPr>
            <w:r>
              <w:t xml:space="preserve">Support </w:t>
            </w:r>
            <w:r w:rsidR="00F76E0F">
              <w:t xml:space="preserve">implementation of </w:t>
            </w:r>
            <w:r w:rsidR="00B107A2">
              <w:t>programs</w:t>
            </w:r>
            <w:r w:rsidR="00CB46DC">
              <w:t xml:space="preserve"> to enhance connection and </w:t>
            </w:r>
            <w:r w:rsidR="002316EB">
              <w:t>custodianship</w:t>
            </w:r>
            <w:r w:rsidR="00CB46DC">
              <w:t xml:space="preserve"> of Indigenous People </w:t>
            </w:r>
            <w:r w:rsidR="00F44B85">
              <w:t>and</w:t>
            </w:r>
            <w:r w:rsidR="00CB46DC">
              <w:t xml:space="preserve"> Country</w:t>
            </w:r>
            <w:r w:rsidR="00B107A2">
              <w:t>.</w:t>
            </w:r>
            <w:r w:rsidR="00C46A4A">
              <w:t xml:space="preserve"> </w:t>
            </w:r>
          </w:p>
        </w:tc>
      </w:tr>
      <w:tr w:rsidR="00EC2248" w14:paraId="5482F8F5" w14:textId="77777777" w:rsidTr="003F55D1">
        <w:trPr>
          <w:cantSplit/>
        </w:trPr>
        <w:tc>
          <w:tcPr>
            <w:tcW w:w="1236" w:type="dxa"/>
            <w:tcBorders>
              <w:top w:val="nil"/>
              <w:bottom w:val="nil"/>
            </w:tcBorders>
          </w:tcPr>
          <w:p w14:paraId="12249D1E" w14:textId="77777777" w:rsidR="00EC2248" w:rsidRDefault="00EC2248" w:rsidP="00503801">
            <w:pPr>
              <w:pStyle w:val="TableText"/>
            </w:pPr>
          </w:p>
        </w:tc>
        <w:tc>
          <w:tcPr>
            <w:tcW w:w="3686" w:type="dxa"/>
            <w:tcBorders>
              <w:top w:val="nil"/>
              <w:bottom w:val="nil"/>
            </w:tcBorders>
            <w:tcMar>
              <w:left w:w="108" w:type="dxa"/>
              <w:right w:w="108" w:type="dxa"/>
            </w:tcMar>
          </w:tcPr>
          <w:p w14:paraId="21AC54A1" w14:textId="2582D841" w:rsidR="00EC2248" w:rsidRDefault="00EC2248" w:rsidP="00503801">
            <w:pPr>
              <w:pStyle w:val="TableText"/>
            </w:pPr>
            <w:r>
              <w:t>Education and research department/s</w:t>
            </w:r>
            <w:r w:rsidR="000E08FF">
              <w:t>, Australian Research Council</w:t>
            </w:r>
          </w:p>
        </w:tc>
        <w:tc>
          <w:tcPr>
            <w:tcW w:w="2268" w:type="dxa"/>
            <w:tcBorders>
              <w:top w:val="nil"/>
              <w:bottom w:val="nil"/>
            </w:tcBorders>
          </w:tcPr>
          <w:p w14:paraId="6B3757F6" w14:textId="16F81C4B" w:rsidR="00EC2248" w:rsidRDefault="00EC2248" w:rsidP="00503801">
            <w:pPr>
              <w:pStyle w:val="TableText"/>
            </w:pPr>
            <w:r>
              <w:t>Provide funding support</w:t>
            </w:r>
            <w:r w:rsidR="0031376D">
              <w:t xml:space="preserve"> to address significant knowledge gaps.</w:t>
            </w:r>
          </w:p>
        </w:tc>
        <w:tc>
          <w:tcPr>
            <w:tcW w:w="2551" w:type="dxa"/>
            <w:tcBorders>
              <w:top w:val="nil"/>
              <w:bottom w:val="nil"/>
            </w:tcBorders>
          </w:tcPr>
          <w:p w14:paraId="45367067" w14:textId="5AD3F92F" w:rsidR="00EC2248" w:rsidRDefault="000E08FF" w:rsidP="00503801">
            <w:pPr>
              <w:pStyle w:val="TableText"/>
            </w:pPr>
            <w:r>
              <w:t>Support environment department to deliver on international and domestic obligations regarding biodiversity conservation through high quality, targeted research.</w:t>
            </w:r>
          </w:p>
        </w:tc>
      </w:tr>
      <w:tr w:rsidR="00506637" w14:paraId="40D1FB99" w14:textId="77777777" w:rsidTr="003F55D1">
        <w:trPr>
          <w:cantSplit/>
        </w:trPr>
        <w:tc>
          <w:tcPr>
            <w:tcW w:w="1236" w:type="dxa"/>
            <w:tcBorders>
              <w:top w:val="nil"/>
            </w:tcBorders>
          </w:tcPr>
          <w:p w14:paraId="58312364" w14:textId="77777777" w:rsidR="00506637" w:rsidRDefault="00506637" w:rsidP="00503801">
            <w:pPr>
              <w:pStyle w:val="TableText"/>
            </w:pPr>
          </w:p>
        </w:tc>
        <w:tc>
          <w:tcPr>
            <w:tcW w:w="3686" w:type="dxa"/>
            <w:tcBorders>
              <w:top w:val="nil"/>
            </w:tcBorders>
            <w:tcMar>
              <w:left w:w="108" w:type="dxa"/>
              <w:right w:w="108" w:type="dxa"/>
            </w:tcMar>
          </w:tcPr>
          <w:p w14:paraId="7027A717" w14:textId="60B9D55D" w:rsidR="00506637" w:rsidRDefault="00506637" w:rsidP="00503801">
            <w:pPr>
              <w:pStyle w:val="TableText"/>
            </w:pPr>
            <w:r>
              <w:t>Development</w:t>
            </w:r>
            <w:r w:rsidR="00A6290B">
              <w:t>,</w:t>
            </w:r>
            <w:r>
              <w:t xml:space="preserve"> </w:t>
            </w:r>
            <w:r w:rsidR="008E01C8">
              <w:t xml:space="preserve">planning, </w:t>
            </w:r>
            <w:r w:rsidR="00A6290B">
              <w:t>agriculture, and defenc</w:t>
            </w:r>
            <w:r w:rsidR="00DA5E98">
              <w:t>e depar</w:t>
            </w:r>
            <w:r w:rsidR="004E7D80">
              <w:t>t</w:t>
            </w:r>
            <w:r w:rsidR="00DA5E98">
              <w:t>ments</w:t>
            </w:r>
          </w:p>
        </w:tc>
        <w:tc>
          <w:tcPr>
            <w:tcW w:w="2268" w:type="dxa"/>
            <w:tcBorders>
              <w:top w:val="nil"/>
            </w:tcBorders>
          </w:tcPr>
          <w:p w14:paraId="5C995098" w14:textId="77777777" w:rsidR="00506637" w:rsidRDefault="00F76E0F" w:rsidP="00503801">
            <w:pPr>
              <w:pStyle w:val="TableText"/>
            </w:pPr>
            <w:r>
              <w:t>Compl</w:t>
            </w:r>
            <w:r w:rsidR="00F628F9">
              <w:t>y</w:t>
            </w:r>
            <w:r>
              <w:t xml:space="preserve"> with the plan</w:t>
            </w:r>
            <w:r w:rsidR="00B107A2">
              <w:t>.</w:t>
            </w:r>
          </w:p>
          <w:p w14:paraId="3C420F8C" w14:textId="4EADA91B" w:rsidR="00AE78A9" w:rsidRDefault="002634D4" w:rsidP="00503801">
            <w:pPr>
              <w:pStyle w:val="TableText"/>
            </w:pPr>
            <w:r>
              <w:t>Submit compliant referrals for activities with significant impacts on the</w:t>
            </w:r>
            <w:r w:rsidR="00DC37F9">
              <w:t xml:space="preserve"> water mouse</w:t>
            </w:r>
            <w:r>
              <w:t xml:space="preserve"> within its </w:t>
            </w:r>
            <w:r w:rsidR="00530E4F">
              <w:t>modelled</w:t>
            </w:r>
            <w:r>
              <w:t xml:space="preserve"> distribution</w:t>
            </w:r>
            <w:r w:rsidR="007E7CA5">
              <w:t xml:space="preserve"> or where it may occur</w:t>
            </w:r>
            <w:r w:rsidR="00AE78A9">
              <w:t>.</w:t>
            </w:r>
          </w:p>
        </w:tc>
        <w:tc>
          <w:tcPr>
            <w:tcW w:w="2551" w:type="dxa"/>
            <w:tcBorders>
              <w:top w:val="nil"/>
            </w:tcBorders>
          </w:tcPr>
          <w:p w14:paraId="4D5B40CE" w14:textId="67B577BC" w:rsidR="004E432A" w:rsidRDefault="00E84961" w:rsidP="00503801">
            <w:pPr>
              <w:pStyle w:val="TableText"/>
            </w:pPr>
            <w:r>
              <w:t xml:space="preserve">Enhanced ability to </w:t>
            </w:r>
            <w:r w:rsidR="00F76E0F">
              <w:t xml:space="preserve">development </w:t>
            </w:r>
            <w:r w:rsidR="001F4EEA">
              <w:t>ecologically sustainable</w:t>
            </w:r>
            <w:r w:rsidR="004E432A">
              <w:t xml:space="preserve"> </w:t>
            </w:r>
            <w:r w:rsidR="00386BE6">
              <w:t xml:space="preserve">regional </w:t>
            </w:r>
            <w:r w:rsidR="004E432A">
              <w:t>development models</w:t>
            </w:r>
            <w:r w:rsidR="00A6290B">
              <w:t>,</w:t>
            </w:r>
            <w:r w:rsidR="006871D4">
              <w:t xml:space="preserve"> and land management programs on </w:t>
            </w:r>
            <w:r w:rsidR="00A6290B">
              <w:t>Training Areas</w:t>
            </w:r>
            <w:r w:rsidR="005845E1">
              <w:t>.</w:t>
            </w:r>
          </w:p>
        </w:tc>
      </w:tr>
      <w:tr w:rsidR="00A6290B" w14:paraId="7E829814" w14:textId="77777777" w:rsidTr="003F55D1">
        <w:trPr>
          <w:cantSplit/>
        </w:trPr>
        <w:tc>
          <w:tcPr>
            <w:tcW w:w="1236" w:type="dxa"/>
            <w:tcBorders>
              <w:bottom w:val="nil"/>
            </w:tcBorders>
          </w:tcPr>
          <w:p w14:paraId="75BEC04D" w14:textId="1C7643BD" w:rsidR="00A6290B" w:rsidRDefault="00A6290B" w:rsidP="00503801">
            <w:pPr>
              <w:pStyle w:val="TableText"/>
            </w:pPr>
            <w:r>
              <w:t>State and Territory Governments</w:t>
            </w:r>
          </w:p>
        </w:tc>
        <w:tc>
          <w:tcPr>
            <w:tcW w:w="3686" w:type="dxa"/>
            <w:tcBorders>
              <w:bottom w:val="nil"/>
            </w:tcBorders>
            <w:tcMar>
              <w:left w:w="108" w:type="dxa"/>
              <w:right w:w="108" w:type="dxa"/>
            </w:tcMar>
          </w:tcPr>
          <w:p w14:paraId="31E444DB" w14:textId="7F96DDAF" w:rsidR="00A6290B" w:rsidRDefault="00A6290B" w:rsidP="00503801">
            <w:pPr>
              <w:pStyle w:val="TableText"/>
            </w:pPr>
            <w:r>
              <w:t>Environment and land management departments:</w:t>
            </w:r>
            <w:r w:rsidR="00072300">
              <w:t xml:space="preserve"> </w:t>
            </w:r>
            <w:proofErr w:type="spellStart"/>
            <w:r>
              <w:t>Q</w:t>
            </w:r>
            <w:r w:rsidR="00072300">
              <w:t>l</w:t>
            </w:r>
            <w:r>
              <w:t>d</w:t>
            </w:r>
            <w:r w:rsidR="00072300" w:rsidRPr="00072300">
              <w:rPr>
                <w:vertAlign w:val="superscript"/>
              </w:rPr>
              <w:t>a</w:t>
            </w:r>
            <w:proofErr w:type="spellEnd"/>
            <w:r>
              <w:t xml:space="preserve">, </w:t>
            </w:r>
            <w:proofErr w:type="spellStart"/>
            <w:r>
              <w:t>NT</w:t>
            </w:r>
            <w:r w:rsidR="00A2632A" w:rsidRPr="00A2632A">
              <w:rPr>
                <w:vertAlign w:val="superscript"/>
              </w:rPr>
              <w:t>b</w:t>
            </w:r>
            <w:proofErr w:type="spellEnd"/>
            <w:r>
              <w:t>,</w:t>
            </w:r>
            <w:r w:rsidR="00072300">
              <w:t xml:space="preserve"> </w:t>
            </w:r>
            <w:proofErr w:type="spellStart"/>
            <w:r>
              <w:t>WA</w:t>
            </w:r>
            <w:r w:rsidR="00072300" w:rsidRPr="00072300">
              <w:rPr>
                <w:vertAlign w:val="superscript"/>
              </w:rPr>
              <w:t>b</w:t>
            </w:r>
            <w:proofErr w:type="spellEnd"/>
            <w:r w:rsidR="00F40F1D">
              <w:t>.</w:t>
            </w:r>
          </w:p>
        </w:tc>
        <w:tc>
          <w:tcPr>
            <w:tcW w:w="2268" w:type="dxa"/>
            <w:tcBorders>
              <w:bottom w:val="nil"/>
            </w:tcBorders>
          </w:tcPr>
          <w:p w14:paraId="39E34333" w14:textId="62D08DC4" w:rsidR="00A6290B" w:rsidRDefault="00776878" w:rsidP="00503801">
            <w:pPr>
              <w:pStyle w:val="TableText"/>
            </w:pPr>
            <w:r>
              <w:t xml:space="preserve">Assist to develop </w:t>
            </w:r>
            <w:r w:rsidR="00A6290B">
              <w:t>the plan</w:t>
            </w:r>
            <w:r w:rsidR="00FC1FE4">
              <w:t>.</w:t>
            </w:r>
          </w:p>
          <w:p w14:paraId="397967F1" w14:textId="4B8C3501" w:rsidR="00A6290B" w:rsidRDefault="00776878" w:rsidP="00503801">
            <w:pPr>
              <w:pStyle w:val="TableText"/>
            </w:pPr>
            <w:r>
              <w:t>E</w:t>
            </w:r>
            <w:r w:rsidR="00FC1FE4">
              <w:t>nsur</w:t>
            </w:r>
            <w:r>
              <w:t xml:space="preserve">e </w:t>
            </w:r>
            <w:r w:rsidR="00FC1FE4">
              <w:t>the plan is implemented</w:t>
            </w:r>
            <w:r w:rsidR="00726E30">
              <w:t xml:space="preserve"> in state and territory</w:t>
            </w:r>
            <w:r w:rsidR="00FC1FE4">
              <w:t xml:space="preserve"> areas.</w:t>
            </w:r>
          </w:p>
          <w:p w14:paraId="5CDA55E2" w14:textId="7E536948" w:rsidR="00E51F29" w:rsidRDefault="00E51F29" w:rsidP="00503801">
            <w:pPr>
              <w:pStyle w:val="TableText"/>
            </w:pPr>
            <w:r>
              <w:t>Provide funding support.</w:t>
            </w:r>
          </w:p>
          <w:p w14:paraId="1D325B34" w14:textId="08C9CEB6" w:rsidR="00FF4526" w:rsidRDefault="00FF4526" w:rsidP="00503801">
            <w:pPr>
              <w:pStyle w:val="TableText"/>
            </w:pPr>
            <w:r>
              <w:t>Provide progress updates.</w:t>
            </w:r>
          </w:p>
        </w:tc>
        <w:tc>
          <w:tcPr>
            <w:tcW w:w="2551" w:type="dxa"/>
            <w:tcBorders>
              <w:bottom w:val="nil"/>
            </w:tcBorders>
          </w:tcPr>
          <w:p w14:paraId="16B399F6" w14:textId="566CB2D8" w:rsidR="00776878" w:rsidRDefault="00776878" w:rsidP="00503801">
            <w:pPr>
              <w:pStyle w:val="TableText"/>
            </w:pPr>
            <w:r>
              <w:t>Greater ability to deliver on state and territory obligations regarding biodiversity conservation</w:t>
            </w:r>
            <w:r w:rsidR="001B7281">
              <w:t xml:space="preserve"> and sustainable development</w:t>
            </w:r>
            <w:r>
              <w:t xml:space="preserve">. </w:t>
            </w:r>
          </w:p>
          <w:p w14:paraId="2FE1A4F8" w14:textId="0004DDBD" w:rsidR="00726E30" w:rsidRDefault="00776878" w:rsidP="00503801">
            <w:pPr>
              <w:pStyle w:val="TableText"/>
            </w:pPr>
            <w:r>
              <w:t>Enhanced ability to exch</w:t>
            </w:r>
            <w:r w:rsidR="00A216FD">
              <w:t>ange</w:t>
            </w:r>
            <w:r w:rsidR="00DC37F9">
              <w:t xml:space="preserve"> water mouse</w:t>
            </w:r>
            <w:r w:rsidR="00A6290B">
              <w:t xml:space="preserve"> </w:t>
            </w:r>
            <w:r w:rsidR="00A216FD">
              <w:t>i</w:t>
            </w:r>
            <w:r w:rsidR="00A6290B">
              <w:t xml:space="preserve">nformation among </w:t>
            </w:r>
            <w:r w:rsidR="00E206B2">
              <w:t>partner</w:t>
            </w:r>
            <w:r w:rsidR="00A6290B">
              <w:t>s.</w:t>
            </w:r>
          </w:p>
        </w:tc>
      </w:tr>
      <w:tr w:rsidR="00A6290B" w14:paraId="56379D22" w14:textId="77777777" w:rsidTr="003F55D1">
        <w:trPr>
          <w:cantSplit/>
        </w:trPr>
        <w:tc>
          <w:tcPr>
            <w:tcW w:w="1236" w:type="dxa"/>
            <w:tcBorders>
              <w:top w:val="nil"/>
            </w:tcBorders>
          </w:tcPr>
          <w:p w14:paraId="5FAB8DF9" w14:textId="5A076258" w:rsidR="00A6290B" w:rsidRDefault="00A6290B" w:rsidP="00503801">
            <w:pPr>
              <w:pStyle w:val="TableText"/>
            </w:pPr>
          </w:p>
        </w:tc>
        <w:tc>
          <w:tcPr>
            <w:tcW w:w="3686" w:type="dxa"/>
            <w:tcBorders>
              <w:top w:val="nil"/>
            </w:tcBorders>
            <w:tcMar>
              <w:left w:w="108" w:type="dxa"/>
              <w:right w:w="108" w:type="dxa"/>
            </w:tcMar>
          </w:tcPr>
          <w:p w14:paraId="53726F82" w14:textId="1CC24C87" w:rsidR="00A6290B" w:rsidRDefault="003B733C" w:rsidP="00503801">
            <w:pPr>
              <w:pStyle w:val="TableText"/>
            </w:pPr>
            <w:r>
              <w:t>Development</w:t>
            </w:r>
            <w:r w:rsidR="00045DC6">
              <w:t xml:space="preserve">, </w:t>
            </w:r>
            <w:r w:rsidR="00F36066">
              <w:t xml:space="preserve">planning, and </w:t>
            </w:r>
            <w:r w:rsidR="00045DC6">
              <w:t xml:space="preserve">agriculture </w:t>
            </w:r>
            <w:r>
              <w:t>departments</w:t>
            </w:r>
            <w:r w:rsidR="00816072">
              <w:t>:</w:t>
            </w:r>
            <w:r w:rsidR="00072300">
              <w:t xml:space="preserve"> </w:t>
            </w:r>
            <w:r w:rsidR="00003F3E">
              <w:t>Qld,</w:t>
            </w:r>
            <w:r w:rsidR="00816072">
              <w:t xml:space="preserve"> NT.</w:t>
            </w:r>
          </w:p>
        </w:tc>
        <w:tc>
          <w:tcPr>
            <w:tcW w:w="2268" w:type="dxa"/>
            <w:tcBorders>
              <w:top w:val="nil"/>
            </w:tcBorders>
          </w:tcPr>
          <w:p w14:paraId="5F3B9C75" w14:textId="77777777" w:rsidR="00A6290B" w:rsidRDefault="00A6290B" w:rsidP="00503801">
            <w:pPr>
              <w:pStyle w:val="TableText"/>
            </w:pPr>
            <w:r>
              <w:t>Comp</w:t>
            </w:r>
            <w:r w:rsidR="00F628F9">
              <w:t>ly</w:t>
            </w:r>
            <w:r>
              <w:t xml:space="preserve"> with the plan.</w:t>
            </w:r>
          </w:p>
          <w:p w14:paraId="682CB733" w14:textId="7D93BA05" w:rsidR="00AE78A9" w:rsidRDefault="002634D4" w:rsidP="00503801">
            <w:pPr>
              <w:pStyle w:val="TableText"/>
            </w:pPr>
            <w:r>
              <w:t>Submit compliant referrals for activities with significant impacts on the</w:t>
            </w:r>
            <w:r w:rsidR="00DC37F9">
              <w:t xml:space="preserve"> water mouse</w:t>
            </w:r>
            <w:r>
              <w:t xml:space="preserve"> </w:t>
            </w:r>
            <w:r w:rsidR="007E7CA5">
              <w:t>within its modelled distribution or where it may occur</w:t>
            </w:r>
            <w:r w:rsidR="00AE78A9">
              <w:t>.</w:t>
            </w:r>
          </w:p>
        </w:tc>
        <w:tc>
          <w:tcPr>
            <w:tcW w:w="2551" w:type="dxa"/>
            <w:tcBorders>
              <w:top w:val="nil"/>
            </w:tcBorders>
          </w:tcPr>
          <w:p w14:paraId="167D0BBA" w14:textId="6765AC60" w:rsidR="00A6290B" w:rsidRDefault="00F42460" w:rsidP="00503801">
            <w:pPr>
              <w:pStyle w:val="TableText"/>
            </w:pPr>
            <w:r>
              <w:t>Increased knowledge about</w:t>
            </w:r>
            <w:r w:rsidR="00DC37F9">
              <w:t xml:space="preserve"> water mouse</w:t>
            </w:r>
            <w:r>
              <w:t xml:space="preserve"> to s</w:t>
            </w:r>
            <w:r w:rsidR="00A6290B">
              <w:t xml:space="preserve">upport development of </w:t>
            </w:r>
            <w:r w:rsidR="001F4EEA">
              <w:t>ecologically sustainable</w:t>
            </w:r>
            <w:r w:rsidR="00A6290B">
              <w:t xml:space="preserve"> regional development models.</w:t>
            </w:r>
          </w:p>
        </w:tc>
      </w:tr>
      <w:tr w:rsidR="000A0C1C" w14:paraId="4B605F04" w14:textId="77777777" w:rsidTr="003F55D1">
        <w:trPr>
          <w:cantSplit/>
        </w:trPr>
        <w:tc>
          <w:tcPr>
            <w:tcW w:w="1236" w:type="dxa"/>
          </w:tcPr>
          <w:p w14:paraId="01F25C8E" w14:textId="77777777" w:rsidR="000A0C1C" w:rsidRDefault="000A0C1C" w:rsidP="00503801">
            <w:pPr>
              <w:pStyle w:val="TableText"/>
            </w:pPr>
            <w:r>
              <w:lastRenderedPageBreak/>
              <w:t>Aboriginal Corporations and Indigenous Ranger Groups</w:t>
            </w:r>
          </w:p>
        </w:tc>
        <w:tc>
          <w:tcPr>
            <w:tcW w:w="3686" w:type="dxa"/>
            <w:tcMar>
              <w:left w:w="108" w:type="dxa"/>
              <w:right w:w="108" w:type="dxa"/>
            </w:tcMar>
          </w:tcPr>
          <w:p w14:paraId="58059515" w14:textId="3EFE22BF" w:rsidR="000A0C1C" w:rsidRDefault="00722C40" w:rsidP="00503801">
            <w:pPr>
              <w:pStyle w:val="TableText"/>
            </w:pPr>
            <w:proofErr w:type="spellStart"/>
            <w:r w:rsidRPr="00722C40">
              <w:rPr>
                <w:vertAlign w:val="superscript"/>
              </w:rPr>
              <w:t>a</w:t>
            </w:r>
            <w:r w:rsidR="000A0C1C" w:rsidRPr="004B3D43">
              <w:t>Quandamooka</w:t>
            </w:r>
            <w:proofErr w:type="spellEnd"/>
            <w:r w:rsidR="000A0C1C" w:rsidRPr="004B3D43">
              <w:t xml:space="preserve"> </w:t>
            </w:r>
            <w:proofErr w:type="spellStart"/>
            <w:r w:rsidR="000A0C1C" w:rsidRPr="004B3D43">
              <w:t>Yoolooburrabee</w:t>
            </w:r>
            <w:proofErr w:type="spellEnd"/>
            <w:r w:rsidR="000A0C1C" w:rsidRPr="004B3D43">
              <w:t xml:space="preserve">, </w:t>
            </w:r>
            <w:r w:rsidR="00CB5184">
              <w:t xml:space="preserve">Bunya People, </w:t>
            </w:r>
            <w:proofErr w:type="spellStart"/>
            <w:r w:rsidR="000A0C1C" w:rsidRPr="004B3D43">
              <w:t>Butchulla</w:t>
            </w:r>
            <w:proofErr w:type="spellEnd"/>
            <w:r w:rsidR="000A0C1C" w:rsidRPr="004B3D43">
              <w:t>, “</w:t>
            </w:r>
            <w:proofErr w:type="spellStart"/>
            <w:r w:rsidR="000A0C1C" w:rsidRPr="004B3D43">
              <w:t>Bailai</w:t>
            </w:r>
            <w:proofErr w:type="spellEnd"/>
            <w:r w:rsidR="000A0C1C" w:rsidRPr="004B3D43">
              <w:t xml:space="preserve">, </w:t>
            </w:r>
            <w:proofErr w:type="spellStart"/>
            <w:r w:rsidR="000A0C1C" w:rsidRPr="004B3D43">
              <w:t>Gurang</w:t>
            </w:r>
            <w:proofErr w:type="spellEnd"/>
            <w:r w:rsidR="000A0C1C" w:rsidRPr="004B3D43">
              <w:t xml:space="preserve">, </w:t>
            </w:r>
            <w:proofErr w:type="spellStart"/>
            <w:r w:rsidR="000A0C1C" w:rsidRPr="004B3D43">
              <w:t>Gooreng</w:t>
            </w:r>
            <w:proofErr w:type="spellEnd"/>
            <w:r w:rsidR="000A0C1C" w:rsidRPr="004B3D43">
              <w:t xml:space="preserve"> </w:t>
            </w:r>
            <w:proofErr w:type="spellStart"/>
            <w:r w:rsidR="000A0C1C" w:rsidRPr="004B3D43">
              <w:t>Gooreng</w:t>
            </w:r>
            <w:proofErr w:type="spellEnd"/>
            <w:r w:rsidR="000A0C1C" w:rsidRPr="004B3D43">
              <w:t xml:space="preserve">, </w:t>
            </w:r>
            <w:proofErr w:type="spellStart"/>
            <w:r w:rsidR="000A0C1C" w:rsidRPr="004B3D43">
              <w:t>Taribelang</w:t>
            </w:r>
            <w:proofErr w:type="spellEnd"/>
            <w:r w:rsidR="000A0C1C" w:rsidRPr="004B3D43">
              <w:t xml:space="preserve"> </w:t>
            </w:r>
            <w:proofErr w:type="spellStart"/>
            <w:r w:rsidR="000A0C1C" w:rsidRPr="004B3D43">
              <w:t>Bunda</w:t>
            </w:r>
            <w:proofErr w:type="spellEnd"/>
            <w:r w:rsidR="000A0C1C" w:rsidRPr="004B3D43">
              <w:t xml:space="preserve">”, </w:t>
            </w:r>
            <w:proofErr w:type="spellStart"/>
            <w:r w:rsidR="000A0C1C" w:rsidRPr="004B3D43">
              <w:t>Yuwi</w:t>
            </w:r>
            <w:proofErr w:type="spellEnd"/>
            <w:r w:rsidR="000A0C1C" w:rsidRPr="004B3D43">
              <w:t xml:space="preserve">, </w:t>
            </w:r>
            <w:proofErr w:type="spellStart"/>
            <w:r w:rsidR="000A0C1C" w:rsidRPr="004B3D43">
              <w:t>Dawul</w:t>
            </w:r>
            <w:proofErr w:type="spellEnd"/>
            <w:r w:rsidR="000A0C1C" w:rsidRPr="004B3D43">
              <w:t xml:space="preserve"> </w:t>
            </w:r>
            <w:proofErr w:type="spellStart"/>
            <w:r w:rsidR="000A0C1C" w:rsidRPr="004B3D43">
              <w:t>Wuru</w:t>
            </w:r>
            <w:proofErr w:type="spellEnd"/>
            <w:r w:rsidR="000A0C1C">
              <w:t xml:space="preserve">, </w:t>
            </w:r>
            <w:proofErr w:type="spellStart"/>
            <w:r w:rsidR="006B5A7B">
              <w:t>Gumay</w:t>
            </w:r>
            <w:proofErr w:type="spellEnd"/>
            <w:r w:rsidR="006B5A7B">
              <w:t xml:space="preserve"> </w:t>
            </w:r>
            <w:proofErr w:type="spellStart"/>
            <w:r w:rsidR="006B5A7B">
              <w:t>Walubara</w:t>
            </w:r>
            <w:proofErr w:type="spellEnd"/>
            <w:r w:rsidR="006B5A7B">
              <w:t xml:space="preserve"> (</w:t>
            </w:r>
            <w:proofErr w:type="spellStart"/>
            <w:r w:rsidR="006B5A7B">
              <w:t>Yidinji</w:t>
            </w:r>
            <w:proofErr w:type="spellEnd"/>
            <w:r w:rsidR="006B5A7B">
              <w:t xml:space="preserve">), </w:t>
            </w:r>
            <w:r w:rsidR="000A0C1C">
              <w:t xml:space="preserve">Arafura Swamp, Kakadu National Park Board, </w:t>
            </w:r>
            <w:proofErr w:type="spellStart"/>
            <w:r w:rsidR="000A0C1C">
              <w:t>Bawinanga</w:t>
            </w:r>
            <w:proofErr w:type="spellEnd"/>
            <w:r w:rsidR="000A0C1C">
              <w:t xml:space="preserve">, </w:t>
            </w:r>
            <w:proofErr w:type="spellStart"/>
            <w:r w:rsidR="00F64C4E" w:rsidRPr="006E422F">
              <w:t>Djelk</w:t>
            </w:r>
            <w:proofErr w:type="spellEnd"/>
            <w:r w:rsidR="00F64C4E">
              <w:t xml:space="preserve">, </w:t>
            </w:r>
            <w:proofErr w:type="spellStart"/>
            <w:r w:rsidR="000A0C1C">
              <w:t>Yirrganydji</w:t>
            </w:r>
            <w:proofErr w:type="spellEnd"/>
            <w:r w:rsidR="000A0C1C">
              <w:t xml:space="preserve">, </w:t>
            </w:r>
            <w:r w:rsidR="000A0C1C" w:rsidRPr="006E422F">
              <w:t xml:space="preserve">Wanga </w:t>
            </w:r>
            <w:proofErr w:type="spellStart"/>
            <w:r w:rsidR="000A0C1C" w:rsidRPr="006E422F">
              <w:t>Djakamirr</w:t>
            </w:r>
            <w:proofErr w:type="spellEnd"/>
            <w:r w:rsidR="000A0C1C" w:rsidRPr="006E422F">
              <w:t xml:space="preserve">, </w:t>
            </w:r>
            <w:proofErr w:type="spellStart"/>
            <w:r w:rsidR="000A0C1C">
              <w:t>Warnbi</w:t>
            </w:r>
            <w:proofErr w:type="spellEnd"/>
            <w:r w:rsidR="000A0C1C">
              <w:t xml:space="preserve">, </w:t>
            </w:r>
            <w:r w:rsidR="000A0C1C" w:rsidRPr="006E422F">
              <w:t xml:space="preserve">Malak </w:t>
            </w:r>
            <w:proofErr w:type="spellStart"/>
            <w:r w:rsidR="000A0C1C" w:rsidRPr="006E422F">
              <w:t>Malak</w:t>
            </w:r>
            <w:proofErr w:type="spellEnd"/>
            <w:r w:rsidR="000A0C1C" w:rsidRPr="006E422F">
              <w:t xml:space="preserve">, </w:t>
            </w:r>
            <w:r w:rsidR="000A0C1C">
              <w:t>Tiwi</w:t>
            </w:r>
            <w:r>
              <w:t>.</w:t>
            </w:r>
          </w:p>
          <w:p w14:paraId="49D56962" w14:textId="3687D579" w:rsidR="00C22F3A" w:rsidRDefault="00722C40" w:rsidP="00503801">
            <w:pPr>
              <w:pStyle w:val="TableText"/>
            </w:pPr>
            <w:proofErr w:type="spellStart"/>
            <w:r w:rsidRPr="00722C40">
              <w:rPr>
                <w:vertAlign w:val="superscript"/>
              </w:rPr>
              <w:t>b</w:t>
            </w:r>
            <w:r w:rsidR="001862E5">
              <w:t>Ngarang</w:t>
            </w:r>
            <w:proofErr w:type="spellEnd"/>
            <w:r w:rsidR="001862E5">
              <w:t xml:space="preserve">-Wal, </w:t>
            </w:r>
            <w:proofErr w:type="spellStart"/>
            <w:r w:rsidR="00C22F3A">
              <w:t>Darumbal</w:t>
            </w:r>
            <w:proofErr w:type="spellEnd"/>
            <w:r w:rsidR="00C22F3A">
              <w:t xml:space="preserve"> People, </w:t>
            </w:r>
            <w:proofErr w:type="spellStart"/>
            <w:r w:rsidR="00C22F3A">
              <w:t>Kyburra</w:t>
            </w:r>
            <w:proofErr w:type="spellEnd"/>
            <w:r w:rsidR="00C22F3A">
              <w:t xml:space="preserve"> Munda </w:t>
            </w:r>
            <w:proofErr w:type="spellStart"/>
            <w:r w:rsidR="00C22F3A">
              <w:t>Yalga</w:t>
            </w:r>
            <w:proofErr w:type="spellEnd"/>
            <w:r w:rsidR="00C22F3A">
              <w:t xml:space="preserve">, </w:t>
            </w:r>
            <w:proofErr w:type="spellStart"/>
            <w:r w:rsidR="00C22F3A">
              <w:t>Warga</w:t>
            </w:r>
            <w:proofErr w:type="spellEnd"/>
            <w:r w:rsidR="00C22F3A">
              <w:t xml:space="preserve"> </w:t>
            </w:r>
            <w:proofErr w:type="spellStart"/>
            <w:r w:rsidR="00C22F3A">
              <w:t>Badda</w:t>
            </w:r>
            <w:proofErr w:type="spellEnd"/>
            <w:r w:rsidR="00C22F3A">
              <w:t xml:space="preserve"> </w:t>
            </w:r>
            <w:proofErr w:type="spellStart"/>
            <w:r w:rsidR="00C22F3A">
              <w:t>Nywaigai</w:t>
            </w:r>
            <w:proofErr w:type="spellEnd"/>
            <w:r w:rsidR="00C22F3A">
              <w:t xml:space="preserve">, </w:t>
            </w:r>
            <w:proofErr w:type="spellStart"/>
            <w:r w:rsidR="001862E5">
              <w:t>Mandubarra</w:t>
            </w:r>
            <w:proofErr w:type="spellEnd"/>
            <w:r w:rsidR="001862E5">
              <w:t xml:space="preserve">, </w:t>
            </w:r>
            <w:proofErr w:type="spellStart"/>
            <w:r w:rsidR="00C22F3A">
              <w:t>Warrgamay</w:t>
            </w:r>
            <w:proofErr w:type="spellEnd"/>
            <w:r w:rsidR="00C22F3A">
              <w:t xml:space="preserve"> Bada </w:t>
            </w:r>
            <w:proofErr w:type="spellStart"/>
            <w:r w:rsidR="00C22F3A">
              <w:t>Bada</w:t>
            </w:r>
            <w:proofErr w:type="spellEnd"/>
            <w:r w:rsidR="00C22F3A">
              <w:t xml:space="preserve">, </w:t>
            </w:r>
            <w:proofErr w:type="spellStart"/>
            <w:r w:rsidR="00C22F3A">
              <w:t>Girramay</w:t>
            </w:r>
            <w:proofErr w:type="spellEnd"/>
            <w:r w:rsidR="00C22F3A">
              <w:t xml:space="preserve"> People, </w:t>
            </w:r>
            <w:proofErr w:type="spellStart"/>
            <w:r w:rsidR="00C22F3A">
              <w:t>Gulngay</w:t>
            </w:r>
            <w:proofErr w:type="spellEnd"/>
            <w:r w:rsidR="00C22F3A">
              <w:t xml:space="preserve"> </w:t>
            </w:r>
            <w:proofErr w:type="spellStart"/>
            <w:r w:rsidR="00C22F3A">
              <w:t>Kinjufile</w:t>
            </w:r>
            <w:proofErr w:type="spellEnd"/>
            <w:r w:rsidR="00C22F3A">
              <w:t xml:space="preserve">, </w:t>
            </w:r>
            <w:proofErr w:type="spellStart"/>
            <w:r w:rsidR="00C22F3A">
              <w:t>Djiru</w:t>
            </w:r>
            <w:proofErr w:type="spellEnd"/>
            <w:r w:rsidR="00C22F3A">
              <w:t xml:space="preserve"> </w:t>
            </w:r>
            <w:proofErr w:type="spellStart"/>
            <w:r w:rsidR="00C22F3A">
              <w:t>Warrangburra</w:t>
            </w:r>
            <w:proofErr w:type="spellEnd"/>
            <w:r w:rsidR="00C22F3A">
              <w:t xml:space="preserve">, </w:t>
            </w:r>
            <w:proofErr w:type="spellStart"/>
            <w:r w:rsidR="00C22F3A">
              <w:t>Girrungun</w:t>
            </w:r>
            <w:proofErr w:type="spellEnd"/>
            <w:r w:rsidR="00C22F3A">
              <w:t xml:space="preserve">, </w:t>
            </w:r>
            <w:proofErr w:type="spellStart"/>
            <w:r w:rsidR="00C22F3A">
              <w:t>Mamu</w:t>
            </w:r>
            <w:proofErr w:type="spellEnd"/>
            <w:r w:rsidR="00C22F3A">
              <w:t xml:space="preserve">, </w:t>
            </w:r>
            <w:proofErr w:type="spellStart"/>
            <w:r w:rsidR="00C22F3A">
              <w:t>Gunggandji-Mandingalbay</w:t>
            </w:r>
            <w:proofErr w:type="spellEnd"/>
            <w:r w:rsidR="00C22F3A">
              <w:t xml:space="preserve"> </w:t>
            </w:r>
            <w:proofErr w:type="spellStart"/>
            <w:r w:rsidR="00C22F3A">
              <w:t>Yidinji</w:t>
            </w:r>
            <w:proofErr w:type="spellEnd"/>
            <w:r w:rsidR="00C22F3A">
              <w:t xml:space="preserve">, </w:t>
            </w:r>
            <w:proofErr w:type="spellStart"/>
            <w:r w:rsidR="00C22F3A">
              <w:t>Gunggandji</w:t>
            </w:r>
            <w:proofErr w:type="spellEnd"/>
            <w:r w:rsidR="00C22F3A">
              <w:t xml:space="preserve">, </w:t>
            </w:r>
            <w:proofErr w:type="spellStart"/>
            <w:r w:rsidR="00C22F3A">
              <w:t>Jabalbina</w:t>
            </w:r>
            <w:proofErr w:type="spellEnd"/>
            <w:r w:rsidR="00C22F3A">
              <w:t xml:space="preserve">, </w:t>
            </w:r>
            <w:proofErr w:type="spellStart"/>
            <w:r w:rsidR="00C22F3A">
              <w:t>Hopefall</w:t>
            </w:r>
            <w:proofErr w:type="spellEnd"/>
            <w:r w:rsidR="00C22F3A">
              <w:t xml:space="preserve"> Congress, </w:t>
            </w:r>
            <w:proofErr w:type="spellStart"/>
            <w:r w:rsidR="00C22F3A">
              <w:t>Walmbaar</w:t>
            </w:r>
            <w:proofErr w:type="spellEnd"/>
            <w:r w:rsidR="00C22F3A">
              <w:t xml:space="preserve">, </w:t>
            </w:r>
            <w:proofErr w:type="spellStart"/>
            <w:r w:rsidR="00C22F3A">
              <w:t>Dhubbi</w:t>
            </w:r>
            <w:proofErr w:type="spellEnd"/>
            <w:r w:rsidR="00C22F3A">
              <w:t xml:space="preserve"> Warra, </w:t>
            </w:r>
            <w:proofErr w:type="spellStart"/>
            <w:r w:rsidR="00C22F3A">
              <w:t>Kuuku</w:t>
            </w:r>
            <w:proofErr w:type="spellEnd"/>
            <w:r w:rsidR="00C22F3A">
              <w:t xml:space="preserve"> </w:t>
            </w:r>
            <w:proofErr w:type="spellStart"/>
            <w:r w:rsidR="00C22F3A">
              <w:t>Ya’u</w:t>
            </w:r>
            <w:proofErr w:type="spellEnd"/>
            <w:r w:rsidR="00C22F3A">
              <w:t xml:space="preserve">, Bromley, </w:t>
            </w:r>
            <w:proofErr w:type="spellStart"/>
            <w:r w:rsidR="00C22F3A">
              <w:t>Wuthathi</w:t>
            </w:r>
            <w:proofErr w:type="spellEnd"/>
            <w:r w:rsidR="00C22F3A">
              <w:t xml:space="preserve">, </w:t>
            </w:r>
            <w:proofErr w:type="spellStart"/>
            <w:r w:rsidR="00C22F3A">
              <w:t>Ipima</w:t>
            </w:r>
            <w:proofErr w:type="spellEnd"/>
            <w:r w:rsidR="00C22F3A">
              <w:t xml:space="preserve"> </w:t>
            </w:r>
            <w:proofErr w:type="spellStart"/>
            <w:r w:rsidR="00C22F3A">
              <w:t>Ikaya</w:t>
            </w:r>
            <w:proofErr w:type="spellEnd"/>
            <w:r w:rsidR="00C22F3A">
              <w:t xml:space="preserve">, </w:t>
            </w:r>
            <w:proofErr w:type="spellStart"/>
            <w:r w:rsidR="00C22F3A">
              <w:t>Kaurareg</w:t>
            </w:r>
            <w:proofErr w:type="spellEnd"/>
            <w:r w:rsidR="00C22F3A">
              <w:t xml:space="preserve">, Malu Lamar, </w:t>
            </w:r>
            <w:proofErr w:type="spellStart"/>
            <w:r w:rsidR="00C22F3A">
              <w:t>Mualgal</w:t>
            </w:r>
            <w:proofErr w:type="spellEnd"/>
            <w:r w:rsidR="00C22F3A">
              <w:t xml:space="preserve">, Mura </w:t>
            </w:r>
            <w:proofErr w:type="spellStart"/>
            <w:r w:rsidR="00C22F3A">
              <w:t>Badulgal</w:t>
            </w:r>
            <w:proofErr w:type="spellEnd"/>
            <w:r w:rsidR="00C22F3A">
              <w:t xml:space="preserve">, </w:t>
            </w:r>
            <w:proofErr w:type="spellStart"/>
            <w:r w:rsidR="00C22F3A">
              <w:t>Goemulgaw</w:t>
            </w:r>
            <w:proofErr w:type="spellEnd"/>
            <w:r w:rsidR="00C22F3A">
              <w:t xml:space="preserve">, </w:t>
            </w:r>
            <w:proofErr w:type="spellStart"/>
            <w:r w:rsidR="00C22F3A">
              <w:t>Maluilgal</w:t>
            </w:r>
            <w:proofErr w:type="spellEnd"/>
            <w:r w:rsidR="00C22F3A">
              <w:t xml:space="preserve">, Malu </w:t>
            </w:r>
            <w:proofErr w:type="spellStart"/>
            <w:r w:rsidR="00C22F3A">
              <w:t>Ki’ai</w:t>
            </w:r>
            <w:proofErr w:type="spellEnd"/>
            <w:r w:rsidR="00C22F3A">
              <w:t xml:space="preserve">, </w:t>
            </w:r>
            <w:proofErr w:type="spellStart"/>
            <w:r w:rsidR="00C22F3A">
              <w:t>Dauanalgaw</w:t>
            </w:r>
            <w:proofErr w:type="spellEnd"/>
            <w:r w:rsidR="00C22F3A">
              <w:t xml:space="preserve">, Saibai Mura </w:t>
            </w:r>
            <w:proofErr w:type="spellStart"/>
            <w:r w:rsidR="00C22F3A">
              <w:t>Buway</w:t>
            </w:r>
            <w:proofErr w:type="spellEnd"/>
            <w:r w:rsidR="00C22F3A">
              <w:t xml:space="preserve">, </w:t>
            </w:r>
            <w:proofErr w:type="spellStart"/>
            <w:r w:rsidR="00C22F3A">
              <w:t>Gebaralgal</w:t>
            </w:r>
            <w:proofErr w:type="spellEnd"/>
            <w:r w:rsidR="00C22F3A">
              <w:t xml:space="preserve">, </w:t>
            </w:r>
            <w:proofErr w:type="spellStart"/>
            <w:r w:rsidR="00C22F3A">
              <w:t>Magani</w:t>
            </w:r>
            <w:proofErr w:type="spellEnd"/>
            <w:r w:rsidR="00C22F3A">
              <w:t xml:space="preserve"> </w:t>
            </w:r>
            <w:proofErr w:type="spellStart"/>
            <w:r w:rsidR="00C22F3A">
              <w:t>Lagaugal</w:t>
            </w:r>
            <w:proofErr w:type="spellEnd"/>
            <w:r w:rsidR="00C22F3A">
              <w:t xml:space="preserve">, </w:t>
            </w:r>
            <w:proofErr w:type="spellStart"/>
            <w:r w:rsidR="00C22F3A">
              <w:t>Wakeyama</w:t>
            </w:r>
            <w:proofErr w:type="spellEnd"/>
            <w:r w:rsidR="00C22F3A">
              <w:t xml:space="preserve">, </w:t>
            </w:r>
            <w:proofErr w:type="spellStart"/>
            <w:r w:rsidR="00C22F3A">
              <w:t>Warreberalgal</w:t>
            </w:r>
            <w:proofErr w:type="spellEnd"/>
            <w:r w:rsidR="00C22F3A">
              <w:t xml:space="preserve">, </w:t>
            </w:r>
            <w:proofErr w:type="spellStart"/>
            <w:r w:rsidR="00C22F3A">
              <w:t>Porumalgal</w:t>
            </w:r>
            <w:proofErr w:type="spellEnd"/>
            <w:r w:rsidR="00C22F3A">
              <w:t xml:space="preserve">, </w:t>
            </w:r>
            <w:proofErr w:type="spellStart"/>
            <w:r w:rsidR="00C22F3A">
              <w:t>Garboi</w:t>
            </w:r>
            <w:proofErr w:type="spellEnd"/>
            <w:r w:rsidR="00C22F3A">
              <w:t xml:space="preserve">, </w:t>
            </w:r>
            <w:proofErr w:type="spellStart"/>
            <w:r w:rsidR="00C22F3A">
              <w:t>Masigalgal</w:t>
            </w:r>
            <w:proofErr w:type="spellEnd"/>
            <w:r w:rsidR="00C22F3A">
              <w:t xml:space="preserve">, </w:t>
            </w:r>
            <w:proofErr w:type="spellStart"/>
            <w:r w:rsidR="00C22F3A">
              <w:t>Ugar</w:t>
            </w:r>
            <w:proofErr w:type="spellEnd"/>
            <w:r w:rsidR="00C22F3A">
              <w:t xml:space="preserve"> Ged Kem Le </w:t>
            </w:r>
            <w:proofErr w:type="spellStart"/>
            <w:r w:rsidR="00C22F3A">
              <w:t>Zeuber</w:t>
            </w:r>
            <w:proofErr w:type="spellEnd"/>
            <w:r w:rsidR="00C22F3A">
              <w:t xml:space="preserve"> Er </w:t>
            </w:r>
            <w:proofErr w:type="spellStart"/>
            <w:r w:rsidR="00C22F3A">
              <w:t>Kep</w:t>
            </w:r>
            <w:proofErr w:type="spellEnd"/>
            <w:r w:rsidR="00C22F3A">
              <w:t xml:space="preserve"> Le, </w:t>
            </w:r>
            <w:proofErr w:type="spellStart"/>
            <w:r w:rsidR="00C22F3A">
              <w:t>Erubam</w:t>
            </w:r>
            <w:proofErr w:type="spellEnd"/>
            <w:r w:rsidR="00C22F3A">
              <w:t xml:space="preserve"> Le, Mer </w:t>
            </w:r>
            <w:proofErr w:type="spellStart"/>
            <w:r w:rsidR="00C22F3A">
              <w:t>Gedkem</w:t>
            </w:r>
            <w:proofErr w:type="spellEnd"/>
            <w:r w:rsidR="00C22F3A">
              <w:t xml:space="preserve"> Le, Seven Rivers, </w:t>
            </w:r>
            <w:proofErr w:type="spellStart"/>
            <w:r w:rsidR="00C22F3A">
              <w:t>Mokwiri</w:t>
            </w:r>
            <w:proofErr w:type="spellEnd"/>
            <w:r w:rsidR="00C22F3A">
              <w:t xml:space="preserve">, Ngan </w:t>
            </w:r>
            <w:proofErr w:type="spellStart"/>
            <w:r w:rsidR="00C22F3A">
              <w:t>Aak-Kunch</w:t>
            </w:r>
            <w:proofErr w:type="spellEnd"/>
            <w:r w:rsidR="00C22F3A">
              <w:t xml:space="preserve">, </w:t>
            </w:r>
            <w:proofErr w:type="spellStart"/>
            <w:r w:rsidR="00C22F3A">
              <w:t>Abm</w:t>
            </w:r>
            <w:proofErr w:type="spellEnd"/>
            <w:r w:rsidR="00C22F3A">
              <w:t xml:space="preserve"> </w:t>
            </w:r>
            <w:proofErr w:type="spellStart"/>
            <w:r w:rsidR="00C22F3A">
              <w:t>Elgoring</w:t>
            </w:r>
            <w:proofErr w:type="spellEnd"/>
            <w:r w:rsidR="00C22F3A">
              <w:t xml:space="preserve"> </w:t>
            </w:r>
            <w:proofErr w:type="spellStart"/>
            <w:r w:rsidR="00C22F3A">
              <w:t>Ambung</w:t>
            </w:r>
            <w:proofErr w:type="spellEnd"/>
            <w:r w:rsidR="00C22F3A">
              <w:t xml:space="preserve">, </w:t>
            </w:r>
            <w:proofErr w:type="spellStart"/>
            <w:r w:rsidR="00C22F3A">
              <w:t>Gkuthaarn</w:t>
            </w:r>
            <w:proofErr w:type="spellEnd"/>
            <w:r w:rsidR="00C22F3A">
              <w:t xml:space="preserve"> and </w:t>
            </w:r>
            <w:proofErr w:type="spellStart"/>
            <w:r w:rsidR="00C22F3A">
              <w:t>Kukutj</w:t>
            </w:r>
            <w:proofErr w:type="spellEnd"/>
            <w:r w:rsidR="00C22F3A">
              <w:t xml:space="preserve">, Gulf Region, </w:t>
            </w:r>
            <w:proofErr w:type="spellStart"/>
            <w:r w:rsidR="00C22F3A">
              <w:t>Gangalidda</w:t>
            </w:r>
            <w:proofErr w:type="spellEnd"/>
            <w:r w:rsidR="00C22F3A">
              <w:t xml:space="preserve"> and Garawa; </w:t>
            </w:r>
            <w:proofErr w:type="spellStart"/>
            <w:r w:rsidR="00C22F3A">
              <w:t>Balnggarrawarra</w:t>
            </w:r>
            <w:proofErr w:type="spellEnd"/>
            <w:r w:rsidR="00C22F3A">
              <w:t xml:space="preserve">, “Cape Melville, Flinders &amp; Howick Islands”, </w:t>
            </w:r>
            <w:proofErr w:type="spellStart"/>
            <w:r w:rsidR="00C22F3A">
              <w:t>Rinyirru</w:t>
            </w:r>
            <w:proofErr w:type="spellEnd"/>
            <w:r w:rsidR="00C22F3A">
              <w:t xml:space="preserve"> (Lakefield), </w:t>
            </w:r>
            <w:proofErr w:type="spellStart"/>
            <w:r w:rsidR="00C22F3A">
              <w:t>Yintjingga</w:t>
            </w:r>
            <w:proofErr w:type="spellEnd"/>
            <w:r w:rsidR="00C22F3A">
              <w:t xml:space="preserve">, Northern </w:t>
            </w:r>
            <w:proofErr w:type="spellStart"/>
            <w:r w:rsidR="00C22F3A">
              <w:t>Kuuku</w:t>
            </w:r>
            <w:proofErr w:type="spellEnd"/>
            <w:r w:rsidR="00C22F3A">
              <w:t xml:space="preserve"> </w:t>
            </w:r>
            <w:proofErr w:type="spellStart"/>
            <w:r w:rsidR="00C22F3A">
              <w:t>Ya’u</w:t>
            </w:r>
            <w:proofErr w:type="spellEnd"/>
            <w:r w:rsidR="00C22F3A">
              <w:t xml:space="preserve"> </w:t>
            </w:r>
            <w:proofErr w:type="spellStart"/>
            <w:r w:rsidR="00C22F3A">
              <w:t>Kanthanampu</w:t>
            </w:r>
            <w:proofErr w:type="spellEnd"/>
            <w:r w:rsidR="00C22F3A">
              <w:t xml:space="preserve">, Uku Baja </w:t>
            </w:r>
            <w:proofErr w:type="spellStart"/>
            <w:r w:rsidR="00C22F3A">
              <w:t>Muliku</w:t>
            </w:r>
            <w:proofErr w:type="spellEnd"/>
            <w:r w:rsidR="00C22F3A">
              <w:t xml:space="preserve">, </w:t>
            </w:r>
            <w:proofErr w:type="spellStart"/>
            <w:r w:rsidR="00AF2BD1" w:rsidRPr="000D6E7F">
              <w:t>Dhimurru</w:t>
            </w:r>
            <w:proofErr w:type="spellEnd"/>
            <w:r w:rsidR="00AF2BD1" w:rsidRPr="000D6E7F">
              <w:t xml:space="preserve">, </w:t>
            </w:r>
            <w:proofErr w:type="spellStart"/>
            <w:r w:rsidR="00AF2BD1" w:rsidRPr="000D6E7F">
              <w:t>Belyuen</w:t>
            </w:r>
            <w:proofErr w:type="spellEnd"/>
            <w:r w:rsidR="00AF2BD1" w:rsidRPr="000D6E7F">
              <w:t xml:space="preserve">, Larrakia Nation, </w:t>
            </w:r>
            <w:proofErr w:type="spellStart"/>
            <w:r w:rsidR="00AF2BD1" w:rsidRPr="000D6E7F">
              <w:t>Ngatpuk</w:t>
            </w:r>
            <w:proofErr w:type="spellEnd"/>
            <w:r w:rsidR="00AF2BD1">
              <w:t xml:space="preserve">, </w:t>
            </w:r>
            <w:proofErr w:type="spellStart"/>
            <w:r w:rsidR="00AF2BD1" w:rsidRPr="00863FC0">
              <w:t>Garig</w:t>
            </w:r>
            <w:proofErr w:type="spellEnd"/>
            <w:r w:rsidR="00AF2BD1" w:rsidRPr="00863FC0">
              <w:t xml:space="preserve"> </w:t>
            </w:r>
            <w:proofErr w:type="spellStart"/>
            <w:r w:rsidR="00AF2BD1" w:rsidRPr="00863FC0">
              <w:t>Gunak</w:t>
            </w:r>
            <w:proofErr w:type="spellEnd"/>
            <w:r w:rsidR="00AF2BD1" w:rsidRPr="00863FC0">
              <w:t xml:space="preserve"> </w:t>
            </w:r>
            <w:proofErr w:type="spellStart"/>
            <w:r w:rsidR="00AF2BD1" w:rsidRPr="00863FC0">
              <w:t>Barlu</w:t>
            </w:r>
            <w:proofErr w:type="spellEnd"/>
            <w:r w:rsidR="00AF2BD1" w:rsidRPr="00863FC0">
              <w:t xml:space="preserve"> National Park Board</w:t>
            </w:r>
            <w:r w:rsidR="00AF2BD1">
              <w:t xml:space="preserve">, </w:t>
            </w:r>
            <w:proofErr w:type="spellStart"/>
            <w:r w:rsidR="00AF2BD1" w:rsidRPr="00BD5F23">
              <w:t>Lainthawirriyara</w:t>
            </w:r>
            <w:proofErr w:type="spellEnd"/>
            <w:r w:rsidR="00AF2BD1" w:rsidRPr="00BD5F23">
              <w:t xml:space="preserve">, </w:t>
            </w:r>
            <w:proofErr w:type="spellStart"/>
            <w:r w:rsidR="00AF2BD1" w:rsidRPr="00BD5F23">
              <w:t>Yugul</w:t>
            </w:r>
            <w:proofErr w:type="spellEnd"/>
            <w:r w:rsidR="00AF2BD1" w:rsidRPr="00BD5F23">
              <w:t xml:space="preserve"> </w:t>
            </w:r>
            <w:proofErr w:type="spellStart"/>
            <w:r w:rsidR="00AF2BD1" w:rsidRPr="00BD5F23">
              <w:t>Mangi</w:t>
            </w:r>
            <w:proofErr w:type="spellEnd"/>
            <w:r w:rsidR="00AF2BD1" w:rsidRPr="00BD5F23">
              <w:t xml:space="preserve">, </w:t>
            </w:r>
            <w:r w:rsidR="00AF2BD1">
              <w:t xml:space="preserve">Lama </w:t>
            </w:r>
            <w:proofErr w:type="spellStart"/>
            <w:r w:rsidR="00AF2BD1">
              <w:t>Lama</w:t>
            </w:r>
            <w:proofErr w:type="spellEnd"/>
            <w:r w:rsidR="00AF2BD1">
              <w:t xml:space="preserve">, </w:t>
            </w:r>
            <w:proofErr w:type="spellStart"/>
            <w:r w:rsidR="00AF2BD1">
              <w:t>Angkum</w:t>
            </w:r>
            <w:proofErr w:type="spellEnd"/>
            <w:r w:rsidR="00AF2BD1">
              <w:t xml:space="preserve">, </w:t>
            </w:r>
            <w:proofErr w:type="spellStart"/>
            <w:r w:rsidR="00AF2BD1">
              <w:t>Apudthama</w:t>
            </w:r>
            <w:proofErr w:type="spellEnd"/>
            <w:r w:rsidR="00AF2BD1">
              <w:t xml:space="preserve">, </w:t>
            </w:r>
            <w:proofErr w:type="spellStart"/>
            <w:r w:rsidR="00AF2BD1">
              <w:t>Nanum</w:t>
            </w:r>
            <w:proofErr w:type="spellEnd"/>
            <w:r w:rsidR="00AF2BD1">
              <w:t xml:space="preserve"> </w:t>
            </w:r>
            <w:proofErr w:type="spellStart"/>
            <w:r w:rsidR="00AF2BD1">
              <w:t>Wungthim</w:t>
            </w:r>
            <w:proofErr w:type="spellEnd"/>
            <w:r w:rsidR="00AF2BD1">
              <w:t xml:space="preserve">, Mapoon, </w:t>
            </w:r>
            <w:proofErr w:type="spellStart"/>
            <w:r w:rsidR="00AF2BD1">
              <w:t>Pormparaaw</w:t>
            </w:r>
            <w:proofErr w:type="spellEnd"/>
            <w:r w:rsidR="00AF2BD1">
              <w:t xml:space="preserve">, Kowanyama, </w:t>
            </w:r>
            <w:r w:rsidR="00AF2BD1" w:rsidRPr="00BD5F23">
              <w:t xml:space="preserve">Numbulwar </w:t>
            </w:r>
            <w:proofErr w:type="spellStart"/>
            <w:r w:rsidR="00AF2BD1" w:rsidRPr="00BD5F23">
              <w:t>Numburindi</w:t>
            </w:r>
            <w:proofErr w:type="spellEnd"/>
            <w:r w:rsidR="00AF2BD1" w:rsidRPr="00BD5F23">
              <w:t xml:space="preserve"> </w:t>
            </w:r>
            <w:proofErr w:type="spellStart"/>
            <w:r w:rsidR="00AF2BD1" w:rsidRPr="00BD5F23">
              <w:t>Amalahgayag</w:t>
            </w:r>
            <w:proofErr w:type="spellEnd"/>
            <w:r w:rsidR="00AF2BD1" w:rsidRPr="00BD5F23">
              <w:t xml:space="preserve"> </w:t>
            </w:r>
            <w:proofErr w:type="spellStart"/>
            <w:r w:rsidR="00AF2BD1" w:rsidRPr="00BD5F23">
              <w:t>Inyung</w:t>
            </w:r>
            <w:proofErr w:type="spellEnd"/>
            <w:r w:rsidR="00AF2BD1" w:rsidRPr="00BD5F23">
              <w:t xml:space="preserve">, </w:t>
            </w:r>
            <w:r w:rsidR="00AF2BD1">
              <w:t>Li-</w:t>
            </w:r>
            <w:proofErr w:type="spellStart"/>
            <w:r w:rsidR="00AF2BD1">
              <w:t>Anthawirriyarra</w:t>
            </w:r>
            <w:proofErr w:type="spellEnd"/>
            <w:r w:rsidR="00AF2BD1">
              <w:t xml:space="preserve">, </w:t>
            </w:r>
            <w:r w:rsidR="00AF2BD1" w:rsidRPr="00BD5F23">
              <w:t xml:space="preserve">Anindilyakwa, </w:t>
            </w:r>
            <w:r w:rsidR="00AF2BD1">
              <w:t xml:space="preserve">Yirrkala, </w:t>
            </w:r>
            <w:proofErr w:type="spellStart"/>
            <w:r w:rsidR="00AF2BD1">
              <w:t>Dhimurru</w:t>
            </w:r>
            <w:proofErr w:type="spellEnd"/>
            <w:r w:rsidR="00AF2BD1">
              <w:t xml:space="preserve">, </w:t>
            </w:r>
            <w:proofErr w:type="spellStart"/>
            <w:r w:rsidR="00AF2BD1" w:rsidRPr="00BD5F23">
              <w:t>Laynhapuy</w:t>
            </w:r>
            <w:proofErr w:type="spellEnd"/>
            <w:r w:rsidR="00AF2BD1" w:rsidRPr="00BD5F23">
              <w:t xml:space="preserve">, </w:t>
            </w:r>
            <w:proofErr w:type="spellStart"/>
            <w:r w:rsidR="00AF2BD1" w:rsidRPr="00BD5F23">
              <w:t>Gumurr</w:t>
            </w:r>
            <w:proofErr w:type="spellEnd"/>
            <w:r w:rsidR="00AF2BD1" w:rsidRPr="00BD5F23">
              <w:t xml:space="preserve"> </w:t>
            </w:r>
            <w:proofErr w:type="spellStart"/>
            <w:r w:rsidR="00AF2BD1" w:rsidRPr="00BD5F23">
              <w:t>Marthakal</w:t>
            </w:r>
            <w:proofErr w:type="spellEnd"/>
            <w:r w:rsidR="00AF2BD1" w:rsidRPr="00BD5F23">
              <w:t xml:space="preserve">, </w:t>
            </w:r>
            <w:proofErr w:type="spellStart"/>
            <w:r w:rsidR="00AF2BD1" w:rsidRPr="00BD5F23">
              <w:t>Mardbalk</w:t>
            </w:r>
            <w:proofErr w:type="spellEnd"/>
            <w:r w:rsidR="00AF2BD1" w:rsidRPr="00BD5F23">
              <w:t xml:space="preserve">, </w:t>
            </w:r>
            <w:proofErr w:type="spellStart"/>
            <w:r w:rsidR="00AF2BD1">
              <w:t>Adjumarllarl</w:t>
            </w:r>
            <w:proofErr w:type="spellEnd"/>
            <w:r w:rsidR="00AF2BD1">
              <w:t xml:space="preserve">, Crocodile Island, </w:t>
            </w:r>
            <w:proofErr w:type="spellStart"/>
            <w:r w:rsidR="00AF2BD1" w:rsidRPr="00BD5F23">
              <w:t>Garngi</w:t>
            </w:r>
            <w:proofErr w:type="spellEnd"/>
            <w:r w:rsidR="00AF2BD1" w:rsidRPr="00BD5F23">
              <w:t xml:space="preserve">, </w:t>
            </w:r>
            <w:proofErr w:type="spellStart"/>
            <w:r w:rsidR="00AF2BD1" w:rsidRPr="00BD5F23">
              <w:t>Kenbi</w:t>
            </w:r>
            <w:proofErr w:type="spellEnd"/>
            <w:r w:rsidR="00AF2BD1" w:rsidRPr="00BD5F23">
              <w:t xml:space="preserve">, </w:t>
            </w:r>
            <w:proofErr w:type="spellStart"/>
            <w:r w:rsidR="00AF2BD1" w:rsidRPr="00BD5F23">
              <w:t>Bulgul</w:t>
            </w:r>
            <w:proofErr w:type="spellEnd"/>
            <w:r w:rsidR="00AF2BD1" w:rsidRPr="00BD5F23">
              <w:t xml:space="preserve">, </w:t>
            </w:r>
            <w:proofErr w:type="spellStart"/>
            <w:r w:rsidR="00AF2BD1" w:rsidRPr="00BD5F23">
              <w:t>Wudicupildiyerr</w:t>
            </w:r>
            <w:proofErr w:type="spellEnd"/>
            <w:r w:rsidR="00AF2BD1" w:rsidRPr="00BD5F23">
              <w:t xml:space="preserve">, </w:t>
            </w:r>
            <w:proofErr w:type="spellStart"/>
            <w:r w:rsidR="00AF2BD1">
              <w:t>Mardbalk</w:t>
            </w:r>
            <w:proofErr w:type="spellEnd"/>
            <w:r w:rsidR="00AF2BD1">
              <w:t xml:space="preserve">, </w:t>
            </w:r>
            <w:proofErr w:type="spellStart"/>
            <w:r w:rsidR="00AF2BD1">
              <w:t>Garngi</w:t>
            </w:r>
            <w:proofErr w:type="spellEnd"/>
            <w:r w:rsidR="00AF2BD1">
              <w:t xml:space="preserve">, </w:t>
            </w:r>
            <w:proofErr w:type="spellStart"/>
            <w:r w:rsidR="00AF2BD1" w:rsidRPr="00BD5F23">
              <w:t>Tha</w:t>
            </w:r>
            <w:r w:rsidR="00AF2BD1">
              <w:t>m</w:t>
            </w:r>
            <w:r w:rsidR="00AF2BD1" w:rsidRPr="00BD5F23">
              <w:t>arrurr</w:t>
            </w:r>
            <w:proofErr w:type="spellEnd"/>
            <w:r w:rsidR="00AF2BD1">
              <w:t xml:space="preserve">, </w:t>
            </w:r>
            <w:proofErr w:type="spellStart"/>
            <w:r w:rsidR="00C22F3A" w:rsidRPr="00863FC0">
              <w:t>Miriuwung</w:t>
            </w:r>
            <w:proofErr w:type="spellEnd"/>
            <w:r w:rsidR="00C22F3A" w:rsidRPr="00863FC0">
              <w:t xml:space="preserve"> and </w:t>
            </w:r>
            <w:proofErr w:type="spellStart"/>
            <w:r w:rsidR="00C22F3A" w:rsidRPr="00863FC0">
              <w:t>Gajerrong</w:t>
            </w:r>
            <w:proofErr w:type="spellEnd"/>
            <w:r w:rsidR="00C22F3A" w:rsidRPr="00863FC0">
              <w:t xml:space="preserve">, </w:t>
            </w:r>
            <w:proofErr w:type="spellStart"/>
            <w:r w:rsidR="00C22F3A" w:rsidRPr="00863FC0">
              <w:t>Balanggara</w:t>
            </w:r>
            <w:proofErr w:type="spellEnd"/>
            <w:r w:rsidR="00C22F3A" w:rsidRPr="00863FC0">
              <w:t xml:space="preserve">, </w:t>
            </w:r>
            <w:proofErr w:type="spellStart"/>
            <w:r w:rsidR="00C22F3A">
              <w:t>Wunambal</w:t>
            </w:r>
            <w:proofErr w:type="spellEnd"/>
            <w:r w:rsidR="00C22F3A">
              <w:t xml:space="preserve"> </w:t>
            </w:r>
            <w:proofErr w:type="spellStart"/>
            <w:r w:rsidR="00C22F3A">
              <w:t>Gaambera</w:t>
            </w:r>
            <w:proofErr w:type="spellEnd"/>
            <w:r w:rsidR="00C22F3A">
              <w:t xml:space="preserve">, </w:t>
            </w:r>
            <w:proofErr w:type="spellStart"/>
            <w:r w:rsidR="00C22F3A">
              <w:t>Dambimangari</w:t>
            </w:r>
            <w:proofErr w:type="spellEnd"/>
            <w:r w:rsidR="00C22F3A" w:rsidRPr="00863FC0">
              <w:t xml:space="preserve">, </w:t>
            </w:r>
            <w:proofErr w:type="spellStart"/>
            <w:r w:rsidR="00C22F3A" w:rsidRPr="00863FC0">
              <w:t>Mayala</w:t>
            </w:r>
            <w:proofErr w:type="spellEnd"/>
            <w:r w:rsidR="00C22F3A" w:rsidRPr="00863FC0">
              <w:t xml:space="preserve"> </w:t>
            </w:r>
            <w:proofErr w:type="spellStart"/>
            <w:r w:rsidR="00C22F3A" w:rsidRPr="00863FC0">
              <w:t>Inninalang</w:t>
            </w:r>
            <w:proofErr w:type="spellEnd"/>
            <w:r w:rsidR="00C22F3A" w:rsidRPr="00863FC0">
              <w:t xml:space="preserve">, </w:t>
            </w:r>
            <w:proofErr w:type="spellStart"/>
            <w:r w:rsidR="00C22F3A" w:rsidRPr="00863FC0">
              <w:t>Warrwa</w:t>
            </w:r>
            <w:proofErr w:type="spellEnd"/>
            <w:r w:rsidR="00C22F3A" w:rsidRPr="00863FC0">
              <w:t xml:space="preserve"> People, </w:t>
            </w:r>
            <w:proofErr w:type="spellStart"/>
            <w:r w:rsidR="00C22F3A" w:rsidRPr="00863FC0">
              <w:t>Walalakoo</w:t>
            </w:r>
            <w:proofErr w:type="spellEnd"/>
            <w:r w:rsidR="00C22F3A" w:rsidRPr="00863FC0">
              <w:t xml:space="preserve">, </w:t>
            </w:r>
            <w:proofErr w:type="spellStart"/>
            <w:r w:rsidR="00C22F3A" w:rsidRPr="00863FC0">
              <w:t>Gogolanyngor</w:t>
            </w:r>
            <w:proofErr w:type="spellEnd"/>
            <w:r w:rsidR="00C22F3A" w:rsidRPr="00863FC0">
              <w:t xml:space="preserve">, </w:t>
            </w:r>
            <w:proofErr w:type="spellStart"/>
            <w:r w:rsidR="00C22F3A" w:rsidRPr="00863FC0">
              <w:t>Nimanburr</w:t>
            </w:r>
            <w:proofErr w:type="spellEnd"/>
            <w:r w:rsidR="00C22F3A" w:rsidRPr="00863FC0">
              <w:t xml:space="preserve">, </w:t>
            </w:r>
            <w:proofErr w:type="spellStart"/>
            <w:r w:rsidR="00C22F3A" w:rsidRPr="00863FC0">
              <w:t>Nyul</w:t>
            </w:r>
            <w:proofErr w:type="spellEnd"/>
            <w:r w:rsidR="00C22F3A" w:rsidRPr="00863FC0">
              <w:t xml:space="preserve"> </w:t>
            </w:r>
            <w:proofErr w:type="spellStart"/>
            <w:r w:rsidR="00C22F3A" w:rsidRPr="00863FC0">
              <w:t>Nyul</w:t>
            </w:r>
            <w:proofErr w:type="spellEnd"/>
            <w:r w:rsidR="00C22F3A" w:rsidRPr="00863FC0">
              <w:t xml:space="preserve">, </w:t>
            </w:r>
            <w:proofErr w:type="spellStart"/>
            <w:r w:rsidR="00C22F3A" w:rsidRPr="00863FC0">
              <w:t>Bardi</w:t>
            </w:r>
            <w:proofErr w:type="spellEnd"/>
            <w:r w:rsidR="00C22F3A" w:rsidRPr="00863FC0">
              <w:t xml:space="preserve"> and </w:t>
            </w:r>
            <w:proofErr w:type="spellStart"/>
            <w:r w:rsidR="00C22F3A" w:rsidRPr="00863FC0">
              <w:t>Jawi</w:t>
            </w:r>
            <w:proofErr w:type="spellEnd"/>
            <w:r w:rsidR="00C22F3A" w:rsidRPr="00863FC0">
              <w:t xml:space="preserve"> </w:t>
            </w:r>
            <w:proofErr w:type="spellStart"/>
            <w:r w:rsidR="00C22F3A" w:rsidRPr="00863FC0">
              <w:t>Niimidiman</w:t>
            </w:r>
            <w:proofErr w:type="spellEnd"/>
            <w:r w:rsidR="00C22F3A" w:rsidRPr="00863FC0">
              <w:t xml:space="preserve">, Yawuru, Nyangumarta </w:t>
            </w:r>
            <w:proofErr w:type="spellStart"/>
            <w:r w:rsidR="00C22F3A" w:rsidRPr="00863FC0">
              <w:t>Karajarri</w:t>
            </w:r>
            <w:proofErr w:type="spellEnd"/>
            <w:r w:rsidR="00C22F3A" w:rsidRPr="00863FC0">
              <w:t xml:space="preserve"> / </w:t>
            </w:r>
            <w:proofErr w:type="spellStart"/>
            <w:r w:rsidR="00C22F3A" w:rsidRPr="00863FC0">
              <w:t>Kara</w:t>
            </w:r>
            <w:r w:rsidR="00C22F3A">
              <w:t>jar</w:t>
            </w:r>
            <w:r w:rsidR="00C22F3A" w:rsidRPr="00863FC0">
              <w:t>ri</w:t>
            </w:r>
            <w:proofErr w:type="spellEnd"/>
            <w:r w:rsidR="00C22F3A" w:rsidRPr="00863FC0">
              <w:t xml:space="preserve"> Traditional Lands Association</w:t>
            </w:r>
            <w:r w:rsidR="00AF2BD1">
              <w:t>.</w:t>
            </w:r>
          </w:p>
        </w:tc>
        <w:tc>
          <w:tcPr>
            <w:tcW w:w="2268" w:type="dxa"/>
          </w:tcPr>
          <w:p w14:paraId="1B38BE7B" w14:textId="77777777" w:rsidR="000A0C1C" w:rsidRDefault="000A0C1C" w:rsidP="00503801">
            <w:pPr>
              <w:pStyle w:val="TableText"/>
            </w:pPr>
            <w:r>
              <w:t>Assist to develop the plan.</w:t>
            </w:r>
          </w:p>
          <w:p w14:paraId="6AF0320C" w14:textId="1533C308" w:rsidR="000A0C1C" w:rsidRDefault="000A0C1C" w:rsidP="00503801">
            <w:pPr>
              <w:pStyle w:val="TableText"/>
            </w:pPr>
            <w:r>
              <w:t>I</w:t>
            </w:r>
            <w:r w:rsidR="00B7065C">
              <w:t>mplement the plan by creating and i</w:t>
            </w:r>
            <w:r>
              <w:t>ncorporat</w:t>
            </w:r>
            <w:r w:rsidR="00B7065C">
              <w:t xml:space="preserve">ing </w:t>
            </w:r>
            <w:r>
              <w:t>new knowledge into land management plans and actions for Healthy Country outcomes.</w:t>
            </w:r>
          </w:p>
          <w:p w14:paraId="48AB04FC" w14:textId="77777777" w:rsidR="000A0C1C" w:rsidRDefault="000A0C1C" w:rsidP="00503801">
            <w:pPr>
              <w:pStyle w:val="TableText"/>
            </w:pPr>
            <w:r>
              <w:t>Provide progress updates.</w:t>
            </w:r>
          </w:p>
          <w:p w14:paraId="39EFF3C9" w14:textId="2795DADB" w:rsidR="003268C9" w:rsidRDefault="003268C9" w:rsidP="00503801">
            <w:pPr>
              <w:pStyle w:val="TableText"/>
            </w:pPr>
          </w:p>
        </w:tc>
        <w:tc>
          <w:tcPr>
            <w:tcW w:w="2551" w:type="dxa"/>
          </w:tcPr>
          <w:p w14:paraId="5B83FE40" w14:textId="77777777" w:rsidR="00232B72" w:rsidRDefault="00232B72" w:rsidP="00503801">
            <w:pPr>
              <w:pStyle w:val="TableText"/>
            </w:pPr>
            <w:r>
              <w:t>Enhanced ability for Indigenous Peoples to deliver on local obligations for Healthy Country Custodianship.</w:t>
            </w:r>
          </w:p>
          <w:p w14:paraId="47A977A9" w14:textId="63AB47F6" w:rsidR="000A0C1C" w:rsidRDefault="000A0C1C" w:rsidP="00503801">
            <w:pPr>
              <w:pStyle w:val="TableText"/>
            </w:pPr>
            <w:r>
              <w:t xml:space="preserve">Increased connection between Indigenous Peoples and Country. </w:t>
            </w:r>
          </w:p>
        </w:tc>
      </w:tr>
      <w:tr w:rsidR="00922C6D" w14:paraId="1B27349F" w14:textId="77777777" w:rsidTr="00AF3C24">
        <w:trPr>
          <w:cantSplit/>
        </w:trPr>
        <w:tc>
          <w:tcPr>
            <w:tcW w:w="1236" w:type="dxa"/>
          </w:tcPr>
          <w:p w14:paraId="05B65BEF" w14:textId="77777777" w:rsidR="00922C6D" w:rsidRDefault="00922C6D" w:rsidP="00AF3C24">
            <w:pPr>
              <w:pStyle w:val="TableText"/>
            </w:pPr>
            <w:r>
              <w:t>Indigenous Land Councils</w:t>
            </w:r>
          </w:p>
        </w:tc>
        <w:tc>
          <w:tcPr>
            <w:tcW w:w="3686" w:type="dxa"/>
            <w:tcMar>
              <w:left w:w="108" w:type="dxa"/>
              <w:right w:w="108" w:type="dxa"/>
            </w:tcMar>
          </w:tcPr>
          <w:p w14:paraId="3FF19AA5" w14:textId="10D6F06E" w:rsidR="00922C6D" w:rsidRDefault="00466283" w:rsidP="00AF3C24">
            <w:pPr>
              <w:pStyle w:val="TableText"/>
            </w:pPr>
            <w:proofErr w:type="spellStart"/>
            <w:r w:rsidRPr="00466283">
              <w:rPr>
                <w:vertAlign w:val="superscript"/>
              </w:rPr>
              <w:t>a</w:t>
            </w:r>
            <w:r w:rsidR="00922C6D">
              <w:t>Northern</w:t>
            </w:r>
            <w:proofErr w:type="spellEnd"/>
            <w:r w:rsidR="00922C6D">
              <w:t xml:space="preserve"> (NT).</w:t>
            </w:r>
          </w:p>
          <w:p w14:paraId="32C675F9" w14:textId="20D25D1E" w:rsidR="00922C6D" w:rsidRDefault="00466283" w:rsidP="00AF3C24">
            <w:pPr>
              <w:pStyle w:val="TableText"/>
            </w:pPr>
            <w:proofErr w:type="spellStart"/>
            <w:r w:rsidRPr="00466283">
              <w:rPr>
                <w:vertAlign w:val="superscript"/>
              </w:rPr>
              <w:t>b</w:t>
            </w:r>
            <w:r w:rsidR="00922C6D">
              <w:t>Cape</w:t>
            </w:r>
            <w:proofErr w:type="spellEnd"/>
            <w:r w:rsidR="00922C6D">
              <w:t xml:space="preserve"> York, North Queensland, Kimberley.</w:t>
            </w:r>
          </w:p>
          <w:p w14:paraId="02A8969F" w14:textId="77777777" w:rsidR="00922C6D" w:rsidRDefault="00922C6D" w:rsidP="00AF3C24">
            <w:pPr>
              <w:pStyle w:val="TableText"/>
            </w:pPr>
          </w:p>
        </w:tc>
        <w:tc>
          <w:tcPr>
            <w:tcW w:w="2268" w:type="dxa"/>
          </w:tcPr>
          <w:p w14:paraId="18A6F7FA" w14:textId="0F89CFDD" w:rsidR="00922C6D" w:rsidRDefault="00922C6D" w:rsidP="00AF3C24">
            <w:pPr>
              <w:pStyle w:val="TableText"/>
            </w:pPr>
            <w:r>
              <w:t xml:space="preserve">Facilitate </w:t>
            </w:r>
            <w:r w:rsidR="00E206B2">
              <w:t>partner</w:t>
            </w:r>
            <w:r>
              <w:t xml:space="preserve"> connection.</w:t>
            </w:r>
          </w:p>
          <w:p w14:paraId="5883FDB9" w14:textId="77777777" w:rsidR="00922C6D" w:rsidRDefault="00922C6D" w:rsidP="00AF3C24">
            <w:pPr>
              <w:pStyle w:val="TableText"/>
            </w:pPr>
            <w:r>
              <w:t>Facilitate and implement on-ground management and monitoring activities.</w:t>
            </w:r>
          </w:p>
        </w:tc>
        <w:tc>
          <w:tcPr>
            <w:tcW w:w="2551" w:type="dxa"/>
          </w:tcPr>
          <w:p w14:paraId="5AA9931F" w14:textId="77777777" w:rsidR="00922C6D" w:rsidRDefault="00922C6D" w:rsidP="00AF3C24">
            <w:pPr>
              <w:pStyle w:val="TableText"/>
            </w:pPr>
            <w:r>
              <w:t xml:space="preserve">Increased connection between Indigenous Peoples and Country. </w:t>
            </w:r>
          </w:p>
          <w:p w14:paraId="367E0233" w14:textId="77777777" w:rsidR="00922C6D" w:rsidRDefault="00922C6D" w:rsidP="00AF3C24">
            <w:pPr>
              <w:pStyle w:val="TableText"/>
            </w:pPr>
            <w:r>
              <w:t>Enhanced ability for Indigenous Peoples to deliver on local obligations for Healthy Country Custodianship.</w:t>
            </w:r>
          </w:p>
        </w:tc>
      </w:tr>
      <w:tr w:rsidR="00922C6D" w14:paraId="54C10CE6" w14:textId="77777777" w:rsidTr="00AF3C24">
        <w:trPr>
          <w:cantSplit/>
        </w:trPr>
        <w:tc>
          <w:tcPr>
            <w:tcW w:w="1236" w:type="dxa"/>
          </w:tcPr>
          <w:p w14:paraId="1D45BD2F" w14:textId="77777777" w:rsidR="00922C6D" w:rsidRDefault="00922C6D" w:rsidP="00AF3C24">
            <w:pPr>
              <w:pStyle w:val="TableText"/>
            </w:pPr>
            <w:r>
              <w:lastRenderedPageBreak/>
              <w:t>Natural Resource Management Bodies</w:t>
            </w:r>
          </w:p>
        </w:tc>
        <w:tc>
          <w:tcPr>
            <w:tcW w:w="3686" w:type="dxa"/>
            <w:tcMar>
              <w:left w:w="108" w:type="dxa"/>
              <w:right w:w="108" w:type="dxa"/>
            </w:tcMar>
          </w:tcPr>
          <w:p w14:paraId="17777112" w14:textId="47F55577" w:rsidR="00922C6D" w:rsidRDefault="00EA68FF" w:rsidP="00AF3C24">
            <w:pPr>
              <w:pStyle w:val="TableText"/>
            </w:pPr>
            <w:proofErr w:type="spellStart"/>
            <w:r w:rsidRPr="00EA68FF">
              <w:rPr>
                <w:vertAlign w:val="superscript"/>
              </w:rPr>
              <w:t>a</w:t>
            </w:r>
            <w:r w:rsidR="00922C6D">
              <w:t>Healthy</w:t>
            </w:r>
            <w:proofErr w:type="spellEnd"/>
            <w:r w:rsidR="00922C6D">
              <w:t xml:space="preserve"> Land and Water, Burnett-Mary, </w:t>
            </w:r>
            <w:r w:rsidR="00BA542D">
              <w:t xml:space="preserve">Fitzroy Basin Association, </w:t>
            </w:r>
            <w:r w:rsidR="00922C6D">
              <w:t>Reef Catchments, Terrain, Territory.</w:t>
            </w:r>
          </w:p>
          <w:p w14:paraId="5C396D78" w14:textId="29DC7F4A" w:rsidR="00922C6D" w:rsidRDefault="00EA68FF" w:rsidP="00AF3C24">
            <w:pPr>
              <w:pStyle w:val="TableText"/>
            </w:pPr>
            <w:proofErr w:type="spellStart"/>
            <w:r w:rsidRPr="00EA68FF">
              <w:rPr>
                <w:vertAlign w:val="superscript"/>
              </w:rPr>
              <w:t>b</w:t>
            </w:r>
            <w:r w:rsidR="00922C6D">
              <w:t>NQ</w:t>
            </w:r>
            <w:proofErr w:type="spellEnd"/>
            <w:r w:rsidR="00922C6D">
              <w:t xml:space="preserve"> Dry Tropics, Cape York, Torres Strait Regional Authority, Northern Gulf Resource Management Group, Southern Gulf, Rangelands (WA).</w:t>
            </w:r>
          </w:p>
        </w:tc>
        <w:tc>
          <w:tcPr>
            <w:tcW w:w="2268" w:type="dxa"/>
          </w:tcPr>
          <w:p w14:paraId="22297BB2" w14:textId="77777777" w:rsidR="00922C6D" w:rsidRDefault="00922C6D" w:rsidP="00AF3C24">
            <w:pPr>
              <w:pStyle w:val="TableText"/>
            </w:pPr>
            <w:r>
              <w:t>Provide funding and support.</w:t>
            </w:r>
          </w:p>
          <w:p w14:paraId="2C7B331B" w14:textId="2A9935FA" w:rsidR="00922C6D" w:rsidRDefault="00922C6D" w:rsidP="00AF3C24">
            <w:pPr>
              <w:pStyle w:val="TableText"/>
            </w:pPr>
            <w:r>
              <w:t xml:space="preserve">Facilitate </w:t>
            </w:r>
            <w:r w:rsidR="00E206B2">
              <w:t>partner</w:t>
            </w:r>
            <w:r>
              <w:t xml:space="preserve"> connection and regional plan integration.</w:t>
            </w:r>
          </w:p>
          <w:p w14:paraId="0D646BAD" w14:textId="77777777" w:rsidR="00922C6D" w:rsidRDefault="00922C6D" w:rsidP="00AF3C24">
            <w:pPr>
              <w:pStyle w:val="TableText"/>
            </w:pPr>
            <w:r>
              <w:t>Facilitate and implement on-ground management and monitoring activities.</w:t>
            </w:r>
          </w:p>
          <w:p w14:paraId="60838FA8" w14:textId="77777777" w:rsidR="00922C6D" w:rsidRDefault="00922C6D" w:rsidP="00AF3C24">
            <w:pPr>
              <w:pStyle w:val="TableText"/>
            </w:pPr>
            <w:r>
              <w:t>Provide progress updates.</w:t>
            </w:r>
          </w:p>
        </w:tc>
        <w:tc>
          <w:tcPr>
            <w:tcW w:w="2551" w:type="dxa"/>
          </w:tcPr>
          <w:p w14:paraId="322B08A2" w14:textId="77777777" w:rsidR="00922C6D" w:rsidRDefault="00922C6D" w:rsidP="00AF3C24">
            <w:pPr>
              <w:pStyle w:val="TableText"/>
            </w:pPr>
            <w:r>
              <w:t xml:space="preserve">Increased connection between people and country. </w:t>
            </w:r>
          </w:p>
          <w:p w14:paraId="37F6F835" w14:textId="77777777" w:rsidR="00922C6D" w:rsidRDefault="00922C6D" w:rsidP="00AF3C24">
            <w:pPr>
              <w:pStyle w:val="TableText"/>
            </w:pPr>
            <w:r>
              <w:t>Increased capacity to inform land managers and owners about biodiversity values.</w:t>
            </w:r>
          </w:p>
          <w:p w14:paraId="189CDC6D" w14:textId="128B6D3B" w:rsidR="00922C6D" w:rsidRDefault="00922C6D" w:rsidP="00AF3C24">
            <w:pPr>
              <w:pStyle w:val="TableText"/>
            </w:pPr>
            <w:r>
              <w:t>Increased knowledge about</w:t>
            </w:r>
            <w:r w:rsidR="00DC37F9">
              <w:t xml:space="preserve"> water mouse</w:t>
            </w:r>
            <w:r>
              <w:t xml:space="preserve"> to support and prioritise local and regional plans and actions.</w:t>
            </w:r>
          </w:p>
        </w:tc>
      </w:tr>
      <w:tr w:rsidR="00A6290B" w14:paraId="170E8153" w14:textId="77777777" w:rsidTr="003F55D1">
        <w:trPr>
          <w:cantSplit/>
        </w:trPr>
        <w:tc>
          <w:tcPr>
            <w:tcW w:w="1236" w:type="dxa"/>
          </w:tcPr>
          <w:p w14:paraId="508546AC" w14:textId="7CA4662C" w:rsidR="00A6290B" w:rsidRDefault="009B2763" w:rsidP="00503801">
            <w:pPr>
              <w:pStyle w:val="TableText"/>
            </w:pPr>
            <w:r>
              <w:t xml:space="preserve">Local </w:t>
            </w:r>
            <w:r w:rsidR="00503C41">
              <w:t>Councils</w:t>
            </w:r>
          </w:p>
        </w:tc>
        <w:tc>
          <w:tcPr>
            <w:tcW w:w="3686" w:type="dxa"/>
            <w:tcMar>
              <w:left w:w="108" w:type="dxa"/>
              <w:right w:w="108" w:type="dxa"/>
            </w:tcMar>
          </w:tcPr>
          <w:p w14:paraId="3EBD8DCB" w14:textId="27B85C57" w:rsidR="00503C41" w:rsidRDefault="00EA68FF" w:rsidP="00503801">
            <w:pPr>
              <w:pStyle w:val="TableText"/>
            </w:pPr>
            <w:proofErr w:type="spellStart"/>
            <w:r w:rsidRPr="00EA68FF">
              <w:rPr>
                <w:vertAlign w:val="superscript"/>
              </w:rPr>
              <w:t>a</w:t>
            </w:r>
            <w:r w:rsidR="00503C41" w:rsidRPr="00DD65EF">
              <w:t>Gold</w:t>
            </w:r>
            <w:proofErr w:type="spellEnd"/>
            <w:r w:rsidR="00503C41" w:rsidRPr="00DD65EF">
              <w:t xml:space="preserve"> Coast City, Redland City, Moreton Bay Regional, Sunshine Coast Regional, Noosa Shire, Gympie Regional, Fraser Coast Regional, </w:t>
            </w:r>
            <w:r w:rsidR="003317EC">
              <w:t xml:space="preserve">Bundaberg Regional, </w:t>
            </w:r>
            <w:r w:rsidR="00503C41" w:rsidRPr="00DD65EF">
              <w:t>Gladstone Regional, Livingstone Regional, Mackay Regional, Whitsunday Regional, Cairns Regional</w:t>
            </w:r>
            <w:r w:rsidR="00503C41">
              <w:t xml:space="preserve">; </w:t>
            </w:r>
            <w:r w:rsidR="00503C41" w:rsidRPr="008169A3">
              <w:t xml:space="preserve">East Arnhem, West Arnhem, Tiwi Islands Regional, Tiwi Land, </w:t>
            </w:r>
            <w:proofErr w:type="spellStart"/>
            <w:r w:rsidR="00503C41" w:rsidRPr="008169A3">
              <w:t>Coomalie</w:t>
            </w:r>
            <w:proofErr w:type="spellEnd"/>
            <w:r w:rsidR="00503C41">
              <w:t>.</w:t>
            </w:r>
          </w:p>
          <w:p w14:paraId="23F5167E" w14:textId="0437F208" w:rsidR="00A6290B" w:rsidRDefault="00EA68FF" w:rsidP="00503801">
            <w:pPr>
              <w:pStyle w:val="TableText"/>
            </w:pPr>
            <w:proofErr w:type="spellStart"/>
            <w:r w:rsidRPr="00EA68FF">
              <w:rPr>
                <w:vertAlign w:val="superscript"/>
              </w:rPr>
              <w:t>b</w:t>
            </w:r>
            <w:r w:rsidR="00F858DE">
              <w:t>Brisbane</w:t>
            </w:r>
            <w:proofErr w:type="spellEnd"/>
            <w:r w:rsidR="00F858DE">
              <w:t xml:space="preserve"> City, Isaac Regional, Burdekin Shire, Townsville City, Hinchinbrook Shire, Palm Island Aboriginal Shire, Cassowary Coast Regional, Yarrabah Aboriginal Shire, Douglas Shire, Hope Vale Aboriginal Shire, Cook Shire, Lockhart River Aboriginal Shire, Torres Shire, Torres Strait Island Regional, Northern Peninsula Area Regional, Mapoon Aboriginal Shire, </w:t>
            </w:r>
            <w:proofErr w:type="spellStart"/>
            <w:r w:rsidR="00F858DE">
              <w:t>Napranum</w:t>
            </w:r>
            <w:proofErr w:type="spellEnd"/>
            <w:r w:rsidR="00F858DE">
              <w:t xml:space="preserve"> Aboriginal Shire, Weipa Town Authority, </w:t>
            </w:r>
            <w:proofErr w:type="spellStart"/>
            <w:r w:rsidR="00F858DE">
              <w:t>Aurakun</w:t>
            </w:r>
            <w:proofErr w:type="spellEnd"/>
            <w:r w:rsidR="00F858DE">
              <w:t xml:space="preserve"> Shire, </w:t>
            </w:r>
            <w:proofErr w:type="spellStart"/>
            <w:r w:rsidR="00F858DE">
              <w:t>Pormpuraaw</w:t>
            </w:r>
            <w:proofErr w:type="spellEnd"/>
            <w:r w:rsidR="00F858DE">
              <w:t xml:space="preserve"> Aboriginal Shire, Kowanyama </w:t>
            </w:r>
            <w:r w:rsidR="004F6C21">
              <w:t>Aboriginal</w:t>
            </w:r>
            <w:r w:rsidR="00F858DE">
              <w:t xml:space="preserve"> Shire, Carpentaria Shire, Mornington Shire, Burke Shire, </w:t>
            </w:r>
            <w:r w:rsidR="00F858DE" w:rsidRPr="00A04053">
              <w:t>Roper Gulf, Anindilyakwa Land, Litchfield, Darwin, West Daly, Victoria Daly</w:t>
            </w:r>
            <w:r w:rsidR="00F858DE">
              <w:t xml:space="preserve">, </w:t>
            </w:r>
            <w:r w:rsidR="00F858DE" w:rsidRPr="00863FC0">
              <w:t>Wyndham-East Kimberley, Derby-West Kimberley, Broome</w:t>
            </w:r>
            <w:r w:rsidR="00F858DE">
              <w:t>.</w:t>
            </w:r>
          </w:p>
        </w:tc>
        <w:tc>
          <w:tcPr>
            <w:tcW w:w="2268" w:type="dxa"/>
          </w:tcPr>
          <w:p w14:paraId="6E85E91A" w14:textId="77777777" w:rsidR="001141AF" w:rsidRDefault="001141AF" w:rsidP="00503801">
            <w:pPr>
              <w:pStyle w:val="TableText"/>
            </w:pPr>
            <w:r>
              <w:t>Assist to develop the plan.</w:t>
            </w:r>
          </w:p>
          <w:p w14:paraId="251872CD" w14:textId="7950854F" w:rsidR="003F7F38" w:rsidRDefault="00E97F1D" w:rsidP="00503801">
            <w:pPr>
              <w:pStyle w:val="TableText"/>
            </w:pPr>
            <w:r>
              <w:t>Ensure</w:t>
            </w:r>
            <w:r w:rsidR="003F7F38">
              <w:t xml:space="preserve"> the plan is implemented in local council areas.</w:t>
            </w:r>
          </w:p>
          <w:p w14:paraId="5C1EE61C" w14:textId="77777777" w:rsidR="00D41EEC" w:rsidRDefault="00D41EEC" w:rsidP="00503801">
            <w:pPr>
              <w:pStyle w:val="TableText"/>
            </w:pPr>
            <w:r>
              <w:t>Comply with the plan.</w:t>
            </w:r>
          </w:p>
          <w:p w14:paraId="08BF2D5B" w14:textId="4FEBCC6A" w:rsidR="00EE6676" w:rsidRDefault="00EE6676" w:rsidP="00503801">
            <w:pPr>
              <w:pStyle w:val="TableText"/>
            </w:pPr>
            <w:r>
              <w:t>Submit compliant referrals for activities with significant impacts on the</w:t>
            </w:r>
            <w:r w:rsidR="00DC37F9">
              <w:t xml:space="preserve"> water mouse</w:t>
            </w:r>
            <w:r>
              <w:t xml:space="preserve"> within its </w:t>
            </w:r>
            <w:r w:rsidR="007E7CA5">
              <w:t>modelled distribution or where it may occur</w:t>
            </w:r>
            <w:r>
              <w:t>.</w:t>
            </w:r>
          </w:p>
          <w:p w14:paraId="1CE3786C" w14:textId="53C35C77" w:rsidR="00FF4526" w:rsidRDefault="00FF4526" w:rsidP="00503801">
            <w:pPr>
              <w:pStyle w:val="TableText"/>
            </w:pPr>
            <w:r>
              <w:t>Provide progress updates.</w:t>
            </w:r>
          </w:p>
          <w:p w14:paraId="0C6CA9BB" w14:textId="26BECDA8" w:rsidR="003268C9" w:rsidRDefault="003268C9" w:rsidP="00503801">
            <w:pPr>
              <w:pStyle w:val="TableText"/>
            </w:pPr>
          </w:p>
        </w:tc>
        <w:tc>
          <w:tcPr>
            <w:tcW w:w="2551" w:type="dxa"/>
          </w:tcPr>
          <w:p w14:paraId="6A7A4519" w14:textId="2869A3EF" w:rsidR="00A6290B" w:rsidRDefault="0032664E" w:rsidP="00503801">
            <w:pPr>
              <w:pStyle w:val="TableText"/>
            </w:pPr>
            <w:r>
              <w:t xml:space="preserve">Greater </w:t>
            </w:r>
            <w:r w:rsidR="00A64C81">
              <w:t>ability to deliver on local obligations regarding biodiversity conservation</w:t>
            </w:r>
            <w:r w:rsidR="007B56D8">
              <w:t xml:space="preserve"> and sustainable development</w:t>
            </w:r>
            <w:r w:rsidR="009C1818">
              <w:t>.</w:t>
            </w:r>
          </w:p>
          <w:p w14:paraId="578854CC" w14:textId="45C962F8" w:rsidR="002A48D5" w:rsidRDefault="002A48D5" w:rsidP="00503801">
            <w:pPr>
              <w:pStyle w:val="TableText"/>
            </w:pPr>
            <w:r>
              <w:t>Increased knowledge about</w:t>
            </w:r>
            <w:r w:rsidR="00DC37F9">
              <w:t xml:space="preserve"> water mouse</w:t>
            </w:r>
            <w:r w:rsidR="002C7D24">
              <w:t xml:space="preserve"> to support development and implementation of </w:t>
            </w:r>
            <w:r w:rsidR="001F4EEA">
              <w:t>ecologically sustainable</w:t>
            </w:r>
            <w:r w:rsidR="002C7D24">
              <w:t xml:space="preserve"> </w:t>
            </w:r>
            <w:r w:rsidR="0032664E">
              <w:t>local</w:t>
            </w:r>
            <w:r w:rsidR="002C7D24">
              <w:t xml:space="preserve"> development models and land management programs.</w:t>
            </w:r>
          </w:p>
          <w:p w14:paraId="3FB82920" w14:textId="210C8ED5" w:rsidR="009C1818" w:rsidRDefault="009C1818" w:rsidP="00503801">
            <w:pPr>
              <w:pStyle w:val="TableText"/>
            </w:pPr>
            <w:r>
              <w:t xml:space="preserve">Informed decision making regarding the EPBC Act referral and assessment process. </w:t>
            </w:r>
          </w:p>
        </w:tc>
      </w:tr>
      <w:tr w:rsidR="000A0C1C" w14:paraId="40A24B91" w14:textId="77777777" w:rsidTr="003F55D1">
        <w:trPr>
          <w:cantSplit/>
        </w:trPr>
        <w:tc>
          <w:tcPr>
            <w:tcW w:w="1236" w:type="dxa"/>
          </w:tcPr>
          <w:p w14:paraId="545E16D7" w14:textId="77777777" w:rsidR="000A0C1C" w:rsidRDefault="000A0C1C" w:rsidP="00503801">
            <w:pPr>
              <w:pStyle w:val="TableText"/>
            </w:pPr>
            <w:r>
              <w:t>Private Landholders</w:t>
            </w:r>
          </w:p>
        </w:tc>
        <w:tc>
          <w:tcPr>
            <w:tcW w:w="3686" w:type="dxa"/>
            <w:tcMar>
              <w:left w:w="108" w:type="dxa"/>
              <w:right w:w="108" w:type="dxa"/>
            </w:tcMar>
          </w:tcPr>
          <w:p w14:paraId="6A26D777" w14:textId="7682EEF2" w:rsidR="004C0E11" w:rsidRDefault="00EA68FF" w:rsidP="00503801">
            <w:pPr>
              <w:pStyle w:val="TableText"/>
            </w:pPr>
            <w:proofErr w:type="spellStart"/>
            <w:r w:rsidRPr="00EA68FF">
              <w:rPr>
                <w:vertAlign w:val="superscript"/>
              </w:rPr>
              <w:t>a</w:t>
            </w:r>
            <w:r w:rsidR="003E5252">
              <w:t>Tandora</w:t>
            </w:r>
            <w:proofErr w:type="spellEnd"/>
            <w:r w:rsidR="003E5252">
              <w:t xml:space="preserve"> Grazing Pty Ltd, Bustard Bay graziers, </w:t>
            </w:r>
            <w:r w:rsidR="000A0C1C">
              <w:t>Bush Heritage</w:t>
            </w:r>
            <w:r w:rsidR="00E97F1D">
              <w:t xml:space="preserve"> Australia</w:t>
            </w:r>
            <w:r w:rsidR="004C0E11">
              <w:t>.</w:t>
            </w:r>
          </w:p>
          <w:p w14:paraId="389F0DC6" w14:textId="79E0B8BC" w:rsidR="000A0C1C" w:rsidRDefault="00EA68FF" w:rsidP="00503801">
            <w:pPr>
              <w:pStyle w:val="TableText"/>
            </w:pPr>
            <w:proofErr w:type="spellStart"/>
            <w:r w:rsidRPr="00EA68FF">
              <w:rPr>
                <w:vertAlign w:val="superscript"/>
              </w:rPr>
              <w:t>b</w:t>
            </w:r>
            <w:r w:rsidR="00EE4777">
              <w:t>Marra</w:t>
            </w:r>
            <w:proofErr w:type="spellEnd"/>
            <w:r w:rsidR="00EE4777">
              <w:t xml:space="preserve"> Land Trust, </w:t>
            </w:r>
            <w:r w:rsidR="004C0E11">
              <w:t>Seven Emu</w:t>
            </w:r>
            <w:r w:rsidR="00EE4777">
              <w:t xml:space="preserve"> Station</w:t>
            </w:r>
            <w:r w:rsidR="004C0E11">
              <w:t xml:space="preserve">, </w:t>
            </w:r>
            <w:r w:rsidR="000A0C1C">
              <w:t>Australian Wildlife Conservancy</w:t>
            </w:r>
            <w:r w:rsidR="0021545B">
              <w:t>.</w:t>
            </w:r>
          </w:p>
        </w:tc>
        <w:tc>
          <w:tcPr>
            <w:tcW w:w="2268" w:type="dxa"/>
          </w:tcPr>
          <w:p w14:paraId="48E02C56" w14:textId="2E377F88" w:rsidR="000A0C1C" w:rsidRDefault="000A0C1C" w:rsidP="00503801">
            <w:pPr>
              <w:pStyle w:val="TableText"/>
            </w:pPr>
            <w:r>
              <w:t>Implement the plan.</w:t>
            </w:r>
          </w:p>
          <w:p w14:paraId="5B11BD0D" w14:textId="2533549B" w:rsidR="00AE78A9" w:rsidRDefault="000A0C1C" w:rsidP="00503801">
            <w:pPr>
              <w:pStyle w:val="TableText"/>
            </w:pPr>
            <w:r>
              <w:t>Provide progress updates.</w:t>
            </w:r>
          </w:p>
        </w:tc>
        <w:tc>
          <w:tcPr>
            <w:tcW w:w="2551" w:type="dxa"/>
          </w:tcPr>
          <w:p w14:paraId="528E8572" w14:textId="7801F353" w:rsidR="000A0C1C" w:rsidRDefault="000A0C1C" w:rsidP="00503801">
            <w:pPr>
              <w:pStyle w:val="TableText"/>
            </w:pPr>
            <w:r>
              <w:t xml:space="preserve">Enhanced ability to deliver on </w:t>
            </w:r>
            <w:r w:rsidR="001F4EEA">
              <w:t>environmentally sustainable</w:t>
            </w:r>
            <w:r>
              <w:t xml:space="preserve"> land management and biodiversity conservation obligations</w:t>
            </w:r>
            <w:r w:rsidR="00D94A51">
              <w:t xml:space="preserve"> through threatened species management.</w:t>
            </w:r>
          </w:p>
        </w:tc>
      </w:tr>
      <w:tr w:rsidR="002E0DC7" w14:paraId="79DA81F2" w14:textId="77777777" w:rsidTr="003F55D1">
        <w:trPr>
          <w:cantSplit/>
        </w:trPr>
        <w:tc>
          <w:tcPr>
            <w:tcW w:w="1236" w:type="dxa"/>
            <w:tcBorders>
              <w:bottom w:val="nil"/>
            </w:tcBorders>
          </w:tcPr>
          <w:p w14:paraId="2851CF1F" w14:textId="77777777" w:rsidR="002E0DC7" w:rsidRDefault="002E0DC7" w:rsidP="00503801">
            <w:pPr>
              <w:pStyle w:val="TableText"/>
            </w:pPr>
            <w:r>
              <w:t xml:space="preserve">Commercial Operators </w:t>
            </w:r>
          </w:p>
        </w:tc>
        <w:tc>
          <w:tcPr>
            <w:tcW w:w="3686" w:type="dxa"/>
            <w:tcBorders>
              <w:bottom w:val="nil"/>
            </w:tcBorders>
            <w:tcMar>
              <w:left w:w="108" w:type="dxa"/>
              <w:right w:w="108" w:type="dxa"/>
            </w:tcMar>
          </w:tcPr>
          <w:p w14:paraId="6583A237" w14:textId="022B8553" w:rsidR="002E0DC7" w:rsidRDefault="002E0DC7" w:rsidP="00503801">
            <w:pPr>
              <w:pStyle w:val="TableText"/>
            </w:pPr>
            <w:r>
              <w:t xml:space="preserve">Current and future developers </w:t>
            </w:r>
            <w:r w:rsidR="007333DF">
              <w:t>with</w:t>
            </w:r>
            <w:r>
              <w:t xml:space="preserve">in </w:t>
            </w:r>
            <w:r w:rsidR="007333DF">
              <w:t>the modelled distribution (Map 1)</w:t>
            </w:r>
            <w:r>
              <w:t xml:space="preserve">. Includes </w:t>
            </w:r>
            <w:r w:rsidR="00A44F4C">
              <w:t>urban, commercial,</w:t>
            </w:r>
            <w:r w:rsidR="00B762DA">
              <w:t xml:space="preserve"> </w:t>
            </w:r>
            <w:r>
              <w:t>airport, sea port and agricultural developments.</w:t>
            </w:r>
          </w:p>
        </w:tc>
        <w:tc>
          <w:tcPr>
            <w:tcW w:w="2268" w:type="dxa"/>
            <w:tcBorders>
              <w:bottom w:val="nil"/>
            </w:tcBorders>
          </w:tcPr>
          <w:p w14:paraId="05F3080A" w14:textId="77777777" w:rsidR="002E0DC7" w:rsidRDefault="002E0DC7" w:rsidP="00503801">
            <w:pPr>
              <w:pStyle w:val="TableText"/>
            </w:pPr>
            <w:r w:rsidRPr="00663E63">
              <w:t>Comply with the plan.</w:t>
            </w:r>
          </w:p>
          <w:p w14:paraId="57882094" w14:textId="7CB3691C" w:rsidR="002E0DC7" w:rsidRPr="00663E63" w:rsidRDefault="00DC1697" w:rsidP="00503801">
            <w:pPr>
              <w:pStyle w:val="TableText"/>
            </w:pPr>
            <w:r>
              <w:t>Submit compliant referrals for activities with significant impacts on the</w:t>
            </w:r>
            <w:r w:rsidR="00DC37F9">
              <w:t xml:space="preserve"> water mouse</w:t>
            </w:r>
            <w:r w:rsidR="002E0DC7">
              <w:t>.</w:t>
            </w:r>
          </w:p>
        </w:tc>
        <w:tc>
          <w:tcPr>
            <w:tcW w:w="2551" w:type="dxa"/>
            <w:tcBorders>
              <w:bottom w:val="nil"/>
            </w:tcBorders>
          </w:tcPr>
          <w:p w14:paraId="1C56A968" w14:textId="77777777" w:rsidR="002E0DC7" w:rsidRPr="00663E63" w:rsidRDefault="002E0DC7" w:rsidP="00503801">
            <w:pPr>
              <w:pStyle w:val="TableText"/>
            </w:pPr>
            <w:r w:rsidRPr="00663E63">
              <w:t xml:space="preserve">Informed decision making regarding the EPBC Act referral and assessment process. </w:t>
            </w:r>
          </w:p>
          <w:p w14:paraId="43ADB3E0" w14:textId="30A7B2A7" w:rsidR="002E0DC7" w:rsidRPr="00663E63" w:rsidRDefault="002E0DC7" w:rsidP="00503801">
            <w:pPr>
              <w:pStyle w:val="TableText"/>
            </w:pPr>
            <w:r w:rsidRPr="00663E63">
              <w:t>Enhanced ability to develop</w:t>
            </w:r>
            <w:r>
              <w:t xml:space="preserve"> and implement</w:t>
            </w:r>
            <w:r w:rsidRPr="00663E63">
              <w:t xml:space="preserve"> </w:t>
            </w:r>
            <w:r w:rsidR="001F4EEA" w:rsidRPr="00663E63">
              <w:t>ecologically sustainable</w:t>
            </w:r>
            <w:r w:rsidRPr="00663E63">
              <w:t xml:space="preserve"> </w:t>
            </w:r>
            <w:r>
              <w:t>urban</w:t>
            </w:r>
            <w:r w:rsidR="003D0F86">
              <w:t xml:space="preserve"> and </w:t>
            </w:r>
            <w:r>
              <w:t>commercial</w:t>
            </w:r>
            <w:r w:rsidR="003D0F86">
              <w:t xml:space="preserve"> (including agricultural and </w:t>
            </w:r>
            <w:r>
              <w:t>industrial</w:t>
            </w:r>
            <w:r w:rsidR="003D0F86">
              <w:t>)</w:t>
            </w:r>
            <w:r>
              <w:t xml:space="preserve"> developments and activities.</w:t>
            </w:r>
          </w:p>
        </w:tc>
      </w:tr>
      <w:tr w:rsidR="00AF155F" w14:paraId="296C6074" w14:textId="77777777" w:rsidTr="003F55D1">
        <w:trPr>
          <w:cantSplit/>
        </w:trPr>
        <w:tc>
          <w:tcPr>
            <w:tcW w:w="1236" w:type="dxa"/>
            <w:tcBorders>
              <w:top w:val="nil"/>
            </w:tcBorders>
          </w:tcPr>
          <w:p w14:paraId="3FDB5229" w14:textId="77777777" w:rsidR="00AF155F" w:rsidRDefault="00AF155F" w:rsidP="00AF155F">
            <w:pPr>
              <w:pStyle w:val="TableText"/>
            </w:pPr>
          </w:p>
        </w:tc>
        <w:tc>
          <w:tcPr>
            <w:tcW w:w="3686" w:type="dxa"/>
            <w:tcBorders>
              <w:top w:val="nil"/>
            </w:tcBorders>
            <w:tcMar>
              <w:left w:w="108" w:type="dxa"/>
              <w:right w:w="108" w:type="dxa"/>
            </w:tcMar>
          </w:tcPr>
          <w:p w14:paraId="5BEBC62F" w14:textId="60FFE846" w:rsidR="00AF155F" w:rsidRDefault="00AF155F" w:rsidP="00AF155F">
            <w:pPr>
              <w:pStyle w:val="TableText"/>
            </w:pPr>
            <w:r>
              <w:t>Ecological Consultants</w:t>
            </w:r>
            <w:r w:rsidR="00B424EF">
              <w:t xml:space="preserve"> / </w:t>
            </w:r>
            <w:r w:rsidR="00517B19">
              <w:t>E</w:t>
            </w:r>
            <w:r w:rsidR="00B424EF">
              <w:t>cologists</w:t>
            </w:r>
          </w:p>
        </w:tc>
        <w:tc>
          <w:tcPr>
            <w:tcW w:w="2268" w:type="dxa"/>
            <w:tcBorders>
              <w:top w:val="nil"/>
            </w:tcBorders>
          </w:tcPr>
          <w:p w14:paraId="094BB7DE" w14:textId="47C9C5C9" w:rsidR="00AF155F" w:rsidRDefault="00AF155F" w:rsidP="00AF155F">
            <w:pPr>
              <w:pStyle w:val="TableText"/>
            </w:pPr>
            <w:r>
              <w:t>Implement the plan.</w:t>
            </w:r>
          </w:p>
          <w:p w14:paraId="38D9693C" w14:textId="77777777" w:rsidR="00AF155F" w:rsidRDefault="00AF155F" w:rsidP="00AF155F">
            <w:pPr>
              <w:pStyle w:val="TableText"/>
            </w:pPr>
            <w:r>
              <w:t>Provide progress updates.</w:t>
            </w:r>
          </w:p>
          <w:p w14:paraId="7F1EEA5D" w14:textId="77777777" w:rsidR="00AF155F" w:rsidRPr="00663E63" w:rsidRDefault="00AF155F" w:rsidP="00AF155F">
            <w:pPr>
              <w:pStyle w:val="TableText"/>
            </w:pPr>
          </w:p>
        </w:tc>
        <w:tc>
          <w:tcPr>
            <w:tcW w:w="2551" w:type="dxa"/>
            <w:tcBorders>
              <w:top w:val="nil"/>
            </w:tcBorders>
          </w:tcPr>
          <w:p w14:paraId="6011E433" w14:textId="2FCA4AD6" w:rsidR="00AF155F" w:rsidRPr="00663E63" w:rsidRDefault="00AF155F" w:rsidP="00AF155F">
            <w:pPr>
              <w:pStyle w:val="TableText"/>
            </w:pPr>
            <w:r>
              <w:t xml:space="preserve">Contribute to knowledge about the distribution, habitat requirements and </w:t>
            </w:r>
            <w:r w:rsidR="009C3C3C">
              <w:t>ecology of the</w:t>
            </w:r>
            <w:r w:rsidR="00DC37F9">
              <w:t xml:space="preserve"> water mouse</w:t>
            </w:r>
            <w:r w:rsidR="009C3C3C">
              <w:t xml:space="preserve"> for effective management.</w:t>
            </w:r>
            <w:r>
              <w:t xml:space="preserve"> </w:t>
            </w:r>
          </w:p>
        </w:tc>
      </w:tr>
      <w:tr w:rsidR="00AF155F" w14:paraId="2C2A4F4F" w14:textId="77777777" w:rsidTr="003F55D1">
        <w:trPr>
          <w:cantSplit/>
        </w:trPr>
        <w:tc>
          <w:tcPr>
            <w:tcW w:w="1236" w:type="dxa"/>
            <w:tcBorders>
              <w:bottom w:val="nil"/>
            </w:tcBorders>
          </w:tcPr>
          <w:p w14:paraId="16AFD003" w14:textId="77777777" w:rsidR="00AF155F" w:rsidRDefault="00AF155F" w:rsidP="00AF155F">
            <w:pPr>
              <w:pStyle w:val="TableText"/>
            </w:pPr>
            <w:r>
              <w:lastRenderedPageBreak/>
              <w:t>Researchers</w:t>
            </w:r>
          </w:p>
        </w:tc>
        <w:tc>
          <w:tcPr>
            <w:tcW w:w="3686" w:type="dxa"/>
            <w:tcBorders>
              <w:bottom w:val="nil"/>
            </w:tcBorders>
            <w:tcMar>
              <w:left w:w="108" w:type="dxa"/>
              <w:right w:w="108" w:type="dxa"/>
            </w:tcMar>
          </w:tcPr>
          <w:p w14:paraId="71CBB4C4" w14:textId="6EA064F7" w:rsidR="00AF155F" w:rsidRDefault="00AF155F" w:rsidP="00AF155F">
            <w:pPr>
              <w:pStyle w:val="TableText"/>
            </w:pPr>
            <w:r>
              <w:t xml:space="preserve">Queensland Museum, Australian Museum, The Australian National University, </w:t>
            </w:r>
            <w:r w:rsidR="00FB7054">
              <w:t xml:space="preserve">Griffith University, </w:t>
            </w:r>
            <w:r>
              <w:t>The University of Queensland,</w:t>
            </w:r>
            <w:r w:rsidR="005726A6">
              <w:t xml:space="preserve"> </w:t>
            </w:r>
            <w:r>
              <w:t xml:space="preserve">The Queensland University of Technology, </w:t>
            </w:r>
            <w:r w:rsidR="00B365CE">
              <w:t xml:space="preserve">Sunshine Coast University, </w:t>
            </w:r>
            <w:r w:rsidRPr="001567E7">
              <w:t>James Cook University</w:t>
            </w:r>
            <w:r>
              <w:t>, Charles Darwin University</w:t>
            </w:r>
            <w:r w:rsidR="006E2F3A">
              <w:t xml:space="preserve"> and others</w:t>
            </w:r>
            <w:r>
              <w:t>.</w:t>
            </w:r>
          </w:p>
        </w:tc>
        <w:tc>
          <w:tcPr>
            <w:tcW w:w="2268" w:type="dxa"/>
            <w:tcBorders>
              <w:bottom w:val="nil"/>
            </w:tcBorders>
          </w:tcPr>
          <w:p w14:paraId="54BBCEC4" w14:textId="3BBC7BC4" w:rsidR="00AF155F" w:rsidRDefault="00AF155F" w:rsidP="00AF155F">
            <w:pPr>
              <w:pStyle w:val="TableText"/>
            </w:pPr>
            <w:r>
              <w:t>Address significant knowledge gaps.</w:t>
            </w:r>
          </w:p>
          <w:p w14:paraId="2EE2AD74" w14:textId="16240A8E" w:rsidR="00AF155F" w:rsidRDefault="00AF155F" w:rsidP="00AF155F">
            <w:pPr>
              <w:pStyle w:val="TableText"/>
            </w:pPr>
            <w:r>
              <w:t>Report on progress.</w:t>
            </w:r>
          </w:p>
        </w:tc>
        <w:tc>
          <w:tcPr>
            <w:tcW w:w="2551" w:type="dxa"/>
            <w:tcBorders>
              <w:bottom w:val="nil"/>
            </w:tcBorders>
          </w:tcPr>
          <w:p w14:paraId="4925047F" w14:textId="0D2358CB" w:rsidR="00AF155F" w:rsidRDefault="00AF155F" w:rsidP="00AF155F">
            <w:pPr>
              <w:pStyle w:val="TableText"/>
            </w:pPr>
            <w:r>
              <w:t xml:space="preserve">Assist </w:t>
            </w:r>
            <w:r w:rsidR="00E206B2">
              <w:t>partner</w:t>
            </w:r>
            <w:r>
              <w:t>s to meet obligations.</w:t>
            </w:r>
          </w:p>
        </w:tc>
      </w:tr>
      <w:tr w:rsidR="00AF155F" w14:paraId="24543CF9" w14:textId="77777777" w:rsidTr="003F55D1">
        <w:trPr>
          <w:cantSplit/>
        </w:trPr>
        <w:tc>
          <w:tcPr>
            <w:tcW w:w="1236" w:type="dxa"/>
          </w:tcPr>
          <w:p w14:paraId="2E792D88" w14:textId="77777777" w:rsidR="00AF155F" w:rsidRDefault="00AF155F" w:rsidP="00AF155F">
            <w:pPr>
              <w:pStyle w:val="TableText"/>
            </w:pPr>
            <w:r>
              <w:t>Community Groups</w:t>
            </w:r>
          </w:p>
        </w:tc>
        <w:tc>
          <w:tcPr>
            <w:tcW w:w="3686" w:type="dxa"/>
            <w:tcMar>
              <w:left w:w="108" w:type="dxa"/>
              <w:right w:w="108" w:type="dxa"/>
            </w:tcMar>
          </w:tcPr>
          <w:p w14:paraId="663E7D4C" w14:textId="3D1C02A0" w:rsidR="00AF155F" w:rsidRDefault="00EA68FF" w:rsidP="00AF155F">
            <w:pPr>
              <w:pStyle w:val="TableText"/>
            </w:pPr>
            <w:proofErr w:type="spellStart"/>
            <w:r w:rsidRPr="00EA68FF">
              <w:rPr>
                <w:vertAlign w:val="superscript"/>
              </w:rPr>
              <w:t>a</w:t>
            </w:r>
            <w:r w:rsidR="00AF155F">
              <w:t>Kabi</w:t>
            </w:r>
            <w:proofErr w:type="spellEnd"/>
            <w:r w:rsidR="00AF155F">
              <w:t xml:space="preserve"> </w:t>
            </w:r>
            <w:proofErr w:type="spellStart"/>
            <w:r w:rsidR="00AF155F">
              <w:t>Kabi</w:t>
            </w:r>
            <w:proofErr w:type="spellEnd"/>
            <w:r w:rsidR="00AF155F">
              <w:t xml:space="preserve"> Traditional Owners, </w:t>
            </w:r>
            <w:r w:rsidR="00042A32">
              <w:t xml:space="preserve">Maroochy </w:t>
            </w:r>
            <w:proofErr w:type="spellStart"/>
            <w:r w:rsidR="00042A32">
              <w:t>Waterwatch</w:t>
            </w:r>
            <w:proofErr w:type="spellEnd"/>
            <w:r w:rsidR="00042A32">
              <w:t xml:space="preserve"> Inc., </w:t>
            </w:r>
            <w:r w:rsidR="00AF155F">
              <w:t>Pioneer Catchment and Landcare Group.</w:t>
            </w:r>
          </w:p>
          <w:p w14:paraId="79D48CE6" w14:textId="769D978D" w:rsidR="00AF155F" w:rsidRDefault="00EA68FF" w:rsidP="00AF155F">
            <w:pPr>
              <w:pStyle w:val="TableText"/>
            </w:pPr>
            <w:proofErr w:type="spellStart"/>
            <w:r w:rsidRPr="00EA68FF">
              <w:rPr>
                <w:vertAlign w:val="superscript"/>
              </w:rPr>
              <w:t>b</w:t>
            </w:r>
            <w:r w:rsidR="00AF155F" w:rsidRPr="00854D93">
              <w:t>Gamarrwa</w:t>
            </w:r>
            <w:proofErr w:type="spellEnd"/>
            <w:r w:rsidR="00AF155F" w:rsidRPr="00854D93">
              <w:t xml:space="preserve"> </w:t>
            </w:r>
            <w:proofErr w:type="spellStart"/>
            <w:r w:rsidR="00AF155F" w:rsidRPr="00854D93">
              <w:t>Nuwal</w:t>
            </w:r>
            <w:proofErr w:type="spellEnd"/>
            <w:r w:rsidR="00AF155F" w:rsidRPr="00854D93">
              <w:t xml:space="preserve"> Landcare, Landcare NT</w:t>
            </w:r>
            <w:r w:rsidR="00AF155F">
              <w:t>.</w:t>
            </w:r>
          </w:p>
        </w:tc>
        <w:tc>
          <w:tcPr>
            <w:tcW w:w="2268" w:type="dxa"/>
          </w:tcPr>
          <w:p w14:paraId="6A2E533B" w14:textId="77777777" w:rsidR="00AF155F" w:rsidRDefault="00AF155F" w:rsidP="00AF155F">
            <w:pPr>
              <w:pStyle w:val="TableText"/>
            </w:pPr>
            <w:r>
              <w:t>Implement the plan.</w:t>
            </w:r>
          </w:p>
          <w:p w14:paraId="0E3BEC0F" w14:textId="77777777" w:rsidR="00AF155F" w:rsidRDefault="00AF155F" w:rsidP="00AF155F">
            <w:pPr>
              <w:pStyle w:val="TableText"/>
            </w:pPr>
            <w:r>
              <w:t>Provide progress updates.</w:t>
            </w:r>
          </w:p>
        </w:tc>
        <w:tc>
          <w:tcPr>
            <w:tcW w:w="2551" w:type="dxa"/>
          </w:tcPr>
          <w:p w14:paraId="2BDBA4F6" w14:textId="2BF983D9" w:rsidR="00AF155F" w:rsidRDefault="00AF155F" w:rsidP="00AF155F">
            <w:pPr>
              <w:pStyle w:val="TableText"/>
            </w:pPr>
            <w:r>
              <w:t>Enhanced ability to deliver on local biodiversity conservation interests.</w:t>
            </w:r>
          </w:p>
        </w:tc>
      </w:tr>
      <w:tr w:rsidR="00AF155F" w14:paraId="218824E1" w14:textId="77777777" w:rsidTr="003F55D1">
        <w:trPr>
          <w:cantSplit/>
        </w:trPr>
        <w:tc>
          <w:tcPr>
            <w:tcW w:w="1236" w:type="dxa"/>
          </w:tcPr>
          <w:p w14:paraId="6B2CF8C0" w14:textId="27A97224" w:rsidR="00AF155F" w:rsidRDefault="00AF155F" w:rsidP="00AF155F">
            <w:pPr>
              <w:pStyle w:val="TableText"/>
            </w:pPr>
            <w:r>
              <w:t>Conservation Organisations</w:t>
            </w:r>
          </w:p>
        </w:tc>
        <w:tc>
          <w:tcPr>
            <w:tcW w:w="3686" w:type="dxa"/>
            <w:tcMar>
              <w:left w:w="108" w:type="dxa"/>
              <w:right w:w="108" w:type="dxa"/>
            </w:tcMar>
          </w:tcPr>
          <w:p w14:paraId="374FBE09" w14:textId="0DC159A9" w:rsidR="00AF155F" w:rsidRDefault="00AF155F" w:rsidP="00AF155F">
            <w:pPr>
              <w:pStyle w:val="TableText"/>
            </w:pPr>
            <w:r>
              <w:t>World Wid</w:t>
            </w:r>
            <w:r w:rsidR="008D575E">
              <w:t>e</w:t>
            </w:r>
            <w:r>
              <w:t xml:space="preserve"> Fund</w:t>
            </w:r>
            <w:r w:rsidR="00FB7054">
              <w:t xml:space="preserve"> for Nature</w:t>
            </w:r>
            <w:r>
              <w:t>, The Wilderness Society, Wildlife Preservation Society of Queensland, Queensland Conservation Council</w:t>
            </w:r>
            <w:r w:rsidR="006E2F3A">
              <w:t xml:space="preserve"> and others</w:t>
            </w:r>
            <w:r>
              <w:t>.</w:t>
            </w:r>
          </w:p>
        </w:tc>
        <w:tc>
          <w:tcPr>
            <w:tcW w:w="2268" w:type="dxa"/>
          </w:tcPr>
          <w:p w14:paraId="4CD3A222" w14:textId="77777777" w:rsidR="00AF155F" w:rsidRDefault="00AF155F" w:rsidP="00AF155F">
            <w:pPr>
              <w:pStyle w:val="TableText"/>
            </w:pPr>
            <w:r>
              <w:t>Provide funding.</w:t>
            </w:r>
          </w:p>
          <w:p w14:paraId="2D6EAE3F" w14:textId="745ED15B" w:rsidR="00AF155F" w:rsidRDefault="00AF155F" w:rsidP="00AF155F">
            <w:pPr>
              <w:pStyle w:val="TableText"/>
            </w:pPr>
            <w:r>
              <w:t xml:space="preserve">Facilitate </w:t>
            </w:r>
            <w:r w:rsidR="00E206B2">
              <w:t>partner</w:t>
            </w:r>
            <w:r>
              <w:t xml:space="preserve"> connection.</w:t>
            </w:r>
          </w:p>
          <w:p w14:paraId="093A227C" w14:textId="345D5ECC" w:rsidR="00AF155F" w:rsidRDefault="00AF155F" w:rsidP="00AF155F">
            <w:pPr>
              <w:pStyle w:val="TableText"/>
            </w:pPr>
            <w:r>
              <w:t>Facilitate information exchange and public communications.</w:t>
            </w:r>
          </w:p>
        </w:tc>
        <w:tc>
          <w:tcPr>
            <w:tcW w:w="2551" w:type="dxa"/>
          </w:tcPr>
          <w:p w14:paraId="16499FE7" w14:textId="2D655013" w:rsidR="00AF155F" w:rsidRDefault="00AF155F" w:rsidP="00AF155F">
            <w:pPr>
              <w:pStyle w:val="TableText"/>
            </w:pPr>
            <w:r>
              <w:t>Enhanced ability to deliver on biodiversity conservation obligations at various levels.</w:t>
            </w:r>
          </w:p>
        </w:tc>
      </w:tr>
      <w:tr w:rsidR="0001038A" w14:paraId="6E6345F6" w14:textId="77777777" w:rsidTr="003F55D1">
        <w:trPr>
          <w:cantSplit/>
        </w:trPr>
        <w:tc>
          <w:tcPr>
            <w:tcW w:w="1236" w:type="dxa"/>
          </w:tcPr>
          <w:p w14:paraId="38634FB9" w14:textId="15A91200" w:rsidR="0001038A" w:rsidRDefault="0001038A" w:rsidP="0001038A">
            <w:pPr>
              <w:pStyle w:val="TableText"/>
            </w:pPr>
            <w:r>
              <w:t>The Public</w:t>
            </w:r>
          </w:p>
        </w:tc>
        <w:tc>
          <w:tcPr>
            <w:tcW w:w="3686" w:type="dxa"/>
            <w:tcMar>
              <w:left w:w="108" w:type="dxa"/>
              <w:right w:w="108" w:type="dxa"/>
            </w:tcMar>
          </w:tcPr>
          <w:p w14:paraId="54F63EB4" w14:textId="37CFD5B1" w:rsidR="0001038A" w:rsidRDefault="0001038A" w:rsidP="0001038A">
            <w:pPr>
              <w:pStyle w:val="TableText"/>
            </w:pPr>
            <w:r>
              <w:t>People interacting with known and potential</w:t>
            </w:r>
            <w:r w:rsidR="00DC37F9">
              <w:t xml:space="preserve"> water mouse</w:t>
            </w:r>
            <w:r>
              <w:t xml:space="preserve"> habitat and buffer zones for general living, recreation and tourism.</w:t>
            </w:r>
          </w:p>
        </w:tc>
        <w:tc>
          <w:tcPr>
            <w:tcW w:w="2268" w:type="dxa"/>
          </w:tcPr>
          <w:p w14:paraId="7FB0E176" w14:textId="7E15137D" w:rsidR="0001038A" w:rsidRDefault="0001038A" w:rsidP="0001038A">
            <w:pPr>
              <w:pStyle w:val="TableText"/>
            </w:pPr>
            <w:r>
              <w:t>Report potential</w:t>
            </w:r>
            <w:r w:rsidR="00DC37F9">
              <w:t xml:space="preserve"> water mouse</w:t>
            </w:r>
            <w:r>
              <w:t xml:space="preserve"> detections.</w:t>
            </w:r>
          </w:p>
          <w:p w14:paraId="05D058B6" w14:textId="1B1D4C52" w:rsidR="0001038A" w:rsidRDefault="0001038A" w:rsidP="0001038A">
            <w:pPr>
              <w:pStyle w:val="TableText"/>
            </w:pPr>
            <w:r>
              <w:t>Comply with the plan.</w:t>
            </w:r>
          </w:p>
        </w:tc>
        <w:tc>
          <w:tcPr>
            <w:tcW w:w="2551" w:type="dxa"/>
          </w:tcPr>
          <w:p w14:paraId="24E7DF03" w14:textId="6D2C90A6" w:rsidR="0001038A" w:rsidRDefault="0001038A" w:rsidP="0001038A">
            <w:pPr>
              <w:pStyle w:val="TableText"/>
            </w:pPr>
            <w:r>
              <w:t>Enhanced ability to connect and engage with nature.</w:t>
            </w:r>
          </w:p>
        </w:tc>
      </w:tr>
    </w:tbl>
    <w:p w14:paraId="44DD908E" w14:textId="64B2C1C8" w:rsidR="001668ED" w:rsidRPr="00722C40" w:rsidRDefault="00FB22BC" w:rsidP="00722C40">
      <w:pPr>
        <w:spacing w:after="0"/>
        <w:rPr>
          <w:sz w:val="18"/>
          <w:szCs w:val="18"/>
        </w:rPr>
      </w:pPr>
      <w:r w:rsidRPr="00722C40">
        <w:rPr>
          <w:sz w:val="18"/>
          <w:szCs w:val="18"/>
          <w:vertAlign w:val="superscript"/>
        </w:rPr>
        <w:t>a</w:t>
      </w:r>
      <w:r w:rsidRPr="00722C40">
        <w:rPr>
          <w:sz w:val="18"/>
          <w:szCs w:val="18"/>
        </w:rPr>
        <w:t xml:space="preserve"> </w:t>
      </w:r>
      <w:r w:rsidR="00722C40">
        <w:rPr>
          <w:sz w:val="18"/>
          <w:szCs w:val="18"/>
        </w:rPr>
        <w:t>P</w:t>
      </w:r>
      <w:r w:rsidRPr="00722C40">
        <w:rPr>
          <w:sz w:val="18"/>
          <w:szCs w:val="18"/>
        </w:rPr>
        <w:t>arties with</w:t>
      </w:r>
      <w:r w:rsidR="00DC37F9">
        <w:rPr>
          <w:sz w:val="18"/>
          <w:szCs w:val="18"/>
        </w:rPr>
        <w:t xml:space="preserve"> water mouse</w:t>
      </w:r>
      <w:r w:rsidRPr="00722C40">
        <w:rPr>
          <w:sz w:val="18"/>
          <w:szCs w:val="18"/>
        </w:rPr>
        <w:t xml:space="preserve"> records on the land they manage</w:t>
      </w:r>
      <w:r w:rsidR="005732C4">
        <w:rPr>
          <w:sz w:val="18"/>
          <w:szCs w:val="18"/>
        </w:rPr>
        <w:t>,</w:t>
      </w:r>
      <w:r w:rsidRPr="00722C40">
        <w:rPr>
          <w:sz w:val="18"/>
          <w:szCs w:val="18"/>
        </w:rPr>
        <w:t xml:space="preserve"> or for which they are Custodians.</w:t>
      </w:r>
    </w:p>
    <w:p w14:paraId="3C464D8B" w14:textId="4811F369" w:rsidR="00722C40" w:rsidRPr="00722C40" w:rsidRDefault="004A6482" w:rsidP="00FB22BC">
      <w:pPr>
        <w:rPr>
          <w:sz w:val="18"/>
          <w:szCs w:val="18"/>
        </w:rPr>
      </w:pPr>
      <w:r>
        <w:rPr>
          <w:sz w:val="18"/>
          <w:szCs w:val="18"/>
          <w:vertAlign w:val="superscript"/>
        </w:rPr>
        <w:t>b</w:t>
      </w:r>
      <w:r w:rsidR="00722C40" w:rsidRPr="00722C40">
        <w:rPr>
          <w:sz w:val="18"/>
          <w:szCs w:val="18"/>
        </w:rPr>
        <w:t xml:space="preserve"> </w:t>
      </w:r>
      <w:r w:rsidR="00722C40">
        <w:rPr>
          <w:sz w:val="18"/>
          <w:szCs w:val="18"/>
        </w:rPr>
        <w:t>P</w:t>
      </w:r>
      <w:r w:rsidR="00722C40" w:rsidRPr="00722C40">
        <w:rPr>
          <w:sz w:val="18"/>
          <w:szCs w:val="18"/>
        </w:rPr>
        <w:t>arties with the potential for</w:t>
      </w:r>
      <w:r w:rsidR="00DC37F9">
        <w:rPr>
          <w:sz w:val="18"/>
          <w:szCs w:val="18"/>
        </w:rPr>
        <w:t xml:space="preserve"> water mouse</w:t>
      </w:r>
      <w:r w:rsidR="00722C40" w:rsidRPr="00722C40">
        <w:rPr>
          <w:sz w:val="18"/>
          <w:szCs w:val="18"/>
        </w:rPr>
        <w:t xml:space="preserve"> </w:t>
      </w:r>
      <w:r w:rsidR="005732C4">
        <w:rPr>
          <w:sz w:val="18"/>
          <w:szCs w:val="18"/>
        </w:rPr>
        <w:t>to occur</w:t>
      </w:r>
      <w:r w:rsidR="00722C40" w:rsidRPr="00722C40">
        <w:rPr>
          <w:sz w:val="18"/>
          <w:szCs w:val="18"/>
        </w:rPr>
        <w:t xml:space="preserve"> on the land they manage</w:t>
      </w:r>
      <w:r w:rsidR="005732C4">
        <w:rPr>
          <w:sz w:val="18"/>
          <w:szCs w:val="18"/>
        </w:rPr>
        <w:t>,</w:t>
      </w:r>
      <w:r w:rsidR="00722C40" w:rsidRPr="00722C40">
        <w:rPr>
          <w:sz w:val="18"/>
          <w:szCs w:val="18"/>
        </w:rPr>
        <w:t xml:space="preserve"> or for which they are Custodians.</w:t>
      </w:r>
    </w:p>
    <w:p w14:paraId="24FF60AE" w14:textId="77777777" w:rsidR="009910AB" w:rsidRDefault="009910AB" w:rsidP="00503801">
      <w:pPr>
        <w:pStyle w:val="ListBullet"/>
        <w:numPr>
          <w:ilvl w:val="0"/>
          <w:numId w:val="0"/>
        </w:numPr>
        <w:ind w:left="425" w:hanging="425"/>
      </w:pPr>
    </w:p>
    <w:p w14:paraId="7EF4383D" w14:textId="234B15D2" w:rsidR="00AC01EA" w:rsidRDefault="00F46E1F" w:rsidP="00503801">
      <w:pPr>
        <w:pStyle w:val="Heading3"/>
      </w:pPr>
      <w:bookmarkStart w:id="17" w:name="_Toc94189964"/>
      <w:r>
        <w:t>S</w:t>
      </w:r>
      <w:r w:rsidR="005665E0">
        <w:t>ignificance</w:t>
      </w:r>
      <w:bookmarkEnd w:id="17"/>
    </w:p>
    <w:p w14:paraId="3E47C5B2" w14:textId="77777777" w:rsidR="00B46C81" w:rsidRDefault="00B46C81" w:rsidP="00CE0E94">
      <w:pPr>
        <w:pStyle w:val="subsection"/>
      </w:pPr>
      <w:r w:rsidRPr="00CE0E94">
        <w:rPr>
          <w:rFonts w:ascii="Cambria" w:hAnsi="Cambria"/>
          <w:b/>
          <w:bCs/>
          <w:sz w:val="22"/>
        </w:rPr>
        <w:t>Scientific</w:t>
      </w:r>
    </w:p>
    <w:p w14:paraId="62780E23" w14:textId="4A3576AC" w:rsidR="00B46C81" w:rsidRDefault="00B46C81" w:rsidP="00B46C81">
      <w:r>
        <w:t>The</w:t>
      </w:r>
      <w:r w:rsidR="00DC37F9">
        <w:t xml:space="preserve"> water mouse</w:t>
      </w:r>
      <w:r>
        <w:t xml:space="preserve"> is the only extant species within the </w:t>
      </w:r>
      <w:r w:rsidRPr="007E04C3">
        <w:rPr>
          <w:rStyle w:val="Emphasis"/>
        </w:rPr>
        <w:t>Xeromys</w:t>
      </w:r>
      <w:r>
        <w:t xml:space="preserve"> genus (Wilson and Reeder 2005; Benfer et al. 2014). Its ecological niche –</w:t>
      </w:r>
      <w:r w:rsidR="005708CE">
        <w:t xml:space="preserve"> </w:t>
      </w:r>
      <w:r>
        <w:t>shelter</w:t>
      </w:r>
      <w:r w:rsidR="0058215D">
        <w:t>ing</w:t>
      </w:r>
      <w:r>
        <w:t xml:space="preserve"> in constructed </w:t>
      </w:r>
      <w:r w:rsidR="009D0D60">
        <w:t xml:space="preserve">or </w:t>
      </w:r>
      <w:r w:rsidR="00B939A5">
        <w:t>modified</w:t>
      </w:r>
      <w:r w:rsidR="009D0D60">
        <w:t xml:space="preserve"> </w:t>
      </w:r>
      <w:r>
        <w:t xml:space="preserve">mud </w:t>
      </w:r>
      <w:r w:rsidR="00BD5001">
        <w:t>shelters</w:t>
      </w:r>
      <w:r>
        <w:t>, primarily inhabit</w:t>
      </w:r>
      <w:r w:rsidR="0058215D">
        <w:t>ing</w:t>
      </w:r>
      <w:r>
        <w:t xml:space="preserve"> tidal and brackish areas, </w:t>
      </w:r>
      <w:r w:rsidR="0058215D">
        <w:t xml:space="preserve">and </w:t>
      </w:r>
      <w:r>
        <w:t>primarily feed</w:t>
      </w:r>
      <w:r w:rsidR="0058215D">
        <w:t>ing</w:t>
      </w:r>
      <w:r>
        <w:t xml:space="preserve"> on </w:t>
      </w:r>
      <w:r w:rsidR="000D002A">
        <w:t>marine invertebrates</w:t>
      </w:r>
      <w:r>
        <w:t xml:space="preserve"> – appears to be unique among rodents </w:t>
      </w:r>
      <w:r w:rsidR="006E2F3A">
        <w:t xml:space="preserve">globally </w:t>
      </w:r>
      <w:r>
        <w:t>(</w:t>
      </w:r>
      <w:r w:rsidR="000D002A">
        <w:t xml:space="preserve">van Dyck 1996; </w:t>
      </w:r>
      <w:r w:rsidR="00F53849">
        <w:t xml:space="preserve">van Dyck </w:t>
      </w:r>
      <w:r w:rsidR="000403E6">
        <w:t>&amp;</w:t>
      </w:r>
      <w:r w:rsidR="00F53849">
        <w:t xml:space="preserve"> Gynther 2003; </w:t>
      </w:r>
      <w:r>
        <w:t xml:space="preserve">Wilson </w:t>
      </w:r>
      <w:r w:rsidR="000403E6">
        <w:t>&amp;</w:t>
      </w:r>
      <w:r>
        <w:t xml:space="preserve"> Reeder 2005).</w:t>
      </w:r>
    </w:p>
    <w:p w14:paraId="7BD0729D" w14:textId="77777777" w:rsidR="00D57B6B" w:rsidRDefault="00D57B6B" w:rsidP="00D57B6B">
      <w:pPr>
        <w:keepNext/>
      </w:pPr>
      <w:r w:rsidRPr="00CE0E94">
        <w:rPr>
          <w:b/>
          <w:bCs/>
        </w:rPr>
        <w:t>Environmental</w:t>
      </w:r>
    </w:p>
    <w:p w14:paraId="06C9D91E" w14:textId="77777777" w:rsidR="00D57B6B" w:rsidRDefault="00D57B6B" w:rsidP="00D57B6B">
      <w:r>
        <w:t>The water mouse is a coastal wetland health indicator due to its reliance on wetlands for all of its life requirements and its sensitivity to disturbance (DES 2013; Ball et al. 2004; van Dyck et al. 2006).</w:t>
      </w:r>
    </w:p>
    <w:p w14:paraId="089AFA31" w14:textId="77777777" w:rsidR="00D57B6B" w:rsidRPr="00751403" w:rsidRDefault="00D57B6B" w:rsidP="00D57B6B">
      <w:r>
        <w:t xml:space="preserve">Over the last ten years, the water mouse has been a focus of Caring for Our Country, National Landcare, Reef Trust, Biodiversity Fund, and Fisheries Habitat Restoration programs in the Moreton Bay, Sunshine Coast, Great Sandy Strait (including K’Gari / Fraser Island), Burnett-Mary, Capricorn and Curtis, and Mackay and Whitsunday regions in Queensland, and also in the Northern Territory.  </w:t>
      </w:r>
    </w:p>
    <w:p w14:paraId="74EF6BE5" w14:textId="0EA3462C" w:rsidR="00F46E1F" w:rsidRPr="00CE0E94" w:rsidRDefault="00F46E1F" w:rsidP="00CE0E94">
      <w:pPr>
        <w:keepNext/>
        <w:rPr>
          <w:i/>
          <w:iCs/>
        </w:rPr>
      </w:pPr>
      <w:r w:rsidRPr="00CE0E94">
        <w:rPr>
          <w:b/>
          <w:bCs/>
        </w:rPr>
        <w:t>Indigenous</w:t>
      </w:r>
    </w:p>
    <w:p w14:paraId="2042600B" w14:textId="43F4EE70" w:rsidR="00DA4232" w:rsidRPr="00F24B28" w:rsidRDefault="00DD395A" w:rsidP="00503801">
      <w:r>
        <w:t>The</w:t>
      </w:r>
      <w:r w:rsidR="00DC37F9">
        <w:t xml:space="preserve"> water mouse</w:t>
      </w:r>
      <w:r>
        <w:t xml:space="preserve"> does</w:t>
      </w:r>
      <w:r w:rsidR="000D39F8">
        <w:t>,</w:t>
      </w:r>
      <w:r>
        <w:t xml:space="preserve"> or </w:t>
      </w:r>
      <w:r w:rsidR="00FC1191">
        <w:t>is predicted to</w:t>
      </w:r>
      <w:r w:rsidR="00F77C3A">
        <w:t xml:space="preserve">, </w:t>
      </w:r>
      <w:r>
        <w:t xml:space="preserve">occur across </w:t>
      </w:r>
      <w:r w:rsidR="000117F5">
        <w:t xml:space="preserve">important </w:t>
      </w:r>
      <w:r w:rsidR="00512D6A">
        <w:t>coastal</w:t>
      </w:r>
      <w:r>
        <w:t xml:space="preserve"> </w:t>
      </w:r>
      <w:r w:rsidR="009165D2">
        <w:t>C</w:t>
      </w:r>
      <w:r>
        <w:t xml:space="preserve">ountry </w:t>
      </w:r>
      <w:r w:rsidR="00A02EED">
        <w:t>f</w:t>
      </w:r>
      <w:r w:rsidR="00512D6A">
        <w:t>or</w:t>
      </w:r>
      <w:r>
        <w:t xml:space="preserve"> many </w:t>
      </w:r>
      <w:r w:rsidR="00153653">
        <w:t>Aboriginal and Torres Strait Island</w:t>
      </w:r>
      <w:r>
        <w:t xml:space="preserve"> Peoples (</w:t>
      </w:r>
      <w:r>
        <w:rPr>
          <w:highlight w:val="yellow"/>
        </w:rPr>
        <w:fldChar w:fldCharType="begin"/>
      </w:r>
      <w:r>
        <w:instrText xml:space="preserve"> REF _Ref81294616 \h </w:instrText>
      </w:r>
      <w:r>
        <w:rPr>
          <w:highlight w:val="yellow"/>
        </w:rPr>
      </w:r>
      <w:r>
        <w:rPr>
          <w:highlight w:val="yellow"/>
        </w:rPr>
        <w:fldChar w:fldCharType="separate"/>
      </w:r>
      <w:r w:rsidR="008B3B94">
        <w:t xml:space="preserve">Table </w:t>
      </w:r>
      <w:r w:rsidR="008B3B94">
        <w:rPr>
          <w:noProof/>
        </w:rPr>
        <w:t>1</w:t>
      </w:r>
      <w:r>
        <w:rPr>
          <w:highlight w:val="yellow"/>
        </w:rPr>
        <w:fldChar w:fldCharType="end"/>
      </w:r>
      <w:r>
        <w:t>).</w:t>
      </w:r>
      <w:r w:rsidR="00BA6E1B">
        <w:t xml:space="preserve"> It </w:t>
      </w:r>
      <w:r w:rsidR="00DA4232" w:rsidRPr="00F24B28">
        <w:t xml:space="preserve">is a recognised </w:t>
      </w:r>
      <w:r w:rsidR="00950E06">
        <w:t>protected area</w:t>
      </w:r>
      <w:r w:rsidR="00950E06" w:rsidRPr="00F24B28">
        <w:t xml:space="preserve"> </w:t>
      </w:r>
      <w:r w:rsidR="00DA4232" w:rsidRPr="00F24B28">
        <w:t xml:space="preserve">value for </w:t>
      </w:r>
      <w:r w:rsidR="00EF642F">
        <w:t xml:space="preserve">the </w:t>
      </w:r>
      <w:hyperlink r:id="rId27" w:history="1">
        <w:proofErr w:type="spellStart"/>
        <w:r w:rsidR="00A02EED">
          <w:rPr>
            <w:rStyle w:val="Hyperlink"/>
          </w:rPr>
          <w:t>Djelk</w:t>
        </w:r>
        <w:proofErr w:type="spellEnd"/>
        <w:r w:rsidR="00A02EED">
          <w:rPr>
            <w:rStyle w:val="Hyperlink"/>
          </w:rPr>
          <w:t xml:space="preserve"> and </w:t>
        </w:r>
        <w:proofErr w:type="spellStart"/>
        <w:r w:rsidR="00A02EED">
          <w:rPr>
            <w:rStyle w:val="Hyperlink"/>
          </w:rPr>
          <w:t>Bawinanga</w:t>
        </w:r>
        <w:proofErr w:type="spellEnd"/>
      </w:hyperlink>
      <w:r w:rsidR="00B005ED">
        <w:t>,</w:t>
      </w:r>
      <w:r w:rsidR="00F27F20">
        <w:t xml:space="preserve"> </w:t>
      </w:r>
      <w:hyperlink r:id="rId28" w:history="1">
        <w:r w:rsidR="008214B9">
          <w:rPr>
            <w:rStyle w:val="Hyperlink"/>
          </w:rPr>
          <w:t>Arafura Swamp</w:t>
        </w:r>
      </w:hyperlink>
      <w:r w:rsidR="00B005ED">
        <w:t xml:space="preserve"> and </w:t>
      </w:r>
      <w:hyperlink r:id="rId29" w:history="1">
        <w:proofErr w:type="spellStart"/>
        <w:r w:rsidR="008214B9">
          <w:rPr>
            <w:rStyle w:val="Hyperlink"/>
          </w:rPr>
          <w:t>Thamarrur</w:t>
        </w:r>
        <w:proofErr w:type="spellEnd"/>
      </w:hyperlink>
      <w:r w:rsidR="008214B9">
        <w:t xml:space="preserve"> Traditional Owners</w:t>
      </w:r>
      <w:r w:rsidR="00B005ED">
        <w:t xml:space="preserve"> </w:t>
      </w:r>
      <w:r w:rsidR="00DA4232" w:rsidRPr="00F24B28">
        <w:t xml:space="preserve">in the Northern </w:t>
      </w:r>
      <w:r w:rsidR="00DA4232" w:rsidRPr="00F24B28">
        <w:lastRenderedPageBreak/>
        <w:t>Territory</w:t>
      </w:r>
      <w:r w:rsidR="008214B9">
        <w:t xml:space="preserve">, and for the </w:t>
      </w:r>
      <w:proofErr w:type="spellStart"/>
      <w:r w:rsidR="008214B9">
        <w:t>Quandamooka</w:t>
      </w:r>
      <w:proofErr w:type="spellEnd"/>
      <w:r w:rsidR="008214B9">
        <w:t xml:space="preserve"> </w:t>
      </w:r>
      <w:proofErr w:type="spellStart"/>
      <w:r w:rsidR="008214B9">
        <w:t>Yoolooburrabee</w:t>
      </w:r>
      <w:proofErr w:type="spellEnd"/>
      <w:r w:rsidR="008214B9">
        <w:t xml:space="preserve"> </w:t>
      </w:r>
      <w:r w:rsidR="00EF0C79">
        <w:t xml:space="preserve">and Bunya </w:t>
      </w:r>
      <w:r w:rsidR="00FD3A34">
        <w:t xml:space="preserve">People </w:t>
      </w:r>
      <w:r w:rsidR="00CB5184">
        <w:t xml:space="preserve">in </w:t>
      </w:r>
      <w:r w:rsidR="008214B9">
        <w:t>southeast Queensland</w:t>
      </w:r>
      <w:r w:rsidR="00623E8B">
        <w:t xml:space="preserve"> </w:t>
      </w:r>
      <w:r w:rsidR="008214B9">
        <w:t>(</w:t>
      </w:r>
      <w:r w:rsidR="00EF0C79">
        <w:t xml:space="preserve">Kaluza 2013; </w:t>
      </w:r>
      <w:r w:rsidR="008214B9" w:rsidRPr="00927663">
        <w:t>QYAC QPWS</w:t>
      </w:r>
      <w:r w:rsidR="000403E6">
        <w:t xml:space="preserve"> </w:t>
      </w:r>
      <w:r w:rsidR="008214B9" w:rsidRPr="00927663">
        <w:t>&amp;</w:t>
      </w:r>
      <w:r w:rsidR="000403E6">
        <w:t xml:space="preserve"> </w:t>
      </w:r>
      <w:r w:rsidR="008214B9" w:rsidRPr="00927663">
        <w:t>P</w:t>
      </w:r>
      <w:r w:rsidR="008214B9">
        <w:t xml:space="preserve"> </w:t>
      </w:r>
      <w:r w:rsidR="008214B9" w:rsidRPr="00927663">
        <w:t>2020</w:t>
      </w:r>
      <w:r w:rsidR="008214B9">
        <w:t>)</w:t>
      </w:r>
      <w:r w:rsidR="00DA4232" w:rsidRPr="00F24B28">
        <w:t>.</w:t>
      </w:r>
    </w:p>
    <w:p w14:paraId="6DDE7C6F" w14:textId="62497837" w:rsidR="005505E1" w:rsidRDefault="00F514FD" w:rsidP="00503801">
      <w:r>
        <w:t xml:space="preserve">There is little recorded information about the </w:t>
      </w:r>
      <w:r w:rsidR="003A6937">
        <w:t xml:space="preserve">cultural </w:t>
      </w:r>
      <w:r>
        <w:t xml:space="preserve">significance of the water mouse to Indigenous Peoples. </w:t>
      </w:r>
      <w:r w:rsidR="005505E1">
        <w:t xml:space="preserve">In </w:t>
      </w:r>
      <w:r w:rsidR="00A13B59">
        <w:t>east Arnhem Land (</w:t>
      </w:r>
      <w:r w:rsidR="009165D2">
        <w:t>Northern Territory</w:t>
      </w:r>
      <w:r w:rsidR="00A13B59">
        <w:t>)</w:t>
      </w:r>
      <w:r w:rsidR="005505E1">
        <w:t xml:space="preserve">, </w:t>
      </w:r>
      <w:r w:rsidR="00A13B59">
        <w:t>the</w:t>
      </w:r>
      <w:r w:rsidR="00DC37F9">
        <w:t xml:space="preserve"> water mouse</w:t>
      </w:r>
      <w:r w:rsidR="00A13B59">
        <w:t xml:space="preserve"> and Rakali / </w:t>
      </w:r>
      <w:r w:rsidR="00F25185">
        <w:t>w</w:t>
      </w:r>
      <w:r w:rsidR="00A13B59">
        <w:t xml:space="preserve">ater </w:t>
      </w:r>
      <w:r w:rsidR="00F25185">
        <w:t>r</w:t>
      </w:r>
      <w:r w:rsidR="00A13B59">
        <w:t>at (</w:t>
      </w:r>
      <w:r w:rsidR="00A13B59" w:rsidRPr="00A23149">
        <w:rPr>
          <w:rStyle w:val="Emphasis"/>
        </w:rPr>
        <w:t>Hydromys chrysogaster</w:t>
      </w:r>
      <w:r w:rsidR="00A13B59">
        <w:t>) are</w:t>
      </w:r>
      <w:r w:rsidR="005505E1">
        <w:t xml:space="preserve"> differentiated from other rodents </w:t>
      </w:r>
      <w:r w:rsidR="00A13B59">
        <w:t>by the use of</w:t>
      </w:r>
      <w:r w:rsidR="003A60D6">
        <w:t xml:space="preserve"> a</w:t>
      </w:r>
      <w:r w:rsidR="00A13B59">
        <w:t xml:space="preserve"> single generic name for both species, </w:t>
      </w:r>
      <w:r w:rsidR="0005389D">
        <w:t xml:space="preserve">which parallels </w:t>
      </w:r>
      <w:r w:rsidR="00A13B59">
        <w:t xml:space="preserve">their taxonomic </w:t>
      </w:r>
      <w:r w:rsidR="00A3324D">
        <w:t xml:space="preserve">relationship </w:t>
      </w:r>
      <w:r w:rsidR="00A13B59">
        <w:t>(Woinarski et al. 2000)</w:t>
      </w:r>
      <w:r w:rsidR="005505E1">
        <w:t>.</w:t>
      </w:r>
      <w:r w:rsidR="00F24B28">
        <w:t xml:space="preserve"> In contrast, the</w:t>
      </w:r>
      <w:r w:rsidR="00DC37F9">
        <w:t xml:space="preserve"> water mouse</w:t>
      </w:r>
      <w:r w:rsidR="00F24B28">
        <w:t xml:space="preserve"> is not differentiated from other small rodents </w:t>
      </w:r>
      <w:r w:rsidR="00F63114">
        <w:t xml:space="preserve">by </w:t>
      </w:r>
      <w:r w:rsidR="00160C9B">
        <w:t xml:space="preserve">Indigenous </w:t>
      </w:r>
      <w:r w:rsidR="00F63114">
        <w:t xml:space="preserve">villagers </w:t>
      </w:r>
      <w:r w:rsidR="00F24B28">
        <w:t>in Wando, New Guinea (</w:t>
      </w:r>
      <w:r w:rsidR="00F63114">
        <w:t>Hitchcock 1998</w:t>
      </w:r>
      <w:r w:rsidR="00F24B28">
        <w:t>).</w:t>
      </w:r>
    </w:p>
    <w:p w14:paraId="42821E83" w14:textId="035FAF43" w:rsidR="009C5226" w:rsidRPr="00DC7F72" w:rsidRDefault="009C5226" w:rsidP="009C5226">
      <w:pPr>
        <w:jc w:val="center"/>
        <w:rPr>
          <w:color w:val="FF0000"/>
        </w:rPr>
      </w:pPr>
      <w:r w:rsidRPr="00DC7F72">
        <w:rPr>
          <w:color w:val="FF0000"/>
        </w:rPr>
        <w:t xml:space="preserve">The Commonwealth seeks further information about </w:t>
      </w:r>
      <w:r w:rsidR="00F867D1">
        <w:rPr>
          <w:color w:val="FF0000"/>
        </w:rPr>
        <w:t>where the water mouse is of</w:t>
      </w:r>
      <w:r w:rsidRPr="00DC7F72">
        <w:rPr>
          <w:color w:val="FF0000"/>
        </w:rPr>
        <w:t xml:space="preserve"> </w:t>
      </w:r>
      <w:r w:rsidR="00BF220C">
        <w:rPr>
          <w:color w:val="FF0000"/>
        </w:rPr>
        <w:t>cultural</w:t>
      </w:r>
      <w:r w:rsidRPr="00DC7F72">
        <w:rPr>
          <w:color w:val="FF0000"/>
        </w:rPr>
        <w:t xml:space="preserve"> </w:t>
      </w:r>
      <w:r w:rsidR="00FD5DB4">
        <w:rPr>
          <w:color w:val="FF0000"/>
        </w:rPr>
        <w:t>significance</w:t>
      </w:r>
      <w:r w:rsidRPr="00DC7F72">
        <w:rPr>
          <w:color w:val="FF0000"/>
        </w:rPr>
        <w:t xml:space="preserve"> </w:t>
      </w:r>
      <w:r w:rsidR="00D65938">
        <w:rPr>
          <w:color w:val="FF0000"/>
        </w:rPr>
        <w:t xml:space="preserve">and </w:t>
      </w:r>
      <w:r w:rsidR="00915D60">
        <w:rPr>
          <w:color w:val="FF0000"/>
        </w:rPr>
        <w:t xml:space="preserve">how to best </w:t>
      </w:r>
      <w:r w:rsidR="00F97DE8">
        <w:rPr>
          <w:color w:val="FF0000"/>
        </w:rPr>
        <w:t xml:space="preserve">incorporate and </w:t>
      </w:r>
      <w:r w:rsidR="00915D60">
        <w:rPr>
          <w:color w:val="FF0000"/>
        </w:rPr>
        <w:t xml:space="preserve">manage </w:t>
      </w:r>
      <w:r w:rsidR="00D65938">
        <w:rPr>
          <w:color w:val="FF0000"/>
        </w:rPr>
        <w:t>this</w:t>
      </w:r>
      <w:r w:rsidR="00915D60">
        <w:rPr>
          <w:color w:val="FF0000"/>
        </w:rPr>
        <w:t xml:space="preserve"> information</w:t>
      </w:r>
      <w:r w:rsidR="00663D1C">
        <w:rPr>
          <w:color w:val="FF0000"/>
        </w:rPr>
        <w:t xml:space="preserve"> </w:t>
      </w:r>
      <w:r w:rsidR="00333716">
        <w:rPr>
          <w:color w:val="FF0000"/>
        </w:rPr>
        <w:t>during water mouse recovery planning and management</w:t>
      </w:r>
      <w:r w:rsidR="00915D60">
        <w:rPr>
          <w:color w:val="FF0000"/>
        </w:rPr>
        <w:t>.</w:t>
      </w:r>
    </w:p>
    <w:p w14:paraId="4AAC683A" w14:textId="6740A232" w:rsidR="00196699" w:rsidRPr="000212D9" w:rsidRDefault="00196699" w:rsidP="00196699">
      <w:pPr>
        <w:keepNext/>
        <w:rPr>
          <w:b/>
          <w:bCs/>
        </w:rPr>
      </w:pPr>
      <w:r w:rsidRPr="000212D9">
        <w:rPr>
          <w:b/>
          <w:bCs/>
        </w:rPr>
        <w:t>Social</w:t>
      </w:r>
    </w:p>
    <w:p w14:paraId="305B7F08" w14:textId="10D63176" w:rsidR="001F489C" w:rsidRDefault="00D526E2" w:rsidP="005B43F6">
      <w:pPr>
        <w:keepLines/>
      </w:pPr>
      <w:r>
        <w:t>The cryptic</w:t>
      </w:r>
      <w:r w:rsidR="00DC37F9">
        <w:t xml:space="preserve"> water mouse</w:t>
      </w:r>
      <w:r>
        <w:t xml:space="preserve"> is poorly known across its distribution. However, it </w:t>
      </w:r>
      <w:r w:rsidR="00101D4C">
        <w:t>has significant social value in parts of its distribution</w:t>
      </w:r>
      <w:r w:rsidR="00DB0957">
        <w:t xml:space="preserve"> where there is a history of custodianship</w:t>
      </w:r>
      <w:r w:rsidR="00975C84">
        <w:t xml:space="preserve">. Groups with a </w:t>
      </w:r>
      <w:r w:rsidR="000B1CA3">
        <w:t>strong</w:t>
      </w:r>
      <w:r w:rsidR="00975C84">
        <w:t xml:space="preserve"> social interest in the</w:t>
      </w:r>
      <w:r w:rsidR="00DC37F9">
        <w:t xml:space="preserve"> water mouse</w:t>
      </w:r>
      <w:r w:rsidR="00975C84">
        <w:t xml:space="preserve"> include </w:t>
      </w:r>
      <w:r w:rsidR="00FD6ED7">
        <w:t xml:space="preserve">land managers and Custodians and natural resource management and community groups </w:t>
      </w:r>
      <w:r w:rsidR="00181C89">
        <w:t xml:space="preserve">along the southern Queensland </w:t>
      </w:r>
      <w:r w:rsidR="0009007F">
        <w:t>c</w:t>
      </w:r>
      <w:r w:rsidR="00181C89">
        <w:t xml:space="preserve">oast and islands, </w:t>
      </w:r>
      <w:r w:rsidR="00765F33">
        <w:t xml:space="preserve">and </w:t>
      </w:r>
      <w:r w:rsidR="00975C84">
        <w:t xml:space="preserve">researchers and their affiliates </w:t>
      </w:r>
      <w:r w:rsidR="00181C89">
        <w:t xml:space="preserve">in southeast Queensland and </w:t>
      </w:r>
      <w:r w:rsidR="00E1619A">
        <w:t xml:space="preserve">the </w:t>
      </w:r>
      <w:r w:rsidR="00181C89">
        <w:t>Mackay</w:t>
      </w:r>
      <w:r w:rsidR="00E1619A">
        <w:t xml:space="preserve"> region</w:t>
      </w:r>
      <w:r w:rsidR="00765F33">
        <w:t>.</w:t>
      </w:r>
      <w:r w:rsidR="00196699" w:rsidRPr="00CE0E94">
        <w:t xml:space="preserve"> </w:t>
      </w:r>
    </w:p>
    <w:p w14:paraId="4C4FDA5F" w14:textId="4C19E4B8" w:rsidR="00DC7F72" w:rsidRPr="00DC7F72" w:rsidRDefault="00DC7F72" w:rsidP="00DC7F72">
      <w:pPr>
        <w:jc w:val="center"/>
        <w:rPr>
          <w:color w:val="FF0000"/>
        </w:rPr>
      </w:pPr>
      <w:r w:rsidRPr="00DC7F72">
        <w:rPr>
          <w:color w:val="FF0000"/>
        </w:rPr>
        <w:t>The Commonwealth seeks further information about the social value</w:t>
      </w:r>
      <w:r>
        <w:rPr>
          <w:color w:val="FF0000"/>
        </w:rPr>
        <w:t>s</w:t>
      </w:r>
      <w:r w:rsidRPr="00DC7F72">
        <w:rPr>
          <w:color w:val="FF0000"/>
        </w:rPr>
        <w:t xml:space="preserve"> of the</w:t>
      </w:r>
      <w:r w:rsidR="00DC37F9">
        <w:rPr>
          <w:color w:val="FF0000"/>
        </w:rPr>
        <w:t xml:space="preserve"> water mouse</w:t>
      </w:r>
      <w:r w:rsidR="00D57B6B">
        <w:rPr>
          <w:color w:val="FF0000"/>
        </w:rPr>
        <w:t xml:space="preserve"> across its range</w:t>
      </w:r>
      <w:r w:rsidRPr="00DC7F72">
        <w:rPr>
          <w:color w:val="FF0000"/>
        </w:rPr>
        <w:t>.</w:t>
      </w:r>
    </w:p>
    <w:p w14:paraId="6B542679" w14:textId="1EFC21C4" w:rsidR="00196699" w:rsidRPr="00CE0E94" w:rsidRDefault="00196699" w:rsidP="00CE0E94">
      <w:pPr>
        <w:keepNext/>
        <w:rPr>
          <w:b/>
          <w:bCs/>
        </w:rPr>
      </w:pPr>
      <w:r w:rsidRPr="00CE0E94">
        <w:rPr>
          <w:b/>
          <w:bCs/>
        </w:rPr>
        <w:t>Economic</w:t>
      </w:r>
    </w:p>
    <w:p w14:paraId="6A6E23E1" w14:textId="77B46AC9" w:rsidR="00F46E1F" w:rsidRDefault="000B3579" w:rsidP="00503801">
      <w:r>
        <w:t>The</w:t>
      </w:r>
      <w:r w:rsidR="00DC37F9">
        <w:t xml:space="preserve"> water mouse</w:t>
      </w:r>
      <w:r>
        <w:t xml:space="preserve"> is not traded</w:t>
      </w:r>
      <w:r w:rsidR="00681866">
        <w:t xml:space="preserve"> (</w:t>
      </w:r>
      <w:r w:rsidR="00526133">
        <w:t>CITES 2019</w:t>
      </w:r>
      <w:r w:rsidR="00681866">
        <w:t>)</w:t>
      </w:r>
      <w:r w:rsidR="00CB5A94">
        <w:t xml:space="preserve"> and there are no recorded economic values</w:t>
      </w:r>
      <w:r w:rsidR="00C625CB">
        <w:t xml:space="preserve"> for this species</w:t>
      </w:r>
      <w:r w:rsidR="000354FB">
        <w:t>.</w:t>
      </w:r>
      <w:r w:rsidR="00134F0D">
        <w:t xml:space="preserve"> </w:t>
      </w:r>
    </w:p>
    <w:p w14:paraId="3392105F" w14:textId="15F61240" w:rsidR="00764D6A" w:rsidRDefault="009A4389" w:rsidP="00503801">
      <w:pPr>
        <w:pStyle w:val="Heading2"/>
      </w:pPr>
      <w:bookmarkStart w:id="18" w:name="_Toc85106320"/>
      <w:bookmarkStart w:id="19" w:name="_Toc85125176"/>
      <w:bookmarkStart w:id="20" w:name="_Toc94189965"/>
      <w:bookmarkEnd w:id="14"/>
      <w:bookmarkEnd w:id="18"/>
      <w:bookmarkEnd w:id="19"/>
      <w:r>
        <w:lastRenderedPageBreak/>
        <w:t>Ecological</w:t>
      </w:r>
      <w:r w:rsidR="00CB6947">
        <w:t xml:space="preserve"> information</w:t>
      </w:r>
      <w:bookmarkEnd w:id="20"/>
    </w:p>
    <w:p w14:paraId="722681BC" w14:textId="70B10482" w:rsidR="007901C9" w:rsidRPr="00B70192" w:rsidRDefault="007A1BA1" w:rsidP="00503801">
      <w:r>
        <w:t xml:space="preserve">The </w:t>
      </w:r>
      <w:r w:rsidR="00A65075">
        <w:t xml:space="preserve">depth of recorded </w:t>
      </w:r>
      <w:r>
        <w:t xml:space="preserve">ecological information </w:t>
      </w:r>
      <w:r w:rsidR="00A65075">
        <w:t>for the</w:t>
      </w:r>
      <w:r w:rsidR="009034C9">
        <w:t xml:space="preserve"> enigmatic</w:t>
      </w:r>
      <w:r w:rsidR="00DC37F9">
        <w:t xml:space="preserve"> water mouse</w:t>
      </w:r>
      <w:r w:rsidR="00A65075">
        <w:t xml:space="preserve"> varies significantly with </w:t>
      </w:r>
      <w:r w:rsidR="00EA7FAD">
        <w:t>location:</w:t>
      </w:r>
      <w:r w:rsidR="00AF1E45">
        <w:t xml:space="preserve"> from </w:t>
      </w:r>
      <w:r w:rsidR="004B54C5">
        <w:t>detailed</w:t>
      </w:r>
      <w:r w:rsidR="00AF1E45">
        <w:t xml:space="preserve"> knowledge about habitats and </w:t>
      </w:r>
      <w:r w:rsidR="00EA7FAD">
        <w:t>habits</w:t>
      </w:r>
      <w:r w:rsidR="00AF1E45">
        <w:t xml:space="preserve"> </w:t>
      </w:r>
      <w:r w:rsidR="00ED2163">
        <w:t xml:space="preserve">along the southern </w:t>
      </w:r>
      <w:r w:rsidR="00AF1E45">
        <w:t xml:space="preserve">Queensland </w:t>
      </w:r>
      <w:r w:rsidR="00ED2163">
        <w:t xml:space="preserve">coast </w:t>
      </w:r>
      <w:r w:rsidR="00AF1E45">
        <w:t xml:space="preserve">to </w:t>
      </w:r>
      <w:r w:rsidR="00194BD9">
        <w:t>sporadic sightings across the Northern Territory</w:t>
      </w:r>
      <w:r w:rsidR="0022170F">
        <w:t>, New Guinea, and far north Queensland</w:t>
      </w:r>
      <w:r w:rsidR="00AF1E45">
        <w:t xml:space="preserve">. </w:t>
      </w:r>
      <w:r w:rsidR="007901C9" w:rsidRPr="00B70192">
        <w:t xml:space="preserve">The information presented here </w:t>
      </w:r>
      <w:r w:rsidR="00092C83">
        <w:t>focuses</w:t>
      </w:r>
      <w:r w:rsidR="007901C9" w:rsidRPr="00B70192">
        <w:t xml:space="preserve"> on aspects of</w:t>
      </w:r>
      <w:r w:rsidR="00DC37F9">
        <w:t xml:space="preserve"> water mouse</w:t>
      </w:r>
      <w:r w:rsidR="00B70192">
        <w:t xml:space="preserve"> </w:t>
      </w:r>
      <w:r w:rsidR="007901C9" w:rsidRPr="00B70192">
        <w:t xml:space="preserve">ecology </w:t>
      </w:r>
      <w:r w:rsidR="004B54C5">
        <w:t xml:space="preserve">that </w:t>
      </w:r>
      <w:r w:rsidR="00B70192" w:rsidRPr="00B70192">
        <w:t xml:space="preserve">are relevant to </w:t>
      </w:r>
      <w:r w:rsidR="00B70192">
        <w:t>recovery</w:t>
      </w:r>
      <w:r>
        <w:t xml:space="preserve"> objectives and</w:t>
      </w:r>
      <w:r w:rsidR="00B70192">
        <w:t xml:space="preserve"> </w:t>
      </w:r>
      <w:r w:rsidR="001F4EEA">
        <w:t>actions and</w:t>
      </w:r>
      <w:r w:rsidR="00BB4B88">
        <w:t xml:space="preserve"> that</w:t>
      </w:r>
      <w:r w:rsidR="00DD3B41">
        <w:t xml:space="preserve"> highlight critical information gaps</w:t>
      </w:r>
      <w:r w:rsidR="007901C9" w:rsidRPr="00B70192">
        <w:t xml:space="preserve">. </w:t>
      </w:r>
    </w:p>
    <w:p w14:paraId="09105D51" w14:textId="4B7FD7F6" w:rsidR="008E53C9" w:rsidRDefault="008E53C9" w:rsidP="00503801">
      <w:pPr>
        <w:pStyle w:val="Heading3"/>
      </w:pPr>
      <w:bookmarkStart w:id="21" w:name="_Toc94189966"/>
      <w:r>
        <w:t>Taxonomy</w:t>
      </w:r>
      <w:bookmarkEnd w:id="21"/>
    </w:p>
    <w:p w14:paraId="7F30EC87" w14:textId="64C7BD77" w:rsidR="00970405" w:rsidRDefault="001C02A5" w:rsidP="00503801">
      <w:r>
        <w:t>Uncontroversially</w:t>
      </w:r>
      <w:r w:rsidR="00D4008F" w:rsidRPr="00D4008F">
        <w:t xml:space="preserve"> accepted as</w:t>
      </w:r>
      <w:r w:rsidR="00DC37F9">
        <w:t xml:space="preserve"> water mouse</w:t>
      </w:r>
      <w:r w:rsidR="00D4008F" w:rsidRPr="00D4008F">
        <w:t xml:space="preserve"> </w:t>
      </w:r>
      <w:r w:rsidR="00762676">
        <w:t>(</w:t>
      </w:r>
      <w:r w:rsidR="00D4008F" w:rsidRPr="002B567B">
        <w:rPr>
          <w:rStyle w:val="Emphasis"/>
        </w:rPr>
        <w:t>Xeromys myoides</w:t>
      </w:r>
      <w:r w:rsidR="00762676">
        <w:t xml:space="preserve">) </w:t>
      </w:r>
      <w:r w:rsidR="00D4008F" w:rsidRPr="00D4008F">
        <w:t xml:space="preserve">Thomas (1889) (Rodentia: Muridae). </w:t>
      </w:r>
      <w:r w:rsidR="007E06B0">
        <w:t>In some locations it</w:t>
      </w:r>
      <w:r w:rsidR="00D4008F" w:rsidRPr="00D4008F">
        <w:t xml:space="preserve"> </w:t>
      </w:r>
      <w:r w:rsidR="007E06B0">
        <w:t xml:space="preserve">is </w:t>
      </w:r>
      <w:r w:rsidR="00D4008F" w:rsidRPr="00D4008F">
        <w:t xml:space="preserve">known as </w:t>
      </w:r>
      <w:r w:rsidR="00C20D22">
        <w:t>f</w:t>
      </w:r>
      <w:r w:rsidR="00D4008F" w:rsidRPr="00D4008F">
        <w:t xml:space="preserve">alse </w:t>
      </w:r>
      <w:r w:rsidR="00C20D22">
        <w:t>w</w:t>
      </w:r>
      <w:r w:rsidR="00D4008F" w:rsidRPr="00D4008F">
        <w:t>ater</w:t>
      </w:r>
      <w:r w:rsidR="00AA766E">
        <w:t xml:space="preserve"> </w:t>
      </w:r>
      <w:r w:rsidR="00C20D22">
        <w:t>r</w:t>
      </w:r>
      <w:r w:rsidR="00AA766E">
        <w:t>at</w:t>
      </w:r>
      <w:r w:rsidR="00EF751F">
        <w:t xml:space="preserve"> </w:t>
      </w:r>
      <w:r w:rsidR="00970405">
        <w:t xml:space="preserve">in reference to </w:t>
      </w:r>
      <w:r w:rsidR="00E5140F">
        <w:t>its</w:t>
      </w:r>
      <w:r w:rsidR="00970405">
        <w:t xml:space="preserve"> close</w:t>
      </w:r>
      <w:r w:rsidR="00E5140F">
        <w:t>st</w:t>
      </w:r>
      <w:r w:rsidR="00970405">
        <w:t xml:space="preserve"> relative the Rakali / </w:t>
      </w:r>
      <w:r w:rsidR="005C6BBC">
        <w:t>w</w:t>
      </w:r>
      <w:r w:rsidR="00970405">
        <w:t xml:space="preserve">ater </w:t>
      </w:r>
      <w:r w:rsidR="005C6BBC">
        <w:t>r</w:t>
      </w:r>
      <w:r w:rsidR="00970405">
        <w:t>at (</w:t>
      </w:r>
      <w:r w:rsidR="00970405" w:rsidRPr="00970405">
        <w:rPr>
          <w:rStyle w:val="Emphasis"/>
        </w:rPr>
        <w:t>Hydromys chrysogaster</w:t>
      </w:r>
      <w:r w:rsidR="00970405">
        <w:t>)</w:t>
      </w:r>
      <w:r w:rsidR="00D4008F" w:rsidRPr="00D4008F">
        <w:t xml:space="preserve">. </w:t>
      </w:r>
    </w:p>
    <w:p w14:paraId="53D8963C" w14:textId="7FD405C3" w:rsidR="008E53C9" w:rsidRDefault="00762676" w:rsidP="00503801">
      <w:r>
        <w:t>The</w:t>
      </w:r>
      <w:r w:rsidR="00DC37F9">
        <w:t xml:space="preserve"> water mouse</w:t>
      </w:r>
      <w:r>
        <w:t xml:space="preserve"> is</w:t>
      </w:r>
      <w:r w:rsidR="00D4008F" w:rsidRPr="00D4008F">
        <w:t xml:space="preserve"> the only </w:t>
      </w:r>
      <w:r w:rsidR="00CB6A3D">
        <w:t xml:space="preserve">living </w:t>
      </w:r>
      <w:r w:rsidR="00D4008F" w:rsidRPr="00D4008F">
        <w:t xml:space="preserve">member of the genus </w:t>
      </w:r>
      <w:r w:rsidR="00D4008F" w:rsidRPr="00762676">
        <w:rPr>
          <w:rStyle w:val="Emphasis"/>
        </w:rPr>
        <w:t>Xeromys</w:t>
      </w:r>
      <w:r w:rsidR="00D4008F" w:rsidRPr="00CB6A3D">
        <w:t>.</w:t>
      </w:r>
      <w:r w:rsidR="00D4008F" w:rsidRPr="00D4008F">
        <w:t xml:space="preserve"> </w:t>
      </w:r>
      <w:r w:rsidR="002D4874">
        <w:t xml:space="preserve">Despite its disjunct </w:t>
      </w:r>
      <w:r w:rsidR="00AC25EE">
        <w:t>distribution</w:t>
      </w:r>
      <w:r w:rsidR="004658B0">
        <w:t>, a p</w:t>
      </w:r>
      <w:r w:rsidR="00D4008F" w:rsidRPr="00D4008F">
        <w:t>hylogeograph</w:t>
      </w:r>
      <w:r w:rsidR="004658B0">
        <w:t>ic</w:t>
      </w:r>
      <w:r w:rsidR="00D4008F" w:rsidRPr="00D4008F">
        <w:t xml:space="preserve"> and population genetic analysis strongly support</w:t>
      </w:r>
      <w:r w:rsidR="004658B0">
        <w:t>s</w:t>
      </w:r>
      <w:r w:rsidR="00D4008F" w:rsidRPr="00D4008F">
        <w:t xml:space="preserve"> the current designation </w:t>
      </w:r>
      <w:r w:rsidR="00F40B6C">
        <w:t>of</w:t>
      </w:r>
      <w:r w:rsidR="00D4008F" w:rsidRPr="00D4008F">
        <w:t xml:space="preserve"> a single species</w:t>
      </w:r>
      <w:r w:rsidR="00230047">
        <w:t xml:space="preserve"> </w:t>
      </w:r>
      <w:r w:rsidR="007301D3">
        <w:t xml:space="preserve">and no subspecies </w:t>
      </w:r>
      <w:r w:rsidR="00230047">
        <w:t>for the</w:t>
      </w:r>
      <w:r w:rsidR="00DC37F9">
        <w:t xml:space="preserve"> water mouse</w:t>
      </w:r>
      <w:r w:rsidR="00D4008F" w:rsidRPr="00D4008F">
        <w:t xml:space="preserve"> </w:t>
      </w:r>
      <w:r w:rsidR="005E2466">
        <w:t xml:space="preserve">in Australia </w:t>
      </w:r>
      <w:r w:rsidR="00D4008F" w:rsidRPr="00D4008F">
        <w:t>(</w:t>
      </w:r>
      <w:r w:rsidR="00D4008F" w:rsidRPr="00E86248">
        <w:t>Benfer et al. 2014</w:t>
      </w:r>
      <w:r w:rsidR="00D4008F" w:rsidRPr="00D4008F">
        <w:t>).</w:t>
      </w:r>
      <w:r w:rsidR="00BB7F28">
        <w:t xml:space="preserve"> </w:t>
      </w:r>
      <w:r w:rsidR="00BB7F28" w:rsidRPr="00F40B6C">
        <w:t xml:space="preserve">The </w:t>
      </w:r>
      <w:r w:rsidR="00625790">
        <w:t xml:space="preserve">genetic </w:t>
      </w:r>
      <w:r w:rsidR="00BB7F28" w:rsidRPr="00F40B6C">
        <w:t>relationship between the</w:t>
      </w:r>
      <w:r w:rsidR="00DC37F9">
        <w:t xml:space="preserve"> water mouse</w:t>
      </w:r>
      <w:r w:rsidR="007301D3" w:rsidRPr="00F40B6C">
        <w:t xml:space="preserve"> </w:t>
      </w:r>
      <w:r w:rsidR="007301D3">
        <w:t xml:space="preserve">in </w:t>
      </w:r>
      <w:r w:rsidR="00BB7F28" w:rsidRPr="00F40B6C">
        <w:t xml:space="preserve">Australia and </w:t>
      </w:r>
      <w:r w:rsidR="00D0327B">
        <w:t xml:space="preserve">southern </w:t>
      </w:r>
      <w:r w:rsidR="00BB7F28" w:rsidRPr="00F40B6C">
        <w:t xml:space="preserve">New Guinea is unknown due to </w:t>
      </w:r>
      <w:r w:rsidR="00E86248">
        <w:t xml:space="preserve">a </w:t>
      </w:r>
      <w:r w:rsidR="00BB7F28" w:rsidRPr="00F40B6C">
        <w:t xml:space="preserve">lack of genetic material </w:t>
      </w:r>
      <w:r w:rsidR="00F40B6C" w:rsidRPr="00F40B6C">
        <w:t>from</w:t>
      </w:r>
      <w:r w:rsidR="00BB7F28" w:rsidRPr="00F40B6C">
        <w:t xml:space="preserve"> New Guinea (</w:t>
      </w:r>
      <w:r w:rsidR="00F40B6C" w:rsidRPr="00F40B6C">
        <w:t>Benfer et al. 2014</w:t>
      </w:r>
      <w:r w:rsidR="00BB7F28" w:rsidRPr="00F40B6C">
        <w:t>)</w:t>
      </w:r>
      <w:r w:rsidR="00AC3298">
        <w:t>, although it is morphologically indistinct (Hitchcock 1998)</w:t>
      </w:r>
      <w:r w:rsidR="00BB7F28" w:rsidRPr="00F40B6C">
        <w:t>.</w:t>
      </w:r>
      <w:r w:rsidR="00930AA6">
        <w:t xml:space="preserve"> </w:t>
      </w:r>
    </w:p>
    <w:p w14:paraId="01B81BD1" w14:textId="2C19E774" w:rsidR="00764D6A" w:rsidRDefault="008E53C9" w:rsidP="00503801">
      <w:pPr>
        <w:pStyle w:val="Heading3"/>
      </w:pPr>
      <w:bookmarkStart w:id="22" w:name="_Toc94189967"/>
      <w:r>
        <w:t>Description</w:t>
      </w:r>
      <w:bookmarkEnd w:id="22"/>
    </w:p>
    <w:p w14:paraId="09E3F5AB" w14:textId="1ACB00AD" w:rsidR="00F70DD3" w:rsidRDefault="00F70DD3" w:rsidP="00503801">
      <w:r>
        <w:t>The</w:t>
      </w:r>
      <w:r w:rsidR="00DC37F9">
        <w:t xml:space="preserve"> water mouse</w:t>
      </w:r>
      <w:r>
        <w:t xml:space="preserve"> is a small </w:t>
      </w:r>
      <w:r w:rsidR="0021370E">
        <w:t xml:space="preserve">and distinctive </w:t>
      </w:r>
      <w:r>
        <w:t>rodent</w:t>
      </w:r>
      <w:r w:rsidR="003E5B19">
        <w:t xml:space="preserve"> that is about twice the size of a </w:t>
      </w:r>
      <w:r w:rsidR="00016FA0">
        <w:t>h</w:t>
      </w:r>
      <w:r w:rsidR="003E5B19">
        <w:t xml:space="preserve">ouse </w:t>
      </w:r>
      <w:r w:rsidR="00016FA0">
        <w:t>m</w:t>
      </w:r>
      <w:r w:rsidR="003E5B19">
        <w:t xml:space="preserve">ouse </w:t>
      </w:r>
      <w:r w:rsidR="00484659">
        <w:t>(</w:t>
      </w:r>
      <w:r w:rsidR="00B0788C" w:rsidRPr="00E86248">
        <w:rPr>
          <w:rStyle w:val="Emphasis"/>
        </w:rPr>
        <w:t>Mus musculus</w:t>
      </w:r>
      <w:r w:rsidR="00484659">
        <w:t>)</w:t>
      </w:r>
      <w:r w:rsidR="00632ED8">
        <w:t xml:space="preserve"> (Thomas 1889). It has a</w:t>
      </w:r>
      <w:r w:rsidR="00B0788C">
        <w:t xml:space="preserve"> </w:t>
      </w:r>
      <w:r w:rsidR="00697FAE">
        <w:t xml:space="preserve">maximum </w:t>
      </w:r>
      <w:r w:rsidR="006E2F3A">
        <w:t xml:space="preserve">recorded </w:t>
      </w:r>
      <w:r>
        <w:t>head</w:t>
      </w:r>
      <w:r w:rsidR="008D60F0">
        <w:t>-</w:t>
      </w:r>
      <w:r>
        <w:t>body length</w:t>
      </w:r>
      <w:r w:rsidR="00697FAE">
        <w:t xml:space="preserve"> </w:t>
      </w:r>
      <w:r w:rsidR="00484659">
        <w:t>of</w:t>
      </w:r>
      <w:r w:rsidR="00697FAE">
        <w:t xml:space="preserve"> </w:t>
      </w:r>
      <w:r>
        <w:t>126</w:t>
      </w:r>
      <w:r w:rsidR="0021370E">
        <w:t> </w:t>
      </w:r>
      <w:r>
        <w:t>mm</w:t>
      </w:r>
      <w:r w:rsidR="00484659">
        <w:t xml:space="preserve"> and a </w:t>
      </w:r>
      <w:r w:rsidR="00697FAE">
        <w:t xml:space="preserve">maximum </w:t>
      </w:r>
      <w:r>
        <w:t xml:space="preserve">weight </w:t>
      </w:r>
      <w:r w:rsidR="00484659">
        <w:t>of</w:t>
      </w:r>
      <w:r>
        <w:t xml:space="preserve"> 64 g (</w:t>
      </w:r>
      <w:proofErr w:type="spellStart"/>
      <w:r w:rsidRPr="00784B06">
        <w:t>Gynther</w:t>
      </w:r>
      <w:proofErr w:type="spellEnd"/>
      <w:r w:rsidRPr="00784B06">
        <w:t xml:space="preserve"> </w:t>
      </w:r>
      <w:r w:rsidR="005D5FF2">
        <w:t>and</w:t>
      </w:r>
      <w:r w:rsidRPr="00784B06">
        <w:t xml:space="preserve"> </w:t>
      </w:r>
      <w:proofErr w:type="spellStart"/>
      <w:r w:rsidRPr="00784B06">
        <w:t>Janetzki</w:t>
      </w:r>
      <w:proofErr w:type="spellEnd"/>
      <w:r w:rsidRPr="00784B06">
        <w:t xml:space="preserve"> 2013).</w:t>
      </w:r>
      <w:r>
        <w:t xml:space="preserve"> </w:t>
      </w:r>
      <w:r w:rsidR="004739E0">
        <w:t>The pelt</w:t>
      </w:r>
      <w:r w:rsidR="0021370E">
        <w:t>, which</w:t>
      </w:r>
      <w:r w:rsidR="004739E0">
        <w:t xml:space="preserve"> </w:t>
      </w:r>
      <w:r w:rsidR="0021370E">
        <w:t xml:space="preserve">is </w:t>
      </w:r>
      <w:r w:rsidR="004739E0">
        <w:t>w</w:t>
      </w:r>
      <w:r>
        <w:t>ater- and mud-resistant</w:t>
      </w:r>
      <w:r w:rsidR="00CF6B5B">
        <w:t xml:space="preserve">, </w:t>
      </w:r>
      <w:r w:rsidR="0021370E">
        <w:t xml:space="preserve">is silky </w:t>
      </w:r>
      <w:r w:rsidR="007F202C">
        <w:t xml:space="preserve">and dark </w:t>
      </w:r>
      <w:r w:rsidR="0021370E">
        <w:t>steel</w:t>
      </w:r>
      <w:r w:rsidR="00C9701B">
        <w:t>-</w:t>
      </w:r>
      <w:r w:rsidR="0021370E">
        <w:t>grey</w:t>
      </w:r>
      <w:r>
        <w:t xml:space="preserve"> </w:t>
      </w:r>
      <w:r w:rsidR="007F202C">
        <w:t xml:space="preserve">in colour </w:t>
      </w:r>
      <w:r>
        <w:t xml:space="preserve">with a characteristic </w:t>
      </w:r>
      <w:r w:rsidR="00AF618B">
        <w:t xml:space="preserve">abrupt change to a </w:t>
      </w:r>
      <w:r w:rsidR="008671B8">
        <w:t xml:space="preserve">pure </w:t>
      </w:r>
      <w:r>
        <w:t>white underbelly</w:t>
      </w:r>
      <w:r w:rsidR="007063DD">
        <w:t>, lower snout and cheeks</w:t>
      </w:r>
      <w:r>
        <w:t xml:space="preserve"> (</w:t>
      </w:r>
      <w:r w:rsidR="00477A8C">
        <w:t>Thomas 1889;</w:t>
      </w:r>
      <w:r w:rsidR="005D5FF2">
        <w:t xml:space="preserve"> </w:t>
      </w:r>
      <w:r w:rsidR="00CF6B5B">
        <w:t xml:space="preserve">Redhead </w:t>
      </w:r>
      <w:r w:rsidR="003F28CE">
        <w:t>&amp;</w:t>
      </w:r>
      <w:r w:rsidR="00CF6B5B">
        <w:t xml:space="preserve"> McKean 1975; </w:t>
      </w:r>
      <w:r w:rsidR="00F4355D">
        <w:t xml:space="preserve">van Dyck 1996; </w:t>
      </w:r>
      <w:proofErr w:type="spellStart"/>
      <w:r w:rsidR="005D5FF2">
        <w:t>Gynther</w:t>
      </w:r>
      <w:proofErr w:type="spellEnd"/>
      <w:r w:rsidR="005D5FF2">
        <w:t xml:space="preserve"> </w:t>
      </w:r>
      <w:r w:rsidR="003F28CE">
        <w:t>&amp;</w:t>
      </w:r>
      <w:r w:rsidR="005D5FF2">
        <w:t xml:space="preserve"> </w:t>
      </w:r>
      <w:proofErr w:type="spellStart"/>
      <w:r w:rsidR="005D5FF2">
        <w:t>Jan</w:t>
      </w:r>
      <w:r w:rsidR="004F6C21">
        <w:t>et</w:t>
      </w:r>
      <w:r w:rsidR="005D5FF2">
        <w:t>zki</w:t>
      </w:r>
      <w:proofErr w:type="spellEnd"/>
      <w:r w:rsidR="005D5FF2">
        <w:t xml:space="preserve"> 2013</w:t>
      </w:r>
      <w:r>
        <w:t xml:space="preserve">). </w:t>
      </w:r>
      <w:r w:rsidR="006F367A">
        <w:t>The</w:t>
      </w:r>
      <w:r w:rsidR="002F3DCC">
        <w:t>re is usually white spotting through</w:t>
      </w:r>
      <w:r w:rsidR="006F367A">
        <w:t xml:space="preserve"> </w:t>
      </w:r>
      <w:r w:rsidR="002F3DCC">
        <w:t xml:space="preserve">the </w:t>
      </w:r>
      <w:r>
        <w:t xml:space="preserve">fur </w:t>
      </w:r>
      <w:r w:rsidR="00206AFF">
        <w:t>of</w:t>
      </w:r>
      <w:r>
        <w:t xml:space="preserve"> mature adult</w:t>
      </w:r>
      <w:r w:rsidR="00377DC5">
        <w:t xml:space="preserve">s </w:t>
      </w:r>
      <w:r w:rsidR="009039F9">
        <w:t>from</w:t>
      </w:r>
      <w:r w:rsidR="004739E0" w:rsidRPr="006F367A">
        <w:t xml:space="preserve"> Queensland</w:t>
      </w:r>
      <w:r w:rsidR="006C3E42">
        <w:t xml:space="preserve"> (van Dyck </w:t>
      </w:r>
      <w:r w:rsidR="00BE46FA">
        <w:t>1996</w:t>
      </w:r>
      <w:r w:rsidR="006C3E42">
        <w:t>)</w:t>
      </w:r>
      <w:r w:rsidR="006F367A">
        <w:t>, and</w:t>
      </w:r>
      <w:r w:rsidR="00D003DE">
        <w:t xml:space="preserve"> the fur of</w:t>
      </w:r>
      <w:r w:rsidR="00AB10D7">
        <w:t xml:space="preserve"> old</w:t>
      </w:r>
      <w:r w:rsidR="006E2F3A">
        <w:t>er</w:t>
      </w:r>
      <w:r w:rsidR="00AB10D7">
        <w:t xml:space="preserve"> individuals can be </w:t>
      </w:r>
      <w:r w:rsidR="00D003DE">
        <w:t>grizzled grey</w:t>
      </w:r>
      <w:r w:rsidR="00AB10D7">
        <w:t xml:space="preserve"> with a rufous wash to </w:t>
      </w:r>
      <w:r w:rsidR="00D003DE">
        <w:t>the</w:t>
      </w:r>
      <w:r w:rsidR="00AB10D7">
        <w:t xml:space="preserve"> sides</w:t>
      </w:r>
      <w:r>
        <w:t xml:space="preserve"> (</w:t>
      </w:r>
      <w:proofErr w:type="spellStart"/>
      <w:r w:rsidRPr="00AB10D7">
        <w:t>Gynther</w:t>
      </w:r>
      <w:proofErr w:type="spellEnd"/>
      <w:r w:rsidRPr="00AB10D7">
        <w:t xml:space="preserve"> </w:t>
      </w:r>
      <w:r w:rsidR="003F28CE">
        <w:t>&amp;</w:t>
      </w:r>
      <w:r w:rsidRPr="00AB10D7">
        <w:t xml:space="preserve"> </w:t>
      </w:r>
      <w:proofErr w:type="spellStart"/>
      <w:r w:rsidRPr="00AB10D7">
        <w:t>Janetzki</w:t>
      </w:r>
      <w:proofErr w:type="spellEnd"/>
      <w:r w:rsidRPr="00AB10D7">
        <w:t xml:space="preserve"> 20</w:t>
      </w:r>
      <w:r w:rsidR="004E4053">
        <w:t>13</w:t>
      </w:r>
      <w:r w:rsidRPr="00AB10D7">
        <w:t>).</w:t>
      </w:r>
    </w:p>
    <w:p w14:paraId="0A454DAC" w14:textId="6FE64F6A" w:rsidR="002418A1" w:rsidRDefault="002418A1" w:rsidP="002418A1">
      <w:r>
        <w:t>In the field, the</w:t>
      </w:r>
      <w:r w:rsidR="00DC37F9">
        <w:t xml:space="preserve"> water mouse</w:t>
      </w:r>
      <w:r>
        <w:t xml:space="preserve"> can be distinguished from other rodents by its colour, silky fur, and tail that is shorter than its head-body length (van Dyck et al. 2013). Despite occurring in intertidal and semi-aquatic habitats, the hind feet of the</w:t>
      </w:r>
      <w:r w:rsidR="00DC37F9">
        <w:t xml:space="preserve"> water mouse</w:t>
      </w:r>
      <w:r>
        <w:t xml:space="preserve"> are not webbed (</w:t>
      </w:r>
      <w:r w:rsidRPr="00623EFD">
        <w:t>Thomas 1889).</w:t>
      </w:r>
      <w:r>
        <w:t xml:space="preserve"> The</w:t>
      </w:r>
      <w:r w:rsidR="00DC37F9">
        <w:t xml:space="preserve"> water mouse</w:t>
      </w:r>
      <w:r>
        <w:t xml:space="preserve"> has a strong, acrid odour (</w:t>
      </w:r>
      <w:proofErr w:type="spellStart"/>
      <w:r w:rsidRPr="0079173F">
        <w:t>Gynther</w:t>
      </w:r>
      <w:proofErr w:type="spellEnd"/>
      <w:r w:rsidRPr="0079173F">
        <w:t xml:space="preserve"> </w:t>
      </w:r>
      <w:r w:rsidR="003F28CE">
        <w:t>&amp;</w:t>
      </w:r>
      <w:r w:rsidRPr="0079173F">
        <w:t xml:space="preserve"> </w:t>
      </w:r>
      <w:proofErr w:type="spellStart"/>
      <w:r w:rsidRPr="0079173F">
        <w:t>Janetzki</w:t>
      </w:r>
      <w:proofErr w:type="spellEnd"/>
      <w:r w:rsidRPr="0079173F">
        <w:t xml:space="preserve"> 20</w:t>
      </w:r>
      <w:r>
        <w:t>13).</w:t>
      </w:r>
    </w:p>
    <w:p w14:paraId="7DD674D5" w14:textId="12BDFFDA" w:rsidR="00965899" w:rsidRDefault="00965899" w:rsidP="00965899">
      <w:pPr>
        <w:pStyle w:val="Caption"/>
      </w:pPr>
      <w:bookmarkStart w:id="23" w:name="_Toc94190005"/>
      <w:r>
        <w:t xml:space="preserve">Figure </w:t>
      </w:r>
      <w:r>
        <w:rPr>
          <w:noProof/>
        </w:rPr>
        <w:fldChar w:fldCharType="begin"/>
      </w:r>
      <w:r>
        <w:rPr>
          <w:noProof/>
        </w:rPr>
        <w:instrText xml:space="preserve"> SEQ Figure \* ARABIC </w:instrText>
      </w:r>
      <w:r>
        <w:rPr>
          <w:noProof/>
        </w:rPr>
        <w:fldChar w:fldCharType="separate"/>
      </w:r>
      <w:r w:rsidR="008B3B94">
        <w:rPr>
          <w:noProof/>
        </w:rPr>
        <w:t>1</w:t>
      </w:r>
      <w:r>
        <w:rPr>
          <w:noProof/>
        </w:rPr>
        <w:fldChar w:fldCharType="end"/>
      </w:r>
      <w:r>
        <w:rPr>
          <w:noProof/>
        </w:rPr>
        <w:t xml:space="preserve"> </w:t>
      </w:r>
      <w:r w:rsidR="00516985">
        <w:rPr>
          <w:noProof/>
        </w:rPr>
        <w:t>A</w:t>
      </w:r>
      <w:r w:rsidR="00DC37F9">
        <w:rPr>
          <w:noProof/>
        </w:rPr>
        <w:t xml:space="preserve"> water mouse</w:t>
      </w:r>
      <w:r>
        <w:rPr>
          <w:noProof/>
        </w:rPr>
        <w:t xml:space="preserve"> </w:t>
      </w:r>
      <w:r w:rsidR="00C0547F">
        <w:rPr>
          <w:noProof/>
        </w:rPr>
        <w:t xml:space="preserve">displaying key features and </w:t>
      </w:r>
      <w:r w:rsidR="004258E2">
        <w:rPr>
          <w:noProof/>
        </w:rPr>
        <w:t>size</w:t>
      </w:r>
      <w:bookmarkEnd w:id="23"/>
    </w:p>
    <w:p w14:paraId="274D0B9D" w14:textId="0AD2DC4E" w:rsidR="00965899" w:rsidRPr="003B6795" w:rsidRDefault="0095648B" w:rsidP="00D86DB1">
      <w:pPr>
        <w:spacing w:after="0"/>
      </w:pPr>
      <w:r>
        <w:rPr>
          <w:noProof/>
        </w:rPr>
        <w:drawing>
          <wp:inline distT="0" distB="0" distL="0" distR="0" wp14:anchorId="35DAD5EF" wp14:editId="28612EC9">
            <wp:extent cx="2327910" cy="1651439"/>
            <wp:effectExtent l="19050" t="19050" r="15240" b="25400"/>
            <wp:docPr id="8" name="Picture 8" descr="Picture of a water mouse in the hand showing its grey fur, white underbelly and upper lip, and unwebbed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a water mouse in the hand showing its grey fur, white underbelly and upper lip, and unwebbed feet"/>
                    <pic:cNvPicPr>
                      <a:picLocks noChangeAspect="1" noChangeArrowheads="1"/>
                    </pic:cNvPicPr>
                  </pic:nvPicPr>
                  <pic:blipFill>
                    <a:blip r:embed="rId30" cstate="print">
                      <a:extLst>
                        <a:ext uri="{28A0092B-C50C-407E-A947-70E740481C1C}">
                          <a14:useLocalDpi xmlns:a14="http://schemas.microsoft.com/office/drawing/2010/main" val="0"/>
                        </a:ext>
                      </a:extLst>
                    </a:blip>
                    <a:srcRect l="2260" r="2260"/>
                    <a:stretch>
                      <a:fillRect/>
                    </a:stretch>
                  </pic:blipFill>
                  <pic:spPr bwMode="auto">
                    <a:xfrm>
                      <a:off x="0" y="0"/>
                      <a:ext cx="2343775" cy="1662694"/>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1C33FCE" w14:textId="7A7FD4FB" w:rsidR="00965899" w:rsidRDefault="00965899" w:rsidP="00965899">
      <w:pPr>
        <w:pStyle w:val="FigureTableNoteSource"/>
      </w:pPr>
      <w:r>
        <w:t>Source: © Alex Dudley</w:t>
      </w:r>
    </w:p>
    <w:p w14:paraId="7EC5DFF4" w14:textId="77777777" w:rsidR="00213523" w:rsidRDefault="00213523" w:rsidP="00503801">
      <w:pPr>
        <w:pStyle w:val="Heading3"/>
      </w:pPr>
      <w:bookmarkStart w:id="24" w:name="_Ref85626046"/>
      <w:bookmarkStart w:id="25" w:name="_Toc94189968"/>
      <w:r>
        <w:lastRenderedPageBreak/>
        <w:t>Distribution</w:t>
      </w:r>
      <w:bookmarkEnd w:id="24"/>
      <w:bookmarkEnd w:id="25"/>
    </w:p>
    <w:p w14:paraId="54D036C5" w14:textId="73DDB6F7" w:rsidR="00213523" w:rsidRDefault="00AE14FE" w:rsidP="00503801">
      <w:r>
        <w:t>Recorded knowledge about the</w:t>
      </w:r>
      <w:r w:rsidR="00DC37F9">
        <w:t xml:space="preserve"> water mouse</w:t>
      </w:r>
      <w:r>
        <w:t xml:space="preserve"> distribution is limited</w:t>
      </w:r>
      <w:r w:rsidR="00543049">
        <w:t xml:space="preserve"> to</w:t>
      </w:r>
      <w:r>
        <w:t xml:space="preserve"> </w:t>
      </w:r>
      <w:r w:rsidR="00543049">
        <w:t xml:space="preserve">three disparate locations in </w:t>
      </w:r>
      <w:r>
        <w:t>coastal and subcoastal</w:t>
      </w:r>
      <w:r w:rsidR="00213523">
        <w:t xml:space="preserve"> northern Australia:</w:t>
      </w:r>
    </w:p>
    <w:p w14:paraId="52D20C04" w14:textId="5C866D1E" w:rsidR="00213523" w:rsidRDefault="00213523" w:rsidP="00503801">
      <w:pPr>
        <w:pStyle w:val="ListNumber"/>
        <w:numPr>
          <w:ilvl w:val="0"/>
          <w:numId w:val="11"/>
        </w:numPr>
      </w:pPr>
      <w:r>
        <w:t xml:space="preserve">The </w:t>
      </w:r>
      <w:r w:rsidR="00080B99">
        <w:t>southern and central</w:t>
      </w:r>
      <w:r>
        <w:t xml:space="preserve"> Queensland coast</w:t>
      </w:r>
      <w:r w:rsidR="00D146A7">
        <w:t xml:space="preserve"> (Coomera to Cannonvale)</w:t>
      </w:r>
      <w:r>
        <w:t>.</w:t>
      </w:r>
    </w:p>
    <w:p w14:paraId="5F23D73C" w14:textId="77777777" w:rsidR="00213523" w:rsidRDefault="00213523" w:rsidP="00503801">
      <w:pPr>
        <w:pStyle w:val="ListNumber"/>
        <w:numPr>
          <w:ilvl w:val="0"/>
          <w:numId w:val="11"/>
        </w:numPr>
      </w:pPr>
      <w:r>
        <w:t>Cairns in far north Queensland.</w:t>
      </w:r>
    </w:p>
    <w:p w14:paraId="7D04F435" w14:textId="77777777" w:rsidR="00213523" w:rsidRDefault="00213523" w:rsidP="00503801">
      <w:pPr>
        <w:pStyle w:val="ListNumber"/>
        <w:numPr>
          <w:ilvl w:val="0"/>
          <w:numId w:val="11"/>
        </w:numPr>
      </w:pPr>
      <w:r>
        <w:t>The Top End of the Northern Territory including the Tiwi Islands.</w:t>
      </w:r>
    </w:p>
    <w:p w14:paraId="4EBDDC54" w14:textId="0BA56C47" w:rsidR="00402582" w:rsidRDefault="00B5626C" w:rsidP="00503801">
      <w:r>
        <w:t>Outside Australia, t</w:t>
      </w:r>
      <w:r w:rsidR="00213523">
        <w:t>he</w:t>
      </w:r>
      <w:r w:rsidR="00DC37F9">
        <w:t xml:space="preserve"> water mouse</w:t>
      </w:r>
      <w:r w:rsidR="00213523">
        <w:t xml:space="preserve"> is known </w:t>
      </w:r>
      <w:r w:rsidR="002418A1">
        <w:t xml:space="preserve">from </w:t>
      </w:r>
      <w:r w:rsidR="0027062B">
        <w:t xml:space="preserve">the coastal floodplains of </w:t>
      </w:r>
      <w:r w:rsidR="00213523">
        <w:t>southern New Guinea</w:t>
      </w:r>
      <w:r w:rsidR="00263243">
        <w:t xml:space="preserve"> (Hitchcock 1998)</w:t>
      </w:r>
      <w:r w:rsidR="0027062B">
        <w:t>.</w:t>
      </w:r>
    </w:p>
    <w:p w14:paraId="497F3DFF" w14:textId="224AC6F7" w:rsidR="008D1DD6" w:rsidRDefault="00ED5495" w:rsidP="008D1DD6">
      <w:r>
        <w:t>The</w:t>
      </w:r>
      <w:r w:rsidR="00DC37F9">
        <w:t xml:space="preserve"> water mouse</w:t>
      </w:r>
      <w:r>
        <w:t xml:space="preserve"> is rarely encountered, with records scattered throughout its </w:t>
      </w:r>
      <w:r w:rsidR="00032E75">
        <w:t>range</w:t>
      </w:r>
      <w:r>
        <w:t xml:space="preserve">. </w:t>
      </w:r>
      <w:r w:rsidR="00332951">
        <w:t>It</w:t>
      </w:r>
      <w:r w:rsidR="008D1DD6">
        <w:t xml:space="preserve"> is known to occur in </w:t>
      </w:r>
      <w:r w:rsidR="00BB4E4D">
        <w:t xml:space="preserve">many </w:t>
      </w:r>
      <w:r w:rsidR="008D1DD6">
        <w:t>coastal areas from Coomera on the Gold Coast to Cannonvale on the Whitsunday Coast. Extensive</w:t>
      </w:r>
      <w:r w:rsidR="00DC37F9">
        <w:t xml:space="preserve"> water mouse</w:t>
      </w:r>
      <w:r w:rsidR="008D1DD6">
        <w:t xml:space="preserve"> surveys and detections have occurred in southern Queensland (Dwyer et al. 1979; van Dyck 1996; </w:t>
      </w:r>
      <w:r w:rsidR="008D1DD6" w:rsidRPr="0062109C">
        <w:t>Burnham 2000</w:t>
      </w:r>
      <w:r w:rsidR="008D1DD6">
        <w:t xml:space="preserve">; van Dyck &amp; Gynther 2003; Gynther 2011; </w:t>
      </w:r>
      <w:r w:rsidR="008D1DD6" w:rsidRPr="00095482">
        <w:t xml:space="preserve">Kaluza </w:t>
      </w:r>
      <w:r w:rsidR="008D1DD6">
        <w:t xml:space="preserve">et al. </w:t>
      </w:r>
      <w:r w:rsidR="008D1DD6" w:rsidRPr="00095482">
        <w:t>2016</w:t>
      </w:r>
      <w:r w:rsidR="008D1DD6">
        <w:t xml:space="preserve">; Kaluza 2016a; 2016b; 2016c; 2016d; 2016e; 2016g; 2018; Sutherland 2017), and around Mackay (Ball et al. 2004). Sporadic detections have occurred in intervening areas (e.g. QGC 2013). </w:t>
      </w:r>
    </w:p>
    <w:p w14:paraId="317A4DDC" w14:textId="716089E7" w:rsidR="008D1DD6" w:rsidRDefault="008D1DD6" w:rsidP="008D1DD6">
      <w:r>
        <w:t>The detection of a disjunct</w:t>
      </w:r>
      <w:r w:rsidR="00DC37F9">
        <w:t xml:space="preserve"> water mouse</w:t>
      </w:r>
      <w:r>
        <w:t xml:space="preserve"> location in Cairns in 2017 extended the known range of this species in Queensland north by approximately 500 km (</w:t>
      </w:r>
      <w:r w:rsidRPr="00C259D7">
        <w:t xml:space="preserve">Ball </w:t>
      </w:r>
      <w:r>
        <w:t>&amp;</w:t>
      </w:r>
      <w:r w:rsidRPr="00C259D7">
        <w:t xml:space="preserve"> Mitchell 2018</w:t>
      </w:r>
      <w:r>
        <w:t>).</w:t>
      </w:r>
      <w:r w:rsidRPr="00007CF9">
        <w:t xml:space="preserve"> </w:t>
      </w:r>
      <w:r w:rsidR="00316112">
        <w:t xml:space="preserve">Within the greater Cairns </w:t>
      </w:r>
      <w:r w:rsidR="0059665A">
        <w:t>area</w:t>
      </w:r>
      <w:r w:rsidR="00316112">
        <w:t xml:space="preserve"> i</w:t>
      </w:r>
      <w:r>
        <w:t>t is known from the lower Barron River delta area, with confirmed sightings at Barr Creek and adjacent to the airport (Ball &amp; Mitchell 2018) and detection of feeding sign on Redden Island and at the mouth of Richter Creek (Mitchell 2021 pers. comm.). There are no recorded</w:t>
      </w:r>
      <w:r w:rsidR="00DC37F9">
        <w:t xml:space="preserve"> water mouse</w:t>
      </w:r>
      <w:r>
        <w:t xml:space="preserve"> detections from coastal northern Australia between Cairns and Arnhem Land. </w:t>
      </w:r>
    </w:p>
    <w:p w14:paraId="62411AF8" w14:textId="6E244A68" w:rsidR="00385370" w:rsidRDefault="005A3DA5" w:rsidP="00385370">
      <w:r>
        <w:t>T</w:t>
      </w:r>
      <w:r w:rsidR="00385370">
        <w:t>he</w:t>
      </w:r>
      <w:r w:rsidR="00DC37F9">
        <w:t xml:space="preserve"> water mouse</w:t>
      </w:r>
      <w:r w:rsidR="00385370">
        <w:t xml:space="preserve"> </w:t>
      </w:r>
      <w:r>
        <w:t xml:space="preserve">is poorly known from a few dispersed records </w:t>
      </w:r>
      <w:r w:rsidR="00385370">
        <w:t>in the Northern Territory</w:t>
      </w:r>
      <w:r>
        <w:t xml:space="preserve">: </w:t>
      </w:r>
      <w:r w:rsidR="00385370">
        <w:t xml:space="preserve">the floodplains of the </w:t>
      </w:r>
      <w:proofErr w:type="spellStart"/>
      <w:r w:rsidR="00385370">
        <w:t>Glyde</w:t>
      </w:r>
      <w:proofErr w:type="spellEnd"/>
      <w:r w:rsidR="00385370">
        <w:t xml:space="preserve"> River and Tomkinson River in Arnhem Land, the South Alligator River in Kakadu National Park, </w:t>
      </w:r>
      <w:proofErr w:type="spellStart"/>
      <w:r w:rsidR="00385370" w:rsidRPr="0092551A">
        <w:t>Andranangoo</w:t>
      </w:r>
      <w:proofErr w:type="spellEnd"/>
      <w:r w:rsidR="00385370" w:rsidRPr="0092551A">
        <w:t xml:space="preserve"> </w:t>
      </w:r>
      <w:r w:rsidR="00385370" w:rsidRPr="00BF646C">
        <w:t>Creek</w:t>
      </w:r>
      <w:r w:rsidR="00385370">
        <w:t xml:space="preserve"> on Melville Island, and the Daly River (</w:t>
      </w:r>
      <w:r w:rsidR="00385370" w:rsidRPr="00115939">
        <w:t xml:space="preserve">Redhead </w:t>
      </w:r>
      <w:r w:rsidR="00385370">
        <w:t>&amp;</w:t>
      </w:r>
      <w:r w:rsidR="00385370" w:rsidRPr="00115939">
        <w:t xml:space="preserve"> McKean 1975; Mag</w:t>
      </w:r>
      <w:r w:rsidR="00385370" w:rsidRPr="00771424">
        <w:t>nusson et al. 1976</w:t>
      </w:r>
      <w:r w:rsidR="00385370" w:rsidRPr="00126C60">
        <w:t xml:space="preserve">; </w:t>
      </w:r>
      <w:r w:rsidR="00385370" w:rsidRPr="00C5028B">
        <w:t>Woinarski 200</w:t>
      </w:r>
      <w:r w:rsidR="00385370">
        <w:t xml:space="preserve">0; </w:t>
      </w:r>
      <w:r w:rsidR="00385370" w:rsidRPr="00126C60">
        <w:t>Woinarski et al. 2000</w:t>
      </w:r>
      <w:r w:rsidR="00385370" w:rsidRPr="003E7AAA">
        <w:t>).</w:t>
      </w:r>
      <w:r w:rsidR="00385370" w:rsidRPr="005919D9">
        <w:t xml:space="preserve"> </w:t>
      </w:r>
    </w:p>
    <w:p w14:paraId="3C09ABD1" w14:textId="2D9C32AD" w:rsidR="008D1DD6" w:rsidRDefault="004918F1" w:rsidP="008D1DD6">
      <w:r>
        <w:t>In southern New Guinea, t</w:t>
      </w:r>
      <w:r w:rsidR="00990DC3">
        <w:t>he</w:t>
      </w:r>
      <w:r w:rsidR="00DC37F9">
        <w:t xml:space="preserve"> water mouse</w:t>
      </w:r>
      <w:r w:rsidR="008D1DD6">
        <w:t xml:space="preserve"> is </w:t>
      </w:r>
      <w:r w:rsidR="004D168A">
        <w:t>recorded</w:t>
      </w:r>
      <w:r w:rsidR="008D1DD6">
        <w:t xml:space="preserve"> from Wando Village in the </w:t>
      </w:r>
      <w:proofErr w:type="spellStart"/>
      <w:r w:rsidR="008D1DD6">
        <w:t>Tonda</w:t>
      </w:r>
      <w:proofErr w:type="spellEnd"/>
      <w:r w:rsidR="008D1DD6">
        <w:t xml:space="preserve"> Wildlife Management Area (Hitchcock 1998;</w:t>
      </w:r>
      <w:r w:rsidR="008D1DD6" w:rsidRPr="00CD49FC">
        <w:t xml:space="preserve"> </w:t>
      </w:r>
      <w:r w:rsidR="008D1DD6">
        <w:t xml:space="preserve">Hitchcock and Gabriel 2015). Wando Village is on a floodplain of the </w:t>
      </w:r>
      <w:proofErr w:type="spellStart"/>
      <w:r w:rsidR="008D1DD6">
        <w:t>Bensbach</w:t>
      </w:r>
      <w:proofErr w:type="spellEnd"/>
      <w:r w:rsidR="008D1DD6">
        <w:t xml:space="preserve"> / </w:t>
      </w:r>
      <w:proofErr w:type="spellStart"/>
      <w:r w:rsidR="008D1DD6">
        <w:t>Torassi</w:t>
      </w:r>
      <w:proofErr w:type="spellEnd"/>
      <w:r w:rsidR="008D1DD6">
        <w:t xml:space="preserve"> River at the northern extent of a vast lowland coastal floodplain that covers much of southern New Guinea including adjacent to the islands of the Torres Strait (</w:t>
      </w:r>
      <w:proofErr w:type="spellStart"/>
      <w:r w:rsidR="008D1DD6">
        <w:t>Paijmans</w:t>
      </w:r>
      <w:proofErr w:type="spellEnd"/>
      <w:r w:rsidR="008D1DD6">
        <w:t xml:space="preserve"> et al. 1971; Hitchcock 2010).</w:t>
      </w:r>
    </w:p>
    <w:p w14:paraId="631AE222" w14:textId="0F94834D" w:rsidR="008D1DD6" w:rsidRDefault="008D1DD6" w:rsidP="008D1DD6">
      <w:r>
        <w:t>The</w:t>
      </w:r>
      <w:r w:rsidR="00DC37F9">
        <w:t xml:space="preserve"> water mouse</w:t>
      </w:r>
      <w:r>
        <w:t xml:space="preserve"> is predicted to occur in additional coastal and subcoastal areas of north Queensland, southern New Guinea and the Northern </w:t>
      </w:r>
      <w:r w:rsidR="006D710C">
        <w:t>Territory</w:t>
      </w:r>
      <w:r>
        <w:t xml:space="preserve"> (Magnusson et al. 1976; Dickman et al. 2000;</w:t>
      </w:r>
      <w:r w:rsidRPr="008B1594">
        <w:t xml:space="preserve"> </w:t>
      </w:r>
      <w:r>
        <w:t>Ball 2004). It is unlikely to be detected during general fauna survey programs (Ball et al. 2004) and most of its modelled distribution is in remote areas that can be challenging to access and survey (van Dyck 1994; Ball 2004). Targeted surveys for</w:t>
      </w:r>
      <w:r w:rsidR="00DC37F9">
        <w:t xml:space="preserve"> water mouse</w:t>
      </w:r>
      <w:r>
        <w:t xml:space="preserve"> in remote Australia over the last 20 years have been limited to a few of the historical detection locations in the Northern Territory (Woinarski et al. 2000; Low Choy &amp; </w:t>
      </w:r>
      <w:proofErr w:type="spellStart"/>
      <w:r>
        <w:t>Fegan</w:t>
      </w:r>
      <w:proofErr w:type="spellEnd"/>
      <w:r>
        <w:t xml:space="preserve"> 2012; ASRAC 2017), opportunistic additions to general flora and fauna survey programs in the Torres Strait (Fell et al. 2018; Reis et al. 2018, 2020), a targeted survey near the Cairns airport following an incidental report (Ball &amp; Mitchell 2018),</w:t>
      </w:r>
      <w:r w:rsidRPr="0076357C">
        <w:t xml:space="preserve"> </w:t>
      </w:r>
      <w:r>
        <w:t xml:space="preserve">and surveys for development approvals in Darwin Harbour and </w:t>
      </w:r>
      <w:r>
        <w:lastRenderedPageBreak/>
        <w:t>around Cairns</w:t>
      </w:r>
      <w:r w:rsidRPr="00DA3A91">
        <w:t>.</w:t>
      </w:r>
      <w:r>
        <w:t xml:space="preserve"> </w:t>
      </w:r>
      <w:r w:rsidRPr="0010592D">
        <w:t>No targeted</w:t>
      </w:r>
      <w:r w:rsidR="00DC37F9">
        <w:t xml:space="preserve"> water mouse</w:t>
      </w:r>
      <w:r w:rsidRPr="0010592D">
        <w:t xml:space="preserve"> surveys </w:t>
      </w:r>
      <w:r>
        <w:t>are known to have occurred</w:t>
      </w:r>
      <w:r w:rsidRPr="0010592D">
        <w:t xml:space="preserve"> in </w:t>
      </w:r>
      <w:r>
        <w:t>Cape York, the Gulf of Carpentaria or New Guinea.</w:t>
      </w:r>
      <w:r w:rsidRPr="00F40F1D">
        <w:t xml:space="preserve"> </w:t>
      </w:r>
    </w:p>
    <w:p w14:paraId="196225AB" w14:textId="0892F53B" w:rsidR="008D1DD6" w:rsidRDefault="008D1DD6" w:rsidP="008D1DD6">
      <w:r>
        <w:t>The western limit of the</w:t>
      </w:r>
      <w:r w:rsidR="00DC37F9">
        <w:t xml:space="preserve"> water mouse</w:t>
      </w:r>
      <w:r>
        <w:t xml:space="preserve"> distribution is currently unclear. The most westerly records are from the Daly River area in the northwest Northern Territory (Redhead &amp; McKean 1975).</w:t>
      </w:r>
      <w:r w:rsidRPr="003A23C0">
        <w:t xml:space="preserve"> </w:t>
      </w:r>
      <w:r>
        <w:t>However, there are coastal areas with the potential to harbour</w:t>
      </w:r>
      <w:r w:rsidR="00DC37F9">
        <w:t xml:space="preserve"> water mouse</w:t>
      </w:r>
      <w:r>
        <w:t xml:space="preserve"> habitat between the Daly River and the west Kimberley coast in Western Australia (</w:t>
      </w:r>
      <w:r w:rsidRPr="006610FC">
        <w:t>Morris 2000</w:t>
      </w:r>
      <w:r>
        <w:t xml:space="preserve">). </w:t>
      </w:r>
      <w:r w:rsidRPr="0010592D">
        <w:t>No targeted</w:t>
      </w:r>
      <w:r w:rsidR="00DC37F9">
        <w:t xml:space="preserve"> water mouse</w:t>
      </w:r>
      <w:r w:rsidRPr="0010592D">
        <w:t xml:space="preserve"> surveys </w:t>
      </w:r>
      <w:r>
        <w:t>are known to have occurred</w:t>
      </w:r>
      <w:r w:rsidRPr="0010592D">
        <w:t xml:space="preserve"> in Western Australia</w:t>
      </w:r>
      <w:r>
        <w:t>.</w:t>
      </w:r>
      <w:r w:rsidRPr="00F40F1D">
        <w:t xml:space="preserve"> </w:t>
      </w:r>
    </w:p>
    <w:p w14:paraId="654BD980" w14:textId="786A0054" w:rsidR="008D1DD6" w:rsidRDefault="008D1DD6" w:rsidP="008D1DD6">
      <w:r>
        <w:t>Unsuccessful targeted searches for</w:t>
      </w:r>
      <w:r w:rsidR="00DC37F9">
        <w:t xml:space="preserve"> water mouse</w:t>
      </w:r>
      <w:r>
        <w:t xml:space="preserve"> have occurred along the northern New South Wales coast from the Richmond River at Ballina to just north of the Queensland border (van Dyck &amp; Gynther 2003). This suggests </w:t>
      </w:r>
      <w:r w:rsidR="002C2A7A">
        <w:t xml:space="preserve">Coomera </w:t>
      </w:r>
      <w:r w:rsidR="00EB3699">
        <w:t>Creek</w:t>
      </w:r>
      <w:r w:rsidR="002C2A7A">
        <w:t xml:space="preserve"> and </w:t>
      </w:r>
      <w:r w:rsidR="002F46E2">
        <w:t>S</w:t>
      </w:r>
      <w:r w:rsidR="00CF7406">
        <w:t>outh Stradbroke Island</w:t>
      </w:r>
      <w:r>
        <w:t xml:space="preserve"> in Queensland may be the southern limit</w:t>
      </w:r>
      <w:r w:rsidR="002C2A7A">
        <w:t>s</w:t>
      </w:r>
      <w:r>
        <w:t xml:space="preserve"> of the</w:t>
      </w:r>
      <w:r w:rsidR="00DC37F9">
        <w:t xml:space="preserve"> water mouse</w:t>
      </w:r>
      <w:r w:rsidRPr="000A2750">
        <w:t xml:space="preserve"> distribution along the east Australia</w:t>
      </w:r>
      <w:r w:rsidR="002C34CF">
        <w:t>n coast</w:t>
      </w:r>
      <w:r w:rsidRPr="000A2750">
        <w:t xml:space="preserve"> (van Dyck &amp; Gynther 2003; Adkins 2021 pers. comm.).</w:t>
      </w:r>
      <w:r w:rsidRPr="002F792E">
        <w:t xml:space="preserve"> </w:t>
      </w:r>
    </w:p>
    <w:p w14:paraId="29E3EF2C" w14:textId="4D37F755" w:rsidR="008D1DD6" w:rsidRDefault="008D1DD6" w:rsidP="008D1DD6">
      <w:r>
        <w:t>There are records of</w:t>
      </w:r>
      <w:r w:rsidR="00DC37F9">
        <w:t xml:space="preserve"> water mouse</w:t>
      </w:r>
      <w:r>
        <w:t xml:space="preserve"> occurring </w:t>
      </w:r>
      <w:r w:rsidR="006F5480">
        <w:t xml:space="preserve">in non-tidal areas </w:t>
      </w:r>
      <w:r>
        <w:t>up to 15 km inland in southern Queensland (</w:t>
      </w:r>
      <w:r w:rsidRPr="00360627">
        <w:t>Dwyer et al. 1979</w:t>
      </w:r>
      <w:r>
        <w:t xml:space="preserve">; Kaluza et al. 2016), 20-25 km inland in the Northern Territory (Redhead &amp; McKean 1975; Magnusson et al. 1976) and 30 km inland in New Guinea (Hitchcock 1998; 2010). </w:t>
      </w:r>
    </w:p>
    <w:p w14:paraId="35CE169E" w14:textId="079BE6ED" w:rsidR="009A16B9" w:rsidRDefault="003E31B1" w:rsidP="00503801">
      <w:r>
        <w:t>In lieu of detailed</w:t>
      </w:r>
      <w:r w:rsidR="00B905F4">
        <w:t xml:space="preserve"> knowledge about </w:t>
      </w:r>
      <w:r w:rsidR="00B26362">
        <w:t>the</w:t>
      </w:r>
      <w:r w:rsidR="00322BBE">
        <w:t xml:space="preserve"> </w:t>
      </w:r>
      <w:r w:rsidR="00EA2FDA">
        <w:t>occurrence</w:t>
      </w:r>
      <w:r w:rsidR="00BE6062">
        <w:t xml:space="preserve"> </w:t>
      </w:r>
      <w:r w:rsidR="00B26362">
        <w:t xml:space="preserve">of this cryptic species, particularly </w:t>
      </w:r>
      <w:r w:rsidR="00BE6062">
        <w:t>in remote areas</w:t>
      </w:r>
      <w:r w:rsidR="001A16A4">
        <w:t xml:space="preserve"> of potential habitat</w:t>
      </w:r>
      <w:r>
        <w:t>, t</w:t>
      </w:r>
      <w:r w:rsidR="009A16B9" w:rsidRPr="009A16B9">
        <w:t xml:space="preserve">he </w:t>
      </w:r>
      <w:r w:rsidR="009A16B9">
        <w:t xml:space="preserve">modelled </w:t>
      </w:r>
      <w:r w:rsidR="00875A77">
        <w:t>distribution of the</w:t>
      </w:r>
      <w:r w:rsidR="00DC37F9">
        <w:t xml:space="preserve"> water mouse</w:t>
      </w:r>
      <w:r w:rsidR="009A16B9" w:rsidRPr="009A16B9">
        <w:t xml:space="preserve"> </w:t>
      </w:r>
      <w:r>
        <w:t>(i.e. known and likely to occur) i</w:t>
      </w:r>
      <w:r w:rsidR="009A16B9" w:rsidRPr="009A16B9">
        <w:t xml:space="preserve">s continuous </w:t>
      </w:r>
      <w:r w:rsidR="006B39A9">
        <w:t>along</w:t>
      </w:r>
      <w:r w:rsidR="001907E0">
        <w:t xml:space="preserve"> </w:t>
      </w:r>
      <w:r w:rsidR="00CA5BF7">
        <w:t>coastal areas of</w:t>
      </w:r>
      <w:r w:rsidR="009A16B9" w:rsidRPr="009A16B9">
        <w:t xml:space="preserve"> Queensland and </w:t>
      </w:r>
      <w:r w:rsidR="00CA5BF7">
        <w:t xml:space="preserve">the </w:t>
      </w:r>
      <w:r w:rsidR="009A16B9" w:rsidRPr="009A16B9">
        <w:t>Northern Territory</w:t>
      </w:r>
      <w:r w:rsidR="00B26362" w:rsidRPr="00B26362">
        <w:t xml:space="preserve"> </w:t>
      </w:r>
      <w:r w:rsidR="00B26362" w:rsidRPr="009A16B9">
        <w:t>(Map 1)</w:t>
      </w:r>
      <w:r w:rsidR="00B26362">
        <w:t>. I</w:t>
      </w:r>
      <w:r w:rsidR="00CE0D90">
        <w:t>t may also occur along</w:t>
      </w:r>
      <w:r w:rsidR="009A16B9" w:rsidRPr="009A16B9">
        <w:t xml:space="preserve"> the Kimberley </w:t>
      </w:r>
      <w:r>
        <w:t>c</w:t>
      </w:r>
      <w:r w:rsidR="009A16B9" w:rsidRPr="009A16B9">
        <w:t xml:space="preserve">oast </w:t>
      </w:r>
      <w:r w:rsidR="00903E46">
        <w:t>in</w:t>
      </w:r>
      <w:r w:rsidR="009A16B9" w:rsidRPr="009A16B9">
        <w:t xml:space="preserve"> Western Australia</w:t>
      </w:r>
      <w:r>
        <w:t xml:space="preserve"> and in northern New South Wales</w:t>
      </w:r>
      <w:r w:rsidR="009A16B9" w:rsidRPr="009A16B9">
        <w:t>.</w:t>
      </w:r>
    </w:p>
    <w:p w14:paraId="4F9D4CE2" w14:textId="3C801560" w:rsidR="00673D25" w:rsidRDefault="00673D25" w:rsidP="00673D25">
      <w:pPr>
        <w:pStyle w:val="Caption"/>
      </w:pPr>
      <w:bookmarkStart w:id="26" w:name="_Toc94190007"/>
      <w:r>
        <w:lastRenderedPageBreak/>
        <w:t xml:space="preserve">Map </w:t>
      </w:r>
      <w:r>
        <w:rPr>
          <w:noProof/>
        </w:rPr>
        <w:fldChar w:fldCharType="begin"/>
      </w:r>
      <w:r>
        <w:rPr>
          <w:noProof/>
        </w:rPr>
        <w:instrText xml:space="preserve"> SEQ Map \* ARABIC </w:instrText>
      </w:r>
      <w:r>
        <w:rPr>
          <w:noProof/>
        </w:rPr>
        <w:fldChar w:fldCharType="separate"/>
      </w:r>
      <w:r w:rsidR="008B3B94">
        <w:rPr>
          <w:noProof/>
        </w:rPr>
        <w:t>1</w:t>
      </w:r>
      <w:r>
        <w:rPr>
          <w:noProof/>
        </w:rPr>
        <w:fldChar w:fldCharType="end"/>
      </w:r>
      <w:r>
        <w:t xml:space="preserve"> Modelled</w:t>
      </w:r>
      <w:r w:rsidR="00DC37F9">
        <w:t xml:space="preserve"> water mouse</w:t>
      </w:r>
      <w:r>
        <w:t xml:space="preserve"> distribution in Australia and southern New Guinea</w:t>
      </w:r>
      <w:bookmarkEnd w:id="26"/>
    </w:p>
    <w:p w14:paraId="609B543D" w14:textId="77777777" w:rsidR="00673D25" w:rsidRDefault="00673D25" w:rsidP="00673D25">
      <w:pPr>
        <w:pStyle w:val="Picture"/>
      </w:pPr>
      <w:r>
        <w:drawing>
          <wp:inline distT="0" distB="0" distL="0" distR="0" wp14:anchorId="6BAB09A8" wp14:editId="16F6A456">
            <wp:extent cx="5807494" cy="8060267"/>
            <wp:effectExtent l="0" t="0" r="3175" b="0"/>
            <wp:docPr id="7" name="Picture 7" descr="Map of Australia showing potential habitat around the northern coastline as described in the previou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Australia showing potential habitat around the northern coastline as described in the previous tex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33" b="870"/>
                    <a:stretch/>
                  </pic:blipFill>
                  <pic:spPr bwMode="auto">
                    <a:xfrm>
                      <a:off x="0" y="0"/>
                      <a:ext cx="5807710" cy="8060567"/>
                    </a:xfrm>
                    <a:prstGeom prst="rect">
                      <a:avLst/>
                    </a:prstGeom>
                    <a:noFill/>
                    <a:ln>
                      <a:noFill/>
                    </a:ln>
                    <a:extLst>
                      <a:ext uri="{53640926-AAD7-44D8-BBD7-CCE9431645EC}">
                        <a14:shadowObscured xmlns:a14="http://schemas.microsoft.com/office/drawing/2010/main"/>
                      </a:ext>
                    </a:extLst>
                  </pic:spPr>
                </pic:pic>
              </a:graphicData>
            </a:graphic>
          </wp:inline>
        </w:drawing>
      </w:r>
    </w:p>
    <w:p w14:paraId="41FB95B5" w14:textId="50718280" w:rsidR="00673D25" w:rsidRDefault="00673D25" w:rsidP="00673D25">
      <w:pPr>
        <w:pStyle w:val="FigureTableNoteSource"/>
      </w:pPr>
      <w:r>
        <w:t>Source: © Commonwealth Department of Agriculture, Water and the Environment.</w:t>
      </w:r>
      <w:r w:rsidR="008F6C67">
        <w:t xml:space="preserve"> </w:t>
      </w:r>
      <w:r w:rsidR="002868BE" w:rsidRPr="002868BE">
        <w:t xml:space="preserve">Atlas of Living Australia </w:t>
      </w:r>
      <w:r w:rsidR="002868BE">
        <w:t xml:space="preserve">(ALA) </w:t>
      </w:r>
      <w:r w:rsidR="002868BE" w:rsidRPr="002868BE">
        <w:t xml:space="preserve">occurrence </w:t>
      </w:r>
      <w:r w:rsidR="002868BE">
        <w:t xml:space="preserve">records </w:t>
      </w:r>
      <w:r w:rsidR="002868BE" w:rsidRPr="002868BE">
        <w:t xml:space="preserve">download </w:t>
      </w:r>
      <w:r w:rsidR="002868BE">
        <w:t xml:space="preserve">from </w:t>
      </w:r>
      <w:hyperlink r:id="rId32" w:history="1">
        <w:r w:rsidR="00A85DCE">
          <w:rPr>
            <w:rStyle w:val="Hyperlink"/>
          </w:rPr>
          <w:t>ALA Xeromys myoides Occurrence Records</w:t>
        </w:r>
      </w:hyperlink>
      <w:r w:rsidR="002868BE">
        <w:t xml:space="preserve"> on 13 December 2021. </w:t>
      </w:r>
      <w:r w:rsidR="008F6C67">
        <w:t xml:space="preserve">Note the ALA Public Records do not include the </w:t>
      </w:r>
      <w:r w:rsidR="001A016E">
        <w:t>confirmed</w:t>
      </w:r>
      <w:r w:rsidR="008F6C67">
        <w:t xml:space="preserve"> </w:t>
      </w:r>
      <w:r w:rsidR="00AF03FD">
        <w:t>record</w:t>
      </w:r>
      <w:r w:rsidR="008F6C67">
        <w:t xml:space="preserve"> in southern New Guinea.</w:t>
      </w:r>
    </w:p>
    <w:p w14:paraId="063B5303" w14:textId="2C1C4123" w:rsidR="00213523" w:rsidRDefault="00B96C6E" w:rsidP="00503801">
      <w:r>
        <w:lastRenderedPageBreak/>
        <w:t xml:space="preserve">As a </w:t>
      </w:r>
      <w:r w:rsidR="005E099E">
        <w:t>primarily</w:t>
      </w:r>
      <w:r>
        <w:t xml:space="preserve"> intertidal species, the</w:t>
      </w:r>
      <w:r w:rsidR="00DC37F9">
        <w:t xml:space="preserve"> water mouse</w:t>
      </w:r>
      <w:r>
        <w:t xml:space="preserve"> is considere</w:t>
      </w:r>
      <w:r w:rsidR="0078302C">
        <w:t>d</w:t>
      </w:r>
      <w:r>
        <w:t xml:space="preserve"> to occur </w:t>
      </w:r>
      <w:r w:rsidR="007B28ED">
        <w:t>o</w:t>
      </w:r>
      <w:r>
        <w:t xml:space="preserve">n both terrestrial and marine </w:t>
      </w:r>
      <w:r w:rsidR="00DD4725">
        <w:t>Country</w:t>
      </w:r>
      <w:r>
        <w:t xml:space="preserve">. </w:t>
      </w:r>
      <w:r w:rsidR="009C61F6">
        <w:t xml:space="preserve">It occurs </w:t>
      </w:r>
      <w:r w:rsidR="00D413E1">
        <w:t>within</w:t>
      </w:r>
      <w:r w:rsidR="00EE78CA">
        <w:t>,</w:t>
      </w:r>
      <w:r w:rsidR="00D413E1">
        <w:t xml:space="preserve"> and on the boundary</w:t>
      </w:r>
      <w:r w:rsidR="00ED22FE">
        <w:t xml:space="preserve"> of</w:t>
      </w:r>
      <w:r w:rsidR="00EE78CA">
        <w:t>,</w:t>
      </w:r>
      <w:r w:rsidR="00ED22FE">
        <w:t xml:space="preserve"> several </w:t>
      </w:r>
      <w:r w:rsidR="0069778D">
        <w:t>protected</w:t>
      </w:r>
      <w:r w:rsidR="00C572F2">
        <w:t xml:space="preserve"> and recognised biodiversity</w:t>
      </w:r>
      <w:r w:rsidR="0069778D">
        <w:t xml:space="preserve"> areas including </w:t>
      </w:r>
      <w:r w:rsidR="0049753C" w:rsidRPr="00513EE0">
        <w:t>n</w:t>
      </w:r>
      <w:r w:rsidR="00ED22FE" w:rsidRPr="00513EE0">
        <w:t xml:space="preserve">ational </w:t>
      </w:r>
      <w:r w:rsidR="0069778D">
        <w:t>and</w:t>
      </w:r>
      <w:r w:rsidR="00ED22FE" w:rsidRPr="00513EE0">
        <w:t xml:space="preserve"> </w:t>
      </w:r>
      <w:r w:rsidR="0049753C" w:rsidRPr="00513EE0">
        <w:t>m</w:t>
      </w:r>
      <w:r w:rsidR="00ED22FE" w:rsidRPr="00513EE0">
        <w:t xml:space="preserve">arine </w:t>
      </w:r>
      <w:r w:rsidR="0049753C" w:rsidRPr="00513EE0">
        <w:t>p</w:t>
      </w:r>
      <w:r w:rsidR="00ED22FE" w:rsidRPr="00513EE0">
        <w:t>arks</w:t>
      </w:r>
      <w:r w:rsidR="009971E3">
        <w:t>,</w:t>
      </w:r>
      <w:r w:rsidR="00ED22FE" w:rsidRPr="00513EE0">
        <w:t xml:space="preserve"> Indigenous </w:t>
      </w:r>
      <w:r w:rsidR="00E072C8">
        <w:t>p</w:t>
      </w:r>
      <w:r w:rsidR="00ED22FE" w:rsidRPr="00513EE0">
        <w:t xml:space="preserve">rotected </w:t>
      </w:r>
      <w:r w:rsidR="00E072C8">
        <w:t>a</w:t>
      </w:r>
      <w:r w:rsidR="00ED22FE" w:rsidRPr="00513EE0">
        <w:t>reas</w:t>
      </w:r>
      <w:r w:rsidR="00DD4A98" w:rsidRPr="00513EE0">
        <w:t xml:space="preserve">, </w:t>
      </w:r>
      <w:r w:rsidR="0049753C" w:rsidRPr="00513EE0">
        <w:t>e</w:t>
      </w:r>
      <w:r w:rsidR="00007CF9" w:rsidRPr="00513EE0">
        <w:t>xclusive Native Title areas</w:t>
      </w:r>
      <w:r w:rsidR="00ED22FE" w:rsidRPr="00513EE0">
        <w:t>,</w:t>
      </w:r>
      <w:r w:rsidR="00ED22FE">
        <w:t xml:space="preserve"> </w:t>
      </w:r>
      <w:r w:rsidR="009C61F6">
        <w:t xml:space="preserve">Ramsar </w:t>
      </w:r>
      <w:r w:rsidR="00E9345C">
        <w:t xml:space="preserve">listed </w:t>
      </w:r>
      <w:r w:rsidR="009C61F6">
        <w:t>wetlands</w:t>
      </w:r>
      <w:r w:rsidR="00E9345C">
        <w:t xml:space="preserve">, </w:t>
      </w:r>
      <w:r w:rsidR="00272E1E">
        <w:t>k</w:t>
      </w:r>
      <w:r w:rsidR="00917C45">
        <w:t xml:space="preserve">ey </w:t>
      </w:r>
      <w:r w:rsidR="00272E1E">
        <w:t>b</w:t>
      </w:r>
      <w:r w:rsidR="00917C45">
        <w:t xml:space="preserve">iodiversity </w:t>
      </w:r>
      <w:r w:rsidR="00272E1E">
        <w:t>a</w:t>
      </w:r>
      <w:r w:rsidR="00917C45">
        <w:t xml:space="preserve">reas </w:t>
      </w:r>
      <w:r w:rsidR="00E9345C">
        <w:t xml:space="preserve">and </w:t>
      </w:r>
      <w:r w:rsidR="006E2F3A">
        <w:t xml:space="preserve">nationally </w:t>
      </w:r>
      <w:r w:rsidR="00272E1E">
        <w:t>i</w:t>
      </w:r>
      <w:r w:rsidR="00E9345C">
        <w:t xml:space="preserve">mportant </w:t>
      </w:r>
      <w:r w:rsidR="00272E1E">
        <w:t>w</w:t>
      </w:r>
      <w:r w:rsidR="00E9345C">
        <w:t>etlands</w:t>
      </w:r>
      <w:r w:rsidR="0040324D">
        <w:t xml:space="preserve"> of Australia</w:t>
      </w:r>
      <w:r w:rsidR="00667D2D">
        <w:t>.</w:t>
      </w:r>
      <w:r w:rsidR="00ED22FE">
        <w:t xml:space="preserve"> It also occurs on </w:t>
      </w:r>
      <w:r w:rsidR="0049753C">
        <w:t xml:space="preserve">Department of </w:t>
      </w:r>
      <w:r w:rsidR="00ED22FE">
        <w:t xml:space="preserve">Defence </w:t>
      </w:r>
      <w:r w:rsidR="001E4A65">
        <w:t>l</w:t>
      </w:r>
      <w:r w:rsidR="00ED22FE">
        <w:t xml:space="preserve">and, </w:t>
      </w:r>
      <w:r w:rsidR="001E4A65">
        <w:t>f</w:t>
      </w:r>
      <w:r w:rsidR="00875710">
        <w:t xml:space="preserve">orestry </w:t>
      </w:r>
      <w:r w:rsidR="001E4A65">
        <w:t>r</w:t>
      </w:r>
      <w:r w:rsidR="00875710">
        <w:t>eserves</w:t>
      </w:r>
      <w:r w:rsidR="00ED22FE">
        <w:t xml:space="preserve"> and priva</w:t>
      </w:r>
      <w:r w:rsidR="00875710">
        <w:t>t</w:t>
      </w:r>
      <w:r w:rsidR="00ED22FE">
        <w:t xml:space="preserve">e property. </w:t>
      </w:r>
      <w:r w:rsidR="005717C4">
        <w:t>R</w:t>
      </w:r>
      <w:r w:rsidR="009D5FA2" w:rsidRPr="00CA632E">
        <w:t>ecorded</w:t>
      </w:r>
      <w:r w:rsidR="00DC37F9">
        <w:t xml:space="preserve"> water mouse</w:t>
      </w:r>
      <w:r w:rsidR="00213523" w:rsidRPr="00CA632E">
        <w:t xml:space="preserve"> locations</w:t>
      </w:r>
      <w:r w:rsidR="00ED22FE" w:rsidRPr="00CA632E">
        <w:t xml:space="preserve">, land tenure and abundance information </w:t>
      </w:r>
      <w:r w:rsidR="00594CD5">
        <w:t>are</w:t>
      </w:r>
      <w:r w:rsidR="00ED22FE" w:rsidRPr="00CA632E">
        <w:t xml:space="preserve"> </w:t>
      </w:r>
      <w:r w:rsidR="00213523" w:rsidRPr="00CA632E">
        <w:t xml:space="preserve">outlined in Appendix </w:t>
      </w:r>
      <w:r w:rsidR="009D5FA2" w:rsidRPr="00CA632E">
        <w:t>A</w:t>
      </w:r>
      <w:r w:rsidR="00213523" w:rsidRPr="00CA632E">
        <w:t>.</w:t>
      </w:r>
    </w:p>
    <w:p w14:paraId="0683FE56" w14:textId="77777777" w:rsidR="00213523" w:rsidRDefault="00213523" w:rsidP="007A15A6">
      <w:pPr>
        <w:pStyle w:val="Heading3"/>
      </w:pPr>
      <w:bookmarkStart w:id="27" w:name="_Ref82183310"/>
      <w:bookmarkStart w:id="28" w:name="_Toc94189969"/>
      <w:r>
        <w:t>Habitat</w:t>
      </w:r>
      <w:bookmarkEnd w:id="27"/>
      <w:bookmarkEnd w:id="28"/>
    </w:p>
    <w:p w14:paraId="035FECD5" w14:textId="00F10FEB" w:rsidR="009C242D" w:rsidRDefault="006E3140" w:rsidP="009C242D">
      <w:r>
        <w:t>Knowledge about</w:t>
      </w:r>
      <w:r w:rsidR="00DC37F9">
        <w:t xml:space="preserve"> water mouse</w:t>
      </w:r>
      <w:r w:rsidR="00E9662E">
        <w:t xml:space="preserve"> </w:t>
      </w:r>
      <w:r>
        <w:t xml:space="preserve">habitat requirements </w:t>
      </w:r>
      <w:r w:rsidR="001D5D22">
        <w:t>varies from well understood in southeast Queensland</w:t>
      </w:r>
      <w:r w:rsidR="00F944B9">
        <w:t xml:space="preserve"> to partially known along the central Queensland coast</w:t>
      </w:r>
      <w:r w:rsidR="001D5D22">
        <w:t xml:space="preserve"> to very limited across north Queensland</w:t>
      </w:r>
      <w:r w:rsidR="00982C29">
        <w:t xml:space="preserve">, </w:t>
      </w:r>
      <w:r w:rsidR="001D5D22">
        <w:t>the Northern Territory</w:t>
      </w:r>
      <w:r w:rsidR="00982C29">
        <w:t xml:space="preserve"> and southern New Guinea</w:t>
      </w:r>
      <w:r>
        <w:t xml:space="preserve">. </w:t>
      </w:r>
    </w:p>
    <w:p w14:paraId="45319032" w14:textId="39ECA365" w:rsidR="00A43F94" w:rsidRDefault="00243F3F" w:rsidP="00156493">
      <w:pPr>
        <w:keepNext/>
      </w:pPr>
      <w:r>
        <w:rPr>
          <w:b/>
          <w:bCs/>
        </w:rPr>
        <w:t>General h</w:t>
      </w:r>
      <w:r w:rsidR="00A43F94">
        <w:rPr>
          <w:b/>
          <w:bCs/>
        </w:rPr>
        <w:t>abitat attributes</w:t>
      </w:r>
    </w:p>
    <w:p w14:paraId="50FDB07A" w14:textId="7DC329D9" w:rsidR="008C2E0B" w:rsidRDefault="00967538" w:rsidP="00156493">
      <w:pPr>
        <w:keepNext/>
        <w:keepLines/>
      </w:pPr>
      <w:r>
        <w:t>The</w:t>
      </w:r>
      <w:r w:rsidR="00DC37F9">
        <w:t xml:space="preserve"> water mouse</w:t>
      </w:r>
      <w:r>
        <w:t xml:space="preserve"> i</w:t>
      </w:r>
      <w:r w:rsidR="006E3140">
        <w:t xml:space="preserve">s known to </w:t>
      </w:r>
      <w:r w:rsidR="00213523">
        <w:t xml:space="preserve">inhabit intertidal and supratidal </w:t>
      </w:r>
      <w:r w:rsidR="0046632A">
        <w:t>areas</w:t>
      </w:r>
      <w:r w:rsidR="006222CE">
        <w:t xml:space="preserve">, </w:t>
      </w:r>
      <w:r w:rsidR="00D5514B">
        <w:t>and</w:t>
      </w:r>
      <w:r w:rsidR="00213523">
        <w:t xml:space="preserve"> subcoastal </w:t>
      </w:r>
      <w:r w:rsidR="00FA6CAB">
        <w:t>brackis</w:t>
      </w:r>
      <w:r w:rsidR="009E4857">
        <w:t>h</w:t>
      </w:r>
      <w:r w:rsidR="00FA6CAB">
        <w:t xml:space="preserve"> </w:t>
      </w:r>
      <w:r w:rsidR="008C2E0B">
        <w:t>to</w:t>
      </w:r>
      <w:r w:rsidR="00433DFF">
        <w:t xml:space="preserve"> </w:t>
      </w:r>
      <w:r w:rsidR="00FA6CAB">
        <w:t xml:space="preserve">freshwater </w:t>
      </w:r>
      <w:r w:rsidR="00213523">
        <w:t>wetlands</w:t>
      </w:r>
      <w:r w:rsidR="00E457F2">
        <w:t xml:space="preserve"> and floodplains </w:t>
      </w:r>
      <w:r w:rsidR="003E50BE">
        <w:t>up to 3</w:t>
      </w:r>
      <w:r w:rsidR="0095535F">
        <w:t>0</w:t>
      </w:r>
      <w:r w:rsidR="003E50BE">
        <w:t xml:space="preserve"> km inland</w:t>
      </w:r>
      <w:r w:rsidR="00B7278C">
        <w:t xml:space="preserve">. </w:t>
      </w:r>
      <w:r w:rsidR="00065A2F">
        <w:t>It</w:t>
      </w:r>
      <w:r w:rsidR="00B1447A">
        <w:t xml:space="preserve"> is </w:t>
      </w:r>
      <w:r w:rsidR="00B7278C">
        <w:t>recorded from</w:t>
      </w:r>
      <w:r w:rsidR="008C2E0B">
        <w:t>:</w:t>
      </w:r>
    </w:p>
    <w:p w14:paraId="15E152AD" w14:textId="1C92B053" w:rsidR="008C2E0B" w:rsidRDefault="008C2E0B" w:rsidP="00156493">
      <w:pPr>
        <w:pStyle w:val="ListBullet"/>
        <w:keepLines/>
      </w:pPr>
      <w:r>
        <w:t>M</w:t>
      </w:r>
      <w:r w:rsidR="00CF33D7" w:rsidRPr="006222CE">
        <w:t>angrove</w:t>
      </w:r>
      <w:r w:rsidR="000F7C2A">
        <w:t>s</w:t>
      </w:r>
      <w:r w:rsidR="00907015">
        <w:t>,</w:t>
      </w:r>
    </w:p>
    <w:p w14:paraId="748E119D" w14:textId="635B1445" w:rsidR="008C2E0B" w:rsidRDefault="00EB2D2D" w:rsidP="00156493">
      <w:pPr>
        <w:pStyle w:val="ListBullet"/>
        <w:keepLines/>
      </w:pPr>
      <w:r>
        <w:t xml:space="preserve">Marine </w:t>
      </w:r>
      <w:r w:rsidR="0061437C">
        <w:t>c</w:t>
      </w:r>
      <w:r>
        <w:t xml:space="preserve">ouch </w:t>
      </w:r>
      <w:r w:rsidR="00D83654">
        <w:t>(</w:t>
      </w:r>
      <w:r w:rsidR="00D83654" w:rsidRPr="00037BEC">
        <w:rPr>
          <w:rStyle w:val="Emphasis"/>
        </w:rPr>
        <w:t>Sporobolus virginicus</w:t>
      </w:r>
      <w:r w:rsidR="00D83654">
        <w:t xml:space="preserve">) </w:t>
      </w:r>
      <w:r>
        <w:t>grasslands</w:t>
      </w:r>
      <w:r w:rsidR="00907015">
        <w:t>,</w:t>
      </w:r>
    </w:p>
    <w:p w14:paraId="12172D56" w14:textId="3C0D3CB6" w:rsidR="008C2E0B" w:rsidRDefault="008C2E0B" w:rsidP="00156493">
      <w:pPr>
        <w:pStyle w:val="ListBullet"/>
        <w:keepLines/>
      </w:pPr>
      <w:r>
        <w:t>S</w:t>
      </w:r>
      <w:r w:rsidR="00CF33D7" w:rsidRPr="006222CE">
        <w:t>edgeland</w:t>
      </w:r>
      <w:r w:rsidR="000F7C2A">
        <w:t>s</w:t>
      </w:r>
      <w:r w:rsidR="00907015">
        <w:t>,</w:t>
      </w:r>
    </w:p>
    <w:p w14:paraId="67CD27D7" w14:textId="62DED33A" w:rsidR="008C2E0B" w:rsidRDefault="008C2E0B" w:rsidP="00156493">
      <w:pPr>
        <w:pStyle w:val="ListBullet"/>
        <w:keepLines/>
      </w:pPr>
      <w:r>
        <w:t>Reedy swamps</w:t>
      </w:r>
      <w:r w:rsidR="00907015">
        <w:t>,</w:t>
      </w:r>
    </w:p>
    <w:p w14:paraId="4105A66E" w14:textId="0D447703" w:rsidR="00CF7ADF" w:rsidRDefault="00CF7ADF" w:rsidP="00156493">
      <w:pPr>
        <w:pStyle w:val="ListBullet"/>
        <w:keepLines/>
      </w:pPr>
      <w:r w:rsidRPr="00D5514B">
        <w:rPr>
          <w:rStyle w:val="Emphasis"/>
        </w:rPr>
        <w:t>Melaleuca</w:t>
      </w:r>
      <w:r>
        <w:t xml:space="preserve"> </w:t>
      </w:r>
      <w:r w:rsidR="001F4EEA">
        <w:t>swamps,</w:t>
      </w:r>
    </w:p>
    <w:p w14:paraId="347A21C0" w14:textId="436CDF1E" w:rsidR="008C2E0B" w:rsidRDefault="008C2E0B" w:rsidP="00156493">
      <w:pPr>
        <w:pStyle w:val="ListBullet"/>
        <w:keepLines/>
      </w:pPr>
      <w:r>
        <w:t>S</w:t>
      </w:r>
      <w:r w:rsidR="00D5514B">
        <w:t>easonally</w:t>
      </w:r>
      <w:r w:rsidR="00842603">
        <w:t xml:space="preserve"> </w:t>
      </w:r>
      <w:r w:rsidR="00D5514B">
        <w:t xml:space="preserve">inundated </w:t>
      </w:r>
      <w:r w:rsidR="00B1447A">
        <w:t>grassy floodplains</w:t>
      </w:r>
      <w:r w:rsidR="00BC5B7B">
        <w:t>,</w:t>
      </w:r>
      <w:r w:rsidR="00CF33D7" w:rsidRPr="006222CE">
        <w:t xml:space="preserve"> </w:t>
      </w:r>
      <w:r w:rsidR="00BC5B7B">
        <w:t xml:space="preserve">and </w:t>
      </w:r>
    </w:p>
    <w:p w14:paraId="54374CFA" w14:textId="047EAC19" w:rsidR="008C2E0B" w:rsidRDefault="00842603" w:rsidP="00156493">
      <w:pPr>
        <w:pStyle w:val="ListBullet"/>
        <w:keepLines/>
      </w:pPr>
      <w:r>
        <w:t>C</w:t>
      </w:r>
      <w:r w:rsidR="009258AA">
        <w:t xml:space="preserve">oastal </w:t>
      </w:r>
      <w:r>
        <w:t xml:space="preserve">wet </w:t>
      </w:r>
      <w:r w:rsidR="00CF33D7" w:rsidRPr="006222CE">
        <w:t>heathland</w:t>
      </w:r>
      <w:r w:rsidR="000F7C2A">
        <w:t>s</w:t>
      </w:r>
      <w:r w:rsidR="00B1447A">
        <w:t xml:space="preserve">. </w:t>
      </w:r>
    </w:p>
    <w:p w14:paraId="5934B93C" w14:textId="262654FB" w:rsidR="006912DB" w:rsidRDefault="006912DB" w:rsidP="00715708">
      <w:r>
        <w:t>The</w:t>
      </w:r>
      <w:r w:rsidR="00DC37F9">
        <w:t xml:space="preserve"> water mouse</w:t>
      </w:r>
      <w:r>
        <w:t xml:space="preserve"> does not occur in </w:t>
      </w:r>
      <w:r w:rsidR="000D587F">
        <w:t>urban developments or agricultural fields</w:t>
      </w:r>
      <w:r w:rsidR="00991701">
        <w:t xml:space="preserve"> (</w:t>
      </w:r>
      <w:r w:rsidR="00991701" w:rsidRPr="001D3BB8">
        <w:t>Kaluza 2013</w:t>
      </w:r>
      <w:r w:rsidR="00991701">
        <w:t>)</w:t>
      </w:r>
      <w:r>
        <w:t>.</w:t>
      </w:r>
    </w:p>
    <w:p w14:paraId="37F24D27" w14:textId="659C0D30" w:rsidR="00FE1998" w:rsidRPr="00E57178" w:rsidRDefault="00B1447A" w:rsidP="00156493">
      <w:pPr>
        <w:keepNext/>
      </w:pPr>
      <w:r>
        <w:t>Although t</w:t>
      </w:r>
      <w:r w:rsidRPr="00670AD1">
        <w:t>he composition of</w:t>
      </w:r>
      <w:r w:rsidR="00DC37F9">
        <w:t xml:space="preserve"> water mouse</w:t>
      </w:r>
      <w:r>
        <w:t xml:space="preserve"> habitat </w:t>
      </w:r>
      <w:r w:rsidR="003E50BE">
        <w:t>appears to vary</w:t>
      </w:r>
      <w:r w:rsidRPr="00D47E4B">
        <w:t xml:space="preserve"> across </w:t>
      </w:r>
      <w:r>
        <w:t>its distribution</w:t>
      </w:r>
      <w:r w:rsidR="00857461">
        <w:t xml:space="preserve"> (see below)</w:t>
      </w:r>
      <w:r>
        <w:t xml:space="preserve">, the following </w:t>
      </w:r>
      <w:r w:rsidR="00B171B4">
        <w:t xml:space="preserve">environmental </w:t>
      </w:r>
      <w:r w:rsidR="00FE1998" w:rsidRPr="00E57178">
        <w:t xml:space="preserve">attributes are </w:t>
      </w:r>
      <w:r w:rsidR="00190F32">
        <w:t>required</w:t>
      </w:r>
      <w:r w:rsidR="00190F32" w:rsidRPr="00E57178">
        <w:t xml:space="preserve"> </w:t>
      </w:r>
      <w:r w:rsidR="00FE1998" w:rsidRPr="00E57178">
        <w:t xml:space="preserve">for an area to be </w:t>
      </w:r>
      <w:r w:rsidR="00241DFA">
        <w:t>occupied</w:t>
      </w:r>
      <w:r w:rsidR="00FE1998" w:rsidRPr="00E57178">
        <w:t>:</w:t>
      </w:r>
    </w:p>
    <w:p w14:paraId="6586955A" w14:textId="62894A80" w:rsidR="00FE1998" w:rsidRDefault="00FE1998" w:rsidP="00156493">
      <w:pPr>
        <w:pStyle w:val="ListBullet"/>
        <w:keepLines/>
      </w:pPr>
      <w:r w:rsidRPr="00E57178">
        <w:t>Suitable</w:t>
      </w:r>
      <w:r w:rsidR="00C11FE8">
        <w:t xml:space="preserve"> –</w:t>
      </w:r>
      <w:r w:rsidRPr="00E57178">
        <w:t xml:space="preserve"> generally intact</w:t>
      </w:r>
      <w:r w:rsidR="00C11FE8">
        <w:t xml:space="preserve"> –</w:t>
      </w:r>
      <w:r w:rsidRPr="00E57178">
        <w:t xml:space="preserve"> hydrolog</w:t>
      </w:r>
      <w:r w:rsidR="005B5239">
        <w:t>ical flows</w:t>
      </w:r>
      <w:r w:rsidR="00C160F4">
        <w:t xml:space="preserve"> (</w:t>
      </w:r>
      <w:r w:rsidR="005B5239">
        <w:t>tidal and/or freshwater</w:t>
      </w:r>
      <w:r w:rsidR="00C160F4">
        <w:t>)</w:t>
      </w:r>
      <w:r w:rsidR="003D4150">
        <w:t>,</w:t>
      </w:r>
      <w:r w:rsidR="00050298">
        <w:t xml:space="preserve"> and</w:t>
      </w:r>
    </w:p>
    <w:p w14:paraId="189002CE" w14:textId="687D213C" w:rsidR="00017D68" w:rsidRDefault="00C23651" w:rsidP="00156493">
      <w:pPr>
        <w:pStyle w:val="ListBullet"/>
        <w:keepLines/>
      </w:pPr>
      <w:r>
        <w:t>Ample</w:t>
      </w:r>
      <w:r w:rsidR="00017D68" w:rsidRPr="00E57178">
        <w:t xml:space="preserve"> </w:t>
      </w:r>
      <w:r w:rsidR="002C5723">
        <w:t xml:space="preserve">food resources </w:t>
      </w:r>
      <w:r w:rsidR="008576B1">
        <w:t>on a damp substrate</w:t>
      </w:r>
      <w:r w:rsidR="004D7BA2">
        <w:t xml:space="preserve"> (</w:t>
      </w:r>
      <w:r w:rsidR="009C003B">
        <w:t>s</w:t>
      </w:r>
      <w:r w:rsidR="004D7BA2">
        <w:t xml:space="preserve">ee Section </w:t>
      </w:r>
      <w:r w:rsidR="004D7BA2">
        <w:fldChar w:fldCharType="begin"/>
      </w:r>
      <w:r w:rsidR="004D7BA2">
        <w:instrText xml:space="preserve"> REF _Ref82183315 \r \h </w:instrText>
      </w:r>
      <w:r w:rsidR="004D7BA2">
        <w:fldChar w:fldCharType="separate"/>
      </w:r>
      <w:r w:rsidR="008B3B94">
        <w:t>3.6</w:t>
      </w:r>
      <w:r w:rsidR="004D7BA2">
        <w:fldChar w:fldCharType="end"/>
      </w:r>
      <w:r w:rsidR="004D7BA2">
        <w:t>)</w:t>
      </w:r>
      <w:r w:rsidR="00017D68">
        <w:t>,</w:t>
      </w:r>
      <w:r w:rsidR="00050298">
        <w:t xml:space="preserve"> and</w:t>
      </w:r>
    </w:p>
    <w:p w14:paraId="771C82C5" w14:textId="7AB7A8F9" w:rsidR="00FE1998" w:rsidRPr="00E57178" w:rsidRDefault="00FE1998" w:rsidP="00156493">
      <w:pPr>
        <w:pStyle w:val="ListBullet"/>
        <w:keepLines/>
      </w:pPr>
      <w:r>
        <w:t xml:space="preserve">Suitable </w:t>
      </w:r>
      <w:r w:rsidR="005C6A61">
        <w:t xml:space="preserve">mud </w:t>
      </w:r>
      <w:r>
        <w:t>substrate</w:t>
      </w:r>
      <w:r w:rsidR="00F93BCB">
        <w:t xml:space="preserve"> </w:t>
      </w:r>
      <w:r w:rsidR="00201989">
        <w:t xml:space="preserve">and/or scaffolding </w:t>
      </w:r>
      <w:r w:rsidR="00B85E31">
        <w:t>on</w:t>
      </w:r>
      <w:r w:rsidR="00B669C5">
        <w:t xml:space="preserve"> – </w:t>
      </w:r>
      <w:r w:rsidR="00B85E31">
        <w:t>or slightly</w:t>
      </w:r>
      <w:r w:rsidR="003377A3">
        <w:t xml:space="preserve"> above</w:t>
      </w:r>
      <w:r w:rsidR="00B669C5">
        <w:t xml:space="preserve"> –</w:t>
      </w:r>
      <w:r w:rsidR="003377A3">
        <w:t xml:space="preserve"> the high</w:t>
      </w:r>
      <w:r w:rsidR="005B135A">
        <w:t>-</w:t>
      </w:r>
      <w:r w:rsidR="003377A3">
        <w:t>water mark</w:t>
      </w:r>
      <w:r>
        <w:t xml:space="preserve"> for </w:t>
      </w:r>
      <w:r w:rsidR="00C62C75">
        <w:t xml:space="preserve">permanent </w:t>
      </w:r>
      <w:r>
        <w:t>shelter construction or burrowing</w:t>
      </w:r>
      <w:r w:rsidR="00201989">
        <w:t xml:space="preserve"> and maintenance</w:t>
      </w:r>
      <w:r w:rsidR="004D7BA2">
        <w:t xml:space="preserve"> (</w:t>
      </w:r>
      <w:r w:rsidR="009C003B">
        <w:t>s</w:t>
      </w:r>
      <w:r w:rsidR="004D7BA2">
        <w:t xml:space="preserve">ee Section </w:t>
      </w:r>
      <w:r w:rsidR="004D7BA2">
        <w:fldChar w:fldCharType="begin"/>
      </w:r>
      <w:r w:rsidR="004D7BA2">
        <w:instrText xml:space="preserve"> REF _Ref83040812 \r \h </w:instrText>
      </w:r>
      <w:r w:rsidR="004D7BA2">
        <w:fldChar w:fldCharType="separate"/>
      </w:r>
      <w:r w:rsidR="008B3B94">
        <w:t>3.5</w:t>
      </w:r>
      <w:r w:rsidR="004D7BA2">
        <w:fldChar w:fldCharType="end"/>
      </w:r>
      <w:r w:rsidR="004D7BA2">
        <w:t>)</w:t>
      </w:r>
      <w:r w:rsidR="003D4150">
        <w:t>,</w:t>
      </w:r>
      <w:r w:rsidR="00050298">
        <w:t xml:space="preserve"> and</w:t>
      </w:r>
    </w:p>
    <w:p w14:paraId="40F78077" w14:textId="2F877AB4" w:rsidR="00020CB9" w:rsidRDefault="00020CB9" w:rsidP="00156493">
      <w:pPr>
        <w:pStyle w:val="ListBullet"/>
        <w:keepLines/>
      </w:pPr>
      <w:r>
        <w:t xml:space="preserve">Protected locations for shelters (e.g. from frequent submergence, erosive waves and/or water flows; trampling, rooting, dismantling; fire), </w:t>
      </w:r>
      <w:r w:rsidR="00050298">
        <w:t>and</w:t>
      </w:r>
    </w:p>
    <w:p w14:paraId="6EA5CCD3" w14:textId="46AFD949" w:rsidR="00863F5A" w:rsidRDefault="002C5723" w:rsidP="007020D0">
      <w:pPr>
        <w:pStyle w:val="ListBullet"/>
        <w:keepLines/>
      </w:pPr>
      <w:r>
        <w:t>Vegetation cover between shelter and feeding grounds,</w:t>
      </w:r>
      <w:r w:rsidR="00020CB9">
        <w:t xml:space="preserve"> </w:t>
      </w:r>
      <w:r w:rsidR="005F7345">
        <w:t>o</w:t>
      </w:r>
      <w:r w:rsidR="00424008">
        <w:t>r</w:t>
      </w:r>
    </w:p>
    <w:p w14:paraId="20247964" w14:textId="57FE4C5B" w:rsidR="003E50BE" w:rsidRDefault="00863F5A" w:rsidP="00DE26C0">
      <w:pPr>
        <w:pStyle w:val="ListBullet"/>
        <w:keepLines/>
      </w:pPr>
      <w:r>
        <w:t>T</w:t>
      </w:r>
      <w:r w:rsidR="00424008">
        <w:t xml:space="preserve">he capacity to develop these attributes in the future </w:t>
      </w:r>
      <w:r w:rsidR="005F7345">
        <w:t>via</w:t>
      </w:r>
      <w:r w:rsidR="00424008">
        <w:t xml:space="preserve"> targeted intervention </w:t>
      </w:r>
      <w:r w:rsidR="005F7345">
        <w:t xml:space="preserve">(e.g. coastal remediation, </w:t>
      </w:r>
      <w:r w:rsidR="00BA10C5">
        <w:t xml:space="preserve">invasive </w:t>
      </w:r>
      <w:r w:rsidR="005F7345">
        <w:t xml:space="preserve">animal </w:t>
      </w:r>
      <w:r w:rsidR="00BA10C5">
        <w:t>control</w:t>
      </w:r>
      <w:r w:rsidR="008C6237">
        <w:t>, habitat supplementation</w:t>
      </w:r>
      <w:r w:rsidR="005F7345">
        <w:t xml:space="preserve">) </w:t>
      </w:r>
      <w:r w:rsidR="00424008">
        <w:t xml:space="preserve">and/or </w:t>
      </w:r>
      <w:r w:rsidR="005F7345">
        <w:t>natural processes (e.g. vegetation regeneration, hollow development).</w:t>
      </w:r>
    </w:p>
    <w:p w14:paraId="740B396F" w14:textId="3825943A" w:rsidR="0020209C" w:rsidRDefault="0020209C" w:rsidP="005B43F6">
      <w:pPr>
        <w:keepLines/>
      </w:pPr>
      <w:r w:rsidRPr="009F36F9">
        <w:lastRenderedPageBreak/>
        <w:t xml:space="preserve">Habitat </w:t>
      </w:r>
      <w:r>
        <w:t>information is</w:t>
      </w:r>
      <w:r w:rsidRPr="009F36F9">
        <w:t xml:space="preserve"> </w:t>
      </w:r>
      <w:r>
        <w:t xml:space="preserve">sourced from McDougall (1944), </w:t>
      </w:r>
      <w:r w:rsidRPr="00A21F79">
        <w:t xml:space="preserve">Redhead </w:t>
      </w:r>
      <w:r w:rsidR="004B535A">
        <w:t>&amp;</w:t>
      </w:r>
      <w:r w:rsidRPr="00A21F79">
        <w:t xml:space="preserve"> McKean </w:t>
      </w:r>
      <w:r>
        <w:t>(</w:t>
      </w:r>
      <w:r w:rsidRPr="00A21F79">
        <w:t>1975</w:t>
      </w:r>
      <w:r>
        <w:t xml:space="preserve">), </w:t>
      </w:r>
      <w:r w:rsidRPr="00A21F79">
        <w:t>Magnusson et al</w:t>
      </w:r>
      <w:r>
        <w:t>. (</w:t>
      </w:r>
      <w:r w:rsidRPr="00A21F79">
        <w:t>1976</w:t>
      </w:r>
      <w:r>
        <w:t>), Dwyer et al (1979), van Dyck et al. (1992; 2013), van Dyck (1994; 1996; 1997), Hitchcock (1998), Burnham (2000), Woinarski et al. (2000), v</w:t>
      </w:r>
      <w:r w:rsidRPr="008037B8">
        <w:t xml:space="preserve">an Dyck </w:t>
      </w:r>
      <w:r w:rsidR="004B535A">
        <w:t>&amp;</w:t>
      </w:r>
      <w:r w:rsidRPr="008037B8">
        <w:t xml:space="preserve"> Gynther </w:t>
      </w:r>
      <w:r>
        <w:t>(</w:t>
      </w:r>
      <w:r w:rsidRPr="008037B8">
        <w:t>2003</w:t>
      </w:r>
      <w:r>
        <w:t xml:space="preserve">), Ball (2004; 2013), Gynther </w:t>
      </w:r>
      <w:r w:rsidR="00F62EA5">
        <w:t>&amp; Janetski</w:t>
      </w:r>
      <w:r>
        <w:t xml:space="preserve"> (2008; 2013), Russe</w:t>
      </w:r>
      <w:r w:rsidR="00F62EA5">
        <w:t>l</w:t>
      </w:r>
      <w:r>
        <w:t xml:space="preserve">l </w:t>
      </w:r>
      <w:r w:rsidR="004B535A">
        <w:t>&amp;</w:t>
      </w:r>
      <w:r>
        <w:t xml:space="preserve"> Hale (2009), Gynther (2011), </w:t>
      </w:r>
      <w:r w:rsidR="00FC636B">
        <w:t xml:space="preserve">Kaluza (2013), </w:t>
      </w:r>
      <w:r>
        <w:t xml:space="preserve">Kaluza </w:t>
      </w:r>
      <w:r w:rsidR="004B535A">
        <w:t>&amp;</w:t>
      </w:r>
      <w:r>
        <w:t xml:space="preserve"> </w:t>
      </w:r>
      <w:proofErr w:type="spellStart"/>
      <w:r>
        <w:t>Bolzenius</w:t>
      </w:r>
      <w:proofErr w:type="spellEnd"/>
      <w:r>
        <w:t xml:space="preserve"> (2015); Kaluza et al. (2016),</w:t>
      </w:r>
      <w:r w:rsidR="00FC636B">
        <w:t xml:space="preserve"> Kaluza (2016b; 2016c</w:t>
      </w:r>
      <w:r w:rsidR="00C24DC6">
        <w:t>; 2018; 2019</w:t>
      </w:r>
      <w:r w:rsidR="00FC636B">
        <w:t>)</w:t>
      </w:r>
      <w:r w:rsidR="00C24DC6">
        <w:t xml:space="preserve"> and</w:t>
      </w:r>
      <w:r w:rsidR="00FC636B">
        <w:t xml:space="preserve"> </w:t>
      </w:r>
      <w:r>
        <w:t xml:space="preserve">Ball </w:t>
      </w:r>
      <w:r w:rsidR="004B535A">
        <w:t>&amp;</w:t>
      </w:r>
      <w:r>
        <w:t xml:space="preserve"> Mitchell (2018).</w:t>
      </w:r>
    </w:p>
    <w:p w14:paraId="0DC08618" w14:textId="0FDF18CA" w:rsidR="00D700ED" w:rsidRDefault="00D700ED" w:rsidP="00D700ED">
      <w:r>
        <w:t>A captive</w:t>
      </w:r>
      <w:r w:rsidR="00DC37F9">
        <w:t xml:space="preserve"> water mouse</w:t>
      </w:r>
      <w:r>
        <w:t xml:space="preserve"> maintained </w:t>
      </w:r>
      <w:r w:rsidR="00DC37F9">
        <w:t xml:space="preserve">its </w:t>
      </w:r>
      <w:r>
        <w:t xml:space="preserve">body weight with no access to free water for eight weeks (van Dyck 1996), suggesting </w:t>
      </w:r>
      <w:r w:rsidR="00DB00A2">
        <w:t xml:space="preserve">access to </w:t>
      </w:r>
      <w:r>
        <w:t xml:space="preserve">freshwater </w:t>
      </w:r>
      <w:r w:rsidR="00DB00A2">
        <w:t xml:space="preserve">for drinking </w:t>
      </w:r>
      <w:r>
        <w:t>may not be a habitat requirement for this species.</w:t>
      </w:r>
      <w:r w:rsidRPr="00D700ED">
        <w:t xml:space="preserve"> </w:t>
      </w:r>
      <w:r>
        <w:t xml:space="preserve">There is some indication that a neutral soil acidity value may be important </w:t>
      </w:r>
      <w:r w:rsidRPr="003667AA">
        <w:t xml:space="preserve">(Kaluza </w:t>
      </w:r>
      <w:r w:rsidR="003667AA" w:rsidRPr="003667AA">
        <w:t xml:space="preserve">2021 </w:t>
      </w:r>
      <w:r w:rsidRPr="003667AA">
        <w:t>pers. comm.).</w:t>
      </w:r>
      <w:r>
        <w:t xml:space="preserve"> </w:t>
      </w:r>
    </w:p>
    <w:p w14:paraId="7EC1D591" w14:textId="6E0E52FF" w:rsidR="000345E3" w:rsidRDefault="00CF05C1" w:rsidP="000345E3">
      <w:r>
        <w:t>In tidal areas, t</w:t>
      </w:r>
      <w:r w:rsidR="000345E3">
        <w:t>he</w:t>
      </w:r>
      <w:r w:rsidR="00DC37F9">
        <w:t xml:space="preserve"> water mouse</w:t>
      </w:r>
      <w:r w:rsidR="000345E3">
        <w:t xml:space="preserve"> requires a combination of </w:t>
      </w:r>
      <w:r w:rsidR="0057147F">
        <w:t>easy access to</w:t>
      </w:r>
      <w:r w:rsidR="0057147F" w:rsidRPr="00A61CD2">
        <w:t xml:space="preserve"> the </w:t>
      </w:r>
      <w:r w:rsidR="007253F8">
        <w:t>productive</w:t>
      </w:r>
      <w:r w:rsidR="0057147F" w:rsidRPr="00A61CD2">
        <w:t xml:space="preserve"> mangrove zone </w:t>
      </w:r>
      <w:r w:rsidR="0057147F">
        <w:t xml:space="preserve">for </w:t>
      </w:r>
      <w:r w:rsidR="00C50C3B">
        <w:t>food resources</w:t>
      </w:r>
      <w:r w:rsidR="0057147F" w:rsidRPr="00A61CD2">
        <w:t xml:space="preserve"> </w:t>
      </w:r>
      <w:r w:rsidR="0057147F">
        <w:t xml:space="preserve">and </w:t>
      </w:r>
      <w:r w:rsidR="000345E3">
        <w:t>protection from inundation</w:t>
      </w:r>
      <w:r w:rsidR="000345E3" w:rsidRPr="00A61CD2">
        <w:t xml:space="preserve"> </w:t>
      </w:r>
      <w:r w:rsidR="000345E3">
        <w:t xml:space="preserve">and wave action </w:t>
      </w:r>
      <w:r w:rsidR="00956D33">
        <w:t>for</w:t>
      </w:r>
      <w:r w:rsidR="00013542">
        <w:t xml:space="preserve"> </w:t>
      </w:r>
      <w:r w:rsidR="00615545">
        <w:t xml:space="preserve">critical </w:t>
      </w:r>
      <w:r w:rsidR="00956D33">
        <w:t>shelter</w:t>
      </w:r>
      <w:r w:rsidR="00E9294A">
        <w:t xml:space="preserve">s </w:t>
      </w:r>
      <w:r w:rsidR="000345E3" w:rsidRPr="00A61CD2">
        <w:t>(</w:t>
      </w:r>
      <w:r w:rsidR="00887C0F">
        <w:t>v</w:t>
      </w:r>
      <w:r w:rsidR="000345E3" w:rsidRPr="0057147F">
        <w:t>an Dyck 1996; van Dyck &amp; Gynther 2003</w:t>
      </w:r>
      <w:r w:rsidR="007B657D" w:rsidRPr="0057147F">
        <w:t xml:space="preserve">; Russel </w:t>
      </w:r>
      <w:r w:rsidR="004B535A">
        <w:t>&amp;</w:t>
      </w:r>
      <w:r w:rsidR="007B657D" w:rsidRPr="0057147F">
        <w:t xml:space="preserve"> Hale 2009;</w:t>
      </w:r>
      <w:r w:rsidR="000345E3" w:rsidRPr="0057147F">
        <w:t xml:space="preserve"> Kaluza 2018).</w:t>
      </w:r>
    </w:p>
    <w:p w14:paraId="39A7EB29" w14:textId="3DC56A2F" w:rsidR="009C003B" w:rsidRPr="009F36F9" w:rsidRDefault="00105FC6" w:rsidP="00934A39">
      <w:r>
        <w:t>On-ground assessments are required to confirm areas of potential</w:t>
      </w:r>
      <w:r w:rsidR="00DC37F9">
        <w:t xml:space="preserve"> water mouse</w:t>
      </w:r>
      <w:r>
        <w:t xml:space="preserve"> habitat across its modelled distribution (Map 1)</w:t>
      </w:r>
      <w:r w:rsidRPr="003545FE">
        <w:t>.</w:t>
      </w:r>
      <w:r>
        <w:t xml:space="preserve"> </w:t>
      </w:r>
    </w:p>
    <w:p w14:paraId="41C65DA4" w14:textId="09912D1F" w:rsidR="00426878" w:rsidRDefault="00426878" w:rsidP="00503801">
      <w:r>
        <w:t>The</w:t>
      </w:r>
      <w:r w:rsidR="00DC37F9">
        <w:t xml:space="preserve"> water mouse</w:t>
      </w:r>
      <w:r>
        <w:t xml:space="preserve"> is a widespread but elusive species. </w:t>
      </w:r>
      <w:r w:rsidR="008442AB">
        <w:t>A</w:t>
      </w:r>
      <w:r>
        <w:t xml:space="preserve"> clear understanding about </w:t>
      </w:r>
      <w:r w:rsidR="00267CB3">
        <w:t xml:space="preserve">its </w:t>
      </w:r>
      <w:r w:rsidR="00133E8D">
        <w:t xml:space="preserve">local </w:t>
      </w:r>
      <w:r>
        <w:t>habitat requirements</w:t>
      </w:r>
      <w:r w:rsidR="00542528">
        <w:t xml:space="preserve"> </w:t>
      </w:r>
      <w:r>
        <w:t>is yet to be developed</w:t>
      </w:r>
      <w:r w:rsidR="008442AB">
        <w:t xml:space="preserve"> for most of its modelled distribution</w:t>
      </w:r>
      <w:r>
        <w:t xml:space="preserve">. </w:t>
      </w:r>
      <w:r w:rsidR="00D01E9C">
        <w:t xml:space="preserve"> </w:t>
      </w:r>
    </w:p>
    <w:p w14:paraId="44E9BA2F" w14:textId="4D865913" w:rsidR="000267FD" w:rsidRPr="000267FD" w:rsidRDefault="00723DB6" w:rsidP="00156493">
      <w:pPr>
        <w:keepNext/>
        <w:rPr>
          <w:b/>
          <w:bCs/>
        </w:rPr>
      </w:pPr>
      <w:r>
        <w:rPr>
          <w:b/>
          <w:bCs/>
        </w:rPr>
        <w:t>H</w:t>
      </w:r>
      <w:r w:rsidR="007F60AD">
        <w:rPr>
          <w:b/>
          <w:bCs/>
        </w:rPr>
        <w:t>abitat</w:t>
      </w:r>
      <w:r w:rsidR="00314672">
        <w:rPr>
          <w:b/>
          <w:bCs/>
        </w:rPr>
        <w:t>: s</w:t>
      </w:r>
      <w:r w:rsidR="000267FD" w:rsidRPr="000267FD">
        <w:rPr>
          <w:b/>
          <w:bCs/>
        </w:rPr>
        <w:t>outh</w:t>
      </w:r>
      <w:r w:rsidR="000267FD">
        <w:rPr>
          <w:b/>
          <w:bCs/>
        </w:rPr>
        <w:t>ern</w:t>
      </w:r>
      <w:r w:rsidR="000267FD" w:rsidRPr="000267FD">
        <w:rPr>
          <w:b/>
          <w:bCs/>
        </w:rPr>
        <w:t xml:space="preserve"> Queensland</w:t>
      </w:r>
      <w:r w:rsidR="000267FD">
        <w:rPr>
          <w:b/>
          <w:bCs/>
        </w:rPr>
        <w:t xml:space="preserve"> coast</w:t>
      </w:r>
      <w:r w:rsidR="00604D9E">
        <w:rPr>
          <w:b/>
          <w:bCs/>
        </w:rPr>
        <w:t xml:space="preserve"> (Gold Coast to </w:t>
      </w:r>
      <w:r w:rsidR="00682F81">
        <w:rPr>
          <w:b/>
          <w:bCs/>
        </w:rPr>
        <w:t>Gladstone</w:t>
      </w:r>
      <w:r w:rsidR="00604D9E">
        <w:rPr>
          <w:b/>
          <w:bCs/>
        </w:rPr>
        <w:t>)</w:t>
      </w:r>
    </w:p>
    <w:p w14:paraId="101127BE" w14:textId="620AE4BC" w:rsidR="008442AB" w:rsidRDefault="00723DB6" w:rsidP="008442AB">
      <w:r>
        <w:t xml:space="preserve">Water Mouse </w:t>
      </w:r>
      <w:r w:rsidR="00B26D14">
        <w:t>habitat is</w:t>
      </w:r>
      <w:r>
        <w:t xml:space="preserve"> well understood </w:t>
      </w:r>
      <w:r w:rsidR="003B3320">
        <w:t>along</w:t>
      </w:r>
      <w:r>
        <w:t xml:space="preserve"> the southern Queensland coast due to </w:t>
      </w:r>
      <w:r w:rsidR="00BF6B49">
        <w:t>inventory</w:t>
      </w:r>
      <w:r w:rsidR="008442AB">
        <w:t xml:space="preserve"> surveys </w:t>
      </w:r>
      <w:r w:rsidR="0066423F">
        <w:t>in the</w:t>
      </w:r>
      <w:r w:rsidR="008442AB">
        <w:t xml:space="preserve"> majority of </w:t>
      </w:r>
      <w:r w:rsidR="0066423F">
        <w:t>areas that may support habitat</w:t>
      </w:r>
      <w:r w:rsidR="008442AB">
        <w:t xml:space="preserve"> (</w:t>
      </w:r>
      <w:r w:rsidR="003011EF">
        <w:t xml:space="preserve">van Dyck 1996; </w:t>
      </w:r>
      <w:r w:rsidR="0055413F">
        <w:t xml:space="preserve">Burnham 2000; </w:t>
      </w:r>
      <w:r w:rsidR="008442AB">
        <w:t xml:space="preserve">van Dyck </w:t>
      </w:r>
      <w:r w:rsidR="004B535A">
        <w:t>&amp;</w:t>
      </w:r>
      <w:r w:rsidR="008442AB">
        <w:t xml:space="preserve"> Gynther 2003;</w:t>
      </w:r>
      <w:r w:rsidR="00725382">
        <w:t xml:space="preserve"> </w:t>
      </w:r>
      <w:r w:rsidR="00533217">
        <w:t>Gynther 20</w:t>
      </w:r>
      <w:r w:rsidR="006F1E42">
        <w:t>11</w:t>
      </w:r>
      <w:r w:rsidR="00533217">
        <w:t xml:space="preserve">; </w:t>
      </w:r>
      <w:r w:rsidR="00725382">
        <w:t xml:space="preserve">Kaluza 2013; </w:t>
      </w:r>
      <w:r w:rsidR="00466639">
        <w:t xml:space="preserve">2016a; 2016b; 2016c; 2016d; 2016e; 2016g; </w:t>
      </w:r>
      <w:r w:rsidR="00725382">
        <w:t>2018</w:t>
      </w:r>
      <w:r w:rsidR="008442AB">
        <w:t>).</w:t>
      </w:r>
    </w:p>
    <w:p w14:paraId="01C2418C" w14:textId="00801344" w:rsidR="004C765A" w:rsidRDefault="00093CE8" w:rsidP="00503801">
      <w:r>
        <w:t>W</w:t>
      </w:r>
      <w:r w:rsidR="00E77656" w:rsidRPr="000267FD">
        <w:t xml:space="preserve">ater </w:t>
      </w:r>
      <w:r w:rsidR="00E77656">
        <w:t>M</w:t>
      </w:r>
      <w:r w:rsidR="00E77656" w:rsidRPr="000267FD">
        <w:t xml:space="preserve">ouse habitat </w:t>
      </w:r>
      <w:r w:rsidR="00FF4516">
        <w:t>in this region</w:t>
      </w:r>
      <w:r w:rsidR="00AB449C">
        <w:t xml:space="preserve"> </w:t>
      </w:r>
      <w:r w:rsidR="00855464">
        <w:t>primarily consists of</w:t>
      </w:r>
      <w:r w:rsidR="000267FD" w:rsidRPr="000267FD">
        <w:t xml:space="preserve"> </w:t>
      </w:r>
      <w:r w:rsidR="0046466B">
        <w:t xml:space="preserve">intertidal </w:t>
      </w:r>
      <w:r w:rsidR="000267FD" w:rsidRPr="000267FD">
        <w:t>mangrove</w:t>
      </w:r>
      <w:r w:rsidR="00B94B1D">
        <w:t xml:space="preserve"> forests</w:t>
      </w:r>
      <w:r w:rsidR="000267FD" w:rsidRPr="000267FD">
        <w:t xml:space="preserve"> </w:t>
      </w:r>
      <w:r w:rsidR="00F760A0">
        <w:t>with</w:t>
      </w:r>
      <w:r w:rsidR="000267FD" w:rsidRPr="000267FD">
        <w:t xml:space="preserve"> adjacent </w:t>
      </w:r>
      <w:r w:rsidR="007F6772">
        <w:t>saltmarsh communities (</w:t>
      </w:r>
      <w:r w:rsidR="005E4580">
        <w:t>m</w:t>
      </w:r>
      <w:r w:rsidR="00F760A0">
        <w:t xml:space="preserve">arine </w:t>
      </w:r>
      <w:r w:rsidR="005E4580">
        <w:t>c</w:t>
      </w:r>
      <w:r w:rsidR="00F760A0">
        <w:t>ouch grasslands</w:t>
      </w:r>
      <w:r w:rsidR="007F6772">
        <w:t xml:space="preserve">, </w:t>
      </w:r>
      <w:r w:rsidR="000267FD" w:rsidRPr="000267FD">
        <w:t>sedgelands</w:t>
      </w:r>
      <w:r w:rsidR="007F6772">
        <w:t>, r</w:t>
      </w:r>
      <w:r w:rsidR="005D4741">
        <w:t>eed</w:t>
      </w:r>
      <w:r w:rsidR="003C22E1">
        <w:t xml:space="preserve"> beds </w:t>
      </w:r>
      <w:r w:rsidR="005D4741">
        <w:t>and/</w:t>
      </w:r>
      <w:r w:rsidR="00F760A0">
        <w:t xml:space="preserve">or </w:t>
      </w:r>
      <w:r w:rsidR="00037BEC">
        <w:t>chenopod shrubland</w:t>
      </w:r>
      <w:r w:rsidR="00F760A0">
        <w:t>s</w:t>
      </w:r>
      <w:r w:rsidR="007F6772">
        <w:t>)</w:t>
      </w:r>
      <w:r w:rsidR="000F7850">
        <w:t xml:space="preserve"> </w:t>
      </w:r>
      <w:r w:rsidR="00001CFF">
        <w:t xml:space="preserve">with or without </w:t>
      </w:r>
      <w:r w:rsidR="000F7850">
        <w:t>a wetland forest</w:t>
      </w:r>
      <w:r w:rsidR="00CA633D">
        <w:t xml:space="preserve"> in the supratidal area</w:t>
      </w:r>
      <w:r w:rsidR="00E45342">
        <w:t>.</w:t>
      </w:r>
      <w:r w:rsidR="000A413A">
        <w:t xml:space="preserve"> </w:t>
      </w:r>
      <w:r w:rsidR="006D234D">
        <w:t xml:space="preserve">There are records from forests of </w:t>
      </w:r>
      <w:r w:rsidR="00102C91">
        <w:t>g</w:t>
      </w:r>
      <w:r w:rsidR="006D234D">
        <w:t xml:space="preserve">rey </w:t>
      </w:r>
      <w:r w:rsidR="00102C91">
        <w:t>m</w:t>
      </w:r>
      <w:r w:rsidR="006D234D">
        <w:t>angrove</w:t>
      </w:r>
      <w:r w:rsidR="009E79C4">
        <w:t xml:space="preserve"> (</w:t>
      </w:r>
      <w:r w:rsidR="009E79C4" w:rsidRPr="009E79C4">
        <w:rPr>
          <w:rStyle w:val="Emphasis"/>
        </w:rPr>
        <w:t xml:space="preserve">Avicenna </w:t>
      </w:r>
      <w:r w:rsidR="008D5394">
        <w:rPr>
          <w:rStyle w:val="Emphasis"/>
        </w:rPr>
        <w:t>m</w:t>
      </w:r>
      <w:r w:rsidR="009E79C4" w:rsidRPr="009E79C4">
        <w:rPr>
          <w:rStyle w:val="Emphasis"/>
        </w:rPr>
        <w:t>arina</w:t>
      </w:r>
      <w:r w:rsidR="009E79C4">
        <w:t>)</w:t>
      </w:r>
      <w:r w:rsidR="006D234D">
        <w:t xml:space="preserve">, </w:t>
      </w:r>
      <w:r w:rsidR="00102C91">
        <w:t>large-leafed o</w:t>
      </w:r>
      <w:r w:rsidR="009F03A4" w:rsidRPr="00FD6C53">
        <w:t xml:space="preserve">range </w:t>
      </w:r>
      <w:r w:rsidR="00102C91">
        <w:t>m</w:t>
      </w:r>
      <w:r w:rsidR="009F03A4" w:rsidRPr="00FD6C53">
        <w:t>angrove (</w:t>
      </w:r>
      <w:proofErr w:type="spellStart"/>
      <w:r w:rsidR="009F03A4" w:rsidRPr="00FD6C53">
        <w:rPr>
          <w:rStyle w:val="Emphasis"/>
        </w:rPr>
        <w:t>Bruguiera</w:t>
      </w:r>
      <w:proofErr w:type="spellEnd"/>
      <w:r w:rsidR="009F03A4" w:rsidRPr="00FD6C53">
        <w:rPr>
          <w:rStyle w:val="Emphasis"/>
        </w:rPr>
        <w:t xml:space="preserve"> </w:t>
      </w:r>
      <w:proofErr w:type="spellStart"/>
      <w:r w:rsidR="009F03A4" w:rsidRPr="00FD6C53">
        <w:rPr>
          <w:rStyle w:val="Emphasis"/>
        </w:rPr>
        <w:t>gymnorhiza</w:t>
      </w:r>
      <w:proofErr w:type="spellEnd"/>
      <w:r w:rsidR="009F03A4" w:rsidRPr="00FD6C53">
        <w:t>),</w:t>
      </w:r>
      <w:r w:rsidR="009F03A4">
        <w:t xml:space="preserve"> </w:t>
      </w:r>
      <w:r w:rsidR="00102C91">
        <w:t>r</w:t>
      </w:r>
      <w:r w:rsidR="006D234D" w:rsidRPr="00E341C4">
        <w:t xml:space="preserve">iver </w:t>
      </w:r>
      <w:r w:rsidR="00102C91">
        <w:t>m</w:t>
      </w:r>
      <w:r w:rsidR="006D234D" w:rsidRPr="00E341C4">
        <w:t>angrove</w:t>
      </w:r>
      <w:r w:rsidR="00CE6059" w:rsidRPr="00E341C4">
        <w:t xml:space="preserve"> (</w:t>
      </w:r>
      <w:proofErr w:type="spellStart"/>
      <w:r w:rsidR="00B04D07" w:rsidRPr="00E341C4">
        <w:rPr>
          <w:rStyle w:val="Emphasis"/>
        </w:rPr>
        <w:t>Aegiceras</w:t>
      </w:r>
      <w:proofErr w:type="spellEnd"/>
      <w:r w:rsidR="00B04D07" w:rsidRPr="00E341C4">
        <w:rPr>
          <w:rStyle w:val="Emphasis"/>
        </w:rPr>
        <w:t xml:space="preserve"> </w:t>
      </w:r>
      <w:proofErr w:type="spellStart"/>
      <w:r w:rsidR="00B04D07" w:rsidRPr="00E341C4">
        <w:rPr>
          <w:rStyle w:val="Emphasis"/>
        </w:rPr>
        <w:t>corniculatum</w:t>
      </w:r>
      <w:proofErr w:type="spellEnd"/>
      <w:r w:rsidR="00CE6059" w:rsidRPr="00E341C4">
        <w:t>)</w:t>
      </w:r>
      <w:r w:rsidR="006D234D" w:rsidRPr="00E341C4">
        <w:t xml:space="preserve">, </w:t>
      </w:r>
      <w:r w:rsidR="00051B9E">
        <w:t>t</w:t>
      </w:r>
      <w:r w:rsidR="00CC59E2">
        <w:t>all</w:t>
      </w:r>
      <w:r w:rsidR="00CC59E2" w:rsidRPr="00CC59E2">
        <w:t>-</w:t>
      </w:r>
      <w:r w:rsidR="001F4F6C">
        <w:t>s</w:t>
      </w:r>
      <w:r w:rsidR="00CE6059" w:rsidRPr="00CC59E2">
        <w:t xml:space="preserve">tilted </w:t>
      </w:r>
      <w:r w:rsidR="00051B9E">
        <w:t>m</w:t>
      </w:r>
      <w:r w:rsidR="00CE6059" w:rsidRPr="00CC59E2">
        <w:t>angrove (</w:t>
      </w:r>
      <w:r w:rsidR="00CE6059" w:rsidRPr="00CC59E2">
        <w:rPr>
          <w:rStyle w:val="Emphasis"/>
        </w:rPr>
        <w:t xml:space="preserve">Rhizophora </w:t>
      </w:r>
      <w:proofErr w:type="spellStart"/>
      <w:r w:rsidR="00CE6059" w:rsidRPr="00CC59E2">
        <w:rPr>
          <w:rStyle w:val="Emphasis"/>
        </w:rPr>
        <w:t>apiculata</w:t>
      </w:r>
      <w:proofErr w:type="spellEnd"/>
      <w:r w:rsidR="00CE6059" w:rsidRPr="00CC59E2">
        <w:t xml:space="preserve">), </w:t>
      </w:r>
      <w:r w:rsidR="00051B9E">
        <w:t>m</w:t>
      </w:r>
      <w:r w:rsidR="00CE6059" w:rsidRPr="00CC59E2">
        <w:t>ilky</w:t>
      </w:r>
      <w:r w:rsidR="00CE6059">
        <w:t xml:space="preserve"> </w:t>
      </w:r>
      <w:r w:rsidR="00051B9E">
        <w:t>m</w:t>
      </w:r>
      <w:r w:rsidR="00CE6059">
        <w:t xml:space="preserve">angrove </w:t>
      </w:r>
      <w:r w:rsidR="00CE6059" w:rsidRPr="00E341C4">
        <w:t>(</w:t>
      </w:r>
      <w:proofErr w:type="spellStart"/>
      <w:r w:rsidR="00CE6059" w:rsidRPr="00E341C4">
        <w:rPr>
          <w:rStyle w:val="Emphasis"/>
        </w:rPr>
        <w:t>Excoecaria</w:t>
      </w:r>
      <w:proofErr w:type="spellEnd"/>
      <w:r w:rsidR="00CE6059" w:rsidRPr="00E341C4">
        <w:rPr>
          <w:rStyle w:val="Emphasis"/>
        </w:rPr>
        <w:t xml:space="preserve"> </w:t>
      </w:r>
      <w:proofErr w:type="spellStart"/>
      <w:r w:rsidR="00CE6059" w:rsidRPr="00E341C4">
        <w:rPr>
          <w:rStyle w:val="Emphasis"/>
        </w:rPr>
        <w:t>agallocha</w:t>
      </w:r>
      <w:proofErr w:type="spellEnd"/>
      <w:r w:rsidR="00CE6059" w:rsidRPr="00E341C4">
        <w:t xml:space="preserve">), </w:t>
      </w:r>
      <w:r w:rsidR="00051B9E">
        <w:t>s</w:t>
      </w:r>
      <w:r w:rsidR="007545D9" w:rsidRPr="00E341C4">
        <w:t>potte</w:t>
      </w:r>
      <w:r w:rsidR="007545D9">
        <w:t>d</w:t>
      </w:r>
      <w:r w:rsidR="00B04D07" w:rsidRPr="007545D9">
        <w:t xml:space="preserve"> </w:t>
      </w:r>
      <w:r w:rsidR="00051B9E">
        <w:t>m</w:t>
      </w:r>
      <w:r w:rsidR="00B04D07" w:rsidRPr="007545D9">
        <w:t>angrove</w:t>
      </w:r>
      <w:r w:rsidR="005F4B95" w:rsidRPr="007545D9">
        <w:t xml:space="preserve"> (</w:t>
      </w:r>
      <w:r w:rsidR="005F4B95" w:rsidRPr="007545D9">
        <w:rPr>
          <w:rStyle w:val="Emphasis"/>
        </w:rPr>
        <w:t xml:space="preserve">Rhizophora </w:t>
      </w:r>
      <w:proofErr w:type="spellStart"/>
      <w:r w:rsidR="005F4B95" w:rsidRPr="007545D9">
        <w:rPr>
          <w:rStyle w:val="Emphasis"/>
        </w:rPr>
        <w:t>s</w:t>
      </w:r>
      <w:r w:rsidR="00CC59E2">
        <w:rPr>
          <w:rStyle w:val="Emphasis"/>
        </w:rPr>
        <w:t>t</w:t>
      </w:r>
      <w:r w:rsidR="005F4B95" w:rsidRPr="007545D9">
        <w:rPr>
          <w:rStyle w:val="Emphasis"/>
        </w:rPr>
        <w:t>ylosa</w:t>
      </w:r>
      <w:proofErr w:type="spellEnd"/>
      <w:r w:rsidR="005F4B95" w:rsidRPr="007545D9">
        <w:t xml:space="preserve">), </w:t>
      </w:r>
      <w:r w:rsidR="00051B9E">
        <w:t>s</w:t>
      </w:r>
      <w:r w:rsidR="00433FD0">
        <w:t>purred</w:t>
      </w:r>
      <w:r w:rsidR="00B04D07" w:rsidRPr="00B04D07">
        <w:t xml:space="preserve"> </w:t>
      </w:r>
      <w:r w:rsidR="00AF0341">
        <w:t xml:space="preserve">(or </w:t>
      </w:r>
      <w:r w:rsidR="00051B9E">
        <w:t>y</w:t>
      </w:r>
      <w:r w:rsidR="00AF0341">
        <w:t xml:space="preserve">ellow) </w:t>
      </w:r>
      <w:r w:rsidR="00051B9E">
        <w:t>m</w:t>
      </w:r>
      <w:r w:rsidR="00B04D07" w:rsidRPr="00B04D07">
        <w:t>angrove</w:t>
      </w:r>
      <w:r w:rsidR="005F4B95" w:rsidRPr="00B04D07">
        <w:t xml:space="preserve"> (</w:t>
      </w:r>
      <w:r w:rsidR="005F4B95" w:rsidRPr="00B04D07">
        <w:rPr>
          <w:rStyle w:val="Emphasis"/>
        </w:rPr>
        <w:t>Ceriops tagal</w:t>
      </w:r>
      <w:r w:rsidR="005F4B95" w:rsidRPr="00B04D07">
        <w:t>)</w:t>
      </w:r>
      <w:r w:rsidR="00B436EE" w:rsidRPr="00B04D07">
        <w:t>,</w:t>
      </w:r>
      <w:r w:rsidR="005F4B95">
        <w:t xml:space="preserve"> </w:t>
      </w:r>
      <w:r w:rsidR="00051B9E">
        <w:t>s</w:t>
      </w:r>
      <w:r w:rsidR="00EE5A89">
        <w:t xml:space="preserve">mooth-fruited </w:t>
      </w:r>
      <w:r w:rsidR="00051B9E">
        <w:t>y</w:t>
      </w:r>
      <w:r w:rsidR="00B04D07">
        <w:t xml:space="preserve">ellow </w:t>
      </w:r>
      <w:r w:rsidR="00051B9E">
        <w:t>m</w:t>
      </w:r>
      <w:r w:rsidR="00B04D07">
        <w:t>angrove (</w:t>
      </w:r>
      <w:r w:rsidR="00B04D07" w:rsidRPr="00B04D07">
        <w:rPr>
          <w:rStyle w:val="Emphasis"/>
        </w:rPr>
        <w:t>Ceriops australis</w:t>
      </w:r>
      <w:r w:rsidR="00B04D07">
        <w:t xml:space="preserve">), </w:t>
      </w:r>
      <w:r w:rsidR="00051B9E">
        <w:t>b</w:t>
      </w:r>
      <w:r w:rsidR="006D234D" w:rsidRPr="006940FF">
        <w:t xml:space="preserve">road-leaved </w:t>
      </w:r>
      <w:r w:rsidR="00051B9E">
        <w:t>p</w:t>
      </w:r>
      <w:r w:rsidR="006D234D" w:rsidRPr="006940FF">
        <w:t>aperbark (</w:t>
      </w:r>
      <w:r w:rsidR="006D234D" w:rsidRPr="006940FF">
        <w:rPr>
          <w:rStyle w:val="Emphasis"/>
        </w:rPr>
        <w:t xml:space="preserve">Melaleuca </w:t>
      </w:r>
      <w:proofErr w:type="spellStart"/>
      <w:r w:rsidR="006D234D" w:rsidRPr="006940FF">
        <w:rPr>
          <w:rStyle w:val="Emphasis"/>
        </w:rPr>
        <w:t>quinquenervia</w:t>
      </w:r>
      <w:proofErr w:type="spellEnd"/>
      <w:r w:rsidR="006D234D" w:rsidRPr="006940FF">
        <w:t xml:space="preserve">) </w:t>
      </w:r>
      <w:r w:rsidR="009E79C4">
        <w:t>and</w:t>
      </w:r>
      <w:r w:rsidR="00304870">
        <w:t>/or</w:t>
      </w:r>
      <w:r w:rsidR="006D234D" w:rsidRPr="006940FF">
        <w:t xml:space="preserve"> </w:t>
      </w:r>
      <w:r w:rsidR="00051B9E">
        <w:t>s</w:t>
      </w:r>
      <w:r w:rsidR="006D234D" w:rsidRPr="006940FF">
        <w:t xml:space="preserve">wamp </w:t>
      </w:r>
      <w:r w:rsidR="00051B9E">
        <w:t>s</w:t>
      </w:r>
      <w:r w:rsidR="006D234D" w:rsidRPr="006940FF">
        <w:t>he-oak (</w:t>
      </w:r>
      <w:r w:rsidR="006D234D" w:rsidRPr="006940FF">
        <w:rPr>
          <w:rStyle w:val="Emphasis"/>
        </w:rPr>
        <w:t>Casuarina glauca</w:t>
      </w:r>
      <w:r w:rsidR="006D234D" w:rsidRPr="006940FF">
        <w:t>)</w:t>
      </w:r>
      <w:r w:rsidR="00C34A1F">
        <w:t>,</w:t>
      </w:r>
      <w:r w:rsidR="009B681A">
        <w:t xml:space="preserve"> </w:t>
      </w:r>
      <w:r w:rsidR="00343E3F">
        <w:t xml:space="preserve">and adjacent open vegetation communities </w:t>
      </w:r>
      <w:r w:rsidR="009B681A">
        <w:t>(</w:t>
      </w:r>
      <w:r w:rsidR="009B681A" w:rsidRPr="005D4741">
        <w:t xml:space="preserve">van Dyck 1994, </w:t>
      </w:r>
      <w:r w:rsidR="009B681A" w:rsidRPr="009C3925">
        <w:t>1996;</w:t>
      </w:r>
      <w:r w:rsidR="009B681A">
        <w:t xml:space="preserve"> van Dyck </w:t>
      </w:r>
      <w:r w:rsidR="004B535A">
        <w:t>&amp;</w:t>
      </w:r>
      <w:r w:rsidR="009B681A">
        <w:t xml:space="preserve"> Gynther 2003; Russel </w:t>
      </w:r>
      <w:r w:rsidR="004B535A">
        <w:t>&amp;</w:t>
      </w:r>
      <w:r w:rsidR="009B681A">
        <w:t xml:space="preserve"> Hale 2009; Gynther 2011; </w:t>
      </w:r>
      <w:r w:rsidR="00AA255C">
        <w:t xml:space="preserve">Kaluza </w:t>
      </w:r>
      <w:r w:rsidR="004B535A">
        <w:t>&amp;</w:t>
      </w:r>
      <w:r w:rsidR="00AA255C">
        <w:t xml:space="preserve"> </w:t>
      </w:r>
      <w:proofErr w:type="spellStart"/>
      <w:r w:rsidR="00AA255C">
        <w:t>Bolzenius</w:t>
      </w:r>
      <w:proofErr w:type="spellEnd"/>
      <w:r w:rsidR="00AA255C">
        <w:t xml:space="preserve"> 2015; </w:t>
      </w:r>
      <w:r w:rsidR="009B681A">
        <w:t xml:space="preserve">Kaluza </w:t>
      </w:r>
      <w:r w:rsidR="00CE6059">
        <w:t>2016</w:t>
      </w:r>
      <w:r w:rsidR="00C80C82">
        <w:t>b</w:t>
      </w:r>
      <w:r w:rsidR="00CE6059">
        <w:t>;</w:t>
      </w:r>
      <w:r w:rsidR="004813EE">
        <w:t xml:space="preserve"> 2016</w:t>
      </w:r>
      <w:r w:rsidR="00C80C82">
        <w:t>c</w:t>
      </w:r>
      <w:r w:rsidR="004813EE">
        <w:t>;</w:t>
      </w:r>
      <w:r w:rsidR="00CE6059">
        <w:t xml:space="preserve"> </w:t>
      </w:r>
      <w:r w:rsidR="009B681A">
        <w:t>2013; 2018</w:t>
      </w:r>
      <w:r w:rsidR="00A246F5">
        <w:t xml:space="preserve">; </w:t>
      </w:r>
      <w:r w:rsidR="0077679B">
        <w:t xml:space="preserve">2019; </w:t>
      </w:r>
      <w:r w:rsidR="00A246F5">
        <w:t>Sutherland 2017</w:t>
      </w:r>
      <w:r w:rsidR="009B681A">
        <w:t>).</w:t>
      </w:r>
      <w:r w:rsidR="004561C7">
        <w:t xml:space="preserve"> </w:t>
      </w:r>
    </w:p>
    <w:p w14:paraId="4DD38B2D" w14:textId="53F720CE" w:rsidR="002F11D5" w:rsidRDefault="00403E7A" w:rsidP="00503801">
      <w:r>
        <w:t>There are also</w:t>
      </w:r>
      <w:r w:rsidR="00DC37F9">
        <w:t xml:space="preserve"> water mouse</w:t>
      </w:r>
      <w:r>
        <w:t xml:space="preserve"> records</w:t>
      </w:r>
      <w:r w:rsidR="00E45342">
        <w:t xml:space="preserve"> from </w:t>
      </w:r>
      <w:proofErr w:type="gramStart"/>
      <w:r w:rsidR="0002687E">
        <w:t>near</w:t>
      </w:r>
      <w:r w:rsidR="00462871">
        <w:t>-</w:t>
      </w:r>
      <w:r w:rsidR="0002687E">
        <w:t>brackish</w:t>
      </w:r>
      <w:proofErr w:type="gramEnd"/>
      <w:r w:rsidR="0002687E">
        <w:t xml:space="preserve"> and </w:t>
      </w:r>
      <w:r w:rsidR="000267FD" w:rsidRPr="000267FD">
        <w:t xml:space="preserve">freshwater </w:t>
      </w:r>
      <w:r w:rsidR="006A0312">
        <w:t>wetlands</w:t>
      </w:r>
      <w:r w:rsidR="0002687E">
        <w:t xml:space="preserve"> </w:t>
      </w:r>
      <w:r w:rsidR="00462871">
        <w:t>and</w:t>
      </w:r>
      <w:r w:rsidR="0002687E">
        <w:t xml:space="preserve"> swamps</w:t>
      </w:r>
      <w:r w:rsidR="00462871">
        <w:t>,</w:t>
      </w:r>
      <w:r w:rsidR="00836F38">
        <w:t xml:space="preserve"> and</w:t>
      </w:r>
      <w:r w:rsidR="00E77656">
        <w:t xml:space="preserve"> </w:t>
      </w:r>
      <w:r w:rsidR="00C45724">
        <w:t>wet heath</w:t>
      </w:r>
      <w:r w:rsidR="00625AA0">
        <w:t xml:space="preserve"> in southeast Queensland</w:t>
      </w:r>
      <w:r w:rsidR="000668D3">
        <w:t xml:space="preserve"> (</w:t>
      </w:r>
      <w:r w:rsidR="00037BEC" w:rsidRPr="00D80044">
        <w:t xml:space="preserve">Dwyer 1979; </w:t>
      </w:r>
      <w:r w:rsidR="00E679B9">
        <w:t>Russel</w:t>
      </w:r>
      <w:r w:rsidR="00C557C0">
        <w:t>l</w:t>
      </w:r>
      <w:r w:rsidR="00E679B9">
        <w:t xml:space="preserve"> </w:t>
      </w:r>
      <w:r w:rsidR="004B535A">
        <w:t>&amp;</w:t>
      </w:r>
      <w:r w:rsidR="00E679B9">
        <w:t xml:space="preserve"> Hale 2009; </w:t>
      </w:r>
      <w:r w:rsidR="002E154B">
        <w:t>Gynther 2011</w:t>
      </w:r>
      <w:r w:rsidR="000668D3">
        <w:t>)</w:t>
      </w:r>
      <w:r w:rsidR="000267FD" w:rsidRPr="000267FD">
        <w:t>.</w:t>
      </w:r>
    </w:p>
    <w:p w14:paraId="55B48FFD" w14:textId="3987796C" w:rsidR="00E562DB" w:rsidRDefault="00BC790B" w:rsidP="00ED3A7D">
      <w:r>
        <w:t>T</w:t>
      </w:r>
      <w:r w:rsidR="00C350D1">
        <w:t>he</w:t>
      </w:r>
      <w:r w:rsidR="00DC37F9">
        <w:t xml:space="preserve"> water mouse</w:t>
      </w:r>
      <w:r w:rsidR="00C350D1">
        <w:t xml:space="preserve"> </w:t>
      </w:r>
      <w:r w:rsidR="00B00D3B">
        <w:t>is known to create</w:t>
      </w:r>
      <w:r w:rsidR="000B3C61">
        <w:t xml:space="preserve"> a variety of</w:t>
      </w:r>
      <w:r w:rsidR="00C350D1">
        <w:t xml:space="preserve"> </w:t>
      </w:r>
      <w:r w:rsidR="003E024D">
        <w:t xml:space="preserve">protective </w:t>
      </w:r>
      <w:r w:rsidR="00C350D1">
        <w:t>mud shelter</w:t>
      </w:r>
      <w:r w:rsidR="000B3C61">
        <w:t xml:space="preserve"> types</w:t>
      </w:r>
      <w:r>
        <w:t xml:space="preserve"> in this region, </w:t>
      </w:r>
      <w:r w:rsidR="00137EF7">
        <w:t>including</w:t>
      </w:r>
      <w:r w:rsidR="00461BB9">
        <w:t xml:space="preserve"> distinctive</w:t>
      </w:r>
      <w:r w:rsidR="00137EF7">
        <w:t xml:space="preserve"> free</w:t>
      </w:r>
      <w:r w:rsidR="00B84060">
        <w:t>-</w:t>
      </w:r>
      <w:r w:rsidR="00137EF7">
        <w:t>standing mounds (see</w:t>
      </w:r>
      <w:r w:rsidR="00BB2EE1">
        <w:t xml:space="preserve"> Section </w:t>
      </w:r>
      <w:r w:rsidR="00BB2EE1">
        <w:fldChar w:fldCharType="begin"/>
      </w:r>
      <w:r w:rsidR="00BB2EE1">
        <w:instrText xml:space="preserve"> REF _Ref83040812 \r \h </w:instrText>
      </w:r>
      <w:r w:rsidR="00BB2EE1">
        <w:fldChar w:fldCharType="separate"/>
      </w:r>
      <w:r w:rsidR="008B3B94">
        <w:t>3.5</w:t>
      </w:r>
      <w:r w:rsidR="00BB2EE1">
        <w:fldChar w:fldCharType="end"/>
      </w:r>
      <w:r w:rsidR="00137EF7">
        <w:t>)</w:t>
      </w:r>
      <w:r w:rsidR="00D77541">
        <w:t xml:space="preserve">. </w:t>
      </w:r>
    </w:p>
    <w:p w14:paraId="60B58A1C" w14:textId="51C849F9" w:rsidR="007A547D" w:rsidRDefault="00314672" w:rsidP="00156493">
      <w:pPr>
        <w:keepNext/>
      </w:pPr>
      <w:r>
        <w:rPr>
          <w:b/>
          <w:bCs/>
        </w:rPr>
        <w:lastRenderedPageBreak/>
        <w:t>Recorded habitat: c</w:t>
      </w:r>
      <w:r w:rsidR="000267FD" w:rsidRPr="000267FD">
        <w:rPr>
          <w:b/>
          <w:bCs/>
        </w:rPr>
        <w:t>entral Queensland coast</w:t>
      </w:r>
      <w:r w:rsidR="00B8159C">
        <w:rPr>
          <w:b/>
          <w:bCs/>
        </w:rPr>
        <w:t xml:space="preserve"> (Gladstone to </w:t>
      </w:r>
      <w:r w:rsidR="00604D9E">
        <w:rPr>
          <w:b/>
          <w:bCs/>
        </w:rPr>
        <w:t>Cannonvale)</w:t>
      </w:r>
    </w:p>
    <w:p w14:paraId="6EB3833E" w14:textId="0ACB3AEA" w:rsidR="0059697C" w:rsidRDefault="0008076E" w:rsidP="0059697C">
      <w:r>
        <w:t>Due to limited survey effort,</w:t>
      </w:r>
      <w:r w:rsidR="00DC37F9">
        <w:t xml:space="preserve"> water mouse</w:t>
      </w:r>
      <w:r w:rsidR="00835EDA">
        <w:t xml:space="preserve"> </w:t>
      </w:r>
      <w:r w:rsidR="00565B93">
        <w:t xml:space="preserve">habitat requirements </w:t>
      </w:r>
      <w:r>
        <w:t xml:space="preserve">are </w:t>
      </w:r>
      <w:r w:rsidR="004268C5">
        <w:t>not well defined</w:t>
      </w:r>
      <w:r w:rsidR="00565B93">
        <w:t xml:space="preserve"> along the central Queensland coast.</w:t>
      </w:r>
      <w:r w:rsidR="004268C5">
        <w:t xml:space="preserve"> </w:t>
      </w:r>
      <w:r w:rsidR="00727F59">
        <w:t>It</w:t>
      </w:r>
      <w:r>
        <w:t xml:space="preserve"> may occur in coastal and subcoastal habitats </w:t>
      </w:r>
      <w:r w:rsidR="000E6B0F">
        <w:t xml:space="preserve">that are </w:t>
      </w:r>
      <w:r>
        <w:t xml:space="preserve">yet </w:t>
      </w:r>
      <w:r w:rsidR="001B0720">
        <w:t xml:space="preserve">to be </w:t>
      </w:r>
      <w:r>
        <w:t>recorded</w:t>
      </w:r>
      <w:r w:rsidR="00ED6298">
        <w:t xml:space="preserve"> for </w:t>
      </w:r>
      <w:r w:rsidR="001E1CD8">
        <w:t>this region.</w:t>
      </w:r>
      <w:r w:rsidR="00CD4079">
        <w:t xml:space="preserve"> </w:t>
      </w:r>
      <w:r w:rsidR="00427F8E">
        <w:t>In the Gladstone-Curtis Island area</w:t>
      </w:r>
      <w:r w:rsidR="00DC37F9">
        <w:t xml:space="preserve"> water mouse</w:t>
      </w:r>
      <w:r w:rsidR="00E72728">
        <w:t xml:space="preserve"> </w:t>
      </w:r>
      <w:r w:rsidR="003D62ED">
        <w:t>detection</w:t>
      </w:r>
      <w:r w:rsidR="00734286">
        <w:t>s</w:t>
      </w:r>
      <w:r w:rsidR="003D62ED">
        <w:t xml:space="preserve"> have occurred in</w:t>
      </w:r>
      <w:r w:rsidR="00BA1330">
        <w:t xml:space="preserve"> forests of</w:t>
      </w:r>
      <w:r w:rsidR="00CD4079">
        <w:t xml:space="preserve"> </w:t>
      </w:r>
      <w:r w:rsidR="00CF6AFE">
        <w:t>s</w:t>
      </w:r>
      <w:r w:rsidR="007545D9">
        <w:t>potted</w:t>
      </w:r>
      <w:r w:rsidR="009D1EB9">
        <w:t xml:space="preserve"> </w:t>
      </w:r>
      <w:r w:rsidR="00CF6AFE">
        <w:t>m</w:t>
      </w:r>
      <w:r w:rsidR="009D1EB9">
        <w:t xml:space="preserve">angrove </w:t>
      </w:r>
      <w:r w:rsidR="00F4345F">
        <w:t xml:space="preserve">and </w:t>
      </w:r>
      <w:r w:rsidR="00F818B1">
        <w:t>y</w:t>
      </w:r>
      <w:r w:rsidR="00A07DC0">
        <w:t xml:space="preserve">ellow </w:t>
      </w:r>
      <w:r w:rsidR="00F818B1">
        <w:t>m</w:t>
      </w:r>
      <w:r w:rsidR="00A07DC0">
        <w:t>angrove</w:t>
      </w:r>
      <w:r w:rsidR="00BA2557">
        <w:t>s</w:t>
      </w:r>
      <w:r w:rsidR="00A07DC0">
        <w:t xml:space="preserve"> (</w:t>
      </w:r>
      <w:r w:rsidR="008E36C9" w:rsidRPr="008E36C9">
        <w:rPr>
          <w:rStyle w:val="Emphasis"/>
        </w:rPr>
        <w:t>Cer</w:t>
      </w:r>
      <w:r w:rsidR="00EE5A89">
        <w:rPr>
          <w:rStyle w:val="Emphasis"/>
        </w:rPr>
        <w:t>i</w:t>
      </w:r>
      <w:r w:rsidR="008E36C9" w:rsidRPr="008E36C9">
        <w:rPr>
          <w:rStyle w:val="Emphasis"/>
        </w:rPr>
        <w:t xml:space="preserve">ops </w:t>
      </w:r>
      <w:r w:rsidR="008E36C9" w:rsidRPr="009D1EB9">
        <w:t>spp.</w:t>
      </w:r>
      <w:r w:rsidR="00A07DC0">
        <w:t>)</w:t>
      </w:r>
      <w:r w:rsidR="008E36C9">
        <w:t xml:space="preserve"> </w:t>
      </w:r>
      <w:r w:rsidR="00155F24">
        <w:t xml:space="preserve">with adjacent </w:t>
      </w:r>
      <w:r w:rsidR="00CF6AFE">
        <w:t>m</w:t>
      </w:r>
      <w:r w:rsidR="00F21F4F">
        <w:t>arine</w:t>
      </w:r>
      <w:r w:rsidR="00155F24">
        <w:t xml:space="preserve"> </w:t>
      </w:r>
      <w:r w:rsidR="00CF6AFE">
        <w:t>c</w:t>
      </w:r>
      <w:r w:rsidR="00155F24">
        <w:t>ouch</w:t>
      </w:r>
      <w:r w:rsidR="00693BCC">
        <w:t xml:space="preserve"> </w:t>
      </w:r>
      <w:r w:rsidR="00DA4FB7">
        <w:t>(QGC 2013)</w:t>
      </w:r>
      <w:r w:rsidR="00F807A2">
        <w:t>. Along the Mackay coast it occurs i</w:t>
      </w:r>
      <w:r w:rsidR="005E0309">
        <w:t xml:space="preserve">n forests </w:t>
      </w:r>
      <w:r w:rsidR="005E0309" w:rsidRPr="0083047B">
        <w:t>of</w:t>
      </w:r>
      <w:r w:rsidR="005E0309">
        <w:t xml:space="preserve"> </w:t>
      </w:r>
      <w:r w:rsidR="00CF6AFE">
        <w:t>s</w:t>
      </w:r>
      <w:r w:rsidR="005E0309">
        <w:t xml:space="preserve">purred </w:t>
      </w:r>
      <w:r w:rsidR="00CF6AFE">
        <w:t>m</w:t>
      </w:r>
      <w:r w:rsidR="005E0309">
        <w:t>angrove and</w:t>
      </w:r>
      <w:r w:rsidR="00F818B1">
        <w:t xml:space="preserve"> </w:t>
      </w:r>
      <w:r w:rsidR="00D52BC4">
        <w:t>o</w:t>
      </w:r>
      <w:r w:rsidR="00F818B1">
        <w:t xml:space="preserve">range </w:t>
      </w:r>
      <w:r w:rsidR="00D52BC4">
        <w:t>m</w:t>
      </w:r>
      <w:r w:rsidR="00F818B1">
        <w:t>angrove</w:t>
      </w:r>
      <w:r w:rsidR="00BA2557">
        <w:t>s</w:t>
      </w:r>
      <w:r w:rsidR="005E0309">
        <w:t xml:space="preserve"> </w:t>
      </w:r>
      <w:r w:rsidR="00F818B1">
        <w:t>(</w:t>
      </w:r>
      <w:r w:rsidR="005E0309" w:rsidRPr="0083047B">
        <w:rPr>
          <w:rStyle w:val="Emphasis"/>
        </w:rPr>
        <w:t xml:space="preserve">Bruguiera </w:t>
      </w:r>
      <w:r w:rsidR="005E0309" w:rsidRPr="00656A37">
        <w:t>sp</w:t>
      </w:r>
      <w:r w:rsidR="005E0309">
        <w:t>p</w:t>
      </w:r>
      <w:r w:rsidR="005E0309">
        <w:rPr>
          <w:rStyle w:val="Emphasis"/>
        </w:rPr>
        <w:t>.</w:t>
      </w:r>
      <w:r w:rsidR="00F818B1">
        <w:t>)</w:t>
      </w:r>
      <w:r w:rsidR="005E0309">
        <w:t xml:space="preserve"> (Ball 2004). </w:t>
      </w:r>
      <w:r w:rsidR="0059697C">
        <w:t>The</w:t>
      </w:r>
      <w:r w:rsidR="00DC37F9">
        <w:t xml:space="preserve"> water mouse</w:t>
      </w:r>
      <w:r w:rsidR="0059697C">
        <w:t xml:space="preserve"> </w:t>
      </w:r>
      <w:r w:rsidR="00E54D66">
        <w:t>occurs</w:t>
      </w:r>
      <w:r w:rsidR="0059697C">
        <w:t xml:space="preserve"> patchily in mangrove forests along the Mackay coast</w:t>
      </w:r>
      <w:r w:rsidR="00337549">
        <w:t xml:space="preserve"> where extensive </w:t>
      </w:r>
      <w:r w:rsidR="00EF2A04">
        <w:t xml:space="preserve">inventory </w:t>
      </w:r>
      <w:r w:rsidR="00337549">
        <w:t>surveys have occurred</w:t>
      </w:r>
      <w:r w:rsidR="0059697C">
        <w:t>, with the cause of this patchiness unclear (Ball 2004).</w:t>
      </w:r>
    </w:p>
    <w:p w14:paraId="7E0EB6DB" w14:textId="1A2E568D" w:rsidR="004B7274" w:rsidRDefault="00FB7BD1" w:rsidP="00503801">
      <w:r>
        <w:t xml:space="preserve">Freshwater areas that may provide habitat </w:t>
      </w:r>
      <w:r w:rsidR="00415F54">
        <w:t>for the</w:t>
      </w:r>
      <w:r w:rsidR="00DC37F9">
        <w:t xml:space="preserve"> water mouse</w:t>
      </w:r>
      <w:r w:rsidR="00415F54">
        <w:t xml:space="preserve"> </w:t>
      </w:r>
      <w:r w:rsidRPr="00392675">
        <w:t>are</w:t>
      </w:r>
      <w:r w:rsidR="00DD65F3">
        <w:t xml:space="preserve"> now</w:t>
      </w:r>
      <w:r w:rsidRPr="00392675">
        <w:t xml:space="preserve"> </w:t>
      </w:r>
      <w:r>
        <w:t>rare</w:t>
      </w:r>
      <w:r w:rsidR="009A4371">
        <w:t xml:space="preserve"> along the Mackay coast</w:t>
      </w:r>
      <w:r w:rsidRPr="00392675">
        <w:t xml:space="preserve"> </w:t>
      </w:r>
      <w:r>
        <w:t>(Ball 2004</w:t>
      </w:r>
      <w:r w:rsidR="00F515F5">
        <w:t>; Ball 2021 pers. comm.</w:t>
      </w:r>
      <w:r>
        <w:t xml:space="preserve">). </w:t>
      </w:r>
      <w:r w:rsidR="00A9418F">
        <w:t>T</w:t>
      </w:r>
      <w:r w:rsidR="004F6D0A">
        <w:t xml:space="preserve">here is a historical record of </w:t>
      </w:r>
      <w:r>
        <w:t>five</w:t>
      </w:r>
      <w:r w:rsidRPr="00160037">
        <w:t xml:space="preserve"> </w:t>
      </w:r>
      <w:r w:rsidR="00CF6AFE">
        <w:t>w</w:t>
      </w:r>
      <w:r w:rsidRPr="00160037">
        <w:t xml:space="preserve">ater </w:t>
      </w:r>
      <w:r w:rsidR="00CF6AFE">
        <w:t>m</w:t>
      </w:r>
      <w:r>
        <w:t>ice</w:t>
      </w:r>
      <w:r w:rsidRPr="00160037">
        <w:t xml:space="preserve"> </w:t>
      </w:r>
      <w:r>
        <w:t xml:space="preserve">collected from a permanent grassy </w:t>
      </w:r>
      <w:r w:rsidR="00DF2190" w:rsidRPr="00DF2190">
        <w:rPr>
          <w:rStyle w:val="Emphasis"/>
        </w:rPr>
        <w:t>P</w:t>
      </w:r>
      <w:r w:rsidRPr="00DF2190">
        <w:rPr>
          <w:rStyle w:val="Emphasis"/>
        </w:rPr>
        <w:t>andanus</w:t>
      </w:r>
      <w:r>
        <w:t xml:space="preserve"> swamp about “one mile from the sea”</w:t>
      </w:r>
      <w:r w:rsidRPr="00A31CFB">
        <w:t xml:space="preserve"> </w:t>
      </w:r>
      <w:r w:rsidRPr="00160037">
        <w:t>(</w:t>
      </w:r>
      <w:r>
        <w:t>McDougall 1944</w:t>
      </w:r>
      <w:r w:rsidRPr="00160037">
        <w:t>).</w:t>
      </w:r>
      <w:r>
        <w:t xml:space="preserve"> </w:t>
      </w:r>
    </w:p>
    <w:p w14:paraId="50A1E0EB" w14:textId="7677C63D" w:rsidR="001557A8" w:rsidRDefault="006D3E2D">
      <w:r>
        <w:t>In this region, t</w:t>
      </w:r>
      <w:r w:rsidR="008F757B">
        <w:t>he</w:t>
      </w:r>
      <w:r w:rsidR="00DC37F9">
        <w:t xml:space="preserve"> water mouse</w:t>
      </w:r>
      <w:r w:rsidR="008F757B">
        <w:t xml:space="preserve"> </w:t>
      </w:r>
      <w:r w:rsidR="00C454AE">
        <w:t>mostly uses</w:t>
      </w:r>
      <w:r w:rsidR="00F53D84">
        <w:t xml:space="preserve"> </w:t>
      </w:r>
      <w:r w:rsidR="008F757B">
        <w:t xml:space="preserve">mud ramp </w:t>
      </w:r>
      <w:r w:rsidR="00BD5001">
        <w:t>shelters</w:t>
      </w:r>
      <w:r w:rsidR="008F757B">
        <w:t xml:space="preserve"> constructed among the buttress roots of </w:t>
      </w:r>
      <w:r w:rsidR="00B84060">
        <w:t xml:space="preserve">live and dead </w:t>
      </w:r>
      <w:r w:rsidR="008F757B">
        <w:t>mangroves</w:t>
      </w:r>
      <w:r w:rsidR="004D1A31">
        <w:t>,</w:t>
      </w:r>
      <w:r w:rsidR="00B07559">
        <w:t xml:space="preserve"> </w:t>
      </w:r>
      <w:r w:rsidR="008F757B">
        <w:t xml:space="preserve">and it may also </w:t>
      </w:r>
      <w:r w:rsidR="00C454AE">
        <w:t>construct</w:t>
      </w:r>
      <w:r w:rsidR="00093721">
        <w:t xml:space="preserve"> </w:t>
      </w:r>
      <w:r w:rsidR="00BD5001">
        <w:t>tunnel</w:t>
      </w:r>
      <w:r w:rsidR="00734286">
        <w:t>s</w:t>
      </w:r>
      <w:r w:rsidR="00BD5001">
        <w:t xml:space="preserve"> in</w:t>
      </w:r>
      <w:r w:rsidR="00C454AE">
        <w:t>to</w:t>
      </w:r>
      <w:r w:rsidR="008F757B">
        <w:t xml:space="preserve"> supralittoral banks (Ball 2004</w:t>
      </w:r>
      <w:r w:rsidR="00C454AE">
        <w:t>; Ball 2021 pers. comm.</w:t>
      </w:r>
      <w:r w:rsidR="008F757B">
        <w:t xml:space="preserve">). </w:t>
      </w:r>
      <w:r w:rsidR="00822F4E">
        <w:t xml:space="preserve">Unlike further south, </w:t>
      </w:r>
      <w:r w:rsidR="006C17C4">
        <w:t>the</w:t>
      </w:r>
      <w:r w:rsidR="00DC37F9">
        <w:t xml:space="preserve"> water mouse</w:t>
      </w:r>
      <w:r w:rsidR="006C17C4">
        <w:t xml:space="preserve"> </w:t>
      </w:r>
      <w:r w:rsidR="00C454AE">
        <w:t>rarely</w:t>
      </w:r>
      <w:r w:rsidR="00822F4E">
        <w:t xml:space="preserve"> create</w:t>
      </w:r>
      <w:r w:rsidR="00C454AE">
        <w:t>s</w:t>
      </w:r>
      <w:r w:rsidR="00822F4E">
        <w:t xml:space="preserve"> distinctive freestanding mounds</w:t>
      </w:r>
      <w:r w:rsidR="006C17C4">
        <w:t xml:space="preserve"> along the central Queensland coast</w:t>
      </w:r>
      <w:r w:rsidR="00822F4E">
        <w:t xml:space="preserve"> (</w:t>
      </w:r>
      <w:r w:rsidR="00C454AE">
        <w:t>Ball 2021 pers. comm.</w:t>
      </w:r>
      <w:r w:rsidR="00822F4E">
        <w:t>)</w:t>
      </w:r>
      <w:r w:rsidR="00C35039">
        <w:t xml:space="preserve">. A </w:t>
      </w:r>
      <w:r w:rsidR="00A479B8">
        <w:t xml:space="preserve">suspected mud </w:t>
      </w:r>
      <w:r w:rsidR="00194027">
        <w:t>shelter</w:t>
      </w:r>
      <w:r w:rsidR="008F757B">
        <w:t xml:space="preserve"> </w:t>
      </w:r>
      <w:r w:rsidR="00A479B8">
        <w:t>in</w:t>
      </w:r>
      <w:r w:rsidR="008F757B">
        <w:t xml:space="preserve"> a </w:t>
      </w:r>
      <w:r w:rsidR="00393042">
        <w:t xml:space="preserve">human </w:t>
      </w:r>
      <w:r w:rsidR="008F757B">
        <w:t>spoil pile</w:t>
      </w:r>
      <w:r w:rsidR="00194027">
        <w:t xml:space="preserve"> </w:t>
      </w:r>
      <w:r w:rsidR="00A479B8">
        <w:t>is reported from</w:t>
      </w:r>
      <w:r w:rsidR="00194027">
        <w:t xml:space="preserve"> Curtis Island (QGC 2013). </w:t>
      </w:r>
    </w:p>
    <w:p w14:paraId="0EE29127" w14:textId="337B31D2" w:rsidR="000267FD" w:rsidRPr="000267FD" w:rsidRDefault="00314672" w:rsidP="00156493">
      <w:pPr>
        <w:keepNext/>
        <w:rPr>
          <w:b/>
          <w:bCs/>
        </w:rPr>
      </w:pPr>
      <w:r>
        <w:rPr>
          <w:b/>
          <w:bCs/>
        </w:rPr>
        <w:t xml:space="preserve">Recorded habitat: </w:t>
      </w:r>
      <w:r w:rsidR="000267FD" w:rsidRPr="000267FD">
        <w:rPr>
          <w:b/>
          <w:bCs/>
        </w:rPr>
        <w:t>Cairns</w:t>
      </w:r>
    </w:p>
    <w:p w14:paraId="1A8BB79A" w14:textId="5A774D07" w:rsidR="004F4BA2" w:rsidRDefault="00DE33B2" w:rsidP="00503801">
      <w:r>
        <w:t>Recorded</w:t>
      </w:r>
      <w:r w:rsidR="00DC37F9">
        <w:t xml:space="preserve"> water mouse</w:t>
      </w:r>
      <w:r>
        <w:t xml:space="preserve"> habitat information for north Queensland is limited to two confirmed observations and the detection of feeding sig</w:t>
      </w:r>
      <w:r w:rsidR="00D14247">
        <w:t>n</w:t>
      </w:r>
      <w:r>
        <w:t xml:space="preserve"> within </w:t>
      </w:r>
      <w:r w:rsidR="0029312D">
        <w:t xml:space="preserve">tidal areas of the </w:t>
      </w:r>
      <w:r>
        <w:t>lower Barron River delta</w:t>
      </w:r>
      <w:r w:rsidR="00F83A6B">
        <w:t>.</w:t>
      </w:r>
      <w:r w:rsidR="00824E6D">
        <w:t xml:space="preserve"> </w:t>
      </w:r>
      <w:r w:rsidR="0041400C">
        <w:t>Here</w:t>
      </w:r>
      <w:r w:rsidR="006F00C7">
        <w:t>,</w:t>
      </w:r>
      <w:r w:rsidR="006F1EF8">
        <w:t xml:space="preserve"> the</w:t>
      </w:r>
      <w:r w:rsidR="00DC37F9">
        <w:t xml:space="preserve"> water mouse</w:t>
      </w:r>
      <w:r w:rsidR="006F1EF8">
        <w:t xml:space="preserve"> </w:t>
      </w:r>
      <w:r w:rsidR="006F00C7">
        <w:t xml:space="preserve">has been recorded </w:t>
      </w:r>
      <w:r w:rsidR="0080476B">
        <w:t>i</w:t>
      </w:r>
      <w:r w:rsidR="00DA6E30">
        <w:t xml:space="preserve">n </w:t>
      </w:r>
      <w:r w:rsidR="00CA4E04">
        <w:t xml:space="preserve">mangrove forests dominated by </w:t>
      </w:r>
      <w:r w:rsidR="0056335B">
        <w:t>s</w:t>
      </w:r>
      <w:r w:rsidR="00CA4E04">
        <w:t xml:space="preserve">purred </w:t>
      </w:r>
      <w:r w:rsidR="0056335B">
        <w:t>m</w:t>
      </w:r>
      <w:r w:rsidR="00CA4E04">
        <w:t xml:space="preserve">angrove and/or </w:t>
      </w:r>
      <w:r w:rsidR="0056335B">
        <w:t>s</w:t>
      </w:r>
      <w:r w:rsidR="00C3257A">
        <w:t xml:space="preserve">mooth-fruited </w:t>
      </w:r>
      <w:r w:rsidR="0056335B">
        <w:t>y</w:t>
      </w:r>
      <w:r w:rsidR="00CA4E04">
        <w:t xml:space="preserve">ellow </w:t>
      </w:r>
      <w:r w:rsidR="0056335B">
        <w:t>m</w:t>
      </w:r>
      <w:r w:rsidR="00CA4E04">
        <w:t xml:space="preserve">angrove </w:t>
      </w:r>
      <w:r w:rsidR="00EA4D31">
        <w:t>with orange mangroves</w:t>
      </w:r>
      <w:r w:rsidR="004F4BA2">
        <w:t xml:space="preserve">, </w:t>
      </w:r>
      <w:r w:rsidR="00434269">
        <w:t>and</w:t>
      </w:r>
      <w:r w:rsidR="0080747C" w:rsidRPr="0080747C">
        <w:t xml:space="preserve"> </w:t>
      </w:r>
      <w:r w:rsidR="0080747C">
        <w:t>backswamps</w:t>
      </w:r>
      <w:r w:rsidR="009A3E8C">
        <w:t xml:space="preserve"> </w:t>
      </w:r>
      <w:r w:rsidR="005577CF">
        <w:t xml:space="preserve">(Ball </w:t>
      </w:r>
      <w:r w:rsidR="004B535A">
        <w:t>&amp;</w:t>
      </w:r>
      <w:r w:rsidR="005577CF">
        <w:t xml:space="preserve"> Mitchell 2018</w:t>
      </w:r>
      <w:r w:rsidR="009A3E8C">
        <w:t>;</w:t>
      </w:r>
      <w:r w:rsidR="009A3E8C" w:rsidRPr="009A3E8C">
        <w:t xml:space="preserve"> </w:t>
      </w:r>
      <w:r w:rsidR="00A53BA8" w:rsidRPr="0081517B">
        <w:t>Mitchell</w:t>
      </w:r>
      <w:r w:rsidR="009A3E8C" w:rsidRPr="0081517B">
        <w:t xml:space="preserve"> </w:t>
      </w:r>
      <w:r w:rsidR="0081517B" w:rsidRPr="0081517B">
        <w:t xml:space="preserve">2021 </w:t>
      </w:r>
      <w:r w:rsidR="009A3E8C" w:rsidRPr="0081517B">
        <w:t>pers.</w:t>
      </w:r>
      <w:r w:rsidR="00BF6EF1" w:rsidRPr="0081517B">
        <w:t> </w:t>
      </w:r>
      <w:r w:rsidR="009A3E8C" w:rsidRPr="0081517B">
        <w:t>comm.</w:t>
      </w:r>
      <w:r w:rsidR="005577CF" w:rsidRPr="0081517B">
        <w:t>)</w:t>
      </w:r>
      <w:r w:rsidR="005C048E" w:rsidRPr="0081517B">
        <w:t>.</w:t>
      </w:r>
      <w:r w:rsidR="005577CF">
        <w:t xml:space="preserve"> </w:t>
      </w:r>
    </w:p>
    <w:p w14:paraId="70332109" w14:textId="503313D6" w:rsidR="00D41BC1" w:rsidRDefault="00513748" w:rsidP="00503801">
      <w:r>
        <w:t>There is no recorded information about</w:t>
      </w:r>
      <w:r w:rsidR="00DC37F9">
        <w:t xml:space="preserve"> water mouse</w:t>
      </w:r>
      <w:r>
        <w:t xml:space="preserve"> shelters in the Cairns region</w:t>
      </w:r>
      <w:r w:rsidR="00530082">
        <w:t>.</w:t>
      </w:r>
    </w:p>
    <w:p w14:paraId="471808B5" w14:textId="77777777" w:rsidR="006C1EB0" w:rsidRPr="008554B8" w:rsidRDefault="006C1EB0" w:rsidP="006C1EB0">
      <w:pPr>
        <w:keepNext/>
        <w:rPr>
          <w:b/>
          <w:bCs/>
        </w:rPr>
      </w:pPr>
      <w:r>
        <w:rPr>
          <w:b/>
          <w:bCs/>
        </w:rPr>
        <w:t xml:space="preserve">Recorded habitat: </w:t>
      </w:r>
      <w:r w:rsidRPr="008554B8">
        <w:rPr>
          <w:b/>
          <w:bCs/>
        </w:rPr>
        <w:t>Northern Territory</w:t>
      </w:r>
    </w:p>
    <w:p w14:paraId="0012E591" w14:textId="0040A6C1" w:rsidR="006C1EB0" w:rsidRDefault="00F9003B" w:rsidP="006C1EB0">
      <w:r>
        <w:t>The</w:t>
      </w:r>
      <w:r w:rsidR="00DC37F9">
        <w:t xml:space="preserve"> water mouse</w:t>
      </w:r>
      <w:r w:rsidR="006C1EB0">
        <w:t xml:space="preserve"> </w:t>
      </w:r>
      <w:r>
        <w:t xml:space="preserve">is recorded from </w:t>
      </w:r>
      <w:r w:rsidR="006C1EB0">
        <w:t xml:space="preserve">widely dispersed locations </w:t>
      </w:r>
      <w:r>
        <w:t>across</w:t>
      </w:r>
      <w:r w:rsidR="006C1EB0">
        <w:t xml:space="preserve"> the Northern Territory. It occurs</w:t>
      </w:r>
      <w:r w:rsidR="006C1EB0" w:rsidRPr="00D21D70">
        <w:t xml:space="preserve"> in both tidal and freshwater </w:t>
      </w:r>
      <w:r w:rsidR="006C1EB0">
        <w:t xml:space="preserve">areas, with records </w:t>
      </w:r>
      <w:r w:rsidR="006C1EB0" w:rsidRPr="00D21D70">
        <w:t>from mangrove</w:t>
      </w:r>
      <w:r w:rsidR="006C1EB0">
        <w:t>s</w:t>
      </w:r>
      <w:r w:rsidR="006C1EB0" w:rsidRPr="00D21D70">
        <w:t>, saltmarsh</w:t>
      </w:r>
      <w:r w:rsidR="006C1EB0">
        <w:t xml:space="preserve"> and ephemeral freshwater wetlands</w:t>
      </w:r>
      <w:r w:rsidR="006C1EB0" w:rsidRPr="00D21D70">
        <w:t xml:space="preserve"> </w:t>
      </w:r>
      <w:r w:rsidR="006C1EB0" w:rsidRPr="004A2F5E">
        <w:t xml:space="preserve">(Redhead </w:t>
      </w:r>
      <w:r w:rsidR="006C1EB0">
        <w:t>&amp;</w:t>
      </w:r>
      <w:r w:rsidR="006C1EB0" w:rsidRPr="004A2F5E">
        <w:t xml:space="preserve"> McKean 1975; Magnusson</w:t>
      </w:r>
      <w:r w:rsidR="006C1EB0" w:rsidRPr="00AF3172">
        <w:t xml:space="preserve"> et al</w:t>
      </w:r>
      <w:r w:rsidR="006C1EB0">
        <w:t>.</w:t>
      </w:r>
      <w:r w:rsidR="006C1EB0" w:rsidRPr="00AF3172">
        <w:t xml:space="preserve"> 1976</w:t>
      </w:r>
      <w:r w:rsidR="006C1EB0" w:rsidRPr="00CD367A">
        <w:t>; Woinarski et al</w:t>
      </w:r>
      <w:r w:rsidR="006C1EB0">
        <w:t>.</w:t>
      </w:r>
      <w:r w:rsidR="006C1EB0" w:rsidRPr="00CD367A">
        <w:t xml:space="preserve"> 2000). </w:t>
      </w:r>
      <w:r w:rsidR="006C1EB0">
        <w:t>Detailed information is provided below for each of the widely dispersed detection locations.</w:t>
      </w:r>
    </w:p>
    <w:p w14:paraId="6FFDAF09" w14:textId="45C341B3" w:rsidR="006C1EB0" w:rsidRPr="00CF33D7" w:rsidRDefault="006C1EB0" w:rsidP="006C1EB0">
      <w:pPr>
        <w:rPr>
          <w:highlight w:val="yellow"/>
        </w:rPr>
      </w:pPr>
      <w:r>
        <w:t>Arnhem Land (</w:t>
      </w:r>
      <w:proofErr w:type="spellStart"/>
      <w:r>
        <w:t>Glyde</w:t>
      </w:r>
      <w:proofErr w:type="spellEnd"/>
      <w:r>
        <w:t xml:space="preserve"> River): Extensive (&gt; 30 km</w:t>
      </w:r>
      <w:r w:rsidRPr="00B906A1">
        <w:rPr>
          <w:vertAlign w:val="superscript"/>
        </w:rPr>
        <w:t>2</w:t>
      </w:r>
      <w:r>
        <w:t xml:space="preserve">) </w:t>
      </w:r>
      <w:r w:rsidR="001F4EEA" w:rsidRPr="00541FD9">
        <w:t>seasonally inundated</w:t>
      </w:r>
      <w:r w:rsidRPr="006F7159">
        <w:t xml:space="preserve"> </w:t>
      </w:r>
      <w:r w:rsidR="00A74CE7">
        <w:t>m</w:t>
      </w:r>
      <w:r w:rsidRPr="00541FD9">
        <w:t xml:space="preserve">arine </w:t>
      </w:r>
      <w:r w:rsidR="00A74CE7">
        <w:t>c</w:t>
      </w:r>
      <w:r w:rsidRPr="00541FD9">
        <w:t>ouch</w:t>
      </w:r>
      <w:r>
        <w:t xml:space="preserve"> and </w:t>
      </w:r>
      <w:r w:rsidR="00A74CE7">
        <w:t>n</w:t>
      </w:r>
      <w:r>
        <w:t>utgrass (</w:t>
      </w:r>
      <w:r w:rsidRPr="00541FD9">
        <w:rPr>
          <w:rStyle w:val="Emphasis"/>
        </w:rPr>
        <w:t xml:space="preserve">Cyperus </w:t>
      </w:r>
      <w:proofErr w:type="spellStart"/>
      <w:r w:rsidRPr="00541FD9">
        <w:rPr>
          <w:rStyle w:val="Emphasis"/>
        </w:rPr>
        <w:t>scariosus</w:t>
      </w:r>
      <w:proofErr w:type="spellEnd"/>
      <w:r>
        <w:t>) grassland on a seasonal floodplain. S</w:t>
      </w:r>
      <w:r w:rsidRPr="00541FD9">
        <w:t xml:space="preserve">cattered low </w:t>
      </w:r>
      <w:r>
        <w:t xml:space="preserve">chenier </w:t>
      </w:r>
      <w:r w:rsidRPr="00541FD9">
        <w:t>ridges</w:t>
      </w:r>
      <w:r>
        <w:t xml:space="preserve"> and</w:t>
      </w:r>
      <w:r w:rsidRPr="00541FD9">
        <w:t xml:space="preserve"> patches of low chenopod shrubland</w:t>
      </w:r>
      <w:r>
        <w:t xml:space="preserve"> punctuate the grassland, which has abundant crab activity in the dry season (Woinarski et al. 2000).</w:t>
      </w:r>
    </w:p>
    <w:p w14:paraId="7230D16C" w14:textId="3562F5D6" w:rsidR="006C1EB0" w:rsidRDefault="006C1EB0" w:rsidP="006C1EB0">
      <w:r>
        <w:t>Arnhem Land (Tomkinson River): A tiny (4 m x 4 m) patch o</w:t>
      </w:r>
      <w:r w:rsidRPr="00AE6AFC">
        <w:t xml:space="preserve">f </w:t>
      </w:r>
      <w:r w:rsidR="00A74CE7">
        <w:t>m</w:t>
      </w:r>
      <w:r w:rsidRPr="00AE6AFC">
        <w:t xml:space="preserve">arine </w:t>
      </w:r>
      <w:r w:rsidR="00A74CE7">
        <w:t>c</w:t>
      </w:r>
      <w:r w:rsidRPr="00AE6AFC">
        <w:t xml:space="preserve">ouch surrounded by </w:t>
      </w:r>
      <w:r>
        <w:t>tidal mangroves</w:t>
      </w:r>
      <w:r w:rsidR="00BC16CE">
        <w:t>:</w:t>
      </w:r>
      <w:r>
        <w:t xml:space="preserve"> </w:t>
      </w:r>
      <w:r w:rsidR="00A74CE7">
        <w:t>g</w:t>
      </w:r>
      <w:r>
        <w:t xml:space="preserve">rey </w:t>
      </w:r>
      <w:r w:rsidR="00A74CE7">
        <w:t>m</w:t>
      </w:r>
      <w:r>
        <w:t>angrove</w:t>
      </w:r>
      <w:r w:rsidRPr="006F62CC">
        <w:t xml:space="preserve">, </w:t>
      </w:r>
      <w:r w:rsidR="00A74CE7">
        <w:t>w</w:t>
      </w:r>
      <w:r w:rsidRPr="006F62CC">
        <w:t xml:space="preserve">hite-flowered </w:t>
      </w:r>
      <w:r w:rsidR="00A74CE7">
        <w:t>b</w:t>
      </w:r>
      <w:r w:rsidRPr="006F62CC">
        <w:t xml:space="preserve">lack </w:t>
      </w:r>
      <w:r w:rsidR="00A74CE7">
        <w:t>m</w:t>
      </w:r>
      <w:r w:rsidRPr="006F62CC">
        <w:t>angrove (</w:t>
      </w:r>
      <w:proofErr w:type="spellStart"/>
      <w:r w:rsidRPr="00AE6AFC">
        <w:rPr>
          <w:rStyle w:val="Emphasis"/>
        </w:rPr>
        <w:t>Lumnitzera</w:t>
      </w:r>
      <w:proofErr w:type="spellEnd"/>
      <w:r w:rsidRPr="00AE6AFC">
        <w:rPr>
          <w:rStyle w:val="Emphasis"/>
        </w:rPr>
        <w:t xml:space="preserve"> </w:t>
      </w:r>
      <w:proofErr w:type="spellStart"/>
      <w:r w:rsidRPr="00AE6AFC">
        <w:rPr>
          <w:rStyle w:val="Emphasis"/>
        </w:rPr>
        <w:t>racemosa</w:t>
      </w:r>
      <w:proofErr w:type="spellEnd"/>
      <w:r w:rsidRPr="002C3E47">
        <w:t>),</w:t>
      </w:r>
      <w:r w:rsidRPr="00AE6AFC">
        <w:t xml:space="preserve"> </w:t>
      </w:r>
      <w:r w:rsidR="00A74CE7">
        <w:t>m</w:t>
      </w:r>
      <w:r>
        <w:t xml:space="preserve">ilky </w:t>
      </w:r>
      <w:r w:rsidR="00A74CE7">
        <w:t>m</w:t>
      </w:r>
      <w:r>
        <w:t xml:space="preserve">angrove </w:t>
      </w:r>
      <w:r w:rsidRPr="00AE6AFC">
        <w:t xml:space="preserve">and </w:t>
      </w:r>
      <w:r w:rsidR="00A74CE7">
        <w:t>s</w:t>
      </w:r>
      <w:r w:rsidRPr="00A874A0">
        <w:t xml:space="preserve">purred </w:t>
      </w:r>
      <w:r w:rsidR="00A74CE7">
        <w:t>m</w:t>
      </w:r>
      <w:r w:rsidRPr="00A874A0">
        <w:t>angrove</w:t>
      </w:r>
      <w:r>
        <w:t xml:space="preserve"> </w:t>
      </w:r>
      <w:r w:rsidRPr="009D510B">
        <w:t>(Magnusson et al</w:t>
      </w:r>
      <w:r>
        <w:t>.</w:t>
      </w:r>
      <w:r w:rsidRPr="009D510B">
        <w:t xml:space="preserve"> 1976). </w:t>
      </w:r>
      <w:r>
        <w:t>A</w:t>
      </w:r>
      <w:r w:rsidR="00DC37F9">
        <w:t xml:space="preserve"> water mouse</w:t>
      </w:r>
      <w:r>
        <w:t xml:space="preserve"> was also recovered from the stomach of a crocodile much further upstream along the same river, in an area with </w:t>
      </w:r>
      <w:r w:rsidR="00A74CE7">
        <w:t>b</w:t>
      </w:r>
      <w:r w:rsidRPr="008907CA">
        <w:t xml:space="preserve">lack </w:t>
      </w:r>
      <w:r w:rsidR="00A74CE7">
        <w:t>e</w:t>
      </w:r>
      <w:r w:rsidRPr="008907CA">
        <w:t>bony (</w:t>
      </w:r>
      <w:r w:rsidRPr="00471C32">
        <w:rPr>
          <w:rStyle w:val="Emphasis"/>
        </w:rPr>
        <w:t xml:space="preserve">Diospyros </w:t>
      </w:r>
      <w:r w:rsidR="0030377A">
        <w:rPr>
          <w:rStyle w:val="Emphasis"/>
        </w:rPr>
        <w:t>humilis</w:t>
      </w:r>
      <w:r w:rsidRPr="008907CA">
        <w:t>)</w:t>
      </w:r>
      <w:r>
        <w:t xml:space="preserve">, </w:t>
      </w:r>
      <w:r w:rsidR="00A74CE7">
        <w:t>g</w:t>
      </w:r>
      <w:r>
        <w:t xml:space="preserve">rey </w:t>
      </w:r>
      <w:r w:rsidR="00A74CE7">
        <w:t>m</w:t>
      </w:r>
      <w:r>
        <w:t xml:space="preserve">angrove, </w:t>
      </w:r>
      <w:r w:rsidR="00A74CE7">
        <w:t>r</w:t>
      </w:r>
      <w:r w:rsidRPr="008907CA">
        <w:t xml:space="preserve">iver </w:t>
      </w:r>
      <w:r w:rsidR="00A74CE7">
        <w:t>m</w:t>
      </w:r>
      <w:r w:rsidRPr="008907CA">
        <w:t>angrov</w:t>
      </w:r>
      <w:r>
        <w:t xml:space="preserve">e, </w:t>
      </w:r>
      <w:r w:rsidR="00A74CE7">
        <w:t>l</w:t>
      </w:r>
      <w:r>
        <w:t xml:space="preserve">arge </w:t>
      </w:r>
      <w:r w:rsidR="00A74CE7">
        <w:t>b</w:t>
      </w:r>
      <w:r>
        <w:t>luegrass (</w:t>
      </w:r>
      <w:proofErr w:type="spellStart"/>
      <w:r w:rsidRPr="00A67831">
        <w:rPr>
          <w:rStyle w:val="Emphasis"/>
        </w:rPr>
        <w:t>Ischaemum</w:t>
      </w:r>
      <w:proofErr w:type="spellEnd"/>
      <w:r w:rsidRPr="00A67831">
        <w:rPr>
          <w:rStyle w:val="Emphasis"/>
        </w:rPr>
        <w:t xml:space="preserve"> </w:t>
      </w:r>
      <w:proofErr w:type="spellStart"/>
      <w:r w:rsidRPr="00A67831">
        <w:rPr>
          <w:rStyle w:val="Emphasis"/>
        </w:rPr>
        <w:t>austra</w:t>
      </w:r>
      <w:r>
        <w:rPr>
          <w:rStyle w:val="Emphasis"/>
        </w:rPr>
        <w:t>le</w:t>
      </w:r>
      <w:proofErr w:type="spellEnd"/>
      <w:r>
        <w:t xml:space="preserve">), </w:t>
      </w:r>
      <w:r w:rsidR="00A74CE7">
        <w:t>m</w:t>
      </w:r>
      <w:r>
        <w:t xml:space="preserve">arine </w:t>
      </w:r>
      <w:r w:rsidR="00A74CE7">
        <w:t>c</w:t>
      </w:r>
      <w:r>
        <w:t xml:space="preserve">ouch and </w:t>
      </w:r>
      <w:r w:rsidR="00A74CE7">
        <w:t>n</w:t>
      </w:r>
      <w:r w:rsidRPr="004B495D">
        <w:t>utgrass</w:t>
      </w:r>
      <w:r>
        <w:t xml:space="preserve"> (Magnusson et al. 1976).</w:t>
      </w:r>
    </w:p>
    <w:p w14:paraId="55DF0C1A" w14:textId="06DDDBA2" w:rsidR="006C1EB0" w:rsidRDefault="006C1EB0" w:rsidP="006C1EB0">
      <w:r>
        <w:lastRenderedPageBreak/>
        <w:t xml:space="preserve">Kakadu National Park: </w:t>
      </w:r>
      <w:r w:rsidR="00533BB9">
        <w:t>T</w:t>
      </w:r>
      <w:r>
        <w:t xml:space="preserve">he coastal plain and tidal section of the South Alligator River (Parker 1973; Woinarski 2004). Detailed habitat information is not available for </w:t>
      </w:r>
      <w:r w:rsidR="00533BB9">
        <w:t>the single</w:t>
      </w:r>
      <w:r>
        <w:t xml:space="preserve"> historical </w:t>
      </w:r>
      <w:r w:rsidR="00533BB9">
        <w:t>record from 1903</w:t>
      </w:r>
      <w:r>
        <w:t>.</w:t>
      </w:r>
    </w:p>
    <w:p w14:paraId="68E022A0" w14:textId="2021E9AF" w:rsidR="006C1EB0" w:rsidRDefault="006C1EB0" w:rsidP="006C1EB0">
      <w:pPr>
        <w:rPr>
          <w:highlight w:val="yellow"/>
        </w:rPr>
      </w:pPr>
      <w:r>
        <w:t>Melville Island: T</w:t>
      </w:r>
      <w:r w:rsidRPr="0092551A">
        <w:t>all</w:t>
      </w:r>
      <w:r>
        <w:t xml:space="preserve"> closed forest of </w:t>
      </w:r>
      <w:r w:rsidR="001E7839">
        <w:t>s</w:t>
      </w:r>
      <w:r>
        <w:t xml:space="preserve">mall-flowered </w:t>
      </w:r>
      <w:r w:rsidR="001E7839">
        <w:t>o</w:t>
      </w:r>
      <w:r>
        <w:t xml:space="preserve">range </w:t>
      </w:r>
      <w:r w:rsidR="001E7839">
        <w:t>m</w:t>
      </w:r>
      <w:r>
        <w:t>angrove (</w:t>
      </w:r>
      <w:r w:rsidRPr="0092551A">
        <w:rPr>
          <w:rStyle w:val="Emphasis"/>
        </w:rPr>
        <w:t>Bruguiera parviflora</w:t>
      </w:r>
      <w:r>
        <w:t xml:space="preserve">) and </w:t>
      </w:r>
      <w:r w:rsidR="001E7839">
        <w:t>s</w:t>
      </w:r>
      <w:r>
        <w:t xml:space="preserve">purred </w:t>
      </w:r>
      <w:r w:rsidR="001E7839">
        <w:t>m</w:t>
      </w:r>
      <w:r>
        <w:t xml:space="preserve">angrove </w:t>
      </w:r>
      <w:r w:rsidRPr="00BF646C">
        <w:t>(Magnusson et al</w:t>
      </w:r>
      <w:r>
        <w:t>.</w:t>
      </w:r>
      <w:r w:rsidRPr="00BF646C">
        <w:t xml:space="preserve"> 1976)</w:t>
      </w:r>
      <w:r>
        <w:t>.</w:t>
      </w:r>
    </w:p>
    <w:p w14:paraId="799D4484" w14:textId="5C88D436" w:rsidR="006C1EB0" w:rsidRDefault="006C1EB0" w:rsidP="006C1EB0">
      <w:r>
        <w:t xml:space="preserve">Daly River: Receding grassy ephemeral freshwater lagoons surrounded by </w:t>
      </w:r>
      <w:r w:rsidRPr="00F25BE4">
        <w:rPr>
          <w:rStyle w:val="Emphasis"/>
        </w:rPr>
        <w:t>Melaleuca</w:t>
      </w:r>
      <w:r>
        <w:t> sp. a</w:t>
      </w:r>
      <w:r w:rsidRPr="00D21D70">
        <w:t xml:space="preserve">nd </w:t>
      </w:r>
      <w:r w:rsidR="0030377A">
        <w:t>f</w:t>
      </w:r>
      <w:r w:rsidRPr="00D21D70">
        <w:t xml:space="preserve">reshwater </w:t>
      </w:r>
      <w:r w:rsidR="0030377A">
        <w:t>m</w:t>
      </w:r>
      <w:r w:rsidRPr="00D21D70">
        <w:t xml:space="preserve">angrove </w:t>
      </w:r>
      <w:r>
        <w:t>(</w:t>
      </w:r>
      <w:r w:rsidRPr="00F25BE4">
        <w:rPr>
          <w:rStyle w:val="Emphasis"/>
        </w:rPr>
        <w:t xml:space="preserve">Barringtonia </w:t>
      </w:r>
      <w:proofErr w:type="spellStart"/>
      <w:r w:rsidRPr="00F25BE4">
        <w:rPr>
          <w:rStyle w:val="Emphasis"/>
        </w:rPr>
        <w:t>acutangula</w:t>
      </w:r>
      <w:proofErr w:type="spellEnd"/>
      <w:r>
        <w:t xml:space="preserve">) with a good cover of introduced </w:t>
      </w:r>
      <w:r w:rsidR="0030377A">
        <w:t>p</w:t>
      </w:r>
      <w:r>
        <w:t xml:space="preserve">ara </w:t>
      </w:r>
      <w:r w:rsidR="0030377A">
        <w:t>g</w:t>
      </w:r>
      <w:r>
        <w:t>rass</w:t>
      </w:r>
      <w:r w:rsidRPr="00D21D70">
        <w:t xml:space="preserve"> </w:t>
      </w:r>
      <w:r>
        <w:t>(</w:t>
      </w:r>
      <w:proofErr w:type="spellStart"/>
      <w:r w:rsidR="0030377A">
        <w:rPr>
          <w:rStyle w:val="Emphasis"/>
        </w:rPr>
        <w:t>Urochloa</w:t>
      </w:r>
      <w:proofErr w:type="spellEnd"/>
      <w:r w:rsidRPr="00501173">
        <w:rPr>
          <w:rStyle w:val="Emphasis"/>
        </w:rPr>
        <w:t xml:space="preserve"> </w:t>
      </w:r>
      <w:proofErr w:type="spellStart"/>
      <w:r w:rsidRPr="00501173">
        <w:rPr>
          <w:rStyle w:val="Emphasis"/>
        </w:rPr>
        <w:t>mutica</w:t>
      </w:r>
      <w:proofErr w:type="spellEnd"/>
      <w:r>
        <w:t xml:space="preserve">) </w:t>
      </w:r>
      <w:r w:rsidRPr="00B0275A">
        <w:t xml:space="preserve">(Redhead </w:t>
      </w:r>
      <w:r>
        <w:t>&amp;</w:t>
      </w:r>
      <w:r w:rsidRPr="00B0275A">
        <w:t xml:space="preserve"> McKean 1975). </w:t>
      </w:r>
    </w:p>
    <w:p w14:paraId="215A677A" w14:textId="6B9326B1" w:rsidR="006C1EB0" w:rsidRDefault="006C1EB0" w:rsidP="006C1EB0">
      <w:r>
        <w:t xml:space="preserve">A sizeable mud mound shelter housing three </w:t>
      </w:r>
      <w:r w:rsidR="00E971DB">
        <w:t>w</w:t>
      </w:r>
      <w:r>
        <w:t xml:space="preserve">ater </w:t>
      </w:r>
      <w:r w:rsidR="00E971DB">
        <w:t>m</w:t>
      </w:r>
      <w:r>
        <w:t xml:space="preserve">ice was found interlocked within the buttress of a </w:t>
      </w:r>
      <w:r w:rsidR="00E971DB">
        <w:t>s</w:t>
      </w:r>
      <w:r>
        <w:t xml:space="preserve">mall-flowered </w:t>
      </w:r>
      <w:r w:rsidR="00E971DB">
        <w:t>o</w:t>
      </w:r>
      <w:r>
        <w:t xml:space="preserve">range </w:t>
      </w:r>
      <w:r w:rsidR="00E971DB">
        <w:t>m</w:t>
      </w:r>
      <w:r>
        <w:t>angrove tree o</w:t>
      </w:r>
      <w:r w:rsidRPr="0092551A">
        <w:t>n Melville Island</w:t>
      </w:r>
      <w:r>
        <w:t xml:space="preserve"> off the Northern Territory coast </w:t>
      </w:r>
      <w:r w:rsidRPr="00BF646C">
        <w:t>(Magnusson et al</w:t>
      </w:r>
      <w:r>
        <w:t>.</w:t>
      </w:r>
      <w:r w:rsidRPr="00BF646C">
        <w:t xml:space="preserve"> 1976)</w:t>
      </w:r>
      <w:r>
        <w:t>.</w:t>
      </w:r>
      <w:r w:rsidR="0002477C" w:rsidRPr="0002477C">
        <w:t xml:space="preserve"> </w:t>
      </w:r>
      <w:r w:rsidR="0002477C">
        <w:t xml:space="preserve">This is </w:t>
      </w:r>
      <w:r w:rsidR="007D7E6F">
        <w:t xml:space="preserve">the </w:t>
      </w:r>
      <w:r w:rsidR="0002477C">
        <w:t>only confirmed</w:t>
      </w:r>
      <w:r w:rsidR="00DC37F9">
        <w:t xml:space="preserve"> water mouse</w:t>
      </w:r>
      <w:r w:rsidR="0002477C">
        <w:t xml:space="preserve"> shelter</w:t>
      </w:r>
      <w:r w:rsidR="008E109A">
        <w:t xml:space="preserve"> from</w:t>
      </w:r>
      <w:r w:rsidR="0002477C">
        <w:t xml:space="preserve"> along the Australia and New Guinea coastlines north of Cannonvale (near Mackay).</w:t>
      </w:r>
    </w:p>
    <w:p w14:paraId="2822CCAE" w14:textId="53FF4A7D" w:rsidR="00C75FA3" w:rsidRDefault="00314672" w:rsidP="00156493">
      <w:pPr>
        <w:keepNext/>
        <w:rPr>
          <w:b/>
          <w:bCs/>
        </w:rPr>
      </w:pPr>
      <w:r>
        <w:rPr>
          <w:b/>
          <w:bCs/>
        </w:rPr>
        <w:t>Recorded h</w:t>
      </w:r>
      <w:r w:rsidR="00E5140F">
        <w:rPr>
          <w:b/>
          <w:bCs/>
        </w:rPr>
        <w:t xml:space="preserve">abitat: </w:t>
      </w:r>
      <w:r w:rsidR="00D11A38">
        <w:rPr>
          <w:b/>
          <w:bCs/>
        </w:rPr>
        <w:t>New Guinea</w:t>
      </w:r>
      <w:r w:rsidR="000F7D5F">
        <w:rPr>
          <w:b/>
          <w:bCs/>
        </w:rPr>
        <w:t xml:space="preserve"> (near Torres Strait)</w:t>
      </w:r>
    </w:p>
    <w:p w14:paraId="45922EBD" w14:textId="29C54812" w:rsidR="001E3E56" w:rsidRDefault="00610CE9">
      <w:r>
        <w:t xml:space="preserve">The </w:t>
      </w:r>
      <w:r w:rsidR="00DC6E22">
        <w:t xml:space="preserve">New Guinea </w:t>
      </w:r>
      <w:r w:rsidR="00F33D46">
        <w:t>detection</w:t>
      </w:r>
      <w:r w:rsidR="00026F06">
        <w:t>s</w:t>
      </w:r>
      <w:r w:rsidR="00F33D46">
        <w:t xml:space="preserve"> </w:t>
      </w:r>
      <w:r w:rsidR="006621A7">
        <w:t>were</w:t>
      </w:r>
      <w:r w:rsidR="002265AB">
        <w:t xml:space="preserve"> </w:t>
      </w:r>
      <w:r w:rsidR="00026F06">
        <w:t xml:space="preserve">both at the same location, </w:t>
      </w:r>
      <w:r w:rsidR="002265AB">
        <w:t>within 20</w:t>
      </w:r>
      <w:r w:rsidR="00806232">
        <w:t> </w:t>
      </w:r>
      <w:r w:rsidR="002265AB">
        <w:t>m of a seasonally</w:t>
      </w:r>
      <w:r w:rsidR="006D710C">
        <w:t xml:space="preserve"> </w:t>
      </w:r>
      <w:r w:rsidR="002265AB">
        <w:t>inundated sedge</w:t>
      </w:r>
      <w:r w:rsidR="006D710C">
        <w:t>-</w:t>
      </w:r>
      <w:r w:rsidR="002265AB">
        <w:t xml:space="preserve">grass swamp dominated by </w:t>
      </w:r>
      <w:r w:rsidR="002265AB" w:rsidRPr="002265AB">
        <w:rPr>
          <w:rStyle w:val="Emphasis"/>
        </w:rPr>
        <w:t>Eleocharis</w:t>
      </w:r>
      <w:r w:rsidR="002265AB">
        <w:t xml:space="preserve"> spp</w:t>
      </w:r>
      <w:r w:rsidR="006D710C">
        <w:t>.</w:t>
      </w:r>
      <w:r w:rsidR="002265AB">
        <w:t>, and within 100</w:t>
      </w:r>
      <w:r w:rsidR="002C3D88">
        <w:t> </w:t>
      </w:r>
      <w:r w:rsidR="002265AB">
        <w:t>m of swamp grassland floodplains</w:t>
      </w:r>
      <w:r w:rsidR="001C4DEE">
        <w:t xml:space="preserve"> of the </w:t>
      </w:r>
      <w:proofErr w:type="spellStart"/>
      <w:r w:rsidR="001C4DEE">
        <w:t>Bensbach</w:t>
      </w:r>
      <w:proofErr w:type="spellEnd"/>
      <w:r w:rsidR="001C4DEE">
        <w:t xml:space="preserve"> / </w:t>
      </w:r>
      <w:proofErr w:type="spellStart"/>
      <w:r w:rsidR="001C4DEE">
        <w:t>Tora</w:t>
      </w:r>
      <w:r w:rsidR="006D710C">
        <w:t>s</w:t>
      </w:r>
      <w:r w:rsidR="001C4DEE">
        <w:t>si</w:t>
      </w:r>
      <w:proofErr w:type="spellEnd"/>
      <w:r w:rsidR="001C4DEE">
        <w:t xml:space="preserve"> River</w:t>
      </w:r>
      <w:r w:rsidR="002265AB">
        <w:t xml:space="preserve"> (Hitchcock 1998).</w:t>
      </w:r>
      <w:r w:rsidR="001C4DEE">
        <w:t xml:space="preserve"> </w:t>
      </w:r>
      <w:r w:rsidR="0038056C">
        <w:t>The</w:t>
      </w:r>
      <w:r w:rsidR="001C4DEE">
        <w:t xml:space="preserve"> river </w:t>
      </w:r>
      <w:r w:rsidR="0038056C">
        <w:t xml:space="preserve">meanders from this point </w:t>
      </w:r>
      <w:r w:rsidR="00083882">
        <w:t>through</w:t>
      </w:r>
      <w:r w:rsidR="009C07FA">
        <w:t xml:space="preserve"> </w:t>
      </w:r>
      <w:r w:rsidR="0038056C">
        <w:t>the</w:t>
      </w:r>
      <w:r w:rsidR="001C4DEE">
        <w:t xml:space="preserve"> </w:t>
      </w:r>
      <w:r w:rsidR="008C1F8E">
        <w:t xml:space="preserve">extensive </w:t>
      </w:r>
      <w:r w:rsidR="009C07FA">
        <w:t>coastal plain</w:t>
      </w:r>
      <w:r w:rsidR="00CF5051">
        <w:t xml:space="preserve"> </w:t>
      </w:r>
      <w:r w:rsidR="0038056C">
        <w:t xml:space="preserve">to reach the coast. </w:t>
      </w:r>
      <w:r w:rsidR="001838CA">
        <w:t xml:space="preserve">The coastal plain </w:t>
      </w:r>
      <w:r w:rsidR="001C4DEE">
        <w:t>is comparable to the low-lying floodplains of Kakadu National Park</w:t>
      </w:r>
      <w:r w:rsidR="001838CA">
        <w:t>: it</w:t>
      </w:r>
      <w:r w:rsidR="0062481D">
        <w:t xml:space="preserve"> is inundated in the wet season</w:t>
      </w:r>
      <w:r w:rsidR="00F771FC">
        <w:t xml:space="preserve"> and consists of</w:t>
      </w:r>
      <w:r w:rsidR="0062481D">
        <w:t xml:space="preserve"> mainly sedge-grasslands with scattered </w:t>
      </w:r>
      <w:r w:rsidR="0062481D" w:rsidRPr="001E3E56">
        <w:rPr>
          <w:rStyle w:val="Emphasis"/>
        </w:rPr>
        <w:t>Pandanus</w:t>
      </w:r>
      <w:r w:rsidR="0062481D">
        <w:t xml:space="preserve">, and permanent and seasonal swamps with reeds and tall sedges, swamp grassland, and </w:t>
      </w:r>
      <w:r w:rsidR="0062481D" w:rsidRPr="001E3E56">
        <w:rPr>
          <w:rStyle w:val="Emphasis"/>
        </w:rPr>
        <w:t>Melaleuca</w:t>
      </w:r>
      <w:r w:rsidR="0062481D">
        <w:t xml:space="preserve"> swamp forest</w:t>
      </w:r>
      <w:r w:rsidR="001C4DEE">
        <w:t xml:space="preserve"> i.e. </w:t>
      </w:r>
      <w:r w:rsidR="00216324">
        <w:t>reported</w:t>
      </w:r>
      <w:r w:rsidR="00DC37F9">
        <w:t xml:space="preserve"> water mouse</w:t>
      </w:r>
      <w:r w:rsidR="001C4DEE">
        <w:t xml:space="preserve"> habitat</w:t>
      </w:r>
      <w:r w:rsidR="00AE0B4B">
        <w:t xml:space="preserve"> elsewhere</w:t>
      </w:r>
      <w:r w:rsidR="00F771FC">
        <w:t>. The tid</w:t>
      </w:r>
      <w:r w:rsidR="0062481D">
        <w:t>al flats</w:t>
      </w:r>
      <w:r w:rsidR="002F57DC">
        <w:t xml:space="preserve"> fringing the coastal plain</w:t>
      </w:r>
      <w:r w:rsidR="0062481D">
        <w:t xml:space="preserve"> harbour mangrove forests</w:t>
      </w:r>
      <w:r w:rsidR="001838CA">
        <w:t xml:space="preserve"> </w:t>
      </w:r>
      <w:r w:rsidR="001E3E56">
        <w:t>(</w:t>
      </w:r>
      <w:proofErr w:type="spellStart"/>
      <w:r w:rsidR="007B2249">
        <w:t>Paijmans</w:t>
      </w:r>
      <w:proofErr w:type="spellEnd"/>
      <w:r w:rsidR="007B2249">
        <w:t xml:space="preserve"> et al. 1971; </w:t>
      </w:r>
      <w:r w:rsidR="00B26403">
        <w:t xml:space="preserve">Hitchcock 1998; </w:t>
      </w:r>
      <w:r w:rsidR="001E3E56">
        <w:t xml:space="preserve">Hitchcock 2010). </w:t>
      </w:r>
    </w:p>
    <w:p w14:paraId="7D7CDC21" w14:textId="647D8E1D" w:rsidR="00E023FF" w:rsidRDefault="00E023FF" w:rsidP="00E023FF">
      <w:r>
        <w:t>There is no recorded information about</w:t>
      </w:r>
      <w:r w:rsidR="00DC37F9">
        <w:t xml:space="preserve"> water mouse</w:t>
      </w:r>
      <w:r>
        <w:t xml:space="preserve"> shelter</w:t>
      </w:r>
      <w:r w:rsidR="0032414E">
        <w:t>s</w:t>
      </w:r>
      <w:r>
        <w:t xml:space="preserve"> in </w:t>
      </w:r>
      <w:r w:rsidR="0032414E">
        <w:t>New Guinea</w:t>
      </w:r>
      <w:r>
        <w:t>.</w:t>
      </w:r>
    </w:p>
    <w:p w14:paraId="2BBFA166" w14:textId="0A542CBC" w:rsidR="00AB1708" w:rsidRPr="00156493" w:rsidRDefault="00553005" w:rsidP="00156493">
      <w:pPr>
        <w:keepNext/>
        <w:rPr>
          <w:b/>
          <w:bCs/>
        </w:rPr>
      </w:pPr>
      <w:r>
        <w:rPr>
          <w:b/>
          <w:bCs/>
        </w:rPr>
        <w:t>Areas with potential</w:t>
      </w:r>
      <w:r w:rsidR="00252359">
        <w:rPr>
          <w:b/>
          <w:bCs/>
        </w:rPr>
        <w:t xml:space="preserve"> habitat</w:t>
      </w:r>
    </w:p>
    <w:p w14:paraId="0A94819C" w14:textId="6DBCC9F4" w:rsidR="00A864EE" w:rsidRDefault="003E0EB8" w:rsidP="00AB1708">
      <w:r>
        <w:t>The majority of the modelled</w:t>
      </w:r>
      <w:r w:rsidR="00DC37F9">
        <w:t xml:space="preserve"> water mouse</w:t>
      </w:r>
      <w:r w:rsidR="00B72F16">
        <w:t xml:space="preserve"> </w:t>
      </w:r>
      <w:r w:rsidR="00617295">
        <w:t xml:space="preserve">distribution contains </w:t>
      </w:r>
      <w:r w:rsidR="00BA0310">
        <w:t xml:space="preserve">remote unsurveyed </w:t>
      </w:r>
      <w:r w:rsidR="00617295">
        <w:t>areas with potential habitat</w:t>
      </w:r>
      <w:r w:rsidR="002427C8">
        <w:t xml:space="preserve"> for this species</w:t>
      </w:r>
      <w:r w:rsidR="00B72F16">
        <w:t>.</w:t>
      </w:r>
      <w:r w:rsidR="006C5D63">
        <w:t xml:space="preserve"> These areas are expansive and linearly distributed along the northern coastline from </w:t>
      </w:r>
      <w:r w:rsidR="00DD1C1E">
        <w:t>Mackay</w:t>
      </w:r>
      <w:r w:rsidR="00485131">
        <w:t xml:space="preserve"> </w:t>
      </w:r>
      <w:r w:rsidR="006C5D63">
        <w:t xml:space="preserve">to the </w:t>
      </w:r>
      <w:r w:rsidR="00E57E69">
        <w:t xml:space="preserve">west </w:t>
      </w:r>
      <w:r w:rsidR="006C5D63">
        <w:t>Kimberley.</w:t>
      </w:r>
      <w:r w:rsidR="00A37853">
        <w:t xml:space="preserve"> There is currently insufficient knowledge about</w:t>
      </w:r>
      <w:r w:rsidR="00DC37F9">
        <w:t xml:space="preserve"> water mouse</w:t>
      </w:r>
      <w:r w:rsidR="00A37853">
        <w:t xml:space="preserve"> distribution</w:t>
      </w:r>
      <w:r w:rsidR="00E219C7">
        <w:t xml:space="preserve"> and</w:t>
      </w:r>
      <w:r w:rsidR="00A37853">
        <w:t xml:space="preserve"> ecology</w:t>
      </w:r>
      <w:r w:rsidR="003964BD">
        <w:t xml:space="preserve"> in northern Australia</w:t>
      </w:r>
      <w:r w:rsidR="00A37853">
        <w:t xml:space="preserve"> to </w:t>
      </w:r>
      <w:r w:rsidR="00957C66">
        <w:t>infer how much of this area is likely to be occupied</w:t>
      </w:r>
      <w:r w:rsidR="00625581">
        <w:t xml:space="preserve"> habitat</w:t>
      </w:r>
      <w:r w:rsidR="00A37853">
        <w:t xml:space="preserve">. </w:t>
      </w:r>
    </w:p>
    <w:p w14:paraId="691BB9C7" w14:textId="6B14DF9C" w:rsidR="00CA5FD1" w:rsidRDefault="00A864EE" w:rsidP="00AB1708">
      <w:r>
        <w:t>A</w:t>
      </w:r>
      <w:r w:rsidR="003E6A99">
        <w:t xml:space="preserve">reas </w:t>
      </w:r>
      <w:r w:rsidR="00D77A5C">
        <w:t>with water mouse habitat attributes that occur within the</w:t>
      </w:r>
      <w:r w:rsidR="003E6A99">
        <w:t xml:space="preserve"> modelled</w:t>
      </w:r>
      <w:r w:rsidR="00DC37F9">
        <w:t xml:space="preserve"> </w:t>
      </w:r>
      <w:r w:rsidR="00D77A5C">
        <w:t xml:space="preserve">distribution of the </w:t>
      </w:r>
      <w:r w:rsidR="00DC37F9">
        <w:t>water mouse</w:t>
      </w:r>
      <w:r w:rsidR="003E6A99">
        <w:t xml:space="preserve"> </w:t>
      </w:r>
      <w:r w:rsidR="00D77A5C">
        <w:t>that</w:t>
      </w:r>
      <w:r w:rsidR="007D5476">
        <w:t xml:space="preserve"> have</w:t>
      </w:r>
      <w:r w:rsidR="003E6A99">
        <w:t xml:space="preserve"> been surveyed without confirmed detections may be habitat that is temporarily unoccupied (see Section </w:t>
      </w:r>
      <w:r w:rsidR="003E6A99">
        <w:fldChar w:fldCharType="begin"/>
      </w:r>
      <w:r w:rsidR="003E6A99">
        <w:instrText xml:space="preserve"> REF _Ref85115543 \r \h </w:instrText>
      </w:r>
      <w:r w:rsidR="003E6A99">
        <w:fldChar w:fldCharType="separate"/>
      </w:r>
      <w:r w:rsidR="003E6A99">
        <w:t>3.12</w:t>
      </w:r>
      <w:r w:rsidR="003E6A99">
        <w:fldChar w:fldCharType="end"/>
      </w:r>
      <w:r w:rsidR="003E6A99">
        <w:t>).</w:t>
      </w:r>
      <w:r w:rsidR="000F67EA">
        <w:t xml:space="preserve"> </w:t>
      </w:r>
      <w:r w:rsidR="00D600FD">
        <w:t>A</w:t>
      </w:r>
      <w:r w:rsidR="00106549">
        <w:t xml:space="preserve"> greater understanding about</w:t>
      </w:r>
      <w:r w:rsidR="00DC37F9">
        <w:t xml:space="preserve"> water mouse</w:t>
      </w:r>
      <w:r w:rsidR="003935FF">
        <w:t xml:space="preserve"> </w:t>
      </w:r>
      <w:r w:rsidR="001A756C">
        <w:t xml:space="preserve">patterns of occurrence, </w:t>
      </w:r>
      <w:r w:rsidR="00D600FD">
        <w:t>response to prolonged inundation and other dynamic perturbations</w:t>
      </w:r>
      <w:r w:rsidR="001A756C">
        <w:t xml:space="preserve">, </w:t>
      </w:r>
      <w:r w:rsidR="003B08D5">
        <w:t xml:space="preserve">population dynamics and dispersal, </w:t>
      </w:r>
      <w:r w:rsidR="0047213C">
        <w:t xml:space="preserve">and </w:t>
      </w:r>
      <w:r w:rsidR="008F5B25">
        <w:t>detectability</w:t>
      </w:r>
      <w:r w:rsidR="003B08D5">
        <w:t xml:space="preserve"> </w:t>
      </w:r>
      <w:r w:rsidR="000F67EA">
        <w:t>is required before these areas can be classed as unoccupied or unsuitable</w:t>
      </w:r>
      <w:r w:rsidR="00AB1708">
        <w:t xml:space="preserve">. </w:t>
      </w:r>
    </w:p>
    <w:p w14:paraId="7F80D403" w14:textId="77777777" w:rsidR="00A87C4A" w:rsidRPr="00D0301C" w:rsidRDefault="00A87C4A" w:rsidP="00A87C4A">
      <w:pPr>
        <w:keepNext/>
      </w:pPr>
      <w:r w:rsidRPr="00B9257B">
        <w:rPr>
          <w:b/>
          <w:bCs/>
        </w:rPr>
        <w:t>Areas supporting recovery</w:t>
      </w:r>
    </w:p>
    <w:p w14:paraId="2D271BCD" w14:textId="0CCA067B" w:rsidR="005034D8" w:rsidRDefault="00B12956" w:rsidP="005B43F6">
      <w:pPr>
        <w:keepLines/>
      </w:pPr>
      <w:r>
        <w:t>Unobstructed a</w:t>
      </w:r>
      <w:r w:rsidR="002D78F1">
        <w:t xml:space="preserve">reas </w:t>
      </w:r>
      <w:r w:rsidR="00AA3289">
        <w:t xml:space="preserve">that are </w:t>
      </w:r>
      <w:r w:rsidR="004402B1">
        <w:t>landward</w:t>
      </w:r>
      <w:r w:rsidR="002D78F1">
        <w:t xml:space="preserve"> </w:t>
      </w:r>
      <w:r w:rsidR="00EA437C">
        <w:t>of</w:t>
      </w:r>
      <w:r w:rsidR="00DC37F9">
        <w:t xml:space="preserve"> </w:t>
      </w:r>
      <w:r w:rsidR="00AA3289">
        <w:t xml:space="preserve">occupied and potential </w:t>
      </w:r>
      <w:r w:rsidR="00DC37F9">
        <w:t>water mouse</w:t>
      </w:r>
      <w:r w:rsidR="00EA437C">
        <w:t xml:space="preserve"> habitat </w:t>
      </w:r>
      <w:r w:rsidR="00AA3289">
        <w:t xml:space="preserve">may be critical for sustaining and supporting the recovery of the national water mouse population </w:t>
      </w:r>
      <w:r w:rsidR="002D78F1">
        <w:t xml:space="preserve">in the future as </w:t>
      </w:r>
      <w:r w:rsidR="00354409">
        <w:t>sea-level</w:t>
      </w:r>
      <w:r w:rsidR="002D78F1">
        <w:t xml:space="preserve">s rise and coastal </w:t>
      </w:r>
      <w:r w:rsidR="00F067FB">
        <w:t>ecosystems</w:t>
      </w:r>
      <w:r w:rsidR="002D78F1">
        <w:t xml:space="preserve"> migrate inland (see Section </w:t>
      </w:r>
      <w:r w:rsidR="002D78F1">
        <w:fldChar w:fldCharType="begin"/>
      </w:r>
      <w:r w:rsidR="002D78F1">
        <w:instrText xml:space="preserve"> REF _Ref85116410 \r \h </w:instrText>
      </w:r>
      <w:r w:rsidR="002D78F1">
        <w:fldChar w:fldCharType="separate"/>
      </w:r>
      <w:r w:rsidR="008B3B94">
        <w:t>4.2</w:t>
      </w:r>
      <w:r w:rsidR="002D78F1">
        <w:fldChar w:fldCharType="end"/>
      </w:r>
      <w:r w:rsidR="002D78F1">
        <w:t>)</w:t>
      </w:r>
      <w:r w:rsidR="000F2A01">
        <w:t>.</w:t>
      </w:r>
    </w:p>
    <w:p w14:paraId="3B521F32" w14:textId="7D908DC8" w:rsidR="00971A91" w:rsidRDefault="00971A91" w:rsidP="00971A91">
      <w:r>
        <w:lastRenderedPageBreak/>
        <w:t>The</w:t>
      </w:r>
      <w:r w:rsidR="00DC37F9">
        <w:t xml:space="preserve"> water mouse</w:t>
      </w:r>
      <w:r>
        <w:t xml:space="preserve"> is known to decline in areas adjacent to </w:t>
      </w:r>
      <w:r w:rsidR="0090146B">
        <w:t>development</w:t>
      </w:r>
      <w:r>
        <w:t xml:space="preserve"> </w:t>
      </w:r>
      <w:r w:rsidR="00CD37C4">
        <w:t xml:space="preserve">(Section </w:t>
      </w:r>
      <w:r w:rsidR="00CD37C4">
        <w:fldChar w:fldCharType="begin"/>
      </w:r>
      <w:r w:rsidR="00CD37C4">
        <w:instrText xml:space="preserve"> REF _Ref85210837 \r \h </w:instrText>
      </w:r>
      <w:r w:rsidR="00CD37C4">
        <w:fldChar w:fldCharType="separate"/>
      </w:r>
      <w:r w:rsidR="008B3B94">
        <w:t>4.1</w:t>
      </w:r>
      <w:r w:rsidR="00CD37C4">
        <w:fldChar w:fldCharType="end"/>
      </w:r>
      <w:r w:rsidR="00CD37C4">
        <w:t>)</w:t>
      </w:r>
      <w:r>
        <w:t xml:space="preserve">. </w:t>
      </w:r>
      <w:r w:rsidR="006B29C2">
        <w:t xml:space="preserve">A </w:t>
      </w:r>
      <w:r w:rsidR="00D929FB">
        <w:t xml:space="preserve">development </w:t>
      </w:r>
      <w:r w:rsidR="00E20A75">
        <w:t>free</w:t>
      </w:r>
      <w:r w:rsidR="00AD5C88">
        <w:t xml:space="preserve"> </w:t>
      </w:r>
      <w:r w:rsidR="00150FB1">
        <w:t>buffer</w:t>
      </w:r>
      <w:r w:rsidR="003E780B">
        <w:t xml:space="preserve"> </w:t>
      </w:r>
      <w:r w:rsidR="0090146B">
        <w:t xml:space="preserve">zone </w:t>
      </w:r>
      <w:r w:rsidR="00B04B21">
        <w:t xml:space="preserve">of at </w:t>
      </w:r>
      <w:r w:rsidR="00B04B21" w:rsidRPr="00074879">
        <w:t>least 200</w:t>
      </w:r>
      <w:r w:rsidR="00816835" w:rsidRPr="00074879">
        <w:t> </w:t>
      </w:r>
      <w:r w:rsidR="00B04B21" w:rsidRPr="00074879">
        <w:t xml:space="preserve">m </w:t>
      </w:r>
      <w:r w:rsidRPr="00074879">
        <w:t>is</w:t>
      </w:r>
      <w:r>
        <w:t xml:space="preserve"> </w:t>
      </w:r>
      <w:r w:rsidR="0090146B">
        <w:t>required</w:t>
      </w:r>
      <w:r>
        <w:t xml:space="preserve"> </w:t>
      </w:r>
      <w:r w:rsidR="00D60842">
        <w:t>around</w:t>
      </w:r>
      <w:r w:rsidR="00DC37F9">
        <w:t xml:space="preserve"> water mouse</w:t>
      </w:r>
      <w:r w:rsidR="002E5D2F">
        <w:t xml:space="preserve"> habitat at locations under pressure</w:t>
      </w:r>
      <w:r w:rsidR="000F1AFB">
        <w:t xml:space="preserve"> (Section </w:t>
      </w:r>
      <w:r w:rsidR="000F1AFB">
        <w:fldChar w:fldCharType="begin"/>
      </w:r>
      <w:r w:rsidR="000F1AFB">
        <w:instrText xml:space="preserve"> REF _Ref83289633 \r \h </w:instrText>
      </w:r>
      <w:r w:rsidR="000F1AFB">
        <w:fldChar w:fldCharType="separate"/>
      </w:r>
      <w:r w:rsidR="005647CA">
        <w:t>4.12</w:t>
      </w:r>
      <w:r w:rsidR="000F1AFB">
        <w:fldChar w:fldCharType="end"/>
      </w:r>
      <w:r w:rsidR="000F1AFB">
        <w:t>)</w:t>
      </w:r>
      <w:r w:rsidR="006B29C2">
        <w:t xml:space="preserve"> to mitigate against declines. </w:t>
      </w:r>
      <w:r w:rsidR="00D60842">
        <w:t>A larger buffer zone</w:t>
      </w:r>
      <w:r w:rsidR="00CE0D5B">
        <w:t xml:space="preserve"> </w:t>
      </w:r>
      <w:r w:rsidR="00D60842">
        <w:t>is required on the landward side in locations</w:t>
      </w:r>
      <w:r w:rsidR="00D321CB">
        <w:t xml:space="preserve"> </w:t>
      </w:r>
      <w:r w:rsidR="00D10819">
        <w:t xml:space="preserve">that are </w:t>
      </w:r>
      <w:r w:rsidR="00D321CB">
        <w:t>predicted to be</w:t>
      </w:r>
      <w:r w:rsidR="00D60842">
        <w:t xml:space="preserve"> </w:t>
      </w:r>
      <w:r w:rsidR="00D321CB">
        <w:t>under</w:t>
      </w:r>
      <w:r w:rsidR="00D60842">
        <w:t xml:space="preserve"> pressure </w:t>
      </w:r>
      <w:r w:rsidR="00D321CB">
        <w:t xml:space="preserve">in the future </w:t>
      </w:r>
      <w:r w:rsidR="00310395">
        <w:t xml:space="preserve">(Section </w:t>
      </w:r>
      <w:r w:rsidR="00310395">
        <w:fldChar w:fldCharType="begin"/>
      </w:r>
      <w:r w:rsidR="00310395">
        <w:instrText xml:space="preserve"> REF _Ref85790137 \r \h </w:instrText>
      </w:r>
      <w:r w:rsidR="00310395">
        <w:fldChar w:fldCharType="separate"/>
      </w:r>
      <w:r w:rsidR="00310395">
        <w:t>5.2.2</w:t>
      </w:r>
      <w:r w:rsidR="00310395">
        <w:fldChar w:fldCharType="end"/>
      </w:r>
      <w:r w:rsidR="00310395">
        <w:t xml:space="preserve">) </w:t>
      </w:r>
      <w:r w:rsidR="00D60842">
        <w:t xml:space="preserve">as </w:t>
      </w:r>
      <w:r w:rsidR="00354409">
        <w:t>sea-level</w:t>
      </w:r>
      <w:r w:rsidR="00D60842">
        <w:t xml:space="preserve">s rise </w:t>
      </w:r>
      <w:r w:rsidR="00D321CB">
        <w:t xml:space="preserve">and coastal habitats migrate inland </w:t>
      </w:r>
      <w:r w:rsidR="00D60842">
        <w:t>with climate change (</w:t>
      </w:r>
      <w:proofErr w:type="spellStart"/>
      <w:r w:rsidR="00D60842">
        <w:t>Traill</w:t>
      </w:r>
      <w:proofErr w:type="spellEnd"/>
      <w:r w:rsidR="00D60842">
        <w:t xml:space="preserve"> et al. 2011).</w:t>
      </w:r>
      <w:r w:rsidR="007B20A7">
        <w:t xml:space="preserve"> The required buffer distance will depend on terrain and sea-level rise predictions; it could be several kilometres on flat coastal plains.</w:t>
      </w:r>
    </w:p>
    <w:p w14:paraId="72BC57FD" w14:textId="45828035" w:rsidR="000A1572" w:rsidRDefault="00E219FA" w:rsidP="00156493">
      <w:pPr>
        <w:keepNext/>
        <w:keepLines/>
      </w:pPr>
      <w:r>
        <w:t xml:space="preserve">Population connectivity is important for water mouse </w:t>
      </w:r>
      <w:r w:rsidR="00A65F87">
        <w:t>persistence</w:t>
      </w:r>
      <w:r>
        <w:t xml:space="preserve">, with </w:t>
      </w:r>
      <w:r w:rsidR="00A325EF">
        <w:t xml:space="preserve">genetic resilience </w:t>
      </w:r>
      <w:r w:rsidR="00A65F87">
        <w:t xml:space="preserve">known to decline in at least one </w:t>
      </w:r>
      <w:r w:rsidR="000A1572">
        <w:t xml:space="preserve">isolated </w:t>
      </w:r>
      <w:r w:rsidR="00D05AD5">
        <w:t>location</w:t>
      </w:r>
      <w:r w:rsidR="000A1572">
        <w:t xml:space="preserve"> (Benfer et al. 2014). Intact coastal areas</w:t>
      </w:r>
      <w:r w:rsidR="009F0C3D">
        <w:t>, with or without water mouse habitat key features,</w:t>
      </w:r>
      <w:r w:rsidR="000A1572">
        <w:t xml:space="preserve"> that are not currently </w:t>
      </w:r>
      <w:r w:rsidR="00731DFE">
        <w:t>occupied</w:t>
      </w:r>
      <w:r w:rsidR="000A1572">
        <w:t>, or that have very low</w:t>
      </w:r>
      <w:r w:rsidR="00DC37F9">
        <w:t xml:space="preserve"> water mouse</w:t>
      </w:r>
      <w:r w:rsidR="000A1572">
        <w:t xml:space="preserve"> detectability (</w:t>
      </w:r>
      <w:proofErr w:type="gramStart"/>
      <w:r w:rsidR="000A1572">
        <w:t>e.g.</w:t>
      </w:r>
      <w:proofErr w:type="gramEnd"/>
      <w:r w:rsidR="000A1572">
        <w:t xml:space="preserve"> Laird Point on Curtis Island: ConocoPhillips 2020) may support dispersing individuals (Section </w:t>
      </w:r>
      <w:r w:rsidR="000A1572">
        <w:fldChar w:fldCharType="begin"/>
      </w:r>
      <w:r w:rsidR="000A1572">
        <w:instrText xml:space="preserve"> REF _Ref85036337 \r \h </w:instrText>
      </w:r>
      <w:r w:rsidR="000A1572">
        <w:fldChar w:fldCharType="separate"/>
      </w:r>
      <w:r w:rsidR="005647CA">
        <w:t>3.8</w:t>
      </w:r>
      <w:r w:rsidR="000A1572">
        <w:fldChar w:fldCharType="end"/>
      </w:r>
      <w:r w:rsidR="000A1572">
        <w:t>) and be critical for maintaining connectivity and genetic resilience at locations under pressure. These biologically important areas are likely to:</w:t>
      </w:r>
    </w:p>
    <w:p w14:paraId="3E886891" w14:textId="6865D070" w:rsidR="000A1572" w:rsidRDefault="000A1572" w:rsidP="00156493">
      <w:pPr>
        <w:pStyle w:val="ListBullet"/>
        <w:keepLines/>
      </w:pPr>
      <w:r>
        <w:t xml:space="preserve">Occur between areas of </w:t>
      </w:r>
      <w:r w:rsidR="00E6366F">
        <w:t xml:space="preserve">known or </w:t>
      </w:r>
      <w:r w:rsidR="00F73844">
        <w:t>potential</w:t>
      </w:r>
      <w:r w:rsidR="00E6366F">
        <w:t xml:space="preserve"> habitat</w:t>
      </w:r>
      <w:r>
        <w:t>,</w:t>
      </w:r>
    </w:p>
    <w:p w14:paraId="12204CA2" w14:textId="25D2F57D" w:rsidR="000A1572" w:rsidRDefault="000A1572" w:rsidP="00156493">
      <w:pPr>
        <w:pStyle w:val="ListBullet"/>
        <w:keepLines/>
      </w:pPr>
      <w:r>
        <w:t xml:space="preserve">Provide </w:t>
      </w:r>
      <w:r w:rsidR="003063C0">
        <w:t xml:space="preserve">vegetation cover (Section </w:t>
      </w:r>
      <w:r w:rsidR="00A325EF">
        <w:fldChar w:fldCharType="begin"/>
      </w:r>
      <w:r w:rsidR="00A325EF">
        <w:instrText xml:space="preserve"> REF _Ref87018363 \r \h </w:instrText>
      </w:r>
      <w:r w:rsidR="00A325EF">
        <w:fldChar w:fldCharType="separate"/>
      </w:r>
      <w:r w:rsidR="005647CA">
        <w:t>4.5</w:t>
      </w:r>
      <w:r w:rsidR="00A325EF">
        <w:fldChar w:fldCharType="end"/>
      </w:r>
      <w:r w:rsidR="003063C0">
        <w:t xml:space="preserve">) and </w:t>
      </w:r>
      <w:r>
        <w:t>temporary shelter resources (</w:t>
      </w:r>
      <w:r w:rsidR="005A6207">
        <w:t>Section</w:t>
      </w:r>
      <w:r w:rsidR="005647CA">
        <w:t> </w:t>
      </w:r>
      <w:r w:rsidR="005A6207">
        <w:fldChar w:fldCharType="begin"/>
      </w:r>
      <w:r w:rsidR="005A6207">
        <w:instrText xml:space="preserve"> REF _Ref83040812 \r \h </w:instrText>
      </w:r>
      <w:r w:rsidR="005A6207">
        <w:fldChar w:fldCharType="separate"/>
      </w:r>
      <w:r w:rsidR="005647CA">
        <w:t>3.5</w:t>
      </w:r>
      <w:r w:rsidR="005A6207">
        <w:fldChar w:fldCharType="end"/>
      </w:r>
      <w:r>
        <w:t>) to protect dispersing individuals from predation</w:t>
      </w:r>
      <w:r w:rsidR="00152DE5">
        <w:t xml:space="preserve"> (van Dyck 1996)</w:t>
      </w:r>
      <w:r>
        <w:t>, and</w:t>
      </w:r>
    </w:p>
    <w:p w14:paraId="7C28A10A" w14:textId="2920737C" w:rsidR="000A1572" w:rsidRDefault="000A1572" w:rsidP="00156493">
      <w:pPr>
        <w:pStyle w:val="ListBullet"/>
        <w:keepLines/>
      </w:pPr>
      <w:r>
        <w:t>Provide sufficient food resources</w:t>
      </w:r>
      <w:r w:rsidR="005A6207">
        <w:t xml:space="preserve"> (Section </w:t>
      </w:r>
      <w:r w:rsidR="005A6207">
        <w:fldChar w:fldCharType="begin"/>
      </w:r>
      <w:r w:rsidR="005A6207">
        <w:instrText xml:space="preserve"> REF _Ref82183315 \r \h </w:instrText>
      </w:r>
      <w:r w:rsidR="005A6207">
        <w:fldChar w:fldCharType="separate"/>
      </w:r>
      <w:r w:rsidR="005647CA">
        <w:t>3.6</w:t>
      </w:r>
      <w:r w:rsidR="005A6207">
        <w:fldChar w:fldCharType="end"/>
      </w:r>
      <w:r w:rsidR="005A6207">
        <w:t>)</w:t>
      </w:r>
      <w:r>
        <w:t xml:space="preserve"> to sustain the high </w:t>
      </w:r>
      <w:r w:rsidR="00776B25">
        <w:t>metabolic</w:t>
      </w:r>
      <w:r>
        <w:t xml:space="preserve"> requirements of the</w:t>
      </w:r>
      <w:r w:rsidR="00DC37F9">
        <w:t xml:space="preserve"> water mouse</w:t>
      </w:r>
      <w:r w:rsidR="00152DE5">
        <w:t xml:space="preserve"> (van Dyck 1996)</w:t>
      </w:r>
      <w:r>
        <w:t xml:space="preserve"> during dispersal.</w:t>
      </w:r>
    </w:p>
    <w:p w14:paraId="12B9955B" w14:textId="1B0736AE" w:rsidR="005034D8" w:rsidRDefault="001F7079" w:rsidP="00E229D9">
      <w:r>
        <w:t>Tropical locations</w:t>
      </w:r>
      <w:r w:rsidR="005034D8">
        <w:t xml:space="preserve"> recently impacted by a significant </w:t>
      </w:r>
      <w:r w:rsidR="005D6957">
        <w:t>natural perturbation</w:t>
      </w:r>
      <w:r w:rsidR="005034D8">
        <w:t xml:space="preserve"> </w:t>
      </w:r>
      <w:r w:rsidR="00654E11">
        <w:t>(</w:t>
      </w:r>
      <w:r w:rsidR="00CE6E0B">
        <w:t xml:space="preserve">mangrove dieback, </w:t>
      </w:r>
      <w:r w:rsidR="0086625C">
        <w:t>cyclone storm surge</w:t>
      </w:r>
      <w:r w:rsidR="00654E11">
        <w:t xml:space="preserve">, extreme </w:t>
      </w:r>
      <w:r w:rsidR="009243F8">
        <w:t xml:space="preserve">wet season </w:t>
      </w:r>
      <w:r w:rsidR="00654E11">
        <w:t>flood</w:t>
      </w:r>
      <w:r w:rsidR="005F3EF7">
        <w:t xml:space="preserve"> </w:t>
      </w:r>
      <w:r w:rsidR="00CE6E0B">
        <w:t>–</w:t>
      </w:r>
      <w:r w:rsidR="00323ABA">
        <w:t xml:space="preserve"> see Section</w:t>
      </w:r>
      <w:r w:rsidR="00606B31">
        <w:t xml:space="preserve">s </w:t>
      </w:r>
      <w:r w:rsidR="00606B31">
        <w:fldChar w:fldCharType="begin"/>
      </w:r>
      <w:r w:rsidR="00606B31">
        <w:instrText xml:space="preserve"> REF _Ref87018487 \r \h </w:instrText>
      </w:r>
      <w:r w:rsidR="00606B31">
        <w:fldChar w:fldCharType="separate"/>
      </w:r>
      <w:r w:rsidR="005647CA">
        <w:t>4.3</w:t>
      </w:r>
      <w:r w:rsidR="00606B31">
        <w:fldChar w:fldCharType="end"/>
      </w:r>
      <w:r w:rsidR="00606B31">
        <w:t xml:space="preserve"> and</w:t>
      </w:r>
      <w:r w:rsidR="00323ABA">
        <w:t xml:space="preserve"> </w:t>
      </w:r>
      <w:r w:rsidR="00323ABA">
        <w:fldChar w:fldCharType="begin"/>
      </w:r>
      <w:r w:rsidR="00323ABA">
        <w:instrText xml:space="preserve"> REF _Ref85626101 \r \h </w:instrText>
      </w:r>
      <w:r w:rsidR="00323ABA">
        <w:fldChar w:fldCharType="separate"/>
      </w:r>
      <w:r w:rsidR="005647CA">
        <w:t>4.4</w:t>
      </w:r>
      <w:r w:rsidR="00323ABA">
        <w:fldChar w:fldCharType="end"/>
      </w:r>
      <w:r w:rsidR="00DF3327">
        <w:t xml:space="preserve">) </w:t>
      </w:r>
      <w:r w:rsidR="009650C6">
        <w:t>may be critical for sustaining</w:t>
      </w:r>
      <w:r w:rsidR="007962EA">
        <w:t>,</w:t>
      </w:r>
      <w:r w:rsidR="009650C6">
        <w:t xml:space="preserve"> and supporting the </w:t>
      </w:r>
      <w:r w:rsidR="004F3AB2">
        <w:t>stabilisation</w:t>
      </w:r>
      <w:r w:rsidR="009650C6">
        <w:t xml:space="preserve"> of the national</w:t>
      </w:r>
      <w:r w:rsidR="00DC37F9">
        <w:t xml:space="preserve"> water mouse</w:t>
      </w:r>
      <w:r w:rsidR="00BD7259">
        <w:t xml:space="preserve"> population in the future as they recover and </w:t>
      </w:r>
      <w:r w:rsidR="00F1208C">
        <w:t>w</w:t>
      </w:r>
      <w:r w:rsidR="00BD7259">
        <w:t xml:space="preserve">ater </w:t>
      </w:r>
      <w:r w:rsidR="00F1208C">
        <w:t>m</w:t>
      </w:r>
      <w:r w:rsidR="00BD7259">
        <w:t>ice from adjacent or nearby refuge habitats re-colonise. Due to the dynamic nature of natural perturbations in tropical regions, adjacent refuge areas may also be impacted at a future time and the original</w:t>
      </w:r>
      <w:r w:rsidR="009F34DB">
        <w:t xml:space="preserve"> impacted</w:t>
      </w:r>
      <w:r w:rsidR="00BD7259">
        <w:t xml:space="preserve"> location may then become the refuge population. This highlights how </w:t>
      </w:r>
      <w:r w:rsidR="00050A51">
        <w:t>variable</w:t>
      </w:r>
      <w:r w:rsidR="00BD7259">
        <w:t xml:space="preserve"> the occurrence of</w:t>
      </w:r>
      <w:r w:rsidR="00DC37F9">
        <w:t xml:space="preserve"> water mouse</w:t>
      </w:r>
      <w:r w:rsidR="00BD7259">
        <w:t xml:space="preserve"> populations may be in tropical locations and </w:t>
      </w:r>
      <w:r w:rsidR="001A7364">
        <w:t>emphasises</w:t>
      </w:r>
      <w:r w:rsidR="00BD7259">
        <w:t xml:space="preserve"> the potential importance of impacted areas as future refuge locations to support the </w:t>
      </w:r>
      <w:r w:rsidR="009F7771">
        <w:t>stabilisation</w:t>
      </w:r>
      <w:r w:rsidR="00BD7259">
        <w:t xml:space="preserve"> </w:t>
      </w:r>
      <w:r w:rsidR="00F367CD">
        <w:t xml:space="preserve">and recovery </w:t>
      </w:r>
      <w:r w:rsidR="00BD7259">
        <w:t>of this species</w:t>
      </w:r>
      <w:r w:rsidR="00327D86">
        <w:t>.</w:t>
      </w:r>
    </w:p>
    <w:p w14:paraId="6983EC58" w14:textId="056D07F0" w:rsidR="00D31786" w:rsidRDefault="00905803" w:rsidP="00D31786">
      <w:r>
        <w:t>Detrimental a</w:t>
      </w:r>
      <w:r w:rsidR="00D31786">
        <w:t xml:space="preserve">ctions in </w:t>
      </w:r>
      <w:r w:rsidR="00955CF2">
        <w:t xml:space="preserve">areas supporting recovery </w:t>
      </w:r>
      <w:r w:rsidR="00D31786">
        <w:t xml:space="preserve">are likely to interfere with the long-term </w:t>
      </w:r>
      <w:r w:rsidR="00BD555F">
        <w:t xml:space="preserve">persistence </w:t>
      </w:r>
      <w:r w:rsidR="00D31786">
        <w:t>of the</w:t>
      </w:r>
      <w:r w:rsidR="00DC37F9">
        <w:t xml:space="preserve"> water mouse</w:t>
      </w:r>
      <w:r w:rsidR="00D31786">
        <w:t>.</w:t>
      </w:r>
    </w:p>
    <w:p w14:paraId="02C03F11" w14:textId="5951CF1B" w:rsidR="005A6E3B" w:rsidRDefault="00514358">
      <w:pPr>
        <w:pStyle w:val="Heading3"/>
      </w:pPr>
      <w:bookmarkStart w:id="29" w:name="_Toc85106326"/>
      <w:bookmarkStart w:id="30" w:name="_Toc85125182"/>
      <w:bookmarkStart w:id="31" w:name="_Toc85106327"/>
      <w:bookmarkStart w:id="32" w:name="_Toc85125183"/>
      <w:bookmarkStart w:id="33" w:name="_Toc85106328"/>
      <w:bookmarkStart w:id="34" w:name="_Toc85125184"/>
      <w:bookmarkStart w:id="35" w:name="_Toc85106329"/>
      <w:bookmarkStart w:id="36" w:name="_Toc85125185"/>
      <w:bookmarkStart w:id="37" w:name="_Toc85106330"/>
      <w:bookmarkStart w:id="38" w:name="_Toc85125186"/>
      <w:bookmarkStart w:id="39" w:name="_Toc85106331"/>
      <w:bookmarkStart w:id="40" w:name="_Toc85125187"/>
      <w:bookmarkStart w:id="41" w:name="_Toc85106332"/>
      <w:bookmarkStart w:id="42" w:name="_Toc85125188"/>
      <w:bookmarkStart w:id="43" w:name="_Toc85106333"/>
      <w:bookmarkStart w:id="44" w:name="_Toc85125189"/>
      <w:bookmarkStart w:id="45" w:name="_Toc85106334"/>
      <w:bookmarkStart w:id="46" w:name="_Toc85125190"/>
      <w:bookmarkStart w:id="47" w:name="_Ref82183313"/>
      <w:bookmarkStart w:id="48" w:name="_Ref83040812"/>
      <w:bookmarkStart w:id="49" w:name="_Toc9418997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Shelter</w:t>
      </w:r>
      <w:bookmarkEnd w:id="47"/>
      <w:r w:rsidR="00314C6D">
        <w:t xml:space="preserve"> and breeding</w:t>
      </w:r>
      <w:bookmarkEnd w:id="48"/>
      <w:bookmarkEnd w:id="49"/>
    </w:p>
    <w:p w14:paraId="284C227D" w14:textId="64FBD886" w:rsidR="00800C4A" w:rsidRDefault="00C55718" w:rsidP="005B43F6">
      <w:pPr>
        <w:keepLines/>
      </w:pPr>
      <w:r>
        <w:t>In tidal areas, t</w:t>
      </w:r>
      <w:r w:rsidR="00631F00">
        <w:t>he</w:t>
      </w:r>
      <w:r w:rsidR="00DC37F9">
        <w:t xml:space="preserve"> water mouse</w:t>
      </w:r>
      <w:r w:rsidR="00631F00">
        <w:t xml:space="preserve"> constructs</w:t>
      </w:r>
      <w:r w:rsidR="00C923CC">
        <w:t xml:space="preserve"> or excavates</w:t>
      </w:r>
      <w:r w:rsidR="00C82896">
        <w:t xml:space="preserve"> </w:t>
      </w:r>
      <w:r w:rsidR="00631F00">
        <w:t xml:space="preserve">a </w:t>
      </w:r>
      <w:r w:rsidR="00F754BF">
        <w:t>long-term multi-generation</w:t>
      </w:r>
      <w:r w:rsidR="00631F00">
        <w:t xml:space="preserve"> mud </w:t>
      </w:r>
      <w:r>
        <w:t xml:space="preserve">or peat </w:t>
      </w:r>
      <w:r w:rsidR="00631F00">
        <w:t>structure for shelter</w:t>
      </w:r>
      <w:r w:rsidR="003B5F1D">
        <w:t xml:space="preserve"> and </w:t>
      </w:r>
      <w:r w:rsidR="00AC5695">
        <w:t>rest</w:t>
      </w:r>
      <w:r w:rsidR="00631F00">
        <w:t xml:space="preserve">, </w:t>
      </w:r>
      <w:r w:rsidR="008A05EE">
        <w:t xml:space="preserve">for </w:t>
      </w:r>
      <w:r w:rsidR="00583FC7">
        <w:t>breeding</w:t>
      </w:r>
      <w:r w:rsidR="008A05EE">
        <w:t xml:space="preserve">, and </w:t>
      </w:r>
      <w:r w:rsidR="00C90AF7">
        <w:t xml:space="preserve">for </w:t>
      </w:r>
      <w:r w:rsidR="00631F00">
        <w:t>protection from predation</w:t>
      </w:r>
      <w:r w:rsidR="00310A69">
        <w:t>.</w:t>
      </w:r>
      <w:r w:rsidR="00631F00">
        <w:t xml:space="preserve"> This</w:t>
      </w:r>
      <w:r w:rsidR="00BE5EB7">
        <w:t xml:space="preserve"> long-term</w:t>
      </w:r>
      <w:r w:rsidR="00631F00">
        <w:t xml:space="preserve"> </w:t>
      </w:r>
      <w:r w:rsidR="005C78F0">
        <w:t>shelter</w:t>
      </w:r>
      <w:r w:rsidR="00C069CB">
        <w:t xml:space="preserve"> –</w:t>
      </w:r>
      <w:r w:rsidR="00B30253">
        <w:t xml:space="preserve"> which can be a tunnel system in a </w:t>
      </w:r>
      <w:proofErr w:type="gramStart"/>
      <w:r w:rsidR="00B30253">
        <w:t>bank</w:t>
      </w:r>
      <w:proofErr w:type="gramEnd"/>
      <w:r w:rsidR="00B30253">
        <w:t xml:space="preserve"> or a complex structure often referred to as a ‘nest’ or ‘nest mound’</w:t>
      </w:r>
      <w:r w:rsidR="00C069CB">
        <w:t xml:space="preserve"> –</w:t>
      </w:r>
      <w:r w:rsidR="00B30253">
        <w:t xml:space="preserve"> is a critical and stable resource for the</w:t>
      </w:r>
      <w:r w:rsidR="00DC37F9">
        <w:t xml:space="preserve"> water mouse</w:t>
      </w:r>
      <w:r w:rsidR="003B1376">
        <w:t xml:space="preserve">. </w:t>
      </w:r>
      <w:r w:rsidR="00C16E21">
        <w:t>It</w:t>
      </w:r>
      <w:r w:rsidR="00C90AF7">
        <w:t xml:space="preserve"> requires constant attention using mud-daubing </w:t>
      </w:r>
      <w:r w:rsidR="00670C8B">
        <w:t xml:space="preserve">– mud carried and manipulated in the mouth – </w:t>
      </w:r>
      <w:r w:rsidR="00C90AF7">
        <w:t>to enlarge</w:t>
      </w:r>
      <w:r w:rsidR="006940FF">
        <w:t xml:space="preserve"> </w:t>
      </w:r>
      <w:r w:rsidR="00934B6A">
        <w:t>it</w:t>
      </w:r>
      <w:r w:rsidR="00C90AF7">
        <w:t xml:space="preserve"> and</w:t>
      </w:r>
      <w:r w:rsidR="006940FF">
        <w:t xml:space="preserve"> to</w:t>
      </w:r>
      <w:r w:rsidR="00C90AF7">
        <w:t xml:space="preserve"> repair water </w:t>
      </w:r>
      <w:r w:rsidR="009D6728">
        <w:t>er</w:t>
      </w:r>
      <w:r w:rsidR="00C90AF7">
        <w:t>osion and other damage (</w:t>
      </w:r>
      <w:r w:rsidR="00310A69">
        <w:t>v</w:t>
      </w:r>
      <w:r w:rsidR="00310A69" w:rsidRPr="00042C10">
        <w:t>an Dyck 1996</w:t>
      </w:r>
      <w:r w:rsidR="00310A69">
        <w:t xml:space="preserve">; </w:t>
      </w:r>
      <w:r w:rsidR="00C90AF7">
        <w:t xml:space="preserve">van Dyck </w:t>
      </w:r>
      <w:r w:rsidR="004B535A">
        <w:t>&amp;</w:t>
      </w:r>
      <w:r w:rsidR="00C90AF7">
        <w:t xml:space="preserve"> Gynther 2003; </w:t>
      </w:r>
      <w:r w:rsidR="00310A69" w:rsidRPr="00631F00">
        <w:t xml:space="preserve">Ball 2004; Gynther 2011; </w:t>
      </w:r>
      <w:r w:rsidR="00946FB4">
        <w:t xml:space="preserve">Kaluza 2013; </w:t>
      </w:r>
      <w:r w:rsidR="00C90AF7">
        <w:t>Kaluza 2019).</w:t>
      </w:r>
    </w:p>
    <w:p w14:paraId="688B1EA6" w14:textId="531DE6F4" w:rsidR="00960EE2" w:rsidRDefault="00314C6D" w:rsidP="00F554D5">
      <w:pPr>
        <w:keepNext/>
        <w:keepLines/>
      </w:pPr>
      <w:r>
        <w:lastRenderedPageBreak/>
        <w:t>The</w:t>
      </w:r>
      <w:r w:rsidR="00DC37F9">
        <w:t xml:space="preserve"> water mouse</w:t>
      </w:r>
      <w:r>
        <w:t xml:space="preserve"> </w:t>
      </w:r>
      <w:r w:rsidR="00A42BDA">
        <w:t>can use</w:t>
      </w:r>
      <w:r>
        <w:t xml:space="preserve"> a variety of natural </w:t>
      </w:r>
      <w:r w:rsidR="00960EE2">
        <w:t xml:space="preserve">environmental </w:t>
      </w:r>
      <w:r>
        <w:t xml:space="preserve">features </w:t>
      </w:r>
      <w:r w:rsidR="009D3A6D">
        <w:t xml:space="preserve">as scaffolding </w:t>
      </w:r>
      <w:r>
        <w:t xml:space="preserve">to </w:t>
      </w:r>
      <w:r w:rsidR="00A42BDA">
        <w:t>create or stabilise</w:t>
      </w:r>
      <w:r>
        <w:t xml:space="preserve"> </w:t>
      </w:r>
      <w:r w:rsidR="00A42BDA">
        <w:t>mud</w:t>
      </w:r>
      <w:r>
        <w:t xml:space="preserve"> shelter</w:t>
      </w:r>
      <w:r w:rsidR="006940FF">
        <w:t xml:space="preserve">s </w:t>
      </w:r>
      <w:r w:rsidR="00960EE2">
        <w:t>including:</w:t>
      </w:r>
    </w:p>
    <w:p w14:paraId="4251374C" w14:textId="325419F0" w:rsidR="00955F92" w:rsidRDefault="00955F92" w:rsidP="00F554D5">
      <w:pPr>
        <w:pStyle w:val="ListBullet"/>
        <w:keepNext/>
        <w:keepLines/>
      </w:pPr>
      <w:r>
        <w:t>A supralittoral bank (</w:t>
      </w:r>
      <w:r w:rsidR="00B20B40">
        <w:t xml:space="preserve">van Dyck </w:t>
      </w:r>
      <w:r w:rsidR="004B535A">
        <w:t>&amp;</w:t>
      </w:r>
      <w:r w:rsidR="00B20B40">
        <w:t xml:space="preserve"> </w:t>
      </w:r>
      <w:proofErr w:type="spellStart"/>
      <w:r w:rsidR="00B20B40">
        <w:t>Durbidge</w:t>
      </w:r>
      <w:proofErr w:type="spellEnd"/>
      <w:r w:rsidR="00B20B40">
        <w:t xml:space="preserve"> 1992; </w:t>
      </w:r>
      <w:r w:rsidR="001115A9">
        <w:t xml:space="preserve">van Dyck 1996; </w:t>
      </w:r>
      <w:r>
        <w:t xml:space="preserve">van Dyck </w:t>
      </w:r>
      <w:r w:rsidR="004B535A">
        <w:t>&amp;</w:t>
      </w:r>
      <w:r>
        <w:t xml:space="preserve"> Gynther 2003</w:t>
      </w:r>
      <w:r w:rsidR="00B20B40">
        <w:t>;</w:t>
      </w:r>
      <w:r>
        <w:t xml:space="preserve"> Gynther 2011</w:t>
      </w:r>
      <w:r w:rsidR="00833C50">
        <w:t xml:space="preserve">; </w:t>
      </w:r>
      <w:r w:rsidR="008E4A9B">
        <w:t xml:space="preserve">Kaluza 2013; </w:t>
      </w:r>
      <w:r w:rsidR="00833C50">
        <w:t>Kaluza 2018</w:t>
      </w:r>
      <w:r>
        <w:t>),</w:t>
      </w:r>
    </w:p>
    <w:p w14:paraId="38B4D568" w14:textId="3CBEE64F" w:rsidR="00833E99" w:rsidRDefault="00833E99" w:rsidP="00074879">
      <w:pPr>
        <w:pStyle w:val="ListBullet"/>
        <w:keepLines/>
      </w:pPr>
      <w:r>
        <w:t xml:space="preserve">Hollow </w:t>
      </w:r>
      <w:r w:rsidR="006940FF">
        <w:t xml:space="preserve">trunks and limbs of </w:t>
      </w:r>
      <w:r w:rsidR="00BC13BB">
        <w:t>g</w:t>
      </w:r>
      <w:r>
        <w:t xml:space="preserve">rey </w:t>
      </w:r>
      <w:r w:rsidR="00BC13BB">
        <w:t>m</w:t>
      </w:r>
      <w:r>
        <w:t xml:space="preserve">angrove (van Dyck </w:t>
      </w:r>
      <w:r w:rsidR="004B535A">
        <w:t>&amp;</w:t>
      </w:r>
      <w:r>
        <w:t xml:space="preserve"> Gynther 2003; Gynther 2011</w:t>
      </w:r>
      <w:r w:rsidR="0006313B">
        <w:t>; Kaluza 2013</w:t>
      </w:r>
      <w:r>
        <w:t>),</w:t>
      </w:r>
    </w:p>
    <w:p w14:paraId="0C6BD918" w14:textId="56747A58" w:rsidR="00833E99" w:rsidRDefault="00833E99" w:rsidP="00074879">
      <w:pPr>
        <w:pStyle w:val="ListBullet"/>
        <w:keepLines/>
      </w:pPr>
      <w:r w:rsidRPr="006940FF">
        <w:t>Hollow</w:t>
      </w:r>
      <w:r w:rsidR="006940FF" w:rsidRPr="006940FF">
        <w:t xml:space="preserve"> </w:t>
      </w:r>
      <w:r w:rsidR="006940FF">
        <w:t xml:space="preserve">trunks of </w:t>
      </w:r>
      <w:r w:rsidR="00BC13BB">
        <w:t>b</w:t>
      </w:r>
      <w:r w:rsidR="006940FF" w:rsidRPr="006940FF">
        <w:t xml:space="preserve">road-leaved </w:t>
      </w:r>
      <w:r w:rsidR="00BC13BB">
        <w:t>p</w:t>
      </w:r>
      <w:r w:rsidR="006940FF" w:rsidRPr="006940FF">
        <w:t xml:space="preserve">aperbark </w:t>
      </w:r>
      <w:r w:rsidRPr="006940FF">
        <w:t xml:space="preserve">or </w:t>
      </w:r>
      <w:r w:rsidR="00BC13BB">
        <w:t>s</w:t>
      </w:r>
      <w:r w:rsidR="006940FF" w:rsidRPr="006940FF">
        <w:t xml:space="preserve">wamp </w:t>
      </w:r>
      <w:r w:rsidR="00BC13BB">
        <w:t>s</w:t>
      </w:r>
      <w:r w:rsidR="006940FF" w:rsidRPr="006940FF">
        <w:t xml:space="preserve">he-oak </w:t>
      </w:r>
      <w:r>
        <w:t xml:space="preserve">(van Dyck </w:t>
      </w:r>
      <w:r w:rsidR="004B535A">
        <w:t>&amp;</w:t>
      </w:r>
      <w:r>
        <w:t xml:space="preserve"> Gynther 2003),</w:t>
      </w:r>
    </w:p>
    <w:p w14:paraId="422A1FD1" w14:textId="6906E485" w:rsidR="00833E99" w:rsidRDefault="00833E99" w:rsidP="00074879">
      <w:pPr>
        <w:pStyle w:val="ListBullet"/>
        <w:keepLines/>
      </w:pPr>
      <w:r>
        <w:t xml:space="preserve">Hollow dead </w:t>
      </w:r>
      <w:r w:rsidR="006940FF">
        <w:t xml:space="preserve">tree </w:t>
      </w:r>
      <w:r>
        <w:t xml:space="preserve">trunks, stumps, or limbs (van Dyck </w:t>
      </w:r>
      <w:r w:rsidR="004B535A">
        <w:t>&amp;</w:t>
      </w:r>
      <w:r>
        <w:t xml:space="preserve"> Gynther 2003; Gynther 2011)</w:t>
      </w:r>
      <w:r w:rsidR="001F4EEA">
        <w:t>,</w:t>
      </w:r>
    </w:p>
    <w:p w14:paraId="2DB6BDCD" w14:textId="67FEA7EF" w:rsidR="001D1178" w:rsidRDefault="001D1178" w:rsidP="00074879">
      <w:pPr>
        <w:pStyle w:val="ListBullet"/>
        <w:keepLines/>
      </w:pPr>
      <w:r>
        <w:t xml:space="preserve">The base of live trees or shrubs (van Dyck </w:t>
      </w:r>
      <w:r w:rsidR="004B535A">
        <w:t>&amp;</w:t>
      </w:r>
      <w:r>
        <w:t xml:space="preserve"> </w:t>
      </w:r>
      <w:proofErr w:type="spellStart"/>
      <w:r>
        <w:t>Durbidge</w:t>
      </w:r>
      <w:proofErr w:type="spellEnd"/>
      <w:r>
        <w:t xml:space="preserve"> 1992; Kaluza 2013),</w:t>
      </w:r>
    </w:p>
    <w:p w14:paraId="269C3E6F" w14:textId="77777777" w:rsidR="00F17A4E" w:rsidRDefault="00F17A4E" w:rsidP="00074879">
      <w:pPr>
        <w:pStyle w:val="ListBullet"/>
        <w:keepLines/>
      </w:pPr>
      <w:r>
        <w:t xml:space="preserve">Slender roots and trunks of mangroves (Kaluza 2013), </w:t>
      </w:r>
    </w:p>
    <w:p w14:paraId="51CE14D6" w14:textId="0DC770C8" w:rsidR="00833E99" w:rsidRDefault="007A16F6" w:rsidP="00074879">
      <w:pPr>
        <w:pStyle w:val="ListBullet"/>
        <w:keepLines/>
      </w:pPr>
      <w:r>
        <w:t>B</w:t>
      </w:r>
      <w:r w:rsidR="00833E99">
        <w:t>uttress</w:t>
      </w:r>
      <w:r w:rsidR="00F57619">
        <w:t xml:space="preserve"> roots</w:t>
      </w:r>
      <w:r w:rsidR="000621DA">
        <w:t xml:space="preserve"> </w:t>
      </w:r>
      <w:r w:rsidR="00833E99">
        <w:t xml:space="preserve">of </w:t>
      </w:r>
      <w:r w:rsidR="00BC13BB">
        <w:t>s</w:t>
      </w:r>
      <w:r w:rsidR="006940FF">
        <w:t xml:space="preserve">purred </w:t>
      </w:r>
      <w:r w:rsidR="00BC13BB">
        <w:t>m</w:t>
      </w:r>
      <w:r w:rsidR="006940FF">
        <w:t xml:space="preserve">angrove, </w:t>
      </w:r>
      <w:r w:rsidR="00BC13BB">
        <w:t>s</w:t>
      </w:r>
      <w:r w:rsidR="006940FF">
        <w:t xml:space="preserve">mall-flowered </w:t>
      </w:r>
      <w:r w:rsidR="00BC13BB">
        <w:t>o</w:t>
      </w:r>
      <w:r w:rsidR="006940FF">
        <w:t xml:space="preserve">range </w:t>
      </w:r>
      <w:r w:rsidR="00BC13BB">
        <w:t>m</w:t>
      </w:r>
      <w:r w:rsidR="006940FF">
        <w:t xml:space="preserve">angrove or </w:t>
      </w:r>
      <w:r w:rsidR="00BC13BB">
        <w:t>l</w:t>
      </w:r>
      <w:r w:rsidR="006940FF">
        <w:t xml:space="preserve">arge-leafed </w:t>
      </w:r>
      <w:r w:rsidR="00BC13BB">
        <w:t>o</w:t>
      </w:r>
      <w:r w:rsidR="006940FF">
        <w:t xml:space="preserve">range </w:t>
      </w:r>
      <w:r w:rsidR="00BC13BB">
        <w:t>m</w:t>
      </w:r>
      <w:r w:rsidR="006940FF">
        <w:t xml:space="preserve">angrove </w:t>
      </w:r>
      <w:r w:rsidR="00833E99">
        <w:t>(</w:t>
      </w:r>
      <w:r w:rsidR="00833E99" w:rsidRPr="00137FA6">
        <w:t>Magnusson et al. 1976</w:t>
      </w:r>
      <w:r w:rsidR="00833E99">
        <w:t>; Ball et al. 2004),</w:t>
      </w:r>
    </w:p>
    <w:p w14:paraId="5937520E" w14:textId="179BAD47" w:rsidR="00833E99" w:rsidRDefault="00833E99" w:rsidP="00074879">
      <w:pPr>
        <w:pStyle w:val="ListBullet"/>
        <w:keepLines/>
      </w:pPr>
      <w:r>
        <w:t xml:space="preserve">The </w:t>
      </w:r>
      <w:r w:rsidR="00872A6A">
        <w:t xml:space="preserve">underground </w:t>
      </w:r>
      <w:r>
        <w:t xml:space="preserve">roots of </w:t>
      </w:r>
      <w:r w:rsidR="00BC13BB">
        <w:t>g</w:t>
      </w:r>
      <w:r>
        <w:t xml:space="preserve">rey </w:t>
      </w:r>
      <w:r w:rsidR="00BC13BB">
        <w:t>m</w:t>
      </w:r>
      <w:r>
        <w:t>angrove or</w:t>
      </w:r>
      <w:r w:rsidR="006940FF">
        <w:t xml:space="preserve"> </w:t>
      </w:r>
      <w:r w:rsidR="00BC13BB">
        <w:t>r</w:t>
      </w:r>
      <w:r w:rsidR="006940FF">
        <w:t xml:space="preserve">iver </w:t>
      </w:r>
      <w:r w:rsidR="00BC13BB">
        <w:t>m</w:t>
      </w:r>
      <w:r w:rsidR="006940FF">
        <w:t>angrove</w:t>
      </w:r>
      <w:r>
        <w:t xml:space="preserve"> (van Dyck </w:t>
      </w:r>
      <w:r w:rsidR="004B535A">
        <w:t>&amp;</w:t>
      </w:r>
      <w:r>
        <w:t xml:space="preserve"> Gynther 2003),</w:t>
      </w:r>
      <w:r w:rsidR="00E731E2">
        <w:t xml:space="preserve"> </w:t>
      </w:r>
    </w:p>
    <w:p w14:paraId="00B0F09B" w14:textId="0FB24863" w:rsidR="00833E99" w:rsidRPr="006940FF" w:rsidRDefault="00833E99" w:rsidP="00074879">
      <w:pPr>
        <w:pStyle w:val="ListBullet"/>
        <w:keepLines/>
      </w:pPr>
      <w:r>
        <w:t xml:space="preserve">The </w:t>
      </w:r>
      <w:r w:rsidR="00872A6A">
        <w:t xml:space="preserve">underground </w:t>
      </w:r>
      <w:r>
        <w:t xml:space="preserve">roots of </w:t>
      </w:r>
      <w:r w:rsidR="00BC13BB">
        <w:t>b</w:t>
      </w:r>
      <w:r w:rsidR="006940FF">
        <w:t xml:space="preserve">road-leaved </w:t>
      </w:r>
      <w:r w:rsidR="00BC13BB">
        <w:t>p</w:t>
      </w:r>
      <w:r w:rsidR="006940FF">
        <w:t>aperbark</w:t>
      </w:r>
      <w:r w:rsidR="000575A0">
        <w:t xml:space="preserve">, </w:t>
      </w:r>
      <w:r w:rsidR="00BC13BB">
        <w:t>s</w:t>
      </w:r>
      <w:r w:rsidR="006940FF" w:rsidRPr="006940FF">
        <w:t xml:space="preserve">wamp </w:t>
      </w:r>
      <w:r w:rsidR="00BC13BB">
        <w:t>s</w:t>
      </w:r>
      <w:r w:rsidR="006940FF" w:rsidRPr="006940FF">
        <w:t>he-oak</w:t>
      </w:r>
      <w:r w:rsidR="006940FF">
        <w:t xml:space="preserve">, or </w:t>
      </w:r>
      <w:r w:rsidR="00BC13BB">
        <w:t>g</w:t>
      </w:r>
      <w:r w:rsidR="006940FF">
        <w:t xml:space="preserve">roundsel </w:t>
      </w:r>
      <w:r w:rsidR="00BC13BB">
        <w:t>b</w:t>
      </w:r>
      <w:r w:rsidR="006940FF">
        <w:t xml:space="preserve">ush </w:t>
      </w:r>
      <w:r w:rsidR="006940FF" w:rsidRPr="006940FF">
        <w:t>(</w:t>
      </w:r>
      <w:r w:rsidRPr="006940FF">
        <w:rPr>
          <w:rStyle w:val="Emphasis"/>
        </w:rPr>
        <w:t xml:space="preserve">Baccharis </w:t>
      </w:r>
      <w:proofErr w:type="spellStart"/>
      <w:r w:rsidRPr="006940FF">
        <w:rPr>
          <w:rStyle w:val="Emphasis"/>
        </w:rPr>
        <w:t>halimifolia</w:t>
      </w:r>
      <w:proofErr w:type="spellEnd"/>
      <w:r w:rsidR="006940FF" w:rsidRPr="006940FF">
        <w:t>)</w:t>
      </w:r>
      <w:r w:rsidR="00CF30B7">
        <w:t xml:space="preserve"> </w:t>
      </w:r>
      <w:r w:rsidRPr="006940FF">
        <w:t xml:space="preserve">(van Dyck </w:t>
      </w:r>
      <w:r w:rsidR="004B535A">
        <w:t>&amp;</w:t>
      </w:r>
      <w:r w:rsidRPr="006940FF">
        <w:t xml:space="preserve"> Gynther 2003;</w:t>
      </w:r>
      <w:r w:rsidR="00A03B81">
        <w:t xml:space="preserve"> </w:t>
      </w:r>
      <w:r w:rsidRPr="006940FF">
        <w:t>Gynther 2011</w:t>
      </w:r>
      <w:r w:rsidR="00A03B81">
        <w:t>; Kaluza 2013</w:t>
      </w:r>
      <w:r w:rsidRPr="006940FF">
        <w:t>)</w:t>
      </w:r>
      <w:r w:rsidR="00E731E2">
        <w:t>.</w:t>
      </w:r>
    </w:p>
    <w:p w14:paraId="66788014" w14:textId="4F37BDD0" w:rsidR="007E41EA" w:rsidRDefault="00883F8E" w:rsidP="00503801">
      <w:r>
        <w:t>T</w:t>
      </w:r>
      <w:r w:rsidR="00960EE2">
        <w:t>he</w:t>
      </w:r>
      <w:r w:rsidR="00DC37F9">
        <w:t xml:space="preserve"> water mouse</w:t>
      </w:r>
      <w:r w:rsidR="00960EE2">
        <w:t xml:space="preserve"> </w:t>
      </w:r>
      <w:r>
        <w:t>can also</w:t>
      </w:r>
      <w:r w:rsidR="00314C6D">
        <w:t xml:space="preserve"> create</w:t>
      </w:r>
      <w:r w:rsidR="00123AF6">
        <w:t xml:space="preserve"> a</w:t>
      </w:r>
      <w:r w:rsidR="00314C6D">
        <w:t xml:space="preserve"> </w:t>
      </w:r>
      <w:r w:rsidR="00836250">
        <w:t>free</w:t>
      </w:r>
      <w:r w:rsidR="00836250">
        <w:noBreakHyphen/>
        <w:t>standing</w:t>
      </w:r>
      <w:r w:rsidR="00314C6D">
        <w:t xml:space="preserve"> mud mound shelter </w:t>
      </w:r>
      <w:r w:rsidR="00960EE2">
        <w:t>best described as</w:t>
      </w:r>
      <w:r w:rsidR="00314C6D">
        <w:t xml:space="preserve"> </w:t>
      </w:r>
      <w:r w:rsidR="00123AF6">
        <w:t xml:space="preserve">a </w:t>
      </w:r>
      <w:r w:rsidR="008246F6">
        <w:t>‘</w:t>
      </w:r>
      <w:r w:rsidR="00960EE2">
        <w:t xml:space="preserve">low </w:t>
      </w:r>
      <w:r w:rsidR="00314C6D">
        <w:t xml:space="preserve">soggy termite mound’ </w:t>
      </w:r>
      <w:r w:rsidR="00960EE2">
        <w:t xml:space="preserve">with a thick cover of </w:t>
      </w:r>
      <w:r w:rsidR="00800C4A">
        <w:t>ground vegetation</w:t>
      </w:r>
      <w:r w:rsidR="00960EE2">
        <w:t xml:space="preserve"> </w:t>
      </w:r>
      <w:r w:rsidR="00314C6D">
        <w:t>(</w:t>
      </w:r>
      <w:r w:rsidR="00CE712D">
        <w:t xml:space="preserve">van Dyck </w:t>
      </w:r>
      <w:r w:rsidR="004B535A">
        <w:t>&amp;</w:t>
      </w:r>
      <w:r w:rsidR="00CE712D">
        <w:t xml:space="preserve"> </w:t>
      </w:r>
      <w:proofErr w:type="spellStart"/>
      <w:r w:rsidR="00CE712D">
        <w:t>Durbidge</w:t>
      </w:r>
      <w:proofErr w:type="spellEnd"/>
      <w:r w:rsidR="00CE712D">
        <w:t xml:space="preserve"> 1992; </w:t>
      </w:r>
      <w:r w:rsidR="00314C6D">
        <w:t xml:space="preserve">van Dyck </w:t>
      </w:r>
      <w:r w:rsidR="004B535A">
        <w:t>&amp;</w:t>
      </w:r>
      <w:r w:rsidR="002F254D">
        <w:t xml:space="preserve"> </w:t>
      </w:r>
      <w:r w:rsidR="00314C6D">
        <w:t>Gynther 2003</w:t>
      </w:r>
      <w:r w:rsidR="005811E1">
        <w:t>; Kaluza 2013</w:t>
      </w:r>
      <w:r w:rsidR="00314C6D">
        <w:t xml:space="preserve">). </w:t>
      </w:r>
      <w:r w:rsidR="0086750B">
        <w:t>These structures are usually stabilised</w:t>
      </w:r>
      <w:r w:rsidR="00ED432F">
        <w:t xml:space="preserve"> and</w:t>
      </w:r>
      <w:r w:rsidR="00D7591E">
        <w:t>/or</w:t>
      </w:r>
      <w:r w:rsidR="00ED432F">
        <w:t xml:space="preserve"> covered</w:t>
      </w:r>
      <w:r w:rsidR="0086750B">
        <w:t xml:space="preserve"> by </w:t>
      </w:r>
      <w:r w:rsidR="0030377A">
        <w:t>m</w:t>
      </w:r>
      <w:r w:rsidR="0086750B">
        <w:t xml:space="preserve">arine </w:t>
      </w:r>
      <w:r w:rsidR="0030377A">
        <w:t>c</w:t>
      </w:r>
      <w:r w:rsidR="0086750B">
        <w:t xml:space="preserve">ouch grass, reeds, sedges, and/or </w:t>
      </w:r>
      <w:r w:rsidR="000575A0">
        <w:t xml:space="preserve">mangrove </w:t>
      </w:r>
      <w:r w:rsidR="0086750B">
        <w:t xml:space="preserve">pneumatophores (van Dyck </w:t>
      </w:r>
      <w:r w:rsidR="004B535A">
        <w:t>&amp;</w:t>
      </w:r>
      <w:r w:rsidR="0086750B">
        <w:t xml:space="preserve"> </w:t>
      </w:r>
      <w:proofErr w:type="spellStart"/>
      <w:r w:rsidR="0086750B">
        <w:t>Durbidge</w:t>
      </w:r>
      <w:proofErr w:type="spellEnd"/>
      <w:r w:rsidR="0086750B">
        <w:t xml:space="preserve"> 1992; van Dyck </w:t>
      </w:r>
      <w:r w:rsidR="004B535A">
        <w:t>&amp;</w:t>
      </w:r>
      <w:r w:rsidR="0086750B">
        <w:t xml:space="preserve"> Gynther 2003; Kaluza 2013; Kaluza 2018). </w:t>
      </w:r>
      <w:r w:rsidR="00282B1B">
        <w:t>Free-standing</w:t>
      </w:r>
      <w:r w:rsidR="00DC37F9">
        <w:t xml:space="preserve"> water mouse</w:t>
      </w:r>
      <w:r w:rsidR="0086750B">
        <w:t xml:space="preserve"> </w:t>
      </w:r>
      <w:r w:rsidR="00960EE2">
        <w:t xml:space="preserve">mound shelters </w:t>
      </w:r>
      <w:r w:rsidR="00841F8D">
        <w:t>are</w:t>
      </w:r>
      <w:r w:rsidR="00696C15">
        <w:t xml:space="preserve"> common in southern Queensland (</w:t>
      </w:r>
      <w:r w:rsidR="00E66563">
        <w:t>van Dyck 199</w:t>
      </w:r>
      <w:r w:rsidR="003A05D2">
        <w:t>6</w:t>
      </w:r>
      <w:r w:rsidR="00E66563">
        <w:t xml:space="preserve">; </w:t>
      </w:r>
      <w:r w:rsidR="00671A6D">
        <w:t>van</w:t>
      </w:r>
      <w:r w:rsidR="00671A6D" w:rsidRPr="008037B8">
        <w:t xml:space="preserve"> Dyck </w:t>
      </w:r>
      <w:r w:rsidR="00671A6D">
        <w:t>&amp;</w:t>
      </w:r>
      <w:r w:rsidR="00671A6D" w:rsidRPr="008037B8">
        <w:t xml:space="preserve"> Gynther 2003</w:t>
      </w:r>
      <w:r w:rsidR="00671A6D">
        <w:t>; Kaluza et al. 2016; Kaluza 2018</w:t>
      </w:r>
      <w:r w:rsidR="00696C15">
        <w:t>) but</w:t>
      </w:r>
      <w:r w:rsidR="00841F8D">
        <w:t xml:space="preserve"> </w:t>
      </w:r>
      <w:r w:rsidR="00C33C56">
        <w:t>rare along the central Queensland coast (</w:t>
      </w:r>
      <w:r w:rsidR="00671A6D">
        <w:t xml:space="preserve">Ball 2004; </w:t>
      </w:r>
      <w:r w:rsidR="00C33C56">
        <w:t>Ball 2021 pers. comm.)</w:t>
      </w:r>
      <w:r w:rsidR="00074AC8">
        <w:t xml:space="preserve"> and </w:t>
      </w:r>
      <w:r w:rsidR="00C01AC9">
        <w:t xml:space="preserve">not </w:t>
      </w:r>
      <w:r w:rsidR="00074AC8">
        <w:t>reported elsewhere</w:t>
      </w:r>
      <w:r w:rsidR="0095293B">
        <w:t>.</w:t>
      </w:r>
      <w:r w:rsidR="00960EE2">
        <w:t xml:space="preserve"> </w:t>
      </w:r>
    </w:p>
    <w:p w14:paraId="0EEB9AD0" w14:textId="699BC0F8" w:rsidR="00B54181" w:rsidRDefault="00B54181" w:rsidP="00B54181">
      <w:r>
        <w:t>The</w:t>
      </w:r>
      <w:r w:rsidR="00DC37F9">
        <w:t xml:space="preserve"> water mouse</w:t>
      </w:r>
      <w:r>
        <w:t xml:space="preserve"> can opportunistically modify </w:t>
      </w:r>
      <w:r w:rsidR="00DF51C1">
        <w:t>artificial</w:t>
      </w:r>
      <w:r>
        <w:t xml:space="preserve"> structures such as bunds and spoil piles for shelter sites within otherwise undisturbed habitat (van Dyck </w:t>
      </w:r>
      <w:r w:rsidR="004B535A">
        <w:t>&amp;</w:t>
      </w:r>
      <w:r>
        <w:t xml:space="preserve"> Gynther 2003). It </w:t>
      </w:r>
      <w:r w:rsidR="00CE5E58">
        <w:t>can</w:t>
      </w:r>
      <w:r>
        <w:t xml:space="preserve"> also use simplified tree </w:t>
      </w:r>
      <w:r w:rsidR="00BD5001">
        <w:t>shelters</w:t>
      </w:r>
      <w:r w:rsidR="00CE5E58">
        <w:t>, hollow mangroves,</w:t>
      </w:r>
      <w:r>
        <w:t xml:space="preserve"> ground debris </w:t>
      </w:r>
      <w:r w:rsidR="00BF2231">
        <w:t xml:space="preserve">and crab holes </w:t>
      </w:r>
      <w:r>
        <w:t>as temporary shelter sites (</w:t>
      </w:r>
      <w:r w:rsidR="002C7956">
        <w:t xml:space="preserve">Magnusson et al. 1976; </w:t>
      </w:r>
      <w:r w:rsidR="00CE5E58">
        <w:t xml:space="preserve">van Dyck 1996; </w:t>
      </w:r>
      <w:r>
        <w:t xml:space="preserve">van Dyck </w:t>
      </w:r>
      <w:r w:rsidR="004B535A">
        <w:t>&amp;</w:t>
      </w:r>
      <w:r>
        <w:t xml:space="preserve"> Gynther 2003</w:t>
      </w:r>
      <w:r w:rsidR="00AE0051">
        <w:t>; Ball 2004</w:t>
      </w:r>
      <w:r>
        <w:t>).</w:t>
      </w:r>
    </w:p>
    <w:p w14:paraId="684A37B4" w14:textId="34EBC078" w:rsidR="00C75A50" w:rsidRDefault="00875F3E" w:rsidP="00C75A50">
      <w:r>
        <w:t>P</w:t>
      </w:r>
      <w:r w:rsidR="00B54181">
        <w:t xml:space="preserve">ermanent </w:t>
      </w:r>
      <w:r w:rsidR="00C75A50">
        <w:t>shelter</w:t>
      </w:r>
      <w:r>
        <w:t xml:space="preserve">s </w:t>
      </w:r>
      <w:r w:rsidR="00C75A50">
        <w:t xml:space="preserve">contain several internal chambers </w:t>
      </w:r>
      <w:r w:rsidR="00CB6965">
        <w:t xml:space="preserve">that are </w:t>
      </w:r>
      <w:r w:rsidR="00C75A50">
        <w:t xml:space="preserve">accessed </w:t>
      </w:r>
      <w:r w:rsidR="00F44248">
        <w:t xml:space="preserve">via tunnels leading from elliptical entry holes; these are smooth around the margin and often linked by tracks </w:t>
      </w:r>
      <w:r w:rsidR="0062266C">
        <w:t>of</w:t>
      </w:r>
      <w:r w:rsidR="00F44248">
        <w:t xml:space="preserve"> </w:t>
      </w:r>
      <w:r w:rsidR="00C75A50">
        <w:t>fresh mud-daubing</w:t>
      </w:r>
      <w:r w:rsidR="0055140A">
        <w:t xml:space="preserve"> on the outside of the shelter</w:t>
      </w:r>
      <w:r w:rsidR="00C75A50">
        <w:t xml:space="preserve"> (van Dyck </w:t>
      </w:r>
      <w:r w:rsidR="004B535A">
        <w:t xml:space="preserve">&amp; </w:t>
      </w:r>
      <w:r w:rsidR="00C75A50">
        <w:t>Gynther 2003; Kaluza 2019</w:t>
      </w:r>
      <w:r w:rsidR="001A09F5">
        <w:t>; Gynther 2021 pers. comm.</w:t>
      </w:r>
      <w:r w:rsidR="00C75A50">
        <w:t>). Tunnels</w:t>
      </w:r>
      <w:r w:rsidR="0010566D">
        <w:t xml:space="preserve"> within mounds</w:t>
      </w:r>
      <w:r w:rsidR="00C75A50">
        <w:t xml:space="preserve"> can extend as far as 0.9 m below ground level (Magnusson et al. 1976; van Dyck </w:t>
      </w:r>
      <w:r w:rsidR="004B535A">
        <w:t>&amp;</w:t>
      </w:r>
      <w:r w:rsidR="00C75A50">
        <w:t xml:space="preserve"> Gynther 2003) and </w:t>
      </w:r>
      <w:r w:rsidR="00473351">
        <w:t>2</w:t>
      </w:r>
      <w:r w:rsidR="00C75A50">
        <w:t>0 m horizontally within earthen banks (</w:t>
      </w:r>
      <w:r w:rsidR="00473351">
        <w:t>van Dyck 1996</w:t>
      </w:r>
      <w:r w:rsidR="00C75A50">
        <w:t>).</w:t>
      </w:r>
    </w:p>
    <w:p w14:paraId="24C62D18" w14:textId="32E31F5F" w:rsidR="00E260D9" w:rsidRDefault="00E260D9" w:rsidP="00E260D9">
      <w:r>
        <w:t>T</w:t>
      </w:r>
      <w:r w:rsidRPr="00A61CD2">
        <w:t xml:space="preserve">he </w:t>
      </w:r>
      <w:r w:rsidR="004657B9">
        <w:t xml:space="preserve">location and </w:t>
      </w:r>
      <w:r w:rsidRPr="00A61CD2">
        <w:t xml:space="preserve">type of </w:t>
      </w:r>
      <w:r w:rsidR="00417013">
        <w:t xml:space="preserve">permanent </w:t>
      </w:r>
      <w:r w:rsidRPr="00A61CD2">
        <w:t xml:space="preserve">shelter structure </w:t>
      </w:r>
      <w:r>
        <w:t xml:space="preserve">that is constructed </w:t>
      </w:r>
      <w:r w:rsidR="00920FB6">
        <w:t xml:space="preserve">depends on the </w:t>
      </w:r>
      <w:r w:rsidR="00E40215">
        <w:t>availability of</w:t>
      </w:r>
      <w:r w:rsidR="00947D06">
        <w:t xml:space="preserve"> </w:t>
      </w:r>
      <w:r w:rsidR="00C6065C">
        <w:t>environmental features</w:t>
      </w:r>
      <w:r w:rsidR="00FE2C8F">
        <w:t xml:space="preserve">, </w:t>
      </w:r>
      <w:r w:rsidR="002A58E6">
        <w:t xml:space="preserve">wave action and </w:t>
      </w:r>
      <w:hyperlink r:id="rId33" w:history="1">
        <w:r w:rsidR="00AB1DEE">
          <w:rPr>
            <w:rStyle w:val="Hyperlink"/>
          </w:rPr>
          <w:t>tidal range</w:t>
        </w:r>
      </w:hyperlink>
      <w:r w:rsidR="002A58E6">
        <w:t>,</w:t>
      </w:r>
      <w:r w:rsidRPr="00A61CD2">
        <w:t xml:space="preserve"> </w:t>
      </w:r>
      <w:r w:rsidR="00FE2C8F">
        <w:t>adjacency</w:t>
      </w:r>
      <w:r>
        <w:t xml:space="preserve"> to</w:t>
      </w:r>
      <w:r w:rsidRPr="00A61CD2">
        <w:t xml:space="preserve"> the mangrove zone </w:t>
      </w:r>
      <w:r>
        <w:t xml:space="preserve">with its </w:t>
      </w:r>
      <w:r w:rsidRPr="00A61CD2">
        <w:t>highly productive food resources</w:t>
      </w:r>
      <w:r w:rsidR="00AA228E">
        <w:t xml:space="preserve">, and available water-free foraging </w:t>
      </w:r>
      <w:r w:rsidR="00AA228E" w:rsidRPr="00E85E45">
        <w:t>period</w:t>
      </w:r>
      <w:r w:rsidR="00B6350F">
        <w:t xml:space="preserve"> in tidal areas</w:t>
      </w:r>
      <w:r w:rsidRPr="00E85E45">
        <w:t xml:space="preserve"> (Van Dyck 1996; van Dyck &amp; Gynther 2003, Kaluza 201</w:t>
      </w:r>
      <w:r w:rsidR="004B535A">
        <w:t>8</w:t>
      </w:r>
      <w:r w:rsidRPr="00E85E45">
        <w:t>).</w:t>
      </w:r>
      <w:r w:rsidR="00656A37" w:rsidRPr="00E85E45">
        <w:t xml:space="preserve"> </w:t>
      </w:r>
      <w:r w:rsidR="0083280C">
        <w:t>S</w:t>
      </w:r>
      <w:r w:rsidR="00F17CAE" w:rsidRPr="00E85E45">
        <w:t>helters</w:t>
      </w:r>
      <w:r w:rsidR="00656A37" w:rsidRPr="00E85E45">
        <w:t xml:space="preserve"> </w:t>
      </w:r>
      <w:r w:rsidR="00E85E45">
        <w:t>along the southern Queensland coast</w:t>
      </w:r>
      <w:r w:rsidR="009322EB">
        <w:t xml:space="preserve"> </w:t>
      </w:r>
      <w:r w:rsidR="00AD7EC5">
        <w:t xml:space="preserve">usually </w:t>
      </w:r>
      <w:r w:rsidR="00656A37" w:rsidRPr="00E85E45">
        <w:t xml:space="preserve">occur </w:t>
      </w:r>
      <w:r w:rsidR="00D77DF6">
        <w:t>on or just above</w:t>
      </w:r>
      <w:r w:rsidR="00656A37" w:rsidRPr="00E85E45">
        <w:t xml:space="preserve"> the high</w:t>
      </w:r>
      <w:r w:rsidR="001D2944" w:rsidRPr="00E85E45">
        <w:t>est</w:t>
      </w:r>
      <w:r w:rsidR="00656A37">
        <w:t xml:space="preserve"> tide mark</w:t>
      </w:r>
      <w:r w:rsidR="00F965AD">
        <w:t xml:space="preserve"> </w:t>
      </w:r>
      <w:r w:rsidR="00656A37">
        <w:t>(</w:t>
      </w:r>
      <w:r w:rsidR="00E45B12">
        <w:t xml:space="preserve">van Dyck </w:t>
      </w:r>
      <w:r w:rsidR="004B535A">
        <w:t>&amp;</w:t>
      </w:r>
      <w:r w:rsidR="00E45B12">
        <w:t xml:space="preserve"> </w:t>
      </w:r>
      <w:proofErr w:type="spellStart"/>
      <w:r w:rsidR="00E45B12">
        <w:t>Durbidge</w:t>
      </w:r>
      <w:proofErr w:type="spellEnd"/>
      <w:r w:rsidR="00E45B12">
        <w:t xml:space="preserve"> 1992; </w:t>
      </w:r>
      <w:r w:rsidR="00656A37">
        <w:t>van Dy</w:t>
      </w:r>
      <w:r w:rsidR="00131AD0">
        <w:t>c</w:t>
      </w:r>
      <w:r w:rsidR="00656A37">
        <w:t xml:space="preserve">k </w:t>
      </w:r>
      <w:r w:rsidR="004B535A">
        <w:t>&amp;</w:t>
      </w:r>
      <w:r w:rsidR="00656A37">
        <w:t xml:space="preserve"> Gynther 2003;</w:t>
      </w:r>
      <w:r w:rsidR="004F1309">
        <w:t xml:space="preserve"> Russel </w:t>
      </w:r>
      <w:r w:rsidR="004B535A">
        <w:t>&amp;</w:t>
      </w:r>
      <w:r w:rsidR="004F1309">
        <w:t xml:space="preserve"> Hale 2009;</w:t>
      </w:r>
      <w:r w:rsidR="00656A37">
        <w:t xml:space="preserve"> Kaluza 2013</w:t>
      </w:r>
      <w:r w:rsidR="00A6376F">
        <w:t>; 2018</w:t>
      </w:r>
      <w:r w:rsidR="00BC4BB3">
        <w:t xml:space="preserve">) </w:t>
      </w:r>
      <w:r w:rsidR="0083280C">
        <w:t>or within the regularly flooded mangrove zone where hollow</w:t>
      </w:r>
      <w:r w:rsidR="00876173">
        <w:t xml:space="preserve"> trees</w:t>
      </w:r>
      <w:r w:rsidR="0083280C">
        <w:t xml:space="preserve"> enable </w:t>
      </w:r>
      <w:r w:rsidR="00F26FB3">
        <w:t xml:space="preserve">protection </w:t>
      </w:r>
      <w:r w:rsidR="0083280C">
        <w:t>from inundation</w:t>
      </w:r>
      <w:r w:rsidR="00BC4BB3">
        <w:t xml:space="preserve"> (</w:t>
      </w:r>
      <w:r w:rsidR="00F965AD">
        <w:t xml:space="preserve">Ian Gynther </w:t>
      </w:r>
      <w:r w:rsidR="00F965AD">
        <w:lastRenderedPageBreak/>
        <w:t>2021 pers. comm.</w:t>
      </w:r>
      <w:r w:rsidR="00656A37">
        <w:t>)</w:t>
      </w:r>
      <w:r w:rsidR="004F1309">
        <w:t>.</w:t>
      </w:r>
      <w:r w:rsidR="00CF30B7">
        <w:t xml:space="preserve"> </w:t>
      </w:r>
      <w:r w:rsidR="00E064E7">
        <w:t>Confirmed</w:t>
      </w:r>
      <w:r w:rsidR="00DC37F9">
        <w:t xml:space="preserve"> water mouse</w:t>
      </w:r>
      <w:r w:rsidR="00CF30B7">
        <w:t xml:space="preserve"> shelters along the Mackay coast</w:t>
      </w:r>
      <w:r w:rsidR="009F45B6">
        <w:t xml:space="preserve"> </w:t>
      </w:r>
      <w:r w:rsidR="00E064E7">
        <w:t>are</w:t>
      </w:r>
      <w:r w:rsidR="00CF30B7">
        <w:t xml:space="preserve"> all within the mangrove zone (Ball 2004).</w:t>
      </w:r>
    </w:p>
    <w:p w14:paraId="6C9A287E" w14:textId="604AA5D6" w:rsidR="00F17CAE" w:rsidRDefault="008335CC" w:rsidP="00E260D9">
      <w:r>
        <w:t>Endoscope probing into the nest chambers of p</w:t>
      </w:r>
      <w:r w:rsidR="00582EF2">
        <w:t>ermanent shelters</w:t>
      </w:r>
      <w:r w:rsidR="00131AD0">
        <w:t xml:space="preserve"> at </w:t>
      </w:r>
      <w:proofErr w:type="spellStart"/>
      <w:r w:rsidR="00131AD0">
        <w:t>Myora</w:t>
      </w:r>
      <w:proofErr w:type="spellEnd"/>
      <w:r w:rsidR="00131AD0">
        <w:t xml:space="preserve"> on </w:t>
      </w:r>
      <w:proofErr w:type="spellStart"/>
      <w:r w:rsidR="00131AD0">
        <w:t>Minjerriba</w:t>
      </w:r>
      <w:proofErr w:type="spellEnd"/>
      <w:r w:rsidR="00131AD0">
        <w:t xml:space="preserve"> / North Stradbroke Island </w:t>
      </w:r>
      <w:r>
        <w:t xml:space="preserve">recorded </w:t>
      </w:r>
      <w:r w:rsidR="00131AD0">
        <w:t xml:space="preserve">up to </w:t>
      </w:r>
      <w:r w:rsidR="006C6E85">
        <w:t>eight</w:t>
      </w:r>
      <w:r w:rsidR="00131AD0">
        <w:t xml:space="preserve"> individuals </w:t>
      </w:r>
      <w:r w:rsidR="00073DE0">
        <w:t xml:space="preserve">of all ages and sexes, but with </w:t>
      </w:r>
      <w:r w:rsidR="00030DF8">
        <w:t>no more than one</w:t>
      </w:r>
      <w:r w:rsidR="00073DE0">
        <w:t xml:space="preserve"> adult male </w:t>
      </w:r>
      <w:r w:rsidR="00131AD0">
        <w:t>(van Dyck 1996)</w:t>
      </w:r>
      <w:r w:rsidR="00073DE0">
        <w:t>. A</w:t>
      </w:r>
      <w:r w:rsidR="00131AD0">
        <w:t xml:space="preserve">n average of </w:t>
      </w:r>
      <w:r w:rsidR="007F28F0">
        <w:t>two</w:t>
      </w:r>
      <w:r w:rsidR="00131AD0">
        <w:t xml:space="preserve"> occupants</w:t>
      </w:r>
      <w:r w:rsidR="00E620C0">
        <w:t xml:space="preserve"> </w:t>
      </w:r>
      <w:r>
        <w:t>was recorded</w:t>
      </w:r>
      <w:r w:rsidR="00131AD0">
        <w:t xml:space="preserve"> in </w:t>
      </w:r>
      <w:r w:rsidR="00C1015B">
        <w:t xml:space="preserve">permanent shelters </w:t>
      </w:r>
      <w:r>
        <w:t xml:space="preserve">monitored with cameras </w:t>
      </w:r>
      <w:r w:rsidR="00827E0C">
        <w:t>along</w:t>
      </w:r>
      <w:r w:rsidR="00C1015B">
        <w:t xml:space="preserve"> </w:t>
      </w:r>
      <w:r w:rsidR="00131AD0">
        <w:t>the Maroochy River (Kaluza et al. 2016).</w:t>
      </w:r>
    </w:p>
    <w:p w14:paraId="1C39FB48" w14:textId="778C798D" w:rsidR="00C55718" w:rsidRDefault="00C55718" w:rsidP="00C55718">
      <w:r>
        <w:t>There is no recorded information about</w:t>
      </w:r>
      <w:r w:rsidR="00DC37F9">
        <w:t xml:space="preserve"> water mouse</w:t>
      </w:r>
      <w:r w:rsidR="00905C85">
        <w:t xml:space="preserve"> </w:t>
      </w:r>
      <w:r>
        <w:t>shelters in freshwater habitats.</w:t>
      </w:r>
    </w:p>
    <w:p w14:paraId="327F036E" w14:textId="28D2BE77" w:rsidR="00314C6D" w:rsidRDefault="00921F64" w:rsidP="00503801">
      <w:r>
        <w:t>Male and female</w:t>
      </w:r>
      <w:r w:rsidR="003F2849">
        <w:t xml:space="preserve"> </w:t>
      </w:r>
      <w:r w:rsidR="00EC4CC4">
        <w:t>w</w:t>
      </w:r>
      <w:r w:rsidR="003F2849">
        <w:t xml:space="preserve">ater </w:t>
      </w:r>
      <w:r w:rsidR="00EC4CC4">
        <w:t>m</w:t>
      </w:r>
      <w:r>
        <w:t>ice</w:t>
      </w:r>
      <w:r w:rsidR="003F2849">
        <w:t xml:space="preserve"> </w:t>
      </w:r>
      <w:r w:rsidR="00F6656E">
        <w:t>can be detected in</w:t>
      </w:r>
      <w:r w:rsidR="003F2849">
        <w:t xml:space="preserve"> breeding condition throughout most </w:t>
      </w:r>
      <w:r w:rsidR="00013F7B">
        <w:t>of the year</w:t>
      </w:r>
      <w:r w:rsidR="00013F7B" w:rsidRPr="00013F7B">
        <w:t xml:space="preserve"> </w:t>
      </w:r>
      <w:r w:rsidR="00013F7B">
        <w:t>in southeast Queensland and camera monitoring o</w:t>
      </w:r>
      <w:r w:rsidR="00CC3913">
        <w:t>f</w:t>
      </w:r>
      <w:r w:rsidR="00013F7B">
        <w:t xml:space="preserve"> shelters suggests they breed up to twice per year </w:t>
      </w:r>
      <w:r w:rsidR="003F2849">
        <w:t>(van Dyck 1996</w:t>
      </w:r>
      <w:r w:rsidR="00013F7B">
        <w:t xml:space="preserve">; </w:t>
      </w:r>
      <w:r w:rsidR="00013F7B" w:rsidRPr="0081517B">
        <w:t>Kaluza</w:t>
      </w:r>
      <w:r w:rsidR="0081517B" w:rsidRPr="0081517B">
        <w:t xml:space="preserve"> 2021</w:t>
      </w:r>
      <w:r w:rsidR="00013F7B" w:rsidRPr="0081517B">
        <w:t xml:space="preserve"> pers. comm.</w:t>
      </w:r>
      <w:r w:rsidR="003F2849" w:rsidRPr="0081517B">
        <w:t>).</w:t>
      </w:r>
      <w:r w:rsidR="00DF4DBF" w:rsidRPr="0081517B">
        <w:t xml:space="preserve"> A nest</w:t>
      </w:r>
      <w:r w:rsidR="00DF4DBF">
        <w:t xml:space="preserve"> of four hairless young was detected</w:t>
      </w:r>
      <w:r w:rsidR="00935F7F">
        <w:t xml:space="preserve"> in a shelter</w:t>
      </w:r>
      <w:r w:rsidR="00DF4DBF">
        <w:t xml:space="preserve"> on </w:t>
      </w:r>
      <w:proofErr w:type="spellStart"/>
      <w:r w:rsidR="00DF4DBF">
        <w:t>Minjerriba</w:t>
      </w:r>
      <w:proofErr w:type="spellEnd"/>
      <w:r w:rsidR="00DF4DBF">
        <w:t xml:space="preserve"> / North Stradbroke Island (van Dyck 1996).</w:t>
      </w:r>
    </w:p>
    <w:p w14:paraId="4BC8EEFB" w14:textId="753FFD75" w:rsidR="005A6E3B" w:rsidRDefault="005A6E3B">
      <w:pPr>
        <w:pStyle w:val="Heading3"/>
      </w:pPr>
      <w:bookmarkStart w:id="50" w:name="_Ref82183315"/>
      <w:bookmarkStart w:id="51" w:name="_Toc94189971"/>
      <w:r>
        <w:t>Diet</w:t>
      </w:r>
      <w:r w:rsidR="006C5670">
        <w:t xml:space="preserve"> and</w:t>
      </w:r>
      <w:r>
        <w:t xml:space="preserve"> foraging</w:t>
      </w:r>
      <w:bookmarkEnd w:id="50"/>
      <w:bookmarkEnd w:id="51"/>
    </w:p>
    <w:p w14:paraId="129CB924" w14:textId="55AEA2D2" w:rsidR="007D5116" w:rsidRPr="005242A4" w:rsidRDefault="000F3881" w:rsidP="00503801">
      <w:r>
        <w:t>T</w:t>
      </w:r>
      <w:r w:rsidR="005242A4" w:rsidRPr="005242A4">
        <w:t>he</w:t>
      </w:r>
      <w:r w:rsidR="00DC37F9">
        <w:t xml:space="preserve"> water mouse</w:t>
      </w:r>
      <w:r w:rsidR="005242A4">
        <w:t xml:space="preserve"> feeds</w:t>
      </w:r>
      <w:r w:rsidR="00D44019">
        <w:t xml:space="preserve"> primarily</w:t>
      </w:r>
      <w:r w:rsidR="005242A4">
        <w:t xml:space="preserve"> on </w:t>
      </w:r>
      <w:proofErr w:type="spellStart"/>
      <w:r w:rsidR="005242A4">
        <w:t>sesarmid</w:t>
      </w:r>
      <w:proofErr w:type="spellEnd"/>
      <w:r w:rsidR="00707D8E">
        <w:t xml:space="preserve"> </w:t>
      </w:r>
      <w:r w:rsidR="0079795B">
        <w:t>and</w:t>
      </w:r>
      <w:r w:rsidR="002C048C">
        <w:t xml:space="preserve"> </w:t>
      </w:r>
      <w:proofErr w:type="spellStart"/>
      <w:r w:rsidR="002C048C">
        <w:t>grapsid</w:t>
      </w:r>
      <w:proofErr w:type="spellEnd"/>
      <w:r w:rsidR="00707D8E">
        <w:t xml:space="preserve"> crabs </w:t>
      </w:r>
      <w:r>
        <w:t xml:space="preserve">across its distribution </w:t>
      </w:r>
      <w:r w:rsidR="005242A4">
        <w:t>(Magnusson 1976; van Dyck 199</w:t>
      </w:r>
      <w:r w:rsidR="00D44019">
        <w:t>6</w:t>
      </w:r>
      <w:r w:rsidR="005242A4">
        <w:t xml:space="preserve">; Ball 2004; Ball </w:t>
      </w:r>
      <w:r w:rsidR="004B535A">
        <w:t>&amp;</w:t>
      </w:r>
      <w:r w:rsidR="005242A4">
        <w:t xml:space="preserve"> </w:t>
      </w:r>
      <w:r w:rsidR="004B535A">
        <w:t>M</w:t>
      </w:r>
      <w:r w:rsidR="005242A4">
        <w:t>itchell 2018). In southeast Queensland</w:t>
      </w:r>
      <w:r w:rsidR="00B62954">
        <w:t>,</w:t>
      </w:r>
      <w:r w:rsidR="005242A4">
        <w:t xml:space="preserve"> </w:t>
      </w:r>
      <w:r w:rsidR="00B62954">
        <w:t>where it has been studied intensively, the</w:t>
      </w:r>
      <w:r w:rsidR="00DC37F9">
        <w:t xml:space="preserve"> water mouse</w:t>
      </w:r>
      <w:r w:rsidR="00B62954">
        <w:t xml:space="preserve"> also </w:t>
      </w:r>
      <w:r w:rsidR="006D7C64">
        <w:t>feeds</w:t>
      </w:r>
      <w:r w:rsidR="00B62954">
        <w:t xml:space="preserve"> o</w:t>
      </w:r>
      <w:r w:rsidR="005242A4">
        <w:t>n other crustaceans</w:t>
      </w:r>
      <w:r w:rsidR="00B62954">
        <w:t xml:space="preserve">, </w:t>
      </w:r>
      <w:r w:rsidR="00703B27">
        <w:t xml:space="preserve">and </w:t>
      </w:r>
      <w:r w:rsidR="007D5116" w:rsidRPr="005242A4">
        <w:t xml:space="preserve">marine </w:t>
      </w:r>
      <w:proofErr w:type="spellStart"/>
      <w:r w:rsidR="00004B40">
        <w:t>pulmonates</w:t>
      </w:r>
      <w:proofErr w:type="spellEnd"/>
      <w:r w:rsidR="00703B27">
        <w:t xml:space="preserve">, </w:t>
      </w:r>
      <w:r w:rsidR="006E7A98" w:rsidRPr="005242A4">
        <w:t>bivalves</w:t>
      </w:r>
      <w:r w:rsidR="006E7A98">
        <w:t xml:space="preserve"> and</w:t>
      </w:r>
      <w:r w:rsidR="006E7A98" w:rsidRPr="005242A4">
        <w:t xml:space="preserve"> </w:t>
      </w:r>
      <w:r w:rsidR="00AF6B89">
        <w:t>polyclad</w:t>
      </w:r>
      <w:r w:rsidR="00452090">
        <w:t xml:space="preserve"> flatworm</w:t>
      </w:r>
      <w:r w:rsidR="00AF6B89">
        <w:t>s</w:t>
      </w:r>
      <w:r w:rsidR="00004B40">
        <w:t xml:space="preserve"> </w:t>
      </w:r>
      <w:r w:rsidR="007D5116" w:rsidRPr="005242A4">
        <w:t xml:space="preserve">within intertidal systems </w:t>
      </w:r>
      <w:r w:rsidR="007D5116" w:rsidRPr="00004B40">
        <w:t>(</w:t>
      </w:r>
      <w:r w:rsidR="00004B40" w:rsidRPr="00004B40">
        <w:t>v</w:t>
      </w:r>
      <w:r w:rsidR="007D5116" w:rsidRPr="00004B40">
        <w:t>an Dyck 199</w:t>
      </w:r>
      <w:r w:rsidR="00004B40" w:rsidRPr="00004B40">
        <w:t>6</w:t>
      </w:r>
      <w:r w:rsidR="007D5116" w:rsidRPr="00004B40">
        <w:t>).</w:t>
      </w:r>
      <w:r w:rsidR="00B62954" w:rsidRPr="00004B40">
        <w:t xml:space="preserve"> </w:t>
      </w:r>
      <w:r w:rsidR="000E64C3">
        <w:t>It is likely that t</w:t>
      </w:r>
      <w:r w:rsidR="000E64C3" w:rsidRPr="00004B40">
        <w:t>he</w:t>
      </w:r>
      <w:r w:rsidR="00DC37F9">
        <w:t xml:space="preserve"> water mouse</w:t>
      </w:r>
      <w:r w:rsidR="000E64C3">
        <w:t xml:space="preserve"> has a diverse carnivorous diet </w:t>
      </w:r>
      <w:r w:rsidR="00663F5D">
        <w:t>across</w:t>
      </w:r>
      <w:r w:rsidR="000E64C3">
        <w:t xml:space="preserve"> its range. It is reluctant to consume vegetables in captivity (Magnusson et al. 1976) and gut and scat analyses support a carnivorous diet (van Dyck 1996). </w:t>
      </w:r>
      <w:r w:rsidR="00086A5C">
        <w:t xml:space="preserve">There is speculation that </w:t>
      </w:r>
      <w:r w:rsidR="00D35802">
        <w:t>a high</w:t>
      </w:r>
      <w:r w:rsidR="00086A5C">
        <w:t xml:space="preserve"> density of crab prey may </w:t>
      </w:r>
      <w:r w:rsidR="00D35802">
        <w:t>be required for</w:t>
      </w:r>
      <w:r w:rsidR="00DC37F9">
        <w:t xml:space="preserve"> water mouse</w:t>
      </w:r>
      <w:r w:rsidR="00086A5C">
        <w:t xml:space="preserve"> </w:t>
      </w:r>
      <w:r w:rsidR="00AE0A0C">
        <w:t xml:space="preserve">to </w:t>
      </w:r>
      <w:r w:rsidR="00FC3297">
        <w:t xml:space="preserve">occur and </w:t>
      </w:r>
      <w:r w:rsidR="00AE0A0C">
        <w:t>persist</w:t>
      </w:r>
      <w:r w:rsidR="00D35802">
        <w:t xml:space="preserve"> </w:t>
      </w:r>
      <w:r w:rsidR="00086A5C">
        <w:t>along the central Queensland coast (Ball 2004).</w:t>
      </w:r>
    </w:p>
    <w:p w14:paraId="36768845" w14:textId="13D6FFD9" w:rsidR="003F7008" w:rsidRDefault="003F7008" w:rsidP="00503801">
      <w:r>
        <w:t>The</w:t>
      </w:r>
      <w:r w:rsidR="00DC37F9">
        <w:t xml:space="preserve"> water mouse</w:t>
      </w:r>
      <w:r>
        <w:t xml:space="preserve"> </w:t>
      </w:r>
      <w:r w:rsidR="009028AE">
        <w:t>is only known to</w:t>
      </w:r>
      <w:r>
        <w:t xml:space="preserve"> forage at night and when the tide does not cover intertidal feeding areas (van Dyck 1994). </w:t>
      </w:r>
      <w:r w:rsidR="003C3DBE">
        <w:t xml:space="preserve">Food items are consumed under cover in </w:t>
      </w:r>
      <w:r w:rsidR="008A7A2A">
        <w:t>sheltered locations</w:t>
      </w:r>
      <w:r w:rsidR="003C3DBE">
        <w:t xml:space="preserve"> (van Dyck 1996</w:t>
      </w:r>
      <w:r w:rsidR="002454A9">
        <w:t>, Ball 2004</w:t>
      </w:r>
      <w:r w:rsidR="003C3DBE">
        <w:t xml:space="preserve">). </w:t>
      </w:r>
      <w:r w:rsidR="006349B5">
        <w:t>Nocturnal f</w:t>
      </w:r>
      <w:r>
        <w:t>oraging is likely to be unconstrained in areas without tidal influence such as the subcoastal lagoons</w:t>
      </w:r>
      <w:r w:rsidR="00C2190E">
        <w:t>, floodplains a</w:t>
      </w:r>
      <w:r w:rsidR="00872A6A">
        <w:t xml:space="preserve">nd freshwater </w:t>
      </w:r>
      <w:r w:rsidR="00B66F29">
        <w:t>wetlands</w:t>
      </w:r>
      <w:r>
        <w:t xml:space="preserve"> (Gynther 2011).</w:t>
      </w:r>
    </w:p>
    <w:p w14:paraId="41197E9C" w14:textId="0770AC14" w:rsidR="00D577F0" w:rsidRDefault="00420013" w:rsidP="00503801">
      <w:r>
        <w:t>Low trap rates and a lack of feeding activity by radio</w:t>
      </w:r>
      <w:r w:rsidR="00B44CCA">
        <w:t>-</w:t>
      </w:r>
      <w:r>
        <w:t>tracked</w:t>
      </w:r>
      <w:r w:rsidR="00B805BF">
        <w:t xml:space="preserve"> </w:t>
      </w:r>
      <w:r w:rsidR="008A722E">
        <w:t>w</w:t>
      </w:r>
      <w:r w:rsidR="00B805BF">
        <w:t xml:space="preserve">ater </w:t>
      </w:r>
      <w:r w:rsidR="008A722E">
        <w:t>m</w:t>
      </w:r>
      <w:r w:rsidR="00B805BF">
        <w:t>ice</w:t>
      </w:r>
      <w:r>
        <w:t xml:space="preserve"> </w:t>
      </w:r>
      <w:r w:rsidR="006867F5">
        <w:t xml:space="preserve">in freshwater habitat </w:t>
      </w:r>
      <w:r>
        <w:t xml:space="preserve">(van Dyck 1996) </w:t>
      </w:r>
      <w:r w:rsidR="00D577F0">
        <w:t xml:space="preserve">suggest </w:t>
      </w:r>
      <w:r w:rsidR="00BD61FA">
        <w:t>they</w:t>
      </w:r>
      <w:r w:rsidR="00D577F0">
        <w:t xml:space="preserve"> may only forage </w:t>
      </w:r>
      <w:r>
        <w:t>in these areas</w:t>
      </w:r>
      <w:r w:rsidR="00D577F0">
        <w:t xml:space="preserve"> when resources elsewhere are in short supply such as during flooding events</w:t>
      </w:r>
      <w:r w:rsidR="00B44FE0">
        <w:t xml:space="preserve"> (Gynther 2011)</w:t>
      </w:r>
      <w:r w:rsidR="00D577F0">
        <w:t>. The diet, shelter and activity patterns of</w:t>
      </w:r>
      <w:r w:rsidR="00DC37F9">
        <w:t xml:space="preserve"> water mouse</w:t>
      </w:r>
      <w:r w:rsidR="00D577F0">
        <w:t xml:space="preserve"> in freshwater environments </w:t>
      </w:r>
      <w:proofErr w:type="gramStart"/>
      <w:r w:rsidR="005844C7">
        <w:t>are</w:t>
      </w:r>
      <w:proofErr w:type="gramEnd"/>
      <w:r w:rsidR="00D577F0">
        <w:t xml:space="preserve"> not known (Gynther 2011)</w:t>
      </w:r>
      <w:r w:rsidR="00334347">
        <w:t>, although freshwater crabs may be a significant prey item on the extensive floodplains of the Northern Territory (Woinarski et al. 2000)</w:t>
      </w:r>
      <w:r w:rsidR="00D577F0">
        <w:t>.</w:t>
      </w:r>
    </w:p>
    <w:p w14:paraId="3BADC83A" w14:textId="02F41523" w:rsidR="008B7F7F" w:rsidRDefault="008B7F7F" w:rsidP="008B7F7F">
      <w:pPr>
        <w:pStyle w:val="Heading3"/>
      </w:pPr>
      <w:bookmarkStart w:id="52" w:name="_Toc94189972"/>
      <w:r>
        <w:t>Movement</w:t>
      </w:r>
      <w:bookmarkEnd w:id="52"/>
    </w:p>
    <w:p w14:paraId="4108B564" w14:textId="2695272B" w:rsidR="00152DE5" w:rsidRDefault="0095401D" w:rsidP="00152DE5">
      <w:r>
        <w:t>R</w:t>
      </w:r>
      <w:r w:rsidR="00B53625">
        <w:t xml:space="preserve">ecorded </w:t>
      </w:r>
      <w:r w:rsidR="001448EE">
        <w:t>minimum</w:t>
      </w:r>
      <w:r w:rsidR="00DC37F9">
        <w:t xml:space="preserve"> water mouse</w:t>
      </w:r>
      <w:r w:rsidR="00152DE5">
        <w:t xml:space="preserve"> home </w:t>
      </w:r>
      <w:r w:rsidR="00152DE5" w:rsidRPr="00DB32B9">
        <w:t>range</w:t>
      </w:r>
      <w:r w:rsidR="00152DE5">
        <w:t xml:space="preserve"> size</w:t>
      </w:r>
      <w:r>
        <w:t>s</w:t>
      </w:r>
      <w:r w:rsidR="00152DE5">
        <w:t xml:space="preserve"> on </w:t>
      </w:r>
      <w:proofErr w:type="spellStart"/>
      <w:r w:rsidR="00152DE5">
        <w:t>Minjerriba</w:t>
      </w:r>
      <w:proofErr w:type="spellEnd"/>
      <w:r w:rsidR="00152DE5">
        <w:t xml:space="preserve"> / North Stradbroke Island varied</w:t>
      </w:r>
      <w:r w:rsidR="00152DE5" w:rsidRPr="00DB32B9">
        <w:t xml:space="preserve"> from 0.</w:t>
      </w:r>
      <w:r w:rsidR="00152DE5">
        <w:t>3</w:t>
      </w:r>
      <w:r w:rsidR="00152DE5">
        <w:noBreakHyphen/>
        <w:t xml:space="preserve">0.9 ha, with one outlier </w:t>
      </w:r>
      <w:r w:rsidR="00AA0D43">
        <w:t>value</w:t>
      </w:r>
      <w:r w:rsidR="00152DE5">
        <w:t xml:space="preserve"> </w:t>
      </w:r>
      <w:r w:rsidR="00152DE5" w:rsidRPr="00D8094E">
        <w:t>of 3.4</w:t>
      </w:r>
      <w:r w:rsidR="00152DE5" w:rsidRPr="00DB32B9">
        <w:t xml:space="preserve"> ha</w:t>
      </w:r>
      <w:r w:rsidR="00E646E8">
        <w:t xml:space="preserve"> at a site with widely spaced mature mangrove trees and very low substrate complexity</w:t>
      </w:r>
      <w:r w:rsidR="00152DE5" w:rsidRPr="00DB32B9">
        <w:t xml:space="preserve"> </w:t>
      </w:r>
      <w:r w:rsidR="00152DE5" w:rsidRPr="00DC06AA">
        <w:t xml:space="preserve">(Van Dyck 1996). </w:t>
      </w:r>
      <w:r w:rsidR="00D61DF8">
        <w:t>Most</w:t>
      </w:r>
      <w:r w:rsidR="00152DE5">
        <w:t xml:space="preserve"> </w:t>
      </w:r>
      <w:r w:rsidR="005C4F0B">
        <w:t xml:space="preserve">of the </w:t>
      </w:r>
      <w:r w:rsidR="00152DE5">
        <w:t xml:space="preserve">time was spent in non-overlapping 0.2 ha core areas (van Dyck 1996). Agonistic encounters between individuals have been observed (van Dyck </w:t>
      </w:r>
      <w:r w:rsidR="004B535A">
        <w:t>&amp;</w:t>
      </w:r>
      <w:r w:rsidR="00152DE5">
        <w:t xml:space="preserve"> Gynther 2003).</w:t>
      </w:r>
    </w:p>
    <w:p w14:paraId="7930BFF6" w14:textId="787FE5EB" w:rsidR="00152DE5" w:rsidRDefault="00152DE5" w:rsidP="00503801">
      <w:r>
        <w:t xml:space="preserve">Individuals emerge from shelters and follow the receding tide through sedgelands and mangroves before retreating as the tide – or daylight </w:t>
      </w:r>
      <w:r w:rsidR="0039717C">
        <w:t>–</w:t>
      </w:r>
      <w:r>
        <w:t xml:space="preserve"> returns</w:t>
      </w:r>
      <w:r w:rsidR="0039717C">
        <w:t xml:space="preserve"> </w:t>
      </w:r>
      <w:r>
        <w:t xml:space="preserve">(van Dyck 1996). Radio-tracked individuals spent an average of </w:t>
      </w:r>
      <w:r w:rsidRPr="00CE0EB8">
        <w:t xml:space="preserve">85 % of their time </w:t>
      </w:r>
      <w:r w:rsidR="00CE0EB8">
        <w:t xml:space="preserve">outside shelters </w:t>
      </w:r>
      <w:r w:rsidRPr="00CE0EB8">
        <w:t>in frenetic activity</w:t>
      </w:r>
      <w:r>
        <w:t xml:space="preserve"> (van Dyck </w:t>
      </w:r>
      <w:r>
        <w:lastRenderedPageBreak/>
        <w:t xml:space="preserve">1996). </w:t>
      </w:r>
      <w:r w:rsidR="00017A7E">
        <w:t>In addition to feeding, i</w:t>
      </w:r>
      <w:r w:rsidR="005672B3">
        <w:t xml:space="preserve">ndividuals visit </w:t>
      </w:r>
      <w:r w:rsidR="004F26DE">
        <w:t>neighbouring shelters</w:t>
      </w:r>
      <w:r w:rsidR="005672B3">
        <w:t xml:space="preserve"> and</w:t>
      </w:r>
      <w:r w:rsidR="00017A7E">
        <w:t xml:space="preserve"> favoured haunts, as well as</w:t>
      </w:r>
      <w:r w:rsidR="005672B3">
        <w:t xml:space="preserve"> </w:t>
      </w:r>
      <w:r w:rsidR="00017A7E">
        <w:t>participating in shelter maintenance (van Dyck 1996</w:t>
      </w:r>
      <w:r w:rsidR="00BE695E">
        <w:t>; Kaluza et al. 2016</w:t>
      </w:r>
      <w:r w:rsidR="00017A7E">
        <w:t>).</w:t>
      </w:r>
    </w:p>
    <w:p w14:paraId="2DB2C4B9" w14:textId="4E40B486" w:rsidR="00631ABA" w:rsidRDefault="00631ABA" w:rsidP="00631ABA">
      <w:r>
        <w:t>The</w:t>
      </w:r>
      <w:r w:rsidR="00DC37F9">
        <w:t xml:space="preserve"> water mouse</w:t>
      </w:r>
      <w:r>
        <w:t xml:space="preserve"> appears to have limited ability or propensity to swim (Thomas 1889; Magnusson et al. 1976;</w:t>
      </w:r>
      <w:r w:rsidRPr="004B5D26">
        <w:t xml:space="preserve"> </w:t>
      </w:r>
      <w:r>
        <w:t xml:space="preserve">van Dyck 1996) despite its </w:t>
      </w:r>
      <w:r w:rsidR="00DE6957">
        <w:t xml:space="preserve">name and </w:t>
      </w:r>
      <w:r>
        <w:t>semi water-adapted morphology (Redhead &amp; McKean 1975).</w:t>
      </w:r>
    </w:p>
    <w:p w14:paraId="33587117" w14:textId="5C8C796F" w:rsidR="00631ABA" w:rsidRDefault="003F7008" w:rsidP="00503801">
      <w:r>
        <w:t>The agility of the</w:t>
      </w:r>
      <w:r w:rsidR="00DC37F9">
        <w:t xml:space="preserve"> water mouse</w:t>
      </w:r>
      <w:r>
        <w:t xml:space="preserve"> </w:t>
      </w:r>
      <w:r w:rsidR="005F0602">
        <w:t>may</w:t>
      </w:r>
      <w:r>
        <w:t xml:space="preserve"> vary, with individuals described as having limited ability to climb mangrove trees in southeast Queensland (van Dyck 1994</w:t>
      </w:r>
      <w:r w:rsidR="004B535A">
        <w:t>,</w:t>
      </w:r>
      <w:r w:rsidR="00CB1239">
        <w:t xml:space="preserve"> 199</w:t>
      </w:r>
      <w:r w:rsidR="0086640D">
        <w:t>6</w:t>
      </w:r>
      <w:r>
        <w:t>) yet ‘climbing agilely among the outer branches in a manner reminiscent of the pigmy</w:t>
      </w:r>
      <w:r w:rsidR="00522C96">
        <w:t xml:space="preserve"> </w:t>
      </w:r>
      <w:r w:rsidR="00631ABA" w:rsidRPr="00631ABA">
        <w:rPr>
          <w:rStyle w:val="Emphasis"/>
        </w:rPr>
        <w:t>[</w:t>
      </w:r>
      <w:r w:rsidR="00522C96" w:rsidRPr="00631ABA">
        <w:rPr>
          <w:rStyle w:val="Emphasis"/>
        </w:rPr>
        <w:t>sic</w:t>
      </w:r>
      <w:r w:rsidR="00631ABA" w:rsidRPr="00631ABA">
        <w:rPr>
          <w:rStyle w:val="Emphasis"/>
        </w:rPr>
        <w:t>]</w:t>
      </w:r>
      <w:r>
        <w:t xml:space="preserve"> possum’ in Arnhem Land (Magnusson et al. 1976). </w:t>
      </w:r>
    </w:p>
    <w:p w14:paraId="08C389DE" w14:textId="5ACE145E" w:rsidR="003F42E8" w:rsidRDefault="002F0724">
      <w:pPr>
        <w:pStyle w:val="Heading3"/>
      </w:pPr>
      <w:bookmarkStart w:id="53" w:name="_Ref85036337"/>
      <w:bookmarkStart w:id="54" w:name="_Toc94189973"/>
      <w:r>
        <w:t>C</w:t>
      </w:r>
      <w:r w:rsidR="003F42E8" w:rsidRPr="00E02CE7">
        <w:t>onnectivity</w:t>
      </w:r>
      <w:r w:rsidR="003F42E8">
        <w:t xml:space="preserve"> and dispersal</w:t>
      </w:r>
      <w:bookmarkEnd w:id="53"/>
      <w:bookmarkEnd w:id="54"/>
    </w:p>
    <w:p w14:paraId="235A24AE" w14:textId="5E32B6CE" w:rsidR="008B7F7F" w:rsidRDefault="008B7F7F" w:rsidP="008B7F7F">
      <w:r>
        <w:t>The</w:t>
      </w:r>
      <w:r w:rsidR="00DC37F9">
        <w:t xml:space="preserve"> water mouse</w:t>
      </w:r>
      <w:r>
        <w:t xml:space="preserve"> has low genetic diversity across its distribution</w:t>
      </w:r>
      <w:r w:rsidR="001475D7">
        <w:t>,</w:t>
      </w:r>
      <w:r w:rsidR="00451F8F">
        <w:t xml:space="preserve"> </w:t>
      </w:r>
      <w:r>
        <w:t xml:space="preserve">and individuals from across its range are morphologically </w:t>
      </w:r>
      <w:r w:rsidR="006047AA">
        <w:t>consistent</w:t>
      </w:r>
      <w:r>
        <w:t xml:space="preserve">, suggesting a recent radiation and significant </w:t>
      </w:r>
      <w:r w:rsidR="00416501">
        <w:t xml:space="preserve">historical </w:t>
      </w:r>
      <w:r w:rsidR="00AB7227">
        <w:t xml:space="preserve">population </w:t>
      </w:r>
      <w:r>
        <w:t xml:space="preserve">connectivity. There is some genetic </w:t>
      </w:r>
      <w:r w:rsidR="00ED6372">
        <w:t>variation across the national population</w:t>
      </w:r>
      <w:r w:rsidR="004315A3">
        <w:t xml:space="preserve">, </w:t>
      </w:r>
      <w:r>
        <w:t xml:space="preserve">which is expected </w:t>
      </w:r>
      <w:r w:rsidR="00D22BDF">
        <w:t>given its</w:t>
      </w:r>
      <w:r>
        <w:t xml:space="preserve"> linear coastal distribution. Currently it is unclear if discrete boundaries in genetic structur</w:t>
      </w:r>
      <w:r w:rsidR="00BC726C">
        <w:t>e</w:t>
      </w:r>
      <w:r>
        <w:t xml:space="preserve"> </w:t>
      </w:r>
      <w:r w:rsidR="00C72968">
        <w:t>among</w:t>
      </w:r>
      <w:r>
        <w:t xml:space="preserve"> geographic </w:t>
      </w:r>
      <w:r w:rsidR="00563FF8">
        <w:t>regions</w:t>
      </w:r>
      <w:r>
        <w:t xml:space="preserve"> </w:t>
      </w:r>
      <w:r w:rsidR="00CF7494">
        <w:t>is</w:t>
      </w:r>
      <w:r>
        <w:t xml:space="preserve"> due to </w:t>
      </w:r>
      <w:r w:rsidR="00D4764A">
        <w:t>reduced water mouse gene flow among</w:t>
      </w:r>
      <w:r w:rsidR="00D8368F">
        <w:t xml:space="preserve"> </w:t>
      </w:r>
      <w:r w:rsidR="00D75DC5">
        <w:t>widely dispersed</w:t>
      </w:r>
      <w:r w:rsidR="00D8368F">
        <w:t xml:space="preserve"> sampled</w:t>
      </w:r>
      <w:r>
        <w:t xml:space="preserve"> locations </w:t>
      </w:r>
      <w:r w:rsidR="00A21F01">
        <w:t xml:space="preserve">(e.g. Mackay vs. </w:t>
      </w:r>
      <w:r w:rsidR="006B5299">
        <w:t>Agnes Water</w:t>
      </w:r>
      <w:r w:rsidR="00A21F01">
        <w:t xml:space="preserve">) </w:t>
      </w:r>
      <w:r>
        <w:t xml:space="preserve">or an absence of genetic samples </w:t>
      </w:r>
      <w:r w:rsidR="00D8368F">
        <w:t xml:space="preserve">in </w:t>
      </w:r>
      <w:r w:rsidR="00811DA0">
        <w:t>interim locations</w:t>
      </w:r>
      <w:r>
        <w:t xml:space="preserve"> (Benfer et al. 2011).</w:t>
      </w:r>
    </w:p>
    <w:p w14:paraId="4736BCC0" w14:textId="7498611C" w:rsidR="005602A3" w:rsidRDefault="008B7F7F" w:rsidP="008B7F7F">
      <w:r>
        <w:t xml:space="preserve">There is currently no </w:t>
      </w:r>
      <w:r w:rsidR="006E7C3A">
        <w:t xml:space="preserve">recorded </w:t>
      </w:r>
      <w:r>
        <w:t>information about</w:t>
      </w:r>
      <w:r w:rsidR="00071131">
        <w:t xml:space="preserve"> the capacity for</w:t>
      </w:r>
      <w:r w:rsidR="00DC37F9">
        <w:t xml:space="preserve"> water mouse</w:t>
      </w:r>
      <w:r w:rsidR="00071131">
        <w:t xml:space="preserve"> to disperse</w:t>
      </w:r>
      <w:r w:rsidR="00E01BB1">
        <w:t>,</w:t>
      </w:r>
      <w:r w:rsidR="00071131">
        <w:t xml:space="preserve"> or</w:t>
      </w:r>
      <w:r>
        <w:t xml:space="preserve"> </w:t>
      </w:r>
      <w:r w:rsidR="00E01BB1">
        <w:t xml:space="preserve">about </w:t>
      </w:r>
      <w:r>
        <w:t>coastal barriers to</w:t>
      </w:r>
      <w:r w:rsidR="00DC37F9">
        <w:t xml:space="preserve"> water mouse</w:t>
      </w:r>
      <w:r>
        <w:t xml:space="preserve"> </w:t>
      </w:r>
      <w:r w:rsidR="00071131">
        <w:t>population</w:t>
      </w:r>
      <w:r>
        <w:t xml:space="preserve"> connectivity</w:t>
      </w:r>
      <w:r w:rsidR="00C50E28">
        <w:t xml:space="preserve">. </w:t>
      </w:r>
      <w:r>
        <w:t>The</w:t>
      </w:r>
      <w:r w:rsidR="00DC37F9">
        <w:t xml:space="preserve"> water mouse</w:t>
      </w:r>
      <w:r>
        <w:t xml:space="preserve"> can travel </w:t>
      </w:r>
      <w:r w:rsidR="009507A2">
        <w:t xml:space="preserve">over </w:t>
      </w:r>
      <w:r w:rsidR="003F06E0">
        <w:t>600</w:t>
      </w:r>
      <w:r w:rsidR="004B50D7">
        <w:t xml:space="preserve"> </w:t>
      </w:r>
      <w:r w:rsidR="009507A2">
        <w:t xml:space="preserve">m </w:t>
      </w:r>
      <w:r w:rsidR="004B50D7">
        <w:t xml:space="preserve">per night </w:t>
      </w:r>
      <w:r w:rsidR="0071324E">
        <w:t>between shelter and feeding grounds</w:t>
      </w:r>
      <w:r w:rsidR="009507A2">
        <w:t xml:space="preserve"> (van Dyck 1996</w:t>
      </w:r>
      <w:r w:rsidR="0071324E">
        <w:t>)</w:t>
      </w:r>
      <w:r w:rsidR="00614A4A">
        <w:t xml:space="preserve">, </w:t>
      </w:r>
      <w:r w:rsidR="0071324E">
        <w:t>1 km in a few hours (</w:t>
      </w:r>
      <w:r w:rsidRPr="00FD514F">
        <w:t xml:space="preserve">Kaluza </w:t>
      </w:r>
      <w:r w:rsidR="00FD514F" w:rsidRPr="00FD514F">
        <w:t>2021</w:t>
      </w:r>
      <w:r w:rsidR="00FD514F">
        <w:t xml:space="preserve"> pers. comm</w:t>
      </w:r>
      <w:r>
        <w:t>.)</w:t>
      </w:r>
      <w:r w:rsidR="0071324E">
        <w:t>,</w:t>
      </w:r>
      <w:r>
        <w:t xml:space="preserve"> </w:t>
      </w:r>
      <w:r w:rsidR="00614A4A">
        <w:t>and 2.9 km overnight</w:t>
      </w:r>
      <w:r w:rsidR="001749BB">
        <w:t xml:space="preserve"> when foraging</w:t>
      </w:r>
      <w:r w:rsidR="00614A4A">
        <w:t xml:space="preserve"> (van Dyck 1994)</w:t>
      </w:r>
      <w:r w:rsidR="00F9381A">
        <w:t>, and only</w:t>
      </w:r>
      <w:r>
        <w:t xml:space="preserve"> small amounts of migration are required to maintain the genetic resilience of</w:t>
      </w:r>
      <w:r w:rsidR="00DC37F9">
        <w:t xml:space="preserve"> water mouse</w:t>
      </w:r>
      <w:r w:rsidR="005563D1">
        <w:t xml:space="preserve"> populations</w:t>
      </w:r>
      <w:r>
        <w:t xml:space="preserve"> across </w:t>
      </w:r>
      <w:r w:rsidR="005563D1">
        <w:t>its</w:t>
      </w:r>
      <w:r>
        <w:t xml:space="preserve"> distribution (Benfer et al. 201</w:t>
      </w:r>
      <w:r w:rsidR="00FA515B">
        <w:t>4</w:t>
      </w:r>
      <w:r>
        <w:t xml:space="preserve">). This suggests that irregular dispersal events across large distances of seemingly inhospitable terrain may be sufficient to ensure </w:t>
      </w:r>
      <w:r w:rsidR="001F4EEA">
        <w:t>connectivity and</w:t>
      </w:r>
      <w:r>
        <w:t xml:space="preserve"> may explain the lack of significant genetic </w:t>
      </w:r>
      <w:r w:rsidR="006D25D4">
        <w:t>variation</w:t>
      </w:r>
      <w:r>
        <w:t xml:space="preserve"> across the</w:t>
      </w:r>
      <w:r w:rsidR="00B92893">
        <w:t xml:space="preserve"> broad</w:t>
      </w:r>
      <w:r w:rsidR="00DC37F9">
        <w:t xml:space="preserve"> water mouse</w:t>
      </w:r>
      <w:r>
        <w:t xml:space="preserve"> </w:t>
      </w:r>
      <w:r w:rsidR="00175A02">
        <w:t>range</w:t>
      </w:r>
      <w:r>
        <w:t xml:space="preserve">. </w:t>
      </w:r>
      <w:r w:rsidR="00685FE3">
        <w:t>The contribution of flood events</w:t>
      </w:r>
      <w:r w:rsidR="005C6988">
        <w:t xml:space="preserve">, currents, tides and </w:t>
      </w:r>
      <w:r w:rsidR="00685FE3">
        <w:t>cyclones to</w:t>
      </w:r>
      <w:r w:rsidR="00DC37F9">
        <w:t xml:space="preserve"> water mouse</w:t>
      </w:r>
      <w:r w:rsidR="00685FE3">
        <w:t xml:space="preserve"> dispersal</w:t>
      </w:r>
      <w:r w:rsidR="004134AE">
        <w:t xml:space="preserve"> and genetic connectivity</w:t>
      </w:r>
      <w:r w:rsidR="00685FE3">
        <w:t xml:space="preserve"> are unknown</w:t>
      </w:r>
      <w:r w:rsidR="00CB79FE">
        <w:t>, as are the impacts of fragmentation caused by extensive coastal development in southeast Queensland</w:t>
      </w:r>
      <w:r w:rsidR="005563D1">
        <w:t>.</w:t>
      </w:r>
    </w:p>
    <w:p w14:paraId="2817AECF" w14:textId="2EF0393C" w:rsidR="00874B54" w:rsidRDefault="00874B54" w:rsidP="00874B54">
      <w:pPr>
        <w:pStyle w:val="Heading3"/>
      </w:pPr>
      <w:bookmarkStart w:id="55" w:name="_Toc85125195"/>
      <w:bookmarkStart w:id="56" w:name="_Toc85125196"/>
      <w:bookmarkStart w:id="57" w:name="_Toc85125197"/>
      <w:bookmarkStart w:id="58" w:name="_Toc85106339"/>
      <w:bookmarkStart w:id="59" w:name="_Toc85125198"/>
      <w:bookmarkStart w:id="60" w:name="_Toc94189974"/>
      <w:bookmarkStart w:id="61" w:name="_Ref85124366"/>
      <w:bookmarkEnd w:id="55"/>
      <w:bookmarkEnd w:id="56"/>
      <w:bookmarkEnd w:id="57"/>
      <w:bookmarkEnd w:id="58"/>
      <w:bookmarkEnd w:id="59"/>
      <w:r>
        <w:t>Population size</w:t>
      </w:r>
      <w:bookmarkEnd w:id="60"/>
    </w:p>
    <w:p w14:paraId="2F99F51F" w14:textId="265D898A" w:rsidR="00874B54" w:rsidRPr="00B24A8E" w:rsidRDefault="00874B54" w:rsidP="00874B54">
      <w:r w:rsidRPr="00A87CA6">
        <w:t>The</w:t>
      </w:r>
      <w:r w:rsidR="00DC37F9">
        <w:t xml:space="preserve"> water mouse</w:t>
      </w:r>
      <w:r w:rsidRPr="00A87CA6">
        <w:t xml:space="preserve"> is one nationally important population</w:t>
      </w:r>
      <w:r w:rsidR="00A929F4">
        <w:t xml:space="preserve"> with no significant genetic divergences across its</w:t>
      </w:r>
      <w:r w:rsidR="00B313C2">
        <w:t xml:space="preserve"> broad</w:t>
      </w:r>
      <w:r w:rsidR="00A929F4">
        <w:t xml:space="preserve"> distribution</w:t>
      </w:r>
      <w:r w:rsidRPr="00A87CA6">
        <w:t xml:space="preserve"> (</w:t>
      </w:r>
      <w:r w:rsidRPr="006E1155">
        <w:t>Benfer et al. 2014).</w:t>
      </w:r>
      <w:r w:rsidRPr="00A87CA6">
        <w:t xml:space="preserve"> </w:t>
      </w:r>
      <w:r w:rsidRPr="00B24A8E">
        <w:t>The most recent</w:t>
      </w:r>
      <w:r>
        <w:t xml:space="preserve"> national</w:t>
      </w:r>
      <w:r w:rsidR="00DC37F9">
        <w:t xml:space="preserve"> </w:t>
      </w:r>
      <w:r>
        <w:t>population</w:t>
      </w:r>
      <w:r w:rsidRPr="00B24A8E">
        <w:t xml:space="preserve"> estimate is </w:t>
      </w:r>
      <w:r>
        <w:t>10</w:t>
      </w:r>
      <w:r w:rsidR="00063F06">
        <w:t> </w:t>
      </w:r>
      <w:r>
        <w:t>000 mature individuals</w:t>
      </w:r>
      <w:r w:rsidR="00045715">
        <w:t xml:space="preserve">, although this figure has </w:t>
      </w:r>
      <w:r>
        <w:t>low reliability</w:t>
      </w:r>
      <w:r w:rsidRPr="00B24A8E">
        <w:t xml:space="preserve"> (</w:t>
      </w:r>
      <w:r>
        <w:t>Woinarski et al. 2014). Nationally, the</w:t>
      </w:r>
      <w:r w:rsidR="00DC37F9">
        <w:t xml:space="preserve"> water mouse</w:t>
      </w:r>
      <w:r>
        <w:t xml:space="preserve"> is elusive, </w:t>
      </w:r>
      <w:r w:rsidRPr="00B24A8E">
        <w:t>rare and scattered (</w:t>
      </w:r>
      <w:proofErr w:type="spellStart"/>
      <w:r w:rsidRPr="00B24A8E">
        <w:t>Gynther</w:t>
      </w:r>
      <w:proofErr w:type="spellEnd"/>
      <w:r w:rsidRPr="00B24A8E">
        <w:t xml:space="preserve"> </w:t>
      </w:r>
      <w:r w:rsidR="004B535A">
        <w:t>&amp;</w:t>
      </w:r>
      <w:r w:rsidRPr="00B24A8E">
        <w:t xml:space="preserve"> </w:t>
      </w:r>
      <w:proofErr w:type="spellStart"/>
      <w:r w:rsidRPr="00B24A8E">
        <w:t>Janet</w:t>
      </w:r>
      <w:r w:rsidR="00977B5D">
        <w:t>z</w:t>
      </w:r>
      <w:r w:rsidRPr="00B24A8E">
        <w:t>ki</w:t>
      </w:r>
      <w:proofErr w:type="spellEnd"/>
      <w:r w:rsidRPr="00B24A8E">
        <w:t xml:space="preserve"> 2008)</w:t>
      </w:r>
      <w:r>
        <w:t xml:space="preserve"> making </w:t>
      </w:r>
      <w:r w:rsidR="00977B5D">
        <w:t xml:space="preserve">it challenging to </w:t>
      </w:r>
      <w:r w:rsidR="00BA329E">
        <w:t xml:space="preserve">determine a representative </w:t>
      </w:r>
      <w:r w:rsidR="00977B5D">
        <w:t>estimate</w:t>
      </w:r>
      <w:r w:rsidR="00C27EBD">
        <w:t xml:space="preserve"> </w:t>
      </w:r>
      <w:r w:rsidR="00BA329E">
        <w:t>of the</w:t>
      </w:r>
      <w:r>
        <w:t xml:space="preserve"> national</w:t>
      </w:r>
      <w:r w:rsidR="001335B3">
        <w:t xml:space="preserve"> and global</w:t>
      </w:r>
      <w:r>
        <w:t xml:space="preserve"> population</w:t>
      </w:r>
      <w:r w:rsidRPr="00B24A8E">
        <w:t>.</w:t>
      </w:r>
    </w:p>
    <w:p w14:paraId="405D6966" w14:textId="5E0D83C3" w:rsidR="00874B54" w:rsidRDefault="00874B54" w:rsidP="00874B54">
      <w:r>
        <w:t xml:space="preserve">Locations </w:t>
      </w:r>
      <w:r w:rsidR="0026151B">
        <w:t>with</w:t>
      </w:r>
      <w:r w:rsidR="004539FB">
        <w:t xml:space="preserve"> a </w:t>
      </w:r>
      <w:r>
        <w:t>high</w:t>
      </w:r>
      <w:r w:rsidR="00DC37F9">
        <w:t xml:space="preserve"> </w:t>
      </w:r>
      <w:r w:rsidR="0026151B">
        <w:t xml:space="preserve">recorded </w:t>
      </w:r>
      <w:r w:rsidR="00DC37F9">
        <w:t>water mouse</w:t>
      </w:r>
      <w:r w:rsidR="003F79FF">
        <w:t xml:space="preserve"> </w:t>
      </w:r>
      <w:r>
        <w:t>abundance or density include:</w:t>
      </w:r>
    </w:p>
    <w:p w14:paraId="5AA13E4D" w14:textId="40CEF001" w:rsidR="00874B54" w:rsidRDefault="003004D4" w:rsidP="00874B54">
      <w:pPr>
        <w:pStyle w:val="ListBullet"/>
      </w:pPr>
      <w:r>
        <w:t xml:space="preserve">The west coast of </w:t>
      </w:r>
      <w:proofErr w:type="spellStart"/>
      <w:r w:rsidR="00874B54">
        <w:t>Minjerriba</w:t>
      </w:r>
      <w:proofErr w:type="spellEnd"/>
      <w:r w:rsidR="00874B54">
        <w:t xml:space="preserve"> / North Stradbroke Island in southeast Queensland where historical trap rates were relatively high at 8</w:t>
      </w:r>
      <w:r w:rsidR="004B535A">
        <w:t>–</w:t>
      </w:r>
      <w:r w:rsidR="00874B54">
        <w:t>24 % (van Dyck 1996).</w:t>
      </w:r>
    </w:p>
    <w:p w14:paraId="76DFFE6A" w14:textId="211699F2" w:rsidR="00874B54" w:rsidRDefault="004539FB" w:rsidP="00874B54">
      <w:pPr>
        <w:pStyle w:val="ListBullet"/>
      </w:pPr>
      <w:r>
        <w:t>T</w:t>
      </w:r>
      <w:r w:rsidR="00874B54">
        <w:t>he Pumicestone Passage-Bribie Island area in southeast Queensland, where there is a relatively high density of active shelter</w:t>
      </w:r>
      <w:r w:rsidR="00B7336D">
        <w:t xml:space="preserve">s </w:t>
      </w:r>
      <w:r w:rsidR="00717B1D">
        <w:t xml:space="preserve">across a </w:t>
      </w:r>
      <w:r w:rsidR="00B926B8">
        <w:t>large</w:t>
      </w:r>
      <w:r w:rsidR="00717B1D">
        <w:t xml:space="preserve"> region </w:t>
      </w:r>
      <w:r w:rsidR="00874B54">
        <w:t>(Gynther 2011; Kaluza 2013; 2016b).</w:t>
      </w:r>
    </w:p>
    <w:p w14:paraId="0A301EAC" w14:textId="51083ABA" w:rsidR="00874B54" w:rsidRDefault="00371B43" w:rsidP="00874B54">
      <w:pPr>
        <w:pStyle w:val="ListBullet"/>
      </w:pPr>
      <w:r>
        <w:lastRenderedPageBreak/>
        <w:t>T</w:t>
      </w:r>
      <w:r w:rsidR="00874B54">
        <w:t>he Maroochy River in southeast Queensland where approximately 340-500 individuals are estimated to occur in a relatively small area (Kaluza et al. 2016).</w:t>
      </w:r>
      <w:r w:rsidR="00874B54" w:rsidRPr="0068206E">
        <w:t xml:space="preserve"> </w:t>
      </w:r>
    </w:p>
    <w:p w14:paraId="73157131" w14:textId="40A319BF" w:rsidR="00874B54" w:rsidRPr="00A75A63" w:rsidRDefault="00371B43" w:rsidP="00874B54">
      <w:pPr>
        <w:pStyle w:val="ListBullet"/>
      </w:pPr>
      <w:r>
        <w:t>T</w:t>
      </w:r>
      <w:r w:rsidR="00874B54">
        <w:t>he Great Sandy Strait and K’Gari / Fraser Island region along the southern Queensland coast, where there is a relatively high abundance of active shelter</w:t>
      </w:r>
      <w:r w:rsidR="00AB4C16">
        <w:t>s</w:t>
      </w:r>
      <w:r w:rsidR="003004D4">
        <w:t xml:space="preserve"> </w:t>
      </w:r>
      <w:r w:rsidR="004D464A">
        <w:t>across</w:t>
      </w:r>
      <w:r w:rsidR="003004D4">
        <w:t xml:space="preserve"> a </w:t>
      </w:r>
      <w:r w:rsidR="009D7793">
        <w:t>broad</w:t>
      </w:r>
      <w:r w:rsidR="003004D4">
        <w:t xml:space="preserve"> </w:t>
      </w:r>
      <w:r w:rsidR="004D464A">
        <w:t>region</w:t>
      </w:r>
      <w:r w:rsidR="00AB4C16">
        <w:t xml:space="preserve"> </w:t>
      </w:r>
      <w:r w:rsidR="00874B54" w:rsidRPr="00A75A63">
        <w:t>(Burnham 2000; Kaluza 2018).</w:t>
      </w:r>
    </w:p>
    <w:p w14:paraId="18A4544C" w14:textId="0144EC63" w:rsidR="00874B54" w:rsidRDefault="00874B54" w:rsidP="00874B54">
      <w:pPr>
        <w:pStyle w:val="ListBullet"/>
      </w:pPr>
      <w:r>
        <w:t xml:space="preserve">Freshwater Point East on the central Queensland coast near Mackay, where </w:t>
      </w:r>
      <w:r w:rsidR="00B97D13">
        <w:t>ten</w:t>
      </w:r>
      <w:r>
        <w:t xml:space="preserve"> individuals were trapped over 40 trap-nights for a very high relative trap rate of 25 % (Ball 2004).</w:t>
      </w:r>
    </w:p>
    <w:p w14:paraId="7342A5DF" w14:textId="0E186505" w:rsidR="00874B54" w:rsidRDefault="00874B54" w:rsidP="00874B54">
      <w:r>
        <w:t xml:space="preserve">Water Mouse </w:t>
      </w:r>
      <w:r w:rsidRPr="008E5F42">
        <w:t xml:space="preserve">abundance </w:t>
      </w:r>
      <w:r>
        <w:t xml:space="preserve">or density </w:t>
      </w:r>
      <w:r w:rsidRPr="008E5F42">
        <w:t xml:space="preserve">estimates are </w:t>
      </w:r>
      <w:r w:rsidR="005F4EC4">
        <w:t>un</w:t>
      </w:r>
      <w:r w:rsidRPr="008E5F42">
        <w:t xml:space="preserve">available for </w:t>
      </w:r>
      <w:r>
        <w:t xml:space="preserve">north Queensland, </w:t>
      </w:r>
      <w:r w:rsidRPr="008E5F42">
        <w:t>the Northern Territory</w:t>
      </w:r>
      <w:r>
        <w:t xml:space="preserve">, </w:t>
      </w:r>
      <w:r w:rsidR="0060288A">
        <w:t>and</w:t>
      </w:r>
      <w:r>
        <w:t xml:space="preserve"> </w:t>
      </w:r>
      <w:r w:rsidR="00F70520">
        <w:t xml:space="preserve">southern </w:t>
      </w:r>
      <w:r>
        <w:t>New Guinea.</w:t>
      </w:r>
    </w:p>
    <w:p w14:paraId="0F41068B" w14:textId="16D62DAE" w:rsidR="00874B54" w:rsidRDefault="00874B54" w:rsidP="00874B54">
      <w:pPr>
        <w:pStyle w:val="Heading3"/>
      </w:pPr>
      <w:bookmarkStart w:id="62" w:name="_Toc94189975"/>
      <w:r>
        <w:t>Population trend</w:t>
      </w:r>
      <w:bookmarkEnd w:id="62"/>
    </w:p>
    <w:p w14:paraId="3AD1200E" w14:textId="1A845CDE" w:rsidR="005E24D2" w:rsidRDefault="00874B54" w:rsidP="005E24D2">
      <w:r>
        <w:t>There is no national population monitoring program for the</w:t>
      </w:r>
      <w:r w:rsidR="00DC37F9">
        <w:t xml:space="preserve"> water mouse</w:t>
      </w:r>
      <w:r w:rsidR="003A3E45" w:rsidRPr="003A3E45">
        <w:t xml:space="preserve"> </w:t>
      </w:r>
      <w:r w:rsidR="003A3E45">
        <w:t>and there are no ongoing</w:t>
      </w:r>
      <w:r w:rsidR="003A3E45" w:rsidRPr="00877A68">
        <w:t xml:space="preserve"> </w:t>
      </w:r>
      <w:r w:rsidR="003A3E45">
        <w:t xml:space="preserve">standardised trend </w:t>
      </w:r>
      <w:r w:rsidR="003A3E45" w:rsidRPr="00877A68">
        <w:t>monitoring program</w:t>
      </w:r>
      <w:r w:rsidR="003A3E45">
        <w:t>s</w:t>
      </w:r>
      <w:r w:rsidR="003A3E45" w:rsidRPr="00877A68">
        <w:t xml:space="preserve"> </w:t>
      </w:r>
      <w:r w:rsidR="003A3E45">
        <w:t>for this species across its distribution.</w:t>
      </w:r>
      <w:r w:rsidR="005E24D2" w:rsidRPr="005E24D2">
        <w:t xml:space="preserve"> </w:t>
      </w:r>
      <w:r w:rsidR="005E24D2">
        <w:t>Inference, rather than empirical assessment, has been used to assess the global</w:t>
      </w:r>
      <w:r w:rsidR="00DC37F9">
        <w:t xml:space="preserve"> water mouse</w:t>
      </w:r>
      <w:r w:rsidR="005E24D2">
        <w:t xml:space="preserve"> population as</w:t>
      </w:r>
      <w:r w:rsidR="005E24D2" w:rsidRPr="00877A68">
        <w:t xml:space="preserve"> declining (Woinarski </w:t>
      </w:r>
      <w:r w:rsidR="004B535A">
        <w:t>&amp;</w:t>
      </w:r>
      <w:r w:rsidR="005E24D2" w:rsidRPr="00877A68">
        <w:t xml:space="preserve"> Burbidge 2016</w:t>
      </w:r>
      <w:r w:rsidR="005E24D2">
        <w:t>; CITES 2019</w:t>
      </w:r>
      <w:r w:rsidR="005E24D2" w:rsidRPr="00877A68">
        <w:t>).</w:t>
      </w:r>
      <w:r w:rsidR="005E24D2">
        <w:t xml:space="preserve"> </w:t>
      </w:r>
    </w:p>
    <w:p w14:paraId="68024AD0" w14:textId="7EAE8BCA" w:rsidR="00874B54" w:rsidRDefault="0001242A" w:rsidP="00874B54">
      <w:r>
        <w:t>The</w:t>
      </w:r>
      <w:r w:rsidR="00DC37F9">
        <w:t xml:space="preserve"> water mouse</w:t>
      </w:r>
      <w:r w:rsidR="00874B54">
        <w:t xml:space="preserve"> </w:t>
      </w:r>
      <w:r>
        <w:t xml:space="preserve">and its </w:t>
      </w:r>
      <w:r w:rsidR="0078418A">
        <w:t xml:space="preserve">shelters </w:t>
      </w:r>
      <w:r w:rsidR="00EB181D">
        <w:t>appear to have</w:t>
      </w:r>
      <w:r w:rsidR="009E4087">
        <w:t xml:space="preserve"> contracted from saltmarsh habitat in</w:t>
      </w:r>
      <w:r w:rsidR="00874B54">
        <w:t xml:space="preserve"> the Coomera River </w:t>
      </w:r>
      <w:r w:rsidR="009E4087">
        <w:t>system</w:t>
      </w:r>
      <w:r w:rsidR="00276B94">
        <w:t xml:space="preserve"> (van Dyck et al. 2006)</w:t>
      </w:r>
      <w:r w:rsidR="00EF4ED5">
        <w:t xml:space="preserve"> and now only occur in mangroves</w:t>
      </w:r>
      <w:r w:rsidR="00276B94">
        <w:t xml:space="preserve"> (</w:t>
      </w:r>
      <w:r w:rsidR="009E4087" w:rsidRPr="0081517B">
        <w:t>Adkins</w:t>
      </w:r>
      <w:r w:rsidR="0081517B" w:rsidRPr="0081517B">
        <w:t xml:space="preserve"> 2021</w:t>
      </w:r>
      <w:r w:rsidR="009E4087" w:rsidRPr="0081517B">
        <w:t xml:space="preserve"> pers. comm.</w:t>
      </w:r>
      <w:r w:rsidR="00874B54" w:rsidRPr="0081517B">
        <w:t>), and</w:t>
      </w:r>
      <w:r w:rsidR="00874B54">
        <w:t xml:space="preserve"> the number of active shelter</w:t>
      </w:r>
      <w:r w:rsidR="0049455E">
        <w:t xml:space="preserve">s </w:t>
      </w:r>
      <w:r w:rsidR="00231C11">
        <w:t>appears to have</w:t>
      </w:r>
      <w:r w:rsidR="00874B54">
        <w:t xml:space="preserve"> declined at Hussey Creek in the Pumicestone </w:t>
      </w:r>
      <w:r w:rsidR="00874B54" w:rsidRPr="00A75A63">
        <w:t xml:space="preserve">Passage </w:t>
      </w:r>
      <w:r w:rsidR="00874B54">
        <w:t>and near Camp Kerr in the Great Sandy Strait</w:t>
      </w:r>
      <w:r w:rsidR="00874B54" w:rsidRPr="00A75A63">
        <w:t xml:space="preserve"> (Kaluza </w:t>
      </w:r>
      <w:r w:rsidR="00874B54">
        <w:t>2016b; 2018</w:t>
      </w:r>
      <w:r w:rsidR="00874B54" w:rsidRPr="00A75A63">
        <w:t>)</w:t>
      </w:r>
      <w:r w:rsidR="00874B54">
        <w:t>.</w:t>
      </w:r>
    </w:p>
    <w:p w14:paraId="17D53796" w14:textId="1C39E12C" w:rsidR="00874B54" w:rsidRDefault="00874B54" w:rsidP="00874B54">
      <w:r>
        <w:t>Active</w:t>
      </w:r>
      <w:r w:rsidR="00DC37F9">
        <w:t xml:space="preserve"> water mouse</w:t>
      </w:r>
      <w:r w:rsidR="00FF6229">
        <w:t xml:space="preserve"> </w:t>
      </w:r>
      <w:r>
        <w:t>shelter site</w:t>
      </w:r>
      <w:r w:rsidR="00FF6229">
        <w:t>s</w:t>
      </w:r>
      <w:r>
        <w:t xml:space="preserve"> </w:t>
      </w:r>
      <w:r w:rsidR="00FF6229">
        <w:t>ha</w:t>
      </w:r>
      <w:r w:rsidR="000D1C5C">
        <w:t>ve</w:t>
      </w:r>
      <w:r w:rsidR="00FF6229">
        <w:t xml:space="preserve"> been censused</w:t>
      </w:r>
      <w:r>
        <w:t xml:space="preserve"> in multiple locations across southeast Queensland and north to the </w:t>
      </w:r>
      <w:r w:rsidRPr="004B23A9">
        <w:t xml:space="preserve">Fraser Coast (van Dyck 1996; Burnham 2000; van Dyck </w:t>
      </w:r>
      <w:r w:rsidR="004B535A">
        <w:t>&amp;</w:t>
      </w:r>
      <w:r w:rsidRPr="004B23A9">
        <w:t xml:space="preserve"> Gynther 2003; Gynther 2011; Kaluza 2013; 2016a; 2016c; 2016d; 2016e; 2016f; 2016h; 2018; Kaluza et al. 2016), and </w:t>
      </w:r>
      <w:r w:rsidR="00305E38">
        <w:t>historical</w:t>
      </w:r>
      <w:r w:rsidR="00DC37F9">
        <w:t xml:space="preserve"> water mouse</w:t>
      </w:r>
      <w:r w:rsidR="009C1687">
        <w:t xml:space="preserve"> </w:t>
      </w:r>
      <w:r w:rsidR="006E73B6">
        <w:t xml:space="preserve">live </w:t>
      </w:r>
      <w:r w:rsidR="00305E38">
        <w:t xml:space="preserve">trap rates are available for </w:t>
      </w:r>
      <w:proofErr w:type="spellStart"/>
      <w:r w:rsidR="00D237D6">
        <w:t>Minjerriba</w:t>
      </w:r>
      <w:proofErr w:type="spellEnd"/>
      <w:r w:rsidR="00D237D6">
        <w:t xml:space="preserve"> / North Stradbroke Island </w:t>
      </w:r>
      <w:r w:rsidR="00305E38">
        <w:t>(</w:t>
      </w:r>
      <w:r w:rsidR="009C1687">
        <w:t>van Dyck 1996</w:t>
      </w:r>
      <w:r w:rsidR="00D237D6">
        <w:t>), Bribie Island (</w:t>
      </w:r>
      <w:r w:rsidR="009C1687">
        <w:t>Gynther 2011</w:t>
      </w:r>
      <w:r w:rsidR="00305E38">
        <w:t xml:space="preserve">) and </w:t>
      </w:r>
      <w:r w:rsidRPr="004B23A9">
        <w:t>along the Mackay coast (Ball et al. 2004). Standardised r</w:t>
      </w:r>
      <w:r>
        <w:t>e-survey of these areas</w:t>
      </w:r>
      <w:r w:rsidR="00840BB9">
        <w:t xml:space="preserve"> </w:t>
      </w:r>
      <w:r w:rsidR="0058594D">
        <w:t>combined with a robust</w:t>
      </w:r>
      <w:r w:rsidR="00143A55">
        <w:t xml:space="preserve"> estimate </w:t>
      </w:r>
      <w:r w:rsidR="0058594D">
        <w:t>for</w:t>
      </w:r>
      <w:r w:rsidR="00840BB9">
        <w:t xml:space="preserve"> the number of mature individuals </w:t>
      </w:r>
      <w:r w:rsidR="00143A55">
        <w:t>using</w:t>
      </w:r>
      <w:r w:rsidR="00840BB9">
        <w:t xml:space="preserve"> each shelter </w:t>
      </w:r>
      <w:r>
        <w:t xml:space="preserve">is required to provide empirical </w:t>
      </w:r>
      <w:r w:rsidR="00C20C67">
        <w:t>information about</w:t>
      </w:r>
      <w:r w:rsidR="00DC37F9">
        <w:t xml:space="preserve"> water mouse</w:t>
      </w:r>
      <w:r>
        <w:t xml:space="preserve"> population trends.</w:t>
      </w:r>
    </w:p>
    <w:p w14:paraId="1DA13810" w14:textId="47C21CD8" w:rsidR="003A3E45" w:rsidRDefault="003A3E45" w:rsidP="003A3E45">
      <w:r>
        <w:t xml:space="preserve">The </w:t>
      </w:r>
      <w:r w:rsidR="006155E3">
        <w:t>abundance of</w:t>
      </w:r>
      <w:r w:rsidR="00DC37F9">
        <w:t xml:space="preserve"> water mouse</w:t>
      </w:r>
      <w:r>
        <w:t xml:space="preserve"> </w:t>
      </w:r>
      <w:r w:rsidR="006155E3">
        <w:t>shelters</w:t>
      </w:r>
      <w:r>
        <w:t xml:space="preserve"> has been monitored annually since 2019 in the Maroochy River Wetlands</w:t>
      </w:r>
      <w:r w:rsidR="006155E3">
        <w:t>, and trend estimates are anticipated for this population in the near future</w:t>
      </w:r>
      <w:r>
        <w:t xml:space="preserve">. </w:t>
      </w:r>
    </w:p>
    <w:p w14:paraId="43CDAA1E" w14:textId="6B34AFFE" w:rsidR="005E24D2" w:rsidRDefault="005E24D2" w:rsidP="005E24D2">
      <w:r>
        <w:t xml:space="preserve">Water Mouse population trends are unknown for the central Queensland coast, Cairns, </w:t>
      </w:r>
      <w:r w:rsidR="003D17EB">
        <w:t xml:space="preserve">across the Northern Territory and in </w:t>
      </w:r>
      <w:r w:rsidR="00242E81">
        <w:t xml:space="preserve">southern </w:t>
      </w:r>
      <w:r>
        <w:t xml:space="preserve">New Guinea (Woinarski </w:t>
      </w:r>
      <w:r w:rsidR="004B535A">
        <w:t>&amp;</w:t>
      </w:r>
      <w:r>
        <w:t xml:space="preserve"> Burbidge 2016).</w:t>
      </w:r>
    </w:p>
    <w:p w14:paraId="69C2375A" w14:textId="3AB35ED4" w:rsidR="00874B54" w:rsidRDefault="00874B54" w:rsidP="00874B54">
      <w:r>
        <w:t>Population monitoring using standardised repeatable methods is urgently required at</w:t>
      </w:r>
      <w:r w:rsidR="00DC37F9">
        <w:t xml:space="preserve"> water mouse</w:t>
      </w:r>
      <w:r>
        <w:t xml:space="preserve"> locations to confidently assess the national population size, local trends and relative threat impacts.</w:t>
      </w:r>
    </w:p>
    <w:p w14:paraId="78519D3C" w14:textId="762F49BB" w:rsidR="00611EEF" w:rsidRDefault="00611EEF" w:rsidP="00611EEF">
      <w:pPr>
        <w:jc w:val="center"/>
        <w:rPr>
          <w:color w:val="FF0000"/>
        </w:rPr>
      </w:pPr>
      <w:r w:rsidRPr="00DC7F72">
        <w:rPr>
          <w:color w:val="FF0000"/>
        </w:rPr>
        <w:t xml:space="preserve">The Commonwealth seeks further information about </w:t>
      </w:r>
      <w:r>
        <w:rPr>
          <w:color w:val="FF0000"/>
        </w:rPr>
        <w:t>where the</w:t>
      </w:r>
      <w:r w:rsidR="00DC37F9">
        <w:rPr>
          <w:color w:val="FF0000"/>
        </w:rPr>
        <w:t xml:space="preserve"> water mouse</w:t>
      </w:r>
      <w:r w:rsidR="00680D32">
        <w:rPr>
          <w:color w:val="FF0000"/>
        </w:rPr>
        <w:t xml:space="preserve"> population</w:t>
      </w:r>
      <w:r>
        <w:rPr>
          <w:color w:val="FF0000"/>
        </w:rPr>
        <w:t xml:space="preserve"> is </w:t>
      </w:r>
      <w:r w:rsidR="009F1847">
        <w:rPr>
          <w:color w:val="FF0000"/>
        </w:rPr>
        <w:t>monitored</w:t>
      </w:r>
      <w:r w:rsidRPr="00DC7F72">
        <w:rPr>
          <w:color w:val="FF0000"/>
        </w:rPr>
        <w:t>.</w:t>
      </w:r>
    </w:p>
    <w:p w14:paraId="0F2C79AF" w14:textId="77777777" w:rsidR="00E13B99" w:rsidRPr="00632220" w:rsidRDefault="00E13B99" w:rsidP="00611EEF">
      <w:pPr>
        <w:jc w:val="center"/>
        <w:rPr>
          <w:color w:val="FF0000"/>
        </w:rPr>
      </w:pPr>
    </w:p>
    <w:p w14:paraId="0016EB1B" w14:textId="79334D58" w:rsidR="00FA0CE0" w:rsidRDefault="00FA0CE0" w:rsidP="00E13B99">
      <w:pPr>
        <w:pStyle w:val="Heading3"/>
      </w:pPr>
      <w:bookmarkStart w:id="63" w:name="_Toc94189976"/>
      <w:bookmarkStart w:id="64" w:name="_Ref85558513"/>
      <w:r>
        <w:lastRenderedPageBreak/>
        <w:t>Important locations</w:t>
      </w:r>
      <w:bookmarkEnd w:id="63"/>
    </w:p>
    <w:p w14:paraId="0A462854" w14:textId="31B6CB0A" w:rsidR="00FA0CE0" w:rsidRDefault="00C705D5" w:rsidP="00E13B99">
      <w:pPr>
        <w:keepNext/>
      </w:pPr>
      <w:r>
        <w:t>Locations</w:t>
      </w:r>
      <w:r w:rsidR="00E13B99">
        <w:t xml:space="preserve"> with the greatest likelihood of sustaining </w:t>
      </w:r>
      <w:r w:rsidR="00A079AD">
        <w:t xml:space="preserve">a </w:t>
      </w:r>
      <w:r w:rsidR="00E13B99">
        <w:t xml:space="preserve">resilient </w:t>
      </w:r>
      <w:r w:rsidR="005314FE">
        <w:t xml:space="preserve">water mouse </w:t>
      </w:r>
      <w:r w:rsidR="00E13B99">
        <w:t>population long-term despite climate change impacts:</w:t>
      </w:r>
    </w:p>
    <w:p w14:paraId="5059E8C1" w14:textId="39C890DA" w:rsidR="00EF7CCD" w:rsidRDefault="009A2B64" w:rsidP="00E13B99">
      <w:pPr>
        <w:pStyle w:val="ListBullet"/>
        <w:keepLines/>
      </w:pPr>
      <w:r>
        <w:t xml:space="preserve">Will </w:t>
      </w:r>
      <w:r w:rsidR="00014153">
        <w:t xml:space="preserve">occur across broad </w:t>
      </w:r>
      <w:r w:rsidR="00C40CBC">
        <w:t xml:space="preserve">geographic </w:t>
      </w:r>
      <w:r w:rsidR="00014153">
        <w:t xml:space="preserve">areas and </w:t>
      </w:r>
      <w:r>
        <w:t>r</w:t>
      </w:r>
      <w:r w:rsidR="00C705D5">
        <w:t xml:space="preserve">etain </w:t>
      </w:r>
      <w:r w:rsidR="00014153">
        <w:t xml:space="preserve">connectivity with the </w:t>
      </w:r>
      <w:r w:rsidR="00DC68E8">
        <w:t xml:space="preserve">greater </w:t>
      </w:r>
      <w:r w:rsidR="00014153">
        <w:t>national</w:t>
      </w:r>
      <w:r w:rsidR="002416A4">
        <w:t xml:space="preserve"> population </w:t>
      </w:r>
      <w:r w:rsidR="006065ED">
        <w:t>as</w:t>
      </w:r>
      <w:r w:rsidR="00C705D5">
        <w:t xml:space="preserve"> </w:t>
      </w:r>
      <w:r w:rsidR="006065ED">
        <w:t xml:space="preserve">sea levels rise and </w:t>
      </w:r>
      <w:r w:rsidR="00247E96">
        <w:t xml:space="preserve">coastal </w:t>
      </w:r>
      <w:r w:rsidR="00C705D5">
        <w:t>habitats migrate inland,</w:t>
      </w:r>
      <w:r w:rsidR="00431176">
        <w:t xml:space="preserve"> </w:t>
      </w:r>
    </w:p>
    <w:p w14:paraId="339D5465" w14:textId="092C2D10" w:rsidR="00E13B99" w:rsidRDefault="00EF7CCD" w:rsidP="00E13B99">
      <w:pPr>
        <w:pStyle w:val="ListBullet"/>
        <w:keepLines/>
      </w:pPr>
      <w:r>
        <w:t>Have limited exposure to, or</w:t>
      </w:r>
      <w:r w:rsidR="002A40AE">
        <w:t xml:space="preserve"> have</w:t>
      </w:r>
      <w:r>
        <w:t xml:space="preserve"> the capacity to adapt and recover from, </w:t>
      </w:r>
      <w:r w:rsidR="00852A6D">
        <w:t>periodic</w:t>
      </w:r>
      <w:r w:rsidR="002A40AE">
        <w:t xml:space="preserve"> perturbations </w:t>
      </w:r>
      <w:r w:rsidR="00EB0FC9">
        <w:t>(e.g.</w:t>
      </w:r>
      <w:r w:rsidR="002A40AE">
        <w:t xml:space="preserve"> cyclone storm surges</w:t>
      </w:r>
      <w:r w:rsidR="00EB0FC9">
        <w:t xml:space="preserve">, </w:t>
      </w:r>
      <w:r w:rsidR="002A40AE">
        <w:t>prolonged wet season inundation</w:t>
      </w:r>
      <w:r w:rsidR="00EB0FC9">
        <w:t>, mangrove dieback)</w:t>
      </w:r>
      <w:r>
        <w:t xml:space="preserve">, </w:t>
      </w:r>
      <w:r w:rsidR="00431176">
        <w:t>and</w:t>
      </w:r>
    </w:p>
    <w:p w14:paraId="3DBF98A0" w14:textId="23459424" w:rsidR="00E13B99" w:rsidRDefault="006C72EB" w:rsidP="00431176">
      <w:pPr>
        <w:pStyle w:val="ListBullet"/>
        <w:keepLines/>
      </w:pPr>
      <w:r>
        <w:t xml:space="preserve">Are managed by </w:t>
      </w:r>
      <w:r w:rsidR="00C1763E">
        <w:t xml:space="preserve">well-funded and </w:t>
      </w:r>
      <w:r>
        <w:t>co-</w:t>
      </w:r>
      <w:r w:rsidR="006F5431">
        <w:t>ordinated</w:t>
      </w:r>
      <w:r>
        <w:t xml:space="preserve"> land management and Custodianship groups who are </w:t>
      </w:r>
      <w:r w:rsidR="0073325A">
        <w:t>able</w:t>
      </w:r>
      <w:r>
        <w:t xml:space="preserve"> to implement effective on-the-ground actions to </w:t>
      </w:r>
      <w:r w:rsidR="00D80C0B">
        <w:t>alleviate</w:t>
      </w:r>
      <w:r>
        <w:t xml:space="preserve"> local threats</w:t>
      </w:r>
      <w:r w:rsidR="00431176">
        <w:t>.</w:t>
      </w:r>
    </w:p>
    <w:p w14:paraId="309AFE30" w14:textId="6779386E" w:rsidR="00E13B99" w:rsidRPr="00B24A8E" w:rsidRDefault="00C705D5" w:rsidP="00C705D5">
      <w:pPr>
        <w:pStyle w:val="ListBullet"/>
        <w:numPr>
          <w:ilvl w:val="0"/>
          <w:numId w:val="0"/>
        </w:numPr>
      </w:pPr>
      <w:r>
        <w:t>Outcomes from the inventory survey</w:t>
      </w:r>
      <w:r w:rsidR="00220040">
        <w:t xml:space="preserve">, </w:t>
      </w:r>
      <w:r w:rsidR="008E7205">
        <w:t xml:space="preserve">population monitoring, </w:t>
      </w:r>
      <w:r w:rsidR="00220040">
        <w:t xml:space="preserve">genetic analysis, </w:t>
      </w:r>
      <w:r w:rsidR="008E7205">
        <w:t xml:space="preserve">future habitat mapping, and adaptive management plan </w:t>
      </w:r>
      <w:r>
        <w:t>programs outlined in this recovery plan will enable these areas to be identified.</w:t>
      </w:r>
    </w:p>
    <w:p w14:paraId="680C00B4" w14:textId="5882B3E4" w:rsidR="00DB748A" w:rsidRDefault="009113C7">
      <w:pPr>
        <w:pStyle w:val="Heading3"/>
      </w:pPr>
      <w:bookmarkStart w:id="65" w:name="_Toc94189977"/>
      <w:r>
        <w:t>T</w:t>
      </w:r>
      <w:r w:rsidR="008566A9">
        <w:t>argeted</w:t>
      </w:r>
      <w:r w:rsidR="00AE3F79">
        <w:t xml:space="preserve"> </w:t>
      </w:r>
      <w:r w:rsidR="007E4B13">
        <w:t>s</w:t>
      </w:r>
      <w:r w:rsidR="00603FD5">
        <w:t>urvey methods</w:t>
      </w:r>
      <w:bookmarkEnd w:id="61"/>
      <w:bookmarkEnd w:id="64"/>
      <w:bookmarkEnd w:id="65"/>
    </w:p>
    <w:p w14:paraId="36AB4D56" w14:textId="32763654" w:rsidR="00464106" w:rsidRDefault="00464106" w:rsidP="00503801">
      <w:r>
        <w:t>The</w:t>
      </w:r>
      <w:r w:rsidR="00DC37F9">
        <w:t xml:space="preserve"> water mouse</w:t>
      </w:r>
      <w:r w:rsidR="00A9485A">
        <w:t xml:space="preserve"> is a</w:t>
      </w:r>
      <w:r w:rsidR="00F015D9">
        <w:t xml:space="preserve"> cryptic </w:t>
      </w:r>
      <w:r w:rsidR="00A9485A">
        <w:t xml:space="preserve">species that </w:t>
      </w:r>
      <w:r w:rsidR="003D3249">
        <w:t>can be challenging to survey</w:t>
      </w:r>
      <w:r w:rsidR="00CB27FD">
        <w:t xml:space="preserve"> and detect</w:t>
      </w:r>
      <w:r w:rsidR="003D3249">
        <w:t xml:space="preserve">. </w:t>
      </w:r>
      <w:r w:rsidR="00DA6CF8">
        <w:t>It</w:t>
      </w:r>
      <w:r>
        <w:t xml:space="preserve"> is unlikely to be detected by most standard survey techniques (Ball 2004</w:t>
      </w:r>
      <w:r w:rsidR="005B2CA9">
        <w:t>; but see Woinarsk</w:t>
      </w:r>
      <w:r w:rsidR="00A233D3">
        <w:t xml:space="preserve">i </w:t>
      </w:r>
      <w:r w:rsidR="005B2CA9">
        <w:t>et al. 2000</w:t>
      </w:r>
      <w:r>
        <w:t>)</w:t>
      </w:r>
      <w:r w:rsidR="00DA6CF8">
        <w:t xml:space="preserve">, requiring a targeted approach. </w:t>
      </w:r>
      <w:r w:rsidR="00164815">
        <w:t>Suitable</w:t>
      </w:r>
      <w:r w:rsidR="00DC37F9">
        <w:t xml:space="preserve"> water mouse</w:t>
      </w:r>
      <w:r w:rsidR="003E689D">
        <w:t xml:space="preserve"> survey techniques are outlined in the </w:t>
      </w:r>
      <w:r w:rsidR="00D43989">
        <w:t>Common</w:t>
      </w:r>
      <w:r w:rsidR="004964FD">
        <w:t xml:space="preserve">wealth </w:t>
      </w:r>
      <w:hyperlink r:id="rId34" w:history="1">
        <w:r w:rsidR="003017E5">
          <w:rPr>
            <w:rStyle w:val="Hyperlink"/>
          </w:rPr>
          <w:t>Referral Guidelines for the Vulnerable Water Mouse</w:t>
        </w:r>
      </w:hyperlink>
      <w:r w:rsidR="004B5602">
        <w:t xml:space="preserve"> (2015).</w:t>
      </w:r>
      <w:r w:rsidR="008B3399" w:rsidRPr="002665E7">
        <w:t xml:space="preserve"> </w:t>
      </w:r>
      <w:r w:rsidR="00CB27FD">
        <w:t>These are:</w:t>
      </w:r>
    </w:p>
    <w:p w14:paraId="505BDC4A" w14:textId="698100E6" w:rsidR="00BE514F" w:rsidRDefault="00794751" w:rsidP="00F43EBC">
      <w:pPr>
        <w:pStyle w:val="ListNumber"/>
        <w:numPr>
          <w:ilvl w:val="0"/>
          <w:numId w:val="24"/>
        </w:numPr>
      </w:pPr>
      <w:r>
        <w:t>F</w:t>
      </w:r>
      <w:r w:rsidR="00CB27FD">
        <w:t>eeding sign</w:t>
      </w:r>
      <w:r>
        <w:t xml:space="preserve"> search</w:t>
      </w:r>
      <w:r w:rsidR="00CB27FD">
        <w:t>.</w:t>
      </w:r>
      <w:r w:rsidR="00617BE6">
        <w:t xml:space="preserve"> </w:t>
      </w:r>
      <w:r w:rsidR="00E85BB7">
        <w:t>The</w:t>
      </w:r>
      <w:r w:rsidR="00DC37F9">
        <w:t xml:space="preserve"> water mouse</w:t>
      </w:r>
      <w:r w:rsidR="00E85BB7">
        <w:t xml:space="preserve"> leaves a distinctive feeding sign of </w:t>
      </w:r>
      <w:r w:rsidR="00E85BB7" w:rsidRPr="003F7008">
        <w:t xml:space="preserve">intact yet upside down crab carapaces </w:t>
      </w:r>
      <w:r w:rsidR="00721015">
        <w:t>and</w:t>
      </w:r>
      <w:r w:rsidR="00E85BB7" w:rsidRPr="003F7008">
        <w:t xml:space="preserve"> claws </w:t>
      </w:r>
      <w:r w:rsidR="00A5161A">
        <w:t>(</w:t>
      </w:r>
      <w:r w:rsidR="00A5161A">
        <w:fldChar w:fldCharType="begin"/>
      </w:r>
      <w:r w:rsidR="00A5161A">
        <w:instrText xml:space="preserve"> REF _Ref445985084 \h </w:instrText>
      </w:r>
      <w:r w:rsidR="00A5161A">
        <w:fldChar w:fldCharType="separate"/>
      </w:r>
      <w:r w:rsidR="008B3B94">
        <w:t xml:space="preserve">Figure </w:t>
      </w:r>
      <w:r w:rsidR="008B3B94">
        <w:rPr>
          <w:noProof/>
        </w:rPr>
        <w:t>2</w:t>
      </w:r>
      <w:r w:rsidR="00A5161A">
        <w:fldChar w:fldCharType="end"/>
      </w:r>
      <w:r w:rsidR="00A5161A">
        <w:t xml:space="preserve">) </w:t>
      </w:r>
      <w:r w:rsidR="00E85BB7" w:rsidRPr="003F7008">
        <w:t xml:space="preserve">in a </w:t>
      </w:r>
      <w:r w:rsidR="00E85BB7">
        <w:t xml:space="preserve">neat </w:t>
      </w:r>
      <w:r w:rsidR="00E85BB7" w:rsidRPr="003F7008">
        <w:t xml:space="preserve">cumulative midden area </w:t>
      </w:r>
      <w:r w:rsidR="00E85BB7">
        <w:t xml:space="preserve">in open or protected locations within </w:t>
      </w:r>
      <w:r w:rsidR="0084059A">
        <w:t xml:space="preserve">the </w:t>
      </w:r>
      <w:r w:rsidR="00E85BB7">
        <w:t>intertidal foraging zone</w:t>
      </w:r>
      <w:r w:rsidR="003B77CD">
        <w:t>,</w:t>
      </w:r>
      <w:r w:rsidR="00E85BB7">
        <w:t xml:space="preserve"> and on </w:t>
      </w:r>
      <w:r w:rsidR="00E85BB7" w:rsidRPr="00E85BB7">
        <w:t xml:space="preserve">shelters (van Dyck 1996; </w:t>
      </w:r>
      <w:r w:rsidR="00E85BB7">
        <w:t xml:space="preserve">Ball et al. 2004; </w:t>
      </w:r>
      <w:r w:rsidR="00E85BB7" w:rsidRPr="003F7008">
        <w:t xml:space="preserve">Ball </w:t>
      </w:r>
      <w:r w:rsidR="004B535A">
        <w:t>&amp;</w:t>
      </w:r>
      <w:r w:rsidR="00E85BB7">
        <w:t xml:space="preserve"> Mitchell </w:t>
      </w:r>
      <w:r w:rsidR="00E85BB7" w:rsidRPr="003F7008">
        <w:t>2018</w:t>
      </w:r>
      <w:r w:rsidR="00E85BB7">
        <w:t xml:space="preserve">; </w:t>
      </w:r>
      <w:r w:rsidR="00E85BB7" w:rsidRPr="003F7008">
        <w:t>Kaluza 2019</w:t>
      </w:r>
      <w:r w:rsidR="00E85BB7">
        <w:t>).</w:t>
      </w:r>
    </w:p>
    <w:p w14:paraId="68A52168" w14:textId="5388C515" w:rsidR="00CB27FD" w:rsidRDefault="00794751" w:rsidP="00F43EBC">
      <w:pPr>
        <w:pStyle w:val="ListNumber"/>
        <w:numPr>
          <w:ilvl w:val="0"/>
          <w:numId w:val="24"/>
        </w:numPr>
      </w:pPr>
      <w:r>
        <w:t>S</w:t>
      </w:r>
      <w:r w:rsidR="00012256">
        <w:t>helter</w:t>
      </w:r>
      <w:r w:rsidR="007B74DC">
        <w:t xml:space="preserve"> site</w:t>
      </w:r>
      <w:r>
        <w:t xml:space="preserve"> search</w:t>
      </w:r>
      <w:r w:rsidR="007B74DC">
        <w:t xml:space="preserve">. </w:t>
      </w:r>
      <w:r w:rsidR="00012256">
        <w:t xml:space="preserve">See section </w:t>
      </w:r>
      <w:r w:rsidR="00612846">
        <w:fldChar w:fldCharType="begin"/>
      </w:r>
      <w:r w:rsidR="00612846">
        <w:instrText xml:space="preserve"> REF _Ref83040812 \r \h </w:instrText>
      </w:r>
      <w:r w:rsidR="00612846">
        <w:fldChar w:fldCharType="separate"/>
      </w:r>
      <w:r w:rsidR="00612846">
        <w:t>3.5</w:t>
      </w:r>
      <w:r w:rsidR="00612846">
        <w:fldChar w:fldCharType="end"/>
      </w:r>
      <w:r w:rsidR="00612846">
        <w:t xml:space="preserve"> </w:t>
      </w:r>
      <w:r w:rsidR="000B43AD">
        <w:t xml:space="preserve">for </w:t>
      </w:r>
      <w:r w:rsidR="00146FE1">
        <w:t xml:space="preserve">shelter </w:t>
      </w:r>
      <w:r w:rsidR="000B43AD">
        <w:t>details</w:t>
      </w:r>
      <w:r w:rsidR="00B40DD6">
        <w:t xml:space="preserve">. </w:t>
      </w:r>
      <w:r w:rsidR="004778F7" w:rsidRPr="00B40DD6">
        <w:t xml:space="preserve">The strong, acrid odour </w:t>
      </w:r>
      <w:r w:rsidR="004778F7">
        <w:t>of the</w:t>
      </w:r>
      <w:r w:rsidR="00DC37F9">
        <w:t xml:space="preserve"> water mouse</w:t>
      </w:r>
      <w:r w:rsidR="004778F7">
        <w:t xml:space="preserve"> </w:t>
      </w:r>
      <w:r w:rsidR="004778F7" w:rsidRPr="00B40DD6">
        <w:t xml:space="preserve">can be detected permeating from active </w:t>
      </w:r>
      <w:r w:rsidR="004778F7">
        <w:t>shelter</w:t>
      </w:r>
      <w:r w:rsidR="009656FC">
        <w:t xml:space="preserve"> entries</w:t>
      </w:r>
      <w:r w:rsidR="004778F7">
        <w:t xml:space="preserve"> </w:t>
      </w:r>
      <w:r w:rsidR="004778F7" w:rsidRPr="00B40DD6">
        <w:t xml:space="preserve">(van Dyck </w:t>
      </w:r>
      <w:r w:rsidR="004B535A">
        <w:t>&amp;</w:t>
      </w:r>
      <w:r w:rsidR="004778F7" w:rsidRPr="00B40DD6">
        <w:t xml:space="preserve"> Gynther 2003</w:t>
      </w:r>
      <w:r w:rsidR="004778F7">
        <w:t>; Kaluza 2013</w:t>
      </w:r>
      <w:r w:rsidR="004778F7" w:rsidRPr="0081517B">
        <w:t>; Ball</w:t>
      </w:r>
      <w:r w:rsidR="0081517B" w:rsidRPr="0081517B">
        <w:t xml:space="preserve"> 2021</w:t>
      </w:r>
      <w:r w:rsidR="004778F7" w:rsidRPr="0081517B">
        <w:t xml:space="preserve"> pers. comm.) and</w:t>
      </w:r>
      <w:r w:rsidR="004778F7">
        <w:t xml:space="preserve"> there is usually fresh mud and binding material – peat, dry leaves, sedges, crab shells – plastered on top (van Dyck </w:t>
      </w:r>
      <w:r w:rsidR="004B535A">
        <w:t>&amp;</w:t>
      </w:r>
      <w:r w:rsidR="004778F7">
        <w:t xml:space="preserve"> </w:t>
      </w:r>
      <w:proofErr w:type="spellStart"/>
      <w:r w:rsidR="004778F7">
        <w:t>Durbidge</w:t>
      </w:r>
      <w:proofErr w:type="spellEnd"/>
      <w:r w:rsidR="004778F7">
        <w:t xml:space="preserve"> 1992).</w:t>
      </w:r>
      <w:r w:rsidR="001D26FA">
        <w:t xml:space="preserve"> </w:t>
      </w:r>
      <w:r w:rsidR="00531998">
        <w:t>Shelter</w:t>
      </w:r>
      <w:r w:rsidR="00E62FD3">
        <w:t xml:space="preserve">s </w:t>
      </w:r>
      <w:r w:rsidR="00531998">
        <w:t>aren’t always detectable: t</w:t>
      </w:r>
      <w:r w:rsidR="00100AE4">
        <w:t>he</w:t>
      </w:r>
      <w:r w:rsidR="00DC37F9">
        <w:t xml:space="preserve"> water mouse</w:t>
      </w:r>
      <w:r w:rsidR="001D26FA">
        <w:t xml:space="preserve"> is known to occur in locations </w:t>
      </w:r>
      <w:r w:rsidR="005164BE">
        <w:t xml:space="preserve">across the Northern Territory and Queensland </w:t>
      </w:r>
      <w:r w:rsidR="001D26FA">
        <w:t>where shelter</w:t>
      </w:r>
      <w:r w:rsidR="00633048">
        <w:t xml:space="preserve">s </w:t>
      </w:r>
      <w:r w:rsidR="00531998">
        <w:t>are yet to be observed</w:t>
      </w:r>
      <w:r w:rsidR="004B23E5">
        <w:t xml:space="preserve"> </w:t>
      </w:r>
      <w:r w:rsidR="009E6805">
        <w:t xml:space="preserve">or confirmed </w:t>
      </w:r>
      <w:r w:rsidR="004B23E5">
        <w:t xml:space="preserve">(Magnusson et al. 1976; </w:t>
      </w:r>
      <w:r w:rsidR="00AF31A2">
        <w:t xml:space="preserve">Dwyer et al. 1979; </w:t>
      </w:r>
      <w:r w:rsidR="004B23E5">
        <w:t xml:space="preserve">Woinarski et al. 2000; Ball 2004; </w:t>
      </w:r>
      <w:r w:rsidR="007575F8">
        <w:t xml:space="preserve">Gynther 2011; </w:t>
      </w:r>
      <w:r w:rsidR="004B23E5">
        <w:t>Ball and Mitchell 2018)</w:t>
      </w:r>
      <w:r w:rsidR="001D26FA">
        <w:t>.</w:t>
      </w:r>
    </w:p>
    <w:p w14:paraId="5015B05F" w14:textId="12876D17" w:rsidR="0033444A" w:rsidRDefault="00794751" w:rsidP="00F43EBC">
      <w:pPr>
        <w:pStyle w:val="ListNumber"/>
        <w:numPr>
          <w:ilvl w:val="0"/>
          <w:numId w:val="24"/>
        </w:numPr>
      </w:pPr>
      <w:r>
        <w:t>R</w:t>
      </w:r>
      <w:r w:rsidR="005D6E0B">
        <w:t>emote camer</w:t>
      </w:r>
      <w:r w:rsidR="0096442E">
        <w:t>a</w:t>
      </w:r>
      <w:r w:rsidR="007B7E09">
        <w:t xml:space="preserve"> </w:t>
      </w:r>
      <w:r w:rsidR="002E442F">
        <w:t>survey</w:t>
      </w:r>
      <w:r w:rsidR="008B32BB">
        <w:t xml:space="preserve">. </w:t>
      </w:r>
      <w:r w:rsidR="00EE0483">
        <w:t>The slate-grey colour</w:t>
      </w:r>
      <w:r w:rsidR="00273301">
        <w:t xml:space="preserve"> </w:t>
      </w:r>
      <w:r w:rsidR="00CD72BB">
        <w:t>of the</w:t>
      </w:r>
      <w:r w:rsidR="00DC37F9">
        <w:t xml:space="preserve"> water mouse</w:t>
      </w:r>
      <w:r w:rsidR="00E76170">
        <w:t>,</w:t>
      </w:r>
      <w:r w:rsidR="00273301">
        <w:t xml:space="preserve"> and </w:t>
      </w:r>
      <w:r w:rsidR="00CD72BB">
        <w:t xml:space="preserve">the </w:t>
      </w:r>
      <w:r w:rsidR="00273301">
        <w:t>pure white belly and lower lip</w:t>
      </w:r>
      <w:r w:rsidR="00603FD5">
        <w:t>,</w:t>
      </w:r>
      <w:r w:rsidR="00273301">
        <w:t xml:space="preserve"> are </w:t>
      </w:r>
      <w:r w:rsidR="001F4EEA">
        <w:t>diagnostic</w:t>
      </w:r>
      <w:r w:rsidR="00273301">
        <w:t xml:space="preserve"> characters that can be </w:t>
      </w:r>
      <w:r w:rsidR="0047776F">
        <w:t>discerned</w:t>
      </w:r>
      <w:r w:rsidR="00273301">
        <w:t xml:space="preserve"> on white-flash camera</w:t>
      </w:r>
      <w:r w:rsidR="0047776F">
        <w:t xml:space="preserve"> images</w:t>
      </w:r>
      <w:r w:rsidR="00D97444">
        <w:t xml:space="preserve"> for a confident identification</w:t>
      </w:r>
      <w:r w:rsidR="00C46B85">
        <w:t xml:space="preserve"> (Ball </w:t>
      </w:r>
      <w:r w:rsidR="004B535A">
        <w:t>&amp;</w:t>
      </w:r>
      <w:r w:rsidR="00C46B85">
        <w:t xml:space="preserve"> Mitchell 2018)</w:t>
      </w:r>
      <w:r w:rsidR="00273301">
        <w:t xml:space="preserve">. </w:t>
      </w:r>
      <w:r w:rsidR="00BC09F0">
        <w:t xml:space="preserve">The </w:t>
      </w:r>
      <w:r w:rsidR="004A3BEB">
        <w:t>tail of the</w:t>
      </w:r>
      <w:r w:rsidR="00DC37F9">
        <w:t xml:space="preserve"> water mouse</w:t>
      </w:r>
      <w:r w:rsidR="004A3BEB">
        <w:t xml:space="preserve"> is short in comparison to </w:t>
      </w:r>
      <w:r w:rsidR="00980612">
        <w:t>other rodents</w:t>
      </w:r>
      <w:r w:rsidR="00937A58">
        <w:t>,</w:t>
      </w:r>
      <w:r w:rsidR="004A3BEB">
        <w:t xml:space="preserve"> </w:t>
      </w:r>
      <w:r w:rsidR="007D3482">
        <w:t>which enables</w:t>
      </w:r>
      <w:r w:rsidR="004A3BEB">
        <w:t xml:space="preserve"> it to be </w:t>
      </w:r>
      <w:r w:rsidR="006C7D9E">
        <w:t>confirmed</w:t>
      </w:r>
      <w:r w:rsidR="00980612">
        <w:t xml:space="preserve"> </w:t>
      </w:r>
      <w:r w:rsidR="00B0517E">
        <w:t>on greyscale camera images</w:t>
      </w:r>
      <w:r w:rsidR="00937A58">
        <w:t xml:space="preserve"> in some locations</w:t>
      </w:r>
      <w:r w:rsidR="007564C4">
        <w:t xml:space="preserve"> (</w:t>
      </w:r>
      <w:r w:rsidR="007564C4" w:rsidRPr="0081517B">
        <w:t>Ball</w:t>
      </w:r>
      <w:r w:rsidR="0081517B" w:rsidRPr="0081517B">
        <w:t xml:space="preserve"> 2021</w:t>
      </w:r>
      <w:r w:rsidR="007564C4" w:rsidRPr="0081517B">
        <w:t xml:space="preserve"> pers. comm.)</w:t>
      </w:r>
      <w:r w:rsidR="00603FD5" w:rsidRPr="0081517B">
        <w:t>.</w:t>
      </w:r>
    </w:p>
    <w:p w14:paraId="51F8C1EB" w14:textId="3197B491" w:rsidR="00AC1782" w:rsidRDefault="00E87B4A" w:rsidP="00F43EBC">
      <w:pPr>
        <w:pStyle w:val="ListNumber"/>
        <w:numPr>
          <w:ilvl w:val="0"/>
          <w:numId w:val="24"/>
        </w:numPr>
      </w:pPr>
      <w:r>
        <w:t>Box trap</w:t>
      </w:r>
      <w:r w:rsidR="007B7E09">
        <w:t xml:space="preserve"> survey</w:t>
      </w:r>
      <w:r w:rsidR="00044A0A">
        <w:t>.</w:t>
      </w:r>
      <w:r w:rsidR="00DE79D6">
        <w:t xml:space="preserve"> </w:t>
      </w:r>
      <w:r w:rsidR="00D27B8D">
        <w:t>S</w:t>
      </w:r>
      <w:r w:rsidR="00DE79D6">
        <w:t xml:space="preserve">ize </w:t>
      </w:r>
      <w:proofErr w:type="gramStart"/>
      <w:r w:rsidR="00DE79D6">
        <w:t>A</w:t>
      </w:r>
      <w:proofErr w:type="gramEnd"/>
      <w:r w:rsidR="00DE79D6">
        <w:t xml:space="preserve"> Elliott box traps</w:t>
      </w:r>
      <w:r w:rsidR="00D27B8D">
        <w:t xml:space="preserve"> </w:t>
      </w:r>
      <w:r w:rsidR="00603FD5">
        <w:t xml:space="preserve">at potential </w:t>
      </w:r>
      <w:r w:rsidR="001046F8">
        <w:t xml:space="preserve">shelters and </w:t>
      </w:r>
      <w:r w:rsidR="00603FD5">
        <w:t xml:space="preserve">feeding </w:t>
      </w:r>
      <w:r w:rsidR="001046F8">
        <w:t>stations (</w:t>
      </w:r>
      <w:r w:rsidR="00B46D60">
        <w:t xml:space="preserve">van Dyck 1996; </w:t>
      </w:r>
      <w:r w:rsidR="00603FD5">
        <w:t xml:space="preserve">Kaluza </w:t>
      </w:r>
      <w:r w:rsidR="00C67D78">
        <w:t xml:space="preserve">et al. </w:t>
      </w:r>
      <w:r w:rsidR="00603FD5">
        <w:t xml:space="preserve">2016; Ball </w:t>
      </w:r>
      <w:r w:rsidR="004B535A">
        <w:t>&amp;</w:t>
      </w:r>
      <w:r w:rsidR="00603FD5">
        <w:t xml:space="preserve"> Mitchell 2018</w:t>
      </w:r>
      <w:r w:rsidR="001F4EEA">
        <w:t>) and</w:t>
      </w:r>
      <w:r w:rsidR="00603FD5">
        <w:t xml:space="preserve"> </w:t>
      </w:r>
      <w:r w:rsidR="0030022E">
        <w:t xml:space="preserve">placed </w:t>
      </w:r>
      <w:r w:rsidR="00603FD5">
        <w:t xml:space="preserve">systematically throughout suitable habitat (Dwyer et al. 1979; </w:t>
      </w:r>
      <w:r w:rsidR="00B46D60">
        <w:t>van Dyck 1996;</w:t>
      </w:r>
      <w:r w:rsidR="00603FD5">
        <w:t xml:space="preserve"> Gynther 2011)</w:t>
      </w:r>
      <w:r w:rsidR="00BA7BC1">
        <w:t xml:space="preserve"> have captured </w:t>
      </w:r>
      <w:r w:rsidR="00CE3530">
        <w:t>the</w:t>
      </w:r>
      <w:r w:rsidR="00DC37F9">
        <w:t xml:space="preserve"> water mouse</w:t>
      </w:r>
      <w:r w:rsidR="00603FD5">
        <w:t>.</w:t>
      </w:r>
    </w:p>
    <w:p w14:paraId="5045940A" w14:textId="081113DB" w:rsidR="00345702" w:rsidRDefault="00603FD5" w:rsidP="005B43F6">
      <w:pPr>
        <w:keepLines/>
      </w:pPr>
      <w:r>
        <w:lastRenderedPageBreak/>
        <w:t xml:space="preserve">Cameras and box traps </w:t>
      </w:r>
      <w:r w:rsidR="006306C6">
        <w:t>have reliably detected</w:t>
      </w:r>
      <w:r w:rsidR="00DC37F9">
        <w:t xml:space="preserve"> water mouse</w:t>
      </w:r>
      <w:r>
        <w:t xml:space="preserve"> </w:t>
      </w:r>
      <w:r w:rsidR="00995BD9">
        <w:t>when</w:t>
      </w:r>
      <w:r>
        <w:t xml:space="preserve"> baited with pilchards</w:t>
      </w:r>
      <w:r w:rsidR="00DC1DB3">
        <w:t xml:space="preserve">, </w:t>
      </w:r>
      <w:r>
        <w:t>mullet</w:t>
      </w:r>
      <w:r w:rsidR="00DC1DB3">
        <w:t xml:space="preserve"> or gar</w:t>
      </w:r>
      <w:r>
        <w:t xml:space="preserve"> (van Dyck 1994</w:t>
      </w:r>
      <w:r w:rsidR="00DC1DB3">
        <w:t>; 1996</w:t>
      </w:r>
      <w:r>
        <w:t xml:space="preserve">; Ball 2004; Gynther 2011; Ball </w:t>
      </w:r>
      <w:r w:rsidR="004B535A">
        <w:t>&amp;</w:t>
      </w:r>
      <w:r>
        <w:t xml:space="preserve"> Mitchell 2018). </w:t>
      </w:r>
      <w:r w:rsidR="00B83FE5">
        <w:t>Remote cameras</w:t>
      </w:r>
      <w:r w:rsidR="00BE6925">
        <w:t xml:space="preserve"> </w:t>
      </w:r>
      <w:r w:rsidR="00EA6F31">
        <w:t>are</w:t>
      </w:r>
      <w:r w:rsidR="00BE6925">
        <w:t xml:space="preserve"> </w:t>
      </w:r>
      <w:r w:rsidR="00EA6F31">
        <w:t>effective for</w:t>
      </w:r>
      <w:r w:rsidR="00BE6925">
        <w:t xml:space="preserve"> detecting</w:t>
      </w:r>
      <w:r w:rsidR="004444E7">
        <w:t xml:space="preserve"> </w:t>
      </w:r>
      <w:r w:rsidR="00777C7F">
        <w:t>the</w:t>
      </w:r>
      <w:r w:rsidR="00DC37F9">
        <w:t xml:space="preserve"> water mouse</w:t>
      </w:r>
      <w:r w:rsidR="001A6289">
        <w:t>,</w:t>
      </w:r>
      <w:r w:rsidR="0096109C">
        <w:t xml:space="preserve"> </w:t>
      </w:r>
      <w:r w:rsidR="004444E7">
        <w:t>monitoring behaviour</w:t>
      </w:r>
      <w:r w:rsidR="001A6289">
        <w:t>, and assessing presence-absence</w:t>
      </w:r>
      <w:r w:rsidR="006B20A3">
        <w:t xml:space="preserve"> trends</w:t>
      </w:r>
      <w:r w:rsidR="0071256E">
        <w:t xml:space="preserve"> at large and small scales</w:t>
      </w:r>
      <w:r w:rsidR="00BE6925">
        <w:t xml:space="preserve"> (</w:t>
      </w:r>
      <w:r w:rsidR="001A6289">
        <w:t xml:space="preserve">Gillespie et al. 2015; </w:t>
      </w:r>
      <w:r w:rsidR="00BE6925">
        <w:t>Ball &amp; Mitchell 2018; Kaluza 2021 pers. comm.)</w:t>
      </w:r>
      <w:r w:rsidR="00331581">
        <w:t>. H</w:t>
      </w:r>
      <w:r w:rsidR="00BE6925">
        <w:t>owever</w:t>
      </w:r>
      <w:r w:rsidR="00F55FCC">
        <w:t>,</w:t>
      </w:r>
      <w:r w:rsidR="00BE6925">
        <w:t xml:space="preserve"> </w:t>
      </w:r>
      <w:r w:rsidR="00331581">
        <w:t>cameras</w:t>
      </w:r>
      <w:r w:rsidR="00BE6925">
        <w:t xml:space="preserve"> </w:t>
      </w:r>
      <w:r w:rsidR="00F55FCC">
        <w:t xml:space="preserve">are not suitable for monitoring </w:t>
      </w:r>
      <w:r w:rsidR="00BE6925">
        <w:t xml:space="preserve">population </w:t>
      </w:r>
      <w:r w:rsidR="00534389">
        <w:t xml:space="preserve">abundance </w:t>
      </w:r>
      <w:r w:rsidR="00BE6925">
        <w:t xml:space="preserve">trends </w:t>
      </w:r>
      <w:r w:rsidR="003A2C63">
        <w:t xml:space="preserve">for species where individuals </w:t>
      </w:r>
      <w:r w:rsidR="00F55FCC">
        <w:t>are unable to be identified from images (</w:t>
      </w:r>
      <w:r w:rsidR="000D296E">
        <w:t>Gillespie et al. 2015</w:t>
      </w:r>
      <w:r w:rsidR="00BE6925">
        <w:t>)</w:t>
      </w:r>
      <w:r w:rsidR="00397DBE">
        <w:t>, such</w:t>
      </w:r>
      <w:r w:rsidR="00F55FCC">
        <w:t xml:space="preserve"> as the</w:t>
      </w:r>
      <w:r w:rsidR="00DC37F9">
        <w:t xml:space="preserve"> water mouse</w:t>
      </w:r>
      <w:r w:rsidR="00BE6925">
        <w:t>.</w:t>
      </w:r>
    </w:p>
    <w:p w14:paraId="67DEFDFD" w14:textId="7A01B191" w:rsidR="00603FD5" w:rsidRDefault="006067DD" w:rsidP="00503801">
      <w:pPr>
        <w:rPr>
          <w:lang w:eastAsia="en-AU"/>
        </w:rPr>
      </w:pPr>
      <w:r>
        <w:t>C</w:t>
      </w:r>
      <w:r w:rsidR="004F6023">
        <w:rPr>
          <w:lang w:eastAsia="en-AU"/>
        </w:rPr>
        <w:t>ameras</w:t>
      </w:r>
      <w:r w:rsidR="00641375">
        <w:rPr>
          <w:lang w:eastAsia="en-AU"/>
        </w:rPr>
        <w:t xml:space="preserve"> </w:t>
      </w:r>
      <w:r w:rsidR="004F6023">
        <w:rPr>
          <w:lang w:eastAsia="en-AU"/>
        </w:rPr>
        <w:t>may prove vital for confirming</w:t>
      </w:r>
      <w:r w:rsidR="00D16040">
        <w:rPr>
          <w:lang w:eastAsia="en-AU"/>
        </w:rPr>
        <w:t xml:space="preserve"> and monitoring</w:t>
      </w:r>
      <w:r w:rsidR="00DC37F9">
        <w:rPr>
          <w:lang w:eastAsia="en-AU"/>
        </w:rPr>
        <w:t xml:space="preserve"> water mouse</w:t>
      </w:r>
      <w:r w:rsidR="004F6023">
        <w:rPr>
          <w:lang w:eastAsia="en-AU"/>
        </w:rPr>
        <w:t xml:space="preserve"> </w:t>
      </w:r>
      <w:r w:rsidR="00BE416D">
        <w:rPr>
          <w:lang w:eastAsia="en-AU"/>
        </w:rPr>
        <w:t>occurrence</w:t>
      </w:r>
      <w:r w:rsidR="004F6023">
        <w:rPr>
          <w:lang w:eastAsia="en-AU"/>
        </w:rPr>
        <w:t xml:space="preserve"> in remote areas where shelter structures are unknown and</w:t>
      </w:r>
      <w:r w:rsidR="00BD7E48">
        <w:rPr>
          <w:lang w:eastAsia="en-AU"/>
        </w:rPr>
        <w:t>/or</w:t>
      </w:r>
      <w:r w:rsidR="004F6023">
        <w:rPr>
          <w:lang w:eastAsia="en-AU"/>
        </w:rPr>
        <w:t xml:space="preserve"> the deployment of </w:t>
      </w:r>
      <w:r>
        <w:rPr>
          <w:lang w:eastAsia="en-AU"/>
        </w:rPr>
        <w:t xml:space="preserve">live-capture </w:t>
      </w:r>
      <w:r w:rsidR="004F6023">
        <w:rPr>
          <w:lang w:eastAsia="en-AU"/>
        </w:rPr>
        <w:t xml:space="preserve">box traps is </w:t>
      </w:r>
      <w:r w:rsidR="009C4FA3">
        <w:rPr>
          <w:lang w:eastAsia="en-AU"/>
        </w:rPr>
        <w:t>problematic</w:t>
      </w:r>
      <w:r w:rsidR="004F6023">
        <w:rPr>
          <w:lang w:eastAsia="en-AU"/>
        </w:rPr>
        <w:t>.</w:t>
      </w:r>
      <w:r w:rsidR="00115EAA">
        <w:rPr>
          <w:lang w:eastAsia="en-AU"/>
        </w:rPr>
        <w:t xml:space="preserve"> In-depth knowledge </w:t>
      </w:r>
      <w:r w:rsidR="00C33096">
        <w:rPr>
          <w:lang w:eastAsia="en-AU"/>
        </w:rPr>
        <w:t>about</w:t>
      </w:r>
      <w:r w:rsidR="00115EAA">
        <w:rPr>
          <w:lang w:eastAsia="en-AU"/>
        </w:rPr>
        <w:t xml:space="preserve"> </w:t>
      </w:r>
      <w:r w:rsidR="00132613">
        <w:rPr>
          <w:lang w:eastAsia="en-AU"/>
        </w:rPr>
        <w:t xml:space="preserve">expected tidal reach </w:t>
      </w:r>
      <w:r w:rsidR="00115EAA">
        <w:rPr>
          <w:lang w:eastAsia="en-AU"/>
        </w:rPr>
        <w:t xml:space="preserve">is required to safely deploy </w:t>
      </w:r>
      <w:r w:rsidR="007F4B7F">
        <w:rPr>
          <w:lang w:eastAsia="en-AU"/>
        </w:rPr>
        <w:t xml:space="preserve">cameras and </w:t>
      </w:r>
      <w:r w:rsidR="00A96C0F">
        <w:rPr>
          <w:lang w:eastAsia="en-AU"/>
        </w:rPr>
        <w:t xml:space="preserve">live </w:t>
      </w:r>
      <w:r w:rsidR="00115EAA">
        <w:rPr>
          <w:lang w:eastAsia="en-AU"/>
        </w:rPr>
        <w:t>traps (van Dyck 1996).</w:t>
      </w:r>
    </w:p>
    <w:p w14:paraId="18527EEA" w14:textId="6A06E806" w:rsidR="00914DA1" w:rsidRDefault="0094623F" w:rsidP="00914DA1">
      <w:r>
        <w:t>P</w:t>
      </w:r>
      <w:r w:rsidR="00914DA1">
        <w:t xml:space="preserve">itfall traps set in dry floodplains in Arnhem Land </w:t>
      </w:r>
      <w:r>
        <w:t xml:space="preserve">have captured </w:t>
      </w:r>
      <w:r w:rsidR="00F1208C">
        <w:t>w</w:t>
      </w:r>
      <w:r>
        <w:t xml:space="preserve">ater </w:t>
      </w:r>
      <w:r w:rsidR="00F1208C">
        <w:t>m</w:t>
      </w:r>
      <w:r w:rsidR="003D7223">
        <w:t>ice</w:t>
      </w:r>
      <w:r>
        <w:t xml:space="preserve"> </w:t>
      </w:r>
      <w:r w:rsidR="00914DA1">
        <w:t xml:space="preserve">(Woinarski et al. 2000) and </w:t>
      </w:r>
      <w:r w:rsidR="00082E34">
        <w:t>individuals</w:t>
      </w:r>
      <w:r>
        <w:t xml:space="preserve"> have </w:t>
      </w:r>
      <w:r w:rsidR="00B60C58">
        <w:t>become</w:t>
      </w:r>
      <w:r>
        <w:t xml:space="preserve"> trapped </w:t>
      </w:r>
      <w:r w:rsidR="00914DA1">
        <w:t xml:space="preserve">in a </w:t>
      </w:r>
      <w:r w:rsidR="00CB7902">
        <w:t xml:space="preserve">freshly excavated </w:t>
      </w:r>
      <w:r w:rsidR="00914DA1">
        <w:t>latrine pit in New Guinea (Hitchcock 1998). Concurrent box trap surveys failed to detect the</w:t>
      </w:r>
      <w:r w:rsidR="00DC37F9">
        <w:t xml:space="preserve"> water mouse</w:t>
      </w:r>
      <w:r w:rsidR="00914DA1">
        <w:t xml:space="preserve"> at the Arnhem Land site or in nearby mangrove, saline floodplain or freshwater swamp sites</w:t>
      </w:r>
      <w:r w:rsidR="004E2DC2">
        <w:t xml:space="preserve"> (Woinarski et al. 2000)</w:t>
      </w:r>
      <w:r w:rsidR="00914DA1">
        <w:t>. As such, pitfall traps may be a useful</w:t>
      </w:r>
      <w:r w:rsidR="00833C3D">
        <w:t xml:space="preserve"> –</w:t>
      </w:r>
      <w:r w:rsidR="00914DA1">
        <w:t xml:space="preserve"> and potentially highly effective</w:t>
      </w:r>
      <w:r w:rsidR="00833C3D">
        <w:t xml:space="preserve"> –</w:t>
      </w:r>
      <w:r w:rsidR="00914DA1">
        <w:t xml:space="preserve"> method for surveying</w:t>
      </w:r>
      <w:r w:rsidR="00DC37F9">
        <w:t xml:space="preserve"> water mouse</w:t>
      </w:r>
      <w:r w:rsidR="00914DA1">
        <w:t xml:space="preserve"> where environmental conditions ensure animal </w:t>
      </w:r>
      <w:r w:rsidR="00914DA1" w:rsidRPr="005804FA">
        <w:t>safety is not compromised.</w:t>
      </w:r>
    </w:p>
    <w:p w14:paraId="45071B73" w14:textId="231B5B37" w:rsidR="0086562D" w:rsidRDefault="00C355AB" w:rsidP="0086562D">
      <w:r>
        <w:t>It is possible to spotlight the</w:t>
      </w:r>
      <w:r w:rsidR="00DC37F9">
        <w:t xml:space="preserve"> water mouse</w:t>
      </w:r>
      <w:r w:rsidR="00C4164D">
        <w:t xml:space="preserve"> </w:t>
      </w:r>
      <w:r>
        <w:t xml:space="preserve">foraging </w:t>
      </w:r>
      <w:r w:rsidR="00C4164D">
        <w:t xml:space="preserve">in open </w:t>
      </w:r>
      <w:r w:rsidR="00BB112D">
        <w:t>g</w:t>
      </w:r>
      <w:r w:rsidR="00C4164D">
        <w:t xml:space="preserve">rey </w:t>
      </w:r>
      <w:r w:rsidR="00BB112D">
        <w:t>m</w:t>
      </w:r>
      <w:r w:rsidR="00C4164D">
        <w:t>angrove forests</w:t>
      </w:r>
      <w:r w:rsidR="00A0375D">
        <w:t>,</w:t>
      </w:r>
      <w:r w:rsidR="00C4164D">
        <w:t xml:space="preserve"> where </w:t>
      </w:r>
      <w:r w:rsidR="00FC11CA">
        <w:t>it</w:t>
      </w:r>
      <w:r w:rsidR="00C4164D">
        <w:t xml:space="preserve"> </w:t>
      </w:r>
      <w:r>
        <w:t>can be</w:t>
      </w:r>
      <w:r w:rsidR="000B2755">
        <w:t xml:space="preserve"> positively</w:t>
      </w:r>
      <w:r w:rsidR="00C4164D">
        <w:t xml:space="preserve"> </w:t>
      </w:r>
      <w:r w:rsidR="00A0375D">
        <w:t>identified</w:t>
      </w:r>
      <w:r w:rsidR="00C4164D">
        <w:t xml:space="preserve"> by </w:t>
      </w:r>
      <w:r w:rsidR="00FC11CA">
        <w:t>the</w:t>
      </w:r>
      <w:r w:rsidR="00C4164D">
        <w:t xml:space="preserve"> distinctive white bell</w:t>
      </w:r>
      <w:r w:rsidR="00767CB9">
        <w:t>y</w:t>
      </w:r>
      <w:r w:rsidR="00C4164D">
        <w:t xml:space="preserve"> and dull mauve eye </w:t>
      </w:r>
      <w:r w:rsidR="00BB20B2">
        <w:t>shine</w:t>
      </w:r>
      <w:r w:rsidR="00C4164D">
        <w:t xml:space="preserve"> (van Dyck 1996).</w:t>
      </w:r>
      <w:r w:rsidR="00D52C52">
        <w:t xml:space="preserve"> However, </w:t>
      </w:r>
      <w:r w:rsidR="00C521A4">
        <w:t>spotlighting</w:t>
      </w:r>
      <w:r w:rsidR="00D52C52">
        <w:t xml:space="preserve"> is generally not a cost-effective survey method</w:t>
      </w:r>
      <w:r w:rsidR="008705F7">
        <w:t xml:space="preserve"> for this species,</w:t>
      </w:r>
      <w:r w:rsidR="00D52C52">
        <w:t xml:space="preserve"> with 32 person-hours </w:t>
      </w:r>
      <w:r w:rsidR="00C62BFF">
        <w:t xml:space="preserve">of effort </w:t>
      </w:r>
      <w:r w:rsidR="00D52C52">
        <w:t xml:space="preserve">resulting in one detection </w:t>
      </w:r>
      <w:r w:rsidR="007A43A9">
        <w:t>in the Mackay region</w:t>
      </w:r>
      <w:r w:rsidR="00D52C52">
        <w:t xml:space="preserve"> (Ball 2004).</w:t>
      </w:r>
    </w:p>
    <w:p w14:paraId="719BC54A" w14:textId="3606B038" w:rsidR="00A80085" w:rsidRDefault="00A80085" w:rsidP="0086562D">
      <w:r>
        <w:rPr>
          <w:lang w:eastAsia="en-AU"/>
        </w:rPr>
        <w:t>The presence of an active or inactive mud shelter (</w:t>
      </w:r>
      <w:r>
        <w:t xml:space="preserve">Section </w:t>
      </w:r>
      <w:r>
        <w:fldChar w:fldCharType="begin"/>
      </w:r>
      <w:r>
        <w:instrText xml:space="preserve"> REF _Ref83040812 \r \h </w:instrText>
      </w:r>
      <w:r>
        <w:fldChar w:fldCharType="separate"/>
      </w:r>
      <w:r w:rsidR="008B3B94">
        <w:t>3.5</w:t>
      </w:r>
      <w:r>
        <w:fldChar w:fldCharType="end"/>
      </w:r>
      <w:r>
        <w:rPr>
          <w:lang w:eastAsia="en-AU"/>
        </w:rPr>
        <w:t>) or conclusive feeding sign (</w:t>
      </w:r>
      <w:r>
        <w:t xml:space="preserve">Section </w:t>
      </w:r>
      <w:r>
        <w:fldChar w:fldCharType="begin"/>
      </w:r>
      <w:r>
        <w:instrText xml:space="preserve"> REF _Ref82183315 \r \h </w:instrText>
      </w:r>
      <w:r>
        <w:fldChar w:fldCharType="separate"/>
      </w:r>
      <w:r w:rsidR="008B3B94">
        <w:t>3.6</w:t>
      </w:r>
      <w:r>
        <w:fldChar w:fldCharType="end"/>
      </w:r>
      <w:r>
        <w:rPr>
          <w:lang w:eastAsia="en-AU"/>
        </w:rPr>
        <w:t xml:space="preserve">) are effective ways to identify </w:t>
      </w:r>
      <w:r w:rsidR="0062402A">
        <w:rPr>
          <w:lang w:eastAsia="en-AU"/>
        </w:rPr>
        <w:t>likely</w:t>
      </w:r>
      <w:r w:rsidR="00DC37F9">
        <w:rPr>
          <w:lang w:eastAsia="en-AU"/>
        </w:rPr>
        <w:t xml:space="preserve"> water mouse</w:t>
      </w:r>
      <w:r w:rsidR="0013550B">
        <w:rPr>
          <w:lang w:eastAsia="en-AU"/>
        </w:rPr>
        <w:t xml:space="preserve"> occurrence</w:t>
      </w:r>
      <w:r w:rsidR="00082EDC">
        <w:rPr>
          <w:lang w:eastAsia="en-AU"/>
        </w:rPr>
        <w:t>. Follow-up trap or camera surveys are recommended in locations where</w:t>
      </w:r>
      <w:r w:rsidR="00DC37F9">
        <w:rPr>
          <w:lang w:eastAsia="en-AU"/>
        </w:rPr>
        <w:t xml:space="preserve"> water mouse</w:t>
      </w:r>
      <w:r w:rsidR="00840FE8">
        <w:rPr>
          <w:lang w:eastAsia="en-AU"/>
        </w:rPr>
        <w:t xml:space="preserve"> </w:t>
      </w:r>
      <w:r w:rsidR="00082EDC">
        <w:rPr>
          <w:lang w:eastAsia="en-AU"/>
        </w:rPr>
        <w:t>mud shelters and/or feeding sign are suspected</w:t>
      </w:r>
      <w:r>
        <w:rPr>
          <w:lang w:eastAsia="en-AU"/>
        </w:rPr>
        <w:t xml:space="preserve"> (e.g. Ball 2004</w:t>
      </w:r>
      <w:r w:rsidR="00071083">
        <w:rPr>
          <w:lang w:eastAsia="en-AU"/>
        </w:rPr>
        <w:t xml:space="preserve">; Ball </w:t>
      </w:r>
      <w:r w:rsidR="004B535A">
        <w:rPr>
          <w:lang w:eastAsia="en-AU"/>
        </w:rPr>
        <w:t>&amp;</w:t>
      </w:r>
      <w:r w:rsidR="00071083">
        <w:rPr>
          <w:lang w:eastAsia="en-AU"/>
        </w:rPr>
        <w:t xml:space="preserve"> Mitchell 2018</w:t>
      </w:r>
      <w:r>
        <w:rPr>
          <w:lang w:eastAsia="en-AU"/>
        </w:rPr>
        <w:t>).</w:t>
      </w:r>
    </w:p>
    <w:p w14:paraId="1B902F17" w14:textId="1505CDFF" w:rsidR="00A5161A" w:rsidRDefault="00A5161A" w:rsidP="00A5161A">
      <w:pPr>
        <w:pStyle w:val="Caption"/>
      </w:pPr>
      <w:bookmarkStart w:id="66" w:name="_Ref445985084"/>
      <w:bookmarkStart w:id="67" w:name="_Toc409769089"/>
      <w:bookmarkStart w:id="68" w:name="_Toc454439311"/>
      <w:bookmarkStart w:id="69" w:name="_Toc94190006"/>
      <w:r>
        <w:t xml:space="preserve">Figure </w:t>
      </w:r>
      <w:r>
        <w:rPr>
          <w:noProof/>
        </w:rPr>
        <w:fldChar w:fldCharType="begin"/>
      </w:r>
      <w:r>
        <w:rPr>
          <w:noProof/>
        </w:rPr>
        <w:instrText xml:space="preserve"> SEQ Figure \* ARABIC </w:instrText>
      </w:r>
      <w:r>
        <w:rPr>
          <w:noProof/>
        </w:rPr>
        <w:fldChar w:fldCharType="separate"/>
      </w:r>
      <w:r w:rsidR="008B3B94">
        <w:rPr>
          <w:noProof/>
        </w:rPr>
        <w:t>2</w:t>
      </w:r>
      <w:r>
        <w:rPr>
          <w:noProof/>
        </w:rPr>
        <w:fldChar w:fldCharType="end"/>
      </w:r>
      <w:bookmarkEnd w:id="66"/>
      <w:r>
        <w:rPr>
          <w:noProof/>
        </w:rPr>
        <w:t xml:space="preserve"> </w:t>
      </w:r>
      <w:bookmarkEnd w:id="67"/>
      <w:bookmarkEnd w:id="68"/>
      <w:r>
        <w:rPr>
          <w:noProof/>
        </w:rPr>
        <w:t>Typical</w:t>
      </w:r>
      <w:r w:rsidR="00DC37F9">
        <w:rPr>
          <w:noProof/>
        </w:rPr>
        <w:t xml:space="preserve"> water mouse</w:t>
      </w:r>
      <w:r>
        <w:rPr>
          <w:noProof/>
        </w:rPr>
        <w:t xml:space="preserve"> feeding sign</w:t>
      </w:r>
      <w:bookmarkStart w:id="70" w:name="_Toc430782157"/>
      <w:bookmarkEnd w:id="69"/>
    </w:p>
    <w:p w14:paraId="056B3D2E" w14:textId="77777777" w:rsidR="00A5161A" w:rsidRPr="003B6795" w:rsidRDefault="00A5161A" w:rsidP="006E350F">
      <w:pPr>
        <w:spacing w:after="0"/>
      </w:pPr>
      <w:r>
        <w:rPr>
          <w:noProof/>
        </w:rPr>
        <w:drawing>
          <wp:inline distT="0" distB="0" distL="0" distR="0" wp14:anchorId="4BD86AC5" wp14:editId="7434942E">
            <wp:extent cx="3620581" cy="2783416"/>
            <wp:effectExtent l="19050" t="19050" r="18415" b="17145"/>
            <wp:docPr id="3" name="Picture 3" descr="Picture of water mouse feeding sign showing an upside down crab carapace and two large intact c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water mouse feeding sign showing an upside down crab carapace and two large intact claw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r="5154" b="3072"/>
                    <a:stretch/>
                  </pic:blipFill>
                  <pic:spPr bwMode="auto">
                    <a:xfrm>
                      <a:off x="0" y="0"/>
                      <a:ext cx="3748082" cy="288143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E16CD8C" w14:textId="77777777" w:rsidR="00A5161A" w:rsidRDefault="00A5161A" w:rsidP="00A5161A">
      <w:pPr>
        <w:pStyle w:val="FigureTableNoteSource"/>
      </w:pPr>
      <w:r>
        <w:t>Source: © Derek Ball</w:t>
      </w:r>
    </w:p>
    <w:p w14:paraId="065F5CA2" w14:textId="79953950" w:rsidR="009113C7" w:rsidRPr="00E24D9B" w:rsidRDefault="005610A4" w:rsidP="009113C7">
      <w:pPr>
        <w:pStyle w:val="Heading3"/>
      </w:pPr>
      <w:bookmarkStart w:id="71" w:name="_Toc85125200"/>
      <w:bookmarkStart w:id="72" w:name="_Ref85115543"/>
      <w:bookmarkStart w:id="73" w:name="_Toc94189978"/>
      <w:bookmarkEnd w:id="71"/>
      <w:r w:rsidRPr="00E24D9B">
        <w:lastRenderedPageBreak/>
        <w:t>Intermittent d</w:t>
      </w:r>
      <w:r w:rsidR="009113C7" w:rsidRPr="00E24D9B">
        <w:t>etectability</w:t>
      </w:r>
      <w:bookmarkEnd w:id="72"/>
      <w:bookmarkEnd w:id="73"/>
    </w:p>
    <w:p w14:paraId="40064566" w14:textId="46D470FC" w:rsidR="009113C7" w:rsidRDefault="009113C7" w:rsidP="009113C7">
      <w:r w:rsidRPr="005804FA">
        <w:t>The</w:t>
      </w:r>
      <w:r w:rsidR="00DC37F9">
        <w:t xml:space="preserve"> water mouse</w:t>
      </w:r>
      <w:r w:rsidRPr="005804FA">
        <w:t xml:space="preserve"> is not always detectable</w:t>
      </w:r>
      <w:r>
        <w:t xml:space="preserve"> at known sites, suggesting unknown factors drive temporal variation in </w:t>
      </w:r>
      <w:r w:rsidR="00BB22E2">
        <w:t>occurrence</w:t>
      </w:r>
      <w:r>
        <w:t xml:space="preserve"> (Ball 2004; Gynther 2011). </w:t>
      </w:r>
    </w:p>
    <w:p w14:paraId="4BA142E1" w14:textId="0A24BEAC" w:rsidR="009113C7" w:rsidRDefault="00554E56" w:rsidP="009113C7">
      <w:r>
        <w:t>C</w:t>
      </w:r>
      <w:r w:rsidR="009113C7">
        <w:t xml:space="preserve">ameras </w:t>
      </w:r>
      <w:r w:rsidR="00664DAB">
        <w:t>monitoring</w:t>
      </w:r>
      <w:r w:rsidR="00DC37F9">
        <w:t xml:space="preserve"> water mouse</w:t>
      </w:r>
      <w:r w:rsidR="009113C7">
        <w:t xml:space="preserve"> shelter</w:t>
      </w:r>
      <w:r w:rsidR="00A901F5">
        <w:t xml:space="preserve">s </w:t>
      </w:r>
      <w:r w:rsidR="00E26698">
        <w:t>along the southern Queensland coast</w:t>
      </w:r>
      <w:r w:rsidR="009113C7">
        <w:t xml:space="preserve"> detected what appears to be</w:t>
      </w:r>
      <w:r w:rsidR="00DC37F9">
        <w:t xml:space="preserve"> water mouse</w:t>
      </w:r>
      <w:r w:rsidR="009113C7">
        <w:t xml:space="preserve"> torpor, with a frenetic feeding period just prior to the cold season followed by significantly reduced activity (</w:t>
      </w:r>
      <w:r w:rsidR="009113C7" w:rsidRPr="00D91B87">
        <w:t xml:space="preserve">Kaluza </w:t>
      </w:r>
      <w:r w:rsidR="0081517B" w:rsidRPr="00D91B87">
        <w:t xml:space="preserve">2021 </w:t>
      </w:r>
      <w:r w:rsidR="00D91B87" w:rsidRPr="00D91B87">
        <w:t>pers</w:t>
      </w:r>
      <w:r w:rsidR="00D91B87">
        <w:t>. comm.</w:t>
      </w:r>
      <w:r w:rsidR="009113C7">
        <w:t xml:space="preserve">). </w:t>
      </w:r>
      <w:r w:rsidR="00F6087D">
        <w:t>S</w:t>
      </w:r>
      <w:r w:rsidR="009113C7">
        <w:t>urveys for feeding sign, remote camera surveys, and box trap surveys may not detect this species during cooler months</w:t>
      </w:r>
      <w:r w:rsidR="005A72BD">
        <w:t xml:space="preserve"> in this region</w:t>
      </w:r>
      <w:r w:rsidR="009113C7">
        <w:t>.</w:t>
      </w:r>
    </w:p>
    <w:p w14:paraId="35738B64" w14:textId="1C01D92B" w:rsidR="00554E56" w:rsidRDefault="009113C7">
      <w:r>
        <w:t>The</w:t>
      </w:r>
      <w:r w:rsidR="00DC37F9">
        <w:t xml:space="preserve"> water mouse</w:t>
      </w:r>
      <w:r>
        <w:t xml:space="preserve"> may also be temporarily absent from </w:t>
      </w:r>
      <w:r w:rsidR="00442D2B">
        <w:t>potential or confirmed habitat</w:t>
      </w:r>
      <w:r>
        <w:t xml:space="preserve"> du</w:t>
      </w:r>
      <w:r w:rsidR="00711557">
        <w:t xml:space="preserve">e </w:t>
      </w:r>
      <w:r w:rsidR="000733D0">
        <w:t xml:space="preserve">to </w:t>
      </w:r>
      <w:r w:rsidR="00711557">
        <w:t>i</w:t>
      </w:r>
      <w:r>
        <w:t>nterannual, annual, monthly or daily wetland saturation conditions and prey availability (Woinarski et al. 2000; Gynther 2011)</w:t>
      </w:r>
      <w:r w:rsidR="00711557">
        <w:t>, or r</w:t>
      </w:r>
      <w:r w:rsidR="00554E56">
        <w:t>ecent disturbance from cyclone</w:t>
      </w:r>
      <w:r w:rsidR="002B56BF">
        <w:t xml:space="preserve">, </w:t>
      </w:r>
      <w:r w:rsidR="00554E56">
        <w:t xml:space="preserve">extreme flooding </w:t>
      </w:r>
      <w:r w:rsidR="002B56BF">
        <w:t xml:space="preserve">and/or mangrove dieback </w:t>
      </w:r>
      <w:r w:rsidR="00554E56">
        <w:t>(see Section</w:t>
      </w:r>
      <w:r w:rsidR="002B56BF">
        <w:t xml:space="preserve">s </w:t>
      </w:r>
      <w:r w:rsidR="002B56BF">
        <w:fldChar w:fldCharType="begin"/>
      </w:r>
      <w:r w:rsidR="002B56BF">
        <w:instrText xml:space="preserve"> REF _Ref85466518 \r \h </w:instrText>
      </w:r>
      <w:r w:rsidR="002B56BF">
        <w:fldChar w:fldCharType="separate"/>
      </w:r>
      <w:r w:rsidR="002B56BF">
        <w:t>4.2</w:t>
      </w:r>
      <w:r w:rsidR="002B56BF">
        <w:fldChar w:fldCharType="end"/>
      </w:r>
      <w:r w:rsidR="002B56BF">
        <w:t xml:space="preserve"> and </w:t>
      </w:r>
      <w:r w:rsidR="002B56BF">
        <w:fldChar w:fldCharType="begin"/>
      </w:r>
      <w:r w:rsidR="002B56BF">
        <w:instrText xml:space="preserve"> REF _Ref87018487 \r \h </w:instrText>
      </w:r>
      <w:r w:rsidR="002B56BF">
        <w:fldChar w:fldCharType="separate"/>
      </w:r>
      <w:r w:rsidR="002B56BF">
        <w:t>4.3</w:t>
      </w:r>
      <w:r w:rsidR="002B56BF">
        <w:fldChar w:fldCharType="end"/>
      </w:r>
      <w:r w:rsidR="00554E56">
        <w:t>).</w:t>
      </w:r>
    </w:p>
    <w:p w14:paraId="0317C545" w14:textId="5EC13A1E" w:rsidR="00764D6A" w:rsidRDefault="000E5B80" w:rsidP="00503801">
      <w:pPr>
        <w:pStyle w:val="Heading2"/>
      </w:pPr>
      <w:bookmarkStart w:id="74" w:name="_Toc85106343"/>
      <w:bookmarkStart w:id="75" w:name="_Toc85125207"/>
      <w:bookmarkStart w:id="76" w:name="_Toc85106344"/>
      <w:bookmarkStart w:id="77" w:name="_Toc85125208"/>
      <w:bookmarkStart w:id="78" w:name="_Toc85106345"/>
      <w:bookmarkStart w:id="79" w:name="_Toc85125209"/>
      <w:bookmarkStart w:id="80" w:name="_Toc85106346"/>
      <w:bookmarkStart w:id="81" w:name="_Toc85125210"/>
      <w:bookmarkStart w:id="82" w:name="_Toc85106347"/>
      <w:bookmarkStart w:id="83" w:name="_Toc85125211"/>
      <w:bookmarkStart w:id="84" w:name="_Toc85106348"/>
      <w:bookmarkStart w:id="85" w:name="_Toc85125212"/>
      <w:bookmarkStart w:id="86" w:name="_Toc85106349"/>
      <w:bookmarkStart w:id="87" w:name="_Toc85125213"/>
      <w:bookmarkStart w:id="88" w:name="_Toc85106350"/>
      <w:bookmarkStart w:id="89" w:name="_Toc85125214"/>
      <w:bookmarkStart w:id="90" w:name="_Toc85106351"/>
      <w:bookmarkStart w:id="91" w:name="_Toc85125215"/>
      <w:bookmarkStart w:id="92" w:name="_Toc85106352"/>
      <w:bookmarkStart w:id="93" w:name="_Toc85125216"/>
      <w:bookmarkStart w:id="94" w:name="_Toc85106353"/>
      <w:bookmarkStart w:id="95" w:name="_Toc85125217"/>
      <w:bookmarkStart w:id="96" w:name="_Toc85106354"/>
      <w:bookmarkStart w:id="97" w:name="_Toc85125218"/>
      <w:bookmarkStart w:id="98" w:name="_Toc85106355"/>
      <w:bookmarkStart w:id="99" w:name="_Toc85125219"/>
      <w:bookmarkStart w:id="100" w:name="_Toc85106356"/>
      <w:bookmarkStart w:id="101" w:name="_Toc85125220"/>
      <w:bookmarkStart w:id="102" w:name="_Toc85106358"/>
      <w:bookmarkStart w:id="103" w:name="_Toc85125222"/>
      <w:bookmarkStart w:id="104" w:name="_Toc85106359"/>
      <w:bookmarkStart w:id="105" w:name="_Toc85125223"/>
      <w:bookmarkStart w:id="106" w:name="_Toc85106360"/>
      <w:bookmarkStart w:id="107" w:name="_Toc85125224"/>
      <w:bookmarkStart w:id="108" w:name="_Toc85106361"/>
      <w:bookmarkStart w:id="109" w:name="_Toc85125225"/>
      <w:bookmarkStart w:id="110" w:name="_Ref85702653"/>
      <w:bookmarkStart w:id="111" w:name="_Toc94189979"/>
      <w:bookmarkEnd w:id="7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lastRenderedPageBreak/>
        <w:t>Threats</w:t>
      </w:r>
      <w:bookmarkEnd w:id="110"/>
      <w:bookmarkEnd w:id="111"/>
    </w:p>
    <w:p w14:paraId="4D47221A" w14:textId="48713CD6" w:rsidR="00844460" w:rsidRDefault="00844460" w:rsidP="00503801">
      <w:r>
        <w:t>There are very few areas where</w:t>
      </w:r>
      <w:r w:rsidR="00DC37F9">
        <w:t xml:space="preserve"> water mouse</w:t>
      </w:r>
      <w:r>
        <w:t xml:space="preserve"> presence and/or abundance trends are monitored, </w:t>
      </w:r>
      <w:r w:rsidR="003F5EE9">
        <w:t xml:space="preserve">and </w:t>
      </w:r>
      <w:r w:rsidR="003F5EE9" w:rsidRPr="00777787">
        <w:t>none w</w:t>
      </w:r>
      <w:r w:rsidR="00D949DD" w:rsidRPr="00777787">
        <w:t>h</w:t>
      </w:r>
      <w:r w:rsidR="003F5EE9" w:rsidRPr="00777787">
        <w:t xml:space="preserve">ere they are </w:t>
      </w:r>
      <w:r w:rsidR="00C63440" w:rsidRPr="00777787">
        <w:t xml:space="preserve">systematically </w:t>
      </w:r>
      <w:r w:rsidR="003F5EE9" w:rsidRPr="00777787">
        <w:t>monitored in relation to threat dynamics</w:t>
      </w:r>
      <w:r w:rsidR="00A82CDA">
        <w:t xml:space="preserve"> or the effectiveness of management actions</w:t>
      </w:r>
      <w:r w:rsidR="003F5EE9" w:rsidRPr="00777787">
        <w:t>. Th</w:t>
      </w:r>
      <w:r w:rsidR="003F5EE9">
        <w:t>is c</w:t>
      </w:r>
      <w:r>
        <w:t xml:space="preserve">reates challenges </w:t>
      </w:r>
      <w:r w:rsidR="003F5EE9">
        <w:t>in</w:t>
      </w:r>
      <w:r>
        <w:t xml:space="preserve"> understanding natural</w:t>
      </w:r>
      <w:r w:rsidR="00DC37F9">
        <w:t xml:space="preserve"> water mouse</w:t>
      </w:r>
      <w:r>
        <w:t xml:space="preserve"> population dynamics</w:t>
      </w:r>
      <w:r w:rsidR="00A82CDA">
        <w:t xml:space="preserve">, </w:t>
      </w:r>
      <w:r>
        <w:t xml:space="preserve">the </w:t>
      </w:r>
      <w:r w:rsidR="003F5EE9">
        <w:t xml:space="preserve">severity of </w:t>
      </w:r>
      <w:r>
        <w:t>known and potential threats</w:t>
      </w:r>
      <w:r w:rsidR="00A82CDA">
        <w:t xml:space="preserve">, and the </w:t>
      </w:r>
      <w:r w:rsidR="00A57B71">
        <w:t xml:space="preserve">effectiveness of </w:t>
      </w:r>
      <w:r w:rsidR="00224735">
        <w:t xml:space="preserve">threat mitigation </w:t>
      </w:r>
      <w:r w:rsidR="008D7B9A">
        <w:t>programs</w:t>
      </w:r>
      <w:r>
        <w:t xml:space="preserve">. </w:t>
      </w:r>
    </w:p>
    <w:p w14:paraId="14A8AC78" w14:textId="22ED5CB3" w:rsidR="006105AF" w:rsidRPr="006105AF" w:rsidRDefault="006105AF" w:rsidP="00503801">
      <w:pPr>
        <w:pStyle w:val="Heading3"/>
      </w:pPr>
      <w:bookmarkStart w:id="112" w:name="_Ref83206981"/>
      <w:bookmarkStart w:id="113" w:name="_Ref85210837"/>
      <w:bookmarkStart w:id="114" w:name="_Toc94189980"/>
      <w:r>
        <w:t xml:space="preserve">Coastal </w:t>
      </w:r>
      <w:r w:rsidR="007669C1">
        <w:t>d</w:t>
      </w:r>
      <w:r>
        <w:t>evelopment</w:t>
      </w:r>
      <w:bookmarkEnd w:id="112"/>
      <w:bookmarkEnd w:id="113"/>
      <w:r w:rsidR="006D6E9F">
        <w:t xml:space="preserve"> (urban and commercial</w:t>
      </w:r>
      <w:r w:rsidR="009440F6">
        <w:t>)</w:t>
      </w:r>
      <w:bookmarkEnd w:id="114"/>
    </w:p>
    <w:p w14:paraId="34F39FEA" w14:textId="0035EAF3" w:rsidR="00777088" w:rsidRDefault="00B850A1" w:rsidP="00CA4EBE">
      <w:r>
        <w:t>The primary threat</w:t>
      </w:r>
      <w:r w:rsidR="004F0686">
        <w:t xml:space="preserve"> to the</w:t>
      </w:r>
      <w:r w:rsidR="00AA013A">
        <w:t xml:space="preserve"> national</w:t>
      </w:r>
      <w:r w:rsidR="00DC37F9">
        <w:t xml:space="preserve"> water mouse</w:t>
      </w:r>
      <w:r w:rsidR="00AA013A">
        <w:t xml:space="preserve"> population </w:t>
      </w:r>
      <w:r>
        <w:t xml:space="preserve">is from </w:t>
      </w:r>
      <w:r w:rsidR="00AA013A">
        <w:t>unsustainable</w:t>
      </w:r>
      <w:r w:rsidR="00EB0B32">
        <w:t xml:space="preserve"> </w:t>
      </w:r>
      <w:r>
        <w:t>urban</w:t>
      </w:r>
      <w:r w:rsidR="00756354">
        <w:t xml:space="preserve"> and</w:t>
      </w:r>
      <w:r>
        <w:t xml:space="preserve"> </w:t>
      </w:r>
      <w:r w:rsidR="007A42BA">
        <w:t>coastal</w:t>
      </w:r>
      <w:r>
        <w:t xml:space="preserve"> development </w:t>
      </w:r>
      <w:r w:rsidR="00C57475">
        <w:t>that remove</w:t>
      </w:r>
      <w:r w:rsidR="00180C27">
        <w:t>s</w:t>
      </w:r>
      <w:r>
        <w:t>, degrad</w:t>
      </w:r>
      <w:r w:rsidR="00C57475">
        <w:t>e</w:t>
      </w:r>
      <w:r w:rsidR="00180C27">
        <w:t>s</w:t>
      </w:r>
      <w:r>
        <w:t xml:space="preserve"> and fragment</w:t>
      </w:r>
      <w:r w:rsidR="00180C27">
        <w:t>s</w:t>
      </w:r>
      <w:r>
        <w:t xml:space="preserve"> </w:t>
      </w:r>
      <w:r w:rsidR="00A53747">
        <w:t xml:space="preserve">habitat and areas supporting recovery </w:t>
      </w:r>
      <w:r w:rsidR="004305C6">
        <w:t xml:space="preserve">(Woinarski </w:t>
      </w:r>
      <w:r w:rsidR="004B535A">
        <w:t>&amp;</w:t>
      </w:r>
      <w:r w:rsidR="004305C6">
        <w:t xml:space="preserve"> Burbidge 2016; CITES 2019)</w:t>
      </w:r>
      <w:r>
        <w:t xml:space="preserve">. </w:t>
      </w:r>
      <w:r w:rsidR="00571A3F">
        <w:t>C</w:t>
      </w:r>
      <w:r w:rsidR="007A42BA">
        <w:t>oastal development</w:t>
      </w:r>
      <w:r w:rsidR="00AC1B9D">
        <w:t xml:space="preserve"> </w:t>
      </w:r>
      <w:r w:rsidR="00777787">
        <w:t>includes</w:t>
      </w:r>
      <w:r w:rsidR="00A9471F">
        <w:t xml:space="preserve"> – but is not limited to –</w:t>
      </w:r>
      <w:r w:rsidR="00573F9E">
        <w:t xml:space="preserve"> urban and industrial estates, mining, </w:t>
      </w:r>
      <w:r w:rsidR="00EB5132">
        <w:t>sea and air</w:t>
      </w:r>
      <w:r w:rsidR="002C3840">
        <w:t xml:space="preserve"> ports</w:t>
      </w:r>
      <w:r w:rsidR="00573F9E">
        <w:t xml:space="preserve">, </w:t>
      </w:r>
      <w:r w:rsidR="000E3F87">
        <w:t xml:space="preserve">and </w:t>
      </w:r>
      <w:r w:rsidR="00573F9E">
        <w:t xml:space="preserve">infrastructure to support </w:t>
      </w:r>
      <w:r w:rsidR="00E20CE9">
        <w:t>the built environment</w:t>
      </w:r>
      <w:r w:rsidR="00AC1B9D">
        <w:t>.</w:t>
      </w:r>
      <w:r w:rsidR="006773BC">
        <w:t xml:space="preserve"> </w:t>
      </w:r>
      <w:hyperlink r:id="rId36" w:history="1">
        <w:r w:rsidR="0019589E">
          <w:rPr>
            <w:rStyle w:val="Hyperlink"/>
          </w:rPr>
          <w:t>Land clearance</w:t>
        </w:r>
      </w:hyperlink>
      <w:r w:rsidR="0019589E">
        <w:t>, including f</w:t>
      </w:r>
      <w:r w:rsidR="0019589E" w:rsidRPr="0019589E">
        <w:t>or houses, buildings, roads and mines</w:t>
      </w:r>
      <w:r w:rsidR="0019589E">
        <w:t xml:space="preserve">, </w:t>
      </w:r>
      <w:r w:rsidR="00A75028">
        <w:t>is a recognised Key Threatening Process for threatened species</w:t>
      </w:r>
      <w:r w:rsidR="00017669">
        <w:t xml:space="preserve"> in Australia</w:t>
      </w:r>
      <w:r w:rsidR="00A75028">
        <w:t>.</w:t>
      </w:r>
    </w:p>
    <w:p w14:paraId="230F21FE" w14:textId="2FE287A1" w:rsidR="0034754E" w:rsidRDefault="004034C2" w:rsidP="00CA4EBE">
      <w:r>
        <w:t xml:space="preserve">Most proposed development activities in coastal Queensland </w:t>
      </w:r>
      <w:r w:rsidR="0068791E">
        <w:t xml:space="preserve">and the Northern Territory </w:t>
      </w:r>
      <w:r>
        <w:t xml:space="preserve">– including urban, commercial, infrastructure, and agricultural development – </w:t>
      </w:r>
      <w:r w:rsidR="00A90465">
        <w:t>must</w:t>
      </w:r>
      <w:r>
        <w:t xml:space="preserve"> consider the</w:t>
      </w:r>
      <w:r w:rsidR="00DC37F9">
        <w:t xml:space="preserve"> water mouse</w:t>
      </w:r>
      <w:r>
        <w:t xml:space="preserve"> as part of an </w:t>
      </w:r>
      <w:r w:rsidR="00041738">
        <w:t>impact assessment</w:t>
      </w:r>
      <w:r>
        <w:t xml:space="preserve"> and approvals process. As such, a species-specific </w:t>
      </w:r>
      <w:hyperlink r:id="rId37" w:history="1">
        <w:r>
          <w:rPr>
            <w:rStyle w:val="Hyperlink"/>
          </w:rPr>
          <w:t>guide</w:t>
        </w:r>
      </w:hyperlink>
      <w:r>
        <w:t xml:space="preserve"> is now available to assist with developing</w:t>
      </w:r>
      <w:r w:rsidR="00DC37F9">
        <w:t xml:space="preserve"> water mouse</w:t>
      </w:r>
      <w:r>
        <w:t xml:space="preserve"> </w:t>
      </w:r>
      <w:r w:rsidR="00C61E71">
        <w:t xml:space="preserve">referrals and </w:t>
      </w:r>
      <w:r>
        <w:t>impact assessments. This highlights the extent to which the</w:t>
      </w:r>
      <w:r w:rsidR="00DC37F9">
        <w:t xml:space="preserve"> water mouse</w:t>
      </w:r>
      <w:r>
        <w:t xml:space="preserve"> is, and may continue to be, affected by coastal development.</w:t>
      </w:r>
    </w:p>
    <w:p w14:paraId="52507671" w14:textId="0082235A" w:rsidR="00CF5A04" w:rsidRDefault="00E20CE9" w:rsidP="00CF5A04">
      <w:r>
        <w:t>C</w:t>
      </w:r>
      <w:r w:rsidR="006773BC">
        <w:t xml:space="preserve">anal </w:t>
      </w:r>
      <w:r w:rsidR="00766DC1">
        <w:t xml:space="preserve">housing </w:t>
      </w:r>
      <w:r w:rsidR="00640E03">
        <w:t xml:space="preserve">estates </w:t>
      </w:r>
      <w:r w:rsidR="00777088">
        <w:t xml:space="preserve">and other significant changes </w:t>
      </w:r>
      <w:r w:rsidR="00484F34">
        <w:t>to</w:t>
      </w:r>
      <w:r w:rsidR="00777088">
        <w:t xml:space="preserve"> </w:t>
      </w:r>
      <w:r w:rsidR="00B06B17">
        <w:t xml:space="preserve">the banks and flow of </w:t>
      </w:r>
      <w:r w:rsidR="00777088">
        <w:t>coastal waterway</w:t>
      </w:r>
      <w:r w:rsidR="00B06B17">
        <w:t>s</w:t>
      </w:r>
      <w:r w:rsidR="00640E03">
        <w:t xml:space="preserve"> for coastal development</w:t>
      </w:r>
      <w:r w:rsidR="00B06B17">
        <w:t xml:space="preserve"> </w:t>
      </w:r>
      <w:r w:rsidR="00CA4EBE">
        <w:t xml:space="preserve">are </w:t>
      </w:r>
      <w:r w:rsidR="00D3515A">
        <w:t>of particular concern</w:t>
      </w:r>
      <w:r w:rsidR="00777088">
        <w:t xml:space="preserve"> for the</w:t>
      </w:r>
      <w:r w:rsidR="00DC37F9">
        <w:t xml:space="preserve"> water mouse</w:t>
      </w:r>
      <w:r w:rsidR="00971BEF">
        <w:t xml:space="preserve"> </w:t>
      </w:r>
      <w:r w:rsidR="003B50F0">
        <w:t>(van Dyck et al. 2006</w:t>
      </w:r>
      <w:r w:rsidR="004A4470">
        <w:t>; Benfer et al. 2011;</w:t>
      </w:r>
      <w:r w:rsidR="004A4470" w:rsidRPr="004A4470">
        <w:t xml:space="preserve"> </w:t>
      </w:r>
      <w:r w:rsidR="004A4470">
        <w:t>Kaluza 2013</w:t>
      </w:r>
      <w:r w:rsidR="006B5BCD">
        <w:t>;</w:t>
      </w:r>
      <w:r w:rsidR="006B5BCD" w:rsidRPr="006B5BCD">
        <w:t xml:space="preserve"> </w:t>
      </w:r>
      <w:r w:rsidR="006B5BCD" w:rsidRPr="00581512">
        <w:t xml:space="preserve">Kaluza </w:t>
      </w:r>
      <w:r w:rsidR="006B5BCD" w:rsidRPr="00902406">
        <w:t>2016a; 2016e</w:t>
      </w:r>
      <w:r w:rsidR="005A1253" w:rsidRPr="00902406">
        <w:t>)</w:t>
      </w:r>
      <w:r w:rsidR="00CF5A04" w:rsidRPr="00902406">
        <w:t>.</w:t>
      </w:r>
      <w:r w:rsidR="00E466E0">
        <w:t xml:space="preserve"> </w:t>
      </w:r>
    </w:p>
    <w:p w14:paraId="68DC4705" w14:textId="279DC27E" w:rsidR="00B33060" w:rsidRDefault="00B33060" w:rsidP="00CF5A04">
      <w:r>
        <w:t xml:space="preserve">There is some indication that </w:t>
      </w:r>
      <w:r w:rsidR="009E3C22">
        <w:t>the</w:t>
      </w:r>
      <w:r w:rsidR="00DC37F9">
        <w:t xml:space="preserve"> water mouse</w:t>
      </w:r>
      <w:r>
        <w:t xml:space="preserve"> </w:t>
      </w:r>
      <w:r w:rsidR="00875F39">
        <w:t xml:space="preserve">has the capacity </w:t>
      </w:r>
      <w:r w:rsidR="008F3E0B">
        <w:t xml:space="preserve">to </w:t>
      </w:r>
      <w:r w:rsidR="008E2E88">
        <w:t xml:space="preserve">persist </w:t>
      </w:r>
      <w:r w:rsidR="008F3E0B">
        <w:t>in habitats where</w:t>
      </w:r>
      <w:r w:rsidR="008E2E88">
        <w:t xml:space="preserve"> </w:t>
      </w:r>
      <w:r>
        <w:t xml:space="preserve">adjacent </w:t>
      </w:r>
      <w:r w:rsidR="008F3E0B">
        <w:t>areas</w:t>
      </w:r>
      <w:r w:rsidR="00F47FB7">
        <w:t xml:space="preserve"> </w:t>
      </w:r>
      <w:r w:rsidR="008E2E88">
        <w:t xml:space="preserve">are converted </w:t>
      </w:r>
      <w:r>
        <w:t>for agriculture (</w:t>
      </w:r>
      <w:r w:rsidR="00BC4277">
        <w:t>Kaluza et al. 2016</w:t>
      </w:r>
      <w:r>
        <w:t xml:space="preserve">), but not </w:t>
      </w:r>
      <w:r w:rsidR="00850F49">
        <w:t xml:space="preserve">where there </w:t>
      </w:r>
      <w:r w:rsidR="001225EB">
        <w:t>has</w:t>
      </w:r>
      <w:r w:rsidR="00850F49">
        <w:t xml:space="preserve"> been</w:t>
      </w:r>
      <w:r>
        <w:t xml:space="preserve"> rapid and extensive change </w:t>
      </w:r>
      <w:r w:rsidR="001D103A">
        <w:t>to</w:t>
      </w:r>
      <w:r w:rsidR="00B36925">
        <w:t xml:space="preserve"> adjacent areas </w:t>
      </w:r>
      <w:r>
        <w:t>for urban and commercial development</w:t>
      </w:r>
      <w:r w:rsidR="008863C1">
        <w:t xml:space="preserve"> (</w:t>
      </w:r>
      <w:r w:rsidR="00A15161">
        <w:t xml:space="preserve">Ball 2004; </w:t>
      </w:r>
      <w:r w:rsidR="008863C1">
        <w:t>van Dyck et al. 2006)</w:t>
      </w:r>
      <w:r>
        <w:t xml:space="preserve">. </w:t>
      </w:r>
    </w:p>
    <w:p w14:paraId="4287F0D7" w14:textId="77777777" w:rsidR="00FD4E34" w:rsidRPr="00637D0D" w:rsidRDefault="00FD4E34" w:rsidP="00FD4E34">
      <w:pPr>
        <w:rPr>
          <w:b/>
          <w:bCs/>
        </w:rPr>
      </w:pPr>
      <w:bookmarkStart w:id="115" w:name="_Hlk88037078"/>
      <w:r w:rsidRPr="00637D0D">
        <w:rPr>
          <w:b/>
          <w:bCs/>
        </w:rPr>
        <w:t>Compounding threats</w:t>
      </w:r>
    </w:p>
    <w:p w14:paraId="742F5067" w14:textId="4CD49C88" w:rsidR="00FD4E34" w:rsidRDefault="00FD4E34" w:rsidP="00FD4E34">
      <w:r>
        <w:t xml:space="preserve">Coastal development creates </w:t>
      </w:r>
      <w:r w:rsidR="00D33C45">
        <w:t xml:space="preserve">additional </w:t>
      </w:r>
      <w:r>
        <w:t>threats to</w:t>
      </w:r>
      <w:r w:rsidR="00DC37F9">
        <w:t xml:space="preserve"> water mouse</w:t>
      </w:r>
      <w:r>
        <w:t xml:space="preserve"> persistence that compound the impacts of direct habitat loss. These include:</w:t>
      </w:r>
    </w:p>
    <w:p w14:paraId="562C79A0" w14:textId="79EE6E57" w:rsidR="00FD4E34" w:rsidRDefault="00FD4E34" w:rsidP="00FD4E34">
      <w:pPr>
        <w:pStyle w:val="ListBullet"/>
      </w:pPr>
      <w:r w:rsidRPr="009B1480">
        <w:t>Significant fragmentation due to the loss</w:t>
      </w:r>
      <w:r>
        <w:t xml:space="preserve"> of linear coastal habitat strips and intrusive development into mangrove habitat</w:t>
      </w:r>
      <w:r w:rsidR="002B5AF2">
        <w:t xml:space="preserve"> over the last 100-200 years</w:t>
      </w:r>
      <w:r>
        <w:t>. The loss of connectivity between the Coomera River and other</w:t>
      </w:r>
      <w:r w:rsidR="00DC37F9">
        <w:t xml:space="preserve"> water mouse</w:t>
      </w:r>
      <w:r>
        <w:t xml:space="preserve"> locations resulted in </w:t>
      </w:r>
      <w:r w:rsidR="00B43249">
        <w:t xml:space="preserve">recent </w:t>
      </w:r>
      <w:r>
        <w:t xml:space="preserve">restrictions to gene flow and reduced fitness (Benfer et al. 2011). </w:t>
      </w:r>
      <w:r w:rsidR="00C80FA3">
        <w:t xml:space="preserve">Coastal development also creates barriers to recolonisation after natural or human disturbance. There is a real risk of water mouse locations becoming isolated and genetically compromised on the central and southern Queensland coast (Benfer et al. 2011). The degree of </w:t>
      </w:r>
      <w:r w:rsidR="007763A6">
        <w:t xml:space="preserve">water mouse </w:t>
      </w:r>
      <w:r w:rsidR="00C80FA3">
        <w:t xml:space="preserve">population fragmentation from coastal development is unknown. </w:t>
      </w:r>
    </w:p>
    <w:p w14:paraId="0342D2DC" w14:textId="571EC8A5" w:rsidR="00FD4E34" w:rsidRPr="009B1480" w:rsidRDefault="00FD4E34" w:rsidP="005B43F6">
      <w:pPr>
        <w:pStyle w:val="ListBullet"/>
        <w:keepLines/>
      </w:pPr>
      <w:r w:rsidRPr="009B1480">
        <w:lastRenderedPageBreak/>
        <w:t xml:space="preserve">Increased potential for habitat and water quality degradation due to stagnation of water, disturbance of acid sulfate soils, chemical leaching and waterway pollution, waste water treatment, and increased use of </w:t>
      </w:r>
      <w:r w:rsidR="00A15161">
        <w:t>insecticides</w:t>
      </w:r>
      <w:r w:rsidRPr="009B1480">
        <w:t xml:space="preserve"> for mosquito control (Ball 2004; van Dyck et al. 2006; Gynther </w:t>
      </w:r>
      <w:r w:rsidR="004B535A">
        <w:t>&amp;</w:t>
      </w:r>
      <w:r w:rsidRPr="009B1480">
        <w:t xml:space="preserve"> Janetski 2008; Gynther 2011; Duke et al. 2015; Kaluza 2019). </w:t>
      </w:r>
    </w:p>
    <w:p w14:paraId="359FEC55" w14:textId="4C5FD9A3" w:rsidR="00FD4E34" w:rsidRPr="009B1480" w:rsidRDefault="00FD4E34" w:rsidP="00FD4E34">
      <w:pPr>
        <w:pStyle w:val="ListBullet"/>
      </w:pPr>
      <w:r w:rsidRPr="009B1480">
        <w:t xml:space="preserve">Food resource depletion due to stormwater runoff changing water quality and flow (Ball et al. 2004; 2013; Kaluza </w:t>
      </w:r>
      <w:r w:rsidR="004B535A">
        <w:t>&amp;</w:t>
      </w:r>
      <w:r w:rsidRPr="009B1480">
        <w:t xml:space="preserve"> </w:t>
      </w:r>
      <w:proofErr w:type="spellStart"/>
      <w:r w:rsidRPr="009B1480">
        <w:t>Bolzenius</w:t>
      </w:r>
      <w:proofErr w:type="spellEnd"/>
      <w:r w:rsidRPr="009B1480">
        <w:t xml:space="preserve"> 2015), and to narrowing of the intertidal mangrove and salt marsh zone (Kaluza 2013). In the Mackay region, an increase in common point stormwater discharge from urban development resulted in a significant decline in sesarmid crab abundance (Ball 2013), which appears to be the primary</w:t>
      </w:r>
      <w:r w:rsidR="00DC37F9">
        <w:t xml:space="preserve"> water mouse</w:t>
      </w:r>
      <w:r w:rsidRPr="009B1480">
        <w:t xml:space="preserve"> prey item in the </w:t>
      </w:r>
      <w:r w:rsidR="00124434">
        <w:t>region</w:t>
      </w:r>
      <w:r w:rsidRPr="009B1480">
        <w:t xml:space="preserve"> (Ball 2004).</w:t>
      </w:r>
    </w:p>
    <w:p w14:paraId="533A4B60" w14:textId="2B251F7B" w:rsidR="00FD4E34" w:rsidRPr="009B1480" w:rsidRDefault="00FD4E34" w:rsidP="00FD4E34">
      <w:pPr>
        <w:pStyle w:val="ListBullet"/>
      </w:pPr>
      <w:r w:rsidRPr="009B1480">
        <w:t xml:space="preserve">Loss and damage to critical shelters and habitat from increased </w:t>
      </w:r>
      <w:r w:rsidR="00FC6F78">
        <w:t xml:space="preserve">levels of </w:t>
      </w:r>
      <w:r w:rsidR="0074252B">
        <w:t xml:space="preserve">wave wash from </w:t>
      </w:r>
      <w:r w:rsidR="00FC6F78">
        <w:t>vessels</w:t>
      </w:r>
      <w:r w:rsidRPr="009B1480">
        <w:t>, and damag</w:t>
      </w:r>
      <w:r>
        <w:t>e to</w:t>
      </w:r>
      <w:r w:rsidRPr="009B1480">
        <w:t xml:space="preserve"> free-standing mound shelters, saltmarsh cover and mangrove habitat </w:t>
      </w:r>
      <w:r>
        <w:t>by</w:t>
      </w:r>
      <w:r w:rsidR="00295A07">
        <w:t xml:space="preserve"> </w:t>
      </w:r>
      <w:r w:rsidRPr="009B1480">
        <w:t xml:space="preserve">motor vehicles </w:t>
      </w:r>
      <w:r>
        <w:t>including</w:t>
      </w:r>
      <w:r w:rsidRPr="009B1480">
        <w:t xml:space="preserve"> </w:t>
      </w:r>
      <w:r w:rsidR="00774D1A">
        <w:t xml:space="preserve">recreational </w:t>
      </w:r>
      <w:r w:rsidRPr="009B1480">
        <w:t>dirt bikes</w:t>
      </w:r>
      <w:r>
        <w:t xml:space="preserve"> and quad bikes</w:t>
      </w:r>
      <w:r w:rsidRPr="009B1480">
        <w:t xml:space="preserve"> (Kaluza 2013; 2016d; 2019; Pioneer Catchment Landcare 2020</w:t>
      </w:r>
      <w:r w:rsidR="00C2030C">
        <w:t>; Kaluza 2021 pers. comm.</w:t>
      </w:r>
      <w:r w:rsidRPr="009B1480">
        <w:t xml:space="preserve">). Regular disturbance from </w:t>
      </w:r>
      <w:r w:rsidR="00D84C79">
        <w:t xml:space="preserve">other </w:t>
      </w:r>
      <w:r w:rsidRPr="009B1480">
        <w:t>recreational activities may also increase the risk of structural damage to shelters and habitats</w:t>
      </w:r>
      <w:r>
        <w:t xml:space="preserve"> through trampling (Kaluza 2019)</w:t>
      </w:r>
      <w:r w:rsidRPr="009B1480">
        <w:t>.</w:t>
      </w:r>
    </w:p>
    <w:p w14:paraId="7E6A9230" w14:textId="5DE989F3" w:rsidR="00FD4E34" w:rsidRDefault="00FD4E34" w:rsidP="00FD4E34">
      <w:pPr>
        <w:pStyle w:val="ListBullet"/>
      </w:pPr>
      <w:r w:rsidRPr="009B1480">
        <w:t>Potential loss of freshwater wetland habitat due to excessive groundwater extraction (Gynther 2011).</w:t>
      </w:r>
    </w:p>
    <w:p w14:paraId="635E1FE5" w14:textId="082CDFF4" w:rsidR="00F76C6A" w:rsidRPr="009B1480" w:rsidRDefault="00B51E8E" w:rsidP="0048274E">
      <w:pPr>
        <w:pStyle w:val="ListBullet"/>
      </w:pPr>
      <w:r w:rsidRPr="009B1480">
        <w:t>Potential increase in predation pressure from stray and/or domestic cats in areas adjacent to urban developments</w:t>
      </w:r>
      <w:r w:rsidR="00942969">
        <w:t xml:space="preserve"> (Kaluza 2021 pers. comm.)</w:t>
      </w:r>
      <w:r w:rsidRPr="009B1480">
        <w:t>.</w:t>
      </w:r>
    </w:p>
    <w:bookmarkEnd w:id="115"/>
    <w:p w14:paraId="6FF05E9B" w14:textId="0A2BC947" w:rsidR="00091354" w:rsidRPr="00091354" w:rsidRDefault="00E16B03" w:rsidP="00CF5A04">
      <w:pPr>
        <w:rPr>
          <w:b/>
          <w:bCs/>
        </w:rPr>
      </w:pPr>
      <w:r>
        <w:rPr>
          <w:b/>
          <w:bCs/>
        </w:rPr>
        <w:t>Central and southern</w:t>
      </w:r>
      <w:r w:rsidR="00FD4E34">
        <w:rPr>
          <w:b/>
          <w:bCs/>
        </w:rPr>
        <w:t xml:space="preserve"> Queensland coast</w:t>
      </w:r>
    </w:p>
    <w:p w14:paraId="3BD7160C" w14:textId="12004C6F" w:rsidR="00DC7A49" w:rsidRDefault="006D1528" w:rsidP="00CE08B7">
      <w:r w:rsidRPr="00333570">
        <w:t>The impacts of coastal development on the</w:t>
      </w:r>
      <w:r w:rsidR="00DC37F9">
        <w:t xml:space="preserve"> water mouse</w:t>
      </w:r>
      <w:r w:rsidRPr="00333570">
        <w:t xml:space="preserve"> are most acute and ongoing in southeast Queensland </w:t>
      </w:r>
      <w:r w:rsidR="00637924">
        <w:t xml:space="preserve">and </w:t>
      </w:r>
      <w:r w:rsidR="00A61916">
        <w:t>in</w:t>
      </w:r>
      <w:r w:rsidRPr="00333570">
        <w:t xml:space="preserve"> the </w:t>
      </w:r>
      <w:r w:rsidR="00637924">
        <w:t>Mackay region</w:t>
      </w:r>
      <w:r w:rsidRPr="00333570">
        <w:t xml:space="preserve"> where historic and current human population growth exert</w:t>
      </w:r>
      <w:r w:rsidR="00DB1034">
        <w:t>s</w:t>
      </w:r>
      <w:r w:rsidRPr="00333570">
        <w:t xml:space="preserve"> significant pressure to expand and intensify the urban footprint (CITES 2019</w:t>
      </w:r>
      <w:r w:rsidR="00750884" w:rsidRPr="00333570">
        <w:t xml:space="preserve">; </w:t>
      </w:r>
      <w:hyperlink r:id="rId38" w:anchor="data-download" w:history="1">
        <w:r w:rsidR="00AC613C">
          <w:rPr>
            <w:rStyle w:val="Hyperlink"/>
          </w:rPr>
          <w:t>ABS</w:t>
        </w:r>
      </w:hyperlink>
      <w:r w:rsidR="00AC613C">
        <w:t> </w:t>
      </w:r>
      <w:r w:rsidR="00750884" w:rsidRPr="00333570">
        <w:t>2021</w:t>
      </w:r>
      <w:r w:rsidRPr="00333570">
        <w:t>).</w:t>
      </w:r>
    </w:p>
    <w:p w14:paraId="11E35BFD" w14:textId="4BF9188D" w:rsidR="004A4470" w:rsidRDefault="004A4470" w:rsidP="00CE08B7">
      <w:r>
        <w:t>The</w:t>
      </w:r>
      <w:r w:rsidR="00DC37F9">
        <w:t xml:space="preserve"> water mouse</w:t>
      </w:r>
      <w:r>
        <w:t xml:space="preserve"> </w:t>
      </w:r>
      <w:r w:rsidR="00801360">
        <w:t>has declined</w:t>
      </w:r>
      <w:r>
        <w:t xml:space="preserve"> at Coomera Waters</w:t>
      </w:r>
      <w:r w:rsidR="00D50356">
        <w:t xml:space="preserve"> on the Gold Coast</w:t>
      </w:r>
      <w:r>
        <w:t xml:space="preserve"> (van Dyck et al. 2006) and it is yet to be detected in </w:t>
      </w:r>
      <w:r w:rsidR="00403FB7">
        <w:t xml:space="preserve">potential </w:t>
      </w:r>
      <w:r>
        <w:t>wetland</w:t>
      </w:r>
      <w:r w:rsidR="00403FB7">
        <w:t xml:space="preserve"> habitat</w:t>
      </w:r>
      <w:r>
        <w:t xml:space="preserve"> adjacent to canal </w:t>
      </w:r>
      <w:r w:rsidR="0034308C">
        <w:t xml:space="preserve">and other coastal </w:t>
      </w:r>
      <w:r>
        <w:t>developments within the Noosa or Sunshine Coast local government areas (</w:t>
      </w:r>
      <w:r w:rsidR="00D50356">
        <w:t>Kaluza 2013</w:t>
      </w:r>
      <w:r>
        <w:t>).</w:t>
      </w:r>
      <w:r w:rsidR="0034308C">
        <w:t xml:space="preserve"> There are no</w:t>
      </w:r>
      <w:r w:rsidR="00DC37F9">
        <w:t xml:space="preserve"> water mouse</w:t>
      </w:r>
      <w:r w:rsidR="0034308C">
        <w:t xml:space="preserve"> records from potential habitat within the highly urbanised Brisbane City local government area</w:t>
      </w:r>
      <w:r w:rsidR="00CC40C2">
        <w:t xml:space="preserve"> (LGA), despite nearby LGAs – Moreton Bay, Sunshine Coast, </w:t>
      </w:r>
      <w:r w:rsidR="00146A3B">
        <w:t xml:space="preserve">Redland City, </w:t>
      </w:r>
      <w:r w:rsidR="00CC40C2">
        <w:t>Gold Coast – supporting populations</w:t>
      </w:r>
      <w:r w:rsidR="0034308C">
        <w:t>.</w:t>
      </w:r>
    </w:p>
    <w:p w14:paraId="17678360" w14:textId="36EDB5F9" w:rsidR="00CE08B7" w:rsidRDefault="00CE08B7" w:rsidP="00CE08B7">
      <w:r>
        <w:t>Occupied</w:t>
      </w:r>
      <w:r w:rsidR="00DC37F9">
        <w:t xml:space="preserve"> water mouse</w:t>
      </w:r>
      <w:r>
        <w:t xml:space="preserve"> habitat along</w:t>
      </w:r>
      <w:r w:rsidRPr="00DA5EB8">
        <w:t xml:space="preserve"> the Mackay coast </w:t>
      </w:r>
      <w:r>
        <w:t xml:space="preserve">occurs </w:t>
      </w:r>
      <w:r w:rsidRPr="00DA5EB8">
        <w:t xml:space="preserve">adjacent to areas </w:t>
      </w:r>
      <w:r>
        <w:t xml:space="preserve">that are </w:t>
      </w:r>
      <w:r w:rsidRPr="00DA5EB8">
        <w:t xml:space="preserve">subject to </w:t>
      </w:r>
      <w:r>
        <w:t>clearing and modification for housing and aquaculture (Ball 2004)</w:t>
      </w:r>
      <w:r w:rsidR="006C1186">
        <w:t>,</w:t>
      </w:r>
      <w:r>
        <w:t xml:space="preserve"> but the</w:t>
      </w:r>
      <w:r w:rsidR="00DC37F9">
        <w:t xml:space="preserve"> water mouse</w:t>
      </w:r>
      <w:r>
        <w:t xml:space="preserve"> tends not to survive long-term in areas where there is </w:t>
      </w:r>
      <w:r w:rsidR="0023790E">
        <w:t xml:space="preserve">development </w:t>
      </w:r>
      <w:r w:rsidR="00821943">
        <w:t xml:space="preserve">inland </w:t>
      </w:r>
      <w:r w:rsidR="00525B1C">
        <w:t xml:space="preserve">from mangrove habitat </w:t>
      </w:r>
      <w:r>
        <w:t>(CITES 2019). This does not bode well for the future of the</w:t>
      </w:r>
      <w:r w:rsidR="00DC37F9">
        <w:t xml:space="preserve"> water mouse</w:t>
      </w:r>
      <w:r>
        <w:t xml:space="preserve"> in the greater Mackay area, particularly with the additional </w:t>
      </w:r>
      <w:r w:rsidR="0023790E">
        <w:t>threat</w:t>
      </w:r>
      <w:r>
        <w:t xml:space="preserve"> of habitat loss due to coastal squeeze as </w:t>
      </w:r>
      <w:r w:rsidR="00354409">
        <w:t>sea-level</w:t>
      </w:r>
      <w:r>
        <w:t>s rise</w:t>
      </w:r>
      <w:r w:rsidR="007E7747">
        <w:t xml:space="preserve"> (see Section </w:t>
      </w:r>
      <w:r w:rsidR="007E7747">
        <w:fldChar w:fldCharType="begin"/>
      </w:r>
      <w:r w:rsidR="007E7747">
        <w:instrText xml:space="preserve"> REF _Ref85466518 \r \h </w:instrText>
      </w:r>
      <w:r w:rsidR="007E7747">
        <w:fldChar w:fldCharType="separate"/>
      </w:r>
      <w:r w:rsidR="008B3B94">
        <w:t>4.2</w:t>
      </w:r>
      <w:r w:rsidR="007E7747">
        <w:fldChar w:fldCharType="end"/>
      </w:r>
      <w:r w:rsidR="007E7747">
        <w:t>)</w:t>
      </w:r>
      <w:r>
        <w:t xml:space="preserve">. </w:t>
      </w:r>
    </w:p>
    <w:p w14:paraId="2616D477" w14:textId="1725478E" w:rsidR="00091354" w:rsidRDefault="00091354" w:rsidP="00091354">
      <w:r>
        <w:t xml:space="preserve">It is </w:t>
      </w:r>
      <w:r w:rsidR="00420E70">
        <w:t>very</w:t>
      </w:r>
      <w:r w:rsidR="009E5F6D">
        <w:t xml:space="preserve"> </w:t>
      </w:r>
      <w:r>
        <w:t>likely that historical coastal development has</w:t>
      </w:r>
      <w:r w:rsidRPr="00C15ABA">
        <w:t xml:space="preserve"> caused </w:t>
      </w:r>
      <w:r>
        <w:t xml:space="preserve">a </w:t>
      </w:r>
      <w:r w:rsidRPr="00C15ABA">
        <w:t xml:space="preserve">significant </w:t>
      </w:r>
      <w:r>
        <w:t xml:space="preserve">unmonitored </w:t>
      </w:r>
      <w:r w:rsidRPr="00C15ABA">
        <w:t>decline</w:t>
      </w:r>
      <w:r>
        <w:t xml:space="preserve"> in the national</w:t>
      </w:r>
      <w:r w:rsidR="00DC37F9">
        <w:t xml:space="preserve"> water mouse</w:t>
      </w:r>
      <w:r>
        <w:t xml:space="preserve"> population and undetected localised </w:t>
      </w:r>
      <w:r w:rsidR="00AC761B">
        <w:t>extirpations</w:t>
      </w:r>
      <w:r w:rsidR="003C5B50">
        <w:t xml:space="preserve"> along the southern and central Queensland coast</w:t>
      </w:r>
      <w:r w:rsidR="00150F3D">
        <w:t xml:space="preserve"> due to </w:t>
      </w:r>
      <w:r w:rsidR="00B60418">
        <w:t xml:space="preserve">insufficient knowledge about its occurrence and response </w:t>
      </w:r>
      <w:r w:rsidR="00542C96">
        <w:t>coastal development</w:t>
      </w:r>
      <w:r w:rsidR="00B60418">
        <w:t xml:space="preserve"> and/or unrecognised management responsibilities of the land owners, managers </w:t>
      </w:r>
      <w:r w:rsidR="00295970">
        <w:t>and</w:t>
      </w:r>
      <w:r w:rsidR="00B60418">
        <w:t xml:space="preserve"> Custodians</w:t>
      </w:r>
      <w:r>
        <w:t xml:space="preserve">. </w:t>
      </w:r>
    </w:p>
    <w:p w14:paraId="64CB0907" w14:textId="05FDAB08" w:rsidR="00FD4E34" w:rsidRPr="00787FDF" w:rsidRDefault="00FD4E34" w:rsidP="00FD4E34">
      <w:pPr>
        <w:keepNext/>
        <w:spacing w:before="240"/>
        <w:rPr>
          <w:b/>
          <w:bCs/>
        </w:rPr>
      </w:pPr>
      <w:r w:rsidRPr="00787FDF">
        <w:rPr>
          <w:b/>
          <w:bCs/>
        </w:rPr>
        <w:lastRenderedPageBreak/>
        <w:t>Northern Australia</w:t>
      </w:r>
    </w:p>
    <w:p w14:paraId="723BF81F" w14:textId="2C5085E0" w:rsidR="00C25CA3" w:rsidRDefault="00EF79A6" w:rsidP="00091354">
      <w:r>
        <w:t>The impacts of coastal development on</w:t>
      </w:r>
      <w:r w:rsidR="00DC37F9">
        <w:t xml:space="preserve"> water mouse</w:t>
      </w:r>
      <w:r>
        <w:t xml:space="preserve"> along the north Queensland coast (i.e. Mackay to Cooktown) </w:t>
      </w:r>
      <w:r w:rsidR="00E70923">
        <w:t xml:space="preserve">and in the Torres Strait </w:t>
      </w:r>
      <w:r>
        <w:t>are unknown</w:t>
      </w:r>
      <w:r w:rsidR="00762F1C">
        <w:t xml:space="preserve"> but may be significant in the Townsville and Cairns regions</w:t>
      </w:r>
      <w:r w:rsidR="00E95146">
        <w:t xml:space="preserve">. </w:t>
      </w:r>
    </w:p>
    <w:p w14:paraId="7162FA90" w14:textId="5346A94E" w:rsidR="00EF79A6" w:rsidRDefault="00972BF4" w:rsidP="00091354">
      <w:r>
        <w:t>Apart from a few localised areas (e.g. Darwin, Weipa), t</w:t>
      </w:r>
      <w:r w:rsidR="00E70923">
        <w:t>here is</w:t>
      </w:r>
      <w:r w:rsidR="00BD325A">
        <w:t xml:space="preserve"> </w:t>
      </w:r>
      <w:r w:rsidR="000C0156">
        <w:t>very little</w:t>
      </w:r>
      <w:r w:rsidR="00BD325A">
        <w:t xml:space="preserve"> </w:t>
      </w:r>
      <w:r w:rsidR="00E70923">
        <w:t>coastal development in Cape York, the Gulf of Carpentaria</w:t>
      </w:r>
      <w:r>
        <w:t xml:space="preserve">, </w:t>
      </w:r>
      <w:r w:rsidR="00C46791">
        <w:t xml:space="preserve">and </w:t>
      </w:r>
      <w:r>
        <w:t>acro</w:t>
      </w:r>
      <w:r w:rsidR="00E70923">
        <w:t>ss the Top End of the Northern Territory</w:t>
      </w:r>
      <w:r w:rsidR="00C46791">
        <w:t xml:space="preserve"> (including the</w:t>
      </w:r>
      <w:r>
        <w:t xml:space="preserve"> </w:t>
      </w:r>
      <w:r w:rsidR="00E70923">
        <w:t>Tiwi Islands</w:t>
      </w:r>
      <w:r w:rsidR="00C46791">
        <w:t>)</w:t>
      </w:r>
      <w:r w:rsidR="00025F70">
        <w:t xml:space="preserve"> and very little knowledge about</w:t>
      </w:r>
      <w:r w:rsidR="00DC37F9">
        <w:t xml:space="preserve"> water mouse</w:t>
      </w:r>
      <w:r w:rsidR="00025F70">
        <w:t xml:space="preserve"> distribution.</w:t>
      </w:r>
    </w:p>
    <w:p w14:paraId="4BE5E450" w14:textId="38A242CE" w:rsidR="00C05027" w:rsidRPr="006105AF" w:rsidRDefault="00447EF1" w:rsidP="00C05027">
      <w:pPr>
        <w:pStyle w:val="Heading3"/>
      </w:pPr>
      <w:bookmarkStart w:id="116" w:name="_Ref85466518"/>
      <w:bookmarkStart w:id="117" w:name="_Toc94189981"/>
      <w:bookmarkStart w:id="118" w:name="_Ref85116410"/>
      <w:r>
        <w:t xml:space="preserve">Rapid </w:t>
      </w:r>
      <w:r w:rsidR="00354409">
        <w:t>sea-level</w:t>
      </w:r>
      <w:r w:rsidR="00C05027">
        <w:t xml:space="preserve"> rise with climate change</w:t>
      </w:r>
      <w:bookmarkEnd w:id="116"/>
      <w:bookmarkEnd w:id="117"/>
    </w:p>
    <w:p w14:paraId="0F6954A1" w14:textId="3B324919" w:rsidR="009D4029" w:rsidRDefault="009D4029" w:rsidP="00787FDF">
      <w:pPr>
        <w:keepNext/>
        <w:spacing w:before="240"/>
      </w:pPr>
      <w:r>
        <w:t>The</w:t>
      </w:r>
      <w:r w:rsidR="00DC37F9">
        <w:t xml:space="preserve"> water mouse</w:t>
      </w:r>
      <w:r>
        <w:t xml:space="preserve"> is at high risk of significant and ongoing declines due to rapid inundation of mangroves and other coastal habitats as </w:t>
      </w:r>
      <w:r w:rsidR="00354409">
        <w:t>sea-level</w:t>
      </w:r>
      <w:r>
        <w:t>s rise</w:t>
      </w:r>
      <w:r w:rsidR="00984111">
        <w:t xml:space="preserve"> with the progression of climate change</w:t>
      </w:r>
      <w:r>
        <w:t xml:space="preserve"> (Russe</w:t>
      </w:r>
      <w:r w:rsidR="00EC5E4F">
        <w:t>l</w:t>
      </w:r>
      <w:r>
        <w:t xml:space="preserve">l </w:t>
      </w:r>
      <w:r w:rsidR="004B535A">
        <w:t>&amp;</w:t>
      </w:r>
      <w:r>
        <w:t xml:space="preserve"> Hale 2009</w:t>
      </w:r>
      <w:r w:rsidR="00712E07">
        <w:t xml:space="preserve">; </w:t>
      </w:r>
      <w:proofErr w:type="spellStart"/>
      <w:r w:rsidR="00712E07">
        <w:t>Traill</w:t>
      </w:r>
      <w:proofErr w:type="spellEnd"/>
      <w:r w:rsidR="00712E07">
        <w:t xml:space="preserve"> et al. 2011</w:t>
      </w:r>
      <w:r>
        <w:t xml:space="preserve">). </w:t>
      </w:r>
      <w:hyperlink r:id="rId39" w:history="1">
        <w:r w:rsidR="007A2BFD">
          <w:rPr>
            <w:rStyle w:val="Hyperlink"/>
          </w:rPr>
          <w:t xml:space="preserve">Loss of wetland habitat due to </w:t>
        </w:r>
        <w:r w:rsidR="00354409">
          <w:rPr>
            <w:rStyle w:val="Hyperlink"/>
          </w:rPr>
          <w:t>sea-level</w:t>
        </w:r>
        <w:r w:rsidR="007A2BFD">
          <w:rPr>
            <w:rStyle w:val="Hyperlink"/>
          </w:rPr>
          <w:t xml:space="preserve"> rise caused by anthropogenic emissions of greenhouse gases</w:t>
        </w:r>
      </w:hyperlink>
      <w:r w:rsidR="007A2BFD">
        <w:t xml:space="preserve"> </w:t>
      </w:r>
      <w:r w:rsidR="00984111">
        <w:t>is a recognised Key Threatening Process for threatened species</w:t>
      </w:r>
      <w:r w:rsidR="00017669">
        <w:t xml:space="preserve"> in Australia</w:t>
      </w:r>
      <w:r w:rsidR="00984111">
        <w:t>.</w:t>
      </w:r>
    </w:p>
    <w:p w14:paraId="69C10BEA" w14:textId="5D932510" w:rsidR="00E84B2C" w:rsidRDefault="00E84B2C" w:rsidP="00E84B2C">
      <w:r>
        <w:t xml:space="preserve">Coastal environments, particularly mangroves, are dynamic and generally well-adapted to changing </w:t>
      </w:r>
      <w:r w:rsidR="00354409">
        <w:t>sea-level</w:t>
      </w:r>
      <w:r>
        <w:t xml:space="preserve"> conditions (</w:t>
      </w:r>
      <w:r w:rsidRPr="00CF6F30">
        <w:t>Duke et al. 2015</w:t>
      </w:r>
      <w:r>
        <w:t xml:space="preserve">; Woodroffe et al. 2016; Woodroffe 2018; </w:t>
      </w:r>
      <w:proofErr w:type="spellStart"/>
      <w:r>
        <w:t>Saintilan</w:t>
      </w:r>
      <w:proofErr w:type="spellEnd"/>
      <w:r>
        <w:t xml:space="preserve"> et al. 2020) and the</w:t>
      </w:r>
      <w:r w:rsidR="00DC37F9">
        <w:t xml:space="preserve"> water mouse</w:t>
      </w:r>
      <w:r>
        <w:t xml:space="preserve"> is able to adjust to gradual</w:t>
      </w:r>
      <w:r w:rsidR="00FD0A09">
        <w:t xml:space="preserve"> small-scale</w:t>
      </w:r>
      <w:r>
        <w:t xml:space="preserve"> </w:t>
      </w:r>
      <w:r w:rsidR="00354409">
        <w:t>sea-level</w:t>
      </w:r>
      <w:r>
        <w:t xml:space="preserve"> </w:t>
      </w:r>
      <w:r w:rsidR="008A0AC0">
        <w:t>changes</w:t>
      </w:r>
      <w:r>
        <w:t xml:space="preserve"> in southeast Queensland (van Dyck </w:t>
      </w:r>
      <w:r w:rsidR="004B535A">
        <w:t>&amp;</w:t>
      </w:r>
      <w:r>
        <w:t xml:space="preserve"> Gynther 2003). However, it is unlikely that mangrove communities </w:t>
      </w:r>
      <w:r w:rsidR="00075D2F">
        <w:t>– which are the primary feeding habitat for the</w:t>
      </w:r>
      <w:r w:rsidR="00DC37F9">
        <w:t xml:space="preserve"> water mouse</w:t>
      </w:r>
      <w:r w:rsidR="00075D2F">
        <w:t xml:space="preserve"> – </w:t>
      </w:r>
      <w:r>
        <w:t xml:space="preserve">will be able to adapt to the rapid </w:t>
      </w:r>
      <w:r w:rsidR="00354409">
        <w:t>sea-level</w:t>
      </w:r>
      <w:r>
        <w:t xml:space="preserve"> rises that are predicted over the next century, particularly along the southern Queensland coast </w:t>
      </w:r>
      <w:r w:rsidR="003929EE">
        <w:t>with its</w:t>
      </w:r>
      <w:r>
        <w:t xml:space="preserve"> low tidal range and </w:t>
      </w:r>
      <w:r w:rsidR="003929EE">
        <w:t>restrictions on downstream movement of sediment due to dams</w:t>
      </w:r>
      <w:r>
        <w:t xml:space="preserve"> (Lovelock et al. 2015; </w:t>
      </w:r>
      <w:proofErr w:type="spellStart"/>
      <w:r>
        <w:t>Saintilan</w:t>
      </w:r>
      <w:proofErr w:type="spellEnd"/>
      <w:r>
        <w:t xml:space="preserve"> et al. 2020).</w:t>
      </w:r>
    </w:p>
    <w:p w14:paraId="044327B9" w14:textId="683EEFB6" w:rsidR="00041427" w:rsidRDefault="00041427" w:rsidP="00041427">
      <w:pPr>
        <w:rPr>
          <w:color w:val="000000" w:themeColor="text1"/>
        </w:rPr>
      </w:pPr>
      <w:r>
        <w:t>E</w:t>
      </w:r>
      <w:r w:rsidRPr="008D5120">
        <w:t xml:space="preserve">xtensive areas of built environment along the east coast of Queensland </w:t>
      </w:r>
      <w:r>
        <w:t>will</w:t>
      </w:r>
      <w:r w:rsidRPr="008D5120">
        <w:t xml:space="preserve"> </w:t>
      </w:r>
      <w:r w:rsidR="00A5389E">
        <w:t xml:space="preserve">further </w:t>
      </w:r>
      <w:r>
        <w:t>restrict</w:t>
      </w:r>
      <w:r w:rsidRPr="008D5120">
        <w:t xml:space="preserve"> the </w:t>
      </w:r>
      <w:r>
        <w:t xml:space="preserve">potential for </w:t>
      </w:r>
      <w:r w:rsidRPr="008D5120">
        <w:t xml:space="preserve">landward migration </w:t>
      </w:r>
      <w:r>
        <w:t>of</w:t>
      </w:r>
      <w:r w:rsidRPr="008D5120">
        <w:t xml:space="preserve"> mangrove</w:t>
      </w:r>
      <w:r>
        <w:t>s</w:t>
      </w:r>
      <w:r w:rsidRPr="008D5120">
        <w:t xml:space="preserve"> and other coastal habitats as </w:t>
      </w:r>
      <w:r w:rsidR="00354409">
        <w:t>sea-level</w:t>
      </w:r>
      <w:r w:rsidRPr="008D5120">
        <w:t>s rise</w:t>
      </w:r>
      <w:r>
        <w:t>,</w:t>
      </w:r>
      <w:r w:rsidRPr="008D5120">
        <w:t xml:space="preserve"> leading to a </w:t>
      </w:r>
      <w:r>
        <w:t xml:space="preserve">significant </w:t>
      </w:r>
      <w:r w:rsidRPr="008D5120">
        <w:t xml:space="preserve">reduction in </w:t>
      </w:r>
      <w:r>
        <w:t>the amount and connectivity of intertidal</w:t>
      </w:r>
      <w:r w:rsidR="00DC37F9">
        <w:t xml:space="preserve"> water mouse</w:t>
      </w:r>
      <w:r>
        <w:t xml:space="preserve"> </w:t>
      </w:r>
      <w:r w:rsidRPr="008D5120">
        <w:t xml:space="preserve">habitat </w:t>
      </w:r>
      <w:r w:rsidRPr="008D5120">
        <w:rPr>
          <w:color w:val="000000" w:themeColor="text1"/>
        </w:rPr>
        <w:t>(</w:t>
      </w:r>
      <w:proofErr w:type="spellStart"/>
      <w:r w:rsidRPr="008D5120">
        <w:rPr>
          <w:color w:val="000000" w:themeColor="text1"/>
        </w:rPr>
        <w:t>Traill</w:t>
      </w:r>
      <w:proofErr w:type="spellEnd"/>
      <w:r w:rsidRPr="008D5120">
        <w:rPr>
          <w:color w:val="000000" w:themeColor="text1"/>
        </w:rPr>
        <w:t xml:space="preserve"> et al. 2011)</w:t>
      </w:r>
      <w:r>
        <w:rPr>
          <w:color w:val="000000" w:themeColor="text1"/>
        </w:rPr>
        <w:t>.</w:t>
      </w:r>
    </w:p>
    <w:p w14:paraId="65BFE0DD" w14:textId="0EE22B2E" w:rsidR="00C05027" w:rsidRDefault="00946995" w:rsidP="00C05027">
      <w:pPr>
        <w:rPr>
          <w:color w:val="000000" w:themeColor="text1"/>
        </w:rPr>
      </w:pPr>
      <w:r>
        <w:rPr>
          <w:color w:val="000000" w:themeColor="text1"/>
        </w:rPr>
        <w:t>The r</w:t>
      </w:r>
      <w:r w:rsidR="00C05027">
        <w:rPr>
          <w:color w:val="000000" w:themeColor="text1"/>
        </w:rPr>
        <w:t xml:space="preserve">apid salination of extensive low-elevation </w:t>
      </w:r>
      <w:r w:rsidR="003856AC">
        <w:rPr>
          <w:color w:val="000000" w:themeColor="text1"/>
        </w:rPr>
        <w:t xml:space="preserve">coastal </w:t>
      </w:r>
      <w:r w:rsidR="00C05027">
        <w:rPr>
          <w:color w:val="000000" w:themeColor="text1"/>
        </w:rPr>
        <w:t xml:space="preserve">freshwater floodplains as </w:t>
      </w:r>
      <w:r w:rsidR="00354409">
        <w:rPr>
          <w:color w:val="000000" w:themeColor="text1"/>
        </w:rPr>
        <w:t>sea-level</w:t>
      </w:r>
      <w:r w:rsidR="00C05027">
        <w:rPr>
          <w:color w:val="000000" w:themeColor="text1"/>
        </w:rPr>
        <w:t xml:space="preserve">s rise </w:t>
      </w:r>
      <w:r>
        <w:rPr>
          <w:color w:val="000000" w:themeColor="text1"/>
        </w:rPr>
        <w:t>is predicted to</w:t>
      </w:r>
      <w:r w:rsidR="00C05027">
        <w:rPr>
          <w:color w:val="000000" w:themeColor="text1"/>
        </w:rPr>
        <w:t xml:space="preserve"> reduce</w:t>
      </w:r>
      <w:r w:rsidR="004A3AEB">
        <w:rPr>
          <w:color w:val="000000" w:themeColor="text1"/>
        </w:rPr>
        <w:t xml:space="preserve"> the</w:t>
      </w:r>
      <w:r w:rsidR="00C05027">
        <w:rPr>
          <w:color w:val="000000" w:themeColor="text1"/>
        </w:rPr>
        <w:t xml:space="preserve"> overall availability of</w:t>
      </w:r>
      <w:r w:rsidR="00DC37F9">
        <w:rPr>
          <w:color w:val="000000" w:themeColor="text1"/>
        </w:rPr>
        <w:t xml:space="preserve"> water mouse</w:t>
      </w:r>
      <w:r w:rsidR="00C05027">
        <w:rPr>
          <w:color w:val="000000" w:themeColor="text1"/>
        </w:rPr>
        <w:t xml:space="preserve"> habitat</w:t>
      </w:r>
      <w:r w:rsidR="00735484">
        <w:rPr>
          <w:color w:val="000000" w:themeColor="text1"/>
        </w:rPr>
        <w:t xml:space="preserve"> across northern Australia </w:t>
      </w:r>
      <w:r w:rsidR="00C05027">
        <w:rPr>
          <w:color w:val="000000" w:themeColor="text1"/>
        </w:rPr>
        <w:t>(Woinarski et al. 2003</w:t>
      </w:r>
      <w:r w:rsidR="00551AC6">
        <w:rPr>
          <w:color w:val="000000" w:themeColor="text1"/>
        </w:rPr>
        <w:t xml:space="preserve">; </w:t>
      </w:r>
      <w:proofErr w:type="spellStart"/>
      <w:r w:rsidR="00551AC6">
        <w:rPr>
          <w:color w:val="000000" w:themeColor="text1"/>
        </w:rPr>
        <w:t>Woinarski</w:t>
      </w:r>
      <w:proofErr w:type="spellEnd"/>
      <w:r w:rsidR="00551AC6">
        <w:rPr>
          <w:color w:val="000000" w:themeColor="text1"/>
        </w:rPr>
        <w:t xml:space="preserve"> &amp; </w:t>
      </w:r>
      <w:proofErr w:type="spellStart"/>
      <w:r w:rsidR="00551AC6">
        <w:rPr>
          <w:color w:val="000000" w:themeColor="text1"/>
        </w:rPr>
        <w:t>Winderlich</w:t>
      </w:r>
      <w:proofErr w:type="spellEnd"/>
      <w:r w:rsidR="00551AC6">
        <w:rPr>
          <w:color w:val="000000" w:themeColor="text1"/>
        </w:rPr>
        <w:t xml:space="preserve"> 2014</w:t>
      </w:r>
      <w:r w:rsidR="004A3AEB">
        <w:rPr>
          <w:color w:val="000000" w:themeColor="text1"/>
        </w:rPr>
        <w:t>; see Fig</w:t>
      </w:r>
      <w:r w:rsidR="00914C7E">
        <w:rPr>
          <w:color w:val="000000" w:themeColor="text1"/>
        </w:rPr>
        <w:t>.</w:t>
      </w:r>
      <w:r w:rsidR="004A3AEB">
        <w:rPr>
          <w:color w:val="000000" w:themeColor="text1"/>
        </w:rPr>
        <w:t xml:space="preserve"> 3d in Bayliss et al. 2018</w:t>
      </w:r>
      <w:r w:rsidR="00C05027">
        <w:rPr>
          <w:color w:val="000000" w:themeColor="text1"/>
        </w:rPr>
        <w:t>). S</w:t>
      </w:r>
      <w:r w:rsidR="00C05027" w:rsidRPr="00121693">
        <w:rPr>
          <w:color w:val="000000" w:themeColor="text1"/>
        </w:rPr>
        <w:t xml:space="preserve">altwater intrusion </w:t>
      </w:r>
      <w:r w:rsidR="004A3AEB">
        <w:rPr>
          <w:color w:val="000000" w:themeColor="text1"/>
        </w:rPr>
        <w:t xml:space="preserve">into floodplains of the Northern Territory </w:t>
      </w:r>
      <w:r w:rsidR="00C05027">
        <w:rPr>
          <w:color w:val="000000" w:themeColor="text1"/>
        </w:rPr>
        <w:t xml:space="preserve">may be exacerbated by </w:t>
      </w:r>
      <w:r w:rsidR="00D00A36">
        <w:rPr>
          <w:color w:val="000000" w:themeColor="text1"/>
        </w:rPr>
        <w:t>w</w:t>
      </w:r>
      <w:r w:rsidR="00C05027">
        <w:rPr>
          <w:color w:val="000000" w:themeColor="text1"/>
        </w:rPr>
        <w:t xml:space="preserve">ater </w:t>
      </w:r>
      <w:r w:rsidR="00D00A36">
        <w:rPr>
          <w:color w:val="000000" w:themeColor="text1"/>
        </w:rPr>
        <w:t>b</w:t>
      </w:r>
      <w:r w:rsidR="00C05027">
        <w:rPr>
          <w:color w:val="000000" w:themeColor="text1"/>
        </w:rPr>
        <w:t>uffalo</w:t>
      </w:r>
      <w:r w:rsidR="00A60326">
        <w:rPr>
          <w:color w:val="000000" w:themeColor="text1"/>
        </w:rPr>
        <w:t xml:space="preserve"> (</w:t>
      </w:r>
      <w:r w:rsidR="007F1CB8" w:rsidRPr="007F1CB8">
        <w:rPr>
          <w:rStyle w:val="Emphasis"/>
        </w:rPr>
        <w:t>Bubalus bubalis</w:t>
      </w:r>
      <w:r w:rsidR="00A60326">
        <w:rPr>
          <w:color w:val="000000" w:themeColor="text1"/>
        </w:rPr>
        <w:t xml:space="preserve">) </w:t>
      </w:r>
      <w:r w:rsidR="00C05027">
        <w:rPr>
          <w:color w:val="000000" w:themeColor="text1"/>
        </w:rPr>
        <w:t>eroding travel pads that pre-emptively connect large f</w:t>
      </w:r>
      <w:r w:rsidR="00C05027" w:rsidRPr="00121693">
        <w:rPr>
          <w:color w:val="000000" w:themeColor="text1"/>
        </w:rPr>
        <w:t xml:space="preserve">reshwater </w:t>
      </w:r>
      <w:r w:rsidR="00C05027">
        <w:rPr>
          <w:color w:val="000000" w:themeColor="text1"/>
        </w:rPr>
        <w:t>systems to tidal flows</w:t>
      </w:r>
      <w:r w:rsidR="00C05027" w:rsidRPr="00121693">
        <w:rPr>
          <w:color w:val="000000" w:themeColor="text1"/>
        </w:rPr>
        <w:t xml:space="preserve"> (ASRAC 2017)</w:t>
      </w:r>
      <w:r w:rsidR="00C05027">
        <w:rPr>
          <w:color w:val="000000" w:themeColor="text1"/>
        </w:rPr>
        <w:t>.</w:t>
      </w:r>
    </w:p>
    <w:p w14:paraId="1741AF28" w14:textId="40B64001" w:rsidR="0088120F" w:rsidRDefault="0088120F" w:rsidP="0088120F">
      <w:pPr>
        <w:pStyle w:val="Heading3"/>
      </w:pPr>
      <w:bookmarkStart w:id="119" w:name="_Ref87018487"/>
      <w:bookmarkStart w:id="120" w:name="_Toc94189982"/>
      <w:r>
        <w:t>Mangrove dieback</w:t>
      </w:r>
      <w:r w:rsidR="009213D3">
        <w:t xml:space="preserve"> with climate change</w:t>
      </w:r>
      <w:bookmarkEnd w:id="119"/>
      <w:bookmarkEnd w:id="120"/>
    </w:p>
    <w:p w14:paraId="4B6A96C6" w14:textId="6F60E40A" w:rsidR="00A9354B" w:rsidRDefault="00BB7AEE" w:rsidP="00730CAD">
      <w:pPr>
        <w:rPr>
          <w:color w:val="000000" w:themeColor="text1"/>
        </w:rPr>
      </w:pPr>
      <w:r>
        <w:rPr>
          <w:color w:val="000000" w:themeColor="text1"/>
        </w:rPr>
        <w:t>Mangrove dieback has the potential to impact vast stretches of</w:t>
      </w:r>
      <w:r w:rsidR="00DC37F9">
        <w:rPr>
          <w:color w:val="000000" w:themeColor="text1"/>
        </w:rPr>
        <w:t xml:space="preserve"> water mouse</w:t>
      </w:r>
      <w:r>
        <w:rPr>
          <w:color w:val="000000" w:themeColor="text1"/>
        </w:rPr>
        <w:t xml:space="preserve"> habitat across northern Australia. </w:t>
      </w:r>
      <w:r w:rsidR="000317C2">
        <w:rPr>
          <w:color w:val="000000" w:themeColor="text1"/>
        </w:rPr>
        <w:t>U</w:t>
      </w:r>
      <w:r w:rsidR="00957ECF">
        <w:rPr>
          <w:color w:val="000000" w:themeColor="text1"/>
        </w:rPr>
        <w:t>nprecedented b</w:t>
      </w:r>
      <w:r w:rsidR="00EB438B">
        <w:rPr>
          <w:color w:val="000000" w:themeColor="text1"/>
        </w:rPr>
        <w:t xml:space="preserve">roadscale mangrove dieback </w:t>
      </w:r>
      <w:r w:rsidR="000317C2">
        <w:rPr>
          <w:color w:val="000000" w:themeColor="text1"/>
        </w:rPr>
        <w:t xml:space="preserve">occurred </w:t>
      </w:r>
      <w:r w:rsidR="00EB438B">
        <w:rPr>
          <w:color w:val="000000" w:themeColor="text1"/>
        </w:rPr>
        <w:t>in the Gulf of Carpentaria in 2015–16</w:t>
      </w:r>
      <w:r w:rsidR="000317C2">
        <w:rPr>
          <w:color w:val="000000" w:themeColor="text1"/>
        </w:rPr>
        <w:t xml:space="preserve"> </w:t>
      </w:r>
      <w:r w:rsidR="000317C2" w:rsidRPr="00A9354B">
        <w:rPr>
          <w:color w:val="000000" w:themeColor="text1"/>
        </w:rPr>
        <w:t>(Duke et al. 2017).</w:t>
      </w:r>
      <w:r w:rsidR="000317C2">
        <w:rPr>
          <w:color w:val="000000" w:themeColor="text1"/>
        </w:rPr>
        <w:t xml:space="preserve"> </w:t>
      </w:r>
      <w:r w:rsidR="00A9354B" w:rsidRPr="000317C2">
        <w:rPr>
          <w:color w:val="000000" w:themeColor="text1"/>
        </w:rPr>
        <w:t xml:space="preserve">The dieback affected </w:t>
      </w:r>
      <w:r w:rsidR="00A9354B">
        <w:rPr>
          <w:color w:val="000000" w:themeColor="text1"/>
        </w:rPr>
        <w:t>the upper mangrove zone</w:t>
      </w:r>
      <w:r w:rsidR="00914C7E">
        <w:rPr>
          <w:color w:val="000000" w:themeColor="text1"/>
        </w:rPr>
        <w:t xml:space="preserve">, which </w:t>
      </w:r>
      <w:r w:rsidR="00A9354B">
        <w:rPr>
          <w:color w:val="000000" w:themeColor="text1"/>
        </w:rPr>
        <w:t xml:space="preserve">is </w:t>
      </w:r>
      <w:r w:rsidR="00B102CC">
        <w:rPr>
          <w:color w:val="000000" w:themeColor="text1"/>
        </w:rPr>
        <w:t>the primary</w:t>
      </w:r>
      <w:r w:rsidR="00A9354B">
        <w:rPr>
          <w:color w:val="000000" w:themeColor="text1"/>
        </w:rPr>
        <w:t xml:space="preserve"> habitat for</w:t>
      </w:r>
      <w:r w:rsidR="00DC37F9">
        <w:rPr>
          <w:color w:val="000000" w:themeColor="text1"/>
        </w:rPr>
        <w:t xml:space="preserve"> water mouse</w:t>
      </w:r>
      <w:r w:rsidR="00A9354B">
        <w:rPr>
          <w:color w:val="000000" w:themeColor="text1"/>
        </w:rPr>
        <w:t xml:space="preserve"> elsewhere in Australia. Up to 74,000 ha of potential</w:t>
      </w:r>
      <w:r w:rsidR="00DC37F9">
        <w:rPr>
          <w:color w:val="000000" w:themeColor="text1"/>
        </w:rPr>
        <w:t xml:space="preserve"> water mouse</w:t>
      </w:r>
      <w:r w:rsidR="00A9354B">
        <w:rPr>
          <w:color w:val="000000" w:themeColor="text1"/>
        </w:rPr>
        <w:t xml:space="preserve"> habitat across 1000 km of coastline was </w:t>
      </w:r>
      <w:r w:rsidR="00DC39A2">
        <w:rPr>
          <w:color w:val="000000" w:themeColor="text1"/>
        </w:rPr>
        <w:t>simultaneously</w:t>
      </w:r>
      <w:r w:rsidR="00A9354B">
        <w:rPr>
          <w:color w:val="000000" w:themeColor="text1"/>
        </w:rPr>
        <w:t xml:space="preserve"> lost during this one event. The capacity for </w:t>
      </w:r>
      <w:r w:rsidR="00A97613">
        <w:rPr>
          <w:color w:val="000000" w:themeColor="text1"/>
        </w:rPr>
        <w:t xml:space="preserve">these </w:t>
      </w:r>
      <w:r w:rsidR="00A9354B">
        <w:rPr>
          <w:color w:val="000000" w:themeColor="text1"/>
        </w:rPr>
        <w:t>mangrove ecosystems to recover depends on the occurrence of additional perturbations (cyclones, storms, floods</w:t>
      </w:r>
      <w:r w:rsidR="00255F7C">
        <w:rPr>
          <w:color w:val="000000" w:themeColor="text1"/>
        </w:rPr>
        <w:t>, further droughts</w:t>
      </w:r>
      <w:r w:rsidR="00A9354B">
        <w:rPr>
          <w:color w:val="000000" w:themeColor="text1"/>
        </w:rPr>
        <w:t>) over following ten years (Duke et al. 2017).</w:t>
      </w:r>
    </w:p>
    <w:p w14:paraId="14DE0AD9" w14:textId="2E6FC1F4" w:rsidR="00730CAD" w:rsidRDefault="000317C2" w:rsidP="00730CAD">
      <w:pPr>
        <w:rPr>
          <w:color w:val="000000" w:themeColor="text1"/>
        </w:rPr>
      </w:pPr>
      <w:r>
        <w:rPr>
          <w:color w:val="000000" w:themeColor="text1"/>
        </w:rPr>
        <w:lastRenderedPageBreak/>
        <w:t xml:space="preserve">The most likely cause </w:t>
      </w:r>
      <w:r w:rsidR="001A163E">
        <w:rPr>
          <w:color w:val="000000" w:themeColor="text1"/>
        </w:rPr>
        <w:t xml:space="preserve">of </w:t>
      </w:r>
      <w:r w:rsidR="00B36C46">
        <w:rPr>
          <w:color w:val="000000" w:themeColor="text1"/>
        </w:rPr>
        <w:t xml:space="preserve">mangrove dieback in the Gulf of Carpentaria </w:t>
      </w:r>
      <w:r w:rsidR="00BB7AEE" w:rsidRPr="00730CAD">
        <w:rPr>
          <w:color w:val="000000" w:themeColor="text1"/>
        </w:rPr>
        <w:t xml:space="preserve">was </w:t>
      </w:r>
      <w:r w:rsidR="00BB7AEE">
        <w:rPr>
          <w:color w:val="000000" w:themeColor="text1"/>
        </w:rPr>
        <w:t xml:space="preserve">moisture stress </w:t>
      </w:r>
      <w:r w:rsidR="005E552B">
        <w:rPr>
          <w:color w:val="000000" w:themeColor="text1"/>
        </w:rPr>
        <w:t xml:space="preserve">in the upper mangrove zone </w:t>
      </w:r>
      <w:r w:rsidR="00982C7C">
        <w:rPr>
          <w:color w:val="000000" w:themeColor="text1"/>
        </w:rPr>
        <w:t>during</w:t>
      </w:r>
      <w:r w:rsidR="00BB7AEE">
        <w:rPr>
          <w:color w:val="000000" w:themeColor="text1"/>
        </w:rPr>
        <w:t xml:space="preserve"> </w:t>
      </w:r>
      <w:r w:rsidR="001A163E">
        <w:rPr>
          <w:color w:val="000000" w:themeColor="text1"/>
        </w:rPr>
        <w:t>an</w:t>
      </w:r>
      <w:r w:rsidR="00BB7AEE" w:rsidRPr="00730CAD">
        <w:rPr>
          <w:color w:val="000000" w:themeColor="text1"/>
        </w:rPr>
        <w:t xml:space="preserve"> unusually long </w:t>
      </w:r>
      <w:r w:rsidR="001A163E">
        <w:rPr>
          <w:color w:val="000000" w:themeColor="text1"/>
        </w:rPr>
        <w:t>period of</w:t>
      </w:r>
      <w:r w:rsidR="00BB7AEE">
        <w:rPr>
          <w:color w:val="000000" w:themeColor="text1"/>
        </w:rPr>
        <w:t xml:space="preserve"> </w:t>
      </w:r>
      <w:r w:rsidR="00D459BA">
        <w:rPr>
          <w:color w:val="000000" w:themeColor="text1"/>
        </w:rPr>
        <w:t xml:space="preserve">dry </w:t>
      </w:r>
      <w:r w:rsidR="00BB7AEE" w:rsidRPr="00730CAD">
        <w:rPr>
          <w:color w:val="000000" w:themeColor="text1"/>
        </w:rPr>
        <w:t>conditions</w:t>
      </w:r>
      <w:r w:rsidR="005E552B">
        <w:rPr>
          <w:color w:val="000000" w:themeColor="text1"/>
        </w:rPr>
        <w:t xml:space="preserve">, </w:t>
      </w:r>
      <w:r w:rsidR="00D459BA">
        <w:rPr>
          <w:color w:val="000000" w:themeColor="text1"/>
        </w:rPr>
        <w:t xml:space="preserve">hot </w:t>
      </w:r>
      <w:r w:rsidR="00F54CDF">
        <w:rPr>
          <w:color w:val="000000" w:themeColor="text1"/>
        </w:rPr>
        <w:t>ocean</w:t>
      </w:r>
      <w:r w:rsidR="00C25525">
        <w:rPr>
          <w:color w:val="000000" w:themeColor="text1"/>
        </w:rPr>
        <w:t xml:space="preserve"> </w:t>
      </w:r>
      <w:r w:rsidR="00D459BA">
        <w:rPr>
          <w:color w:val="000000" w:themeColor="text1"/>
        </w:rPr>
        <w:t>temperatures</w:t>
      </w:r>
      <w:r w:rsidR="00C34159">
        <w:rPr>
          <w:color w:val="000000" w:themeColor="text1"/>
        </w:rPr>
        <w:t>,</w:t>
      </w:r>
      <w:r w:rsidR="00EB438B">
        <w:rPr>
          <w:color w:val="000000" w:themeColor="text1"/>
        </w:rPr>
        <w:t xml:space="preserve"> </w:t>
      </w:r>
      <w:r w:rsidR="005E552B">
        <w:rPr>
          <w:color w:val="000000" w:themeColor="text1"/>
        </w:rPr>
        <w:t xml:space="preserve">and a temporary </w:t>
      </w:r>
      <w:r w:rsidR="00354409">
        <w:rPr>
          <w:color w:val="000000" w:themeColor="text1"/>
        </w:rPr>
        <w:t>sea-level</w:t>
      </w:r>
      <w:r w:rsidR="005E552B">
        <w:rPr>
          <w:color w:val="000000" w:themeColor="text1"/>
        </w:rPr>
        <w:t xml:space="preserve"> drop </w:t>
      </w:r>
      <w:r w:rsidR="00256067">
        <w:rPr>
          <w:color w:val="000000" w:themeColor="text1"/>
        </w:rPr>
        <w:t>(</w:t>
      </w:r>
      <w:r w:rsidR="00256067" w:rsidRPr="000317C2">
        <w:rPr>
          <w:color w:val="000000" w:themeColor="text1"/>
        </w:rPr>
        <w:t xml:space="preserve">Duke et al. 2017). </w:t>
      </w:r>
      <w:r w:rsidR="007E74A0">
        <w:rPr>
          <w:color w:val="000000" w:themeColor="text1"/>
        </w:rPr>
        <w:t>Ocean and air t</w:t>
      </w:r>
      <w:r w:rsidR="00D459BA">
        <w:rPr>
          <w:color w:val="000000" w:themeColor="text1"/>
        </w:rPr>
        <w:t xml:space="preserve">emperatures </w:t>
      </w:r>
      <w:r w:rsidR="007E74A0">
        <w:rPr>
          <w:color w:val="000000" w:themeColor="text1"/>
        </w:rPr>
        <w:t xml:space="preserve">and evaporation rates </w:t>
      </w:r>
      <w:r w:rsidR="00D459BA">
        <w:rPr>
          <w:color w:val="000000" w:themeColor="text1"/>
        </w:rPr>
        <w:t xml:space="preserve">are projected </w:t>
      </w:r>
      <w:r w:rsidR="007E74A0">
        <w:rPr>
          <w:color w:val="000000" w:themeColor="text1"/>
        </w:rPr>
        <w:t xml:space="preserve">to increase </w:t>
      </w:r>
      <w:r w:rsidR="00730CAD" w:rsidRPr="00730CAD">
        <w:rPr>
          <w:color w:val="000000" w:themeColor="text1"/>
        </w:rPr>
        <w:t xml:space="preserve">over the next </w:t>
      </w:r>
      <w:r w:rsidR="008C4F35">
        <w:rPr>
          <w:color w:val="000000" w:themeColor="text1"/>
        </w:rPr>
        <w:t>few</w:t>
      </w:r>
      <w:r w:rsidR="00730CAD" w:rsidRPr="008C4F35">
        <w:rPr>
          <w:color w:val="000000" w:themeColor="text1"/>
        </w:rPr>
        <w:t xml:space="preserve"> decades (Moise et al. 2015)</w:t>
      </w:r>
      <w:r w:rsidR="007E74A0" w:rsidRPr="008C4F35">
        <w:rPr>
          <w:color w:val="000000" w:themeColor="text1"/>
        </w:rPr>
        <w:t xml:space="preserve">, increasing the </w:t>
      </w:r>
      <w:r w:rsidR="00730CAD" w:rsidRPr="008C4F35">
        <w:rPr>
          <w:color w:val="000000" w:themeColor="text1"/>
        </w:rPr>
        <w:t xml:space="preserve">likelihood of future severe and extended droughts across parts of Northern Australia (Dai 2013). </w:t>
      </w:r>
      <w:r w:rsidR="00A23347" w:rsidRPr="008C4F35">
        <w:rPr>
          <w:color w:val="000000" w:themeColor="text1"/>
        </w:rPr>
        <w:t>Broadscale mangrove di</w:t>
      </w:r>
      <w:r w:rsidR="00730CAD" w:rsidRPr="008C4F35">
        <w:rPr>
          <w:color w:val="000000" w:themeColor="text1"/>
        </w:rPr>
        <w:t xml:space="preserve">eback </w:t>
      </w:r>
      <w:r w:rsidR="00A23347" w:rsidRPr="008C4F35">
        <w:rPr>
          <w:color w:val="000000" w:themeColor="text1"/>
        </w:rPr>
        <w:t>is a</w:t>
      </w:r>
      <w:r w:rsidR="00730CAD" w:rsidRPr="008C4F35">
        <w:rPr>
          <w:color w:val="000000" w:themeColor="text1"/>
        </w:rPr>
        <w:t xml:space="preserve"> previously unrecognised</w:t>
      </w:r>
      <w:r w:rsidR="00730CAD" w:rsidRPr="00730CAD">
        <w:rPr>
          <w:color w:val="000000" w:themeColor="text1"/>
        </w:rPr>
        <w:t xml:space="preserve"> vulnerability of mangrove </w:t>
      </w:r>
      <w:r w:rsidR="00A23347">
        <w:rPr>
          <w:color w:val="000000" w:themeColor="text1"/>
        </w:rPr>
        <w:t>communities (Duke et al. 2017)</w:t>
      </w:r>
      <w:r w:rsidR="004F248C">
        <w:rPr>
          <w:color w:val="000000" w:themeColor="text1"/>
        </w:rPr>
        <w:t xml:space="preserve"> and the</w:t>
      </w:r>
      <w:r w:rsidR="00DC37F9">
        <w:rPr>
          <w:color w:val="000000" w:themeColor="text1"/>
        </w:rPr>
        <w:t xml:space="preserve"> water mouse</w:t>
      </w:r>
      <w:r w:rsidR="004F248C">
        <w:rPr>
          <w:color w:val="000000" w:themeColor="text1"/>
        </w:rPr>
        <w:t xml:space="preserve"> to climate change</w:t>
      </w:r>
      <w:r w:rsidR="00235EF4">
        <w:rPr>
          <w:color w:val="000000" w:themeColor="text1"/>
        </w:rPr>
        <w:t>.</w:t>
      </w:r>
    </w:p>
    <w:p w14:paraId="748286E6" w14:textId="752A0C38" w:rsidR="00DD144C" w:rsidRDefault="00DD144C" w:rsidP="00DD144C">
      <w:pPr>
        <w:pStyle w:val="Heading3"/>
      </w:pPr>
      <w:bookmarkStart w:id="121" w:name="_Ref85626101"/>
      <w:bookmarkStart w:id="122" w:name="_Ref85626272"/>
      <w:bookmarkStart w:id="123" w:name="_Toc94189983"/>
      <w:r>
        <w:t xml:space="preserve">Prolonged </w:t>
      </w:r>
      <w:r w:rsidR="0042076D">
        <w:t xml:space="preserve">and extreme </w:t>
      </w:r>
      <w:r>
        <w:t>inundation</w:t>
      </w:r>
      <w:bookmarkEnd w:id="121"/>
      <w:bookmarkEnd w:id="122"/>
      <w:bookmarkEnd w:id="123"/>
    </w:p>
    <w:p w14:paraId="25C23A08" w14:textId="7B634757" w:rsidR="008332CD" w:rsidRDefault="00BD2921" w:rsidP="00BD2921">
      <w:pPr>
        <w:keepNext/>
        <w:spacing w:before="240"/>
      </w:pPr>
      <w:r w:rsidRPr="008D5120">
        <w:rPr>
          <w:color w:val="000000" w:themeColor="text1"/>
        </w:rPr>
        <w:t>The upper mangrove zone where the</w:t>
      </w:r>
      <w:r w:rsidR="00DC37F9">
        <w:rPr>
          <w:color w:val="000000" w:themeColor="text1"/>
        </w:rPr>
        <w:t xml:space="preserve"> water mouse</w:t>
      </w:r>
      <w:r w:rsidRPr="008D5120">
        <w:rPr>
          <w:color w:val="000000" w:themeColor="text1"/>
        </w:rPr>
        <w:t xml:space="preserve"> occurs is </w:t>
      </w:r>
      <w:r w:rsidRPr="008D5120">
        <w:t>generally protected from intense wave action caused by cyclones and storms, and the</w:t>
      </w:r>
      <w:r w:rsidR="00DC37F9">
        <w:t xml:space="preserve"> water mouse</w:t>
      </w:r>
      <w:r w:rsidRPr="008D5120">
        <w:t xml:space="preserve"> is well-adapted to temporary inundation from flood and storm surge</w:t>
      </w:r>
      <w:r>
        <w:t xml:space="preserve"> in southeast Queensland</w:t>
      </w:r>
      <w:r w:rsidRPr="008D5120">
        <w:t xml:space="preserve"> (van Dyck 1994</w:t>
      </w:r>
      <w:r>
        <w:t>; Kaluza 2013</w:t>
      </w:r>
      <w:r w:rsidR="00E247D8">
        <w:t>; Kaluza 2021 pers. comm.</w:t>
      </w:r>
      <w:r w:rsidRPr="008D5120">
        <w:t xml:space="preserve">). </w:t>
      </w:r>
      <w:r>
        <w:t>However, t</w:t>
      </w:r>
      <w:r w:rsidR="008332CD">
        <w:t xml:space="preserve">he </w:t>
      </w:r>
      <w:r w:rsidR="00F004E9">
        <w:t xml:space="preserve">tropical </w:t>
      </w:r>
      <w:r w:rsidR="008332CD">
        <w:t>coast from Mackay to Broome – excluding the islands of the Torres Strait – is subject to intense cyclones (</w:t>
      </w:r>
      <w:hyperlink r:id="rId40" w:history="1">
        <w:r w:rsidR="008332CD">
          <w:rPr>
            <w:rStyle w:val="Hyperlink"/>
          </w:rPr>
          <w:t>Bureau of Meteorology Cyclone Tracks</w:t>
        </w:r>
      </w:hyperlink>
      <w:r w:rsidR="008332CD">
        <w:t xml:space="preserve">) </w:t>
      </w:r>
      <w:r w:rsidR="00354B32">
        <w:t>that can cause</w:t>
      </w:r>
      <w:r w:rsidR="008332CD">
        <w:t xml:space="preserve"> damaging storm surges</w:t>
      </w:r>
      <w:r w:rsidR="001E0393">
        <w:t xml:space="preserve"> well</w:t>
      </w:r>
      <w:r w:rsidR="008332CD">
        <w:t xml:space="preserve"> above the highest astronomical tide (e.g. Yasi: Queensland Government 2012) and </w:t>
      </w:r>
      <w:r w:rsidR="003215E5">
        <w:t>extreme</w:t>
      </w:r>
      <w:r w:rsidR="008332CD">
        <w:t xml:space="preserve"> wet season floods that </w:t>
      </w:r>
      <w:r w:rsidR="00F4043B">
        <w:t xml:space="preserve">can </w:t>
      </w:r>
      <w:r w:rsidR="008332CD">
        <w:t>inundat</w:t>
      </w:r>
      <w:r w:rsidR="00F4043B">
        <w:t>e vast areas of t</w:t>
      </w:r>
      <w:r w:rsidR="008332CD">
        <w:t>he lower catchment</w:t>
      </w:r>
      <w:r w:rsidR="00F4043B">
        <w:t>s for long periods of time</w:t>
      </w:r>
      <w:r w:rsidR="008332CD">
        <w:t xml:space="preserve"> (</w:t>
      </w:r>
      <w:proofErr w:type="spellStart"/>
      <w:r w:rsidR="008332CD">
        <w:t>Warfe</w:t>
      </w:r>
      <w:proofErr w:type="spellEnd"/>
      <w:r w:rsidR="008332CD">
        <w:t xml:space="preserve"> et al. 2011). Damaging cyclones and extreme seasonal floods are anticipated to increase in frequency as climate change progresses (Knutson et al. 2010, 2020; Parker et al. 2018; Tabari 2020). </w:t>
      </w:r>
    </w:p>
    <w:p w14:paraId="273906EB" w14:textId="2E0C9E44" w:rsidR="008332CD" w:rsidRDefault="008332CD" w:rsidP="008332CD">
      <w:r>
        <w:t>Prolonged and extreme inundation of</w:t>
      </w:r>
      <w:r w:rsidR="00DC37F9">
        <w:t xml:space="preserve"> water mouse</w:t>
      </w:r>
      <w:r>
        <w:t xml:space="preserve"> habitat in tropical northern Australia is likely to</w:t>
      </w:r>
      <w:r w:rsidRPr="008D5120">
        <w:t xml:space="preserve"> </w:t>
      </w:r>
      <w:r>
        <w:t xml:space="preserve">result in high rates of mortality with localised declines and </w:t>
      </w:r>
      <w:r w:rsidR="00AC761B">
        <w:t>extirpations</w:t>
      </w:r>
      <w:r w:rsidRPr="008D5120">
        <w:t>.</w:t>
      </w:r>
      <w:r>
        <w:t xml:space="preserve"> The resilience of the</w:t>
      </w:r>
      <w:r w:rsidR="00DC37F9">
        <w:t xml:space="preserve"> water mouse</w:t>
      </w:r>
      <w:r>
        <w:t xml:space="preserve"> to prolonged</w:t>
      </w:r>
      <w:r w:rsidR="00031C87">
        <w:t xml:space="preserve"> and extreme</w:t>
      </w:r>
      <w:r>
        <w:t xml:space="preserve"> inundation and its capacity to disperse and recolonise impacted areas in tropical northern Australia is unknown.</w:t>
      </w:r>
    </w:p>
    <w:p w14:paraId="43D60253" w14:textId="68D8D323" w:rsidR="00C05027" w:rsidRPr="00AF2BD1" w:rsidRDefault="00C05027" w:rsidP="00C05027">
      <w:pPr>
        <w:pStyle w:val="Heading3"/>
      </w:pPr>
      <w:bookmarkStart w:id="124" w:name="_Ref87018363"/>
      <w:bookmarkStart w:id="125" w:name="_Toc94189984"/>
      <w:r>
        <w:t xml:space="preserve">Introduced </w:t>
      </w:r>
      <w:r w:rsidR="00C01B6E">
        <w:t>predators</w:t>
      </w:r>
      <w:bookmarkEnd w:id="124"/>
      <w:bookmarkEnd w:id="125"/>
    </w:p>
    <w:p w14:paraId="56A7F6B8" w14:textId="4622ACCF" w:rsidR="00D47029" w:rsidRPr="00D47029" w:rsidRDefault="00D47029" w:rsidP="00D47029">
      <w:pPr>
        <w:keepNext/>
        <w:spacing w:before="240"/>
        <w:rPr>
          <w:b/>
          <w:bCs/>
        </w:rPr>
      </w:pPr>
      <w:r w:rsidRPr="00D47029">
        <w:rPr>
          <w:b/>
          <w:bCs/>
        </w:rPr>
        <w:t xml:space="preserve">European </w:t>
      </w:r>
      <w:r w:rsidR="00F8399F">
        <w:rPr>
          <w:b/>
          <w:bCs/>
        </w:rPr>
        <w:t>r</w:t>
      </w:r>
      <w:r w:rsidRPr="00D47029">
        <w:rPr>
          <w:b/>
          <w:bCs/>
        </w:rPr>
        <w:t xml:space="preserve">ed </w:t>
      </w:r>
      <w:r w:rsidR="00F8399F">
        <w:rPr>
          <w:b/>
          <w:bCs/>
        </w:rPr>
        <w:t>f</w:t>
      </w:r>
      <w:r w:rsidRPr="00D47029">
        <w:rPr>
          <w:b/>
          <w:bCs/>
        </w:rPr>
        <w:t>ox</w:t>
      </w:r>
      <w:r w:rsidR="007D57B9">
        <w:rPr>
          <w:b/>
          <w:bCs/>
        </w:rPr>
        <w:t>: central and southern Queensland coast</w:t>
      </w:r>
    </w:p>
    <w:p w14:paraId="6323217F" w14:textId="093EC717" w:rsidR="000746EA" w:rsidRDefault="00C05027" w:rsidP="00C05027">
      <w:r>
        <w:t xml:space="preserve">The introduced European </w:t>
      </w:r>
      <w:r w:rsidR="001C0BB2">
        <w:t>r</w:t>
      </w:r>
      <w:r>
        <w:t xml:space="preserve">ed </w:t>
      </w:r>
      <w:r w:rsidR="001C0BB2">
        <w:t>f</w:t>
      </w:r>
      <w:r w:rsidRPr="009F6CDB">
        <w:rPr>
          <w:color w:val="000000" w:themeColor="text1"/>
        </w:rPr>
        <w:t>ox (</w:t>
      </w:r>
      <w:r w:rsidRPr="009F6CDB">
        <w:rPr>
          <w:rStyle w:val="Emphasis"/>
        </w:rPr>
        <w:t>Vulpes vulpes</w:t>
      </w:r>
      <w:r w:rsidRPr="009F6CDB">
        <w:t>)</w:t>
      </w:r>
      <w:r w:rsidR="007E7A7C">
        <w:t xml:space="preserve"> –</w:t>
      </w:r>
      <w:r>
        <w:t xml:space="preserve"> a</w:t>
      </w:r>
      <w:r w:rsidR="00D3231A">
        <w:t xml:space="preserve"> </w:t>
      </w:r>
      <w:r>
        <w:t>rodent predator</w:t>
      </w:r>
      <w:r w:rsidR="00B721CC">
        <w:t xml:space="preserve"> (Stobo-Wilson et al. 2021)</w:t>
      </w:r>
      <w:r w:rsidR="007E7A7C">
        <w:t xml:space="preserve"> –</w:t>
      </w:r>
      <w:r>
        <w:t xml:space="preserve"> is a primary threat to the</w:t>
      </w:r>
      <w:r w:rsidR="00DC37F9">
        <w:t xml:space="preserve"> water mouse</w:t>
      </w:r>
      <w:r>
        <w:t xml:space="preserve"> in areas where the distributions </w:t>
      </w:r>
      <w:r w:rsidR="00263F09">
        <w:t xml:space="preserve">of these two species </w:t>
      </w:r>
      <w:r>
        <w:t xml:space="preserve">overlap i.e. along the central and southern Queensland </w:t>
      </w:r>
      <w:r w:rsidR="005F02A9">
        <w:t>coast</w:t>
      </w:r>
      <w:r>
        <w:t xml:space="preserve"> including on K’gari / Fraser Island, </w:t>
      </w:r>
      <w:proofErr w:type="spellStart"/>
      <w:r>
        <w:t>Minjerriba</w:t>
      </w:r>
      <w:proofErr w:type="spellEnd"/>
      <w:r>
        <w:t xml:space="preserve"> / North Stradbroke Island </w:t>
      </w:r>
      <w:r w:rsidRPr="00D8346C">
        <w:t xml:space="preserve">and Bribie Island. </w:t>
      </w:r>
      <w:r w:rsidR="001136A6">
        <w:t>Foxes are an emerging threat on K’gari / Fraser Island and South Stradbroke Island, where they established as recently as 2012 and 2013 respectively (Allen et al. 2017).</w:t>
      </w:r>
    </w:p>
    <w:p w14:paraId="0423F4EF" w14:textId="6EA5D24E" w:rsidR="00C05027" w:rsidRDefault="00E065AA" w:rsidP="00C05027">
      <w:r w:rsidRPr="007454C7">
        <w:t xml:space="preserve">European </w:t>
      </w:r>
      <w:r>
        <w:t>r</w:t>
      </w:r>
      <w:r w:rsidRPr="007454C7">
        <w:t xml:space="preserve">ed </w:t>
      </w:r>
      <w:r>
        <w:t>f</w:t>
      </w:r>
      <w:r w:rsidRPr="007454C7">
        <w:t>ox</w:t>
      </w:r>
      <w:r>
        <w:t xml:space="preserve"> sign or presence</w:t>
      </w:r>
      <w:r w:rsidRPr="007454C7">
        <w:t xml:space="preserve"> on cameras </w:t>
      </w:r>
      <w:r>
        <w:t xml:space="preserve">has been reported </w:t>
      </w:r>
      <w:r w:rsidRPr="007454C7">
        <w:t>during targeted</w:t>
      </w:r>
      <w:r>
        <w:t xml:space="preserve"> water mouse</w:t>
      </w:r>
      <w:r w:rsidRPr="007454C7">
        <w:t xml:space="preserve"> sur</w:t>
      </w:r>
      <w:r>
        <w:t xml:space="preserve">veys on the Gold Coast and Sunshine Coast, in the Great Sandy Strait, and on the central Queensland coast (White &amp; Power 2016; Sutherland 2017; Kaluza et al. 2016; Kaluza 2018; Pioneer Catchment Landcare 2020). </w:t>
      </w:r>
      <w:r w:rsidR="00C05027">
        <w:t xml:space="preserve">European </w:t>
      </w:r>
      <w:r w:rsidR="001C0BB2">
        <w:t>r</w:t>
      </w:r>
      <w:r w:rsidR="00C05027">
        <w:t xml:space="preserve">ed </w:t>
      </w:r>
      <w:r w:rsidR="001C0BB2">
        <w:t>f</w:t>
      </w:r>
      <w:r w:rsidR="00C05027">
        <w:t>oxes dismantled 88 % (42/48) of monitored active</w:t>
      </w:r>
      <w:r w:rsidR="00DC37F9">
        <w:t xml:space="preserve"> water mouse</w:t>
      </w:r>
      <w:r w:rsidR="00C05027">
        <w:t xml:space="preserve"> shelters in the Maroochy River Conservation Park and adjacent areas following rapid </w:t>
      </w:r>
      <w:r w:rsidR="00C90470">
        <w:t xml:space="preserve">urban </w:t>
      </w:r>
      <w:r w:rsidR="00C05027">
        <w:t xml:space="preserve">development nearby and a thorough ‘wild dog’ control program in the surrounding region (Kaluza et al. </w:t>
      </w:r>
      <w:r w:rsidR="00C05027" w:rsidRPr="0009050B">
        <w:t xml:space="preserve">2016; Kaluza </w:t>
      </w:r>
      <w:r w:rsidR="0009050B" w:rsidRPr="0009050B">
        <w:t xml:space="preserve">2021 </w:t>
      </w:r>
      <w:r w:rsidR="00C05027" w:rsidRPr="0009050B">
        <w:t>pers. comm.)</w:t>
      </w:r>
      <w:r w:rsidR="00ED3309">
        <w:t xml:space="preserve"> and the </w:t>
      </w:r>
      <w:r w:rsidR="00B10C8C" w:rsidRPr="0009050B">
        <w:t>European red fox</w:t>
      </w:r>
      <w:r w:rsidR="00B10C8C">
        <w:t xml:space="preserve"> is suspected to have d</w:t>
      </w:r>
      <w:r w:rsidR="00B10C8C" w:rsidRPr="0009050B">
        <w:t>amaged</w:t>
      </w:r>
      <w:r w:rsidR="00DC37F9">
        <w:t xml:space="preserve"> water mouse</w:t>
      </w:r>
      <w:r w:rsidR="00B10C8C" w:rsidRPr="0009050B">
        <w:t xml:space="preserve"> s</w:t>
      </w:r>
      <w:r w:rsidR="00B10C8C">
        <w:t>helters at</w:t>
      </w:r>
      <w:r w:rsidR="00B10C8C" w:rsidRPr="007454C7">
        <w:t xml:space="preserve"> </w:t>
      </w:r>
      <w:proofErr w:type="spellStart"/>
      <w:r w:rsidR="00B10C8C" w:rsidRPr="007454C7">
        <w:t>Wangoolba</w:t>
      </w:r>
      <w:proofErr w:type="spellEnd"/>
      <w:r w:rsidR="00B10C8C" w:rsidRPr="007454C7">
        <w:t xml:space="preserve"> Creek on </w:t>
      </w:r>
      <w:proofErr w:type="spellStart"/>
      <w:r w:rsidR="00B10C8C" w:rsidRPr="007454C7">
        <w:t>K’gari</w:t>
      </w:r>
      <w:proofErr w:type="spellEnd"/>
      <w:r w:rsidR="00B10C8C" w:rsidRPr="007454C7">
        <w:t xml:space="preserve"> / Fraser Island </w:t>
      </w:r>
      <w:r w:rsidR="00C05027" w:rsidRPr="007454C7">
        <w:t>(Kaluza 2016g</w:t>
      </w:r>
      <w:r>
        <w:t>; Allen et al. 2017</w:t>
      </w:r>
      <w:r w:rsidR="00C05027" w:rsidRPr="007454C7">
        <w:t xml:space="preserve">). </w:t>
      </w:r>
      <w:r w:rsidR="004B12E5">
        <w:t>T</w:t>
      </w:r>
      <w:r w:rsidR="00C05027">
        <w:t xml:space="preserve">he </w:t>
      </w:r>
      <w:r w:rsidR="00F54C2B">
        <w:t>loss</w:t>
      </w:r>
      <w:r w:rsidR="00C05027">
        <w:t xml:space="preserve"> of </w:t>
      </w:r>
      <w:r w:rsidR="00372E00">
        <w:t>active</w:t>
      </w:r>
      <w:r w:rsidR="00DC37F9">
        <w:t xml:space="preserve"> water mouse</w:t>
      </w:r>
      <w:r w:rsidR="00C05027">
        <w:t xml:space="preserve"> shelter</w:t>
      </w:r>
      <w:r w:rsidR="00BD5001">
        <w:t xml:space="preserve">s </w:t>
      </w:r>
      <w:r w:rsidR="00C05027">
        <w:t xml:space="preserve">from saltmarsh on the Gold Coast is </w:t>
      </w:r>
      <w:r w:rsidR="004B12E5">
        <w:t>believed to be</w:t>
      </w:r>
      <w:r w:rsidR="00C05027">
        <w:t xml:space="preserve"> due to European </w:t>
      </w:r>
      <w:r w:rsidR="008854B7">
        <w:t>r</w:t>
      </w:r>
      <w:r w:rsidR="00C05027">
        <w:t xml:space="preserve">ed </w:t>
      </w:r>
      <w:r w:rsidR="008854B7">
        <w:t>f</w:t>
      </w:r>
      <w:r w:rsidR="00C05027">
        <w:t xml:space="preserve">ox </w:t>
      </w:r>
      <w:r w:rsidR="004B12E5">
        <w:t xml:space="preserve">and/or cat </w:t>
      </w:r>
      <w:r w:rsidR="00C05027">
        <w:t>predation (</w:t>
      </w:r>
      <w:proofErr w:type="spellStart"/>
      <w:r w:rsidR="00C05027" w:rsidRPr="0009050B">
        <w:t>Boody</w:t>
      </w:r>
      <w:proofErr w:type="spellEnd"/>
      <w:r w:rsidR="00C05027" w:rsidRPr="0009050B">
        <w:t xml:space="preserve"> </w:t>
      </w:r>
      <w:r w:rsidR="0009050B" w:rsidRPr="0009050B">
        <w:t xml:space="preserve">2021 </w:t>
      </w:r>
      <w:r w:rsidR="00C05027" w:rsidRPr="0009050B">
        <w:t>pers. comm.).</w:t>
      </w:r>
    </w:p>
    <w:p w14:paraId="3CC5DF95" w14:textId="5FAF9BFD" w:rsidR="00B7663D" w:rsidRDefault="0033285D" w:rsidP="00C05027">
      <w:hyperlink r:id="rId41" w:history="1">
        <w:r w:rsidR="00F8399F">
          <w:rPr>
            <w:rStyle w:val="Hyperlink"/>
          </w:rPr>
          <w:t>Predation by European red fox</w:t>
        </w:r>
      </w:hyperlink>
      <w:r w:rsidR="00B7663D">
        <w:t xml:space="preserve"> is a recognised Key Threatening Process for threatened species in Australia.</w:t>
      </w:r>
    </w:p>
    <w:p w14:paraId="4A241CF7" w14:textId="79D7089A" w:rsidR="00D47029" w:rsidRPr="00D47029" w:rsidRDefault="00D47029" w:rsidP="00D47029">
      <w:pPr>
        <w:keepNext/>
        <w:spacing w:before="240"/>
        <w:rPr>
          <w:b/>
          <w:bCs/>
        </w:rPr>
      </w:pPr>
      <w:r w:rsidRPr="00D47029">
        <w:rPr>
          <w:b/>
          <w:bCs/>
        </w:rPr>
        <w:t>Feral pig</w:t>
      </w:r>
      <w:r w:rsidR="007D57B9">
        <w:rPr>
          <w:b/>
          <w:bCs/>
        </w:rPr>
        <w:t>: all areas</w:t>
      </w:r>
    </w:p>
    <w:p w14:paraId="7074E650" w14:textId="5EF99803" w:rsidR="008E231C" w:rsidRDefault="001E7EB9" w:rsidP="00C05027">
      <w:r>
        <w:t>P</w:t>
      </w:r>
      <w:r w:rsidR="00C05027">
        <w:t xml:space="preserve">redation </w:t>
      </w:r>
      <w:r w:rsidR="000561CF">
        <w:t>and</w:t>
      </w:r>
      <w:r w:rsidR="00970EA5">
        <w:t xml:space="preserve"> dismantling of critical</w:t>
      </w:r>
      <w:r w:rsidR="000561CF">
        <w:t xml:space="preserve"> shelter</w:t>
      </w:r>
      <w:r w:rsidR="00BD5001">
        <w:t xml:space="preserve">s </w:t>
      </w:r>
      <w:r w:rsidR="00C05027">
        <w:t>by the introduced feral pig (</w:t>
      </w:r>
      <w:r w:rsidR="00C05027" w:rsidRPr="00352E0B">
        <w:rPr>
          <w:rStyle w:val="Emphasis"/>
        </w:rPr>
        <w:t>Sus scrofa</w:t>
      </w:r>
      <w:r w:rsidR="00C05027">
        <w:t xml:space="preserve">) </w:t>
      </w:r>
      <w:r w:rsidR="000561CF">
        <w:t>are</w:t>
      </w:r>
      <w:r w:rsidR="00C05027">
        <w:t xml:space="preserve"> </w:t>
      </w:r>
      <w:r w:rsidR="00AF6E0B">
        <w:t xml:space="preserve">major </w:t>
      </w:r>
      <w:r w:rsidR="00C05027">
        <w:t>concern</w:t>
      </w:r>
      <w:r w:rsidR="000561CF">
        <w:t>s</w:t>
      </w:r>
      <w:r w:rsidR="00C05027">
        <w:t xml:space="preserve"> for the</w:t>
      </w:r>
      <w:r w:rsidR="00DC37F9">
        <w:t xml:space="preserve"> water mouse</w:t>
      </w:r>
      <w:r w:rsidR="00C05027">
        <w:t xml:space="preserve"> across its distribution. </w:t>
      </w:r>
      <w:r w:rsidR="00AF6E0B">
        <w:t xml:space="preserve">There is a high degree of </w:t>
      </w:r>
      <w:r w:rsidR="00AF6E0B" w:rsidRPr="00E1176E">
        <w:rPr>
          <w:color w:val="000000" w:themeColor="text1"/>
        </w:rPr>
        <w:t xml:space="preserve">overlap in </w:t>
      </w:r>
      <w:r w:rsidR="00D85817">
        <w:rPr>
          <w:color w:val="000000" w:themeColor="text1"/>
        </w:rPr>
        <w:t xml:space="preserve">distribution and </w:t>
      </w:r>
      <w:r w:rsidR="00AF6E0B" w:rsidRPr="00E1176E">
        <w:rPr>
          <w:color w:val="000000" w:themeColor="text1"/>
        </w:rPr>
        <w:t>areas occupied by the two species</w:t>
      </w:r>
      <w:r w:rsidR="001742A1">
        <w:rPr>
          <w:color w:val="000000" w:themeColor="text1"/>
        </w:rPr>
        <w:t>, and</w:t>
      </w:r>
      <w:r w:rsidR="00AF6E0B" w:rsidRPr="00E1176E">
        <w:rPr>
          <w:color w:val="000000" w:themeColor="text1"/>
        </w:rPr>
        <w:t xml:space="preserve"> </w:t>
      </w:r>
      <w:r w:rsidR="00D85817">
        <w:rPr>
          <w:color w:val="000000" w:themeColor="text1"/>
        </w:rPr>
        <w:t>p</w:t>
      </w:r>
      <w:r w:rsidR="00C05027">
        <w:t xml:space="preserve">igs are able to </w:t>
      </w:r>
      <w:r w:rsidR="00EA5022">
        <w:t xml:space="preserve">detect and </w:t>
      </w:r>
      <w:r w:rsidR="00C05027">
        <w:t xml:space="preserve">dig into compacted mud </w:t>
      </w:r>
      <w:r w:rsidR="0011509F">
        <w:t>to</w:t>
      </w:r>
      <w:r w:rsidR="00C05027">
        <w:t xml:space="preserve"> prey on small vertebrates </w:t>
      </w:r>
      <w:r w:rsidR="00C05027" w:rsidRPr="00E1176E">
        <w:rPr>
          <w:color w:val="000000" w:themeColor="text1"/>
        </w:rPr>
        <w:t xml:space="preserve">(Redhead </w:t>
      </w:r>
      <w:r w:rsidR="004B535A">
        <w:rPr>
          <w:color w:val="000000" w:themeColor="text1"/>
        </w:rPr>
        <w:t>&amp;</w:t>
      </w:r>
      <w:r w:rsidR="00C05027" w:rsidRPr="00E1176E">
        <w:rPr>
          <w:color w:val="000000" w:themeColor="text1"/>
        </w:rPr>
        <w:t xml:space="preserve"> McKean 1975; van Dyck </w:t>
      </w:r>
      <w:r w:rsidR="004B535A">
        <w:rPr>
          <w:color w:val="000000" w:themeColor="text1"/>
        </w:rPr>
        <w:t>&amp;</w:t>
      </w:r>
      <w:r w:rsidR="00C05027" w:rsidRPr="00E1176E">
        <w:rPr>
          <w:color w:val="000000" w:themeColor="text1"/>
        </w:rPr>
        <w:t xml:space="preserve"> Gynther 2003; Gynther 2011</w:t>
      </w:r>
      <w:r w:rsidR="00C05027">
        <w:rPr>
          <w:color w:val="000000" w:themeColor="text1"/>
        </w:rPr>
        <w:t>; Kaluza 2018; Pioneer Catchment Landcare 2020</w:t>
      </w:r>
      <w:r w:rsidR="00C05027" w:rsidRPr="00E1176E">
        <w:rPr>
          <w:color w:val="000000" w:themeColor="text1"/>
        </w:rPr>
        <w:t>).</w:t>
      </w:r>
      <w:r w:rsidR="00C05027">
        <w:rPr>
          <w:color w:val="000000" w:themeColor="text1"/>
        </w:rPr>
        <w:t xml:space="preserve"> </w:t>
      </w:r>
      <w:r w:rsidR="003D3AC6">
        <w:rPr>
          <w:color w:val="000000" w:themeColor="text1"/>
        </w:rPr>
        <w:t xml:space="preserve">Feral pigs have been </w:t>
      </w:r>
      <w:r w:rsidR="008F580C">
        <w:rPr>
          <w:color w:val="000000" w:themeColor="text1"/>
        </w:rPr>
        <w:t>recorded</w:t>
      </w:r>
      <w:r w:rsidR="003D3AC6">
        <w:rPr>
          <w:color w:val="000000" w:themeColor="text1"/>
        </w:rPr>
        <w:t xml:space="preserve"> dismantling critical shelters and preying on</w:t>
      </w:r>
      <w:r w:rsidR="00DC37F9">
        <w:rPr>
          <w:color w:val="000000" w:themeColor="text1"/>
        </w:rPr>
        <w:t xml:space="preserve"> water mouse</w:t>
      </w:r>
      <w:r w:rsidR="003D3AC6">
        <w:rPr>
          <w:color w:val="000000" w:themeColor="text1"/>
        </w:rPr>
        <w:t xml:space="preserve"> at multiple locations along the east Queensland coast (van Dyck </w:t>
      </w:r>
      <w:r w:rsidR="004B535A">
        <w:rPr>
          <w:color w:val="000000" w:themeColor="text1"/>
        </w:rPr>
        <w:t>&amp;</w:t>
      </w:r>
      <w:r w:rsidR="003D3AC6">
        <w:rPr>
          <w:color w:val="000000" w:themeColor="text1"/>
        </w:rPr>
        <w:t xml:space="preserve"> Gynther 2003;</w:t>
      </w:r>
      <w:r w:rsidR="003D3AC6" w:rsidRPr="00213584">
        <w:rPr>
          <w:color w:val="000000" w:themeColor="text1"/>
        </w:rPr>
        <w:t xml:space="preserve"> </w:t>
      </w:r>
      <w:r w:rsidR="003D3AC6" w:rsidRPr="0009050B">
        <w:rPr>
          <w:color w:val="000000" w:themeColor="text1"/>
        </w:rPr>
        <w:t xml:space="preserve">Kaluza </w:t>
      </w:r>
      <w:r w:rsidR="0009050B" w:rsidRPr="0009050B">
        <w:rPr>
          <w:color w:val="000000" w:themeColor="text1"/>
        </w:rPr>
        <w:t xml:space="preserve">2021 </w:t>
      </w:r>
      <w:r w:rsidR="003D3AC6" w:rsidRPr="0009050B">
        <w:rPr>
          <w:color w:val="000000" w:themeColor="text1"/>
        </w:rPr>
        <w:t>pers. comm.)</w:t>
      </w:r>
      <w:r w:rsidR="003F2D44" w:rsidRPr="0009050B">
        <w:rPr>
          <w:color w:val="000000" w:themeColor="text1"/>
        </w:rPr>
        <w:t xml:space="preserve"> and </w:t>
      </w:r>
      <w:r w:rsidR="00377778">
        <w:rPr>
          <w:color w:val="000000" w:themeColor="text1"/>
        </w:rPr>
        <w:t xml:space="preserve">evidence of </w:t>
      </w:r>
      <w:r w:rsidR="003F2D44" w:rsidRPr="0009050B">
        <w:rPr>
          <w:color w:val="000000" w:themeColor="text1"/>
        </w:rPr>
        <w:t xml:space="preserve">feral pig damage </w:t>
      </w:r>
      <w:r w:rsidR="000A4B4D" w:rsidRPr="0009050B">
        <w:rPr>
          <w:color w:val="000000" w:themeColor="text1"/>
        </w:rPr>
        <w:t>to</w:t>
      </w:r>
      <w:r w:rsidR="00DC37F9">
        <w:rPr>
          <w:color w:val="000000" w:themeColor="text1"/>
        </w:rPr>
        <w:t xml:space="preserve"> water mouse</w:t>
      </w:r>
      <w:r w:rsidR="000A4B4D" w:rsidRPr="0009050B">
        <w:rPr>
          <w:color w:val="000000" w:themeColor="text1"/>
        </w:rPr>
        <w:t xml:space="preserve"> habitat </w:t>
      </w:r>
      <w:r w:rsidR="003F2D44" w:rsidRPr="0009050B">
        <w:rPr>
          <w:color w:val="000000" w:themeColor="text1"/>
        </w:rPr>
        <w:t xml:space="preserve">has </w:t>
      </w:r>
      <w:r w:rsidR="009C2E96">
        <w:rPr>
          <w:color w:val="000000" w:themeColor="text1"/>
        </w:rPr>
        <w:t xml:space="preserve">also </w:t>
      </w:r>
      <w:r w:rsidR="003F2D44" w:rsidRPr="0009050B">
        <w:rPr>
          <w:color w:val="000000" w:themeColor="text1"/>
        </w:rPr>
        <w:t>been observed</w:t>
      </w:r>
      <w:r w:rsidR="009C2E96">
        <w:rPr>
          <w:color w:val="000000" w:themeColor="text1"/>
        </w:rPr>
        <w:t xml:space="preserve"> in these regions</w:t>
      </w:r>
      <w:r w:rsidR="003F2D44" w:rsidRPr="0009050B">
        <w:rPr>
          <w:color w:val="000000" w:themeColor="text1"/>
        </w:rPr>
        <w:t xml:space="preserve"> (</w:t>
      </w:r>
      <w:r w:rsidR="00A277DE" w:rsidRPr="0009050B">
        <w:t xml:space="preserve">Gynther 2011; </w:t>
      </w:r>
      <w:r w:rsidR="003F2D44" w:rsidRPr="0009050B">
        <w:rPr>
          <w:color w:val="000000" w:themeColor="text1"/>
        </w:rPr>
        <w:t xml:space="preserve">White </w:t>
      </w:r>
      <w:r w:rsidR="004B535A" w:rsidRPr="0009050B">
        <w:rPr>
          <w:color w:val="000000" w:themeColor="text1"/>
        </w:rPr>
        <w:t>&amp;</w:t>
      </w:r>
      <w:r w:rsidR="003F2D44" w:rsidRPr="0009050B">
        <w:rPr>
          <w:color w:val="000000" w:themeColor="text1"/>
        </w:rPr>
        <w:t xml:space="preserve"> Power</w:t>
      </w:r>
      <w:r w:rsidR="003F2D44">
        <w:rPr>
          <w:color w:val="000000" w:themeColor="text1"/>
        </w:rPr>
        <w:t xml:space="preserve"> 2016</w:t>
      </w:r>
      <w:r w:rsidR="0001213B">
        <w:rPr>
          <w:color w:val="000000" w:themeColor="text1"/>
        </w:rPr>
        <w:t>;</w:t>
      </w:r>
      <w:r w:rsidR="0001213B" w:rsidRPr="0001213B">
        <w:t xml:space="preserve"> </w:t>
      </w:r>
      <w:r w:rsidR="0001213B">
        <w:t>Kaluza 2018; Pioneer Catchment Landcare 202</w:t>
      </w:r>
      <w:r w:rsidR="001F7C1E">
        <w:t>0</w:t>
      </w:r>
      <w:r w:rsidR="003F2D44">
        <w:rPr>
          <w:color w:val="000000" w:themeColor="text1"/>
        </w:rPr>
        <w:t>)</w:t>
      </w:r>
      <w:r w:rsidR="003D3AC6">
        <w:rPr>
          <w:color w:val="000000" w:themeColor="text1"/>
        </w:rPr>
        <w:t>.</w:t>
      </w:r>
      <w:r w:rsidR="00CA6A57">
        <w:rPr>
          <w:color w:val="000000" w:themeColor="text1"/>
        </w:rPr>
        <w:t xml:space="preserve"> </w:t>
      </w:r>
      <w:r w:rsidR="001B7587">
        <w:t>Feral pig</w:t>
      </w:r>
      <w:r w:rsidR="007555C2" w:rsidRPr="002E61CC">
        <w:t xml:space="preserve"> rooting </w:t>
      </w:r>
      <w:r w:rsidR="00590051">
        <w:t>causes</w:t>
      </w:r>
      <w:r w:rsidR="007555C2" w:rsidRPr="002E61CC">
        <w:t xml:space="preserve"> significant structural damage to</w:t>
      </w:r>
      <w:r w:rsidR="00DC37F9">
        <w:t xml:space="preserve"> water mouse</w:t>
      </w:r>
      <w:r w:rsidR="007555C2">
        <w:t xml:space="preserve"> </w:t>
      </w:r>
      <w:r w:rsidR="00590051">
        <w:t>shelters and habitat</w:t>
      </w:r>
      <w:r w:rsidR="007555C2" w:rsidRPr="002E61CC">
        <w:t xml:space="preserve">, and to </w:t>
      </w:r>
      <w:r w:rsidR="007555C2">
        <w:t xml:space="preserve">natural </w:t>
      </w:r>
      <w:r w:rsidR="007555C2" w:rsidRPr="002E61CC">
        <w:t xml:space="preserve">hydrological flows (Redhead </w:t>
      </w:r>
      <w:r w:rsidR="004B535A">
        <w:t>&amp;</w:t>
      </w:r>
      <w:r w:rsidR="007555C2" w:rsidRPr="002E61CC">
        <w:t xml:space="preserve"> McKean 1975</w:t>
      </w:r>
      <w:r w:rsidR="007555C2">
        <w:t>; Burnham 2000</w:t>
      </w:r>
      <w:r w:rsidR="007555C2" w:rsidRPr="002E61CC">
        <w:t>)</w:t>
      </w:r>
      <w:r w:rsidR="003D3AC6">
        <w:t>.</w:t>
      </w:r>
    </w:p>
    <w:p w14:paraId="2F4E17A2" w14:textId="6F002D59" w:rsidR="00B7663D" w:rsidRDefault="0033285D" w:rsidP="00C05027">
      <w:pPr>
        <w:rPr>
          <w:color w:val="000000" w:themeColor="text1"/>
        </w:rPr>
      </w:pPr>
      <w:hyperlink r:id="rId42" w:history="1">
        <w:r w:rsidR="004B06E7">
          <w:rPr>
            <w:rStyle w:val="Hyperlink"/>
          </w:rPr>
          <w:t>Predation and habitat loss by feral pigs</w:t>
        </w:r>
      </w:hyperlink>
      <w:r w:rsidR="004B06E7">
        <w:t xml:space="preserve"> </w:t>
      </w:r>
      <w:r w:rsidR="00B7663D">
        <w:t>is a recognised Key Threatening Process for threatened species in Australia.</w:t>
      </w:r>
    </w:p>
    <w:p w14:paraId="5D95A3C4" w14:textId="54AE0E7C" w:rsidR="00D47029" w:rsidRPr="00D47029" w:rsidRDefault="009A0E75" w:rsidP="00D47029">
      <w:pPr>
        <w:keepNext/>
        <w:spacing w:before="240"/>
        <w:rPr>
          <w:b/>
          <w:bCs/>
          <w:color w:val="000000" w:themeColor="text1"/>
        </w:rPr>
      </w:pPr>
      <w:r>
        <w:rPr>
          <w:b/>
          <w:bCs/>
        </w:rPr>
        <w:t>C</w:t>
      </w:r>
      <w:r w:rsidR="00D47029" w:rsidRPr="00D47029">
        <w:rPr>
          <w:b/>
          <w:bCs/>
        </w:rPr>
        <w:t>at</w:t>
      </w:r>
      <w:r w:rsidR="007D57B9">
        <w:rPr>
          <w:b/>
          <w:bCs/>
        </w:rPr>
        <w:t>: all areas</w:t>
      </w:r>
    </w:p>
    <w:p w14:paraId="08471149" w14:textId="28499C62" w:rsidR="00C05027" w:rsidRDefault="001E7EB9" w:rsidP="00C05027">
      <w:pPr>
        <w:rPr>
          <w:color w:val="000000" w:themeColor="text1"/>
        </w:rPr>
      </w:pPr>
      <w:r>
        <w:rPr>
          <w:color w:val="000000" w:themeColor="text1"/>
        </w:rPr>
        <w:t>P</w:t>
      </w:r>
      <w:r w:rsidR="00C05027" w:rsidRPr="00E1176E">
        <w:rPr>
          <w:color w:val="000000" w:themeColor="text1"/>
        </w:rPr>
        <w:t xml:space="preserve">redation by </w:t>
      </w:r>
      <w:r w:rsidR="00C05027">
        <w:rPr>
          <w:color w:val="000000" w:themeColor="text1"/>
        </w:rPr>
        <w:t>c</w:t>
      </w:r>
      <w:r w:rsidR="00C05027" w:rsidRPr="00E1176E">
        <w:rPr>
          <w:color w:val="000000" w:themeColor="text1"/>
        </w:rPr>
        <w:t>at</w:t>
      </w:r>
      <w:r w:rsidR="00C05027">
        <w:rPr>
          <w:color w:val="000000" w:themeColor="text1"/>
        </w:rPr>
        <w:t>s</w:t>
      </w:r>
      <w:r w:rsidR="00C05027" w:rsidRPr="00E1176E">
        <w:rPr>
          <w:color w:val="000000" w:themeColor="text1"/>
        </w:rPr>
        <w:t xml:space="preserve"> (</w:t>
      </w:r>
      <w:r w:rsidR="00C05027" w:rsidRPr="000C3513">
        <w:rPr>
          <w:rStyle w:val="Emphasis"/>
        </w:rPr>
        <w:t xml:space="preserve">Felis </w:t>
      </w:r>
      <w:proofErr w:type="spellStart"/>
      <w:r w:rsidR="00C05027" w:rsidRPr="000C3513">
        <w:rPr>
          <w:rStyle w:val="Emphasis"/>
        </w:rPr>
        <w:t>catus</w:t>
      </w:r>
      <w:proofErr w:type="spellEnd"/>
      <w:r w:rsidR="00C05027" w:rsidRPr="00E1176E">
        <w:rPr>
          <w:color w:val="000000" w:themeColor="text1"/>
        </w:rPr>
        <w:t xml:space="preserve">) may have </w:t>
      </w:r>
      <w:r w:rsidR="00C05027">
        <w:rPr>
          <w:color w:val="000000" w:themeColor="text1"/>
        </w:rPr>
        <w:t xml:space="preserve">a </w:t>
      </w:r>
      <w:r w:rsidR="00C05027" w:rsidRPr="00E1176E">
        <w:rPr>
          <w:color w:val="000000" w:themeColor="text1"/>
        </w:rPr>
        <w:t xml:space="preserve">negative impact on </w:t>
      </w:r>
      <w:r w:rsidR="00C05027">
        <w:rPr>
          <w:color w:val="000000" w:themeColor="text1"/>
        </w:rPr>
        <w:t>the</w:t>
      </w:r>
      <w:r w:rsidR="00DC37F9">
        <w:rPr>
          <w:color w:val="000000" w:themeColor="text1"/>
        </w:rPr>
        <w:t xml:space="preserve"> water mouse</w:t>
      </w:r>
      <w:r w:rsidR="00C05027">
        <w:rPr>
          <w:color w:val="000000" w:themeColor="text1"/>
        </w:rPr>
        <w:t xml:space="preserve"> population in </w:t>
      </w:r>
      <w:r w:rsidR="00240B6B">
        <w:rPr>
          <w:color w:val="000000" w:themeColor="text1"/>
        </w:rPr>
        <w:t>some locations and t</w:t>
      </w:r>
      <w:r w:rsidR="00C05027">
        <w:rPr>
          <w:color w:val="000000" w:themeColor="text1"/>
        </w:rPr>
        <w:t xml:space="preserve">here is some concern that </w:t>
      </w:r>
      <w:r w:rsidR="00194579">
        <w:rPr>
          <w:color w:val="000000" w:themeColor="text1"/>
        </w:rPr>
        <w:t xml:space="preserve">control programs for </w:t>
      </w:r>
      <w:r w:rsidR="00C05027">
        <w:rPr>
          <w:color w:val="000000" w:themeColor="text1"/>
        </w:rPr>
        <w:t xml:space="preserve">European </w:t>
      </w:r>
      <w:r w:rsidR="00F8399F">
        <w:rPr>
          <w:color w:val="000000" w:themeColor="text1"/>
        </w:rPr>
        <w:t>r</w:t>
      </w:r>
      <w:r w:rsidR="00C05027">
        <w:rPr>
          <w:color w:val="000000" w:themeColor="text1"/>
        </w:rPr>
        <w:t xml:space="preserve">ed </w:t>
      </w:r>
      <w:r w:rsidR="00F8399F">
        <w:rPr>
          <w:color w:val="000000" w:themeColor="text1"/>
        </w:rPr>
        <w:t>f</w:t>
      </w:r>
      <w:r w:rsidR="00C05027">
        <w:rPr>
          <w:color w:val="000000" w:themeColor="text1"/>
        </w:rPr>
        <w:t xml:space="preserve">ox may transfer impacts to cats where they co-occur </w:t>
      </w:r>
      <w:r w:rsidR="00194579">
        <w:rPr>
          <w:color w:val="000000" w:themeColor="text1"/>
        </w:rPr>
        <w:t>in</w:t>
      </w:r>
      <w:r w:rsidR="00DC37F9">
        <w:rPr>
          <w:color w:val="000000" w:themeColor="text1"/>
        </w:rPr>
        <w:t xml:space="preserve"> water mouse</w:t>
      </w:r>
      <w:r w:rsidR="00C05027">
        <w:rPr>
          <w:color w:val="000000" w:themeColor="text1"/>
        </w:rPr>
        <w:t xml:space="preserve"> habitat</w:t>
      </w:r>
      <w:r w:rsidR="00030310">
        <w:rPr>
          <w:color w:val="000000" w:themeColor="text1"/>
        </w:rPr>
        <w:t xml:space="preserve"> (</w:t>
      </w:r>
      <w:proofErr w:type="spellStart"/>
      <w:r w:rsidR="0009050B" w:rsidRPr="0009050B">
        <w:rPr>
          <w:color w:val="000000" w:themeColor="text1"/>
        </w:rPr>
        <w:t>B</w:t>
      </w:r>
      <w:r w:rsidR="00030310" w:rsidRPr="0009050B">
        <w:rPr>
          <w:color w:val="000000" w:themeColor="text1"/>
        </w:rPr>
        <w:t>oody</w:t>
      </w:r>
      <w:proofErr w:type="spellEnd"/>
      <w:r w:rsidR="00030310" w:rsidRPr="0009050B">
        <w:rPr>
          <w:color w:val="000000" w:themeColor="text1"/>
        </w:rPr>
        <w:t xml:space="preserve"> </w:t>
      </w:r>
      <w:r w:rsidR="0009050B" w:rsidRPr="0009050B">
        <w:rPr>
          <w:color w:val="000000" w:themeColor="text1"/>
        </w:rPr>
        <w:t xml:space="preserve">2021 </w:t>
      </w:r>
      <w:r w:rsidR="00030310" w:rsidRPr="0009050B">
        <w:rPr>
          <w:color w:val="000000" w:themeColor="text1"/>
        </w:rPr>
        <w:t>pers. comm.)</w:t>
      </w:r>
      <w:r w:rsidR="00C05027" w:rsidRPr="0009050B">
        <w:rPr>
          <w:color w:val="000000" w:themeColor="text1"/>
        </w:rPr>
        <w:t>.</w:t>
      </w:r>
      <w:r w:rsidR="00C05027">
        <w:rPr>
          <w:color w:val="000000" w:themeColor="text1"/>
        </w:rPr>
        <w:t xml:space="preserve"> </w:t>
      </w:r>
      <w:r w:rsidR="00A14286">
        <w:rPr>
          <w:color w:val="000000" w:themeColor="text1"/>
        </w:rPr>
        <w:t>The</w:t>
      </w:r>
      <w:r w:rsidR="00DC37F9">
        <w:rPr>
          <w:color w:val="000000" w:themeColor="text1"/>
        </w:rPr>
        <w:t xml:space="preserve"> water mouse</w:t>
      </w:r>
      <w:r w:rsidR="00A14286">
        <w:rPr>
          <w:color w:val="000000" w:themeColor="text1"/>
        </w:rPr>
        <w:t xml:space="preserve"> falls within the preferred prey size range of feral cats (Woolley et al. 2019)</w:t>
      </w:r>
      <w:r w:rsidR="00D17B57">
        <w:rPr>
          <w:color w:val="000000" w:themeColor="text1"/>
        </w:rPr>
        <w:t>, although f</w:t>
      </w:r>
      <w:r w:rsidR="00C05027">
        <w:rPr>
          <w:color w:val="000000" w:themeColor="text1"/>
        </w:rPr>
        <w:t xml:space="preserve">eral cat predation </w:t>
      </w:r>
      <w:r w:rsidR="00C05027" w:rsidRPr="00E1176E">
        <w:rPr>
          <w:color w:val="000000" w:themeColor="text1"/>
        </w:rPr>
        <w:t xml:space="preserve">is </w:t>
      </w:r>
      <w:r w:rsidR="00DF43C0">
        <w:rPr>
          <w:color w:val="000000" w:themeColor="text1"/>
        </w:rPr>
        <w:t>believed</w:t>
      </w:r>
      <w:r w:rsidR="00C05027" w:rsidRPr="00E1176E">
        <w:rPr>
          <w:color w:val="000000" w:themeColor="text1"/>
        </w:rPr>
        <w:t xml:space="preserve"> </w:t>
      </w:r>
      <w:r w:rsidR="00DF43C0">
        <w:rPr>
          <w:color w:val="000000" w:themeColor="text1"/>
        </w:rPr>
        <w:t xml:space="preserve">to be </w:t>
      </w:r>
      <w:r w:rsidR="00C05027" w:rsidRPr="00E1176E">
        <w:rPr>
          <w:color w:val="000000" w:themeColor="text1"/>
        </w:rPr>
        <w:t xml:space="preserve">a minor concern in the remote Northern Territory due to </w:t>
      </w:r>
      <w:r w:rsidR="004C3231">
        <w:rPr>
          <w:color w:val="000000" w:themeColor="text1"/>
        </w:rPr>
        <w:t xml:space="preserve">a </w:t>
      </w:r>
      <w:r w:rsidR="00C05027" w:rsidRPr="00E1176E">
        <w:rPr>
          <w:color w:val="000000" w:themeColor="text1"/>
        </w:rPr>
        <w:t xml:space="preserve">limited overlap in </w:t>
      </w:r>
      <w:r w:rsidR="00EC2676">
        <w:rPr>
          <w:color w:val="000000" w:themeColor="text1"/>
        </w:rPr>
        <w:t xml:space="preserve">the </w:t>
      </w:r>
      <w:r w:rsidR="00CC41CD">
        <w:rPr>
          <w:color w:val="000000" w:themeColor="text1"/>
        </w:rPr>
        <w:t>ecological communities</w:t>
      </w:r>
      <w:r w:rsidR="00C05027" w:rsidRPr="00E1176E">
        <w:rPr>
          <w:color w:val="000000" w:themeColor="text1"/>
        </w:rPr>
        <w:t xml:space="preserve"> occupied by the two species (Woinarski et al. 2006</w:t>
      </w:r>
      <w:r w:rsidR="00C05027">
        <w:rPr>
          <w:color w:val="000000" w:themeColor="text1"/>
        </w:rPr>
        <w:t xml:space="preserve">; Woinarski </w:t>
      </w:r>
      <w:r w:rsidR="004B535A">
        <w:rPr>
          <w:color w:val="000000" w:themeColor="text1"/>
        </w:rPr>
        <w:t>&amp;</w:t>
      </w:r>
      <w:r w:rsidR="00C05027">
        <w:rPr>
          <w:color w:val="000000" w:themeColor="text1"/>
        </w:rPr>
        <w:t xml:space="preserve"> Burbidge 2016</w:t>
      </w:r>
      <w:r w:rsidR="00C05027" w:rsidRPr="00E1176E">
        <w:rPr>
          <w:color w:val="000000" w:themeColor="text1"/>
        </w:rPr>
        <w:t>).</w:t>
      </w:r>
    </w:p>
    <w:p w14:paraId="6AA14637" w14:textId="74D89382" w:rsidR="00A6771D" w:rsidRPr="00E1176E" w:rsidRDefault="0033285D" w:rsidP="00C05027">
      <w:pPr>
        <w:rPr>
          <w:color w:val="000000" w:themeColor="text1"/>
        </w:rPr>
      </w:pPr>
      <w:hyperlink r:id="rId43" w:history="1">
        <w:r w:rsidR="00A6771D">
          <w:rPr>
            <w:rStyle w:val="Hyperlink"/>
          </w:rPr>
          <w:t>Predation by feral cats</w:t>
        </w:r>
      </w:hyperlink>
      <w:r w:rsidR="00A6771D">
        <w:t xml:space="preserve"> is a recognised Key Threatening Process for threatened species in Australia.</w:t>
      </w:r>
    </w:p>
    <w:p w14:paraId="6CD78D95" w14:textId="77777777" w:rsidR="008604BF" w:rsidRDefault="008604BF" w:rsidP="008604BF">
      <w:pPr>
        <w:pStyle w:val="Heading3"/>
      </w:pPr>
      <w:bookmarkStart w:id="126" w:name="_Ref85702743"/>
      <w:bookmarkStart w:id="127" w:name="_Toc94189985"/>
      <w:bookmarkStart w:id="128" w:name="_Ref85123030"/>
      <w:r>
        <w:t>Cropping and aquaculture</w:t>
      </w:r>
      <w:bookmarkEnd w:id="126"/>
      <w:bookmarkEnd w:id="127"/>
    </w:p>
    <w:p w14:paraId="245F7967" w14:textId="790DD1AE" w:rsidR="008604BF" w:rsidRDefault="006F5DA8" w:rsidP="008604BF">
      <w:r>
        <w:t>The loss and degradation of</w:t>
      </w:r>
      <w:r w:rsidR="00DC37F9">
        <w:t xml:space="preserve"> water mouse</w:t>
      </w:r>
      <w:r w:rsidR="00F2135A">
        <w:t xml:space="preserve"> habitat </w:t>
      </w:r>
      <w:r w:rsidR="00FC1155">
        <w:t xml:space="preserve">in </w:t>
      </w:r>
      <w:r>
        <w:t>floodplains</w:t>
      </w:r>
      <w:r w:rsidR="00406E80">
        <w:t xml:space="preserve"> and</w:t>
      </w:r>
      <w:r>
        <w:t xml:space="preserve"> coastal swamps is likely to have occurred </w:t>
      </w:r>
      <w:r w:rsidR="00EE70A2">
        <w:t xml:space="preserve">in the past </w:t>
      </w:r>
      <w:r>
        <w:t xml:space="preserve">for the development of </w:t>
      </w:r>
      <w:r w:rsidR="00B41898">
        <w:t>crop</w:t>
      </w:r>
      <w:r w:rsidR="008604BF">
        <w:t xml:space="preserve"> </w:t>
      </w:r>
      <w:r w:rsidR="007E19B0">
        <w:t>fields e.g.</w:t>
      </w:r>
      <w:r w:rsidR="008604BF">
        <w:t xml:space="preserve"> sugar cane </w:t>
      </w:r>
      <w:r w:rsidR="00EE70A2">
        <w:t xml:space="preserve">(Kaluza et al. 2016) </w:t>
      </w:r>
      <w:r w:rsidR="008604BF">
        <w:t>and</w:t>
      </w:r>
      <w:r w:rsidR="007E19B0">
        <w:t xml:space="preserve"> </w:t>
      </w:r>
      <w:r w:rsidR="00EE70A2">
        <w:t xml:space="preserve">there are plans for </w:t>
      </w:r>
      <w:hyperlink r:id="rId44" w:history="1">
        <w:r w:rsidR="00EE70A2">
          <w:rPr>
            <w:rStyle w:val="Hyperlink"/>
          </w:rPr>
          <w:t>Aquaculture Development Areas</w:t>
        </w:r>
      </w:hyperlink>
      <w:r w:rsidR="00EE70A2">
        <w:t xml:space="preserve"> within intertidal habitats along the north and central </w:t>
      </w:r>
      <w:r w:rsidR="00B41898">
        <w:t>Queensland coast</w:t>
      </w:r>
      <w:r w:rsidR="00EE70A2">
        <w:t>s</w:t>
      </w:r>
      <w:r w:rsidR="00FE6736">
        <w:t xml:space="preserve">, which </w:t>
      </w:r>
      <w:r w:rsidR="0046219F">
        <w:t>may</w:t>
      </w:r>
      <w:r w:rsidR="00FE6736">
        <w:t xml:space="preserve"> significantly alter the local hydrology</w:t>
      </w:r>
      <w:r w:rsidR="00EE70A2">
        <w:t>.</w:t>
      </w:r>
      <w:r w:rsidR="00D11EE0">
        <w:t xml:space="preserve"> </w:t>
      </w:r>
      <w:hyperlink r:id="rId45" w:history="1">
        <w:r w:rsidR="0019589E">
          <w:rPr>
            <w:rStyle w:val="Hyperlink"/>
          </w:rPr>
          <w:t>Land clearance</w:t>
        </w:r>
      </w:hyperlink>
      <w:r w:rsidR="0019589E">
        <w:t xml:space="preserve">, including for crops, </w:t>
      </w:r>
      <w:r w:rsidR="00D11EE0">
        <w:t>is a recognised Key Threatening Process for threatened species in Australia.</w:t>
      </w:r>
    </w:p>
    <w:p w14:paraId="0D1E43FB" w14:textId="77777777" w:rsidR="008604BF" w:rsidRDefault="008604BF" w:rsidP="008604BF">
      <w:pPr>
        <w:pStyle w:val="Heading3"/>
      </w:pPr>
      <w:bookmarkStart w:id="129" w:name="_Ref85702756"/>
      <w:bookmarkStart w:id="130" w:name="_Toc94189986"/>
      <w:bookmarkEnd w:id="128"/>
      <w:r>
        <w:t xml:space="preserve">Coastal </w:t>
      </w:r>
      <w:r w:rsidRPr="007F353D">
        <w:t>pollution</w:t>
      </w:r>
      <w:bookmarkEnd w:id="129"/>
      <w:bookmarkEnd w:id="130"/>
    </w:p>
    <w:p w14:paraId="76021FAB" w14:textId="77777777" w:rsidR="00CE54C3" w:rsidRDefault="00CE54C3" w:rsidP="00A579DC">
      <w:pPr>
        <w:keepNext/>
        <w:spacing w:before="240"/>
      </w:pPr>
      <w:r>
        <w:rPr>
          <w:b/>
          <w:bCs/>
        </w:rPr>
        <w:t>Chemical</w:t>
      </w:r>
    </w:p>
    <w:p w14:paraId="0053AD8C" w14:textId="4253DF14" w:rsidR="00336CAC" w:rsidRDefault="00336CAC" w:rsidP="00336CAC">
      <w:r>
        <w:t>The impacts of mosquito control (spray) programs in mangrove, saltmarsh and wetland habitats near urban areas may impact the</w:t>
      </w:r>
      <w:r w:rsidR="00DC37F9">
        <w:t xml:space="preserve"> water mouse</w:t>
      </w:r>
      <w:r>
        <w:t xml:space="preserve"> through bioaccumulation within their crab and invertebrate prey (van Dyck et al. 2006). </w:t>
      </w:r>
    </w:p>
    <w:p w14:paraId="4A85E366" w14:textId="352B18C6" w:rsidR="00CE54C3" w:rsidRDefault="00CE54C3" w:rsidP="00CE54C3">
      <w:r>
        <w:lastRenderedPageBreak/>
        <w:t xml:space="preserve">Runoff from Diuron and other residual herbicides that are used during crop production can cause dieback of Grey Mangrove (Shearer 2004), which is a significant habitat </w:t>
      </w:r>
      <w:r w:rsidR="00C17AA1">
        <w:t>component</w:t>
      </w:r>
      <w:r>
        <w:t xml:space="preserve"> for the</w:t>
      </w:r>
      <w:r w:rsidR="00DC37F9">
        <w:t xml:space="preserve"> water mouse</w:t>
      </w:r>
      <w:r>
        <w:t>. Historical widespread use of residual herbicides may have led to the loss and degradation of</w:t>
      </w:r>
      <w:r w:rsidR="00DC37F9">
        <w:t xml:space="preserve"> water mouse</w:t>
      </w:r>
      <w:r>
        <w:t xml:space="preserve"> habitat along the east coast of Queensland. The use of residual herbicide is now controlled, although contraindicative use may continue and have adverse impacts in some areas.  </w:t>
      </w:r>
    </w:p>
    <w:p w14:paraId="302A5933" w14:textId="688889D2" w:rsidR="008B7DFF" w:rsidRPr="008B7DFF" w:rsidRDefault="008B7DFF" w:rsidP="008B7DFF">
      <w:pPr>
        <w:keepNext/>
        <w:spacing w:before="240"/>
        <w:rPr>
          <w:b/>
          <w:bCs/>
        </w:rPr>
      </w:pPr>
      <w:r w:rsidRPr="008B7DFF">
        <w:rPr>
          <w:b/>
          <w:bCs/>
        </w:rPr>
        <w:t>Oil spill</w:t>
      </w:r>
    </w:p>
    <w:p w14:paraId="4A6C444A" w14:textId="3F25348B" w:rsidR="0010069D" w:rsidRDefault="00714B8B" w:rsidP="008604BF">
      <w:r>
        <w:t>As an intertidal species, the</w:t>
      </w:r>
      <w:r w:rsidR="00DC37F9">
        <w:t xml:space="preserve"> water mouse</w:t>
      </w:r>
      <w:r w:rsidR="008604BF">
        <w:t xml:space="preserve"> and its</w:t>
      </w:r>
      <w:r w:rsidR="009C28BD">
        <w:t xml:space="preserve"> invertebrate</w:t>
      </w:r>
      <w:r w:rsidR="008604BF">
        <w:t xml:space="preserve"> prey may </w:t>
      </w:r>
      <w:r w:rsidR="00E475BC">
        <w:t xml:space="preserve">occasionally </w:t>
      </w:r>
      <w:r w:rsidR="0006190A">
        <w:t xml:space="preserve">be </w:t>
      </w:r>
      <w:r w:rsidR="008604BF">
        <w:t xml:space="preserve">impacted by widespread oil spills </w:t>
      </w:r>
      <w:r w:rsidR="00BF4773">
        <w:t>e.g. the</w:t>
      </w:r>
      <w:r w:rsidR="008604BF">
        <w:t xml:space="preserve"> 2009 spill off the coast of </w:t>
      </w:r>
      <w:proofErr w:type="spellStart"/>
      <w:r w:rsidR="008604BF">
        <w:t>Minjerriba</w:t>
      </w:r>
      <w:proofErr w:type="spellEnd"/>
      <w:r w:rsidR="008604BF">
        <w:t xml:space="preserve"> / North Stradbroke Island (Gynther 2011). </w:t>
      </w:r>
      <w:r w:rsidR="00A546EF">
        <w:t>The</w:t>
      </w:r>
      <w:r w:rsidR="001A0DF0">
        <w:t xml:space="preserve"> risk</w:t>
      </w:r>
      <w:r w:rsidR="004E00A2">
        <w:t xml:space="preserve"> of oil </w:t>
      </w:r>
      <w:r w:rsidR="00B513A1">
        <w:t>s</w:t>
      </w:r>
      <w:r w:rsidR="004E00A2">
        <w:t>pill</w:t>
      </w:r>
      <w:r w:rsidR="001A0DF0">
        <w:t xml:space="preserve"> </w:t>
      </w:r>
      <w:r w:rsidR="00E53968">
        <w:t xml:space="preserve">impacts </w:t>
      </w:r>
      <w:r w:rsidR="001A0DF0">
        <w:t>is high</w:t>
      </w:r>
      <w:r w:rsidR="00A546EF">
        <w:t>est</w:t>
      </w:r>
      <w:r w:rsidR="001A0DF0">
        <w:t xml:space="preserve"> from the Torres Strait to Coomera due to the </w:t>
      </w:r>
      <w:r w:rsidR="00E21CF0">
        <w:t xml:space="preserve">presence of the </w:t>
      </w:r>
      <w:r w:rsidR="001A0DF0">
        <w:t xml:space="preserve">Great Barrier Reef and </w:t>
      </w:r>
      <w:r w:rsidR="00370127">
        <w:t xml:space="preserve">a </w:t>
      </w:r>
      <w:hyperlink r:id="rId46" w:history="1">
        <w:r w:rsidR="001A0DF0">
          <w:rPr>
            <w:rStyle w:val="Hyperlink"/>
          </w:rPr>
          <w:t>high density of shipping</w:t>
        </w:r>
      </w:hyperlink>
      <w:r w:rsidR="001A0DF0">
        <w:t xml:space="preserve"> (Australian Maritime Safety Authority).</w:t>
      </w:r>
    </w:p>
    <w:p w14:paraId="342BC797" w14:textId="4CEC289D" w:rsidR="0010069D" w:rsidRDefault="0033285D" w:rsidP="008604BF">
      <w:hyperlink r:id="rId47" w:history="1">
        <w:r w:rsidR="008604BF">
          <w:rPr>
            <w:rStyle w:val="Hyperlink"/>
          </w:rPr>
          <w:t>Port Melville</w:t>
        </w:r>
      </w:hyperlink>
      <w:r w:rsidR="008604BF">
        <w:t xml:space="preserve"> on the Tiwi Islands </w:t>
      </w:r>
      <w:r w:rsidR="008B7DFF">
        <w:t xml:space="preserve">may </w:t>
      </w:r>
      <w:r w:rsidR="0010069D">
        <w:t>represent a significant risk to</w:t>
      </w:r>
      <w:r w:rsidR="00DC37F9">
        <w:t xml:space="preserve"> water mouse</w:t>
      </w:r>
      <w:r w:rsidR="0010069D">
        <w:t xml:space="preserve"> </w:t>
      </w:r>
      <w:r w:rsidR="00EB25E2">
        <w:t xml:space="preserve">on the Tiwi Islands </w:t>
      </w:r>
      <w:r w:rsidR="008604BF">
        <w:t>due to its extensive capacity as a diesel storage supply base and lack of environmental regulation.</w:t>
      </w:r>
      <w:r w:rsidR="00AD3BCA">
        <w:t xml:space="preserve"> </w:t>
      </w:r>
    </w:p>
    <w:p w14:paraId="5D22BF43" w14:textId="74DAC812" w:rsidR="008604BF" w:rsidRDefault="00AD3BCA" w:rsidP="008604BF">
      <w:r>
        <w:t>The response of</w:t>
      </w:r>
      <w:r w:rsidR="00DC37F9">
        <w:t xml:space="preserve"> water mouse</w:t>
      </w:r>
      <w:r w:rsidR="00AA3A94">
        <w:t xml:space="preserve"> populations</w:t>
      </w:r>
      <w:r>
        <w:t xml:space="preserve"> to coastal oil spills is unknown.</w:t>
      </w:r>
    </w:p>
    <w:p w14:paraId="691D5153" w14:textId="5902EF84" w:rsidR="008B7DFF" w:rsidRPr="008B7DFF" w:rsidRDefault="008B7DFF" w:rsidP="008B7DFF">
      <w:pPr>
        <w:keepNext/>
        <w:spacing w:before="240"/>
        <w:rPr>
          <w:b/>
          <w:bCs/>
        </w:rPr>
      </w:pPr>
      <w:r w:rsidRPr="008B7DFF">
        <w:rPr>
          <w:b/>
          <w:bCs/>
        </w:rPr>
        <w:t>Plastic</w:t>
      </w:r>
    </w:p>
    <w:p w14:paraId="19104755" w14:textId="3EF1FCA4" w:rsidR="008604BF" w:rsidRDefault="008604BF" w:rsidP="008604BF">
      <w:r>
        <w:t xml:space="preserve">Coastal pollution from drifting plastics and other </w:t>
      </w:r>
      <w:r w:rsidR="008B61F3">
        <w:t>waste</w:t>
      </w:r>
      <w:r>
        <w:t xml:space="preserve"> is a significant concern for coastal areas in </w:t>
      </w:r>
      <w:r w:rsidR="00DD77A3">
        <w:t>northern and eastern Australia (</w:t>
      </w:r>
      <w:proofErr w:type="spellStart"/>
      <w:r w:rsidR="002C0393">
        <w:t>Reisser</w:t>
      </w:r>
      <w:proofErr w:type="spellEnd"/>
      <w:r w:rsidR="002C0393">
        <w:t xml:space="preserve"> et al. 2013; </w:t>
      </w:r>
      <w:proofErr w:type="spellStart"/>
      <w:r w:rsidR="00DD77A3">
        <w:t>Galaiduk</w:t>
      </w:r>
      <w:proofErr w:type="spellEnd"/>
      <w:r w:rsidR="00DD77A3">
        <w:t xml:space="preserve"> et al. 2020)</w:t>
      </w:r>
      <w:r>
        <w:t xml:space="preserve">. The long-term impact of coastal </w:t>
      </w:r>
      <w:r w:rsidR="003D3D6A">
        <w:t xml:space="preserve">plastic </w:t>
      </w:r>
      <w:r>
        <w:t>pollution on the</w:t>
      </w:r>
      <w:r w:rsidR="00DC37F9">
        <w:t xml:space="preserve"> water mouse</w:t>
      </w:r>
      <w:r w:rsidR="00C67993">
        <w:t xml:space="preserve"> and its habitat</w:t>
      </w:r>
      <w:r>
        <w:t xml:space="preserve"> </w:t>
      </w:r>
      <w:r w:rsidR="00DE629B">
        <w:t>and prey are</w:t>
      </w:r>
      <w:r>
        <w:t xml:space="preserve"> unknown.</w:t>
      </w:r>
    </w:p>
    <w:p w14:paraId="17AD1C00" w14:textId="473D8C5A" w:rsidR="00B707C9" w:rsidRDefault="00B01C00" w:rsidP="00B707C9">
      <w:pPr>
        <w:pStyle w:val="Heading3"/>
      </w:pPr>
      <w:bookmarkStart w:id="131" w:name="_Toc94189987"/>
      <w:r>
        <w:t>Large herbivores</w:t>
      </w:r>
      <w:bookmarkEnd w:id="131"/>
    </w:p>
    <w:p w14:paraId="6717F25B" w14:textId="3686C5D2" w:rsidR="00B707C9" w:rsidRDefault="00B707C9" w:rsidP="00B707C9">
      <w:r>
        <w:t>The</w:t>
      </w:r>
      <w:r w:rsidR="00DC37F9">
        <w:t xml:space="preserve"> water mouse</w:t>
      </w:r>
      <w:r>
        <w:t xml:space="preserve"> requires intact shelters and a cover of vegetation to avoid predation</w:t>
      </w:r>
      <w:r w:rsidR="00804E2D">
        <w:t>. In southeast Queensland,</w:t>
      </w:r>
      <w:r w:rsidR="00B54497">
        <w:t xml:space="preserve"> free-standing</w:t>
      </w:r>
      <w:r w:rsidR="00804E2D">
        <w:t xml:space="preserve"> s</w:t>
      </w:r>
      <w:r>
        <w:t xml:space="preserve">helter mounds decline in overgrazed areas </w:t>
      </w:r>
      <w:r w:rsidRPr="00121693">
        <w:t>(</w:t>
      </w:r>
      <w:r>
        <w:t xml:space="preserve">Burnham 2000; Gynther 2011; </w:t>
      </w:r>
      <w:r w:rsidRPr="00121693">
        <w:t xml:space="preserve">Kaluza </w:t>
      </w:r>
      <w:r>
        <w:t>2013</w:t>
      </w:r>
      <w:r w:rsidR="00AD552C">
        <w:t>,</w:t>
      </w:r>
      <w:r>
        <w:t xml:space="preserve"> </w:t>
      </w:r>
      <w:r w:rsidRPr="00121693">
        <w:t>2018)</w:t>
      </w:r>
      <w:r>
        <w:t>. Feral cattle</w:t>
      </w:r>
      <w:r w:rsidR="00AD552C">
        <w:t xml:space="preserve"> (</w:t>
      </w:r>
      <w:r w:rsidR="00AD552C" w:rsidRPr="00AD552C">
        <w:rPr>
          <w:rStyle w:val="Emphasis"/>
        </w:rPr>
        <w:t>Bos taurus</w:t>
      </w:r>
      <w:r w:rsidR="00AD552C">
        <w:t>)</w:t>
      </w:r>
      <w:r>
        <w:t>, water buffalo</w:t>
      </w:r>
      <w:r w:rsidR="007E3D6E">
        <w:t xml:space="preserve">, </w:t>
      </w:r>
      <w:r>
        <w:t xml:space="preserve">and horses </w:t>
      </w:r>
      <w:r w:rsidR="00AD552C">
        <w:t>(</w:t>
      </w:r>
      <w:r w:rsidR="00AD552C" w:rsidRPr="00AD552C">
        <w:rPr>
          <w:rStyle w:val="Emphasis"/>
        </w:rPr>
        <w:t>Equus caballus</w:t>
      </w:r>
      <w:r w:rsidR="00AD552C">
        <w:t xml:space="preserve">) </w:t>
      </w:r>
      <w:r>
        <w:t>all have the potential to damage and degrade large areas of</w:t>
      </w:r>
      <w:r w:rsidR="00DC37F9">
        <w:t xml:space="preserve"> water mouse</w:t>
      </w:r>
      <w:r>
        <w:t xml:space="preserve"> habitat through overgrazing and trampling, particularly in remote </w:t>
      </w:r>
      <w:r w:rsidRPr="002E61CC">
        <w:t>areas (Woinarski 200</w:t>
      </w:r>
      <w:r>
        <w:t>6</w:t>
      </w:r>
      <w:r w:rsidRPr="002E61CC">
        <w:t xml:space="preserve">; </w:t>
      </w:r>
      <w:r>
        <w:t xml:space="preserve">Gynther 2011; </w:t>
      </w:r>
      <w:r w:rsidRPr="002E61CC">
        <w:t>ASRAC 2017).</w:t>
      </w:r>
      <w:r w:rsidR="00B750C9">
        <w:t xml:space="preserve"> </w:t>
      </w:r>
      <w:r w:rsidR="00B750C9" w:rsidRPr="00B750C9">
        <w:t xml:space="preserve">Habitat degradation by feral cattle, buffalo and horses </w:t>
      </w:r>
      <w:r w:rsidR="00B750C9">
        <w:t>is a recognised Key Threatening Process for threatened species in Australia</w:t>
      </w:r>
      <w:r w:rsidRPr="002E61CC">
        <w:t xml:space="preserve"> </w:t>
      </w:r>
      <w:r w:rsidR="00B750C9">
        <w:t xml:space="preserve">under </w:t>
      </w:r>
      <w:hyperlink r:id="rId48" w:history="1">
        <w:r w:rsidR="00B750C9">
          <w:rPr>
            <w:rStyle w:val="Hyperlink"/>
          </w:rPr>
          <w:t>novel biota and their impact on biodiversity</w:t>
        </w:r>
      </w:hyperlink>
      <w:hyperlink r:id="rId49" w:history="1"/>
      <w:r w:rsidR="003F1BE4">
        <w:t>.</w:t>
      </w:r>
    </w:p>
    <w:p w14:paraId="0D5B5A56" w14:textId="3896D3CE" w:rsidR="00A45967" w:rsidRDefault="00C77083" w:rsidP="00503801">
      <w:pPr>
        <w:pStyle w:val="Heading3"/>
      </w:pPr>
      <w:bookmarkStart w:id="132" w:name="_Toc94189988"/>
      <w:bookmarkEnd w:id="118"/>
      <w:r>
        <w:t>Fire</w:t>
      </w:r>
      <w:bookmarkEnd w:id="132"/>
    </w:p>
    <w:p w14:paraId="56591BB2" w14:textId="59B5385A" w:rsidR="00A45967" w:rsidRDefault="00A45967" w:rsidP="00503801">
      <w:r w:rsidRPr="00FE5086">
        <w:t xml:space="preserve">Fire is known to </w:t>
      </w:r>
      <w:r w:rsidR="00024E1D">
        <w:t xml:space="preserve">destroy and </w:t>
      </w:r>
      <w:r>
        <w:t>degrade</w:t>
      </w:r>
      <w:r w:rsidR="00DC37F9">
        <w:t xml:space="preserve"> water mouse</w:t>
      </w:r>
      <w:r w:rsidRPr="00FE5086">
        <w:t xml:space="preserve"> </w:t>
      </w:r>
      <w:r w:rsidR="000F7358">
        <w:t xml:space="preserve">shelters </w:t>
      </w:r>
      <w:r w:rsidR="007A6184">
        <w:t>within</w:t>
      </w:r>
      <w:r w:rsidRPr="00FE5086">
        <w:t xml:space="preserve"> saltmarsh communities (van Dyck </w:t>
      </w:r>
      <w:r w:rsidR="004B535A">
        <w:t>&amp;</w:t>
      </w:r>
      <w:r w:rsidRPr="00FE5086">
        <w:t xml:space="preserve"> Gynther 2003)</w:t>
      </w:r>
      <w:r w:rsidRPr="00BD3D8C">
        <w:t xml:space="preserve"> and fire </w:t>
      </w:r>
      <w:r>
        <w:t xml:space="preserve">removes supratidal </w:t>
      </w:r>
      <w:r w:rsidR="00477917">
        <w:t xml:space="preserve">and intertidal </w:t>
      </w:r>
      <w:r>
        <w:t xml:space="preserve">vegetation cover, exposing </w:t>
      </w:r>
      <w:r w:rsidR="00604DB3">
        <w:t>t</w:t>
      </w:r>
      <w:r w:rsidR="00F65F5C">
        <w:t>he</w:t>
      </w:r>
      <w:r w:rsidR="00DC37F9">
        <w:t xml:space="preserve"> water mouse</w:t>
      </w:r>
      <w:r w:rsidRPr="00BD3D8C">
        <w:t xml:space="preserve"> to increased predation</w:t>
      </w:r>
      <w:r>
        <w:t xml:space="preserve"> pressure</w:t>
      </w:r>
      <w:r w:rsidRPr="00BD3D8C">
        <w:t xml:space="preserve"> (Kaluza 2019)</w:t>
      </w:r>
      <w:r>
        <w:t xml:space="preserve">. </w:t>
      </w:r>
      <w:r w:rsidR="009A0A01">
        <w:t>Fire</w:t>
      </w:r>
      <w:r>
        <w:t xml:space="preserve"> i</w:t>
      </w:r>
      <w:r w:rsidRPr="00095794">
        <w:t>ntrusion into saltmarsh and supratidal</w:t>
      </w:r>
      <w:r>
        <w:t xml:space="preserve"> habitats is likely to increase in extent and severity across the known distribution of the</w:t>
      </w:r>
      <w:r w:rsidR="00DC37F9">
        <w:t xml:space="preserve"> water mouse</w:t>
      </w:r>
      <w:r w:rsidR="0048677E">
        <w:t xml:space="preserve"> </w:t>
      </w:r>
      <w:r w:rsidR="00494E05">
        <w:t>as climate change progresses</w:t>
      </w:r>
      <w:r w:rsidRPr="00095794">
        <w:t xml:space="preserve"> (Ward et al. 2020; State of Queensland 2021)</w:t>
      </w:r>
      <w:r>
        <w:t>.</w:t>
      </w:r>
      <w:r w:rsidRPr="00FE5086">
        <w:t xml:space="preserve"> </w:t>
      </w:r>
      <w:r w:rsidR="00551AC6">
        <w:t>Fire is unlikely to impact mangrove habitat (</w:t>
      </w:r>
      <w:proofErr w:type="spellStart"/>
      <w:r w:rsidR="00551AC6" w:rsidRPr="00551AC6">
        <w:t>Woinarski</w:t>
      </w:r>
      <w:proofErr w:type="spellEnd"/>
      <w:r w:rsidR="00551AC6" w:rsidRPr="00551AC6">
        <w:t xml:space="preserve"> &amp; </w:t>
      </w:r>
      <w:proofErr w:type="spellStart"/>
      <w:r w:rsidR="00551AC6" w:rsidRPr="00551AC6">
        <w:t>Winderlich</w:t>
      </w:r>
      <w:proofErr w:type="spellEnd"/>
      <w:r w:rsidR="00551AC6">
        <w:t xml:space="preserve"> 2014)</w:t>
      </w:r>
      <w:r w:rsidR="00542EB9">
        <w:t>.</w:t>
      </w:r>
    </w:p>
    <w:p w14:paraId="1A311B8A" w14:textId="17B66478" w:rsidR="00DB33D3" w:rsidRDefault="00DB33D3" w:rsidP="00503801">
      <w:pPr>
        <w:pStyle w:val="Heading3"/>
      </w:pPr>
      <w:bookmarkStart w:id="133" w:name="_Toc94189989"/>
      <w:r>
        <w:t>Weeds</w:t>
      </w:r>
      <w:bookmarkEnd w:id="133"/>
    </w:p>
    <w:p w14:paraId="2A78F04F" w14:textId="6E8C28D7" w:rsidR="00DB33D3" w:rsidRDefault="00DB33D3" w:rsidP="00503801">
      <w:r w:rsidRPr="00B5079E">
        <w:t>Weeds</w:t>
      </w:r>
      <w:r w:rsidR="00760491">
        <w:t xml:space="preserve"> </w:t>
      </w:r>
      <w:r w:rsidR="001A673A">
        <w:t>have the potential to</w:t>
      </w:r>
      <w:r w:rsidR="00760491" w:rsidRPr="00B5079E">
        <w:t xml:space="preserve"> </w:t>
      </w:r>
      <w:r w:rsidR="00760491">
        <w:t>degrade</w:t>
      </w:r>
      <w:r w:rsidR="00DC37F9">
        <w:t xml:space="preserve"> water mouse</w:t>
      </w:r>
      <w:r w:rsidR="00760491" w:rsidRPr="00B5079E">
        <w:t xml:space="preserve"> habita</w:t>
      </w:r>
      <w:r w:rsidR="00760491">
        <w:t>t,</w:t>
      </w:r>
      <w:r w:rsidRPr="00B5079E">
        <w:t xml:space="preserve"> </w:t>
      </w:r>
      <w:r w:rsidR="00143BDB">
        <w:t>particularly</w:t>
      </w:r>
      <w:r w:rsidR="00195678">
        <w:t xml:space="preserve"> </w:t>
      </w:r>
      <w:r w:rsidR="00B04BBE">
        <w:t>m</w:t>
      </w:r>
      <w:r w:rsidR="00195678">
        <w:t>imosa (</w:t>
      </w:r>
      <w:r w:rsidRPr="00B5079E">
        <w:rPr>
          <w:rStyle w:val="Emphasis"/>
        </w:rPr>
        <w:t xml:space="preserve">Mimosa </w:t>
      </w:r>
      <w:proofErr w:type="spellStart"/>
      <w:r w:rsidRPr="00B5079E">
        <w:rPr>
          <w:rStyle w:val="Emphasis"/>
        </w:rPr>
        <w:t>pigra</w:t>
      </w:r>
      <w:proofErr w:type="spellEnd"/>
      <w:r w:rsidR="00195678">
        <w:t xml:space="preserve">) </w:t>
      </w:r>
      <w:r w:rsidRPr="00B5079E">
        <w:t xml:space="preserve">and </w:t>
      </w:r>
      <w:r w:rsidR="00B04BBE">
        <w:t>o</w:t>
      </w:r>
      <w:r w:rsidRPr="00B5079E">
        <w:t xml:space="preserve">live </w:t>
      </w:r>
      <w:proofErr w:type="spellStart"/>
      <w:r w:rsidR="00B04BBE">
        <w:t>h</w:t>
      </w:r>
      <w:r w:rsidRPr="00B5079E">
        <w:t>ymenachne</w:t>
      </w:r>
      <w:proofErr w:type="spellEnd"/>
      <w:r w:rsidR="00195678">
        <w:t xml:space="preserve"> (</w:t>
      </w:r>
      <w:proofErr w:type="spellStart"/>
      <w:r w:rsidR="00195678" w:rsidRPr="008441C0">
        <w:rPr>
          <w:rStyle w:val="Emphasis"/>
        </w:rPr>
        <w:t>Hymenachne</w:t>
      </w:r>
      <w:proofErr w:type="spellEnd"/>
      <w:r w:rsidR="00195678" w:rsidRPr="008441C0">
        <w:rPr>
          <w:rStyle w:val="Emphasis"/>
        </w:rPr>
        <w:t xml:space="preserve"> </w:t>
      </w:r>
      <w:proofErr w:type="spellStart"/>
      <w:r w:rsidR="00195678" w:rsidRPr="008441C0">
        <w:rPr>
          <w:rStyle w:val="Emphasis"/>
        </w:rPr>
        <w:t>amplexicaulis</w:t>
      </w:r>
      <w:proofErr w:type="spellEnd"/>
      <w:r w:rsidR="00195678">
        <w:t>)</w:t>
      </w:r>
      <w:r w:rsidR="00B5079E" w:rsidRPr="00B5079E">
        <w:t xml:space="preserve"> </w:t>
      </w:r>
      <w:r w:rsidR="00760491" w:rsidRPr="00B5079E">
        <w:t>in the Northern Territory</w:t>
      </w:r>
      <w:r w:rsidR="00760491">
        <w:t xml:space="preserve">, and </w:t>
      </w:r>
      <w:r w:rsidR="00B04BBE">
        <w:t>l</w:t>
      </w:r>
      <w:r w:rsidR="00760491">
        <w:t xml:space="preserve">antana </w:t>
      </w:r>
      <w:r w:rsidR="00760491">
        <w:lastRenderedPageBreak/>
        <w:t>(</w:t>
      </w:r>
      <w:r w:rsidR="00760491" w:rsidRPr="00760491">
        <w:rPr>
          <w:rStyle w:val="Emphasis"/>
        </w:rPr>
        <w:t>Lantana camara</w:t>
      </w:r>
      <w:r w:rsidR="00760491">
        <w:t>)</w:t>
      </w:r>
      <w:r w:rsidR="00760491" w:rsidRPr="00B5079E">
        <w:t xml:space="preserve"> </w:t>
      </w:r>
      <w:r w:rsidR="00760491">
        <w:t xml:space="preserve">and </w:t>
      </w:r>
      <w:r w:rsidR="00BF586B">
        <w:t>g</w:t>
      </w:r>
      <w:r w:rsidR="00760491">
        <w:t>roundsel</w:t>
      </w:r>
      <w:r w:rsidR="00A9403D">
        <w:t xml:space="preserve"> </w:t>
      </w:r>
      <w:r w:rsidR="00BF586B">
        <w:t>b</w:t>
      </w:r>
      <w:r w:rsidR="00A9403D">
        <w:t>ush</w:t>
      </w:r>
      <w:r w:rsidR="00760491">
        <w:t xml:space="preserve"> (</w:t>
      </w:r>
      <w:r w:rsidR="00760491" w:rsidRPr="00A46D65">
        <w:rPr>
          <w:rStyle w:val="Emphasis"/>
        </w:rPr>
        <w:t xml:space="preserve">Baccharis </w:t>
      </w:r>
      <w:proofErr w:type="spellStart"/>
      <w:r w:rsidR="00760491" w:rsidRPr="00A46D65">
        <w:rPr>
          <w:rStyle w:val="Emphasis"/>
        </w:rPr>
        <w:t>halimifolia</w:t>
      </w:r>
      <w:proofErr w:type="spellEnd"/>
      <w:r w:rsidR="00760491">
        <w:t xml:space="preserve">) in southeast Queensland </w:t>
      </w:r>
      <w:r w:rsidRPr="00B5079E">
        <w:t>(</w:t>
      </w:r>
      <w:r w:rsidR="00B5079E">
        <w:t>Woinarski et al. 2003</w:t>
      </w:r>
      <w:r w:rsidRPr="00B5079E">
        <w:t xml:space="preserve">; </w:t>
      </w:r>
      <w:r w:rsidR="00760491">
        <w:t xml:space="preserve">Kaluza </w:t>
      </w:r>
      <w:r w:rsidR="00760491" w:rsidRPr="00A9403D">
        <w:t>2016</w:t>
      </w:r>
      <w:r w:rsidR="004B23A9" w:rsidRPr="00A9403D">
        <w:t>c</w:t>
      </w:r>
      <w:r w:rsidR="00760491" w:rsidRPr="00A9403D">
        <w:t xml:space="preserve">; </w:t>
      </w:r>
      <w:r w:rsidRPr="00A9403D">
        <w:t>ASR</w:t>
      </w:r>
      <w:r w:rsidRPr="00B5079E">
        <w:t>AC 2017)</w:t>
      </w:r>
      <w:r w:rsidR="00A07F1D">
        <w:t>.</w:t>
      </w:r>
      <w:r w:rsidR="00475989">
        <w:t xml:space="preserve"> Introduced pasture grasses in </w:t>
      </w:r>
      <w:r w:rsidR="00250486">
        <w:t xml:space="preserve">northern Australia </w:t>
      </w:r>
      <w:r w:rsidR="00475989">
        <w:t xml:space="preserve">fuel </w:t>
      </w:r>
      <w:r w:rsidR="00250486">
        <w:t>intens</w:t>
      </w:r>
      <w:r w:rsidR="004A3B6D">
        <w:t>e</w:t>
      </w:r>
      <w:r w:rsidR="00250486">
        <w:t xml:space="preserve"> </w:t>
      </w:r>
      <w:r w:rsidR="00551A65">
        <w:t xml:space="preserve">and unmanageable </w:t>
      </w:r>
      <w:r w:rsidR="00250486">
        <w:t xml:space="preserve">seasonal </w:t>
      </w:r>
      <w:r w:rsidR="00475989">
        <w:t xml:space="preserve">fires </w:t>
      </w:r>
      <w:r w:rsidR="000F1070">
        <w:t>(</w:t>
      </w:r>
      <w:proofErr w:type="spellStart"/>
      <w:r w:rsidR="000F1070">
        <w:t>Setterfield</w:t>
      </w:r>
      <w:proofErr w:type="spellEnd"/>
      <w:r w:rsidR="000F1070">
        <w:t xml:space="preserve"> et al. 2010) </w:t>
      </w:r>
      <w:r w:rsidR="00475989">
        <w:t>that</w:t>
      </w:r>
      <w:r w:rsidR="000F1070">
        <w:t xml:space="preserve"> </w:t>
      </w:r>
      <w:r w:rsidR="00475989">
        <w:t>can spread into water mouse habitat.</w:t>
      </w:r>
      <w:r w:rsidR="00A1658B">
        <w:t xml:space="preserve"> </w:t>
      </w:r>
      <w:hyperlink r:id="rId50" w:history="1">
        <w:r w:rsidR="00A1658B">
          <w:rPr>
            <w:rStyle w:val="Hyperlink"/>
          </w:rPr>
          <w:t xml:space="preserve">Invasion of northern Australia by </w:t>
        </w:r>
        <w:proofErr w:type="spellStart"/>
        <w:r w:rsidR="00C834E6" w:rsidRPr="00C834E6">
          <w:rPr>
            <w:rStyle w:val="Hyperlink"/>
          </w:rPr>
          <w:t>Gamba</w:t>
        </w:r>
        <w:proofErr w:type="spellEnd"/>
        <w:r w:rsidR="00C834E6" w:rsidRPr="00C834E6">
          <w:rPr>
            <w:rStyle w:val="Hyperlink"/>
          </w:rPr>
          <w:t xml:space="preserve"> Grass and other introduced grasses</w:t>
        </w:r>
      </w:hyperlink>
      <w:r w:rsidR="0019589E">
        <w:t xml:space="preserve">, </w:t>
      </w:r>
      <w:r w:rsidR="00ED2C17">
        <w:t xml:space="preserve">including </w:t>
      </w:r>
      <w:r w:rsidR="00BF586B">
        <w:t>o</w:t>
      </w:r>
      <w:r w:rsidR="00ED2C17" w:rsidRPr="00ED2C17">
        <w:t xml:space="preserve">live </w:t>
      </w:r>
      <w:proofErr w:type="spellStart"/>
      <w:r w:rsidR="00BF586B">
        <w:t>h</w:t>
      </w:r>
      <w:r w:rsidR="00ED2C17" w:rsidRPr="00ED2C17">
        <w:t>ymenachne</w:t>
      </w:r>
      <w:proofErr w:type="spellEnd"/>
      <w:r w:rsidR="0019589E">
        <w:t>,</w:t>
      </w:r>
      <w:r w:rsidR="00ED2C17">
        <w:t xml:space="preserve"> </w:t>
      </w:r>
      <w:r w:rsidR="00A1658B">
        <w:t>is a recognised Key Threatening Process for threatened species in Australia.</w:t>
      </w:r>
    </w:p>
    <w:p w14:paraId="1E36DCA4" w14:textId="059FE570" w:rsidR="0031758C" w:rsidRDefault="0031758C" w:rsidP="0031758C">
      <w:pPr>
        <w:pStyle w:val="Heading3"/>
      </w:pPr>
      <w:bookmarkStart w:id="134" w:name="_Ref87450049"/>
      <w:bookmarkStart w:id="135" w:name="_Toc94189990"/>
      <w:r>
        <w:t>Distribution of threats</w:t>
      </w:r>
      <w:bookmarkEnd w:id="134"/>
      <w:bookmarkEnd w:id="135"/>
    </w:p>
    <w:p w14:paraId="4FEF7B8E" w14:textId="07327F80" w:rsidR="00700951" w:rsidRDefault="00DA59F1" w:rsidP="00820B39">
      <w:r>
        <w:t>The presence and relative impact of threats to the</w:t>
      </w:r>
      <w:r w:rsidR="00DC37F9">
        <w:t xml:space="preserve"> water mouse</w:t>
      </w:r>
      <w:r>
        <w:t xml:space="preserve"> varies significantly across its broad distribution.</w:t>
      </w:r>
      <w:r w:rsidR="006F3C49">
        <w:t xml:space="preserve"> Each of the threats has been assessed to determine the risk posed to the </w:t>
      </w:r>
      <w:r w:rsidR="006524A7">
        <w:t>regional</w:t>
      </w:r>
      <w:r w:rsidR="00DC37F9">
        <w:t xml:space="preserve"> water mouse</w:t>
      </w:r>
      <w:r w:rsidR="006F3C49">
        <w:t xml:space="preserve"> population using a risk matrix (</w:t>
      </w:r>
      <w:r w:rsidR="006F3C49">
        <w:rPr>
          <w:highlight w:val="yellow"/>
        </w:rPr>
        <w:fldChar w:fldCharType="begin"/>
      </w:r>
      <w:r w:rsidR="006F3C49">
        <w:instrText xml:space="preserve"> REF _Ref86312002 \h </w:instrText>
      </w:r>
      <w:r w:rsidR="006F3C49">
        <w:rPr>
          <w:highlight w:val="yellow"/>
        </w:rPr>
      </w:r>
      <w:r w:rsidR="006F3C49">
        <w:rPr>
          <w:highlight w:val="yellow"/>
        </w:rPr>
        <w:fldChar w:fldCharType="separate"/>
      </w:r>
      <w:r w:rsidR="006F3C49" w:rsidRPr="003D4A62">
        <w:t xml:space="preserve">Table </w:t>
      </w:r>
      <w:r w:rsidR="006F3C49">
        <w:rPr>
          <w:bCs/>
          <w:noProof/>
        </w:rPr>
        <w:t>2</w:t>
      </w:r>
      <w:r w:rsidR="006F3C49">
        <w:rPr>
          <w:highlight w:val="yellow"/>
        </w:rPr>
        <w:fldChar w:fldCharType="end"/>
      </w:r>
      <w:r w:rsidR="006F3C49">
        <w:t xml:space="preserve">). The risk matrix </w:t>
      </w:r>
      <w:r w:rsidR="00A2439F">
        <w:t>c</w:t>
      </w:r>
      <w:r w:rsidR="006F3C49">
        <w:t>onsiders the likelihood of an incident occurring and the consequences of that incident.</w:t>
      </w:r>
      <w:r w:rsidR="00386261">
        <w:t xml:space="preserve"> </w:t>
      </w:r>
      <w:r w:rsidR="006F3C49">
        <w:fldChar w:fldCharType="begin"/>
      </w:r>
      <w:r w:rsidR="006F3C49">
        <w:instrText xml:space="preserve"> REF _Ref86312391 \h </w:instrText>
      </w:r>
      <w:r w:rsidR="006F3C49">
        <w:fldChar w:fldCharType="separate"/>
      </w:r>
      <w:r w:rsidR="00386261">
        <w:t xml:space="preserve">Table </w:t>
      </w:r>
      <w:r w:rsidR="00386261">
        <w:rPr>
          <w:noProof/>
        </w:rPr>
        <w:t>3</w:t>
      </w:r>
      <w:r w:rsidR="006F3C49">
        <w:fldChar w:fldCharType="end"/>
      </w:r>
      <w:r w:rsidR="006F3C49">
        <w:t xml:space="preserve"> provides an indicative summary of </w:t>
      </w:r>
      <w:r w:rsidR="003C6DD5">
        <w:t>relative threat risk for each of five regions across the</w:t>
      </w:r>
      <w:r w:rsidR="00DC37F9">
        <w:t xml:space="preserve"> water mouse</w:t>
      </w:r>
      <w:r w:rsidR="003C6DD5">
        <w:t xml:space="preserve"> distribution</w:t>
      </w:r>
      <w:r w:rsidR="006F3C49">
        <w:t>.</w:t>
      </w:r>
    </w:p>
    <w:p w14:paraId="3B169476" w14:textId="75267D92" w:rsidR="006F3C49" w:rsidRPr="00D34674" w:rsidRDefault="006F3C49" w:rsidP="006F3C49">
      <w:pPr>
        <w:pStyle w:val="Caption"/>
        <w:rPr>
          <w:b w:val="0"/>
          <w:bCs w:val="0"/>
        </w:rPr>
      </w:pPr>
      <w:bookmarkStart w:id="136" w:name="_Ref86312002"/>
      <w:bookmarkStart w:id="137" w:name="_Toc94189940"/>
      <w:r w:rsidRPr="003D4A62">
        <w:rPr>
          <w:bCs w:val="0"/>
        </w:rPr>
        <w:t xml:space="preserve">Table </w:t>
      </w:r>
      <w:r w:rsidRPr="003D4A62">
        <w:rPr>
          <w:b w:val="0"/>
          <w:bCs w:val="0"/>
        </w:rPr>
        <w:fldChar w:fldCharType="begin"/>
      </w:r>
      <w:r w:rsidRPr="003D4A62">
        <w:rPr>
          <w:bCs w:val="0"/>
        </w:rPr>
        <w:instrText xml:space="preserve"> SEQ Table \* ARABIC </w:instrText>
      </w:r>
      <w:r w:rsidRPr="003D4A62">
        <w:rPr>
          <w:b w:val="0"/>
          <w:bCs w:val="0"/>
        </w:rPr>
        <w:fldChar w:fldCharType="separate"/>
      </w:r>
      <w:r>
        <w:rPr>
          <w:bCs w:val="0"/>
          <w:noProof/>
        </w:rPr>
        <w:t>2</w:t>
      </w:r>
      <w:r w:rsidRPr="003D4A62">
        <w:rPr>
          <w:b w:val="0"/>
          <w:bCs w:val="0"/>
        </w:rPr>
        <w:fldChar w:fldCharType="end"/>
      </w:r>
      <w:bookmarkEnd w:id="136"/>
      <w:r w:rsidRPr="003D4A62">
        <w:rPr>
          <w:bCs w:val="0"/>
        </w:rPr>
        <w:t>.</w:t>
      </w:r>
      <w:r w:rsidRPr="003D4A62">
        <w:t xml:space="preserve"> </w:t>
      </w:r>
      <w:r>
        <w:t>R</w:t>
      </w:r>
      <w:r w:rsidRPr="003D4A62">
        <w:t>isk matrix</w:t>
      </w:r>
      <w:bookmarkEnd w:id="137"/>
    </w:p>
    <w:tbl>
      <w:tblPr>
        <w:tblW w:w="87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68"/>
        <w:gridCol w:w="1468"/>
        <w:gridCol w:w="1469"/>
        <w:gridCol w:w="1468"/>
        <w:gridCol w:w="1469"/>
      </w:tblGrid>
      <w:tr w:rsidR="006F3C49" w:rsidRPr="00E81027" w14:paraId="12C4E7AF" w14:textId="77777777" w:rsidTr="00D13610">
        <w:trPr>
          <w:trHeight w:val="288"/>
          <w:tblHeader/>
        </w:trPr>
        <w:tc>
          <w:tcPr>
            <w:tcW w:w="1418" w:type="dxa"/>
            <w:vMerge w:val="restart"/>
            <w:tcBorders>
              <w:top w:val="single" w:sz="4" w:space="0" w:color="auto"/>
              <w:left w:val="nil"/>
            </w:tcBorders>
          </w:tcPr>
          <w:p w14:paraId="6C4A4849" w14:textId="77777777" w:rsidR="006F3C49" w:rsidRPr="00E81027" w:rsidRDefault="006F3C49" w:rsidP="00304B07">
            <w:pPr>
              <w:pStyle w:val="TableHeading"/>
            </w:pPr>
            <w:r w:rsidRPr="00E81027">
              <w:t>Likelihood</w:t>
            </w:r>
            <w:r>
              <w:t xml:space="preserve"> of occurrence</w:t>
            </w:r>
          </w:p>
        </w:tc>
        <w:tc>
          <w:tcPr>
            <w:tcW w:w="7342" w:type="dxa"/>
            <w:gridSpan w:val="5"/>
            <w:tcBorders>
              <w:top w:val="single" w:sz="4" w:space="0" w:color="auto"/>
              <w:right w:val="nil"/>
            </w:tcBorders>
          </w:tcPr>
          <w:p w14:paraId="78C40370" w14:textId="77777777" w:rsidR="006F3C49" w:rsidRPr="00E81027" w:rsidRDefault="006F3C49" w:rsidP="00D13610">
            <w:pPr>
              <w:pStyle w:val="TableHeading"/>
              <w:jc w:val="center"/>
            </w:pPr>
            <w:r w:rsidRPr="00E81027">
              <w:t>Consequences</w:t>
            </w:r>
          </w:p>
        </w:tc>
      </w:tr>
      <w:tr w:rsidR="006F3C49" w:rsidRPr="00E81027" w14:paraId="165A2361" w14:textId="77777777" w:rsidTr="003D31E3">
        <w:trPr>
          <w:trHeight w:val="110"/>
          <w:tblHeader/>
        </w:trPr>
        <w:tc>
          <w:tcPr>
            <w:tcW w:w="1418" w:type="dxa"/>
            <w:vMerge/>
            <w:tcBorders>
              <w:left w:val="nil"/>
              <w:bottom w:val="single" w:sz="4" w:space="0" w:color="auto"/>
            </w:tcBorders>
          </w:tcPr>
          <w:p w14:paraId="26F8F220" w14:textId="77777777" w:rsidR="006F3C49" w:rsidRPr="00E81027" w:rsidRDefault="006F3C49" w:rsidP="00304B07">
            <w:pPr>
              <w:pStyle w:val="TableHeading"/>
            </w:pPr>
          </w:p>
        </w:tc>
        <w:tc>
          <w:tcPr>
            <w:tcW w:w="1468" w:type="dxa"/>
            <w:tcBorders>
              <w:bottom w:val="single" w:sz="4" w:space="0" w:color="auto"/>
            </w:tcBorders>
          </w:tcPr>
          <w:p w14:paraId="376D8F64" w14:textId="77777777" w:rsidR="006F3C49" w:rsidRPr="00E81027" w:rsidRDefault="006F3C49" w:rsidP="00304B07">
            <w:pPr>
              <w:pStyle w:val="TableHeading"/>
            </w:pPr>
            <w:r w:rsidRPr="00E81027">
              <w:t>Not significant</w:t>
            </w:r>
          </w:p>
        </w:tc>
        <w:tc>
          <w:tcPr>
            <w:tcW w:w="1468" w:type="dxa"/>
            <w:tcBorders>
              <w:bottom w:val="single" w:sz="4" w:space="0" w:color="auto"/>
            </w:tcBorders>
          </w:tcPr>
          <w:p w14:paraId="0122BA09" w14:textId="77777777" w:rsidR="006F3C49" w:rsidRPr="00E81027" w:rsidRDefault="006F3C49" w:rsidP="00304B07">
            <w:pPr>
              <w:pStyle w:val="TableHeading"/>
            </w:pPr>
            <w:r w:rsidRPr="00E81027">
              <w:t>Minor</w:t>
            </w:r>
          </w:p>
        </w:tc>
        <w:tc>
          <w:tcPr>
            <w:tcW w:w="1469" w:type="dxa"/>
            <w:tcBorders>
              <w:bottom w:val="single" w:sz="4" w:space="0" w:color="auto"/>
            </w:tcBorders>
          </w:tcPr>
          <w:p w14:paraId="2C47A26B" w14:textId="77777777" w:rsidR="006F3C49" w:rsidRPr="00E81027" w:rsidRDefault="006F3C49" w:rsidP="00304B07">
            <w:pPr>
              <w:pStyle w:val="TableHeading"/>
            </w:pPr>
            <w:r w:rsidRPr="00E81027">
              <w:t>Moderate</w:t>
            </w:r>
          </w:p>
        </w:tc>
        <w:tc>
          <w:tcPr>
            <w:tcW w:w="1468" w:type="dxa"/>
            <w:tcBorders>
              <w:bottom w:val="single" w:sz="4" w:space="0" w:color="auto"/>
            </w:tcBorders>
          </w:tcPr>
          <w:p w14:paraId="532EB0B9" w14:textId="77777777" w:rsidR="006F3C49" w:rsidRPr="00E81027" w:rsidRDefault="006F3C49" w:rsidP="00304B07">
            <w:pPr>
              <w:pStyle w:val="TableHeading"/>
            </w:pPr>
            <w:r w:rsidRPr="00E81027">
              <w:t>Major</w:t>
            </w:r>
          </w:p>
        </w:tc>
        <w:tc>
          <w:tcPr>
            <w:tcW w:w="1469" w:type="dxa"/>
            <w:tcBorders>
              <w:bottom w:val="single" w:sz="4" w:space="0" w:color="auto"/>
              <w:right w:val="nil"/>
            </w:tcBorders>
          </w:tcPr>
          <w:p w14:paraId="413E83FC" w14:textId="77777777" w:rsidR="006F3C49" w:rsidRPr="00E81027" w:rsidRDefault="006F3C49" w:rsidP="00304B07">
            <w:pPr>
              <w:pStyle w:val="TableHeading"/>
            </w:pPr>
            <w:r w:rsidRPr="00E81027">
              <w:t>Catastrophic</w:t>
            </w:r>
          </w:p>
        </w:tc>
      </w:tr>
      <w:tr w:rsidR="006F3C49" w:rsidRPr="00E81027" w14:paraId="26388C48" w14:textId="77777777" w:rsidTr="003D31E3">
        <w:trPr>
          <w:tblHeader/>
        </w:trPr>
        <w:tc>
          <w:tcPr>
            <w:tcW w:w="1418" w:type="dxa"/>
            <w:tcBorders>
              <w:left w:val="nil"/>
              <w:bottom w:val="nil"/>
              <w:right w:val="nil"/>
            </w:tcBorders>
          </w:tcPr>
          <w:p w14:paraId="1B0C08FF" w14:textId="77777777" w:rsidR="006F3C49" w:rsidRPr="00E81027" w:rsidRDefault="006F3C49" w:rsidP="00304B07">
            <w:pPr>
              <w:pStyle w:val="TableHeading"/>
            </w:pPr>
            <w:r w:rsidRPr="00E81027">
              <w:t>Almost certain</w:t>
            </w:r>
          </w:p>
        </w:tc>
        <w:tc>
          <w:tcPr>
            <w:tcW w:w="1468" w:type="dxa"/>
            <w:tcBorders>
              <w:left w:val="nil"/>
              <w:bottom w:val="nil"/>
              <w:right w:val="nil"/>
            </w:tcBorders>
            <w:shd w:val="clear" w:color="auto" w:fill="C2D69B" w:themeFill="accent3" w:themeFillTint="99"/>
          </w:tcPr>
          <w:p w14:paraId="37C1E06D" w14:textId="77777777" w:rsidR="006F3C49" w:rsidRPr="003D31E3" w:rsidRDefault="006F3C49" w:rsidP="00304B07">
            <w:pPr>
              <w:pStyle w:val="TableText"/>
              <w:rPr>
                <w:color w:val="000000" w:themeColor="text1"/>
              </w:rPr>
            </w:pPr>
            <w:r w:rsidRPr="003D31E3">
              <w:rPr>
                <w:color w:val="000000" w:themeColor="text1"/>
              </w:rPr>
              <w:t>Low</w:t>
            </w:r>
          </w:p>
        </w:tc>
        <w:tc>
          <w:tcPr>
            <w:tcW w:w="1468" w:type="dxa"/>
            <w:tcBorders>
              <w:left w:val="nil"/>
              <w:bottom w:val="nil"/>
              <w:right w:val="nil"/>
            </w:tcBorders>
            <w:shd w:val="clear" w:color="auto" w:fill="8DB3E2" w:themeFill="text2" w:themeFillTint="66"/>
          </w:tcPr>
          <w:p w14:paraId="504DEFC2" w14:textId="77777777" w:rsidR="006F3C49" w:rsidRPr="003D31E3" w:rsidRDefault="006F3C49" w:rsidP="00304B07">
            <w:pPr>
              <w:pStyle w:val="TableText"/>
              <w:rPr>
                <w:color w:val="000000" w:themeColor="text1"/>
              </w:rPr>
            </w:pPr>
            <w:r w:rsidRPr="003D31E3">
              <w:rPr>
                <w:color w:val="000000" w:themeColor="text1"/>
              </w:rPr>
              <w:t>Moderate</w:t>
            </w:r>
          </w:p>
        </w:tc>
        <w:tc>
          <w:tcPr>
            <w:tcW w:w="1469" w:type="dxa"/>
            <w:tcBorders>
              <w:left w:val="nil"/>
              <w:bottom w:val="nil"/>
              <w:right w:val="nil"/>
            </w:tcBorders>
            <w:shd w:val="clear" w:color="auto" w:fill="D99594" w:themeFill="accent2" w:themeFillTint="99"/>
          </w:tcPr>
          <w:p w14:paraId="32047A94" w14:textId="77777777" w:rsidR="006F3C49" w:rsidRPr="003D31E3" w:rsidRDefault="006F3C49" w:rsidP="00304B07">
            <w:pPr>
              <w:pStyle w:val="TableText"/>
              <w:rPr>
                <w:color w:val="000000" w:themeColor="text1"/>
              </w:rPr>
            </w:pPr>
            <w:r w:rsidRPr="003D31E3">
              <w:rPr>
                <w:color w:val="000000" w:themeColor="text1"/>
              </w:rPr>
              <w:t>Very High</w:t>
            </w:r>
          </w:p>
        </w:tc>
        <w:tc>
          <w:tcPr>
            <w:tcW w:w="1468" w:type="dxa"/>
            <w:tcBorders>
              <w:left w:val="nil"/>
              <w:bottom w:val="nil"/>
              <w:right w:val="nil"/>
            </w:tcBorders>
            <w:shd w:val="clear" w:color="auto" w:fill="D99594" w:themeFill="accent2" w:themeFillTint="99"/>
          </w:tcPr>
          <w:p w14:paraId="52F22C03" w14:textId="77777777" w:rsidR="006F3C49" w:rsidRPr="003D31E3" w:rsidRDefault="006F3C49" w:rsidP="00304B07">
            <w:pPr>
              <w:pStyle w:val="TableText"/>
              <w:rPr>
                <w:color w:val="000000" w:themeColor="text1"/>
              </w:rPr>
            </w:pPr>
            <w:r w:rsidRPr="003D31E3">
              <w:rPr>
                <w:color w:val="000000" w:themeColor="text1"/>
              </w:rPr>
              <w:t xml:space="preserve">Very High </w:t>
            </w:r>
          </w:p>
        </w:tc>
        <w:tc>
          <w:tcPr>
            <w:tcW w:w="1469" w:type="dxa"/>
            <w:tcBorders>
              <w:left w:val="nil"/>
              <w:bottom w:val="nil"/>
              <w:right w:val="nil"/>
            </w:tcBorders>
            <w:shd w:val="clear" w:color="auto" w:fill="D99594" w:themeFill="accent2" w:themeFillTint="99"/>
          </w:tcPr>
          <w:p w14:paraId="2F8F4436" w14:textId="77777777" w:rsidR="006F3C49" w:rsidRPr="003D31E3" w:rsidRDefault="006F3C49" w:rsidP="00304B07">
            <w:pPr>
              <w:pStyle w:val="TableText"/>
              <w:rPr>
                <w:color w:val="000000" w:themeColor="text1"/>
              </w:rPr>
            </w:pPr>
            <w:r w:rsidRPr="003D31E3">
              <w:rPr>
                <w:color w:val="000000" w:themeColor="text1"/>
              </w:rPr>
              <w:t>Very High</w:t>
            </w:r>
          </w:p>
        </w:tc>
      </w:tr>
      <w:tr w:rsidR="006F3C49" w:rsidRPr="00E81027" w14:paraId="2F285264" w14:textId="77777777" w:rsidTr="003D31E3">
        <w:trPr>
          <w:tblHeader/>
        </w:trPr>
        <w:tc>
          <w:tcPr>
            <w:tcW w:w="1418" w:type="dxa"/>
            <w:tcBorders>
              <w:top w:val="nil"/>
              <w:left w:val="nil"/>
              <w:bottom w:val="nil"/>
              <w:right w:val="nil"/>
            </w:tcBorders>
          </w:tcPr>
          <w:p w14:paraId="626A76A1" w14:textId="77777777" w:rsidR="006F3C49" w:rsidRPr="00E81027" w:rsidRDefault="006F3C49" w:rsidP="00304B07">
            <w:pPr>
              <w:pStyle w:val="TableHeading"/>
            </w:pPr>
            <w:r w:rsidRPr="00E81027">
              <w:t>Likely</w:t>
            </w:r>
          </w:p>
        </w:tc>
        <w:tc>
          <w:tcPr>
            <w:tcW w:w="1468" w:type="dxa"/>
            <w:tcBorders>
              <w:top w:val="nil"/>
              <w:left w:val="nil"/>
              <w:bottom w:val="nil"/>
              <w:right w:val="nil"/>
            </w:tcBorders>
            <w:shd w:val="clear" w:color="auto" w:fill="C2D69B" w:themeFill="accent3" w:themeFillTint="99"/>
          </w:tcPr>
          <w:p w14:paraId="2955DB7A" w14:textId="77777777" w:rsidR="006F3C49" w:rsidRPr="003D31E3" w:rsidRDefault="006F3C49" w:rsidP="00304B07">
            <w:pPr>
              <w:pStyle w:val="TableText"/>
              <w:rPr>
                <w:color w:val="000000" w:themeColor="text1"/>
              </w:rPr>
            </w:pPr>
            <w:r w:rsidRPr="003D31E3">
              <w:rPr>
                <w:color w:val="000000" w:themeColor="text1"/>
              </w:rPr>
              <w:t>Low</w:t>
            </w:r>
          </w:p>
        </w:tc>
        <w:tc>
          <w:tcPr>
            <w:tcW w:w="1468" w:type="dxa"/>
            <w:tcBorders>
              <w:top w:val="nil"/>
              <w:left w:val="nil"/>
              <w:bottom w:val="nil"/>
              <w:right w:val="nil"/>
            </w:tcBorders>
            <w:shd w:val="clear" w:color="auto" w:fill="8DB3E2" w:themeFill="text2" w:themeFillTint="66"/>
          </w:tcPr>
          <w:p w14:paraId="1895A0F6" w14:textId="77777777" w:rsidR="006F3C49" w:rsidRPr="003D31E3" w:rsidRDefault="006F3C49" w:rsidP="00304B07">
            <w:pPr>
              <w:pStyle w:val="TableText"/>
              <w:rPr>
                <w:color w:val="000000" w:themeColor="text1"/>
              </w:rPr>
            </w:pPr>
            <w:r w:rsidRPr="003D31E3">
              <w:rPr>
                <w:color w:val="000000" w:themeColor="text1"/>
              </w:rPr>
              <w:t>Moderate</w:t>
            </w:r>
          </w:p>
        </w:tc>
        <w:tc>
          <w:tcPr>
            <w:tcW w:w="1469" w:type="dxa"/>
            <w:tcBorders>
              <w:top w:val="nil"/>
              <w:left w:val="nil"/>
              <w:bottom w:val="nil"/>
              <w:right w:val="nil"/>
            </w:tcBorders>
            <w:shd w:val="clear" w:color="auto" w:fill="FFFF00"/>
          </w:tcPr>
          <w:p w14:paraId="634993A6" w14:textId="77777777" w:rsidR="006F3C49" w:rsidRPr="003D31E3" w:rsidRDefault="006F3C49" w:rsidP="00304B07">
            <w:pPr>
              <w:pStyle w:val="TableText"/>
              <w:rPr>
                <w:color w:val="000000" w:themeColor="text1"/>
              </w:rPr>
            </w:pPr>
            <w:r w:rsidRPr="003D31E3">
              <w:rPr>
                <w:color w:val="000000" w:themeColor="text1"/>
              </w:rPr>
              <w:t>High</w:t>
            </w:r>
          </w:p>
        </w:tc>
        <w:tc>
          <w:tcPr>
            <w:tcW w:w="1468" w:type="dxa"/>
            <w:tcBorders>
              <w:top w:val="nil"/>
              <w:left w:val="nil"/>
              <w:bottom w:val="nil"/>
              <w:right w:val="nil"/>
            </w:tcBorders>
            <w:shd w:val="clear" w:color="auto" w:fill="D99594" w:themeFill="accent2" w:themeFillTint="99"/>
          </w:tcPr>
          <w:p w14:paraId="18B23980" w14:textId="77777777" w:rsidR="006F3C49" w:rsidRPr="003D31E3" w:rsidRDefault="006F3C49" w:rsidP="00304B07">
            <w:pPr>
              <w:pStyle w:val="TableText"/>
              <w:rPr>
                <w:color w:val="000000" w:themeColor="text1"/>
              </w:rPr>
            </w:pPr>
            <w:r w:rsidRPr="003D31E3">
              <w:rPr>
                <w:color w:val="000000" w:themeColor="text1"/>
              </w:rPr>
              <w:t>Very High</w:t>
            </w:r>
          </w:p>
        </w:tc>
        <w:tc>
          <w:tcPr>
            <w:tcW w:w="1469" w:type="dxa"/>
            <w:tcBorders>
              <w:top w:val="nil"/>
              <w:left w:val="nil"/>
              <w:bottom w:val="nil"/>
              <w:right w:val="nil"/>
            </w:tcBorders>
            <w:shd w:val="clear" w:color="auto" w:fill="D99594" w:themeFill="accent2" w:themeFillTint="99"/>
          </w:tcPr>
          <w:p w14:paraId="08549016" w14:textId="77777777" w:rsidR="006F3C49" w:rsidRPr="003D31E3" w:rsidRDefault="006F3C49" w:rsidP="00304B07">
            <w:pPr>
              <w:pStyle w:val="TableText"/>
              <w:rPr>
                <w:color w:val="000000" w:themeColor="text1"/>
              </w:rPr>
            </w:pPr>
            <w:r w:rsidRPr="003D31E3">
              <w:rPr>
                <w:color w:val="000000" w:themeColor="text1"/>
              </w:rPr>
              <w:t>Very High</w:t>
            </w:r>
          </w:p>
        </w:tc>
      </w:tr>
      <w:tr w:rsidR="006F3C49" w:rsidRPr="00E81027" w14:paraId="78510101" w14:textId="77777777" w:rsidTr="003D31E3">
        <w:trPr>
          <w:tblHeader/>
        </w:trPr>
        <w:tc>
          <w:tcPr>
            <w:tcW w:w="1418" w:type="dxa"/>
            <w:tcBorders>
              <w:top w:val="nil"/>
              <w:left w:val="nil"/>
              <w:bottom w:val="nil"/>
              <w:right w:val="nil"/>
            </w:tcBorders>
          </w:tcPr>
          <w:p w14:paraId="38ED9B39" w14:textId="77777777" w:rsidR="006F3C49" w:rsidRPr="00E81027" w:rsidRDefault="006F3C49" w:rsidP="00304B07">
            <w:pPr>
              <w:pStyle w:val="TableHeading"/>
            </w:pPr>
            <w:r w:rsidRPr="00E81027">
              <w:t>Possible</w:t>
            </w:r>
          </w:p>
        </w:tc>
        <w:tc>
          <w:tcPr>
            <w:tcW w:w="1468" w:type="dxa"/>
            <w:tcBorders>
              <w:top w:val="nil"/>
              <w:left w:val="nil"/>
              <w:bottom w:val="nil"/>
              <w:right w:val="nil"/>
            </w:tcBorders>
            <w:shd w:val="clear" w:color="auto" w:fill="C2D69B" w:themeFill="accent3" w:themeFillTint="99"/>
          </w:tcPr>
          <w:p w14:paraId="0E68ABD5" w14:textId="77777777" w:rsidR="006F3C49" w:rsidRPr="003D31E3" w:rsidRDefault="006F3C49" w:rsidP="00304B07">
            <w:pPr>
              <w:pStyle w:val="TableText"/>
              <w:rPr>
                <w:color w:val="000000" w:themeColor="text1"/>
              </w:rPr>
            </w:pPr>
            <w:r w:rsidRPr="003D31E3">
              <w:rPr>
                <w:color w:val="000000" w:themeColor="text1"/>
              </w:rPr>
              <w:t>Low</w:t>
            </w:r>
          </w:p>
        </w:tc>
        <w:tc>
          <w:tcPr>
            <w:tcW w:w="1468" w:type="dxa"/>
            <w:tcBorders>
              <w:top w:val="nil"/>
              <w:left w:val="nil"/>
              <w:bottom w:val="nil"/>
              <w:right w:val="nil"/>
            </w:tcBorders>
            <w:shd w:val="clear" w:color="auto" w:fill="8DB3E2" w:themeFill="text2" w:themeFillTint="66"/>
          </w:tcPr>
          <w:p w14:paraId="6094C0DA" w14:textId="77777777" w:rsidR="006F3C49" w:rsidRPr="003D31E3" w:rsidRDefault="006F3C49" w:rsidP="00304B07">
            <w:pPr>
              <w:pStyle w:val="TableText"/>
              <w:rPr>
                <w:color w:val="000000" w:themeColor="text1"/>
              </w:rPr>
            </w:pPr>
            <w:r w:rsidRPr="003D31E3">
              <w:rPr>
                <w:color w:val="000000" w:themeColor="text1"/>
              </w:rPr>
              <w:t>Moderate</w:t>
            </w:r>
          </w:p>
        </w:tc>
        <w:tc>
          <w:tcPr>
            <w:tcW w:w="1469" w:type="dxa"/>
            <w:tcBorders>
              <w:top w:val="nil"/>
              <w:left w:val="nil"/>
              <w:bottom w:val="nil"/>
              <w:right w:val="nil"/>
            </w:tcBorders>
            <w:shd w:val="clear" w:color="auto" w:fill="FFFF00"/>
          </w:tcPr>
          <w:p w14:paraId="232DD874" w14:textId="77777777" w:rsidR="006F3C49" w:rsidRPr="003D31E3" w:rsidRDefault="006F3C49" w:rsidP="00304B07">
            <w:pPr>
              <w:pStyle w:val="TableText"/>
              <w:rPr>
                <w:color w:val="000000" w:themeColor="text1"/>
              </w:rPr>
            </w:pPr>
            <w:r w:rsidRPr="003D31E3">
              <w:rPr>
                <w:color w:val="000000" w:themeColor="text1"/>
              </w:rPr>
              <w:t>High</w:t>
            </w:r>
          </w:p>
        </w:tc>
        <w:tc>
          <w:tcPr>
            <w:tcW w:w="1468" w:type="dxa"/>
            <w:tcBorders>
              <w:top w:val="nil"/>
              <w:left w:val="nil"/>
              <w:bottom w:val="nil"/>
              <w:right w:val="nil"/>
            </w:tcBorders>
            <w:shd w:val="clear" w:color="auto" w:fill="D99594" w:themeFill="accent2" w:themeFillTint="99"/>
          </w:tcPr>
          <w:p w14:paraId="30D590FD" w14:textId="77777777" w:rsidR="006F3C49" w:rsidRPr="003D31E3" w:rsidRDefault="006F3C49" w:rsidP="00304B07">
            <w:pPr>
              <w:pStyle w:val="TableText"/>
              <w:rPr>
                <w:color w:val="000000" w:themeColor="text1"/>
              </w:rPr>
            </w:pPr>
            <w:r w:rsidRPr="003D31E3">
              <w:rPr>
                <w:color w:val="000000" w:themeColor="text1"/>
              </w:rPr>
              <w:t>Very High</w:t>
            </w:r>
          </w:p>
        </w:tc>
        <w:tc>
          <w:tcPr>
            <w:tcW w:w="1469" w:type="dxa"/>
            <w:tcBorders>
              <w:top w:val="nil"/>
              <w:left w:val="nil"/>
              <w:bottom w:val="nil"/>
              <w:right w:val="nil"/>
            </w:tcBorders>
            <w:shd w:val="clear" w:color="auto" w:fill="D99594" w:themeFill="accent2" w:themeFillTint="99"/>
          </w:tcPr>
          <w:p w14:paraId="0C281241" w14:textId="77777777" w:rsidR="006F3C49" w:rsidRPr="003D31E3" w:rsidRDefault="006F3C49" w:rsidP="00304B07">
            <w:pPr>
              <w:pStyle w:val="TableText"/>
              <w:rPr>
                <w:color w:val="000000" w:themeColor="text1"/>
              </w:rPr>
            </w:pPr>
            <w:r w:rsidRPr="003D31E3">
              <w:rPr>
                <w:color w:val="000000" w:themeColor="text1"/>
              </w:rPr>
              <w:t>Very High</w:t>
            </w:r>
          </w:p>
        </w:tc>
      </w:tr>
      <w:tr w:rsidR="006F3C49" w:rsidRPr="00E81027" w14:paraId="64882B35" w14:textId="77777777" w:rsidTr="003D31E3">
        <w:trPr>
          <w:tblHeader/>
        </w:trPr>
        <w:tc>
          <w:tcPr>
            <w:tcW w:w="1418" w:type="dxa"/>
            <w:tcBorders>
              <w:top w:val="nil"/>
              <w:left w:val="nil"/>
              <w:bottom w:val="nil"/>
              <w:right w:val="nil"/>
            </w:tcBorders>
          </w:tcPr>
          <w:p w14:paraId="56A088CF" w14:textId="77777777" w:rsidR="006F3C49" w:rsidRPr="00E81027" w:rsidRDefault="006F3C49" w:rsidP="00304B07">
            <w:pPr>
              <w:pStyle w:val="TableHeading"/>
            </w:pPr>
            <w:r w:rsidRPr="00E81027">
              <w:t>Unlikely</w:t>
            </w:r>
          </w:p>
        </w:tc>
        <w:tc>
          <w:tcPr>
            <w:tcW w:w="1468" w:type="dxa"/>
            <w:tcBorders>
              <w:top w:val="nil"/>
              <w:left w:val="nil"/>
              <w:bottom w:val="nil"/>
              <w:right w:val="nil"/>
            </w:tcBorders>
            <w:shd w:val="clear" w:color="auto" w:fill="C2D69B" w:themeFill="accent3" w:themeFillTint="99"/>
          </w:tcPr>
          <w:p w14:paraId="67AD5A5E" w14:textId="77777777" w:rsidR="006F3C49" w:rsidRPr="003D31E3" w:rsidRDefault="006F3C49" w:rsidP="00304B07">
            <w:pPr>
              <w:pStyle w:val="TableText"/>
              <w:rPr>
                <w:color w:val="000000" w:themeColor="text1"/>
              </w:rPr>
            </w:pPr>
            <w:r w:rsidRPr="003D31E3">
              <w:rPr>
                <w:color w:val="000000" w:themeColor="text1"/>
              </w:rPr>
              <w:t>Low</w:t>
            </w:r>
          </w:p>
        </w:tc>
        <w:tc>
          <w:tcPr>
            <w:tcW w:w="1468" w:type="dxa"/>
            <w:tcBorders>
              <w:top w:val="nil"/>
              <w:left w:val="nil"/>
              <w:bottom w:val="nil"/>
              <w:right w:val="nil"/>
            </w:tcBorders>
            <w:shd w:val="clear" w:color="auto" w:fill="C2D69B" w:themeFill="accent3" w:themeFillTint="99"/>
          </w:tcPr>
          <w:p w14:paraId="0070BAF1" w14:textId="77777777" w:rsidR="006F3C49" w:rsidRPr="003D31E3" w:rsidRDefault="006F3C49" w:rsidP="00304B07">
            <w:pPr>
              <w:pStyle w:val="TableText"/>
              <w:rPr>
                <w:color w:val="000000" w:themeColor="text1"/>
              </w:rPr>
            </w:pPr>
            <w:r w:rsidRPr="003D31E3">
              <w:rPr>
                <w:color w:val="000000" w:themeColor="text1"/>
              </w:rPr>
              <w:t>Low</w:t>
            </w:r>
          </w:p>
        </w:tc>
        <w:tc>
          <w:tcPr>
            <w:tcW w:w="1469" w:type="dxa"/>
            <w:tcBorders>
              <w:top w:val="nil"/>
              <w:left w:val="nil"/>
              <w:bottom w:val="nil"/>
              <w:right w:val="nil"/>
            </w:tcBorders>
            <w:shd w:val="clear" w:color="auto" w:fill="8DB3E2" w:themeFill="text2" w:themeFillTint="66"/>
          </w:tcPr>
          <w:p w14:paraId="7FC06D83" w14:textId="77777777" w:rsidR="006F3C49" w:rsidRPr="003D31E3" w:rsidRDefault="006F3C49" w:rsidP="00304B07">
            <w:pPr>
              <w:pStyle w:val="TableText"/>
              <w:rPr>
                <w:color w:val="000000" w:themeColor="text1"/>
              </w:rPr>
            </w:pPr>
            <w:r w:rsidRPr="003D31E3">
              <w:rPr>
                <w:color w:val="000000" w:themeColor="text1"/>
              </w:rPr>
              <w:t>Moderate</w:t>
            </w:r>
          </w:p>
        </w:tc>
        <w:tc>
          <w:tcPr>
            <w:tcW w:w="1468" w:type="dxa"/>
            <w:tcBorders>
              <w:top w:val="nil"/>
              <w:left w:val="nil"/>
              <w:bottom w:val="nil"/>
              <w:right w:val="nil"/>
            </w:tcBorders>
            <w:shd w:val="clear" w:color="auto" w:fill="FFFF00"/>
          </w:tcPr>
          <w:p w14:paraId="1436431D" w14:textId="77777777" w:rsidR="006F3C49" w:rsidRPr="003D31E3" w:rsidRDefault="006F3C49" w:rsidP="00304B07">
            <w:pPr>
              <w:pStyle w:val="TableText"/>
              <w:rPr>
                <w:color w:val="000000" w:themeColor="text1"/>
              </w:rPr>
            </w:pPr>
            <w:r w:rsidRPr="003D31E3">
              <w:rPr>
                <w:color w:val="000000" w:themeColor="text1"/>
              </w:rPr>
              <w:t>High</w:t>
            </w:r>
          </w:p>
        </w:tc>
        <w:tc>
          <w:tcPr>
            <w:tcW w:w="1469" w:type="dxa"/>
            <w:tcBorders>
              <w:top w:val="nil"/>
              <w:left w:val="nil"/>
              <w:bottom w:val="nil"/>
              <w:right w:val="nil"/>
            </w:tcBorders>
            <w:shd w:val="clear" w:color="auto" w:fill="D99594" w:themeFill="accent2" w:themeFillTint="99"/>
          </w:tcPr>
          <w:p w14:paraId="00B96C9B" w14:textId="77777777" w:rsidR="006F3C49" w:rsidRPr="003D31E3" w:rsidRDefault="006F3C49" w:rsidP="00304B07">
            <w:pPr>
              <w:pStyle w:val="TableText"/>
              <w:rPr>
                <w:color w:val="000000" w:themeColor="text1"/>
              </w:rPr>
            </w:pPr>
            <w:r w:rsidRPr="003D31E3">
              <w:rPr>
                <w:color w:val="000000" w:themeColor="text1"/>
              </w:rPr>
              <w:t>Very High</w:t>
            </w:r>
          </w:p>
        </w:tc>
      </w:tr>
      <w:tr w:rsidR="006F3C49" w:rsidRPr="00E81027" w14:paraId="0AC8741F" w14:textId="77777777" w:rsidTr="003D31E3">
        <w:trPr>
          <w:tblHeader/>
        </w:trPr>
        <w:tc>
          <w:tcPr>
            <w:tcW w:w="1418" w:type="dxa"/>
            <w:tcBorders>
              <w:top w:val="nil"/>
              <w:left w:val="nil"/>
              <w:right w:val="nil"/>
            </w:tcBorders>
          </w:tcPr>
          <w:p w14:paraId="56EE733C" w14:textId="77777777" w:rsidR="006F3C49" w:rsidRPr="00E81027" w:rsidRDefault="006F3C49" w:rsidP="00304B07">
            <w:pPr>
              <w:pStyle w:val="TableHeading"/>
            </w:pPr>
            <w:r w:rsidRPr="00E81027">
              <w:t>Rare or Unknown</w:t>
            </w:r>
          </w:p>
        </w:tc>
        <w:tc>
          <w:tcPr>
            <w:tcW w:w="1468" w:type="dxa"/>
            <w:tcBorders>
              <w:top w:val="nil"/>
              <w:left w:val="nil"/>
              <w:right w:val="nil"/>
            </w:tcBorders>
            <w:shd w:val="clear" w:color="auto" w:fill="C2D69B" w:themeFill="accent3" w:themeFillTint="99"/>
          </w:tcPr>
          <w:p w14:paraId="14C7A814" w14:textId="77777777" w:rsidR="006F3C49" w:rsidRPr="003D31E3" w:rsidRDefault="006F3C49" w:rsidP="00304B07">
            <w:pPr>
              <w:pStyle w:val="TableText"/>
              <w:rPr>
                <w:color w:val="000000" w:themeColor="text1"/>
              </w:rPr>
            </w:pPr>
            <w:r w:rsidRPr="003D31E3">
              <w:rPr>
                <w:color w:val="000000" w:themeColor="text1"/>
              </w:rPr>
              <w:t>Low</w:t>
            </w:r>
          </w:p>
        </w:tc>
        <w:tc>
          <w:tcPr>
            <w:tcW w:w="1468" w:type="dxa"/>
            <w:tcBorders>
              <w:top w:val="nil"/>
              <w:left w:val="nil"/>
              <w:right w:val="nil"/>
            </w:tcBorders>
            <w:shd w:val="clear" w:color="auto" w:fill="C2D69B" w:themeFill="accent3" w:themeFillTint="99"/>
          </w:tcPr>
          <w:p w14:paraId="4A87D497" w14:textId="77777777" w:rsidR="006F3C49" w:rsidRPr="003D31E3" w:rsidRDefault="006F3C49" w:rsidP="00304B07">
            <w:pPr>
              <w:pStyle w:val="TableText"/>
              <w:rPr>
                <w:color w:val="000000" w:themeColor="text1"/>
              </w:rPr>
            </w:pPr>
            <w:r w:rsidRPr="003D31E3">
              <w:rPr>
                <w:color w:val="000000" w:themeColor="text1"/>
              </w:rPr>
              <w:t>Low</w:t>
            </w:r>
          </w:p>
        </w:tc>
        <w:tc>
          <w:tcPr>
            <w:tcW w:w="1469" w:type="dxa"/>
            <w:tcBorders>
              <w:top w:val="nil"/>
              <w:left w:val="nil"/>
              <w:right w:val="nil"/>
            </w:tcBorders>
            <w:shd w:val="clear" w:color="auto" w:fill="8DB3E2" w:themeFill="text2" w:themeFillTint="66"/>
          </w:tcPr>
          <w:p w14:paraId="57F39014" w14:textId="77777777" w:rsidR="006F3C49" w:rsidRPr="003D31E3" w:rsidRDefault="006F3C49" w:rsidP="00304B07">
            <w:pPr>
              <w:pStyle w:val="TableText"/>
              <w:rPr>
                <w:color w:val="000000" w:themeColor="text1"/>
              </w:rPr>
            </w:pPr>
            <w:r w:rsidRPr="003D31E3">
              <w:rPr>
                <w:color w:val="000000" w:themeColor="text1"/>
              </w:rPr>
              <w:t>Moderate</w:t>
            </w:r>
          </w:p>
        </w:tc>
        <w:tc>
          <w:tcPr>
            <w:tcW w:w="1468" w:type="dxa"/>
            <w:tcBorders>
              <w:top w:val="nil"/>
              <w:left w:val="nil"/>
              <w:right w:val="nil"/>
            </w:tcBorders>
            <w:shd w:val="clear" w:color="auto" w:fill="FFFF00"/>
          </w:tcPr>
          <w:p w14:paraId="35EB2655" w14:textId="77777777" w:rsidR="006F3C49" w:rsidRPr="003D31E3" w:rsidRDefault="006F3C49" w:rsidP="00304B07">
            <w:pPr>
              <w:pStyle w:val="TableText"/>
              <w:rPr>
                <w:color w:val="000000" w:themeColor="text1"/>
              </w:rPr>
            </w:pPr>
            <w:r w:rsidRPr="003D31E3">
              <w:rPr>
                <w:color w:val="000000" w:themeColor="text1"/>
              </w:rPr>
              <w:t>High</w:t>
            </w:r>
          </w:p>
        </w:tc>
        <w:tc>
          <w:tcPr>
            <w:tcW w:w="1469" w:type="dxa"/>
            <w:tcBorders>
              <w:top w:val="nil"/>
              <w:left w:val="nil"/>
              <w:right w:val="nil"/>
            </w:tcBorders>
            <w:shd w:val="clear" w:color="auto" w:fill="D99594" w:themeFill="accent2" w:themeFillTint="99"/>
          </w:tcPr>
          <w:p w14:paraId="192A6745" w14:textId="77777777" w:rsidR="006F3C49" w:rsidRPr="003D31E3" w:rsidRDefault="006F3C49" w:rsidP="00304B07">
            <w:pPr>
              <w:pStyle w:val="TableText"/>
              <w:rPr>
                <w:color w:val="000000" w:themeColor="text1"/>
              </w:rPr>
            </w:pPr>
            <w:r w:rsidRPr="003D31E3">
              <w:rPr>
                <w:color w:val="000000" w:themeColor="text1"/>
              </w:rPr>
              <w:t>Very High</w:t>
            </w:r>
          </w:p>
        </w:tc>
      </w:tr>
    </w:tbl>
    <w:p w14:paraId="005AEBD9" w14:textId="77777777" w:rsidR="006F3C49" w:rsidRDefault="006F3C49" w:rsidP="006F3C49"/>
    <w:p w14:paraId="0BEC057B" w14:textId="77777777" w:rsidR="00820B39" w:rsidRDefault="00820B39">
      <w:pPr>
        <w:spacing w:after="0" w:line="240" w:lineRule="auto"/>
        <w:rPr>
          <w:rFonts w:ascii="Calibri" w:hAnsi="Calibri"/>
          <w:b/>
          <w:bCs/>
          <w:sz w:val="24"/>
          <w:szCs w:val="18"/>
        </w:rPr>
      </w:pPr>
      <w:bookmarkStart w:id="138" w:name="_Ref86312391"/>
      <w:r>
        <w:br w:type="page"/>
      </w:r>
    </w:p>
    <w:p w14:paraId="3D5A21F6" w14:textId="5E2318AF" w:rsidR="0031758C" w:rsidRPr="00564D7B" w:rsidRDefault="0031758C" w:rsidP="0031758C">
      <w:pPr>
        <w:pStyle w:val="Caption"/>
      </w:pPr>
      <w:bookmarkStart w:id="139" w:name="_Toc94189941"/>
      <w:r>
        <w:lastRenderedPageBreak/>
        <w:t xml:space="preserve">Table </w:t>
      </w:r>
      <w:fldSimple w:instr=" SEQ Table \* ARABIC ">
        <w:r w:rsidR="006F3C49">
          <w:rPr>
            <w:noProof/>
          </w:rPr>
          <w:t>3</w:t>
        </w:r>
      </w:fldSimple>
      <w:bookmarkEnd w:id="138"/>
      <w:r>
        <w:t xml:space="preserve">: </w:t>
      </w:r>
      <w:r w:rsidR="00B84DD5">
        <w:t>Indicative s</w:t>
      </w:r>
      <w:r w:rsidR="00B52B85">
        <w:t xml:space="preserve">ummary of </w:t>
      </w:r>
      <w:r w:rsidR="000A7DD9">
        <w:t>threat impacts</w:t>
      </w:r>
      <w:r w:rsidR="00DA59F1">
        <w:t xml:space="preserve"> across the</w:t>
      </w:r>
      <w:r w:rsidR="00DC37F9">
        <w:t xml:space="preserve"> water mouse</w:t>
      </w:r>
      <w:r w:rsidR="00DA59F1">
        <w:t xml:space="preserve"> distribution</w:t>
      </w:r>
      <w:r>
        <w:t>.</w:t>
      </w:r>
      <w:bookmarkEnd w:id="139"/>
    </w:p>
    <w:tbl>
      <w:tblPr>
        <w:tblW w:w="4923"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559"/>
        <w:gridCol w:w="1275"/>
        <w:gridCol w:w="6096"/>
      </w:tblGrid>
      <w:tr w:rsidR="008B79AC" w14:paraId="6BD54354" w14:textId="77777777" w:rsidTr="008B79AC">
        <w:trPr>
          <w:cantSplit/>
          <w:tblHeader/>
        </w:trPr>
        <w:tc>
          <w:tcPr>
            <w:tcW w:w="873" w:type="pct"/>
            <w:tcBorders>
              <w:top w:val="single" w:sz="4" w:space="0" w:color="auto"/>
              <w:bottom w:val="single" w:sz="4" w:space="0" w:color="auto"/>
            </w:tcBorders>
            <w:tcMar>
              <w:left w:w="108" w:type="dxa"/>
              <w:right w:w="108" w:type="dxa"/>
            </w:tcMar>
          </w:tcPr>
          <w:p w14:paraId="45D5BA93" w14:textId="75B86D19" w:rsidR="0096627C" w:rsidRDefault="0096627C" w:rsidP="0096627C">
            <w:pPr>
              <w:pStyle w:val="TableHeading"/>
              <w:jc w:val="both"/>
            </w:pPr>
            <w:r>
              <w:t>Region</w:t>
            </w:r>
          </w:p>
        </w:tc>
        <w:tc>
          <w:tcPr>
            <w:tcW w:w="714" w:type="pct"/>
            <w:tcBorders>
              <w:top w:val="single" w:sz="4" w:space="0" w:color="auto"/>
              <w:bottom w:val="single" w:sz="4" w:space="0" w:color="auto"/>
            </w:tcBorders>
          </w:tcPr>
          <w:p w14:paraId="3879F60E" w14:textId="4C54326A" w:rsidR="0096627C" w:rsidRDefault="00DA270E" w:rsidP="0096627C">
            <w:pPr>
              <w:pStyle w:val="TableHeading"/>
            </w:pPr>
            <w:r>
              <w:t>Risk</w:t>
            </w:r>
            <w:r w:rsidR="0096627C">
              <w:t xml:space="preserve"> level</w:t>
            </w:r>
          </w:p>
        </w:tc>
        <w:tc>
          <w:tcPr>
            <w:tcW w:w="3413" w:type="pct"/>
            <w:tcBorders>
              <w:top w:val="single" w:sz="4" w:space="0" w:color="auto"/>
              <w:bottom w:val="single" w:sz="4" w:space="0" w:color="auto"/>
            </w:tcBorders>
            <w:tcMar>
              <w:left w:w="108" w:type="dxa"/>
              <w:right w:w="108" w:type="dxa"/>
            </w:tcMar>
          </w:tcPr>
          <w:p w14:paraId="33637BEF" w14:textId="2A9530B2" w:rsidR="0096627C" w:rsidRDefault="0096627C" w:rsidP="0096627C">
            <w:pPr>
              <w:pStyle w:val="TableHeading"/>
            </w:pPr>
            <w:r>
              <w:t>Threats</w:t>
            </w:r>
          </w:p>
        </w:tc>
      </w:tr>
      <w:tr w:rsidR="008B79AC" w14:paraId="296CC3D7" w14:textId="77777777" w:rsidTr="008B79AC">
        <w:trPr>
          <w:cantSplit/>
        </w:trPr>
        <w:tc>
          <w:tcPr>
            <w:tcW w:w="873" w:type="pct"/>
            <w:vMerge w:val="restart"/>
            <w:tcBorders>
              <w:top w:val="single" w:sz="4" w:space="0" w:color="auto"/>
              <w:bottom w:val="nil"/>
            </w:tcBorders>
            <w:tcMar>
              <w:left w:w="108" w:type="dxa"/>
              <w:right w:w="108" w:type="dxa"/>
            </w:tcMar>
          </w:tcPr>
          <w:p w14:paraId="6F84ED1E" w14:textId="3A3CC37F" w:rsidR="0096627C" w:rsidRDefault="0096627C" w:rsidP="0096627C">
            <w:pPr>
              <w:pStyle w:val="TableText"/>
            </w:pPr>
            <w:r>
              <w:t>South-east Qld: Coomera to Noosa</w:t>
            </w:r>
          </w:p>
        </w:tc>
        <w:tc>
          <w:tcPr>
            <w:tcW w:w="714" w:type="pct"/>
            <w:tcBorders>
              <w:top w:val="single" w:sz="4" w:space="0" w:color="auto"/>
              <w:bottom w:val="nil"/>
            </w:tcBorders>
            <w:shd w:val="clear" w:color="auto" w:fill="D99594" w:themeFill="accent2" w:themeFillTint="99"/>
          </w:tcPr>
          <w:p w14:paraId="4EEF68CD" w14:textId="3A67CA78" w:rsidR="0096627C" w:rsidRDefault="0096627C" w:rsidP="0096627C">
            <w:pPr>
              <w:pStyle w:val="TableText"/>
            </w:pPr>
            <w:r>
              <w:t>Very high</w:t>
            </w:r>
          </w:p>
        </w:tc>
        <w:tc>
          <w:tcPr>
            <w:tcW w:w="3413" w:type="pct"/>
            <w:tcBorders>
              <w:top w:val="single" w:sz="4" w:space="0" w:color="auto"/>
              <w:bottom w:val="nil"/>
            </w:tcBorders>
            <w:shd w:val="clear" w:color="auto" w:fill="D99594" w:themeFill="accent2" w:themeFillTint="99"/>
            <w:tcMar>
              <w:left w:w="108" w:type="dxa"/>
              <w:right w:w="108" w:type="dxa"/>
            </w:tcMar>
          </w:tcPr>
          <w:p w14:paraId="400C6855" w14:textId="758FA8F0" w:rsidR="0096627C" w:rsidRDefault="0096627C" w:rsidP="0096627C">
            <w:pPr>
              <w:pStyle w:val="TableText"/>
            </w:pPr>
            <w:r>
              <w:t xml:space="preserve">Coastal development, </w:t>
            </w:r>
            <w:r w:rsidR="00874637">
              <w:t>coastal squeeze</w:t>
            </w:r>
            <w:r w:rsidR="005039EF">
              <w:t xml:space="preserve">, </w:t>
            </w:r>
            <w:r w:rsidR="00425D69">
              <w:t xml:space="preserve">European red </w:t>
            </w:r>
            <w:r w:rsidR="005039EF">
              <w:t>fox</w:t>
            </w:r>
            <w:r w:rsidR="003274BA">
              <w:t>.</w:t>
            </w:r>
          </w:p>
        </w:tc>
      </w:tr>
      <w:tr w:rsidR="008B79AC" w14:paraId="5F7509B9" w14:textId="77777777" w:rsidTr="008B79AC">
        <w:trPr>
          <w:cantSplit/>
        </w:trPr>
        <w:tc>
          <w:tcPr>
            <w:tcW w:w="873" w:type="pct"/>
            <w:vMerge/>
            <w:tcBorders>
              <w:top w:val="nil"/>
              <w:bottom w:val="nil"/>
            </w:tcBorders>
            <w:tcMar>
              <w:left w:w="108" w:type="dxa"/>
              <w:right w:w="108" w:type="dxa"/>
            </w:tcMar>
          </w:tcPr>
          <w:p w14:paraId="4E71A796" w14:textId="77777777" w:rsidR="005039EF" w:rsidRDefault="005039EF" w:rsidP="005039EF">
            <w:pPr>
              <w:pStyle w:val="TableText"/>
            </w:pPr>
          </w:p>
        </w:tc>
        <w:tc>
          <w:tcPr>
            <w:tcW w:w="714" w:type="pct"/>
            <w:tcBorders>
              <w:top w:val="nil"/>
              <w:bottom w:val="nil"/>
            </w:tcBorders>
            <w:shd w:val="clear" w:color="auto" w:fill="FFFF00"/>
          </w:tcPr>
          <w:p w14:paraId="1A6740C5" w14:textId="3ACF22FA" w:rsidR="005039EF" w:rsidRDefault="005039EF" w:rsidP="005039EF">
            <w:pPr>
              <w:pStyle w:val="TableText"/>
            </w:pPr>
            <w:r>
              <w:t>High</w:t>
            </w:r>
          </w:p>
        </w:tc>
        <w:tc>
          <w:tcPr>
            <w:tcW w:w="3413" w:type="pct"/>
            <w:tcBorders>
              <w:top w:val="nil"/>
              <w:bottom w:val="nil"/>
            </w:tcBorders>
            <w:shd w:val="clear" w:color="auto" w:fill="FFFF00"/>
            <w:tcMar>
              <w:left w:w="108" w:type="dxa"/>
              <w:right w:w="108" w:type="dxa"/>
            </w:tcMar>
          </w:tcPr>
          <w:p w14:paraId="793702BD" w14:textId="1D7AAD35" w:rsidR="005039EF" w:rsidRDefault="00175B5D" w:rsidP="005039EF">
            <w:pPr>
              <w:pStyle w:val="TableText"/>
            </w:pPr>
            <w:r>
              <w:t>Feral p</w:t>
            </w:r>
            <w:r w:rsidR="005039EF">
              <w:t xml:space="preserve">ig, </w:t>
            </w:r>
            <w:r w:rsidR="002F4530">
              <w:t xml:space="preserve">cats, </w:t>
            </w:r>
            <w:r w:rsidR="005039EF">
              <w:t>oil spill, cropping</w:t>
            </w:r>
            <w:r w:rsidR="002F4530">
              <w:t>.</w:t>
            </w:r>
          </w:p>
        </w:tc>
      </w:tr>
      <w:tr w:rsidR="008B79AC" w14:paraId="2674FEC4" w14:textId="77777777" w:rsidTr="008B79AC">
        <w:trPr>
          <w:cantSplit/>
        </w:trPr>
        <w:tc>
          <w:tcPr>
            <w:tcW w:w="873" w:type="pct"/>
            <w:vMerge/>
            <w:tcBorders>
              <w:top w:val="nil"/>
              <w:bottom w:val="nil"/>
            </w:tcBorders>
            <w:tcMar>
              <w:left w:w="108" w:type="dxa"/>
              <w:right w:w="108" w:type="dxa"/>
            </w:tcMar>
          </w:tcPr>
          <w:p w14:paraId="2802D62D" w14:textId="77777777" w:rsidR="005039EF" w:rsidRDefault="005039EF" w:rsidP="005039EF">
            <w:pPr>
              <w:pStyle w:val="TableText"/>
            </w:pPr>
          </w:p>
        </w:tc>
        <w:tc>
          <w:tcPr>
            <w:tcW w:w="714" w:type="pct"/>
            <w:tcBorders>
              <w:top w:val="nil"/>
              <w:bottom w:val="nil"/>
            </w:tcBorders>
            <w:shd w:val="clear" w:color="auto" w:fill="8DB3E2" w:themeFill="text2" w:themeFillTint="66"/>
          </w:tcPr>
          <w:p w14:paraId="79A15093" w14:textId="377DB24E" w:rsidR="005039EF" w:rsidRDefault="005039EF" w:rsidP="005039EF">
            <w:pPr>
              <w:pStyle w:val="TableText"/>
            </w:pPr>
            <w:r>
              <w:t>Moderate</w:t>
            </w:r>
          </w:p>
        </w:tc>
        <w:tc>
          <w:tcPr>
            <w:tcW w:w="3413" w:type="pct"/>
            <w:tcBorders>
              <w:top w:val="nil"/>
              <w:bottom w:val="nil"/>
            </w:tcBorders>
            <w:shd w:val="clear" w:color="auto" w:fill="8DB3E2" w:themeFill="text2" w:themeFillTint="66"/>
            <w:tcMar>
              <w:left w:w="108" w:type="dxa"/>
              <w:right w:w="108" w:type="dxa"/>
            </w:tcMar>
          </w:tcPr>
          <w:p w14:paraId="0FDF3945" w14:textId="7BFB227C" w:rsidR="005039EF" w:rsidRDefault="005039EF" w:rsidP="005039EF">
            <w:pPr>
              <w:pStyle w:val="TableText"/>
            </w:pPr>
            <w:r>
              <w:t>Cattle, fire</w:t>
            </w:r>
            <w:r w:rsidR="00084ECC">
              <w:t>.</w:t>
            </w:r>
          </w:p>
        </w:tc>
      </w:tr>
      <w:tr w:rsidR="008B79AC" w14:paraId="218C4545" w14:textId="77777777" w:rsidTr="008B79AC">
        <w:trPr>
          <w:cantSplit/>
        </w:trPr>
        <w:tc>
          <w:tcPr>
            <w:tcW w:w="873" w:type="pct"/>
            <w:vMerge/>
            <w:tcBorders>
              <w:top w:val="nil"/>
              <w:bottom w:val="nil"/>
            </w:tcBorders>
            <w:tcMar>
              <w:left w:w="108" w:type="dxa"/>
              <w:right w:w="108" w:type="dxa"/>
            </w:tcMar>
          </w:tcPr>
          <w:p w14:paraId="0DCA599F" w14:textId="77777777" w:rsidR="00346A02" w:rsidRDefault="00346A02" w:rsidP="00346A02">
            <w:pPr>
              <w:pStyle w:val="TableText"/>
            </w:pPr>
          </w:p>
        </w:tc>
        <w:tc>
          <w:tcPr>
            <w:tcW w:w="714" w:type="pct"/>
            <w:tcBorders>
              <w:top w:val="nil"/>
              <w:bottom w:val="nil"/>
            </w:tcBorders>
            <w:shd w:val="clear" w:color="auto" w:fill="C2D69B" w:themeFill="accent3" w:themeFillTint="99"/>
          </w:tcPr>
          <w:p w14:paraId="26DCD9D7" w14:textId="4A24563D" w:rsidR="00346A02" w:rsidRDefault="00346A02" w:rsidP="00346A02">
            <w:pPr>
              <w:pStyle w:val="TableText"/>
            </w:pPr>
            <w:r>
              <w:t>Low</w:t>
            </w:r>
          </w:p>
        </w:tc>
        <w:tc>
          <w:tcPr>
            <w:tcW w:w="3413" w:type="pct"/>
            <w:tcBorders>
              <w:top w:val="nil"/>
              <w:bottom w:val="nil"/>
            </w:tcBorders>
            <w:shd w:val="clear" w:color="auto" w:fill="C2D69B" w:themeFill="accent3" w:themeFillTint="99"/>
            <w:tcMar>
              <w:left w:w="108" w:type="dxa"/>
              <w:right w:w="108" w:type="dxa"/>
            </w:tcMar>
          </w:tcPr>
          <w:p w14:paraId="019DE5F9" w14:textId="1E40626C" w:rsidR="00346A02" w:rsidRDefault="00346A02" w:rsidP="00346A02">
            <w:pPr>
              <w:pStyle w:val="TableText"/>
            </w:pPr>
            <w:r>
              <w:t>Prolonged / extreme inundation</w:t>
            </w:r>
            <w:r w:rsidR="004E04BE">
              <w:t>, mangrove dieback</w:t>
            </w:r>
            <w:r w:rsidR="00614948">
              <w:t>.</w:t>
            </w:r>
          </w:p>
        </w:tc>
      </w:tr>
      <w:tr w:rsidR="008B79AC" w14:paraId="1C805EF5" w14:textId="77777777" w:rsidTr="008B79AC">
        <w:trPr>
          <w:cantSplit/>
        </w:trPr>
        <w:tc>
          <w:tcPr>
            <w:tcW w:w="873" w:type="pct"/>
            <w:vMerge/>
            <w:tcBorders>
              <w:top w:val="nil"/>
              <w:bottom w:val="nil"/>
            </w:tcBorders>
            <w:tcMar>
              <w:left w:w="108" w:type="dxa"/>
              <w:right w:w="108" w:type="dxa"/>
            </w:tcMar>
          </w:tcPr>
          <w:p w14:paraId="1D0ACE23" w14:textId="77777777" w:rsidR="00AB7A96" w:rsidRDefault="00AB7A96" w:rsidP="00AB7A96">
            <w:pPr>
              <w:pStyle w:val="TableText"/>
            </w:pPr>
          </w:p>
        </w:tc>
        <w:tc>
          <w:tcPr>
            <w:tcW w:w="714" w:type="pct"/>
            <w:tcBorders>
              <w:top w:val="nil"/>
              <w:bottom w:val="nil"/>
            </w:tcBorders>
            <w:shd w:val="clear" w:color="auto" w:fill="F2F2F2" w:themeFill="background1" w:themeFillShade="F2"/>
          </w:tcPr>
          <w:p w14:paraId="4292E1D1" w14:textId="1F1C77F1" w:rsidR="00AB7A96" w:rsidRDefault="00AB7A96" w:rsidP="00AB7A96">
            <w:pPr>
              <w:pStyle w:val="TableText"/>
            </w:pPr>
            <w:r>
              <w:t>Unknown</w:t>
            </w:r>
          </w:p>
        </w:tc>
        <w:tc>
          <w:tcPr>
            <w:tcW w:w="3413" w:type="pct"/>
            <w:tcBorders>
              <w:top w:val="nil"/>
              <w:bottom w:val="nil"/>
            </w:tcBorders>
            <w:shd w:val="clear" w:color="auto" w:fill="F2F2F2" w:themeFill="background1" w:themeFillShade="F2"/>
            <w:tcMar>
              <w:left w:w="108" w:type="dxa"/>
              <w:right w:w="108" w:type="dxa"/>
            </w:tcMar>
          </w:tcPr>
          <w:p w14:paraId="17EDE53F" w14:textId="47468AB4" w:rsidR="00AB7A96" w:rsidRDefault="00AB7A96" w:rsidP="00AB7A96">
            <w:pPr>
              <w:pStyle w:val="TableText"/>
            </w:pPr>
            <w:r>
              <w:t>Chemical and plastic pollution, weeds</w:t>
            </w:r>
            <w:r w:rsidR="00CB2563">
              <w:t>, horse</w:t>
            </w:r>
            <w:r>
              <w:t>.</w:t>
            </w:r>
          </w:p>
        </w:tc>
      </w:tr>
      <w:tr w:rsidR="008B79AC" w14:paraId="733FFBCB" w14:textId="77777777" w:rsidTr="008B79AC">
        <w:trPr>
          <w:cantSplit/>
        </w:trPr>
        <w:tc>
          <w:tcPr>
            <w:tcW w:w="873" w:type="pct"/>
            <w:vMerge/>
            <w:tcBorders>
              <w:top w:val="nil"/>
              <w:bottom w:val="nil"/>
            </w:tcBorders>
            <w:tcMar>
              <w:left w:w="108" w:type="dxa"/>
              <w:right w:w="108" w:type="dxa"/>
            </w:tcMar>
          </w:tcPr>
          <w:p w14:paraId="3F8C8556" w14:textId="77777777" w:rsidR="00AB7A96" w:rsidRDefault="00AB7A96" w:rsidP="00AB7A96">
            <w:pPr>
              <w:pStyle w:val="TableText"/>
            </w:pPr>
          </w:p>
        </w:tc>
        <w:tc>
          <w:tcPr>
            <w:tcW w:w="714" w:type="pct"/>
            <w:tcBorders>
              <w:top w:val="nil"/>
              <w:bottom w:val="nil"/>
            </w:tcBorders>
            <w:shd w:val="clear" w:color="auto" w:fill="auto"/>
          </w:tcPr>
          <w:p w14:paraId="5AF6060E" w14:textId="1CB323CD" w:rsidR="00AB7A96" w:rsidRDefault="00AB7A96" w:rsidP="00AB7A96">
            <w:pPr>
              <w:pStyle w:val="TableText"/>
            </w:pPr>
            <w:r>
              <w:t>Not relevant</w:t>
            </w:r>
          </w:p>
        </w:tc>
        <w:tc>
          <w:tcPr>
            <w:tcW w:w="3413" w:type="pct"/>
            <w:tcBorders>
              <w:top w:val="nil"/>
              <w:bottom w:val="nil"/>
            </w:tcBorders>
            <w:shd w:val="clear" w:color="auto" w:fill="auto"/>
            <w:tcMar>
              <w:left w:w="108" w:type="dxa"/>
              <w:right w:w="108" w:type="dxa"/>
            </w:tcMar>
          </w:tcPr>
          <w:p w14:paraId="0CE408FD" w14:textId="4EA96B9E" w:rsidR="00AB7A96" w:rsidRDefault="00513975" w:rsidP="00AB7A96">
            <w:pPr>
              <w:pStyle w:val="TableText"/>
            </w:pPr>
            <w:r>
              <w:t>Aquaculture</w:t>
            </w:r>
            <w:r w:rsidR="00AB7A96">
              <w:t>, saltwater intrusion</w:t>
            </w:r>
            <w:r w:rsidR="00E539B9">
              <w:t>, water buffalo</w:t>
            </w:r>
            <w:r w:rsidR="00AB7A96">
              <w:t>.</w:t>
            </w:r>
          </w:p>
        </w:tc>
      </w:tr>
      <w:tr w:rsidR="008B79AC" w14:paraId="571F9F47" w14:textId="77777777" w:rsidTr="008B79AC">
        <w:trPr>
          <w:cantSplit/>
        </w:trPr>
        <w:tc>
          <w:tcPr>
            <w:tcW w:w="873" w:type="pct"/>
            <w:vMerge w:val="restart"/>
            <w:tcBorders>
              <w:top w:val="single" w:sz="4" w:space="0" w:color="auto"/>
              <w:bottom w:val="nil"/>
            </w:tcBorders>
            <w:tcMar>
              <w:left w:w="108" w:type="dxa"/>
              <w:right w:w="108" w:type="dxa"/>
            </w:tcMar>
          </w:tcPr>
          <w:p w14:paraId="29C95546" w14:textId="176D1CC0" w:rsidR="00C66554" w:rsidRDefault="00C66554" w:rsidP="00C66554">
            <w:pPr>
              <w:pStyle w:val="TableText"/>
            </w:pPr>
            <w:r>
              <w:t>South</w:t>
            </w:r>
            <w:r w:rsidR="00D14040">
              <w:t>-</w:t>
            </w:r>
            <w:r>
              <w:t>central Qld: Noosa to Gladstone</w:t>
            </w:r>
          </w:p>
        </w:tc>
        <w:tc>
          <w:tcPr>
            <w:tcW w:w="714" w:type="pct"/>
            <w:tcBorders>
              <w:top w:val="single" w:sz="4" w:space="0" w:color="auto"/>
              <w:bottom w:val="nil"/>
            </w:tcBorders>
            <w:shd w:val="clear" w:color="auto" w:fill="D99594" w:themeFill="accent2" w:themeFillTint="99"/>
          </w:tcPr>
          <w:p w14:paraId="2BD92F34" w14:textId="24B7B463" w:rsidR="00C66554" w:rsidRDefault="00C66554" w:rsidP="00C66554">
            <w:pPr>
              <w:pStyle w:val="TableText"/>
            </w:pPr>
            <w:r>
              <w:t>Very high</w:t>
            </w:r>
          </w:p>
        </w:tc>
        <w:tc>
          <w:tcPr>
            <w:tcW w:w="3413" w:type="pct"/>
            <w:tcBorders>
              <w:top w:val="single" w:sz="4" w:space="0" w:color="auto"/>
              <w:bottom w:val="nil"/>
            </w:tcBorders>
            <w:shd w:val="clear" w:color="auto" w:fill="D99594" w:themeFill="accent2" w:themeFillTint="99"/>
            <w:tcMar>
              <w:left w:w="108" w:type="dxa"/>
              <w:right w:w="108" w:type="dxa"/>
            </w:tcMar>
          </w:tcPr>
          <w:p w14:paraId="45F4B063" w14:textId="1E253B7F" w:rsidR="00C66554" w:rsidRDefault="00C66554" w:rsidP="00C66554">
            <w:pPr>
              <w:pStyle w:val="TableText"/>
            </w:pPr>
            <w:r>
              <w:t>European red fox, feral pig</w:t>
            </w:r>
            <w:r w:rsidR="00D666F9">
              <w:t>.</w:t>
            </w:r>
          </w:p>
        </w:tc>
      </w:tr>
      <w:tr w:rsidR="008B79AC" w14:paraId="7CD18408" w14:textId="77777777" w:rsidTr="008B79AC">
        <w:trPr>
          <w:cantSplit/>
        </w:trPr>
        <w:tc>
          <w:tcPr>
            <w:tcW w:w="873" w:type="pct"/>
            <w:vMerge/>
            <w:tcBorders>
              <w:top w:val="nil"/>
              <w:bottom w:val="nil"/>
            </w:tcBorders>
            <w:tcMar>
              <w:left w:w="108" w:type="dxa"/>
              <w:right w:w="108" w:type="dxa"/>
            </w:tcMar>
          </w:tcPr>
          <w:p w14:paraId="732E5469" w14:textId="77777777" w:rsidR="00C66554" w:rsidRDefault="00C66554" w:rsidP="00C66554">
            <w:pPr>
              <w:pStyle w:val="TableText"/>
            </w:pPr>
          </w:p>
        </w:tc>
        <w:tc>
          <w:tcPr>
            <w:tcW w:w="714" w:type="pct"/>
            <w:tcBorders>
              <w:top w:val="nil"/>
              <w:bottom w:val="nil"/>
            </w:tcBorders>
            <w:shd w:val="clear" w:color="auto" w:fill="FFFF00"/>
          </w:tcPr>
          <w:p w14:paraId="53693661" w14:textId="0D652A0E" w:rsidR="00C66554" w:rsidRDefault="00C66554" w:rsidP="00C66554">
            <w:pPr>
              <w:pStyle w:val="TableText"/>
            </w:pPr>
            <w:r>
              <w:t>High</w:t>
            </w:r>
          </w:p>
        </w:tc>
        <w:tc>
          <w:tcPr>
            <w:tcW w:w="3413" w:type="pct"/>
            <w:tcBorders>
              <w:top w:val="nil"/>
              <w:bottom w:val="nil"/>
            </w:tcBorders>
            <w:shd w:val="clear" w:color="auto" w:fill="FFFF00"/>
            <w:tcMar>
              <w:left w:w="108" w:type="dxa"/>
              <w:right w:w="108" w:type="dxa"/>
            </w:tcMar>
          </w:tcPr>
          <w:p w14:paraId="0658195C" w14:textId="290E547A" w:rsidR="00C66554" w:rsidRDefault="00D666F9" w:rsidP="00C66554">
            <w:pPr>
              <w:pStyle w:val="TableText"/>
            </w:pPr>
            <w:r>
              <w:t>Coastal development, coastal squeeze, c</w:t>
            </w:r>
            <w:r w:rsidR="00C66554">
              <w:t>attle, oil spill</w:t>
            </w:r>
            <w:r w:rsidR="0041022A">
              <w:t>.</w:t>
            </w:r>
          </w:p>
        </w:tc>
      </w:tr>
      <w:tr w:rsidR="008B79AC" w14:paraId="3CEABC19" w14:textId="77777777" w:rsidTr="008B79AC">
        <w:trPr>
          <w:cantSplit/>
        </w:trPr>
        <w:tc>
          <w:tcPr>
            <w:tcW w:w="873" w:type="pct"/>
            <w:vMerge/>
            <w:tcBorders>
              <w:top w:val="nil"/>
              <w:bottom w:val="nil"/>
            </w:tcBorders>
            <w:tcMar>
              <w:left w:w="108" w:type="dxa"/>
              <w:right w:w="108" w:type="dxa"/>
            </w:tcMar>
          </w:tcPr>
          <w:p w14:paraId="0CC32E28" w14:textId="77777777" w:rsidR="00C66554" w:rsidRDefault="00C66554" w:rsidP="00C66554">
            <w:pPr>
              <w:pStyle w:val="TableText"/>
            </w:pPr>
          </w:p>
        </w:tc>
        <w:tc>
          <w:tcPr>
            <w:tcW w:w="714" w:type="pct"/>
            <w:tcBorders>
              <w:top w:val="nil"/>
              <w:bottom w:val="nil"/>
            </w:tcBorders>
            <w:shd w:val="clear" w:color="auto" w:fill="8DB3E2" w:themeFill="text2" w:themeFillTint="66"/>
          </w:tcPr>
          <w:p w14:paraId="36CE62C3" w14:textId="40851530" w:rsidR="00C66554" w:rsidRDefault="00C66554" w:rsidP="00C66554">
            <w:pPr>
              <w:pStyle w:val="TableText"/>
            </w:pPr>
            <w:r>
              <w:t>Moderate</w:t>
            </w:r>
          </w:p>
        </w:tc>
        <w:tc>
          <w:tcPr>
            <w:tcW w:w="3413" w:type="pct"/>
            <w:tcBorders>
              <w:top w:val="nil"/>
              <w:bottom w:val="nil"/>
            </w:tcBorders>
            <w:shd w:val="clear" w:color="auto" w:fill="8DB3E2" w:themeFill="text2" w:themeFillTint="66"/>
            <w:tcMar>
              <w:left w:w="108" w:type="dxa"/>
              <w:right w:w="108" w:type="dxa"/>
            </w:tcMar>
          </w:tcPr>
          <w:p w14:paraId="26AFAF74" w14:textId="2F05D3DE" w:rsidR="00C66554" w:rsidRDefault="00B02E23" w:rsidP="00C66554">
            <w:pPr>
              <w:pStyle w:val="TableText"/>
            </w:pPr>
            <w:r>
              <w:t>Aquaculture, p</w:t>
            </w:r>
            <w:r w:rsidR="00C66554">
              <w:t>rolonged / extreme inundation, fire.</w:t>
            </w:r>
          </w:p>
        </w:tc>
      </w:tr>
      <w:tr w:rsidR="008B79AC" w14:paraId="33DA45A1" w14:textId="77777777" w:rsidTr="008B79AC">
        <w:trPr>
          <w:cantSplit/>
        </w:trPr>
        <w:tc>
          <w:tcPr>
            <w:tcW w:w="873" w:type="pct"/>
            <w:vMerge/>
            <w:tcBorders>
              <w:top w:val="nil"/>
              <w:bottom w:val="nil"/>
            </w:tcBorders>
            <w:tcMar>
              <w:left w:w="108" w:type="dxa"/>
              <w:right w:w="108" w:type="dxa"/>
            </w:tcMar>
          </w:tcPr>
          <w:p w14:paraId="143EE573" w14:textId="77777777" w:rsidR="00C66554" w:rsidRDefault="00C66554" w:rsidP="00C66554">
            <w:pPr>
              <w:pStyle w:val="TableText"/>
            </w:pPr>
          </w:p>
        </w:tc>
        <w:tc>
          <w:tcPr>
            <w:tcW w:w="714" w:type="pct"/>
            <w:tcBorders>
              <w:top w:val="nil"/>
              <w:bottom w:val="nil"/>
            </w:tcBorders>
            <w:shd w:val="clear" w:color="auto" w:fill="C2D69B" w:themeFill="accent3" w:themeFillTint="99"/>
          </w:tcPr>
          <w:p w14:paraId="4BF52280" w14:textId="0F4812A6" w:rsidR="00C66554" w:rsidRDefault="00C66554" w:rsidP="00C66554">
            <w:pPr>
              <w:pStyle w:val="TableText"/>
            </w:pPr>
            <w:r>
              <w:t>Low</w:t>
            </w:r>
          </w:p>
        </w:tc>
        <w:tc>
          <w:tcPr>
            <w:tcW w:w="3413" w:type="pct"/>
            <w:tcBorders>
              <w:top w:val="nil"/>
              <w:bottom w:val="nil"/>
            </w:tcBorders>
            <w:shd w:val="clear" w:color="auto" w:fill="C2D69B" w:themeFill="accent3" w:themeFillTint="99"/>
            <w:tcMar>
              <w:left w:w="108" w:type="dxa"/>
              <w:right w:w="108" w:type="dxa"/>
            </w:tcMar>
          </w:tcPr>
          <w:p w14:paraId="16396B69" w14:textId="088048B3" w:rsidR="00C66554" w:rsidRDefault="00D742C5" w:rsidP="00C66554">
            <w:pPr>
              <w:pStyle w:val="TableText"/>
            </w:pPr>
            <w:r>
              <w:t>Cropping</w:t>
            </w:r>
            <w:r w:rsidR="005B4EA4">
              <w:t>, horse</w:t>
            </w:r>
            <w:r>
              <w:t>.</w:t>
            </w:r>
          </w:p>
        </w:tc>
      </w:tr>
      <w:tr w:rsidR="008B79AC" w14:paraId="3B2B833A" w14:textId="77777777" w:rsidTr="008B79AC">
        <w:trPr>
          <w:cantSplit/>
        </w:trPr>
        <w:tc>
          <w:tcPr>
            <w:tcW w:w="873" w:type="pct"/>
            <w:vMerge/>
            <w:tcBorders>
              <w:top w:val="nil"/>
              <w:bottom w:val="nil"/>
            </w:tcBorders>
            <w:tcMar>
              <w:left w:w="108" w:type="dxa"/>
              <w:right w:w="108" w:type="dxa"/>
            </w:tcMar>
          </w:tcPr>
          <w:p w14:paraId="57AE0AF4" w14:textId="77777777" w:rsidR="00C66554" w:rsidRDefault="00C66554" w:rsidP="00C66554">
            <w:pPr>
              <w:pStyle w:val="TableText"/>
            </w:pPr>
          </w:p>
        </w:tc>
        <w:tc>
          <w:tcPr>
            <w:tcW w:w="714" w:type="pct"/>
            <w:tcBorders>
              <w:top w:val="nil"/>
              <w:bottom w:val="nil"/>
            </w:tcBorders>
            <w:shd w:val="clear" w:color="auto" w:fill="F2F2F2" w:themeFill="background1" w:themeFillShade="F2"/>
          </w:tcPr>
          <w:p w14:paraId="4AE707D5" w14:textId="7FACB54B" w:rsidR="00C66554" w:rsidRDefault="00C66554" w:rsidP="00C66554">
            <w:pPr>
              <w:pStyle w:val="TableText"/>
            </w:pPr>
            <w:r>
              <w:t>Unknown</w:t>
            </w:r>
          </w:p>
        </w:tc>
        <w:tc>
          <w:tcPr>
            <w:tcW w:w="3413" w:type="pct"/>
            <w:tcBorders>
              <w:top w:val="nil"/>
              <w:bottom w:val="nil"/>
            </w:tcBorders>
            <w:shd w:val="clear" w:color="auto" w:fill="F2F2F2" w:themeFill="background1" w:themeFillShade="F2"/>
            <w:tcMar>
              <w:left w:w="108" w:type="dxa"/>
              <w:right w:w="108" w:type="dxa"/>
            </w:tcMar>
          </w:tcPr>
          <w:p w14:paraId="1C246460" w14:textId="3C71A6C9" w:rsidR="00C66554" w:rsidRDefault="00C66554" w:rsidP="00C66554">
            <w:pPr>
              <w:pStyle w:val="TableText"/>
            </w:pPr>
            <w:r>
              <w:t>Cats, chemical and plastic pollution, weeds, saltwater intrusion</w:t>
            </w:r>
            <w:r w:rsidR="00164153">
              <w:t xml:space="preserve">, </w:t>
            </w:r>
            <w:r w:rsidR="00C613BE">
              <w:t>m</w:t>
            </w:r>
            <w:r w:rsidR="00164153">
              <w:t>angrove dieback</w:t>
            </w:r>
            <w:r>
              <w:t>.</w:t>
            </w:r>
          </w:p>
        </w:tc>
      </w:tr>
      <w:tr w:rsidR="008B79AC" w14:paraId="6767A6AE" w14:textId="77777777" w:rsidTr="008B79AC">
        <w:trPr>
          <w:cantSplit/>
        </w:trPr>
        <w:tc>
          <w:tcPr>
            <w:tcW w:w="873" w:type="pct"/>
            <w:vMerge/>
            <w:tcBorders>
              <w:top w:val="nil"/>
              <w:bottom w:val="nil"/>
            </w:tcBorders>
            <w:tcMar>
              <w:left w:w="108" w:type="dxa"/>
              <w:right w:w="108" w:type="dxa"/>
            </w:tcMar>
          </w:tcPr>
          <w:p w14:paraId="0F56256F" w14:textId="77777777" w:rsidR="00C66554" w:rsidRDefault="00C66554" w:rsidP="00C66554">
            <w:pPr>
              <w:pStyle w:val="TableText"/>
            </w:pPr>
          </w:p>
        </w:tc>
        <w:tc>
          <w:tcPr>
            <w:tcW w:w="714" w:type="pct"/>
            <w:tcBorders>
              <w:top w:val="nil"/>
              <w:bottom w:val="nil"/>
            </w:tcBorders>
            <w:shd w:val="clear" w:color="auto" w:fill="auto"/>
          </w:tcPr>
          <w:p w14:paraId="76E6D33C" w14:textId="0ACFE0E8" w:rsidR="00C66554" w:rsidRDefault="00C66554" w:rsidP="00C66554">
            <w:pPr>
              <w:pStyle w:val="TableText"/>
            </w:pPr>
            <w:r>
              <w:t>Not relevant</w:t>
            </w:r>
          </w:p>
        </w:tc>
        <w:tc>
          <w:tcPr>
            <w:tcW w:w="3413" w:type="pct"/>
            <w:tcBorders>
              <w:top w:val="nil"/>
              <w:bottom w:val="nil"/>
            </w:tcBorders>
            <w:shd w:val="clear" w:color="auto" w:fill="auto"/>
            <w:tcMar>
              <w:left w:w="108" w:type="dxa"/>
              <w:right w:w="108" w:type="dxa"/>
            </w:tcMar>
          </w:tcPr>
          <w:p w14:paraId="1042A2AE" w14:textId="456A21F1" w:rsidR="00C66554" w:rsidRDefault="00C613BE" w:rsidP="00C66554">
            <w:pPr>
              <w:pStyle w:val="TableText"/>
            </w:pPr>
            <w:r>
              <w:t>Water buffalo.</w:t>
            </w:r>
          </w:p>
        </w:tc>
      </w:tr>
      <w:tr w:rsidR="008B79AC" w14:paraId="783C70E9" w14:textId="77777777" w:rsidTr="008B79AC">
        <w:trPr>
          <w:cantSplit/>
        </w:trPr>
        <w:tc>
          <w:tcPr>
            <w:tcW w:w="873" w:type="pct"/>
            <w:vMerge w:val="restart"/>
            <w:tcBorders>
              <w:top w:val="single" w:sz="4" w:space="0" w:color="auto"/>
              <w:bottom w:val="nil"/>
            </w:tcBorders>
            <w:tcMar>
              <w:left w:w="108" w:type="dxa"/>
              <w:right w:w="108" w:type="dxa"/>
            </w:tcMar>
          </w:tcPr>
          <w:p w14:paraId="35B8BDD7" w14:textId="772F6A53" w:rsidR="00C66554" w:rsidRDefault="00C66554" w:rsidP="00C66554">
            <w:pPr>
              <w:pStyle w:val="TableText"/>
            </w:pPr>
            <w:r>
              <w:t xml:space="preserve">Central Qld: </w:t>
            </w:r>
            <w:r w:rsidR="00FE5D34">
              <w:t>Gladstone to Cannonvale</w:t>
            </w:r>
            <w:r w:rsidR="004E7C49">
              <w:t xml:space="preserve">, </w:t>
            </w:r>
            <w:r w:rsidR="00FE5D34">
              <w:t>including Mackay</w:t>
            </w:r>
          </w:p>
        </w:tc>
        <w:tc>
          <w:tcPr>
            <w:tcW w:w="714" w:type="pct"/>
            <w:tcBorders>
              <w:top w:val="single" w:sz="4" w:space="0" w:color="auto"/>
              <w:bottom w:val="nil"/>
            </w:tcBorders>
            <w:shd w:val="clear" w:color="auto" w:fill="D99594" w:themeFill="accent2" w:themeFillTint="99"/>
          </w:tcPr>
          <w:p w14:paraId="0B57BC4C" w14:textId="56B0EA4A" w:rsidR="00C66554" w:rsidRDefault="00C66554" w:rsidP="00C66554">
            <w:pPr>
              <w:pStyle w:val="TableText"/>
            </w:pPr>
            <w:r>
              <w:t>Very high</w:t>
            </w:r>
          </w:p>
        </w:tc>
        <w:tc>
          <w:tcPr>
            <w:tcW w:w="3413" w:type="pct"/>
            <w:tcBorders>
              <w:top w:val="single" w:sz="4" w:space="0" w:color="auto"/>
              <w:bottom w:val="nil"/>
            </w:tcBorders>
            <w:shd w:val="clear" w:color="auto" w:fill="D99594" w:themeFill="accent2" w:themeFillTint="99"/>
            <w:tcMar>
              <w:left w:w="108" w:type="dxa"/>
              <w:right w:w="108" w:type="dxa"/>
            </w:tcMar>
          </w:tcPr>
          <w:p w14:paraId="3FDF6542" w14:textId="69BB3480" w:rsidR="00C66554" w:rsidRDefault="00C66554" w:rsidP="00C66554">
            <w:pPr>
              <w:pStyle w:val="TableText"/>
            </w:pPr>
            <w:r>
              <w:t>Coastal development, coastal squeeze</w:t>
            </w:r>
            <w:r w:rsidR="00C951A0">
              <w:t>, feral pig</w:t>
            </w:r>
            <w:r>
              <w:t>.</w:t>
            </w:r>
          </w:p>
        </w:tc>
      </w:tr>
      <w:tr w:rsidR="008B79AC" w14:paraId="0B054072" w14:textId="77777777" w:rsidTr="008B79AC">
        <w:trPr>
          <w:cantSplit/>
        </w:trPr>
        <w:tc>
          <w:tcPr>
            <w:tcW w:w="873" w:type="pct"/>
            <w:vMerge/>
            <w:tcBorders>
              <w:top w:val="nil"/>
              <w:bottom w:val="nil"/>
            </w:tcBorders>
            <w:tcMar>
              <w:left w:w="108" w:type="dxa"/>
              <w:right w:w="108" w:type="dxa"/>
            </w:tcMar>
          </w:tcPr>
          <w:p w14:paraId="41C495FA" w14:textId="77777777" w:rsidR="00C66554" w:rsidRDefault="00C66554" w:rsidP="00C66554">
            <w:pPr>
              <w:pStyle w:val="TableText"/>
            </w:pPr>
          </w:p>
        </w:tc>
        <w:tc>
          <w:tcPr>
            <w:tcW w:w="714" w:type="pct"/>
            <w:tcBorders>
              <w:top w:val="nil"/>
              <w:bottom w:val="nil"/>
            </w:tcBorders>
            <w:shd w:val="clear" w:color="auto" w:fill="FFFF00"/>
          </w:tcPr>
          <w:p w14:paraId="2DBA7110" w14:textId="32DB4D74" w:rsidR="00C66554" w:rsidRDefault="00C66554" w:rsidP="00C66554">
            <w:pPr>
              <w:pStyle w:val="TableText"/>
            </w:pPr>
            <w:r>
              <w:t>High</w:t>
            </w:r>
          </w:p>
        </w:tc>
        <w:tc>
          <w:tcPr>
            <w:tcW w:w="3413" w:type="pct"/>
            <w:tcBorders>
              <w:top w:val="nil"/>
              <w:bottom w:val="nil"/>
            </w:tcBorders>
            <w:shd w:val="clear" w:color="auto" w:fill="FFFF00"/>
            <w:tcMar>
              <w:left w:w="108" w:type="dxa"/>
              <w:right w:w="108" w:type="dxa"/>
            </w:tcMar>
          </w:tcPr>
          <w:p w14:paraId="64903319" w14:textId="414E9D99" w:rsidR="00C66554" w:rsidRDefault="00C951A0" w:rsidP="00C66554">
            <w:pPr>
              <w:pStyle w:val="TableText"/>
            </w:pPr>
            <w:r>
              <w:t>P</w:t>
            </w:r>
            <w:r w:rsidR="00C66554">
              <w:t>rolonged / extreme inundation, cropping, European red fox.</w:t>
            </w:r>
          </w:p>
        </w:tc>
      </w:tr>
      <w:tr w:rsidR="008B79AC" w14:paraId="7F887083" w14:textId="77777777" w:rsidTr="008B79AC">
        <w:trPr>
          <w:cantSplit/>
        </w:trPr>
        <w:tc>
          <w:tcPr>
            <w:tcW w:w="873" w:type="pct"/>
            <w:vMerge/>
            <w:tcBorders>
              <w:top w:val="nil"/>
              <w:bottom w:val="nil"/>
            </w:tcBorders>
            <w:tcMar>
              <w:left w:w="108" w:type="dxa"/>
              <w:right w:w="108" w:type="dxa"/>
            </w:tcMar>
          </w:tcPr>
          <w:p w14:paraId="6385FA47" w14:textId="77777777" w:rsidR="00C66554" w:rsidRDefault="00C66554" w:rsidP="00C66554">
            <w:pPr>
              <w:pStyle w:val="TableText"/>
            </w:pPr>
          </w:p>
        </w:tc>
        <w:tc>
          <w:tcPr>
            <w:tcW w:w="714" w:type="pct"/>
            <w:tcBorders>
              <w:top w:val="nil"/>
              <w:bottom w:val="nil"/>
            </w:tcBorders>
            <w:shd w:val="clear" w:color="auto" w:fill="8DB3E2" w:themeFill="text2" w:themeFillTint="66"/>
          </w:tcPr>
          <w:p w14:paraId="25DF5DB8" w14:textId="576928AB" w:rsidR="00C66554" w:rsidRDefault="00C66554" w:rsidP="00C66554">
            <w:pPr>
              <w:pStyle w:val="TableText"/>
            </w:pPr>
            <w:r>
              <w:t>Moderate</w:t>
            </w:r>
          </w:p>
        </w:tc>
        <w:tc>
          <w:tcPr>
            <w:tcW w:w="3413" w:type="pct"/>
            <w:tcBorders>
              <w:top w:val="nil"/>
              <w:bottom w:val="nil"/>
            </w:tcBorders>
            <w:shd w:val="clear" w:color="auto" w:fill="8DB3E2" w:themeFill="text2" w:themeFillTint="66"/>
            <w:tcMar>
              <w:left w:w="108" w:type="dxa"/>
              <w:right w:w="108" w:type="dxa"/>
            </w:tcMar>
          </w:tcPr>
          <w:p w14:paraId="051B3337" w14:textId="4AF203C3" w:rsidR="00C66554" w:rsidRDefault="00C66554" w:rsidP="00C66554">
            <w:pPr>
              <w:pStyle w:val="TableText"/>
            </w:pPr>
            <w:r>
              <w:t>Cattle, oil spill, aquaculture.</w:t>
            </w:r>
          </w:p>
        </w:tc>
      </w:tr>
      <w:tr w:rsidR="008B79AC" w14:paraId="29BC8C1B" w14:textId="77777777" w:rsidTr="008B79AC">
        <w:trPr>
          <w:cantSplit/>
        </w:trPr>
        <w:tc>
          <w:tcPr>
            <w:tcW w:w="873" w:type="pct"/>
            <w:vMerge/>
            <w:tcBorders>
              <w:top w:val="nil"/>
              <w:bottom w:val="nil"/>
            </w:tcBorders>
            <w:tcMar>
              <w:left w:w="108" w:type="dxa"/>
              <w:right w:w="108" w:type="dxa"/>
            </w:tcMar>
          </w:tcPr>
          <w:p w14:paraId="30513FE3" w14:textId="77777777" w:rsidR="00C66554" w:rsidRDefault="00C66554" w:rsidP="00C66554">
            <w:pPr>
              <w:pStyle w:val="TableText"/>
            </w:pPr>
          </w:p>
        </w:tc>
        <w:tc>
          <w:tcPr>
            <w:tcW w:w="714" w:type="pct"/>
            <w:tcBorders>
              <w:top w:val="nil"/>
              <w:bottom w:val="nil"/>
            </w:tcBorders>
            <w:shd w:val="clear" w:color="auto" w:fill="C2D69B" w:themeFill="accent3" w:themeFillTint="99"/>
          </w:tcPr>
          <w:p w14:paraId="380CA954" w14:textId="7A03421F" w:rsidR="00C66554" w:rsidRDefault="00C66554" w:rsidP="00C66554">
            <w:pPr>
              <w:pStyle w:val="TableText"/>
            </w:pPr>
            <w:r>
              <w:t>Low</w:t>
            </w:r>
          </w:p>
        </w:tc>
        <w:tc>
          <w:tcPr>
            <w:tcW w:w="3413" w:type="pct"/>
            <w:tcBorders>
              <w:top w:val="nil"/>
              <w:bottom w:val="nil"/>
            </w:tcBorders>
            <w:shd w:val="clear" w:color="auto" w:fill="C2D69B" w:themeFill="accent3" w:themeFillTint="99"/>
            <w:tcMar>
              <w:left w:w="108" w:type="dxa"/>
              <w:right w:w="108" w:type="dxa"/>
            </w:tcMar>
          </w:tcPr>
          <w:p w14:paraId="58C8C864" w14:textId="03273952" w:rsidR="00C66554" w:rsidRDefault="00C66554" w:rsidP="00C66554">
            <w:pPr>
              <w:pStyle w:val="TableText"/>
            </w:pPr>
            <w:r>
              <w:t>Fire</w:t>
            </w:r>
            <w:r w:rsidR="00CB2563">
              <w:t>.</w:t>
            </w:r>
          </w:p>
        </w:tc>
      </w:tr>
      <w:tr w:rsidR="008B79AC" w14:paraId="3DB71770" w14:textId="77777777" w:rsidTr="008B79AC">
        <w:trPr>
          <w:cantSplit/>
        </w:trPr>
        <w:tc>
          <w:tcPr>
            <w:tcW w:w="873" w:type="pct"/>
            <w:vMerge/>
            <w:tcBorders>
              <w:top w:val="nil"/>
              <w:bottom w:val="nil"/>
            </w:tcBorders>
            <w:tcMar>
              <w:left w:w="108" w:type="dxa"/>
              <w:right w:w="108" w:type="dxa"/>
            </w:tcMar>
          </w:tcPr>
          <w:p w14:paraId="4157B13D" w14:textId="77777777" w:rsidR="00C66554" w:rsidRDefault="00C66554" w:rsidP="00C66554">
            <w:pPr>
              <w:pStyle w:val="TableText"/>
            </w:pPr>
          </w:p>
        </w:tc>
        <w:tc>
          <w:tcPr>
            <w:tcW w:w="714" w:type="pct"/>
            <w:tcBorders>
              <w:top w:val="nil"/>
              <w:bottom w:val="nil"/>
            </w:tcBorders>
            <w:shd w:val="clear" w:color="auto" w:fill="F2F2F2" w:themeFill="background1" w:themeFillShade="F2"/>
          </w:tcPr>
          <w:p w14:paraId="5C374B4C" w14:textId="222E23C4" w:rsidR="00C66554" w:rsidRDefault="00C66554" w:rsidP="00C66554">
            <w:pPr>
              <w:pStyle w:val="TableText"/>
            </w:pPr>
            <w:r>
              <w:t>Unknown</w:t>
            </w:r>
          </w:p>
        </w:tc>
        <w:tc>
          <w:tcPr>
            <w:tcW w:w="3413" w:type="pct"/>
            <w:tcBorders>
              <w:top w:val="nil"/>
              <w:bottom w:val="nil"/>
            </w:tcBorders>
            <w:shd w:val="clear" w:color="auto" w:fill="F2F2F2" w:themeFill="background1" w:themeFillShade="F2"/>
            <w:tcMar>
              <w:left w:w="108" w:type="dxa"/>
              <w:right w:w="108" w:type="dxa"/>
            </w:tcMar>
          </w:tcPr>
          <w:p w14:paraId="50509027" w14:textId="3B262A24" w:rsidR="00C66554" w:rsidRDefault="00C66554" w:rsidP="00C66554">
            <w:pPr>
              <w:pStyle w:val="TableText"/>
            </w:pPr>
            <w:r>
              <w:t>Cats, horse, chemical and plastic pollution, weeds.</w:t>
            </w:r>
          </w:p>
        </w:tc>
      </w:tr>
      <w:tr w:rsidR="008B79AC" w14:paraId="7D7C5BDC" w14:textId="77777777" w:rsidTr="008B79AC">
        <w:trPr>
          <w:cantSplit/>
        </w:trPr>
        <w:tc>
          <w:tcPr>
            <w:tcW w:w="873" w:type="pct"/>
            <w:vMerge/>
            <w:tcBorders>
              <w:top w:val="nil"/>
              <w:bottom w:val="nil"/>
            </w:tcBorders>
            <w:tcMar>
              <w:left w:w="108" w:type="dxa"/>
              <w:right w:w="108" w:type="dxa"/>
            </w:tcMar>
          </w:tcPr>
          <w:p w14:paraId="340AF36A" w14:textId="77777777" w:rsidR="00C66554" w:rsidRDefault="00C66554" w:rsidP="00C66554">
            <w:pPr>
              <w:pStyle w:val="TableText"/>
            </w:pPr>
          </w:p>
        </w:tc>
        <w:tc>
          <w:tcPr>
            <w:tcW w:w="714" w:type="pct"/>
            <w:tcBorders>
              <w:top w:val="nil"/>
              <w:bottom w:val="nil"/>
            </w:tcBorders>
            <w:shd w:val="clear" w:color="auto" w:fill="auto"/>
          </w:tcPr>
          <w:p w14:paraId="2328E72D" w14:textId="537CB71E" w:rsidR="00C66554" w:rsidRDefault="00C66554" w:rsidP="00C66554">
            <w:pPr>
              <w:pStyle w:val="TableText"/>
            </w:pPr>
            <w:r>
              <w:t>Not relevant</w:t>
            </w:r>
          </w:p>
        </w:tc>
        <w:tc>
          <w:tcPr>
            <w:tcW w:w="3413" w:type="pct"/>
            <w:tcBorders>
              <w:top w:val="nil"/>
              <w:bottom w:val="nil"/>
            </w:tcBorders>
            <w:shd w:val="clear" w:color="auto" w:fill="auto"/>
            <w:tcMar>
              <w:left w:w="108" w:type="dxa"/>
              <w:right w:w="108" w:type="dxa"/>
            </w:tcMar>
          </w:tcPr>
          <w:p w14:paraId="73396FA1" w14:textId="59FA468A" w:rsidR="00C66554" w:rsidRDefault="00C66554" w:rsidP="00C66554">
            <w:pPr>
              <w:pStyle w:val="TableText"/>
            </w:pPr>
            <w:r>
              <w:t>Mangrove dieback, saltwater intrusion</w:t>
            </w:r>
            <w:r w:rsidR="006A07C0">
              <w:t>, water buffalo</w:t>
            </w:r>
            <w:r>
              <w:t>.</w:t>
            </w:r>
          </w:p>
        </w:tc>
      </w:tr>
      <w:tr w:rsidR="008B79AC" w14:paraId="367E589E" w14:textId="77777777" w:rsidTr="008B79AC">
        <w:trPr>
          <w:cantSplit/>
        </w:trPr>
        <w:tc>
          <w:tcPr>
            <w:tcW w:w="873" w:type="pct"/>
            <w:vMerge w:val="restart"/>
            <w:tcBorders>
              <w:top w:val="single" w:sz="4" w:space="0" w:color="auto"/>
              <w:bottom w:val="nil"/>
            </w:tcBorders>
            <w:tcMar>
              <w:left w:w="108" w:type="dxa"/>
              <w:right w:w="108" w:type="dxa"/>
            </w:tcMar>
          </w:tcPr>
          <w:p w14:paraId="13DCB0F4" w14:textId="2BD338CE" w:rsidR="00720CCB" w:rsidRDefault="00720CCB" w:rsidP="00304B07">
            <w:pPr>
              <w:pStyle w:val="TableText"/>
            </w:pPr>
            <w:r>
              <w:t>North Qld: Cannonvale to Cooktown</w:t>
            </w:r>
          </w:p>
        </w:tc>
        <w:tc>
          <w:tcPr>
            <w:tcW w:w="714" w:type="pct"/>
            <w:tcBorders>
              <w:top w:val="single" w:sz="4" w:space="0" w:color="auto"/>
              <w:bottom w:val="nil"/>
            </w:tcBorders>
            <w:shd w:val="clear" w:color="auto" w:fill="D99594" w:themeFill="accent2" w:themeFillTint="99"/>
          </w:tcPr>
          <w:p w14:paraId="147D329F" w14:textId="77777777" w:rsidR="00720CCB" w:rsidRDefault="00720CCB" w:rsidP="00304B07">
            <w:pPr>
              <w:pStyle w:val="TableText"/>
            </w:pPr>
            <w:r>
              <w:t>Very high</w:t>
            </w:r>
          </w:p>
        </w:tc>
        <w:tc>
          <w:tcPr>
            <w:tcW w:w="3413" w:type="pct"/>
            <w:tcBorders>
              <w:top w:val="single" w:sz="4" w:space="0" w:color="auto"/>
              <w:bottom w:val="nil"/>
            </w:tcBorders>
            <w:shd w:val="clear" w:color="auto" w:fill="D99594" w:themeFill="accent2" w:themeFillTint="99"/>
            <w:tcMar>
              <w:left w:w="108" w:type="dxa"/>
              <w:right w:w="108" w:type="dxa"/>
            </w:tcMar>
          </w:tcPr>
          <w:p w14:paraId="220BB729" w14:textId="245AB96C" w:rsidR="00720CCB" w:rsidRDefault="00720CCB" w:rsidP="00304B07">
            <w:pPr>
              <w:pStyle w:val="TableText"/>
            </w:pPr>
            <w:r>
              <w:t>Feral pig.</w:t>
            </w:r>
          </w:p>
        </w:tc>
      </w:tr>
      <w:tr w:rsidR="008B79AC" w14:paraId="445C7C16" w14:textId="77777777" w:rsidTr="008B79AC">
        <w:trPr>
          <w:cantSplit/>
        </w:trPr>
        <w:tc>
          <w:tcPr>
            <w:tcW w:w="873" w:type="pct"/>
            <w:vMerge/>
            <w:tcBorders>
              <w:top w:val="nil"/>
              <w:bottom w:val="nil"/>
            </w:tcBorders>
            <w:tcMar>
              <w:left w:w="108" w:type="dxa"/>
              <w:right w:w="108" w:type="dxa"/>
            </w:tcMar>
          </w:tcPr>
          <w:p w14:paraId="281A6C22" w14:textId="77777777" w:rsidR="00720CCB" w:rsidRDefault="00720CCB" w:rsidP="00720CCB">
            <w:pPr>
              <w:pStyle w:val="TableText"/>
            </w:pPr>
          </w:p>
        </w:tc>
        <w:tc>
          <w:tcPr>
            <w:tcW w:w="714" w:type="pct"/>
            <w:tcBorders>
              <w:top w:val="nil"/>
              <w:bottom w:val="nil"/>
            </w:tcBorders>
            <w:shd w:val="clear" w:color="auto" w:fill="FFFF00"/>
          </w:tcPr>
          <w:p w14:paraId="18B319D0" w14:textId="7EFE8E90" w:rsidR="00720CCB" w:rsidRDefault="00720CCB" w:rsidP="00720CCB">
            <w:pPr>
              <w:pStyle w:val="TableText"/>
            </w:pPr>
            <w:r>
              <w:t>High</w:t>
            </w:r>
          </w:p>
        </w:tc>
        <w:tc>
          <w:tcPr>
            <w:tcW w:w="3413" w:type="pct"/>
            <w:tcBorders>
              <w:top w:val="nil"/>
              <w:bottom w:val="nil"/>
            </w:tcBorders>
            <w:shd w:val="clear" w:color="auto" w:fill="FFFF00"/>
            <w:tcMar>
              <w:left w:w="108" w:type="dxa"/>
              <w:right w:w="108" w:type="dxa"/>
            </w:tcMar>
          </w:tcPr>
          <w:p w14:paraId="29F202A7" w14:textId="24F00F34" w:rsidR="00720CCB" w:rsidRDefault="00720CCB" w:rsidP="00720CCB">
            <w:pPr>
              <w:pStyle w:val="TableText"/>
            </w:pPr>
            <w:r>
              <w:t>Coastal development, coastal squeeze, prolonged / extreme inundation, cropping.</w:t>
            </w:r>
          </w:p>
        </w:tc>
      </w:tr>
      <w:tr w:rsidR="008B79AC" w14:paraId="70433104" w14:textId="77777777" w:rsidTr="008B79AC">
        <w:trPr>
          <w:cantSplit/>
        </w:trPr>
        <w:tc>
          <w:tcPr>
            <w:tcW w:w="873" w:type="pct"/>
            <w:vMerge/>
            <w:tcBorders>
              <w:top w:val="nil"/>
              <w:bottom w:val="nil"/>
            </w:tcBorders>
            <w:tcMar>
              <w:left w:w="108" w:type="dxa"/>
              <w:right w:w="108" w:type="dxa"/>
            </w:tcMar>
          </w:tcPr>
          <w:p w14:paraId="2B113368" w14:textId="77777777" w:rsidR="00720CCB" w:rsidRDefault="00720CCB" w:rsidP="00720CCB">
            <w:pPr>
              <w:pStyle w:val="TableText"/>
            </w:pPr>
          </w:p>
        </w:tc>
        <w:tc>
          <w:tcPr>
            <w:tcW w:w="714" w:type="pct"/>
            <w:tcBorders>
              <w:top w:val="nil"/>
              <w:bottom w:val="nil"/>
            </w:tcBorders>
            <w:shd w:val="clear" w:color="auto" w:fill="8DB3E2" w:themeFill="text2" w:themeFillTint="66"/>
          </w:tcPr>
          <w:p w14:paraId="4DEDE756" w14:textId="01616938" w:rsidR="00720CCB" w:rsidRDefault="00720CCB" w:rsidP="00720CCB">
            <w:pPr>
              <w:pStyle w:val="TableText"/>
            </w:pPr>
            <w:r>
              <w:t>Moderate</w:t>
            </w:r>
          </w:p>
        </w:tc>
        <w:tc>
          <w:tcPr>
            <w:tcW w:w="3413" w:type="pct"/>
            <w:tcBorders>
              <w:top w:val="nil"/>
              <w:bottom w:val="nil"/>
            </w:tcBorders>
            <w:shd w:val="clear" w:color="auto" w:fill="8DB3E2" w:themeFill="text2" w:themeFillTint="66"/>
            <w:tcMar>
              <w:left w:w="108" w:type="dxa"/>
              <w:right w:w="108" w:type="dxa"/>
            </w:tcMar>
          </w:tcPr>
          <w:p w14:paraId="3AD09DD1" w14:textId="677A15E7" w:rsidR="00720CCB" w:rsidRDefault="00720CCB" w:rsidP="00720CCB">
            <w:pPr>
              <w:pStyle w:val="TableText"/>
            </w:pPr>
            <w:r>
              <w:t>Oil spill, aquaculture.</w:t>
            </w:r>
          </w:p>
        </w:tc>
      </w:tr>
      <w:tr w:rsidR="008B79AC" w14:paraId="60832E43" w14:textId="77777777" w:rsidTr="008B79AC">
        <w:trPr>
          <w:cantSplit/>
        </w:trPr>
        <w:tc>
          <w:tcPr>
            <w:tcW w:w="873" w:type="pct"/>
            <w:vMerge/>
            <w:tcBorders>
              <w:top w:val="nil"/>
              <w:bottom w:val="nil"/>
            </w:tcBorders>
            <w:tcMar>
              <w:left w:w="108" w:type="dxa"/>
              <w:right w:w="108" w:type="dxa"/>
            </w:tcMar>
          </w:tcPr>
          <w:p w14:paraId="5CBC5B57" w14:textId="77777777" w:rsidR="00720CCB" w:rsidRDefault="00720CCB" w:rsidP="00720CCB">
            <w:pPr>
              <w:pStyle w:val="TableText"/>
            </w:pPr>
          </w:p>
        </w:tc>
        <w:tc>
          <w:tcPr>
            <w:tcW w:w="714" w:type="pct"/>
            <w:tcBorders>
              <w:top w:val="nil"/>
              <w:bottom w:val="nil"/>
            </w:tcBorders>
            <w:shd w:val="clear" w:color="auto" w:fill="C2D69B" w:themeFill="accent3" w:themeFillTint="99"/>
          </w:tcPr>
          <w:p w14:paraId="4109003B" w14:textId="172655BB" w:rsidR="00720CCB" w:rsidRDefault="00720CCB" w:rsidP="00720CCB">
            <w:pPr>
              <w:pStyle w:val="TableText"/>
            </w:pPr>
            <w:r>
              <w:t>Low</w:t>
            </w:r>
          </w:p>
        </w:tc>
        <w:tc>
          <w:tcPr>
            <w:tcW w:w="3413" w:type="pct"/>
            <w:tcBorders>
              <w:top w:val="nil"/>
              <w:bottom w:val="nil"/>
            </w:tcBorders>
            <w:shd w:val="clear" w:color="auto" w:fill="C2D69B" w:themeFill="accent3" w:themeFillTint="99"/>
            <w:tcMar>
              <w:left w:w="108" w:type="dxa"/>
              <w:right w:w="108" w:type="dxa"/>
            </w:tcMar>
          </w:tcPr>
          <w:p w14:paraId="115AB94B" w14:textId="6D64CFB4" w:rsidR="00720CCB" w:rsidRDefault="00720CCB" w:rsidP="00720CCB">
            <w:pPr>
              <w:pStyle w:val="TableText"/>
            </w:pPr>
            <w:r>
              <w:t>Fire, cattle, horse.</w:t>
            </w:r>
          </w:p>
        </w:tc>
      </w:tr>
      <w:tr w:rsidR="008B79AC" w14:paraId="0ED371CD" w14:textId="77777777" w:rsidTr="008B79AC">
        <w:trPr>
          <w:cantSplit/>
        </w:trPr>
        <w:tc>
          <w:tcPr>
            <w:tcW w:w="873" w:type="pct"/>
            <w:vMerge/>
            <w:tcBorders>
              <w:top w:val="nil"/>
              <w:bottom w:val="nil"/>
            </w:tcBorders>
            <w:tcMar>
              <w:left w:w="108" w:type="dxa"/>
              <w:right w:w="108" w:type="dxa"/>
            </w:tcMar>
          </w:tcPr>
          <w:p w14:paraId="2392AD23" w14:textId="77777777" w:rsidR="00720CCB" w:rsidRDefault="00720CCB" w:rsidP="00720CCB">
            <w:pPr>
              <w:pStyle w:val="TableText"/>
            </w:pPr>
          </w:p>
        </w:tc>
        <w:tc>
          <w:tcPr>
            <w:tcW w:w="714" w:type="pct"/>
            <w:tcBorders>
              <w:top w:val="nil"/>
              <w:bottom w:val="nil"/>
            </w:tcBorders>
            <w:shd w:val="clear" w:color="auto" w:fill="F2F2F2" w:themeFill="background1" w:themeFillShade="F2"/>
          </w:tcPr>
          <w:p w14:paraId="4D08E7AA" w14:textId="29C0D328" w:rsidR="00720CCB" w:rsidRDefault="00720CCB" w:rsidP="00720CCB">
            <w:pPr>
              <w:pStyle w:val="TableText"/>
            </w:pPr>
            <w:r>
              <w:t>Unknown</w:t>
            </w:r>
          </w:p>
        </w:tc>
        <w:tc>
          <w:tcPr>
            <w:tcW w:w="3413" w:type="pct"/>
            <w:tcBorders>
              <w:top w:val="nil"/>
              <w:bottom w:val="nil"/>
            </w:tcBorders>
            <w:shd w:val="clear" w:color="auto" w:fill="F2F2F2" w:themeFill="background1" w:themeFillShade="F2"/>
            <w:tcMar>
              <w:left w:w="108" w:type="dxa"/>
              <w:right w:w="108" w:type="dxa"/>
            </w:tcMar>
          </w:tcPr>
          <w:p w14:paraId="69AC3754" w14:textId="4C44A74C" w:rsidR="00720CCB" w:rsidRDefault="00720CCB" w:rsidP="00720CCB">
            <w:pPr>
              <w:pStyle w:val="TableText"/>
            </w:pPr>
            <w:r>
              <w:t>Cats, chemical and plastic pollution, weeds, saltwater intrusion.</w:t>
            </w:r>
          </w:p>
        </w:tc>
      </w:tr>
      <w:tr w:rsidR="008B79AC" w14:paraId="2608EAE0" w14:textId="77777777" w:rsidTr="008B79AC">
        <w:trPr>
          <w:cantSplit/>
        </w:trPr>
        <w:tc>
          <w:tcPr>
            <w:tcW w:w="873" w:type="pct"/>
            <w:vMerge/>
            <w:tcBorders>
              <w:top w:val="nil"/>
              <w:bottom w:val="nil"/>
            </w:tcBorders>
            <w:tcMar>
              <w:left w:w="108" w:type="dxa"/>
              <w:right w:w="108" w:type="dxa"/>
            </w:tcMar>
          </w:tcPr>
          <w:p w14:paraId="60C1889B" w14:textId="77777777" w:rsidR="00720CCB" w:rsidRDefault="00720CCB" w:rsidP="00720CCB">
            <w:pPr>
              <w:pStyle w:val="TableText"/>
            </w:pPr>
          </w:p>
        </w:tc>
        <w:tc>
          <w:tcPr>
            <w:tcW w:w="714" w:type="pct"/>
            <w:tcBorders>
              <w:top w:val="nil"/>
              <w:bottom w:val="nil"/>
            </w:tcBorders>
            <w:shd w:val="clear" w:color="auto" w:fill="auto"/>
          </w:tcPr>
          <w:p w14:paraId="7BA298EB" w14:textId="383A5DC9" w:rsidR="00720CCB" w:rsidRDefault="00720CCB" w:rsidP="00720CCB">
            <w:pPr>
              <w:pStyle w:val="TableText"/>
            </w:pPr>
            <w:r>
              <w:t>Not relevant</w:t>
            </w:r>
          </w:p>
        </w:tc>
        <w:tc>
          <w:tcPr>
            <w:tcW w:w="3413" w:type="pct"/>
            <w:tcBorders>
              <w:top w:val="nil"/>
              <w:bottom w:val="nil"/>
            </w:tcBorders>
            <w:shd w:val="clear" w:color="auto" w:fill="auto"/>
            <w:tcMar>
              <w:left w:w="108" w:type="dxa"/>
              <w:right w:w="108" w:type="dxa"/>
            </w:tcMar>
          </w:tcPr>
          <w:p w14:paraId="27D15DD1" w14:textId="03C25146" w:rsidR="00720CCB" w:rsidRDefault="00720CCB" w:rsidP="00720CCB">
            <w:pPr>
              <w:pStyle w:val="TableText"/>
            </w:pPr>
            <w:r>
              <w:t>European red fox, mangrove dieback</w:t>
            </w:r>
            <w:r w:rsidR="00E539B9">
              <w:t>, water buffalo</w:t>
            </w:r>
            <w:r>
              <w:t>.</w:t>
            </w:r>
          </w:p>
        </w:tc>
      </w:tr>
      <w:tr w:rsidR="008B79AC" w14:paraId="10A53A84" w14:textId="77777777" w:rsidTr="008B79AC">
        <w:trPr>
          <w:cantSplit/>
        </w:trPr>
        <w:tc>
          <w:tcPr>
            <w:tcW w:w="873" w:type="pct"/>
            <w:vMerge w:val="restart"/>
            <w:tcBorders>
              <w:top w:val="single" w:sz="4" w:space="0" w:color="auto"/>
              <w:bottom w:val="single" w:sz="4" w:space="0" w:color="auto"/>
            </w:tcBorders>
            <w:tcMar>
              <w:left w:w="108" w:type="dxa"/>
              <w:right w:w="108" w:type="dxa"/>
            </w:tcMar>
          </w:tcPr>
          <w:p w14:paraId="154D216D" w14:textId="0D365C42" w:rsidR="00720CCB" w:rsidRDefault="008B79AC" w:rsidP="00720CCB">
            <w:pPr>
              <w:pStyle w:val="TableText"/>
            </w:pPr>
            <w:r>
              <w:t xml:space="preserve">Remote northern Australia: </w:t>
            </w:r>
            <w:r w:rsidR="00720CCB">
              <w:t>Cooktown (Qld) to Broome (WA), including the Tiwi Islands</w:t>
            </w:r>
          </w:p>
        </w:tc>
        <w:tc>
          <w:tcPr>
            <w:tcW w:w="714" w:type="pct"/>
            <w:tcBorders>
              <w:top w:val="single" w:sz="4" w:space="0" w:color="auto"/>
              <w:bottom w:val="nil"/>
            </w:tcBorders>
            <w:shd w:val="clear" w:color="auto" w:fill="D99594" w:themeFill="accent2" w:themeFillTint="99"/>
          </w:tcPr>
          <w:p w14:paraId="4B080D1E" w14:textId="77777777" w:rsidR="00720CCB" w:rsidRDefault="00720CCB" w:rsidP="00720CCB">
            <w:pPr>
              <w:pStyle w:val="TableText"/>
            </w:pPr>
            <w:r>
              <w:t>Very high</w:t>
            </w:r>
          </w:p>
        </w:tc>
        <w:tc>
          <w:tcPr>
            <w:tcW w:w="3413" w:type="pct"/>
            <w:tcBorders>
              <w:top w:val="single" w:sz="4" w:space="0" w:color="auto"/>
              <w:bottom w:val="nil"/>
            </w:tcBorders>
            <w:shd w:val="clear" w:color="auto" w:fill="D99594" w:themeFill="accent2" w:themeFillTint="99"/>
            <w:tcMar>
              <w:left w:w="108" w:type="dxa"/>
              <w:right w:w="108" w:type="dxa"/>
            </w:tcMar>
          </w:tcPr>
          <w:p w14:paraId="0EEC0C6C" w14:textId="1240C930" w:rsidR="00720CCB" w:rsidRDefault="00720CCB" w:rsidP="00720CCB">
            <w:pPr>
              <w:pStyle w:val="TableText"/>
            </w:pPr>
            <w:r>
              <w:t>Feral pig, mangrove dieback.</w:t>
            </w:r>
          </w:p>
        </w:tc>
      </w:tr>
      <w:tr w:rsidR="008B79AC" w14:paraId="02089EA0" w14:textId="77777777" w:rsidTr="008B79AC">
        <w:trPr>
          <w:cantSplit/>
        </w:trPr>
        <w:tc>
          <w:tcPr>
            <w:tcW w:w="873" w:type="pct"/>
            <w:vMerge/>
            <w:tcBorders>
              <w:top w:val="nil"/>
              <w:bottom w:val="single" w:sz="4" w:space="0" w:color="auto"/>
            </w:tcBorders>
            <w:tcMar>
              <w:left w:w="108" w:type="dxa"/>
              <w:right w:w="108" w:type="dxa"/>
            </w:tcMar>
          </w:tcPr>
          <w:p w14:paraId="2DC2A508" w14:textId="77777777" w:rsidR="00720CCB" w:rsidRDefault="00720CCB" w:rsidP="00720CCB">
            <w:pPr>
              <w:pStyle w:val="TableText"/>
            </w:pPr>
          </w:p>
        </w:tc>
        <w:tc>
          <w:tcPr>
            <w:tcW w:w="714" w:type="pct"/>
            <w:tcBorders>
              <w:top w:val="nil"/>
              <w:bottom w:val="nil"/>
            </w:tcBorders>
            <w:shd w:val="clear" w:color="auto" w:fill="FFFF00"/>
          </w:tcPr>
          <w:p w14:paraId="1F41FDE6" w14:textId="665FC383" w:rsidR="00720CCB" w:rsidRDefault="00720CCB" w:rsidP="00720CCB">
            <w:pPr>
              <w:pStyle w:val="TableText"/>
            </w:pPr>
            <w:r>
              <w:t>High</w:t>
            </w:r>
          </w:p>
        </w:tc>
        <w:tc>
          <w:tcPr>
            <w:tcW w:w="3413" w:type="pct"/>
            <w:tcBorders>
              <w:top w:val="nil"/>
              <w:bottom w:val="nil"/>
            </w:tcBorders>
            <w:shd w:val="clear" w:color="auto" w:fill="FFFF00"/>
            <w:tcMar>
              <w:left w:w="108" w:type="dxa"/>
              <w:right w:w="108" w:type="dxa"/>
            </w:tcMar>
          </w:tcPr>
          <w:p w14:paraId="41B619CD" w14:textId="6F8D8FA1" w:rsidR="00720CCB" w:rsidRDefault="00720CCB" w:rsidP="00720CCB">
            <w:pPr>
              <w:pStyle w:val="TableText"/>
            </w:pPr>
            <w:r>
              <w:t>Prolonged/ extreme inundation, saltwater intrusion.</w:t>
            </w:r>
          </w:p>
        </w:tc>
      </w:tr>
      <w:tr w:rsidR="008B79AC" w14:paraId="5946F881" w14:textId="77777777" w:rsidTr="008B79AC">
        <w:trPr>
          <w:cantSplit/>
        </w:trPr>
        <w:tc>
          <w:tcPr>
            <w:tcW w:w="873" w:type="pct"/>
            <w:vMerge/>
            <w:tcBorders>
              <w:top w:val="nil"/>
              <w:bottom w:val="single" w:sz="4" w:space="0" w:color="auto"/>
            </w:tcBorders>
            <w:tcMar>
              <w:left w:w="108" w:type="dxa"/>
              <w:right w:w="108" w:type="dxa"/>
            </w:tcMar>
          </w:tcPr>
          <w:p w14:paraId="1FBA08BD" w14:textId="77777777" w:rsidR="00720CCB" w:rsidRDefault="00720CCB" w:rsidP="00720CCB">
            <w:pPr>
              <w:pStyle w:val="TableText"/>
            </w:pPr>
          </w:p>
        </w:tc>
        <w:tc>
          <w:tcPr>
            <w:tcW w:w="714" w:type="pct"/>
            <w:tcBorders>
              <w:top w:val="nil"/>
              <w:bottom w:val="nil"/>
            </w:tcBorders>
            <w:shd w:val="clear" w:color="auto" w:fill="8DB3E2" w:themeFill="text2" w:themeFillTint="66"/>
          </w:tcPr>
          <w:p w14:paraId="3EEDFF5F" w14:textId="7DD02C89" w:rsidR="00720CCB" w:rsidRDefault="00720CCB" w:rsidP="00720CCB">
            <w:pPr>
              <w:pStyle w:val="TableText"/>
            </w:pPr>
            <w:r>
              <w:t>Moderate</w:t>
            </w:r>
          </w:p>
        </w:tc>
        <w:tc>
          <w:tcPr>
            <w:tcW w:w="3413" w:type="pct"/>
            <w:tcBorders>
              <w:top w:val="nil"/>
              <w:bottom w:val="nil"/>
            </w:tcBorders>
            <w:shd w:val="clear" w:color="auto" w:fill="8DB3E2" w:themeFill="text2" w:themeFillTint="66"/>
            <w:tcMar>
              <w:left w:w="108" w:type="dxa"/>
              <w:right w:w="108" w:type="dxa"/>
            </w:tcMar>
          </w:tcPr>
          <w:p w14:paraId="4B6ABFA5" w14:textId="08B64A80" w:rsidR="00720CCB" w:rsidRDefault="00720CCB" w:rsidP="00720CCB">
            <w:pPr>
              <w:pStyle w:val="TableText"/>
            </w:pPr>
            <w:r>
              <w:t>Fire, cattle, water buffalo</w:t>
            </w:r>
            <w:r w:rsidR="00624AB0">
              <w:t>.</w:t>
            </w:r>
          </w:p>
        </w:tc>
      </w:tr>
      <w:tr w:rsidR="008B79AC" w14:paraId="26019978" w14:textId="77777777" w:rsidTr="008B79AC">
        <w:trPr>
          <w:cantSplit/>
        </w:trPr>
        <w:tc>
          <w:tcPr>
            <w:tcW w:w="873" w:type="pct"/>
            <w:vMerge/>
            <w:tcBorders>
              <w:top w:val="nil"/>
              <w:bottom w:val="single" w:sz="4" w:space="0" w:color="auto"/>
            </w:tcBorders>
            <w:tcMar>
              <w:left w:w="108" w:type="dxa"/>
              <w:right w:w="108" w:type="dxa"/>
            </w:tcMar>
          </w:tcPr>
          <w:p w14:paraId="12B8455B" w14:textId="77777777" w:rsidR="00720CCB" w:rsidRDefault="00720CCB" w:rsidP="00720CCB">
            <w:pPr>
              <w:pStyle w:val="TableText"/>
            </w:pPr>
          </w:p>
        </w:tc>
        <w:tc>
          <w:tcPr>
            <w:tcW w:w="714" w:type="pct"/>
            <w:tcBorders>
              <w:top w:val="nil"/>
              <w:bottom w:val="nil"/>
            </w:tcBorders>
            <w:shd w:val="clear" w:color="auto" w:fill="C2D69B" w:themeFill="accent3" w:themeFillTint="99"/>
          </w:tcPr>
          <w:p w14:paraId="42497B64" w14:textId="280BEB44" w:rsidR="00720CCB" w:rsidRDefault="00720CCB" w:rsidP="00720CCB">
            <w:pPr>
              <w:pStyle w:val="TableText"/>
            </w:pPr>
            <w:r>
              <w:t>Low</w:t>
            </w:r>
          </w:p>
        </w:tc>
        <w:tc>
          <w:tcPr>
            <w:tcW w:w="3413" w:type="pct"/>
            <w:tcBorders>
              <w:top w:val="nil"/>
              <w:bottom w:val="nil"/>
            </w:tcBorders>
            <w:shd w:val="clear" w:color="auto" w:fill="C2D69B" w:themeFill="accent3" w:themeFillTint="99"/>
            <w:tcMar>
              <w:left w:w="108" w:type="dxa"/>
              <w:right w:w="108" w:type="dxa"/>
            </w:tcMar>
          </w:tcPr>
          <w:p w14:paraId="180F822C" w14:textId="4568D1D1" w:rsidR="00720CCB" w:rsidRDefault="00720CCB" w:rsidP="00720CCB">
            <w:pPr>
              <w:pStyle w:val="TableText"/>
            </w:pPr>
            <w:r>
              <w:t>Oil spill, aquaculture, cats, horse.</w:t>
            </w:r>
          </w:p>
        </w:tc>
      </w:tr>
      <w:tr w:rsidR="008B79AC" w14:paraId="27C55D8F" w14:textId="77777777" w:rsidTr="008B79AC">
        <w:trPr>
          <w:cantSplit/>
        </w:trPr>
        <w:tc>
          <w:tcPr>
            <w:tcW w:w="873" w:type="pct"/>
            <w:vMerge/>
            <w:tcBorders>
              <w:top w:val="nil"/>
              <w:bottom w:val="single" w:sz="4" w:space="0" w:color="auto"/>
            </w:tcBorders>
            <w:tcMar>
              <w:left w:w="108" w:type="dxa"/>
              <w:right w:w="108" w:type="dxa"/>
            </w:tcMar>
          </w:tcPr>
          <w:p w14:paraId="26694F03" w14:textId="77777777" w:rsidR="00720CCB" w:rsidRDefault="00720CCB" w:rsidP="00720CCB">
            <w:pPr>
              <w:pStyle w:val="TableText"/>
            </w:pPr>
          </w:p>
        </w:tc>
        <w:tc>
          <w:tcPr>
            <w:tcW w:w="714" w:type="pct"/>
            <w:tcBorders>
              <w:top w:val="nil"/>
              <w:bottom w:val="nil"/>
            </w:tcBorders>
            <w:shd w:val="clear" w:color="auto" w:fill="F2F2F2" w:themeFill="background1" w:themeFillShade="F2"/>
          </w:tcPr>
          <w:p w14:paraId="3108E555" w14:textId="7B349502" w:rsidR="00720CCB" w:rsidRDefault="00720CCB" w:rsidP="00720CCB">
            <w:pPr>
              <w:pStyle w:val="TableText"/>
            </w:pPr>
            <w:r>
              <w:t>Unknown</w:t>
            </w:r>
          </w:p>
        </w:tc>
        <w:tc>
          <w:tcPr>
            <w:tcW w:w="3413" w:type="pct"/>
            <w:tcBorders>
              <w:top w:val="nil"/>
              <w:bottom w:val="nil"/>
            </w:tcBorders>
            <w:shd w:val="clear" w:color="auto" w:fill="F2F2F2" w:themeFill="background1" w:themeFillShade="F2"/>
            <w:tcMar>
              <w:left w:w="108" w:type="dxa"/>
              <w:right w:w="108" w:type="dxa"/>
            </w:tcMar>
          </w:tcPr>
          <w:p w14:paraId="3D52AD0B" w14:textId="50D14E51" w:rsidR="00720CCB" w:rsidRDefault="00720CCB" w:rsidP="00720CCB">
            <w:pPr>
              <w:pStyle w:val="TableText"/>
            </w:pPr>
            <w:r>
              <w:t>Coastal development, coastal squeeze, chemical and plastic pollution</w:t>
            </w:r>
            <w:r w:rsidR="00C52E1F">
              <w:t>, weeds</w:t>
            </w:r>
            <w:r>
              <w:t xml:space="preserve">. </w:t>
            </w:r>
          </w:p>
        </w:tc>
      </w:tr>
      <w:tr w:rsidR="008B79AC" w14:paraId="3684EFA8" w14:textId="77777777" w:rsidTr="008B79AC">
        <w:trPr>
          <w:cantSplit/>
        </w:trPr>
        <w:tc>
          <w:tcPr>
            <w:tcW w:w="873" w:type="pct"/>
            <w:vMerge/>
            <w:tcBorders>
              <w:top w:val="nil"/>
              <w:bottom w:val="single" w:sz="4" w:space="0" w:color="auto"/>
            </w:tcBorders>
            <w:tcMar>
              <w:left w:w="108" w:type="dxa"/>
              <w:right w:w="108" w:type="dxa"/>
            </w:tcMar>
          </w:tcPr>
          <w:p w14:paraId="59A2F344" w14:textId="77777777" w:rsidR="00720CCB" w:rsidRDefault="00720CCB" w:rsidP="00720CCB">
            <w:pPr>
              <w:pStyle w:val="TableText"/>
            </w:pPr>
          </w:p>
        </w:tc>
        <w:tc>
          <w:tcPr>
            <w:tcW w:w="714" w:type="pct"/>
            <w:tcBorders>
              <w:top w:val="nil"/>
              <w:bottom w:val="single" w:sz="4" w:space="0" w:color="auto"/>
            </w:tcBorders>
            <w:shd w:val="clear" w:color="auto" w:fill="auto"/>
          </w:tcPr>
          <w:p w14:paraId="5B5B5A02" w14:textId="50234979" w:rsidR="00720CCB" w:rsidRDefault="00720CCB" w:rsidP="00720CCB">
            <w:pPr>
              <w:pStyle w:val="TableText"/>
            </w:pPr>
            <w:r>
              <w:t>Not relevant</w:t>
            </w:r>
          </w:p>
        </w:tc>
        <w:tc>
          <w:tcPr>
            <w:tcW w:w="3413" w:type="pct"/>
            <w:tcBorders>
              <w:top w:val="nil"/>
              <w:bottom w:val="single" w:sz="4" w:space="0" w:color="auto"/>
            </w:tcBorders>
            <w:shd w:val="clear" w:color="auto" w:fill="auto"/>
            <w:tcMar>
              <w:left w:w="108" w:type="dxa"/>
              <w:right w:w="108" w:type="dxa"/>
            </w:tcMar>
          </w:tcPr>
          <w:p w14:paraId="5A98E48E" w14:textId="58614CA5" w:rsidR="00720CCB" w:rsidRDefault="00720CCB" w:rsidP="00720CCB">
            <w:pPr>
              <w:pStyle w:val="TableText"/>
            </w:pPr>
            <w:r>
              <w:t>European red fox, cropping.</w:t>
            </w:r>
          </w:p>
        </w:tc>
      </w:tr>
    </w:tbl>
    <w:p w14:paraId="579FF91B" w14:textId="036432AC" w:rsidR="0031758C" w:rsidRDefault="0031758C" w:rsidP="00503801"/>
    <w:p w14:paraId="35F8AB9B" w14:textId="17ACC1DF" w:rsidR="003E154B" w:rsidRDefault="003E154B" w:rsidP="003E154B">
      <w:pPr>
        <w:jc w:val="center"/>
        <w:rPr>
          <w:color w:val="FF0000"/>
        </w:rPr>
      </w:pPr>
      <w:r w:rsidRPr="003E154B">
        <w:rPr>
          <w:color w:val="FF0000"/>
        </w:rPr>
        <w:t xml:space="preserve">The Commonwealth seeks </w:t>
      </w:r>
      <w:r w:rsidR="00377627">
        <w:rPr>
          <w:color w:val="FF0000"/>
        </w:rPr>
        <w:t>feedback on</w:t>
      </w:r>
      <w:r w:rsidRPr="003E154B">
        <w:rPr>
          <w:color w:val="FF0000"/>
        </w:rPr>
        <w:t xml:space="preserve"> threat</w:t>
      </w:r>
      <w:r w:rsidR="00377627">
        <w:rPr>
          <w:color w:val="FF0000"/>
        </w:rPr>
        <w:t>s</w:t>
      </w:r>
      <w:r w:rsidR="007D59B1">
        <w:rPr>
          <w:color w:val="FF0000"/>
        </w:rPr>
        <w:t xml:space="preserve"> and their relative impact</w:t>
      </w:r>
      <w:r w:rsidR="00377627">
        <w:rPr>
          <w:color w:val="FF0000"/>
        </w:rPr>
        <w:t>s</w:t>
      </w:r>
      <w:r w:rsidR="00266302">
        <w:rPr>
          <w:color w:val="FF0000"/>
        </w:rPr>
        <w:t xml:space="preserve"> </w:t>
      </w:r>
      <w:r w:rsidR="007D59B1">
        <w:rPr>
          <w:color w:val="FF0000"/>
        </w:rPr>
        <w:t xml:space="preserve">on water mouse </w:t>
      </w:r>
      <w:r w:rsidRPr="003E154B">
        <w:rPr>
          <w:color w:val="FF0000"/>
        </w:rPr>
        <w:t>in different regions.</w:t>
      </w:r>
    </w:p>
    <w:p w14:paraId="1A15298B" w14:textId="38E76D1F" w:rsidR="00665747" w:rsidRDefault="00665747" w:rsidP="003E154B">
      <w:pPr>
        <w:jc w:val="center"/>
        <w:rPr>
          <w:color w:val="FF0000"/>
        </w:rPr>
      </w:pPr>
    </w:p>
    <w:p w14:paraId="21521DDF" w14:textId="77777777" w:rsidR="00665747" w:rsidRPr="003E154B" w:rsidRDefault="00665747" w:rsidP="003E154B">
      <w:pPr>
        <w:jc w:val="center"/>
        <w:rPr>
          <w:color w:val="FF0000"/>
        </w:rPr>
      </w:pPr>
    </w:p>
    <w:p w14:paraId="3B45EB8A" w14:textId="47C63F46" w:rsidR="003D3F14" w:rsidRDefault="00BA7B20" w:rsidP="00503801">
      <w:pPr>
        <w:pStyle w:val="Heading3"/>
      </w:pPr>
      <w:bookmarkStart w:id="140" w:name="_Ref83289633"/>
      <w:bookmarkStart w:id="141" w:name="_Toc94189991"/>
      <w:r>
        <w:lastRenderedPageBreak/>
        <w:t>Locations (populations)</w:t>
      </w:r>
      <w:r w:rsidR="00926A80">
        <w:t xml:space="preserve"> </w:t>
      </w:r>
      <w:r w:rsidR="00CB76DB">
        <w:t>under pressure</w:t>
      </w:r>
      <w:bookmarkEnd w:id="140"/>
      <w:bookmarkEnd w:id="141"/>
    </w:p>
    <w:p w14:paraId="485469BB" w14:textId="214A3A0E" w:rsidR="00087C87" w:rsidRDefault="006642E4" w:rsidP="00503801">
      <w:r>
        <w:t>R</w:t>
      </w:r>
      <w:r w:rsidR="00100545">
        <w:t>egion</w:t>
      </w:r>
      <w:r w:rsidR="001422B0">
        <w:t>s</w:t>
      </w:r>
      <w:r w:rsidR="00100545">
        <w:t xml:space="preserve"> with the</w:t>
      </w:r>
      <w:r w:rsidR="004F61AB">
        <w:t xml:space="preserve"> highest</w:t>
      </w:r>
      <w:r w:rsidR="005B7BD8">
        <w:t xml:space="preserve"> risk of</w:t>
      </w:r>
      <w:r w:rsidR="00DC37F9">
        <w:t xml:space="preserve"> water mouse</w:t>
      </w:r>
      <w:r w:rsidR="00100545">
        <w:t xml:space="preserve"> </w:t>
      </w:r>
      <w:r w:rsidR="00C0493E">
        <w:t>extirpation</w:t>
      </w:r>
      <w:r w:rsidR="008E0944">
        <w:t xml:space="preserve"> </w:t>
      </w:r>
      <w:r w:rsidR="00271FC8">
        <w:t>all occur</w:t>
      </w:r>
      <w:r w:rsidR="00960B3E">
        <w:t xml:space="preserve"> </w:t>
      </w:r>
      <w:r w:rsidR="00B313CA">
        <w:t xml:space="preserve">in Queensland: </w:t>
      </w:r>
      <w:r w:rsidR="008E0944">
        <w:t xml:space="preserve">from Coomera to the Noosa River, </w:t>
      </w:r>
      <w:r w:rsidR="00912BB0">
        <w:t xml:space="preserve">the Fraser Coast, </w:t>
      </w:r>
      <w:r w:rsidR="008E0944">
        <w:t xml:space="preserve">and along the Mackay </w:t>
      </w:r>
      <w:r w:rsidR="00046599">
        <w:t>c</w:t>
      </w:r>
      <w:r w:rsidR="008E0944">
        <w:t>oast</w:t>
      </w:r>
      <w:r w:rsidR="00C23A47">
        <w:t xml:space="preserve">. </w:t>
      </w:r>
      <w:r w:rsidR="001422B0">
        <w:t>In these areas</w:t>
      </w:r>
      <w:r w:rsidR="00C23A47">
        <w:t>,</w:t>
      </w:r>
      <w:r w:rsidR="00C857E7">
        <w:t xml:space="preserve"> coastal development</w:t>
      </w:r>
      <w:r w:rsidR="005B7BD8">
        <w:t xml:space="preserve"> </w:t>
      </w:r>
      <w:r w:rsidR="00C23A47">
        <w:t xml:space="preserve">to </w:t>
      </w:r>
      <w:r w:rsidR="0030451D">
        <w:t>support</w:t>
      </w:r>
      <w:r w:rsidR="00C23A47">
        <w:t xml:space="preserve"> significant human population growth (</w:t>
      </w:r>
      <w:hyperlink r:id="rId51" w:anchor="data-download" w:history="1">
        <w:r w:rsidR="00AC613C">
          <w:rPr>
            <w:rStyle w:val="Hyperlink"/>
          </w:rPr>
          <w:t>ABS</w:t>
        </w:r>
      </w:hyperlink>
      <w:r w:rsidR="00C23A47">
        <w:t xml:space="preserve"> 2021)</w:t>
      </w:r>
      <w:r w:rsidR="00E7196B">
        <w:t xml:space="preserve"> </w:t>
      </w:r>
      <w:r w:rsidR="002842BE">
        <w:t xml:space="preserve">is expanding </w:t>
      </w:r>
      <w:r w:rsidR="00E7196B">
        <w:t>and intruding</w:t>
      </w:r>
      <w:r w:rsidR="005B7BD8">
        <w:t xml:space="preserve"> </w:t>
      </w:r>
      <w:r w:rsidR="00FF3A54">
        <w:t>into</w:t>
      </w:r>
      <w:r w:rsidR="00542AB1">
        <w:t xml:space="preserve"> – </w:t>
      </w:r>
      <w:r w:rsidR="00A17C8D">
        <w:t>and/or fragmenting</w:t>
      </w:r>
      <w:r w:rsidR="00542AB1">
        <w:t xml:space="preserve"> –</w:t>
      </w:r>
      <w:r w:rsidR="00DC37F9">
        <w:t xml:space="preserve"> water mouse</w:t>
      </w:r>
      <w:r w:rsidR="007F76AD">
        <w:t xml:space="preserve"> </w:t>
      </w:r>
      <w:r w:rsidR="00A15009">
        <w:t>habitat</w:t>
      </w:r>
      <w:r w:rsidR="008D7F6A">
        <w:t>;</w:t>
      </w:r>
      <w:r w:rsidR="00A17C8D">
        <w:t xml:space="preserve"> or creating barriers that </w:t>
      </w:r>
      <w:r w:rsidR="00E059F7">
        <w:t>will result in significant</w:t>
      </w:r>
      <w:r w:rsidR="00A17C8D">
        <w:t xml:space="preserve"> </w:t>
      </w:r>
      <w:r w:rsidR="00824731">
        <w:t xml:space="preserve">habitat </w:t>
      </w:r>
      <w:r w:rsidR="00A17C8D">
        <w:t>coastal squeeze</w:t>
      </w:r>
      <w:r w:rsidR="00E059F7">
        <w:t xml:space="preserve"> in the future as </w:t>
      </w:r>
      <w:r w:rsidR="00354409">
        <w:t>sea-level</w:t>
      </w:r>
      <w:r w:rsidR="00E059F7">
        <w:t>s rise</w:t>
      </w:r>
      <w:r w:rsidR="005B7BD8">
        <w:t xml:space="preserve">. </w:t>
      </w:r>
    </w:p>
    <w:p w14:paraId="07C4FFAB" w14:textId="086E07EC" w:rsidR="00641E2B" w:rsidRDefault="00641E2B" w:rsidP="00903926">
      <w:pPr>
        <w:keepNext/>
      </w:pPr>
      <w:r>
        <w:t>Areas of considerable concern</w:t>
      </w:r>
      <w:r w:rsidR="001F1255">
        <w:t xml:space="preserve"> </w:t>
      </w:r>
      <w:r w:rsidR="00CC3583">
        <w:t>include</w:t>
      </w:r>
      <w:r>
        <w:t>:</w:t>
      </w:r>
    </w:p>
    <w:p w14:paraId="7316DBB4" w14:textId="77777777" w:rsidR="0013756B" w:rsidRDefault="0013756B" w:rsidP="0013756B">
      <w:pPr>
        <w:pStyle w:val="ListBullet"/>
      </w:pPr>
      <w:r>
        <w:t>Along the Pimpama River and elsewhere within the greater Gold Coast City Council local government area due to very high rates of human population growth and associated ongoing development pressure.</w:t>
      </w:r>
    </w:p>
    <w:p w14:paraId="30FC9466" w14:textId="77777777" w:rsidR="0013756B" w:rsidRDefault="0013756B" w:rsidP="0013756B">
      <w:pPr>
        <w:pStyle w:val="ListBullet"/>
      </w:pPr>
      <w:proofErr w:type="spellStart"/>
      <w:r>
        <w:t>Minjerriba</w:t>
      </w:r>
      <w:proofErr w:type="spellEnd"/>
      <w:r>
        <w:t xml:space="preserve"> / North Stradbroke Island due to coastal developments associated with increased tourism. </w:t>
      </w:r>
    </w:p>
    <w:p w14:paraId="1B8AD63C" w14:textId="053CA44E" w:rsidR="00CA49F1" w:rsidRDefault="00CA49F1" w:rsidP="00CA49F1">
      <w:pPr>
        <w:pStyle w:val="ListBullet"/>
      </w:pPr>
      <w:r>
        <w:t xml:space="preserve">The Pumicestone Passage and Bribie Island due to a recent and significant expansion of the Caloundra urban footprint in the north and an increase in tourism and </w:t>
      </w:r>
      <w:r w:rsidR="005C3FF6">
        <w:t xml:space="preserve">associated </w:t>
      </w:r>
      <w:r>
        <w:t xml:space="preserve">development on Bribie Island to the south. </w:t>
      </w:r>
    </w:p>
    <w:p w14:paraId="38497AE3" w14:textId="64D5D090" w:rsidR="00CA49F1" w:rsidRDefault="00CA49F1" w:rsidP="00CA49F1">
      <w:pPr>
        <w:pStyle w:val="ListBullet"/>
      </w:pPr>
      <w:r>
        <w:t xml:space="preserve">The Maroochy River due to </w:t>
      </w:r>
      <w:r w:rsidR="00D441CA">
        <w:t xml:space="preserve">urban expansion </w:t>
      </w:r>
      <w:r>
        <w:t>at Twin Waters</w:t>
      </w:r>
      <w:r w:rsidR="00544DF9">
        <w:t>, Mudjimba</w:t>
      </w:r>
      <w:r w:rsidR="00B310C3">
        <w:t xml:space="preserve"> </w:t>
      </w:r>
      <w:r>
        <w:t xml:space="preserve">and </w:t>
      </w:r>
      <w:proofErr w:type="spellStart"/>
      <w:r>
        <w:t>Bli</w:t>
      </w:r>
      <w:proofErr w:type="spellEnd"/>
      <w:r>
        <w:t xml:space="preserve"> Bli. </w:t>
      </w:r>
    </w:p>
    <w:p w14:paraId="7619CB26" w14:textId="1C124DD9" w:rsidR="00641E2B" w:rsidRDefault="00641E2B" w:rsidP="00503801">
      <w:pPr>
        <w:pStyle w:val="ListBullet"/>
      </w:pPr>
      <w:r>
        <w:t xml:space="preserve">The Gladstone-Curtis Island </w:t>
      </w:r>
      <w:r w:rsidR="00F51CF7">
        <w:t xml:space="preserve">port </w:t>
      </w:r>
      <w:r w:rsidR="00342890">
        <w:t>area</w:t>
      </w:r>
      <w:r>
        <w:t xml:space="preserve"> due to anticipated expansions.</w:t>
      </w:r>
    </w:p>
    <w:p w14:paraId="1D32BFAF" w14:textId="6BB5415B" w:rsidR="00CD56DA" w:rsidRDefault="0005524D" w:rsidP="008E7015">
      <w:pPr>
        <w:pStyle w:val="ListBullet"/>
      </w:pPr>
      <w:r>
        <w:t>All</w:t>
      </w:r>
      <w:r w:rsidR="00DC37F9">
        <w:t xml:space="preserve"> water mouse</w:t>
      </w:r>
      <w:r w:rsidR="00CE5CB1">
        <w:t xml:space="preserve"> locations</w:t>
      </w:r>
      <w:r>
        <w:t xml:space="preserve"> </w:t>
      </w:r>
      <w:r w:rsidR="00CE5CB1">
        <w:t xml:space="preserve">along the east Queensland coast that are </w:t>
      </w:r>
      <w:r>
        <w:t>s</w:t>
      </w:r>
      <w:r w:rsidR="00DF277A">
        <w:t>eaward of development</w:t>
      </w:r>
      <w:r w:rsidR="00B15F63">
        <w:t xml:space="preserve"> barriers</w:t>
      </w:r>
      <w:r w:rsidR="00DF277A">
        <w:t xml:space="preserve"> that </w:t>
      </w:r>
      <w:r w:rsidR="00DC5101">
        <w:t>will impede coastal</w:t>
      </w:r>
      <w:r w:rsidR="00DC37F9">
        <w:t xml:space="preserve"> water mouse</w:t>
      </w:r>
      <w:r w:rsidR="00114AA8">
        <w:t xml:space="preserve"> </w:t>
      </w:r>
      <w:r w:rsidR="00DF277A">
        <w:t xml:space="preserve">habitat migration </w:t>
      </w:r>
      <w:r w:rsidR="00AD0E18">
        <w:t xml:space="preserve">inland </w:t>
      </w:r>
      <w:r w:rsidR="00E02126">
        <w:t xml:space="preserve">as </w:t>
      </w:r>
      <w:r w:rsidR="00354409">
        <w:t>sea-level</w:t>
      </w:r>
      <w:r w:rsidR="00E02126">
        <w:t>s rise</w:t>
      </w:r>
      <w:r w:rsidR="00CA49F1">
        <w:t xml:space="preserve"> (see Section </w:t>
      </w:r>
      <w:r w:rsidR="00CA49F1">
        <w:fldChar w:fldCharType="begin"/>
      </w:r>
      <w:r w:rsidR="00CA49F1">
        <w:instrText xml:space="preserve"> REF _Ref85790137 \r \h </w:instrText>
      </w:r>
      <w:r w:rsidR="00CA49F1">
        <w:fldChar w:fldCharType="separate"/>
      </w:r>
      <w:r w:rsidR="008B3B94">
        <w:t>5.2.2</w:t>
      </w:r>
      <w:r w:rsidR="00CA49F1">
        <w:fldChar w:fldCharType="end"/>
      </w:r>
      <w:r w:rsidR="00CA49F1">
        <w:t>, Action 2.3)</w:t>
      </w:r>
      <w:r w:rsidR="00DF277A">
        <w:t xml:space="preserve">. </w:t>
      </w:r>
    </w:p>
    <w:p w14:paraId="0773D450" w14:textId="5AAD3956" w:rsidR="00BF2EDB" w:rsidRDefault="00BF2EDB" w:rsidP="00BF2EDB">
      <w:r>
        <w:t>Additional areas along the east coast of Queensland may be considered under pressure</w:t>
      </w:r>
      <w:r w:rsidR="00D941D0">
        <w:t xml:space="preserve"> in the future</w:t>
      </w:r>
      <w:r>
        <w:t xml:space="preserve"> as the</w:t>
      </w:r>
      <w:r w:rsidR="00DC37F9">
        <w:t xml:space="preserve"> water mouse</w:t>
      </w:r>
      <w:r>
        <w:t xml:space="preserve"> is detected in new locations (e.g. </w:t>
      </w:r>
      <w:r w:rsidR="00A0538D">
        <w:t xml:space="preserve">the </w:t>
      </w:r>
      <w:r>
        <w:t>Cairns</w:t>
      </w:r>
      <w:r w:rsidR="00D84DC8">
        <w:t xml:space="preserve"> region</w:t>
      </w:r>
      <w:r>
        <w:t xml:space="preserve">, Townsville) and/or </w:t>
      </w:r>
      <w:r w:rsidR="00D01E84">
        <w:t xml:space="preserve">unregulated and </w:t>
      </w:r>
      <w:r w:rsidR="00367903">
        <w:t xml:space="preserve">unsustainable development </w:t>
      </w:r>
      <w:r w:rsidR="00D01E84">
        <w:t xml:space="preserve">occurs </w:t>
      </w:r>
      <w:r w:rsidR="009F0A9B">
        <w:t>to accommodate population growth</w:t>
      </w:r>
      <w:r>
        <w:t xml:space="preserve">. </w:t>
      </w:r>
    </w:p>
    <w:p w14:paraId="01FCFB36" w14:textId="7AC7CC2B" w:rsidR="00665747" w:rsidRDefault="00665747" w:rsidP="00665747">
      <w:pPr>
        <w:jc w:val="center"/>
        <w:rPr>
          <w:color w:val="FF0000"/>
        </w:rPr>
      </w:pPr>
      <w:r w:rsidRPr="003E154B">
        <w:rPr>
          <w:color w:val="FF0000"/>
        </w:rPr>
        <w:t xml:space="preserve">The Commonwealth seeks </w:t>
      </w:r>
      <w:r>
        <w:rPr>
          <w:color w:val="FF0000"/>
        </w:rPr>
        <w:t>further information on</w:t>
      </w:r>
      <w:r w:rsidRPr="003E154B">
        <w:rPr>
          <w:color w:val="FF0000"/>
        </w:rPr>
        <w:t xml:space="preserve"> </w:t>
      </w:r>
      <w:r>
        <w:rPr>
          <w:color w:val="FF0000"/>
        </w:rPr>
        <w:t>locations where water mouse is under pressure</w:t>
      </w:r>
      <w:r w:rsidRPr="003E154B">
        <w:rPr>
          <w:color w:val="FF0000"/>
        </w:rPr>
        <w:t>.</w:t>
      </w:r>
    </w:p>
    <w:p w14:paraId="531FF470" w14:textId="77777777" w:rsidR="00561C96" w:rsidRDefault="00561C96" w:rsidP="00561C96">
      <w:pPr>
        <w:pStyle w:val="Heading3"/>
      </w:pPr>
      <w:bookmarkStart w:id="142" w:name="_Toc94189992"/>
      <w:r>
        <w:t>Locations that are managed</w:t>
      </w:r>
      <w:bookmarkEnd w:id="142"/>
    </w:p>
    <w:p w14:paraId="5250FD49" w14:textId="30580E24" w:rsidR="003F3F6D" w:rsidRDefault="003F3F6D" w:rsidP="00561C96">
      <w:r>
        <w:t>A</w:t>
      </w:r>
      <w:r w:rsidR="00591CB4">
        <w:t xml:space="preserve">s a </w:t>
      </w:r>
      <w:r w:rsidR="00C37AF8">
        <w:t xml:space="preserve">threatened </w:t>
      </w:r>
      <w:r w:rsidR="00591CB4">
        <w:t xml:space="preserve">species, </w:t>
      </w:r>
      <w:r w:rsidR="00DE4030">
        <w:t>the</w:t>
      </w:r>
      <w:r w:rsidR="00DC37F9">
        <w:t xml:space="preserve"> water mouse</w:t>
      </w:r>
      <w:r w:rsidR="00C37AF8">
        <w:t xml:space="preserve"> </w:t>
      </w:r>
      <w:r w:rsidR="00DE4030">
        <w:t xml:space="preserve">is managed </w:t>
      </w:r>
      <w:r w:rsidR="00072A67">
        <w:t xml:space="preserve">by Commonwealth and State Governments </w:t>
      </w:r>
      <w:r w:rsidR="00DE4030">
        <w:t>across</w:t>
      </w:r>
      <w:r>
        <w:t xml:space="preserve"> </w:t>
      </w:r>
      <w:r w:rsidR="00133291">
        <w:t>its range</w:t>
      </w:r>
      <w:r w:rsidR="00A673D0">
        <w:t xml:space="preserve"> </w:t>
      </w:r>
      <w:r>
        <w:t xml:space="preserve">to </w:t>
      </w:r>
      <w:r w:rsidR="00133291">
        <w:t>mitigate</w:t>
      </w:r>
      <w:r>
        <w:t xml:space="preserve"> the impacts of coastal development through appropriate conditioning </w:t>
      </w:r>
      <w:r w:rsidR="00836721">
        <w:t xml:space="preserve">of approvals and </w:t>
      </w:r>
      <w:r w:rsidR="00AC024C">
        <w:t xml:space="preserve">ongoing </w:t>
      </w:r>
      <w:r w:rsidR="00836721">
        <w:t>regulation of development conditions</w:t>
      </w:r>
      <w:r>
        <w:t xml:space="preserve">. </w:t>
      </w:r>
    </w:p>
    <w:p w14:paraId="01137E6C" w14:textId="0FE00172" w:rsidR="00AD6842" w:rsidRDefault="00AD6842" w:rsidP="00561C96">
      <w:r>
        <w:t xml:space="preserve">Approximately 30 % of the Maroochy River floodplain is being restored from former cane fields to tidal wetlands (i.e. water mouse habitat) under the </w:t>
      </w:r>
      <w:hyperlink r:id="rId52" w:history="1">
        <w:r>
          <w:rPr>
            <w:rStyle w:val="Hyperlink"/>
          </w:rPr>
          <w:t>Blue Heart Sunshine Coast</w:t>
        </w:r>
      </w:hyperlink>
      <w:r>
        <w:t xml:space="preserve"> program. This program</w:t>
      </w:r>
      <w:r w:rsidR="00575CDA">
        <w:t xml:space="preserve"> </w:t>
      </w:r>
      <w:r>
        <w:t>has the potential to restore and create new</w:t>
      </w:r>
      <w:r w:rsidR="00575CDA">
        <w:t xml:space="preserve"> </w:t>
      </w:r>
      <w:r w:rsidR="00D42DB2">
        <w:t>climate-</w:t>
      </w:r>
      <w:r w:rsidR="00575CDA">
        <w:t>resilient</w:t>
      </w:r>
      <w:r>
        <w:t xml:space="preserve"> water mouse habitat as well as consolidate and conserve existing habitat</w:t>
      </w:r>
      <w:r w:rsidR="00653D3E">
        <w:t xml:space="preserve"> at a</w:t>
      </w:r>
      <w:r w:rsidR="00B84F5F">
        <w:t>n important water mouse</w:t>
      </w:r>
      <w:r w:rsidR="00653D3E">
        <w:t xml:space="preserve"> location that is under pressure </w:t>
      </w:r>
      <w:r w:rsidR="00397753">
        <w:t xml:space="preserve">from development </w:t>
      </w:r>
      <w:r>
        <w:t>(Webb 2021 pers. comm.).</w:t>
      </w:r>
    </w:p>
    <w:p w14:paraId="41DAFE56" w14:textId="21AA4DB8" w:rsidR="00561C96" w:rsidRDefault="00E841A4" w:rsidP="00561C96">
      <w:r>
        <w:t>L</w:t>
      </w:r>
      <w:r w:rsidR="005B547D">
        <w:t>ocations</w:t>
      </w:r>
      <w:r w:rsidR="00561C96">
        <w:t xml:space="preserve"> where threats to</w:t>
      </w:r>
      <w:r w:rsidR="00DC37F9">
        <w:t xml:space="preserve"> water mouse</w:t>
      </w:r>
      <w:r w:rsidR="00561C96">
        <w:t xml:space="preserve"> are explicitly acknowledged and actively managed</w:t>
      </w:r>
      <w:r w:rsidR="006C47FD">
        <w:t xml:space="preserve"> include</w:t>
      </w:r>
      <w:r w:rsidR="00561C96">
        <w:t>:</w:t>
      </w:r>
    </w:p>
    <w:p w14:paraId="095C02EF" w14:textId="5ECC2A7B" w:rsidR="00561C96" w:rsidRPr="008F4571" w:rsidRDefault="00561C96" w:rsidP="00561C96">
      <w:pPr>
        <w:pStyle w:val="ListBullet"/>
      </w:pPr>
      <w:r>
        <w:t>Gold Coast City Council reserves (</w:t>
      </w:r>
      <w:proofErr w:type="spellStart"/>
      <w:r>
        <w:t>McCoys</w:t>
      </w:r>
      <w:proofErr w:type="spellEnd"/>
      <w:r>
        <w:t xml:space="preserve"> Creek, Pimpama, Coomera) where </w:t>
      </w:r>
      <w:r w:rsidR="0068712F">
        <w:t>threats to the</w:t>
      </w:r>
      <w:r w:rsidR="00DC37F9">
        <w:t xml:space="preserve"> water mouse</w:t>
      </w:r>
      <w:r w:rsidR="0068712F">
        <w:t xml:space="preserve"> </w:t>
      </w:r>
      <w:r w:rsidR="0060103C">
        <w:t xml:space="preserve">(e.g. coastal development, European </w:t>
      </w:r>
      <w:r w:rsidR="00F8399F">
        <w:t>r</w:t>
      </w:r>
      <w:r w:rsidR="0060103C">
        <w:t xml:space="preserve">ed </w:t>
      </w:r>
      <w:r w:rsidR="00F8399F">
        <w:t>f</w:t>
      </w:r>
      <w:r w:rsidR="0060103C">
        <w:t>ox, fire)</w:t>
      </w:r>
      <w:r w:rsidR="0060103C" w:rsidRPr="009A701A">
        <w:t xml:space="preserve"> </w:t>
      </w:r>
      <w:r w:rsidR="004E4AB8">
        <w:t xml:space="preserve">have been investigated </w:t>
      </w:r>
      <w:r w:rsidR="003B1CA6">
        <w:t xml:space="preserve">and </w:t>
      </w:r>
      <w:r w:rsidR="004E4AB8">
        <w:lastRenderedPageBreak/>
        <w:t xml:space="preserve">are </w:t>
      </w:r>
      <w:r w:rsidR="0068712F">
        <w:t>actively managed to reduce impacts</w:t>
      </w:r>
      <w:r w:rsidR="003B1CA6">
        <w:t xml:space="preserve"> </w:t>
      </w:r>
      <w:r w:rsidR="00E260B5">
        <w:t>as outlined in</w:t>
      </w:r>
      <w:r w:rsidR="009A701A">
        <w:t xml:space="preserve"> a plan of management (City of Gold Coast </w:t>
      </w:r>
      <w:r w:rsidR="009A701A" w:rsidRPr="008F4571">
        <w:t>2021</w:t>
      </w:r>
      <w:r w:rsidR="00DC60E0" w:rsidRPr="008F4571">
        <w:t xml:space="preserve">; Adkins </w:t>
      </w:r>
      <w:r w:rsidR="008F4571" w:rsidRPr="008F4571">
        <w:t xml:space="preserve">2021 </w:t>
      </w:r>
      <w:r w:rsidR="00DC60E0" w:rsidRPr="008F4571">
        <w:t>pers. comm.</w:t>
      </w:r>
      <w:r w:rsidR="009A701A" w:rsidRPr="008F4571">
        <w:t>)</w:t>
      </w:r>
      <w:r w:rsidR="002C33A8" w:rsidRPr="008F4571">
        <w:t>.</w:t>
      </w:r>
      <w:r w:rsidR="00317960" w:rsidRPr="008F4571">
        <w:t xml:space="preserve"> </w:t>
      </w:r>
      <w:r w:rsidRPr="008F4571">
        <w:t>The</w:t>
      </w:r>
      <w:r w:rsidR="00DC37F9">
        <w:t xml:space="preserve"> water mouse</w:t>
      </w:r>
      <w:r w:rsidRPr="008F4571">
        <w:t xml:space="preserve"> is one of </w:t>
      </w:r>
      <w:r w:rsidR="00F14606" w:rsidRPr="008F4571">
        <w:t>five</w:t>
      </w:r>
      <w:r w:rsidRPr="008F4571">
        <w:t xml:space="preserve"> fauna species </w:t>
      </w:r>
      <w:r w:rsidR="009F4061" w:rsidRPr="008F4571">
        <w:t xml:space="preserve">ranked by </w:t>
      </w:r>
      <w:r w:rsidR="00E93125" w:rsidRPr="008F4571">
        <w:t>the Gold Coast City</w:t>
      </w:r>
      <w:r w:rsidR="00E93125">
        <w:t xml:space="preserve"> Council as</w:t>
      </w:r>
      <w:r w:rsidR="00623852">
        <w:t xml:space="preserve"> the</w:t>
      </w:r>
      <w:r w:rsidR="00E93125">
        <w:t xml:space="preserve"> </w:t>
      </w:r>
      <w:r>
        <w:t xml:space="preserve">highest priority for management </w:t>
      </w:r>
      <w:r w:rsidR="0046443A">
        <w:t>intervention</w:t>
      </w:r>
      <w:r>
        <w:t xml:space="preserve"> (</w:t>
      </w:r>
      <w:r w:rsidR="00F14606" w:rsidRPr="008F4571">
        <w:t>Adkins</w:t>
      </w:r>
      <w:r w:rsidRPr="008F4571">
        <w:t xml:space="preserve"> </w:t>
      </w:r>
      <w:r w:rsidR="008F4571" w:rsidRPr="008F4571">
        <w:t xml:space="preserve">2021 </w:t>
      </w:r>
      <w:r w:rsidRPr="008F4571">
        <w:t>pers. comm.).</w:t>
      </w:r>
    </w:p>
    <w:p w14:paraId="29E94E90" w14:textId="4130E793" w:rsidR="00561C96" w:rsidRDefault="00561C96" w:rsidP="00561C96">
      <w:pPr>
        <w:pStyle w:val="ListBullet"/>
      </w:pPr>
      <w:r w:rsidRPr="000D0A7E">
        <w:t xml:space="preserve">The Maroochy River </w:t>
      </w:r>
      <w:r>
        <w:t>in southeast Queensland</w:t>
      </w:r>
      <w:r w:rsidRPr="000D0A7E">
        <w:t xml:space="preserve">, where </w:t>
      </w:r>
      <w:r>
        <w:t xml:space="preserve">European </w:t>
      </w:r>
      <w:r w:rsidR="00F8399F">
        <w:t>r</w:t>
      </w:r>
      <w:r>
        <w:t xml:space="preserve">ed </w:t>
      </w:r>
      <w:r w:rsidR="00F8399F">
        <w:t>f</w:t>
      </w:r>
      <w:r w:rsidRPr="000D0A7E">
        <w:t xml:space="preserve">ox </w:t>
      </w:r>
      <w:r w:rsidR="003460E7">
        <w:t xml:space="preserve">monitoring and </w:t>
      </w:r>
      <w:r w:rsidRPr="000D0A7E">
        <w:t xml:space="preserve">control </w:t>
      </w:r>
      <w:r w:rsidR="00E22AF9">
        <w:t>is</w:t>
      </w:r>
      <w:r w:rsidRPr="000D0A7E">
        <w:t xml:space="preserve"> implemented by </w:t>
      </w:r>
      <w:r w:rsidR="00E22AF9">
        <w:t xml:space="preserve">the </w:t>
      </w:r>
      <w:hyperlink r:id="rId53" w:history="1">
        <w:r w:rsidR="00B1019A">
          <w:rPr>
            <w:rStyle w:val="Hyperlink"/>
          </w:rPr>
          <w:t>Sunshine Coast Council</w:t>
        </w:r>
      </w:hyperlink>
      <w:r w:rsidR="00B1019A">
        <w:t xml:space="preserve"> </w:t>
      </w:r>
      <w:hyperlink r:id="rId54" w:history="1">
        <w:r w:rsidR="00B1019A">
          <w:rPr>
            <w:rStyle w:val="Hyperlink"/>
          </w:rPr>
          <w:t xml:space="preserve">in conjunction with the </w:t>
        </w:r>
        <w:proofErr w:type="spellStart"/>
        <w:r w:rsidR="00B1019A">
          <w:rPr>
            <w:rStyle w:val="Hyperlink"/>
          </w:rPr>
          <w:t>Kabi</w:t>
        </w:r>
        <w:proofErr w:type="spellEnd"/>
        <w:r w:rsidR="00B1019A">
          <w:rPr>
            <w:rStyle w:val="Hyperlink"/>
          </w:rPr>
          <w:t xml:space="preserve"> </w:t>
        </w:r>
        <w:proofErr w:type="spellStart"/>
        <w:r w:rsidR="00B1019A">
          <w:rPr>
            <w:rStyle w:val="Hyperlink"/>
          </w:rPr>
          <w:t>Kabi</w:t>
        </w:r>
        <w:proofErr w:type="spellEnd"/>
        <w:r w:rsidR="00B1019A">
          <w:rPr>
            <w:rStyle w:val="Hyperlink"/>
          </w:rPr>
          <w:t xml:space="preserve"> Traditional Owners</w:t>
        </w:r>
      </w:hyperlink>
      <w:r w:rsidR="00B1019A">
        <w:t xml:space="preserve"> </w:t>
      </w:r>
      <w:r w:rsidRPr="000D0A7E">
        <w:t>to reduce predation pressure on the</w:t>
      </w:r>
      <w:r w:rsidR="00DC37F9">
        <w:t xml:space="preserve"> water mouse</w:t>
      </w:r>
      <w:r w:rsidR="00BD6D5B">
        <w:t>, and the</w:t>
      </w:r>
      <w:r w:rsidR="00DC37F9">
        <w:t xml:space="preserve"> water mouse</w:t>
      </w:r>
      <w:r w:rsidR="008829D5">
        <w:t xml:space="preserve"> population is monitored annually in the Maroochy Wetlands Sanctuary.</w:t>
      </w:r>
    </w:p>
    <w:p w14:paraId="7677A594" w14:textId="6A50D948" w:rsidR="00561C96" w:rsidRDefault="00561C96" w:rsidP="00561C96">
      <w:pPr>
        <w:pStyle w:val="ListBullet"/>
      </w:pPr>
      <w:r>
        <w:t>Bustard Bay on the central Queensland coast, where private graziers have installed exclusion fencing to remove cattle long-term from</w:t>
      </w:r>
      <w:r w:rsidR="00DC37F9">
        <w:t xml:space="preserve"> water mouse</w:t>
      </w:r>
      <w:r>
        <w:t xml:space="preserve"> habitat (Burnett Mary Regional Group NRM 2019).</w:t>
      </w:r>
    </w:p>
    <w:p w14:paraId="6718129A" w14:textId="099E72CA" w:rsidR="00561C96" w:rsidRPr="000D0A7E" w:rsidRDefault="00561C96" w:rsidP="00561C96">
      <w:pPr>
        <w:pStyle w:val="ListBullet"/>
      </w:pPr>
      <w:r>
        <w:t xml:space="preserve">Cape Palmerston National Park, Sandringham Bay Conservation Park and Skull Knob Conservation Park on the central Queensland coast, where a European </w:t>
      </w:r>
      <w:r w:rsidR="00F8399F">
        <w:t>r</w:t>
      </w:r>
      <w:r>
        <w:t xml:space="preserve">ed </w:t>
      </w:r>
      <w:r w:rsidR="00F8399F">
        <w:t>f</w:t>
      </w:r>
      <w:r>
        <w:t>ox</w:t>
      </w:r>
      <w:r w:rsidR="00B75502">
        <w:t xml:space="preserve"> </w:t>
      </w:r>
      <w:r>
        <w:t>management program was implemented at locations with recent</w:t>
      </w:r>
      <w:r w:rsidR="00DC37F9">
        <w:t xml:space="preserve"> water mouse</w:t>
      </w:r>
      <w:r>
        <w:t xml:space="preserve"> detections (Pioneer Catchment Landcare 2020).</w:t>
      </w:r>
    </w:p>
    <w:p w14:paraId="218E9742" w14:textId="60D13C38" w:rsidR="00561C96" w:rsidRPr="000D0A7E" w:rsidRDefault="00561C96" w:rsidP="00561C96">
      <w:pPr>
        <w:pStyle w:val="ListBullet"/>
      </w:pPr>
      <w:proofErr w:type="spellStart"/>
      <w:r w:rsidRPr="000D0A7E">
        <w:t>Gurruwiling</w:t>
      </w:r>
      <w:proofErr w:type="spellEnd"/>
      <w:r w:rsidRPr="000D0A7E">
        <w:t xml:space="preserve"> (Arafura Swamp) </w:t>
      </w:r>
      <w:r>
        <w:t>on</w:t>
      </w:r>
      <w:r w:rsidRPr="000D0A7E">
        <w:t xml:space="preserve"> Arnhem Land</w:t>
      </w:r>
      <w:r>
        <w:t xml:space="preserve"> in the Northern Territory </w:t>
      </w:r>
      <w:r w:rsidRPr="000D0A7E">
        <w:t>where, although the</w:t>
      </w:r>
      <w:r w:rsidR="00DC37F9">
        <w:t xml:space="preserve"> water mouse</w:t>
      </w:r>
      <w:r w:rsidRPr="000D0A7E">
        <w:t xml:space="preserve"> has not been detected for </w:t>
      </w:r>
      <w:r>
        <w:t>20</w:t>
      </w:r>
      <w:r w:rsidRPr="000D0A7E">
        <w:t xml:space="preserve"> years, potential threats from feral herbivores and fires are actively managed </w:t>
      </w:r>
      <w:r>
        <w:t xml:space="preserve">long-term </w:t>
      </w:r>
      <w:r w:rsidRPr="000D0A7E">
        <w:t>by the Arafura Swamp Rangers Aboriginal Corporation</w:t>
      </w:r>
      <w:r w:rsidR="006555D9">
        <w:t>,</w:t>
      </w:r>
      <w:r w:rsidRPr="000D0A7E">
        <w:t xml:space="preserve"> and inventory surveys are implemented to detect the</w:t>
      </w:r>
      <w:r w:rsidR="00DC37F9">
        <w:t xml:space="preserve"> water mouse</w:t>
      </w:r>
      <w:r w:rsidRPr="000D0A7E">
        <w:t xml:space="preserve"> (ASRAC 201</w:t>
      </w:r>
      <w:r>
        <w:t>7,</w:t>
      </w:r>
      <w:r w:rsidRPr="000D0A7E">
        <w:t xml:space="preserve"> 2018).</w:t>
      </w:r>
    </w:p>
    <w:p w14:paraId="764D755F" w14:textId="5DC0FA25" w:rsidR="00561C96" w:rsidRDefault="006555D9" w:rsidP="00561C96">
      <w:r>
        <w:t>A</w:t>
      </w:r>
      <w:r w:rsidR="00561C96">
        <w:t>dditional locations where an active management plan is in place that acknowledges the known or potential occurrence of</w:t>
      </w:r>
      <w:r w:rsidR="00DC37F9">
        <w:t xml:space="preserve"> water mouse</w:t>
      </w:r>
      <w:r w:rsidR="00561C96">
        <w:t xml:space="preserve"> and indirectly considers impacts to this species in a larger framework of broader landscape-level management</w:t>
      </w:r>
      <w:r>
        <w:t xml:space="preserve"> include</w:t>
      </w:r>
      <w:r w:rsidR="00561C96">
        <w:t>:</w:t>
      </w:r>
    </w:p>
    <w:p w14:paraId="149CB8C6" w14:textId="518F39D3" w:rsidR="00561C96" w:rsidRDefault="00561C96" w:rsidP="00561C96">
      <w:pPr>
        <w:pStyle w:val="ListBullet"/>
      </w:pPr>
      <w:proofErr w:type="spellStart"/>
      <w:r>
        <w:t>Naree</w:t>
      </w:r>
      <w:proofErr w:type="spellEnd"/>
      <w:r>
        <w:t xml:space="preserve"> </w:t>
      </w:r>
      <w:proofErr w:type="spellStart"/>
      <w:r>
        <w:t>Budjong</w:t>
      </w:r>
      <w:proofErr w:type="spellEnd"/>
      <w:r>
        <w:t xml:space="preserve"> </w:t>
      </w:r>
      <w:proofErr w:type="spellStart"/>
      <w:r>
        <w:t>Djara</w:t>
      </w:r>
      <w:proofErr w:type="spellEnd"/>
      <w:r>
        <w:t xml:space="preserve"> on </w:t>
      </w:r>
      <w:proofErr w:type="spellStart"/>
      <w:r>
        <w:t>Minjerriba</w:t>
      </w:r>
      <w:proofErr w:type="spellEnd"/>
      <w:r>
        <w:t xml:space="preserve"> / North Stradbroke Island in south-east Queensland (QYAC QPWS 2020).</w:t>
      </w:r>
    </w:p>
    <w:p w14:paraId="5B692FC3" w14:textId="106DA0D0" w:rsidR="00561C96" w:rsidRDefault="00561C96" w:rsidP="00561C96">
      <w:pPr>
        <w:pStyle w:val="ListBullet"/>
      </w:pPr>
      <w:r>
        <w:t>Kakadu National Park in the Northern Territory (</w:t>
      </w:r>
      <w:proofErr w:type="spellStart"/>
      <w:r w:rsidR="00001330">
        <w:t>Woinarski</w:t>
      </w:r>
      <w:proofErr w:type="spellEnd"/>
      <w:r w:rsidR="00001330">
        <w:t xml:space="preserve"> &amp; </w:t>
      </w:r>
      <w:proofErr w:type="spellStart"/>
      <w:r w:rsidR="00001330">
        <w:t>Winderlich</w:t>
      </w:r>
      <w:proofErr w:type="spellEnd"/>
      <w:r w:rsidR="00001330">
        <w:t xml:space="preserve"> 2014; </w:t>
      </w:r>
      <w:r>
        <w:t>Director of National Parks 2016).</w:t>
      </w:r>
    </w:p>
    <w:p w14:paraId="140DDC7F" w14:textId="348F0BA3" w:rsidR="00AD6842" w:rsidRDefault="00AD6842" w:rsidP="00AD6842">
      <w:pPr>
        <w:pStyle w:val="ListBullet"/>
        <w:numPr>
          <w:ilvl w:val="0"/>
          <w:numId w:val="0"/>
        </w:numPr>
      </w:pPr>
      <w:r>
        <w:t xml:space="preserve">The water mouse is earmarked for consideration during review of the </w:t>
      </w:r>
      <w:hyperlink r:id="rId55" w:history="1">
        <w:r>
          <w:rPr>
            <w:rStyle w:val="Hyperlink"/>
          </w:rPr>
          <w:t>Pumicestone Passage Action Plan</w:t>
        </w:r>
      </w:hyperlink>
      <w:r>
        <w:t xml:space="preserve"> and programs (Webb 2021 pers. comm.)</w:t>
      </w:r>
      <w:r w:rsidR="00122E26">
        <w:t>.</w:t>
      </w:r>
    </w:p>
    <w:p w14:paraId="6F874F06" w14:textId="33E884F9" w:rsidR="00BA5AD3" w:rsidRDefault="004A1F21" w:rsidP="00BA5AD3">
      <w:pPr>
        <w:pStyle w:val="ListBullet"/>
        <w:numPr>
          <w:ilvl w:val="0"/>
          <w:numId w:val="0"/>
        </w:numPr>
      </w:pPr>
      <w:r>
        <w:t>In 2021, b</w:t>
      </w:r>
      <w:r w:rsidR="00BA5AD3">
        <w:t xml:space="preserve">road management plans </w:t>
      </w:r>
      <w:r>
        <w:t>were</w:t>
      </w:r>
      <w:r w:rsidR="00BA5AD3">
        <w:t xml:space="preserve"> under development for </w:t>
      </w:r>
      <w:hyperlink r:id="rId56" w:history="1">
        <w:r w:rsidR="00BA5AD3">
          <w:rPr>
            <w:rStyle w:val="Hyperlink"/>
          </w:rPr>
          <w:t>K’gari / Fraser Island</w:t>
        </w:r>
      </w:hyperlink>
      <w:r w:rsidR="00BA5AD3">
        <w:t xml:space="preserve"> and </w:t>
      </w:r>
      <w:r w:rsidR="00C07428">
        <w:t xml:space="preserve">for </w:t>
      </w:r>
      <w:r w:rsidR="00BA5AD3">
        <w:t xml:space="preserve">the </w:t>
      </w:r>
      <w:hyperlink r:id="rId57" w:history="1">
        <w:r w:rsidR="00BA5AD3">
          <w:rPr>
            <w:rStyle w:val="Hyperlink"/>
          </w:rPr>
          <w:t>Great Sandy Strait</w:t>
        </w:r>
      </w:hyperlink>
      <w:r w:rsidR="00BA5AD3">
        <w:t xml:space="preserve"> Ramsar wetland area.</w:t>
      </w:r>
    </w:p>
    <w:p w14:paraId="356BED47" w14:textId="4A3BCFE7" w:rsidR="008D255A" w:rsidRPr="00632220" w:rsidRDefault="008D255A" w:rsidP="008D255A">
      <w:pPr>
        <w:jc w:val="center"/>
        <w:rPr>
          <w:color w:val="FF0000"/>
        </w:rPr>
      </w:pPr>
      <w:r w:rsidRPr="00DC7F72">
        <w:rPr>
          <w:color w:val="FF0000"/>
        </w:rPr>
        <w:t xml:space="preserve">The Commonwealth seeks further information about </w:t>
      </w:r>
      <w:r>
        <w:rPr>
          <w:color w:val="FF0000"/>
        </w:rPr>
        <w:t>where the</w:t>
      </w:r>
      <w:r w:rsidR="00DC37F9">
        <w:rPr>
          <w:color w:val="FF0000"/>
        </w:rPr>
        <w:t xml:space="preserve"> water mouse</w:t>
      </w:r>
      <w:r>
        <w:rPr>
          <w:color w:val="FF0000"/>
        </w:rPr>
        <w:t xml:space="preserve"> is managed</w:t>
      </w:r>
      <w:r w:rsidRPr="00DC7F72">
        <w:rPr>
          <w:color w:val="FF0000"/>
        </w:rPr>
        <w:t>.</w:t>
      </w:r>
    </w:p>
    <w:p w14:paraId="73865459" w14:textId="0AE6C921" w:rsidR="003F5EE9" w:rsidRDefault="00BA7B20" w:rsidP="00503801">
      <w:pPr>
        <w:pStyle w:val="Heading3"/>
      </w:pPr>
      <w:bookmarkStart w:id="143" w:name="_Ref85638937"/>
      <w:bookmarkStart w:id="144" w:name="_Toc94189993"/>
      <w:r>
        <w:t>Occurrence</w:t>
      </w:r>
      <w:r w:rsidR="003F5EE9">
        <w:t xml:space="preserve"> in protected areas</w:t>
      </w:r>
      <w:bookmarkEnd w:id="143"/>
      <w:bookmarkEnd w:id="144"/>
    </w:p>
    <w:p w14:paraId="416C65CC" w14:textId="03EC8D60" w:rsidR="002E7A8C" w:rsidRDefault="003F5EE9" w:rsidP="002E7A8C">
      <w:r>
        <w:t>It is challenging to attribute a definitive tenure to most</w:t>
      </w:r>
      <w:r w:rsidR="00DC37F9">
        <w:t xml:space="preserve"> water mouse</w:t>
      </w:r>
      <w:r>
        <w:t xml:space="preserve"> </w:t>
      </w:r>
      <w:r w:rsidR="00EC1D1F">
        <w:t>locations</w:t>
      </w:r>
      <w:r>
        <w:t xml:space="preserve"> due to their occurrence in intertidal areas, which are often the defined boundary between </w:t>
      </w:r>
      <w:r w:rsidR="000B783B">
        <w:t>management and custodianship</w:t>
      </w:r>
      <w:r>
        <w:t xml:space="preserve"> tenures. </w:t>
      </w:r>
      <w:r w:rsidR="00156EF8">
        <w:t>T</w:t>
      </w:r>
      <w:r w:rsidR="002E7A8C">
        <w:t>enure information and associated population information for</w:t>
      </w:r>
      <w:r w:rsidR="00DC37F9">
        <w:t xml:space="preserve"> water mouse</w:t>
      </w:r>
      <w:r w:rsidR="002E7A8C">
        <w:t xml:space="preserve"> locations is available in Appendix A.</w:t>
      </w:r>
    </w:p>
    <w:p w14:paraId="5C68474B" w14:textId="0772C08C" w:rsidR="00430128" w:rsidRDefault="001327D5" w:rsidP="00503801">
      <w:r>
        <w:t>W</w:t>
      </w:r>
      <w:r w:rsidR="003F5EE9">
        <w:t>ith few notable exceptions, the areas where the</w:t>
      </w:r>
      <w:r w:rsidR="00DC37F9">
        <w:t xml:space="preserve"> water mouse</w:t>
      </w:r>
      <w:r w:rsidR="003F5EE9">
        <w:t xml:space="preserve"> is most </w:t>
      </w:r>
      <w:r w:rsidR="00831522">
        <w:t xml:space="preserve">abundant and </w:t>
      </w:r>
      <w:r w:rsidR="003F5EE9" w:rsidRPr="00844460">
        <w:t xml:space="preserve">regularly detected </w:t>
      </w:r>
      <w:r w:rsidR="003F5EE9">
        <w:t>are</w:t>
      </w:r>
      <w:r w:rsidR="00A70895">
        <w:t xml:space="preserve"> on the boundary of, or</w:t>
      </w:r>
      <w:r w:rsidR="003F5EE9" w:rsidRPr="00844460">
        <w:t xml:space="preserve"> at the conjunction of</w:t>
      </w:r>
      <w:r w:rsidR="00A70895">
        <w:t>,</w:t>
      </w:r>
      <w:r w:rsidR="003F5EE9" w:rsidRPr="00844460">
        <w:t xml:space="preserve"> marine and terrestrial </w:t>
      </w:r>
      <w:r w:rsidR="002C4210">
        <w:t>protected areas</w:t>
      </w:r>
      <w:r w:rsidR="00086995">
        <w:t>,</w:t>
      </w:r>
      <w:r w:rsidR="003F5EE9">
        <w:t xml:space="preserve"> </w:t>
      </w:r>
      <w:r w:rsidR="00454E60">
        <w:t>joint</w:t>
      </w:r>
      <w:r w:rsidR="001E4C3A">
        <w:noBreakHyphen/>
      </w:r>
      <w:r w:rsidR="00454E60">
        <w:t xml:space="preserve">management </w:t>
      </w:r>
      <w:r w:rsidR="003F5EE9" w:rsidRPr="00844460">
        <w:t>Native Title</w:t>
      </w:r>
      <w:r w:rsidR="00086995">
        <w:t xml:space="preserve">, and/or Commonwealth </w:t>
      </w:r>
      <w:r w:rsidR="00D72FC4">
        <w:t xml:space="preserve">Department of </w:t>
      </w:r>
      <w:r w:rsidR="00086995">
        <w:t>Defence</w:t>
      </w:r>
      <w:r w:rsidR="003F5EE9">
        <w:t xml:space="preserve"> areas</w:t>
      </w:r>
      <w:r w:rsidR="001B4E30">
        <w:t xml:space="preserve"> (</w:t>
      </w:r>
      <w:r w:rsidR="001B4E30">
        <w:fldChar w:fldCharType="begin"/>
      </w:r>
      <w:r w:rsidR="001B4E30">
        <w:instrText xml:space="preserve"> REF _Ref86663135 \h </w:instrText>
      </w:r>
      <w:r w:rsidR="001B4E30">
        <w:fldChar w:fldCharType="separate"/>
      </w:r>
      <w:r w:rsidR="008B3B94">
        <w:t xml:space="preserve">Table </w:t>
      </w:r>
      <w:r w:rsidR="008B3B94">
        <w:rPr>
          <w:noProof/>
        </w:rPr>
        <w:t>4</w:t>
      </w:r>
      <w:r w:rsidR="001B4E30">
        <w:fldChar w:fldCharType="end"/>
      </w:r>
      <w:r w:rsidR="001B4E30">
        <w:t>)</w:t>
      </w:r>
      <w:r w:rsidR="003F5EE9">
        <w:t xml:space="preserve">. </w:t>
      </w:r>
      <w:r w:rsidR="003F5EE9">
        <w:lastRenderedPageBreak/>
        <w:t xml:space="preserve">These land tenures afford </w:t>
      </w:r>
      <w:r w:rsidR="00454E60">
        <w:t>significant</w:t>
      </w:r>
      <w:r w:rsidR="003F5EE9">
        <w:t xml:space="preserve"> </w:t>
      </w:r>
      <w:r>
        <w:t xml:space="preserve">long-term </w:t>
      </w:r>
      <w:r w:rsidR="003F5EE9">
        <w:t>protection from the primary threat to the</w:t>
      </w:r>
      <w:r w:rsidR="00DC37F9">
        <w:t xml:space="preserve"> water mouse</w:t>
      </w:r>
      <w:r w:rsidR="003F5EE9">
        <w:t xml:space="preserve"> i.e. </w:t>
      </w:r>
      <w:r w:rsidR="00562798">
        <w:t>coastal</w:t>
      </w:r>
      <w:r w:rsidR="003F5EE9">
        <w:t xml:space="preserve"> development.</w:t>
      </w:r>
      <w:r w:rsidR="001C0727">
        <w:t xml:space="preserve"> </w:t>
      </w:r>
      <w:r w:rsidR="00CF2371">
        <w:t>E</w:t>
      </w:r>
      <w:r w:rsidR="001C0727">
        <w:t>ffective management and monitoring of</w:t>
      </w:r>
      <w:r w:rsidR="00DC37F9">
        <w:t xml:space="preserve"> water mouse</w:t>
      </w:r>
      <w:r w:rsidR="005444D5">
        <w:t xml:space="preserve"> in </w:t>
      </w:r>
      <w:r w:rsidR="001C0727">
        <w:t xml:space="preserve">these </w:t>
      </w:r>
      <w:r w:rsidR="005444D5">
        <w:t>locations</w:t>
      </w:r>
      <w:r w:rsidR="001C0727">
        <w:t xml:space="preserve"> is required to address</w:t>
      </w:r>
      <w:r w:rsidR="00DC37F9">
        <w:t xml:space="preserve"> water mouse</w:t>
      </w:r>
      <w:r w:rsidR="00341A19">
        <w:t xml:space="preserve"> </w:t>
      </w:r>
      <w:r w:rsidR="00DF63E7">
        <w:t xml:space="preserve">shelter damage and excessive predation </w:t>
      </w:r>
      <w:r w:rsidR="001C0727">
        <w:t>by introduced predators, trampling and overgrazing</w:t>
      </w:r>
      <w:r w:rsidR="00414BC8">
        <w:t xml:space="preserve"> by large herbivores</w:t>
      </w:r>
      <w:r w:rsidR="00B7050D">
        <w:t>, and loss of habitat and critical shelters to fire</w:t>
      </w:r>
      <w:r w:rsidR="001C0727">
        <w:t>.</w:t>
      </w:r>
      <w:r w:rsidR="00967DDC">
        <w:t xml:space="preserve"> </w:t>
      </w:r>
      <w:r w:rsidR="00D858F4">
        <w:t>There may be future concerns about</w:t>
      </w:r>
      <w:r w:rsidR="00DC37F9">
        <w:t xml:space="preserve"> water mouse</w:t>
      </w:r>
      <w:r w:rsidR="000C58C9">
        <w:t xml:space="preserve"> population viability due to </w:t>
      </w:r>
      <w:r w:rsidR="00D858F4">
        <w:t xml:space="preserve">coastal squeeze from </w:t>
      </w:r>
      <w:r w:rsidR="00354409">
        <w:t>sea-level</w:t>
      </w:r>
      <w:r w:rsidR="00D858F4">
        <w:t xml:space="preserve"> rise in</w:t>
      </w:r>
      <w:r w:rsidR="00967DDC">
        <w:t xml:space="preserve"> </w:t>
      </w:r>
      <w:r w:rsidR="00226720">
        <w:t xml:space="preserve">marine </w:t>
      </w:r>
      <w:r w:rsidR="008C69B6">
        <w:t xml:space="preserve">protected </w:t>
      </w:r>
      <w:r w:rsidR="00967DDC">
        <w:t>areas</w:t>
      </w:r>
      <w:r w:rsidR="00D858F4">
        <w:t xml:space="preserve"> adjacent to the built environment</w:t>
      </w:r>
      <w:r w:rsidR="000C58C9">
        <w:t xml:space="preserve"> e.g. </w:t>
      </w:r>
      <w:r w:rsidR="0017352C">
        <w:t>parts of</w:t>
      </w:r>
      <w:r w:rsidR="00B250CF">
        <w:t xml:space="preserve"> </w:t>
      </w:r>
      <w:r w:rsidR="000C58C9">
        <w:t>The Great Barrier Reef Marine Park</w:t>
      </w:r>
      <w:r w:rsidR="00967DDC">
        <w:t>.</w:t>
      </w:r>
      <w:r w:rsidR="0082156B">
        <w:t xml:space="preserve"> </w:t>
      </w:r>
    </w:p>
    <w:p w14:paraId="73124C8E" w14:textId="3B1B57ED" w:rsidR="00F7333B" w:rsidRDefault="00F7333B" w:rsidP="00F7333B">
      <w:r>
        <w:t>There is significant overlap between recorded</w:t>
      </w:r>
      <w:r w:rsidR="00DC37F9">
        <w:t xml:space="preserve"> water mouse</w:t>
      </w:r>
      <w:r>
        <w:t xml:space="preserve"> locations and internationally recognised Key Biodiversity Areas (</w:t>
      </w:r>
      <w:proofErr w:type="spellStart"/>
      <w:r>
        <w:t>BirdLife</w:t>
      </w:r>
      <w:proofErr w:type="spellEnd"/>
      <w:r>
        <w:t xml:space="preserve"> International 2021):</w:t>
      </w:r>
    </w:p>
    <w:p w14:paraId="200FD614" w14:textId="77777777" w:rsidR="00F7333B" w:rsidRDefault="00F7333B" w:rsidP="00F7333B">
      <w:pPr>
        <w:pStyle w:val="ListBullet"/>
      </w:pPr>
      <w:r>
        <w:t xml:space="preserve">Moreton Bay and </w:t>
      </w:r>
      <w:proofErr w:type="spellStart"/>
      <w:r>
        <w:t>Pumicestone</w:t>
      </w:r>
      <w:proofErr w:type="spellEnd"/>
      <w:r>
        <w:t xml:space="preserve"> Passage, </w:t>
      </w:r>
      <w:proofErr w:type="spellStart"/>
      <w:r>
        <w:t>Cooloola</w:t>
      </w:r>
      <w:proofErr w:type="spellEnd"/>
      <w:r>
        <w:t xml:space="preserve"> and Fraser Coast, Great Sandy Strait, and Repulse Bay to Ince Bay in Queensland.</w:t>
      </w:r>
    </w:p>
    <w:p w14:paraId="1A9485B9" w14:textId="77777777" w:rsidR="00F7333B" w:rsidRDefault="00F7333B" w:rsidP="00F7333B">
      <w:pPr>
        <w:pStyle w:val="ListBullet"/>
      </w:pPr>
      <w:r>
        <w:t>Arafura Swamp, Alligator River Floodplains (historical record: 1903), Tiwi Islands, and Anson Bay, Daly and Reynolds River Floodplains in the Northern Territory.</w:t>
      </w:r>
    </w:p>
    <w:p w14:paraId="311F1B73" w14:textId="282C38EA" w:rsidR="00F7333B" w:rsidRPr="00564D7B" w:rsidRDefault="00F7333B" w:rsidP="00F7333B">
      <w:pPr>
        <w:pStyle w:val="Caption"/>
      </w:pPr>
      <w:bookmarkStart w:id="145" w:name="_Ref86663135"/>
      <w:bookmarkStart w:id="146" w:name="_Toc94189942"/>
      <w:r>
        <w:t xml:space="preserve">Table </w:t>
      </w:r>
      <w:fldSimple w:instr=" SEQ Table \* ARABIC ">
        <w:r>
          <w:rPr>
            <w:noProof/>
          </w:rPr>
          <w:t>4</w:t>
        </w:r>
      </w:fldSimple>
      <w:bookmarkEnd w:id="145"/>
      <w:r>
        <w:t>: Occurrence of</w:t>
      </w:r>
      <w:r w:rsidR="00DC37F9">
        <w:t xml:space="preserve"> water mouse</w:t>
      </w:r>
      <w:r>
        <w:t xml:space="preserve"> in protected and heritage areas.</w:t>
      </w:r>
      <w:bookmarkEnd w:id="146"/>
    </w:p>
    <w:tbl>
      <w:tblPr>
        <w:tblW w:w="4609"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2410"/>
        <w:gridCol w:w="5951"/>
      </w:tblGrid>
      <w:tr w:rsidR="00F7333B" w14:paraId="68534EF2" w14:textId="77777777" w:rsidTr="00304B07">
        <w:trPr>
          <w:cantSplit/>
          <w:tblHeader/>
        </w:trPr>
        <w:tc>
          <w:tcPr>
            <w:tcW w:w="1441" w:type="pct"/>
            <w:tcBorders>
              <w:top w:val="single" w:sz="4" w:space="0" w:color="auto"/>
              <w:bottom w:val="single" w:sz="4" w:space="0" w:color="auto"/>
            </w:tcBorders>
            <w:tcMar>
              <w:left w:w="108" w:type="dxa"/>
              <w:right w:w="108" w:type="dxa"/>
            </w:tcMar>
          </w:tcPr>
          <w:p w14:paraId="116CC932" w14:textId="77777777" w:rsidR="00F7333B" w:rsidRDefault="00F7333B" w:rsidP="00304B07">
            <w:pPr>
              <w:pStyle w:val="TableHeading"/>
              <w:jc w:val="both"/>
            </w:pPr>
            <w:r>
              <w:t>Type</w:t>
            </w:r>
          </w:p>
        </w:tc>
        <w:tc>
          <w:tcPr>
            <w:tcW w:w="3559" w:type="pct"/>
            <w:tcBorders>
              <w:top w:val="single" w:sz="4" w:space="0" w:color="auto"/>
              <w:bottom w:val="single" w:sz="4" w:space="0" w:color="auto"/>
            </w:tcBorders>
            <w:tcMar>
              <w:left w:w="108" w:type="dxa"/>
              <w:right w:w="108" w:type="dxa"/>
            </w:tcMar>
          </w:tcPr>
          <w:p w14:paraId="156F4268" w14:textId="77777777" w:rsidR="00F7333B" w:rsidRDefault="00F7333B" w:rsidP="00304B07">
            <w:pPr>
              <w:pStyle w:val="TableHeading"/>
            </w:pPr>
            <w:r>
              <w:t>Name</w:t>
            </w:r>
          </w:p>
        </w:tc>
      </w:tr>
      <w:tr w:rsidR="00F7333B" w14:paraId="763FFB85" w14:textId="77777777" w:rsidTr="00304B07">
        <w:trPr>
          <w:cantSplit/>
          <w:trHeight w:val="54"/>
        </w:trPr>
        <w:tc>
          <w:tcPr>
            <w:tcW w:w="1441" w:type="pct"/>
            <w:tcBorders>
              <w:top w:val="single" w:sz="4" w:space="0" w:color="auto"/>
            </w:tcBorders>
            <w:tcMar>
              <w:left w:w="108" w:type="dxa"/>
              <w:right w:w="108" w:type="dxa"/>
            </w:tcMar>
          </w:tcPr>
          <w:p w14:paraId="5F087879" w14:textId="77777777" w:rsidR="00F7333B" w:rsidRDefault="00F7333B" w:rsidP="00304B07">
            <w:pPr>
              <w:pStyle w:val="TableText"/>
            </w:pPr>
            <w:r>
              <w:t>Marine park and associated fish habitat areas</w:t>
            </w:r>
          </w:p>
        </w:tc>
        <w:tc>
          <w:tcPr>
            <w:tcW w:w="3559" w:type="pct"/>
            <w:tcBorders>
              <w:top w:val="single" w:sz="4" w:space="0" w:color="auto"/>
            </w:tcBorders>
            <w:tcMar>
              <w:left w:w="108" w:type="dxa"/>
              <w:right w:w="108" w:type="dxa"/>
            </w:tcMar>
          </w:tcPr>
          <w:p w14:paraId="63029CA3" w14:textId="77777777" w:rsidR="00F7333B" w:rsidRDefault="00F7333B" w:rsidP="00304B07">
            <w:pPr>
              <w:pStyle w:val="TableText"/>
            </w:pPr>
            <w:r>
              <w:t>Moreton Bay, Great Sandy, Great Barrier Reef, Great Barrier Reef Coast.</w:t>
            </w:r>
          </w:p>
        </w:tc>
      </w:tr>
      <w:tr w:rsidR="00F7333B" w14:paraId="0C8C31A9" w14:textId="77777777" w:rsidTr="00304B07">
        <w:trPr>
          <w:cantSplit/>
        </w:trPr>
        <w:tc>
          <w:tcPr>
            <w:tcW w:w="1441" w:type="pct"/>
            <w:tcMar>
              <w:left w:w="108" w:type="dxa"/>
              <w:right w:w="108" w:type="dxa"/>
            </w:tcMar>
          </w:tcPr>
          <w:p w14:paraId="0FA10326" w14:textId="77777777" w:rsidR="00F7333B" w:rsidRDefault="00F7333B" w:rsidP="00304B07">
            <w:pPr>
              <w:pStyle w:val="TableText"/>
            </w:pPr>
            <w:r>
              <w:t>National park</w:t>
            </w:r>
          </w:p>
        </w:tc>
        <w:tc>
          <w:tcPr>
            <w:tcW w:w="3559" w:type="pct"/>
            <w:tcMar>
              <w:left w:w="108" w:type="dxa"/>
              <w:right w:w="108" w:type="dxa"/>
            </w:tcMar>
          </w:tcPr>
          <w:p w14:paraId="2F027696" w14:textId="77777777" w:rsidR="00F7333B" w:rsidRDefault="00F7333B" w:rsidP="00304B07">
            <w:pPr>
              <w:pStyle w:val="TableText"/>
            </w:pPr>
            <w:proofErr w:type="spellStart"/>
            <w:r>
              <w:t>Naree</w:t>
            </w:r>
            <w:proofErr w:type="spellEnd"/>
            <w:r>
              <w:t xml:space="preserve"> </w:t>
            </w:r>
            <w:proofErr w:type="spellStart"/>
            <w:r>
              <w:t>Budjong</w:t>
            </w:r>
            <w:proofErr w:type="spellEnd"/>
            <w:r>
              <w:t xml:space="preserve"> </w:t>
            </w:r>
            <w:proofErr w:type="spellStart"/>
            <w:r>
              <w:t>Djara</w:t>
            </w:r>
            <w:proofErr w:type="spellEnd"/>
            <w:r>
              <w:t xml:space="preserve">, Bribie Island, </w:t>
            </w:r>
            <w:proofErr w:type="spellStart"/>
            <w:r>
              <w:t>Pumicestone</w:t>
            </w:r>
            <w:proofErr w:type="spellEnd"/>
            <w:r>
              <w:t xml:space="preserve">, </w:t>
            </w:r>
            <w:proofErr w:type="spellStart"/>
            <w:r>
              <w:t>Mooloola</w:t>
            </w:r>
            <w:proofErr w:type="spellEnd"/>
            <w:r>
              <w:t xml:space="preserve"> River, Great Sandy, Poona, </w:t>
            </w:r>
            <w:proofErr w:type="spellStart"/>
            <w:r>
              <w:t>Eurimbula</w:t>
            </w:r>
            <w:proofErr w:type="spellEnd"/>
            <w:r>
              <w:t xml:space="preserve">, Cape Palmerston, Cape Hillsborough, </w:t>
            </w:r>
            <w:proofErr w:type="spellStart"/>
            <w:r>
              <w:t>Kakadu</w:t>
            </w:r>
            <w:r w:rsidRPr="00455B8A">
              <w:rPr>
                <w:vertAlign w:val="superscript"/>
              </w:rPr>
              <w:t>a</w:t>
            </w:r>
            <w:proofErr w:type="spellEnd"/>
            <w:r>
              <w:t>.</w:t>
            </w:r>
          </w:p>
        </w:tc>
      </w:tr>
      <w:tr w:rsidR="00F7333B" w14:paraId="769CCD6F" w14:textId="77777777" w:rsidTr="00304B07">
        <w:trPr>
          <w:cantSplit/>
        </w:trPr>
        <w:tc>
          <w:tcPr>
            <w:tcW w:w="1441" w:type="pct"/>
            <w:tcMar>
              <w:left w:w="108" w:type="dxa"/>
              <w:right w:w="108" w:type="dxa"/>
            </w:tcMar>
          </w:tcPr>
          <w:p w14:paraId="7959D9B6" w14:textId="77777777" w:rsidR="00F7333B" w:rsidRDefault="00F7333B" w:rsidP="00304B07">
            <w:pPr>
              <w:pStyle w:val="TableText"/>
            </w:pPr>
            <w:r>
              <w:t>Indigenous protected area</w:t>
            </w:r>
          </w:p>
        </w:tc>
        <w:tc>
          <w:tcPr>
            <w:tcW w:w="3559" w:type="pct"/>
            <w:tcMar>
              <w:left w:w="108" w:type="dxa"/>
              <w:right w:w="108" w:type="dxa"/>
            </w:tcMar>
          </w:tcPr>
          <w:p w14:paraId="0702199A" w14:textId="77777777" w:rsidR="00F7333B" w:rsidRDefault="00F7333B" w:rsidP="00304B07">
            <w:pPr>
              <w:pStyle w:val="TableText"/>
            </w:pPr>
            <w:proofErr w:type="spellStart"/>
            <w:r>
              <w:t>Djelk</w:t>
            </w:r>
            <w:proofErr w:type="spellEnd"/>
            <w:r>
              <w:t>.</w:t>
            </w:r>
          </w:p>
        </w:tc>
      </w:tr>
      <w:tr w:rsidR="00F7333B" w14:paraId="5CDD00F9" w14:textId="77777777" w:rsidTr="00304B07">
        <w:trPr>
          <w:cantSplit/>
        </w:trPr>
        <w:tc>
          <w:tcPr>
            <w:tcW w:w="1441" w:type="pct"/>
            <w:tcMar>
              <w:left w:w="108" w:type="dxa"/>
              <w:right w:w="108" w:type="dxa"/>
            </w:tcMar>
          </w:tcPr>
          <w:p w14:paraId="788206C5" w14:textId="77777777" w:rsidR="00F7333B" w:rsidRDefault="00F7333B" w:rsidP="00304B07">
            <w:pPr>
              <w:pStyle w:val="TableText"/>
            </w:pPr>
            <w:r>
              <w:t>Conservation park</w:t>
            </w:r>
          </w:p>
        </w:tc>
        <w:tc>
          <w:tcPr>
            <w:tcW w:w="3559" w:type="pct"/>
            <w:tcMar>
              <w:left w:w="108" w:type="dxa"/>
              <w:right w:w="108" w:type="dxa"/>
            </w:tcMar>
          </w:tcPr>
          <w:p w14:paraId="2F4A9FB0" w14:textId="77777777" w:rsidR="00F7333B" w:rsidRDefault="00F7333B" w:rsidP="00304B07">
            <w:pPr>
              <w:pStyle w:val="TableText"/>
            </w:pPr>
            <w:r>
              <w:t xml:space="preserve">South Stradbroke Island, </w:t>
            </w:r>
            <w:proofErr w:type="spellStart"/>
            <w:r>
              <w:t>Myora</w:t>
            </w:r>
            <w:proofErr w:type="spellEnd"/>
            <w:r>
              <w:t xml:space="preserve">, Bullock Creek, Maroochy River, Eudlo Creek, Maroochy Wetlands, Coolum Creek, and </w:t>
            </w:r>
            <w:proofErr w:type="spellStart"/>
            <w:r>
              <w:t>O’Reagan</w:t>
            </w:r>
            <w:proofErr w:type="spellEnd"/>
            <w:r>
              <w:t xml:space="preserve"> Creek, Sandringham Bay, Bakers Creek, Skull Knob.</w:t>
            </w:r>
          </w:p>
        </w:tc>
      </w:tr>
      <w:tr w:rsidR="00F7333B" w14:paraId="30B02ED8" w14:textId="77777777" w:rsidTr="00304B07">
        <w:trPr>
          <w:cantSplit/>
        </w:trPr>
        <w:tc>
          <w:tcPr>
            <w:tcW w:w="1441" w:type="pct"/>
            <w:tcMar>
              <w:left w:w="108" w:type="dxa"/>
              <w:right w:w="108" w:type="dxa"/>
            </w:tcMar>
          </w:tcPr>
          <w:p w14:paraId="257B28B9" w14:textId="77777777" w:rsidR="00F7333B" w:rsidRDefault="00F7333B" w:rsidP="00304B07">
            <w:pPr>
              <w:pStyle w:val="TableText"/>
            </w:pPr>
            <w:r>
              <w:t>Nature refuge</w:t>
            </w:r>
          </w:p>
        </w:tc>
        <w:tc>
          <w:tcPr>
            <w:tcW w:w="3559" w:type="pct"/>
            <w:tcMar>
              <w:left w:w="108" w:type="dxa"/>
              <w:right w:w="108" w:type="dxa"/>
            </w:tcMar>
          </w:tcPr>
          <w:p w14:paraId="00D61A00" w14:textId="77777777" w:rsidR="00F7333B" w:rsidRDefault="00F7333B" w:rsidP="00304B07">
            <w:pPr>
              <w:pStyle w:val="TableText"/>
            </w:pPr>
            <w:r>
              <w:t xml:space="preserve">Edward </w:t>
            </w:r>
            <w:proofErr w:type="spellStart"/>
            <w:r>
              <w:t>Corbould</w:t>
            </w:r>
            <w:proofErr w:type="spellEnd"/>
            <w:r>
              <w:t xml:space="preserve"> Reserve, Coolum Creek.</w:t>
            </w:r>
          </w:p>
        </w:tc>
      </w:tr>
      <w:tr w:rsidR="00F7333B" w14:paraId="206FAC84" w14:textId="77777777" w:rsidTr="00304B07">
        <w:trPr>
          <w:cantSplit/>
        </w:trPr>
        <w:tc>
          <w:tcPr>
            <w:tcW w:w="1441" w:type="pct"/>
            <w:tcMar>
              <w:left w:w="108" w:type="dxa"/>
              <w:right w:w="108" w:type="dxa"/>
            </w:tcMar>
          </w:tcPr>
          <w:p w14:paraId="7201DAD3" w14:textId="77777777" w:rsidR="00F7333B" w:rsidRDefault="00F7333B" w:rsidP="00304B07">
            <w:pPr>
              <w:pStyle w:val="TableText"/>
            </w:pPr>
            <w:r>
              <w:t>Resources reserve</w:t>
            </w:r>
          </w:p>
        </w:tc>
        <w:tc>
          <w:tcPr>
            <w:tcW w:w="3559" w:type="pct"/>
            <w:tcMar>
              <w:left w:w="108" w:type="dxa"/>
              <w:right w:w="108" w:type="dxa"/>
            </w:tcMar>
          </w:tcPr>
          <w:p w14:paraId="4C34CB7F" w14:textId="77777777" w:rsidR="00F7333B" w:rsidRDefault="00F7333B" w:rsidP="00304B07">
            <w:pPr>
              <w:pStyle w:val="TableText"/>
            </w:pPr>
            <w:proofErr w:type="spellStart"/>
            <w:r>
              <w:t>Eurimbula</w:t>
            </w:r>
            <w:proofErr w:type="spellEnd"/>
            <w:r>
              <w:t>.</w:t>
            </w:r>
          </w:p>
        </w:tc>
      </w:tr>
      <w:tr w:rsidR="00F7333B" w14:paraId="1014EFCA" w14:textId="77777777" w:rsidTr="00304B07">
        <w:trPr>
          <w:cantSplit/>
        </w:trPr>
        <w:tc>
          <w:tcPr>
            <w:tcW w:w="1441" w:type="pct"/>
            <w:tcMar>
              <w:left w:w="108" w:type="dxa"/>
              <w:right w:w="108" w:type="dxa"/>
            </w:tcMar>
          </w:tcPr>
          <w:p w14:paraId="773A1493" w14:textId="77777777" w:rsidR="00F7333B" w:rsidRDefault="00F7333B" w:rsidP="00304B07">
            <w:pPr>
              <w:pStyle w:val="TableText"/>
            </w:pPr>
            <w:r>
              <w:t>World and national heritage areas</w:t>
            </w:r>
          </w:p>
        </w:tc>
        <w:tc>
          <w:tcPr>
            <w:tcW w:w="3559" w:type="pct"/>
            <w:tcMar>
              <w:left w:w="108" w:type="dxa"/>
              <w:right w:w="108" w:type="dxa"/>
            </w:tcMar>
          </w:tcPr>
          <w:p w14:paraId="0A343654" w14:textId="77777777" w:rsidR="00F7333B" w:rsidRDefault="00F7333B" w:rsidP="00304B07">
            <w:pPr>
              <w:pStyle w:val="TableText"/>
            </w:pPr>
            <w:r>
              <w:t>K’gari (Fraser Island), Great Barrier Reef, Wet Tropics of Queensland, Kakadu National Park</w:t>
            </w:r>
            <w:r w:rsidRPr="00B978A2">
              <w:rPr>
                <w:vertAlign w:val="superscript"/>
              </w:rPr>
              <w:t>a</w:t>
            </w:r>
            <w:r>
              <w:t>, Great Sandy (proposed).</w:t>
            </w:r>
          </w:p>
        </w:tc>
      </w:tr>
      <w:tr w:rsidR="00F7333B" w14:paraId="712EC8A5" w14:textId="77777777" w:rsidTr="00304B07">
        <w:trPr>
          <w:cantSplit/>
        </w:trPr>
        <w:tc>
          <w:tcPr>
            <w:tcW w:w="1441" w:type="pct"/>
            <w:tcMar>
              <w:left w:w="108" w:type="dxa"/>
              <w:right w:w="108" w:type="dxa"/>
            </w:tcMar>
          </w:tcPr>
          <w:p w14:paraId="0E3FBF80" w14:textId="77777777" w:rsidR="00F7333B" w:rsidRDefault="00F7333B" w:rsidP="00304B07">
            <w:pPr>
              <w:pStyle w:val="TableText"/>
            </w:pPr>
            <w:r>
              <w:t>Commonwealth heritage area</w:t>
            </w:r>
          </w:p>
        </w:tc>
        <w:tc>
          <w:tcPr>
            <w:tcW w:w="3559" w:type="pct"/>
            <w:tcMar>
              <w:left w:w="108" w:type="dxa"/>
              <w:right w:w="108" w:type="dxa"/>
            </w:tcMar>
          </w:tcPr>
          <w:p w14:paraId="3EA23DEF" w14:textId="77777777" w:rsidR="00F7333B" w:rsidRDefault="00F7333B" w:rsidP="00304B07">
            <w:pPr>
              <w:pStyle w:val="TableText"/>
            </w:pPr>
            <w:r>
              <w:t>Wide Bay Military Reserve.</w:t>
            </w:r>
          </w:p>
        </w:tc>
      </w:tr>
      <w:tr w:rsidR="00F7333B" w14:paraId="29C2FFFC" w14:textId="77777777" w:rsidTr="00304B07">
        <w:trPr>
          <w:cantSplit/>
        </w:trPr>
        <w:tc>
          <w:tcPr>
            <w:tcW w:w="1441" w:type="pct"/>
            <w:tcMar>
              <w:left w:w="108" w:type="dxa"/>
              <w:right w:w="108" w:type="dxa"/>
            </w:tcMar>
          </w:tcPr>
          <w:p w14:paraId="2AD46571" w14:textId="77777777" w:rsidR="00F7333B" w:rsidRDefault="00F7333B" w:rsidP="00304B07">
            <w:pPr>
              <w:pStyle w:val="TableText"/>
            </w:pPr>
            <w:r>
              <w:t>Ramsar wetland</w:t>
            </w:r>
          </w:p>
        </w:tc>
        <w:tc>
          <w:tcPr>
            <w:tcW w:w="3559" w:type="pct"/>
            <w:tcMar>
              <w:left w:w="108" w:type="dxa"/>
              <w:right w:w="108" w:type="dxa"/>
            </w:tcMar>
          </w:tcPr>
          <w:p w14:paraId="31447180" w14:textId="77777777" w:rsidR="00F7333B" w:rsidRDefault="00F7333B" w:rsidP="00304B07">
            <w:pPr>
              <w:pStyle w:val="TableText"/>
            </w:pPr>
            <w:r>
              <w:t>Moreton Bay, Great Sandy Strait, Kakadu National Park</w:t>
            </w:r>
            <w:r w:rsidRPr="00455B8A">
              <w:rPr>
                <w:vertAlign w:val="superscript"/>
              </w:rPr>
              <w:t>a</w:t>
            </w:r>
            <w:r>
              <w:t>.</w:t>
            </w:r>
          </w:p>
        </w:tc>
      </w:tr>
      <w:tr w:rsidR="00F7333B" w14:paraId="0E685484" w14:textId="77777777" w:rsidTr="00304B07">
        <w:trPr>
          <w:cantSplit/>
        </w:trPr>
        <w:tc>
          <w:tcPr>
            <w:tcW w:w="1441" w:type="pct"/>
            <w:tcBorders>
              <w:top w:val="nil"/>
              <w:bottom w:val="single" w:sz="4" w:space="0" w:color="auto"/>
            </w:tcBorders>
            <w:tcMar>
              <w:left w:w="108" w:type="dxa"/>
              <w:right w:w="108" w:type="dxa"/>
            </w:tcMar>
          </w:tcPr>
          <w:p w14:paraId="38E34123" w14:textId="77777777" w:rsidR="00F7333B" w:rsidRDefault="00F7333B" w:rsidP="00304B07">
            <w:pPr>
              <w:pStyle w:val="TableText"/>
            </w:pPr>
            <w:r>
              <w:t>Nationally important wetland</w:t>
            </w:r>
          </w:p>
        </w:tc>
        <w:tc>
          <w:tcPr>
            <w:tcW w:w="3559" w:type="pct"/>
            <w:tcBorders>
              <w:top w:val="nil"/>
              <w:bottom w:val="single" w:sz="4" w:space="0" w:color="auto"/>
            </w:tcBorders>
            <w:tcMar>
              <w:left w:w="108" w:type="dxa"/>
              <w:right w:w="108" w:type="dxa"/>
            </w:tcMar>
          </w:tcPr>
          <w:p w14:paraId="0146A659" w14:textId="77777777" w:rsidR="00F7333B" w:rsidRDefault="00F7333B" w:rsidP="00304B07">
            <w:pPr>
              <w:pStyle w:val="TableText"/>
            </w:pPr>
            <w:r>
              <w:t>Moreton Bay, North Stradbroke Island, Bribie Island, Pumicestone Passage, Upper Pumicestone Coastal Plain, Coolum Creek and Lower Maroochy River, Noosa River Wetlands, Great Sandy Strait, Wide Bay Military Training Area, Fraser Island, Great Barrier Reef Marine Park, Bustard Bay, Colosseum Inlet-</w:t>
            </w:r>
            <w:proofErr w:type="spellStart"/>
            <w:r>
              <w:t>Rodds</w:t>
            </w:r>
            <w:proofErr w:type="spellEnd"/>
            <w:r>
              <w:t xml:space="preserve"> Bay, Port Curtis, Fitzroy River Delta, Sarina Inlet-Ince Bay, Sandringham Bay-Bakers Creek Aggregation, Proserpine-</w:t>
            </w:r>
            <w:proofErr w:type="spellStart"/>
            <w:r>
              <w:t>Goorganga</w:t>
            </w:r>
            <w:proofErr w:type="spellEnd"/>
            <w:r>
              <w:t xml:space="preserve"> Plains, Port of Cairns and Trinity Inlet, Arafura Swamp, Kakadu National Park</w:t>
            </w:r>
            <w:r w:rsidRPr="00455B8A">
              <w:rPr>
                <w:vertAlign w:val="superscript"/>
              </w:rPr>
              <w:t>a</w:t>
            </w:r>
            <w:r>
              <w:t>.</w:t>
            </w:r>
          </w:p>
        </w:tc>
      </w:tr>
    </w:tbl>
    <w:p w14:paraId="537EF790" w14:textId="77777777" w:rsidR="00F7333B" w:rsidRPr="00B978A2" w:rsidRDefault="00F7333B" w:rsidP="00F7333B">
      <w:pPr>
        <w:rPr>
          <w:sz w:val="18"/>
          <w:szCs w:val="18"/>
        </w:rPr>
      </w:pPr>
      <w:r w:rsidRPr="00B978A2">
        <w:rPr>
          <w:sz w:val="18"/>
          <w:szCs w:val="18"/>
          <w:vertAlign w:val="superscript"/>
        </w:rPr>
        <w:t>a</w:t>
      </w:r>
      <w:r w:rsidRPr="00B978A2">
        <w:rPr>
          <w:sz w:val="18"/>
          <w:szCs w:val="18"/>
        </w:rPr>
        <w:t xml:space="preserve"> Historical record from 1903</w:t>
      </w:r>
    </w:p>
    <w:p w14:paraId="6446FF9C" w14:textId="324B5367" w:rsidR="001B4E30" w:rsidRDefault="001B4E30" w:rsidP="001B4E30">
      <w:r>
        <w:t>The</w:t>
      </w:r>
      <w:r w:rsidR="00DC37F9">
        <w:t xml:space="preserve"> water mouse</w:t>
      </w:r>
      <w:r>
        <w:t xml:space="preserve"> is afforded local community protections in the Barron River delta near Cairns due to this area being a focus for a multi-</w:t>
      </w:r>
      <w:r w:rsidR="00E206B2">
        <w:t>partner</w:t>
      </w:r>
      <w:r>
        <w:t xml:space="preserve"> supported river restoration program (Barron Catchment Care 2017).</w:t>
      </w:r>
    </w:p>
    <w:p w14:paraId="4A254CA9" w14:textId="7F969756" w:rsidR="0073462D" w:rsidRDefault="00727619" w:rsidP="00503801">
      <w:pPr>
        <w:pStyle w:val="Heading2"/>
      </w:pPr>
      <w:bookmarkStart w:id="147" w:name="_Toc94189994"/>
      <w:r>
        <w:lastRenderedPageBreak/>
        <w:t>Recovery</w:t>
      </w:r>
      <w:bookmarkEnd w:id="147"/>
      <w:r>
        <w:t xml:space="preserve"> </w:t>
      </w:r>
    </w:p>
    <w:p w14:paraId="6AB3FFAB" w14:textId="16643F35" w:rsidR="008E32ED" w:rsidRDefault="008E32ED" w:rsidP="006069EC">
      <w:r>
        <w:t>The long-term vision for the water mouse is that its distribution, population trends and threats are understood, and threats are effectively addressed to ensure the national population is stabilised despite anticipated future impacts of climate change.</w:t>
      </w:r>
    </w:p>
    <w:p w14:paraId="487C1C30" w14:textId="1806A8F6" w:rsidR="00736051" w:rsidRDefault="0073462D" w:rsidP="007436A5">
      <w:pPr>
        <w:pStyle w:val="Heading3"/>
      </w:pPr>
      <w:bookmarkStart w:id="148" w:name="_Toc94189995"/>
      <w:r w:rsidRPr="007436A5">
        <w:t>O</w:t>
      </w:r>
      <w:r w:rsidR="00727619" w:rsidRPr="007436A5">
        <w:t>bjectives</w:t>
      </w:r>
      <w:bookmarkEnd w:id="148"/>
    </w:p>
    <w:p w14:paraId="372642BA" w14:textId="54323B54" w:rsidR="006442B6" w:rsidRDefault="006442B6" w:rsidP="006442B6">
      <w:r>
        <w:t xml:space="preserve">The </w:t>
      </w:r>
      <w:r w:rsidR="00E33744">
        <w:t>aim</w:t>
      </w:r>
      <w:r>
        <w:t xml:space="preserve"> of the</w:t>
      </w:r>
      <w:r w:rsidR="00DC37F9">
        <w:t xml:space="preserve"> water mouse</w:t>
      </w:r>
      <w:r w:rsidR="00AD7A6D">
        <w:t xml:space="preserve"> </w:t>
      </w:r>
      <w:r>
        <w:t xml:space="preserve">recovery </w:t>
      </w:r>
      <w:r w:rsidR="00E33744">
        <w:t>plan</w:t>
      </w:r>
      <w:r>
        <w:t xml:space="preserve"> </w:t>
      </w:r>
      <w:r w:rsidR="00AD7A6D">
        <w:t xml:space="preserve">is to </w:t>
      </w:r>
      <w:r w:rsidR="00B21A31">
        <w:t xml:space="preserve">implement actions that will reduce the primary </w:t>
      </w:r>
      <w:r w:rsidR="00B921AE">
        <w:t xml:space="preserve">known </w:t>
      </w:r>
      <w:r w:rsidR="00B21A31">
        <w:t>threat to</w:t>
      </w:r>
      <w:r w:rsidR="00DC37F9">
        <w:t xml:space="preserve"> water mouse</w:t>
      </w:r>
      <w:r w:rsidR="00B21A31">
        <w:t xml:space="preserve"> i.e. coastal development, and </w:t>
      </w:r>
      <w:r w:rsidR="00B41AAF">
        <w:t xml:space="preserve">to </w:t>
      </w:r>
      <w:r w:rsidR="00B21A31">
        <w:t xml:space="preserve">increase knowledge about </w:t>
      </w:r>
      <w:r w:rsidR="00B41AAF">
        <w:t>the</w:t>
      </w:r>
      <w:r w:rsidR="00B21A31">
        <w:t xml:space="preserve"> species </w:t>
      </w:r>
      <w:r w:rsidR="00D0332C">
        <w:t xml:space="preserve">and its threats </w:t>
      </w:r>
      <w:r w:rsidR="00AC603C">
        <w:t xml:space="preserve">to </w:t>
      </w:r>
      <w:r w:rsidR="00B41AAF">
        <w:t>ensure</w:t>
      </w:r>
      <w:r w:rsidR="00D0332C">
        <w:t xml:space="preserve"> </w:t>
      </w:r>
      <w:r w:rsidR="00AC603C">
        <w:t xml:space="preserve">effective </w:t>
      </w:r>
      <w:r w:rsidR="00B41AAF">
        <w:t>recovery</w:t>
      </w:r>
      <w:r w:rsidR="00AC603C">
        <w:t xml:space="preserve"> actions </w:t>
      </w:r>
      <w:r w:rsidR="00B41AAF">
        <w:t>are</w:t>
      </w:r>
      <w:r w:rsidR="00AC603C">
        <w:t xml:space="preserve"> implemented</w:t>
      </w:r>
      <w:r>
        <w:t xml:space="preserve">. </w:t>
      </w:r>
      <w:r w:rsidR="00F4218F">
        <w:t>Specifically</w:t>
      </w:r>
      <w:r w:rsidR="00E33744">
        <w:t>:</w:t>
      </w:r>
    </w:p>
    <w:p w14:paraId="2E7C6F1F" w14:textId="6F39C043" w:rsidR="006B3519" w:rsidRDefault="006B3519" w:rsidP="006B3519">
      <w:pPr>
        <w:pStyle w:val="ListBullet"/>
      </w:pPr>
      <w:r>
        <w:t>Significant impacts on the</w:t>
      </w:r>
      <w:r w:rsidR="00DC37F9">
        <w:t xml:space="preserve"> water mouse</w:t>
      </w:r>
      <w:r>
        <w:t xml:space="preserve"> from coastal development and sea-level rise are effectively mitigated through sustainable development and habitat restoration initiatives. </w:t>
      </w:r>
    </w:p>
    <w:p w14:paraId="3405E673" w14:textId="77777777" w:rsidR="00DB78D8" w:rsidRDefault="00DB78D8" w:rsidP="00DB78D8">
      <w:pPr>
        <w:pStyle w:val="ListBullet"/>
      </w:pPr>
      <w:r>
        <w:t>Current and potential future threats to water mouse are better understood and mitigated through research and adaptive management.</w:t>
      </w:r>
    </w:p>
    <w:p w14:paraId="76BFC98E" w14:textId="54524CCA" w:rsidR="006B3519" w:rsidRDefault="00F31D14" w:rsidP="006B3519">
      <w:pPr>
        <w:pStyle w:val="ListBullet"/>
      </w:pPr>
      <w:r>
        <w:t>The distribution and ecology of the water mouse is clarified, with effective management and monitoring actions implemented where it occurs. This includes areas primarily focused on conservation as well as locations with alternative primary objectives</w:t>
      </w:r>
      <w:r w:rsidR="006B3519">
        <w:t>.</w:t>
      </w:r>
    </w:p>
    <w:p w14:paraId="0E7E95AC" w14:textId="45154DBE" w:rsidR="00B3631C" w:rsidRDefault="00B3631C" w:rsidP="006442B6">
      <w:r>
        <w:t>The following strategies are designed to meet these objectives within the 10-year lifespan of this recovery plan:</w:t>
      </w:r>
    </w:p>
    <w:p w14:paraId="6E4F02DB" w14:textId="3BE04D3D" w:rsidR="006A72F6" w:rsidRDefault="006A72F6" w:rsidP="006A72F6">
      <w:pPr>
        <w:pStyle w:val="ListBullet"/>
      </w:pPr>
      <w:r w:rsidRPr="008C2061">
        <w:rPr>
          <w:rStyle w:val="Strong"/>
        </w:rPr>
        <w:t>Strategy 1</w:t>
      </w:r>
      <w:r>
        <w:t xml:space="preserve">: </w:t>
      </w:r>
      <w:r w:rsidR="00BC7251">
        <w:t>Ensure activities and developments in coastal areas within the current and future modelled water mouse distribution are adequately assessed and regulated to ensure no detrimental long-term impacts on the national population</w:t>
      </w:r>
      <w:r>
        <w:t>.</w:t>
      </w:r>
    </w:p>
    <w:p w14:paraId="4EC64A65" w14:textId="50E4DE44" w:rsidR="006B3519" w:rsidRDefault="006B3519" w:rsidP="006B3519">
      <w:pPr>
        <w:pStyle w:val="ListBullet"/>
      </w:pPr>
      <w:r w:rsidRPr="008C2061">
        <w:rPr>
          <w:rStyle w:val="Strong"/>
        </w:rPr>
        <w:t>Strategy 2</w:t>
      </w:r>
      <w:r>
        <w:t>: Map</w:t>
      </w:r>
      <w:r w:rsidR="00DC37F9">
        <w:t xml:space="preserve"> water mouse</w:t>
      </w:r>
      <w:r>
        <w:t xml:space="preserve"> habitat and locations at a fine scale to ensure relevant land managers and Custodians are identified and engaged in</w:t>
      </w:r>
      <w:r w:rsidR="00DC37F9">
        <w:t xml:space="preserve"> water mouse</w:t>
      </w:r>
      <w:r>
        <w:t xml:space="preserve"> recovery.</w:t>
      </w:r>
    </w:p>
    <w:p w14:paraId="2820E174" w14:textId="7E74750F" w:rsidR="006B3519" w:rsidRDefault="006B3519" w:rsidP="006B3519">
      <w:pPr>
        <w:pStyle w:val="ListBullet"/>
      </w:pPr>
      <w:r w:rsidRPr="008C2061">
        <w:rPr>
          <w:rStyle w:val="Strong"/>
        </w:rPr>
        <w:t>Strategy 3</w:t>
      </w:r>
      <w:r>
        <w:t>: Develop clear and adaptive communications and implement tailored engagement processes to ensure relevant land managers and Custodians are effectively engaged in</w:t>
      </w:r>
      <w:r w:rsidR="00DC37F9">
        <w:t xml:space="preserve"> water mouse</w:t>
      </w:r>
      <w:r>
        <w:t xml:space="preserve"> detection, management and monitoring.</w:t>
      </w:r>
    </w:p>
    <w:p w14:paraId="1075F40A" w14:textId="5EC46C08" w:rsidR="006B3519" w:rsidRPr="006B3519" w:rsidRDefault="006B3519" w:rsidP="006B3519">
      <w:pPr>
        <w:pStyle w:val="ListBullet"/>
      </w:pPr>
      <w:r w:rsidRPr="0090486A">
        <w:rPr>
          <w:rStyle w:val="Strong"/>
        </w:rPr>
        <w:t>St</w:t>
      </w:r>
      <w:r>
        <w:rPr>
          <w:rStyle w:val="Strong"/>
        </w:rPr>
        <w:t>rategy 4</w:t>
      </w:r>
      <w:r w:rsidRPr="006B3519">
        <w:rPr>
          <w:rStyle w:val="Strong"/>
        </w:rPr>
        <w:t xml:space="preserve">: </w:t>
      </w:r>
      <w:r w:rsidR="007F4B05">
        <w:t>Implement</w:t>
      </w:r>
      <w:r w:rsidR="00DC37F9">
        <w:t xml:space="preserve"> water mouse</w:t>
      </w:r>
      <w:r w:rsidR="007F4B05">
        <w:t xml:space="preserve"> inventory surveys</w:t>
      </w:r>
      <w:r w:rsidRPr="006B3519">
        <w:t xml:space="preserve"> </w:t>
      </w:r>
      <w:r w:rsidR="007F4B05" w:rsidRPr="006B3519">
        <w:t xml:space="preserve">in areas </w:t>
      </w:r>
      <w:r w:rsidR="007F4B05">
        <w:t>of</w:t>
      </w:r>
      <w:r w:rsidR="007F4B05" w:rsidRPr="006B3519">
        <w:t xml:space="preserve"> potential habitat</w:t>
      </w:r>
      <w:r w:rsidR="007F4B05">
        <w:t xml:space="preserve"> </w:t>
      </w:r>
      <w:r w:rsidR="00157599">
        <w:t>across the</w:t>
      </w:r>
      <w:r w:rsidR="00DC37F9">
        <w:t xml:space="preserve"> water mouse</w:t>
      </w:r>
      <w:r w:rsidR="00157599">
        <w:t xml:space="preserve"> dis</w:t>
      </w:r>
      <w:r w:rsidR="00A46D65">
        <w:t>t</w:t>
      </w:r>
      <w:r w:rsidR="00157599">
        <w:t>ribution</w:t>
      </w:r>
      <w:r w:rsidRPr="006B3519">
        <w:t>.</w:t>
      </w:r>
    </w:p>
    <w:p w14:paraId="181FCF65" w14:textId="07F1B72E" w:rsidR="006B3519" w:rsidRPr="006B3519" w:rsidRDefault="006B3519" w:rsidP="006B3519">
      <w:pPr>
        <w:pStyle w:val="ListBullet"/>
      </w:pPr>
      <w:r w:rsidRPr="006B3519">
        <w:t>At confirmed</w:t>
      </w:r>
      <w:r w:rsidR="00DC37F9">
        <w:t xml:space="preserve"> water mouse</w:t>
      </w:r>
      <w:r w:rsidRPr="006B3519">
        <w:t xml:space="preserve"> locations:</w:t>
      </w:r>
    </w:p>
    <w:p w14:paraId="17640C2B" w14:textId="12BFF475" w:rsidR="006B3519" w:rsidRPr="006B3519" w:rsidRDefault="006B3519" w:rsidP="004C6710">
      <w:pPr>
        <w:pStyle w:val="ListBullet2"/>
        <w:ind w:left="850" w:hanging="425"/>
        <w:contextualSpacing w:val="0"/>
      </w:pPr>
      <w:r w:rsidRPr="006B3519">
        <w:rPr>
          <w:rStyle w:val="Strong"/>
        </w:rPr>
        <w:t xml:space="preserve">Strategy 5: </w:t>
      </w:r>
      <w:r w:rsidRPr="006B3519">
        <w:t>Support land managers and Custodians to include the</w:t>
      </w:r>
      <w:r w:rsidR="00DC37F9">
        <w:t xml:space="preserve"> water mouse</w:t>
      </w:r>
      <w:r w:rsidRPr="006B3519">
        <w:t xml:space="preserve"> in adaptive land management plans that identify and address local threats to this species, and to implement these plans.</w:t>
      </w:r>
    </w:p>
    <w:p w14:paraId="7433831E" w14:textId="71230B50" w:rsidR="006B3519" w:rsidRPr="006B3519" w:rsidRDefault="006B3519" w:rsidP="004C6710">
      <w:pPr>
        <w:pStyle w:val="ListBullet2"/>
        <w:ind w:left="850" w:hanging="425"/>
        <w:contextualSpacing w:val="0"/>
      </w:pPr>
      <w:r w:rsidRPr="006B3519">
        <w:rPr>
          <w:rStyle w:val="Strong"/>
        </w:rPr>
        <w:t xml:space="preserve">Strategy 6: </w:t>
      </w:r>
      <w:r w:rsidRPr="006B3519">
        <w:rPr>
          <w:rStyle w:val="Strong"/>
          <w:b w:val="0"/>
          <w:bCs w:val="0"/>
        </w:rPr>
        <w:t>Ensure effective</w:t>
      </w:r>
      <w:r w:rsidR="00DC37F9">
        <w:rPr>
          <w:rStyle w:val="Strong"/>
          <w:b w:val="0"/>
          <w:bCs w:val="0"/>
        </w:rPr>
        <w:t xml:space="preserve"> water mouse</w:t>
      </w:r>
      <w:r w:rsidRPr="006B3519">
        <w:rPr>
          <w:rStyle w:val="Strong"/>
          <w:b w:val="0"/>
          <w:bCs w:val="0"/>
        </w:rPr>
        <w:t xml:space="preserve"> population monitoring occurs to enable local and national population trends, impacts of threats, and effectiveness of management actions to be assessed</w:t>
      </w:r>
      <w:r w:rsidRPr="006B3519">
        <w:t>.</w:t>
      </w:r>
    </w:p>
    <w:p w14:paraId="64D6D839" w14:textId="11391001" w:rsidR="00CF33F1" w:rsidRDefault="006B3519" w:rsidP="004C6710">
      <w:pPr>
        <w:pStyle w:val="ListBullet2"/>
        <w:ind w:left="850" w:hanging="425"/>
        <w:contextualSpacing w:val="0"/>
      </w:pPr>
      <w:r w:rsidRPr="006B3519">
        <w:rPr>
          <w:b/>
          <w:bCs/>
        </w:rPr>
        <w:t xml:space="preserve">Strategy 7: </w:t>
      </w:r>
      <w:r w:rsidRPr="006B3519">
        <w:t>Investigate</w:t>
      </w:r>
      <w:r w:rsidR="00DC37F9">
        <w:t xml:space="preserve"> water mouse</w:t>
      </w:r>
      <w:r w:rsidRPr="006B3519">
        <w:t xml:space="preserve"> ecology and detectability, and the impact of threats to the national population.</w:t>
      </w:r>
    </w:p>
    <w:p w14:paraId="51449E44" w14:textId="12F80E38" w:rsidR="00533519" w:rsidRPr="001502B9" w:rsidRDefault="001502B9" w:rsidP="001502B9">
      <w:pPr>
        <w:jc w:val="center"/>
        <w:rPr>
          <w:color w:val="FF0000"/>
        </w:rPr>
      </w:pPr>
      <w:r w:rsidRPr="001502B9">
        <w:rPr>
          <w:color w:val="FF0000"/>
        </w:rPr>
        <w:t>The Commonwealth seeks feedback on the proposed vision, objectives and strategies</w:t>
      </w:r>
    </w:p>
    <w:p w14:paraId="3D672678" w14:textId="2166F8E8" w:rsidR="00736051" w:rsidRDefault="00736051" w:rsidP="007436A5">
      <w:pPr>
        <w:pStyle w:val="Heading3"/>
      </w:pPr>
      <w:bookmarkStart w:id="149" w:name="_Toc94189996"/>
      <w:r>
        <w:lastRenderedPageBreak/>
        <w:t>Actions</w:t>
      </w:r>
      <w:bookmarkEnd w:id="149"/>
    </w:p>
    <w:p w14:paraId="5A0E75C2" w14:textId="704EF062" w:rsidR="008D7BAB" w:rsidRDefault="008D7BAB" w:rsidP="00D71997">
      <w:r>
        <w:t>The</w:t>
      </w:r>
      <w:r w:rsidR="00DC37F9">
        <w:t xml:space="preserve"> water mouse</w:t>
      </w:r>
      <w:r>
        <w:t xml:space="preserve"> </w:t>
      </w:r>
      <w:r w:rsidR="00533519">
        <w:t>occurs,</w:t>
      </w:r>
      <w:r>
        <w:t xml:space="preserve"> or may occur</w:t>
      </w:r>
      <w:r w:rsidR="00533519">
        <w:t>,</w:t>
      </w:r>
      <w:r>
        <w:t xml:space="preserve"> </w:t>
      </w:r>
      <w:r w:rsidR="00E758A2">
        <w:t>on</w:t>
      </w:r>
      <w:r>
        <w:t xml:space="preserve"> </w:t>
      </w:r>
      <w:r w:rsidR="002C49C5">
        <w:t xml:space="preserve">Country of </w:t>
      </w:r>
      <w:r w:rsidR="00E758A2">
        <w:t xml:space="preserve">many Aboriginal and Torres Strait Island Peoples </w:t>
      </w:r>
      <w:r>
        <w:t>(</w:t>
      </w:r>
      <w:r>
        <w:rPr>
          <w:highlight w:val="yellow"/>
        </w:rPr>
        <w:fldChar w:fldCharType="begin"/>
      </w:r>
      <w:r>
        <w:instrText xml:space="preserve"> REF _Ref81294616 \h </w:instrText>
      </w:r>
      <w:r>
        <w:rPr>
          <w:highlight w:val="yellow"/>
        </w:rPr>
      </w:r>
      <w:r>
        <w:rPr>
          <w:highlight w:val="yellow"/>
        </w:rPr>
        <w:fldChar w:fldCharType="separate"/>
      </w:r>
      <w:r w:rsidR="008B3B94">
        <w:t xml:space="preserve">Table </w:t>
      </w:r>
      <w:r w:rsidR="008B3B94">
        <w:rPr>
          <w:noProof/>
        </w:rPr>
        <w:t>1</w:t>
      </w:r>
      <w:r>
        <w:rPr>
          <w:highlight w:val="yellow"/>
        </w:rPr>
        <w:fldChar w:fldCharType="end"/>
      </w:r>
      <w:r>
        <w:t>)</w:t>
      </w:r>
      <w:r w:rsidR="00FB7895">
        <w:t>. I</w:t>
      </w:r>
      <w:r w:rsidR="002E6B8C">
        <w:t xml:space="preserve">nterests and opportunities for Indigenous Peoples must be incorporated into </w:t>
      </w:r>
      <w:r>
        <w:t xml:space="preserve">actions </w:t>
      </w:r>
      <w:r w:rsidR="008E7831">
        <w:t xml:space="preserve">outlined in this </w:t>
      </w:r>
      <w:r w:rsidR="00D73A85">
        <w:t>recovery plan</w:t>
      </w:r>
      <w:r w:rsidR="00C32316">
        <w:t xml:space="preserve"> </w:t>
      </w:r>
      <w:r>
        <w:t>(</w:t>
      </w:r>
      <w:r w:rsidRPr="00080558">
        <w:t>Thompson et al. 2020</w:t>
      </w:r>
      <w:r>
        <w:t>)</w:t>
      </w:r>
      <w:r w:rsidR="002E6B8C">
        <w:t>, including</w:t>
      </w:r>
      <w:r>
        <w:t xml:space="preserve"> consultation and engagement protocols that are relevant to each organisation. </w:t>
      </w:r>
      <w:r w:rsidR="00BF38FE">
        <w:t>There are s</w:t>
      </w:r>
      <w:r>
        <w:t>ignificant opportunities for Indigenous People</w:t>
      </w:r>
      <w:r w:rsidR="001E1C0E">
        <w:t>s</w:t>
      </w:r>
      <w:r>
        <w:t xml:space="preserve"> to lead and co-lead </w:t>
      </w:r>
      <w:r w:rsidR="00FB7895">
        <w:t>recovery</w:t>
      </w:r>
      <w:r w:rsidR="003C3329">
        <w:t xml:space="preserve"> </w:t>
      </w:r>
      <w:r>
        <w:t xml:space="preserve">actions outlined in this plan. </w:t>
      </w:r>
    </w:p>
    <w:p w14:paraId="3C6F7783" w14:textId="48BB92BE" w:rsidR="00D71997" w:rsidRDefault="00D71997" w:rsidP="00D71997">
      <w:pPr>
        <w:pStyle w:val="Heading4"/>
      </w:pPr>
      <w:r w:rsidRPr="00D71997">
        <w:rPr>
          <w:rStyle w:val="Strong"/>
          <w:b/>
          <w:bCs/>
        </w:rPr>
        <w:t xml:space="preserve">Strategy 1: Adequate </w:t>
      </w:r>
      <w:r w:rsidR="009950D7">
        <w:rPr>
          <w:rStyle w:val="Strong"/>
          <w:b/>
          <w:bCs/>
        </w:rPr>
        <w:t>r</w:t>
      </w:r>
      <w:r w:rsidRPr="00D71997">
        <w:rPr>
          <w:rStyle w:val="Strong"/>
          <w:b/>
          <w:bCs/>
        </w:rPr>
        <w:t xml:space="preserve">egulation of </w:t>
      </w:r>
      <w:r w:rsidR="009950D7">
        <w:rPr>
          <w:rStyle w:val="Strong"/>
          <w:b/>
          <w:bCs/>
        </w:rPr>
        <w:t>c</w:t>
      </w:r>
      <w:r w:rsidRPr="00D71997">
        <w:rPr>
          <w:rStyle w:val="Strong"/>
          <w:b/>
          <w:bCs/>
        </w:rPr>
        <w:t xml:space="preserve">oastal </w:t>
      </w:r>
      <w:r w:rsidR="009950D7">
        <w:rPr>
          <w:rStyle w:val="Strong"/>
          <w:b/>
          <w:bCs/>
        </w:rPr>
        <w:t>d</w:t>
      </w:r>
      <w:r w:rsidRPr="00D71997">
        <w:rPr>
          <w:rStyle w:val="Strong"/>
          <w:b/>
          <w:bCs/>
        </w:rPr>
        <w:t>evelopment</w:t>
      </w:r>
      <w:r w:rsidRPr="005038E6">
        <w:t xml:space="preserve"> </w:t>
      </w:r>
    </w:p>
    <w:p w14:paraId="573694FB" w14:textId="014A59FE" w:rsidR="008A1AA6" w:rsidRDefault="008A1AA6" w:rsidP="00D71997">
      <w:r w:rsidRPr="005038E6">
        <w:t>All development</w:t>
      </w:r>
      <w:r>
        <w:t>s</w:t>
      </w:r>
      <w:r w:rsidRPr="005038E6">
        <w:t xml:space="preserve"> with the potential to have </w:t>
      </w:r>
      <w:r w:rsidR="002940B1">
        <w:t xml:space="preserve">a </w:t>
      </w:r>
      <w:r w:rsidR="00377157">
        <w:t>negative</w:t>
      </w:r>
      <w:r w:rsidRPr="005038E6">
        <w:t xml:space="preserve"> impact</w:t>
      </w:r>
      <w:r w:rsidR="002940B1">
        <w:t xml:space="preserve"> (i.e. a significant impact)</w:t>
      </w:r>
      <w:r w:rsidRPr="005038E6">
        <w:t xml:space="preserve"> on </w:t>
      </w:r>
      <w:r w:rsidR="00377157">
        <w:t>a</w:t>
      </w:r>
      <w:r w:rsidR="00C305B0">
        <w:t xml:space="preserve"> known or undetected </w:t>
      </w:r>
      <w:r w:rsidR="00377157">
        <w:t xml:space="preserve">water mouse </w:t>
      </w:r>
      <w:r w:rsidR="00C305B0">
        <w:t xml:space="preserve">population </w:t>
      </w:r>
      <w:r w:rsidRPr="005038E6">
        <w:t xml:space="preserve">must be appropriately assessed and regulated </w:t>
      </w:r>
      <w:r w:rsidR="001F4E29">
        <w:t>to ensure</w:t>
      </w:r>
      <w:r w:rsidRPr="005038E6">
        <w:t xml:space="preserve"> </w:t>
      </w:r>
      <w:r w:rsidR="0059396A">
        <w:t xml:space="preserve">water mouse </w:t>
      </w:r>
      <w:r w:rsidR="00CD6697">
        <w:t xml:space="preserve">locations under pressure </w:t>
      </w:r>
      <w:r w:rsidR="00EB24EA">
        <w:t>remain resilient</w:t>
      </w:r>
      <w:r w:rsidR="00CD6697">
        <w:t xml:space="preserve">, </w:t>
      </w:r>
      <w:r w:rsidRPr="005038E6">
        <w:t xml:space="preserve">recovery of </w:t>
      </w:r>
      <w:r w:rsidR="001F4E29">
        <w:t>the national</w:t>
      </w:r>
      <w:r w:rsidRPr="005038E6">
        <w:t xml:space="preserve"> </w:t>
      </w:r>
      <w:r w:rsidR="001F4E29">
        <w:t>populatio</w:t>
      </w:r>
      <w:r w:rsidR="00CD6697">
        <w:t>n</w:t>
      </w:r>
      <w:r w:rsidR="001F4E29">
        <w:t xml:space="preserve"> is not</w:t>
      </w:r>
      <w:r w:rsidRPr="005038E6">
        <w:t xml:space="preserve"> </w:t>
      </w:r>
      <w:r w:rsidR="001F4E29">
        <w:t>impeded</w:t>
      </w:r>
      <w:r w:rsidR="00C73298">
        <w:t>,</w:t>
      </w:r>
      <w:r w:rsidR="001F4E29">
        <w:t xml:space="preserve"> </w:t>
      </w:r>
      <w:r w:rsidRPr="005038E6">
        <w:t xml:space="preserve">and </w:t>
      </w:r>
      <w:r w:rsidR="001E1C0E">
        <w:t xml:space="preserve">a </w:t>
      </w:r>
      <w:r w:rsidRPr="005038E6">
        <w:t xml:space="preserve">sustainable coastal development </w:t>
      </w:r>
      <w:r w:rsidR="001E1C0E">
        <w:t xml:space="preserve">approach </w:t>
      </w:r>
      <w:r w:rsidRPr="005038E6">
        <w:t>is implemented</w:t>
      </w:r>
      <w:r>
        <w:t>.</w:t>
      </w:r>
      <w:r w:rsidR="00D37082">
        <w:t xml:space="preserve"> </w:t>
      </w:r>
    </w:p>
    <w:p w14:paraId="074AF4B6" w14:textId="074F2D78" w:rsidR="008D7BAB" w:rsidRPr="00564D7B" w:rsidRDefault="008D7BAB" w:rsidP="008D7BAB">
      <w:pPr>
        <w:pStyle w:val="Caption"/>
      </w:pPr>
      <w:bookmarkStart w:id="150" w:name="_Ref85626420"/>
      <w:bookmarkStart w:id="151" w:name="_Toc84602028"/>
      <w:bookmarkStart w:id="152" w:name="_Toc94189943"/>
      <w:r>
        <w:t xml:space="preserve">Table </w:t>
      </w:r>
      <w:fldSimple w:instr=" SEQ Table \* ARABIC ">
        <w:r w:rsidR="008B3B94">
          <w:rPr>
            <w:noProof/>
          </w:rPr>
          <w:t>5</w:t>
        </w:r>
      </w:fldSimple>
      <w:bookmarkEnd w:id="150"/>
      <w:r>
        <w:t xml:space="preserve">: Actions to </w:t>
      </w:r>
      <w:bookmarkEnd w:id="151"/>
      <w:r>
        <w:t>ensure activities and developments in coastal areas within the modelled</w:t>
      </w:r>
      <w:r w:rsidR="00DC37F9">
        <w:t xml:space="preserve"> water mouse</w:t>
      </w:r>
      <w:r>
        <w:t xml:space="preserve"> distribution are adequately assessed </w:t>
      </w:r>
      <w:r w:rsidR="00B74E08">
        <w:t xml:space="preserve">and regulated </w:t>
      </w:r>
      <w:r>
        <w:t>(Strategy 1).</w:t>
      </w:r>
      <w:bookmarkEnd w:id="152"/>
    </w:p>
    <w:tbl>
      <w:tblPr>
        <w:tblW w:w="5000" w:type="pct"/>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755"/>
        <w:gridCol w:w="1513"/>
        <w:gridCol w:w="5246"/>
        <w:gridCol w:w="1556"/>
      </w:tblGrid>
      <w:tr w:rsidR="0006529D" w14:paraId="3516388B" w14:textId="77777777" w:rsidTr="00377157">
        <w:trPr>
          <w:cantSplit/>
          <w:tblHeader/>
        </w:trPr>
        <w:tc>
          <w:tcPr>
            <w:tcW w:w="416" w:type="pct"/>
            <w:tcBorders>
              <w:top w:val="single" w:sz="4" w:space="0" w:color="auto"/>
              <w:bottom w:val="single" w:sz="4" w:space="0" w:color="auto"/>
            </w:tcBorders>
            <w:tcMar>
              <w:left w:w="108" w:type="dxa"/>
              <w:right w:w="108" w:type="dxa"/>
            </w:tcMar>
          </w:tcPr>
          <w:p w14:paraId="619AA336" w14:textId="77777777" w:rsidR="008D7BAB" w:rsidRDefault="008D7BAB" w:rsidP="002B10D6">
            <w:pPr>
              <w:pStyle w:val="TableHeading"/>
              <w:jc w:val="both"/>
            </w:pPr>
            <w:r>
              <w:t>Action No.</w:t>
            </w:r>
          </w:p>
        </w:tc>
        <w:tc>
          <w:tcPr>
            <w:tcW w:w="834" w:type="pct"/>
            <w:tcBorders>
              <w:top w:val="single" w:sz="4" w:space="0" w:color="auto"/>
              <w:bottom w:val="single" w:sz="4" w:space="0" w:color="auto"/>
            </w:tcBorders>
            <w:tcMar>
              <w:left w:w="108" w:type="dxa"/>
              <w:right w:w="108" w:type="dxa"/>
            </w:tcMar>
          </w:tcPr>
          <w:p w14:paraId="04743832" w14:textId="77777777" w:rsidR="008D7BAB" w:rsidRDefault="008D7BAB" w:rsidP="002B10D6">
            <w:pPr>
              <w:pStyle w:val="TableHeading"/>
            </w:pPr>
            <w:r>
              <w:t>Action Description</w:t>
            </w:r>
          </w:p>
        </w:tc>
        <w:tc>
          <w:tcPr>
            <w:tcW w:w="2892" w:type="pct"/>
            <w:tcBorders>
              <w:top w:val="single" w:sz="4" w:space="0" w:color="auto"/>
              <w:bottom w:val="single" w:sz="4" w:space="0" w:color="auto"/>
            </w:tcBorders>
            <w:tcMar>
              <w:left w:w="108" w:type="dxa"/>
              <w:right w:w="108" w:type="dxa"/>
            </w:tcMar>
          </w:tcPr>
          <w:p w14:paraId="799C8704" w14:textId="77777777" w:rsidR="008D7BAB" w:rsidRDefault="008D7BAB" w:rsidP="002B10D6">
            <w:pPr>
              <w:pStyle w:val="TableHeading"/>
            </w:pPr>
            <w:r>
              <w:t>Action Details</w:t>
            </w:r>
          </w:p>
        </w:tc>
        <w:tc>
          <w:tcPr>
            <w:tcW w:w="858" w:type="pct"/>
            <w:tcBorders>
              <w:top w:val="single" w:sz="4" w:space="0" w:color="auto"/>
              <w:bottom w:val="single" w:sz="4" w:space="0" w:color="auto"/>
            </w:tcBorders>
            <w:tcMar>
              <w:left w:w="108" w:type="dxa"/>
              <w:right w:w="108" w:type="dxa"/>
            </w:tcMar>
          </w:tcPr>
          <w:p w14:paraId="04F48EC8" w14:textId="77777777" w:rsidR="008D7BAB" w:rsidRDefault="008D7BAB" w:rsidP="002B10D6">
            <w:pPr>
              <w:pStyle w:val="TableHeading"/>
            </w:pPr>
            <w:r>
              <w:t>Performance criteria</w:t>
            </w:r>
          </w:p>
        </w:tc>
      </w:tr>
      <w:tr w:rsidR="0006529D" w14:paraId="414F3797" w14:textId="77777777" w:rsidTr="00377157">
        <w:trPr>
          <w:cantSplit/>
        </w:trPr>
        <w:tc>
          <w:tcPr>
            <w:tcW w:w="416" w:type="pct"/>
            <w:tcBorders>
              <w:top w:val="single" w:sz="4" w:space="0" w:color="auto"/>
            </w:tcBorders>
            <w:tcMar>
              <w:left w:w="108" w:type="dxa"/>
              <w:right w:w="108" w:type="dxa"/>
            </w:tcMar>
          </w:tcPr>
          <w:p w14:paraId="3083F494" w14:textId="77777777" w:rsidR="008D7BAB" w:rsidRDefault="008D7BAB" w:rsidP="002B10D6">
            <w:pPr>
              <w:pStyle w:val="TableText"/>
              <w:jc w:val="both"/>
            </w:pPr>
            <w:r>
              <w:t>1.1</w:t>
            </w:r>
          </w:p>
        </w:tc>
        <w:tc>
          <w:tcPr>
            <w:tcW w:w="834" w:type="pct"/>
            <w:tcBorders>
              <w:top w:val="single" w:sz="4" w:space="0" w:color="auto"/>
            </w:tcBorders>
            <w:tcMar>
              <w:left w:w="108" w:type="dxa"/>
              <w:right w:w="108" w:type="dxa"/>
            </w:tcMar>
          </w:tcPr>
          <w:p w14:paraId="549112C1" w14:textId="5EF9664D" w:rsidR="008D7BAB" w:rsidRDefault="00931FB6" w:rsidP="002B10D6">
            <w:pPr>
              <w:pStyle w:val="TableText"/>
            </w:pPr>
            <w:r>
              <w:t>D</w:t>
            </w:r>
            <w:r w:rsidR="008C7F92">
              <w:t xml:space="preserve">evelopment </w:t>
            </w:r>
            <w:r w:rsidR="00014346">
              <w:t>proposals and actions</w:t>
            </w:r>
            <w:r w:rsidR="008C7F92">
              <w:t xml:space="preserve"> </w:t>
            </w:r>
            <w:r w:rsidR="006D16F6">
              <w:t>within the modelled</w:t>
            </w:r>
            <w:r w:rsidR="00DC37F9">
              <w:t xml:space="preserve"> water mouse</w:t>
            </w:r>
            <w:r w:rsidR="006D16F6">
              <w:t xml:space="preserve"> distribution and adjacent areas supporting recovery</w:t>
            </w:r>
            <w:r w:rsidR="0021170D">
              <w:t xml:space="preserve"> are appropriately assessed and </w:t>
            </w:r>
            <w:r w:rsidR="004F53F4">
              <w:t>regulated</w:t>
            </w:r>
            <w:r w:rsidR="006D16F6">
              <w:t>.</w:t>
            </w:r>
          </w:p>
          <w:p w14:paraId="6D76170C" w14:textId="77777777" w:rsidR="00737D09" w:rsidRDefault="00737D09" w:rsidP="00880B6C">
            <w:pPr>
              <w:pStyle w:val="TableText"/>
              <w:spacing w:after="0"/>
            </w:pPr>
            <w:r w:rsidRPr="00737D09">
              <w:rPr>
                <w:rStyle w:val="Strong"/>
              </w:rPr>
              <w:t>Responsibility</w:t>
            </w:r>
            <w:r>
              <w:rPr>
                <w:rStyle w:val="Strong"/>
              </w:rPr>
              <w:t>:</w:t>
            </w:r>
            <w:r>
              <w:t xml:space="preserve"> </w:t>
            </w:r>
          </w:p>
          <w:p w14:paraId="10F59836" w14:textId="4967C858" w:rsidR="002D1EE7" w:rsidRDefault="00640595" w:rsidP="0062583A">
            <w:pPr>
              <w:pStyle w:val="TableText"/>
              <w:spacing w:before="0"/>
            </w:pPr>
            <w:r>
              <w:t>•</w:t>
            </w:r>
            <w:r w:rsidR="002D1EE7">
              <w:t>Commonwealth and State Environment Departments</w:t>
            </w:r>
          </w:p>
          <w:p w14:paraId="514AA190" w14:textId="3AC33190" w:rsidR="00640595" w:rsidRDefault="00640595" w:rsidP="002B10D6">
            <w:pPr>
              <w:pStyle w:val="TableText"/>
            </w:pPr>
            <w:r>
              <w:t>•</w:t>
            </w:r>
            <w:r w:rsidR="00726060">
              <w:t>Ecological expert</w:t>
            </w:r>
            <w:r w:rsidR="000A3749">
              <w:t>s</w:t>
            </w:r>
            <w:r w:rsidR="00726060">
              <w:t xml:space="preserve"> within the </w:t>
            </w:r>
            <w:r>
              <w:t>Water Mouse Recovery Team</w:t>
            </w:r>
          </w:p>
        </w:tc>
        <w:tc>
          <w:tcPr>
            <w:tcW w:w="2892" w:type="pct"/>
            <w:tcBorders>
              <w:top w:val="single" w:sz="4" w:space="0" w:color="auto"/>
            </w:tcBorders>
            <w:tcMar>
              <w:left w:w="108" w:type="dxa"/>
              <w:right w:w="108" w:type="dxa"/>
            </w:tcMar>
          </w:tcPr>
          <w:p w14:paraId="4A699B84" w14:textId="7C3949D0" w:rsidR="005E71EF" w:rsidRDefault="0007127D" w:rsidP="005E71EF">
            <w:pPr>
              <w:pStyle w:val="TableText"/>
            </w:pPr>
            <w:r>
              <w:t>All development proposals</w:t>
            </w:r>
            <w:r w:rsidR="00FD2FD7">
              <w:t xml:space="preserve"> and activities</w:t>
            </w:r>
            <w:r>
              <w:t xml:space="preserve"> within the </w:t>
            </w:r>
            <w:r w:rsidR="00240BF8">
              <w:t>current (Map</w:t>
            </w:r>
            <w:r w:rsidR="00274D7E">
              <w:t> </w:t>
            </w:r>
            <w:r w:rsidR="00240BF8">
              <w:t>1) and future (</w:t>
            </w:r>
            <w:r w:rsidR="00246A5F">
              <w:t>Action 2.3</w:t>
            </w:r>
            <w:r w:rsidR="00240BF8">
              <w:t xml:space="preserve">) </w:t>
            </w:r>
            <w:r>
              <w:t xml:space="preserve">modelled </w:t>
            </w:r>
            <w:r w:rsidR="000352D1">
              <w:t xml:space="preserve">water mouse </w:t>
            </w:r>
            <w:r>
              <w:t>distribution</w:t>
            </w:r>
            <w:r w:rsidR="000352D1">
              <w:t xml:space="preserve"> </w:t>
            </w:r>
            <w:r w:rsidR="00FD2FD7">
              <w:t xml:space="preserve">that may </w:t>
            </w:r>
            <w:r w:rsidR="00F451E7">
              <w:t xml:space="preserve">result in </w:t>
            </w:r>
            <w:r w:rsidR="00C400CC">
              <w:t xml:space="preserve">a decline in the </w:t>
            </w:r>
            <w:r w:rsidR="00F11C75">
              <w:t xml:space="preserve">national </w:t>
            </w:r>
            <w:r w:rsidR="00C400CC">
              <w:t>population</w:t>
            </w:r>
            <w:r w:rsidR="00F451E7">
              <w:t xml:space="preserve"> </w:t>
            </w:r>
            <w:r w:rsidR="007D5D22">
              <w:t>(</w:t>
            </w:r>
            <w:r w:rsidR="0081241C">
              <w:t>Section</w:t>
            </w:r>
            <w:r w:rsidR="00E82DEC">
              <w:t>s</w:t>
            </w:r>
            <w:r w:rsidR="0081241C">
              <w:t xml:space="preserve"> </w:t>
            </w:r>
            <w:r w:rsidR="00E82DEC">
              <w:fldChar w:fldCharType="begin"/>
            </w:r>
            <w:r w:rsidR="00E82DEC">
              <w:instrText xml:space="preserve"> REF _Ref85210837 \r \h </w:instrText>
            </w:r>
            <w:r w:rsidR="00246A5F">
              <w:instrText xml:space="preserve"> \* MERGEFORMAT </w:instrText>
            </w:r>
            <w:r w:rsidR="00E82DEC">
              <w:fldChar w:fldCharType="separate"/>
            </w:r>
            <w:r w:rsidR="008B3B94">
              <w:t>4.1</w:t>
            </w:r>
            <w:r w:rsidR="00E82DEC">
              <w:fldChar w:fldCharType="end"/>
            </w:r>
            <w:r w:rsidR="00E82DEC">
              <w:t xml:space="preserve">, </w:t>
            </w:r>
            <w:r w:rsidR="00E82DEC">
              <w:fldChar w:fldCharType="begin"/>
            </w:r>
            <w:r w:rsidR="00E82DEC">
              <w:instrText xml:space="preserve"> REF _Ref85702743 \r \h </w:instrText>
            </w:r>
            <w:r w:rsidR="00246A5F">
              <w:instrText xml:space="preserve"> \* MERGEFORMAT </w:instrText>
            </w:r>
            <w:r w:rsidR="00E82DEC">
              <w:fldChar w:fldCharType="separate"/>
            </w:r>
            <w:r w:rsidR="008B3B94">
              <w:t>4.6</w:t>
            </w:r>
            <w:r w:rsidR="00E82DEC">
              <w:fldChar w:fldCharType="end"/>
            </w:r>
            <w:r w:rsidR="00E82DEC">
              <w:t xml:space="preserve"> and </w:t>
            </w:r>
            <w:r w:rsidR="00E82DEC">
              <w:fldChar w:fldCharType="begin"/>
            </w:r>
            <w:r w:rsidR="00E82DEC">
              <w:instrText xml:space="preserve"> REF _Ref85702756 \r \h </w:instrText>
            </w:r>
            <w:r w:rsidR="00246A5F">
              <w:instrText xml:space="preserve"> \* MERGEFORMAT </w:instrText>
            </w:r>
            <w:r w:rsidR="00E82DEC">
              <w:fldChar w:fldCharType="separate"/>
            </w:r>
            <w:r w:rsidR="008B3B94">
              <w:t>4.7</w:t>
            </w:r>
            <w:r w:rsidR="00E82DEC">
              <w:fldChar w:fldCharType="end"/>
            </w:r>
            <w:r w:rsidR="007D5D22">
              <w:t xml:space="preserve">) </w:t>
            </w:r>
            <w:r w:rsidR="00A353E6">
              <w:t xml:space="preserve">must be referred </w:t>
            </w:r>
            <w:r w:rsidR="00A14207">
              <w:t xml:space="preserve">to the Commonwealth </w:t>
            </w:r>
            <w:r w:rsidR="00A353E6">
              <w:t xml:space="preserve">for assessment and </w:t>
            </w:r>
            <w:r w:rsidR="00874570">
              <w:t xml:space="preserve">the </w:t>
            </w:r>
            <w:r w:rsidR="000B400F">
              <w:t>assessment</w:t>
            </w:r>
            <w:r w:rsidR="00874570">
              <w:t xml:space="preserve"> </w:t>
            </w:r>
            <w:r>
              <w:t xml:space="preserve">must be </w:t>
            </w:r>
            <w:r w:rsidR="00A61003">
              <w:t>reviewed</w:t>
            </w:r>
            <w:r>
              <w:t xml:space="preserve"> by a member of the</w:t>
            </w:r>
            <w:r w:rsidR="00DC37F9">
              <w:t xml:space="preserve"> </w:t>
            </w:r>
            <w:r w:rsidR="009556B3">
              <w:t>W</w:t>
            </w:r>
            <w:r w:rsidR="00DC37F9">
              <w:t xml:space="preserve">ater </w:t>
            </w:r>
            <w:r w:rsidR="009556B3">
              <w:t>M</w:t>
            </w:r>
            <w:r w:rsidR="00DC37F9">
              <w:t>ouse</w:t>
            </w:r>
            <w:r>
              <w:t xml:space="preserve"> Recovery Team</w:t>
            </w:r>
            <w:r w:rsidR="00C55C2C">
              <w:t xml:space="preserve"> with expertise in</w:t>
            </w:r>
            <w:r w:rsidR="00DC37F9">
              <w:t xml:space="preserve"> water mouse</w:t>
            </w:r>
            <w:r w:rsidR="00C55C2C">
              <w:t xml:space="preserve"> ecology</w:t>
            </w:r>
            <w:r>
              <w:t>.</w:t>
            </w:r>
            <w:r w:rsidR="00AA5524">
              <w:t xml:space="preserve"> </w:t>
            </w:r>
            <w:r w:rsidR="00F11C75">
              <w:t>Adequate a</w:t>
            </w:r>
            <w:r w:rsidR="005E71EF">
              <w:t xml:space="preserve">ssessment and </w:t>
            </w:r>
            <w:r w:rsidR="00B1225C">
              <w:t>approval condition-setting</w:t>
            </w:r>
            <w:r w:rsidR="005E71EF">
              <w:t xml:space="preserve"> of coastal developments</w:t>
            </w:r>
            <w:r w:rsidR="005C3820">
              <w:t xml:space="preserve"> </w:t>
            </w:r>
            <w:r w:rsidR="005E71EF">
              <w:t>requires an intricate understanding of</w:t>
            </w:r>
            <w:r w:rsidR="00DC37F9">
              <w:t xml:space="preserve"> water mouse</w:t>
            </w:r>
            <w:r w:rsidR="005E71EF">
              <w:t xml:space="preserve"> ecology and threats. In some locations this information is </w:t>
            </w:r>
            <w:proofErr w:type="gramStart"/>
            <w:r w:rsidR="005E71EF">
              <w:t>sparse</w:t>
            </w:r>
            <w:proofErr w:type="gramEnd"/>
            <w:r w:rsidR="005E71EF">
              <w:t xml:space="preserve"> and a precautionary approach is required</w:t>
            </w:r>
            <w:r w:rsidR="00D84A71">
              <w:t xml:space="preserve"> until further surveys and targeted research programs are completed</w:t>
            </w:r>
            <w:r w:rsidR="005E71EF">
              <w:t>.</w:t>
            </w:r>
            <w:r>
              <w:t xml:space="preserve"> The Water Mouse Recovery Team is best placed to </w:t>
            </w:r>
            <w:r w:rsidR="00CF34B3">
              <w:t>analyse</w:t>
            </w:r>
            <w:r w:rsidR="00577A3D">
              <w:t xml:space="preserve"> </w:t>
            </w:r>
            <w:r w:rsidR="00C974FB">
              <w:t>potential</w:t>
            </w:r>
            <w:r w:rsidR="00274D7E">
              <w:t xml:space="preserve"> </w:t>
            </w:r>
            <w:r w:rsidR="00577A3D">
              <w:t xml:space="preserve">development </w:t>
            </w:r>
            <w:r w:rsidR="00C974FB">
              <w:t>impacts</w:t>
            </w:r>
            <w:r w:rsidR="00274D7E">
              <w:t xml:space="preserve"> </w:t>
            </w:r>
            <w:r w:rsidR="00A72B1E">
              <w:t>using</w:t>
            </w:r>
            <w:r w:rsidR="00577A3D">
              <w:t xml:space="preserve"> the most up-to-date</w:t>
            </w:r>
            <w:r w:rsidR="00DC37F9">
              <w:t xml:space="preserve"> water mouse</w:t>
            </w:r>
            <w:r w:rsidR="00577A3D">
              <w:t xml:space="preserve"> ecology and threat information.</w:t>
            </w:r>
          </w:p>
          <w:p w14:paraId="456CE070" w14:textId="3C8A27F3" w:rsidR="00E430B6" w:rsidRDefault="0033285D" w:rsidP="005E71EF">
            <w:pPr>
              <w:pStyle w:val="TableText"/>
            </w:pPr>
            <w:hyperlink r:id="rId58" w:history="1">
              <w:r w:rsidR="00BC120A">
                <w:rPr>
                  <w:rStyle w:val="Hyperlink"/>
                </w:rPr>
                <w:t>Referral guidelines</w:t>
              </w:r>
            </w:hyperlink>
            <w:r w:rsidR="00BC120A">
              <w:t xml:space="preserve"> were developed for the</w:t>
            </w:r>
            <w:r w:rsidR="00DC37F9">
              <w:t xml:space="preserve"> water mouse</w:t>
            </w:r>
            <w:r w:rsidR="00BC120A">
              <w:t xml:space="preserve"> in 2015</w:t>
            </w:r>
            <w:r w:rsidR="008E6C00">
              <w:t xml:space="preserve"> to support </w:t>
            </w:r>
            <w:r w:rsidR="009C11A0">
              <w:t>developers</w:t>
            </w:r>
            <w:r w:rsidR="008E6C00">
              <w:t xml:space="preserve"> and assessors. While still relevant</w:t>
            </w:r>
            <w:r w:rsidR="004E6E3A">
              <w:t xml:space="preserve"> to </w:t>
            </w:r>
            <w:r w:rsidR="001D2E48">
              <w:t>supporting</w:t>
            </w:r>
            <w:r w:rsidR="004E6E3A">
              <w:t xml:space="preserve"> referral development</w:t>
            </w:r>
            <w:r w:rsidR="008E6C00">
              <w:t>, all referred actions within the modelled</w:t>
            </w:r>
            <w:r w:rsidR="00DC37F9">
              <w:t xml:space="preserve"> water mouse</w:t>
            </w:r>
            <w:r w:rsidR="008E6C00">
              <w:t xml:space="preserve"> distribution must</w:t>
            </w:r>
            <w:r w:rsidR="003F7522">
              <w:t xml:space="preserve"> now</w:t>
            </w:r>
            <w:r w:rsidR="008E6C00">
              <w:t xml:space="preserve"> be assessed against the information and actions outlined in this recovery plan.</w:t>
            </w:r>
            <w:r w:rsidR="003F7522">
              <w:t xml:space="preserve"> The</w:t>
            </w:r>
            <w:r w:rsidR="00DC37F9">
              <w:t xml:space="preserve"> water mouse</w:t>
            </w:r>
            <w:r w:rsidR="003F7522">
              <w:t xml:space="preserve"> </w:t>
            </w:r>
            <w:r w:rsidR="001D2E48">
              <w:t>r</w:t>
            </w:r>
            <w:r w:rsidR="003F7522">
              <w:t xml:space="preserve">ecovery </w:t>
            </w:r>
            <w:r w:rsidR="001D2E48">
              <w:t>p</w:t>
            </w:r>
            <w:r w:rsidR="003F7522">
              <w:t xml:space="preserve">lan </w:t>
            </w:r>
            <w:r w:rsidR="00A46D65">
              <w:t>supersedes</w:t>
            </w:r>
            <w:r w:rsidR="003F7522">
              <w:t xml:space="preserve"> the referral guidelines</w:t>
            </w:r>
            <w:r w:rsidR="004F53F4">
              <w:t>. U</w:t>
            </w:r>
            <w:r w:rsidR="003F7522">
              <w:t xml:space="preserve">nder section </w:t>
            </w:r>
            <w:r w:rsidR="00D5370A" w:rsidRPr="00D5370A">
              <w:t>1</w:t>
            </w:r>
            <w:r w:rsidR="00D5370A">
              <w:t xml:space="preserve">39 </w:t>
            </w:r>
            <w:r w:rsidR="003F7522" w:rsidRPr="00D5370A">
              <w:t>of the EPBC Act</w:t>
            </w:r>
            <w:r w:rsidR="004F53F4">
              <w:t>,</w:t>
            </w:r>
            <w:r w:rsidR="003F7522" w:rsidRPr="00D5370A">
              <w:t xml:space="preserve"> the </w:t>
            </w:r>
            <w:r w:rsidR="008C140D">
              <w:t>M</w:t>
            </w:r>
            <w:r w:rsidR="003F7522" w:rsidRPr="00D5370A">
              <w:t>inister must not act inconsistently with a recovery plan</w:t>
            </w:r>
            <w:r w:rsidR="004F53F4">
              <w:t xml:space="preserve"> when deciding whether or not to approve the taking of an action</w:t>
            </w:r>
            <w:r w:rsidR="003F7522">
              <w:t>.</w:t>
            </w:r>
          </w:p>
          <w:p w14:paraId="507FE3B7" w14:textId="55234B89" w:rsidR="005E71EF" w:rsidRDefault="00AA5524" w:rsidP="005E71EF">
            <w:pPr>
              <w:pStyle w:val="TableText"/>
            </w:pPr>
            <w:r>
              <w:t xml:space="preserve">The </w:t>
            </w:r>
            <w:r w:rsidR="002178B4">
              <w:t>cumulative</w:t>
            </w:r>
            <w:r>
              <w:t xml:space="preserve"> impacts of coastal development</w:t>
            </w:r>
            <w:r w:rsidR="00407D17">
              <w:t xml:space="preserve"> (see Sect</w:t>
            </w:r>
            <w:r>
              <w:t xml:space="preserve">ion </w:t>
            </w:r>
            <w:r>
              <w:fldChar w:fldCharType="begin"/>
            </w:r>
            <w:r>
              <w:instrText xml:space="preserve"> REF _Ref83206981 \r \h </w:instrText>
            </w:r>
            <w:r>
              <w:fldChar w:fldCharType="separate"/>
            </w:r>
            <w:r>
              <w:t>4.1</w:t>
            </w:r>
            <w:r>
              <w:fldChar w:fldCharType="end"/>
            </w:r>
            <w:r w:rsidR="00407D17">
              <w:t>)</w:t>
            </w:r>
            <w:r>
              <w:t xml:space="preserve"> must be addressed w</w:t>
            </w:r>
            <w:r w:rsidR="0059624C">
              <w:t>hen considering potential impacts on the</w:t>
            </w:r>
            <w:r w:rsidR="00DC37F9">
              <w:t xml:space="preserve"> water mouse</w:t>
            </w:r>
            <w:r>
              <w:t>, and s</w:t>
            </w:r>
            <w:r w:rsidR="00080732">
              <w:t xml:space="preserve">ufficient consideration </w:t>
            </w:r>
            <w:r w:rsidR="008335BB">
              <w:t>must be</w:t>
            </w:r>
            <w:r w:rsidR="00080732">
              <w:t xml:space="preserve"> given to the following</w:t>
            </w:r>
            <w:r w:rsidR="00DC37F9">
              <w:t xml:space="preserve"> water mouse</w:t>
            </w:r>
            <w:r w:rsidR="0004522B">
              <w:t xml:space="preserve"> </w:t>
            </w:r>
            <w:r w:rsidR="00080732">
              <w:t xml:space="preserve">knowledge </w:t>
            </w:r>
            <w:r w:rsidR="00816AA6">
              <w:t>gaps</w:t>
            </w:r>
            <w:r w:rsidR="005E71EF">
              <w:t>:</w:t>
            </w:r>
          </w:p>
          <w:p w14:paraId="166C0510" w14:textId="0DADF6A9" w:rsidR="00836443" w:rsidRDefault="00836443" w:rsidP="005E71EF">
            <w:pPr>
              <w:pStyle w:val="TableText"/>
            </w:pPr>
            <w:r>
              <w:t xml:space="preserve">• </w:t>
            </w:r>
            <w:r w:rsidR="0004522B">
              <w:t>O</w:t>
            </w:r>
            <w:r w:rsidR="00C655AA">
              <w:t>ccurrence</w:t>
            </w:r>
            <w:r w:rsidR="00C32526">
              <w:t xml:space="preserve"> outside southeast Qld </w:t>
            </w:r>
            <w:r w:rsidR="00754658">
              <w:t>(Section</w:t>
            </w:r>
            <w:r w:rsidR="00EA6B43">
              <w:t> </w:t>
            </w:r>
            <w:r w:rsidR="00754658">
              <w:fldChar w:fldCharType="begin"/>
            </w:r>
            <w:r w:rsidR="00754658">
              <w:instrText xml:space="preserve"> REF _Ref85626046 \r \h </w:instrText>
            </w:r>
            <w:r w:rsidR="00754658">
              <w:fldChar w:fldCharType="separate"/>
            </w:r>
            <w:r w:rsidR="008B3B94">
              <w:t>3.3</w:t>
            </w:r>
            <w:r w:rsidR="00754658">
              <w:fldChar w:fldCharType="end"/>
            </w:r>
            <w:r w:rsidR="00754658">
              <w:t>)</w:t>
            </w:r>
            <w:r>
              <w:t>.</w:t>
            </w:r>
          </w:p>
          <w:p w14:paraId="3E8E6FA8" w14:textId="14FEBC63" w:rsidR="00184FD7" w:rsidRDefault="00184FD7" w:rsidP="00184FD7">
            <w:pPr>
              <w:pStyle w:val="TableText"/>
            </w:pPr>
            <w:r>
              <w:t xml:space="preserve">• </w:t>
            </w:r>
            <w:r w:rsidR="0004522B">
              <w:t>H</w:t>
            </w:r>
            <w:r>
              <w:t xml:space="preserve">abitat </w:t>
            </w:r>
            <w:r w:rsidR="0004522B">
              <w:t xml:space="preserve">attributes </w:t>
            </w:r>
            <w:r>
              <w:t xml:space="preserve">outside southeast </w:t>
            </w:r>
            <w:r w:rsidR="00C32526">
              <w:t>Qld</w:t>
            </w:r>
            <w:r w:rsidR="00754658">
              <w:t xml:space="preserve"> (Section </w:t>
            </w:r>
            <w:r w:rsidR="00754658">
              <w:fldChar w:fldCharType="begin"/>
            </w:r>
            <w:r w:rsidR="00754658">
              <w:instrText xml:space="preserve"> REF _Ref82183310 \r \h </w:instrText>
            </w:r>
            <w:r w:rsidR="00754658">
              <w:fldChar w:fldCharType="separate"/>
            </w:r>
            <w:r w:rsidR="008B3B94">
              <w:t>3.4</w:t>
            </w:r>
            <w:r w:rsidR="00754658">
              <w:fldChar w:fldCharType="end"/>
            </w:r>
            <w:r w:rsidR="00754658">
              <w:t>)</w:t>
            </w:r>
            <w:r>
              <w:t>.</w:t>
            </w:r>
          </w:p>
          <w:p w14:paraId="65901D7F" w14:textId="5E969B3B" w:rsidR="00184FD7" w:rsidRDefault="00184FD7" w:rsidP="005E71EF">
            <w:pPr>
              <w:pStyle w:val="TableText"/>
            </w:pPr>
            <w:r>
              <w:t xml:space="preserve">• </w:t>
            </w:r>
            <w:r w:rsidR="0004522B">
              <w:t>D</w:t>
            </w:r>
            <w:r w:rsidR="007A1AC9">
              <w:t>etectability</w:t>
            </w:r>
            <w:r w:rsidR="00410BFD">
              <w:t xml:space="preserve">, </w:t>
            </w:r>
            <w:r>
              <w:t>intermittent occupancy</w:t>
            </w:r>
            <w:r w:rsidR="00410BFD">
              <w:t xml:space="preserve"> and areas supporting recovery</w:t>
            </w:r>
            <w:r>
              <w:t xml:space="preserve"> </w:t>
            </w:r>
            <w:r w:rsidR="00754658">
              <w:t xml:space="preserve">(Sections </w:t>
            </w:r>
            <w:r w:rsidR="00410BFD">
              <w:fldChar w:fldCharType="begin"/>
            </w:r>
            <w:r w:rsidR="00410BFD">
              <w:instrText xml:space="preserve"> REF _Ref82183310 \r \h </w:instrText>
            </w:r>
            <w:r w:rsidR="00410BFD">
              <w:fldChar w:fldCharType="separate"/>
            </w:r>
            <w:r w:rsidR="00410BFD">
              <w:t>3.4</w:t>
            </w:r>
            <w:r w:rsidR="00410BFD">
              <w:fldChar w:fldCharType="end"/>
            </w:r>
            <w:r w:rsidR="00410BFD">
              <w:t xml:space="preserve">, </w:t>
            </w:r>
            <w:r w:rsidR="007A1AC9">
              <w:fldChar w:fldCharType="begin"/>
            </w:r>
            <w:r w:rsidR="007A1AC9">
              <w:instrText xml:space="preserve"> REF _Ref85558513 \r \h </w:instrText>
            </w:r>
            <w:r w:rsidR="007A1AC9">
              <w:fldChar w:fldCharType="separate"/>
            </w:r>
            <w:r w:rsidR="008B3B94">
              <w:t>3.11</w:t>
            </w:r>
            <w:r w:rsidR="007A1AC9">
              <w:fldChar w:fldCharType="end"/>
            </w:r>
            <w:r w:rsidR="007A1AC9">
              <w:t xml:space="preserve">, </w:t>
            </w:r>
            <w:r w:rsidR="00754658">
              <w:fldChar w:fldCharType="begin"/>
            </w:r>
            <w:r w:rsidR="00754658">
              <w:instrText xml:space="preserve"> REF _Ref85115543 \r \h </w:instrText>
            </w:r>
            <w:r w:rsidR="00754658">
              <w:fldChar w:fldCharType="separate"/>
            </w:r>
            <w:r w:rsidR="008B3B94">
              <w:t>3.12</w:t>
            </w:r>
            <w:r w:rsidR="00754658">
              <w:fldChar w:fldCharType="end"/>
            </w:r>
            <w:r w:rsidR="00974547">
              <w:t xml:space="preserve">, </w:t>
            </w:r>
            <w:r w:rsidR="00974547">
              <w:fldChar w:fldCharType="begin"/>
            </w:r>
            <w:r w:rsidR="00974547">
              <w:instrText xml:space="preserve"> REF _Ref87018487 \r \h </w:instrText>
            </w:r>
            <w:r w:rsidR="00974547">
              <w:fldChar w:fldCharType="separate"/>
            </w:r>
            <w:r w:rsidR="00974547">
              <w:t>4.3</w:t>
            </w:r>
            <w:r w:rsidR="00974547">
              <w:fldChar w:fldCharType="end"/>
            </w:r>
            <w:r w:rsidR="00754658">
              <w:t xml:space="preserve"> and </w:t>
            </w:r>
            <w:r w:rsidR="00754658">
              <w:fldChar w:fldCharType="begin"/>
            </w:r>
            <w:r w:rsidR="00754658">
              <w:instrText xml:space="preserve"> REF _Ref85626101 \r \h </w:instrText>
            </w:r>
            <w:r w:rsidR="00754658">
              <w:fldChar w:fldCharType="separate"/>
            </w:r>
            <w:r w:rsidR="008B3B94">
              <w:t>4.4</w:t>
            </w:r>
            <w:r w:rsidR="00754658">
              <w:fldChar w:fldCharType="end"/>
            </w:r>
            <w:r w:rsidR="00754658">
              <w:t>)</w:t>
            </w:r>
            <w:r>
              <w:t>.</w:t>
            </w:r>
          </w:p>
          <w:p w14:paraId="7B9EB08D" w14:textId="1A4F3B3E" w:rsidR="008804EA" w:rsidRDefault="008804EA" w:rsidP="008804EA">
            <w:pPr>
              <w:pStyle w:val="TableText"/>
            </w:pPr>
            <w:r>
              <w:t xml:space="preserve">• </w:t>
            </w:r>
            <w:r w:rsidR="0004522B">
              <w:t>D</w:t>
            </w:r>
            <w:r w:rsidR="00234AB5">
              <w:t>ispersal</w:t>
            </w:r>
            <w:r>
              <w:t xml:space="preserve"> and </w:t>
            </w:r>
            <w:r w:rsidR="0004522B">
              <w:t xml:space="preserve">capacity to maintain </w:t>
            </w:r>
            <w:r>
              <w:t xml:space="preserve">gene flow (Section </w:t>
            </w:r>
            <w:r>
              <w:fldChar w:fldCharType="begin"/>
            </w:r>
            <w:r>
              <w:instrText xml:space="preserve"> REF _Ref85036337 \r \h </w:instrText>
            </w:r>
            <w:r>
              <w:fldChar w:fldCharType="separate"/>
            </w:r>
            <w:r w:rsidR="008B3B94">
              <w:t>3.8</w:t>
            </w:r>
            <w:r>
              <w:fldChar w:fldCharType="end"/>
            </w:r>
            <w:r>
              <w:t>).</w:t>
            </w:r>
          </w:p>
          <w:p w14:paraId="3738C573" w14:textId="54F9FCB8" w:rsidR="005E71EF" w:rsidRDefault="005E71EF" w:rsidP="005E71EF">
            <w:pPr>
              <w:pStyle w:val="TableText"/>
            </w:pPr>
            <w:r>
              <w:t>•</w:t>
            </w:r>
            <w:r w:rsidR="00EA6D90">
              <w:t xml:space="preserve"> </w:t>
            </w:r>
            <w:r w:rsidR="0004522B">
              <w:t>S</w:t>
            </w:r>
            <w:r w:rsidR="00020295">
              <w:t>usceptibility</w:t>
            </w:r>
            <w:r w:rsidR="00380375">
              <w:t xml:space="preserve"> or resilience</w:t>
            </w:r>
            <w:r w:rsidR="00020295">
              <w:t xml:space="preserve"> </w:t>
            </w:r>
            <w:r>
              <w:t>to increased cyclone and storm activity</w:t>
            </w:r>
            <w:r w:rsidR="000A1F2A">
              <w:t xml:space="preserve"> (Section </w:t>
            </w:r>
            <w:r w:rsidR="000A1F2A">
              <w:fldChar w:fldCharType="begin"/>
            </w:r>
            <w:r w:rsidR="000A1F2A">
              <w:instrText xml:space="preserve"> REF _Ref85626272 \r \h </w:instrText>
            </w:r>
            <w:r w:rsidR="000A1F2A">
              <w:fldChar w:fldCharType="separate"/>
            </w:r>
            <w:r w:rsidR="008B3B94">
              <w:t>4.4</w:t>
            </w:r>
            <w:r w:rsidR="000A1F2A">
              <w:fldChar w:fldCharType="end"/>
            </w:r>
            <w:r w:rsidR="000A1F2A">
              <w:t>).</w:t>
            </w:r>
          </w:p>
          <w:p w14:paraId="17FBA293" w14:textId="28088561" w:rsidR="005E71EF" w:rsidRDefault="005E71EF" w:rsidP="005E71EF">
            <w:pPr>
              <w:pStyle w:val="TableText"/>
            </w:pPr>
            <w:r>
              <w:t>•</w:t>
            </w:r>
            <w:r w:rsidR="00EA6D90">
              <w:t xml:space="preserve"> </w:t>
            </w:r>
            <w:r>
              <w:t xml:space="preserve">The predicted migration, viability, and connectivity of </w:t>
            </w:r>
            <w:r w:rsidR="006C5E28">
              <w:t xml:space="preserve">coastal </w:t>
            </w:r>
            <w:r>
              <w:t xml:space="preserve">habitat as </w:t>
            </w:r>
            <w:r w:rsidR="00354409">
              <w:t>sea-level</w:t>
            </w:r>
            <w:r>
              <w:t>s rise</w:t>
            </w:r>
            <w:r w:rsidR="000A1F2A">
              <w:t xml:space="preserve"> (Section </w:t>
            </w:r>
            <w:r w:rsidR="000A1F2A">
              <w:fldChar w:fldCharType="begin"/>
            </w:r>
            <w:r w:rsidR="000A1F2A">
              <w:instrText xml:space="preserve"> REF _Ref85466518 \r \h </w:instrText>
            </w:r>
            <w:r w:rsidR="000A1F2A">
              <w:fldChar w:fldCharType="separate"/>
            </w:r>
            <w:r w:rsidR="008B3B94">
              <w:t>4.2</w:t>
            </w:r>
            <w:r w:rsidR="000A1F2A">
              <w:fldChar w:fldCharType="end"/>
            </w:r>
            <w:r w:rsidR="000A1F2A">
              <w:t>).</w:t>
            </w:r>
          </w:p>
          <w:p w14:paraId="5A0509CB" w14:textId="69F1AB9C" w:rsidR="005E71EF" w:rsidRDefault="005E71EF" w:rsidP="005E71EF">
            <w:pPr>
              <w:pStyle w:val="TableText"/>
            </w:pPr>
            <w:r>
              <w:t>•</w:t>
            </w:r>
            <w:r w:rsidR="00EA6D90">
              <w:t xml:space="preserve"> </w:t>
            </w:r>
            <w:r>
              <w:t xml:space="preserve">The capacity for </w:t>
            </w:r>
            <w:r w:rsidR="000A1F2A">
              <w:t xml:space="preserve">inland and </w:t>
            </w:r>
            <w:r>
              <w:t>degraded areas to become habitat in the future</w:t>
            </w:r>
            <w:r w:rsidR="000A1F2A">
              <w:t xml:space="preserve"> (Sections </w:t>
            </w:r>
            <w:r w:rsidR="000A1F2A">
              <w:fldChar w:fldCharType="begin"/>
            </w:r>
            <w:r w:rsidR="000A1F2A">
              <w:instrText xml:space="preserve"> REF _Ref82183310 \r \h </w:instrText>
            </w:r>
            <w:r w:rsidR="000A1F2A">
              <w:fldChar w:fldCharType="separate"/>
            </w:r>
            <w:r w:rsidR="008B3B94">
              <w:t>3.4</w:t>
            </w:r>
            <w:r w:rsidR="000A1F2A">
              <w:fldChar w:fldCharType="end"/>
            </w:r>
            <w:r w:rsidR="000A1F2A">
              <w:t xml:space="preserve"> and</w:t>
            </w:r>
            <w:r w:rsidR="00E430B6">
              <w:t> </w:t>
            </w:r>
            <w:r w:rsidR="000A1F2A">
              <w:fldChar w:fldCharType="begin"/>
            </w:r>
            <w:r w:rsidR="000A1F2A">
              <w:instrText xml:space="preserve"> REF _Ref85466518 \r \h </w:instrText>
            </w:r>
            <w:r w:rsidR="000A1F2A">
              <w:fldChar w:fldCharType="separate"/>
            </w:r>
            <w:r w:rsidR="008B3B94">
              <w:t>4.2</w:t>
            </w:r>
            <w:r w:rsidR="000A1F2A">
              <w:fldChar w:fldCharType="end"/>
            </w:r>
            <w:r w:rsidR="000A1F2A">
              <w:t>)</w:t>
            </w:r>
            <w:r>
              <w:t>.</w:t>
            </w:r>
          </w:p>
        </w:tc>
        <w:tc>
          <w:tcPr>
            <w:tcW w:w="858" w:type="pct"/>
            <w:tcBorders>
              <w:top w:val="single" w:sz="4" w:space="0" w:color="auto"/>
            </w:tcBorders>
            <w:tcMar>
              <w:left w:w="108" w:type="dxa"/>
              <w:right w:w="108" w:type="dxa"/>
            </w:tcMar>
          </w:tcPr>
          <w:p w14:paraId="258CA813" w14:textId="6782BC82" w:rsidR="00C136D4" w:rsidRDefault="00C136D4" w:rsidP="002B10D6">
            <w:pPr>
              <w:pStyle w:val="TableText"/>
            </w:pPr>
            <w:r>
              <w:t xml:space="preserve">Proportion of </w:t>
            </w:r>
            <w:r w:rsidR="00CB0BC4">
              <w:t xml:space="preserve">proposed and approved coastal developments </w:t>
            </w:r>
            <w:r>
              <w:t>within the modelled</w:t>
            </w:r>
            <w:r w:rsidR="00DC37F9">
              <w:t xml:space="preserve"> water mouse</w:t>
            </w:r>
            <w:r>
              <w:t xml:space="preserve"> distribution </w:t>
            </w:r>
            <w:r w:rsidR="00214B90">
              <w:t xml:space="preserve">that </w:t>
            </w:r>
            <w:r>
              <w:t xml:space="preserve">are </w:t>
            </w:r>
            <w:r w:rsidR="00545918">
              <w:t>reviewed</w:t>
            </w:r>
            <w:r>
              <w:t xml:space="preserve"> by a member of the</w:t>
            </w:r>
            <w:r w:rsidR="00DC37F9">
              <w:t xml:space="preserve"> water mouse</w:t>
            </w:r>
            <w:r>
              <w:t xml:space="preserve"> Recovery Team.</w:t>
            </w:r>
          </w:p>
          <w:p w14:paraId="07541FA8" w14:textId="0C161F2B" w:rsidR="008D7BAB" w:rsidRDefault="00F256F5" w:rsidP="00C136D4">
            <w:pPr>
              <w:pStyle w:val="TableText"/>
            </w:pPr>
            <w:r>
              <w:t xml:space="preserve">Proportion of </w:t>
            </w:r>
            <w:r w:rsidR="00C136D4">
              <w:t>proposed and approved coastal developments within the modelled</w:t>
            </w:r>
            <w:r w:rsidR="00DC37F9">
              <w:t xml:space="preserve"> water mouse</w:t>
            </w:r>
            <w:r w:rsidR="00C136D4">
              <w:t xml:space="preserve"> </w:t>
            </w:r>
            <w:r w:rsidR="00B86C9D">
              <w:t>distribution</w:t>
            </w:r>
            <w:r w:rsidR="00C136D4">
              <w:t xml:space="preserve"> </w:t>
            </w:r>
            <w:r>
              <w:t xml:space="preserve">that appropriately consider </w:t>
            </w:r>
            <w:r w:rsidR="00C136D4">
              <w:t xml:space="preserve">each of the knowledge gaps </w:t>
            </w:r>
            <w:r w:rsidR="00DD4C07">
              <w:t>outlined</w:t>
            </w:r>
            <w:r w:rsidR="00F71442">
              <w:t xml:space="preserve"> and condition the development </w:t>
            </w:r>
            <w:r w:rsidR="00884F48">
              <w:t>accordingly</w:t>
            </w:r>
            <w:r w:rsidR="00F71442">
              <w:t xml:space="preserve"> using a precautionary approach</w:t>
            </w:r>
            <w:r w:rsidR="00DD4C07">
              <w:t>.</w:t>
            </w:r>
          </w:p>
        </w:tc>
      </w:tr>
      <w:tr w:rsidR="0006529D" w14:paraId="51BE6ECD" w14:textId="77777777" w:rsidTr="00377157">
        <w:trPr>
          <w:cantSplit/>
        </w:trPr>
        <w:tc>
          <w:tcPr>
            <w:tcW w:w="416" w:type="pct"/>
            <w:tcMar>
              <w:left w:w="108" w:type="dxa"/>
              <w:right w:w="108" w:type="dxa"/>
            </w:tcMar>
          </w:tcPr>
          <w:p w14:paraId="1714613E" w14:textId="1B6A4A0D" w:rsidR="008D7BAB" w:rsidRDefault="005E71EF" w:rsidP="002B10D6">
            <w:pPr>
              <w:pStyle w:val="TableText"/>
              <w:jc w:val="both"/>
            </w:pPr>
            <w:r>
              <w:lastRenderedPageBreak/>
              <w:t>1.2</w:t>
            </w:r>
          </w:p>
        </w:tc>
        <w:tc>
          <w:tcPr>
            <w:tcW w:w="834" w:type="pct"/>
            <w:tcMar>
              <w:left w:w="108" w:type="dxa"/>
              <w:right w:w="108" w:type="dxa"/>
            </w:tcMar>
          </w:tcPr>
          <w:p w14:paraId="2373F868" w14:textId="2B07A793" w:rsidR="008D7BAB" w:rsidRDefault="00014346" w:rsidP="002B10D6">
            <w:pPr>
              <w:pStyle w:val="TableText"/>
            </w:pPr>
            <w:r>
              <w:t>Propose and i</w:t>
            </w:r>
            <w:r w:rsidR="001737A4">
              <w:t xml:space="preserve">mplement appropriate offsets to mitigate </w:t>
            </w:r>
            <w:r w:rsidR="00684CC8">
              <w:t>coastal development impacts</w:t>
            </w:r>
            <w:r w:rsidR="00C83B32">
              <w:t>.</w:t>
            </w:r>
          </w:p>
          <w:p w14:paraId="2FEC4194" w14:textId="4BBEDBE7" w:rsidR="00737D09" w:rsidRDefault="00014346" w:rsidP="00880B6C">
            <w:pPr>
              <w:pStyle w:val="TableText"/>
              <w:spacing w:after="0"/>
            </w:pPr>
            <w:r w:rsidRPr="00737D09">
              <w:rPr>
                <w:rStyle w:val="Strong"/>
              </w:rPr>
              <w:t>Responsibility</w:t>
            </w:r>
            <w:r w:rsidR="00737D09">
              <w:rPr>
                <w:rStyle w:val="Strong"/>
              </w:rPr>
              <w:t>:</w:t>
            </w:r>
            <w:r>
              <w:t xml:space="preserve"> </w:t>
            </w:r>
          </w:p>
          <w:p w14:paraId="6DDF0556" w14:textId="1F6AF187" w:rsidR="00737D09" w:rsidRDefault="00737D09" w:rsidP="002B10D6">
            <w:pPr>
              <w:pStyle w:val="TableText"/>
            </w:pPr>
            <w:r>
              <w:t>•Developers</w:t>
            </w:r>
          </w:p>
          <w:p w14:paraId="4080737B" w14:textId="30E013F8" w:rsidR="00014346" w:rsidRDefault="00737D09" w:rsidP="002B10D6">
            <w:pPr>
              <w:pStyle w:val="TableText"/>
            </w:pPr>
            <w:r>
              <w:t>•</w:t>
            </w:r>
            <w:r w:rsidR="00014346">
              <w:t>Commonwealth and State Environment Departments.</w:t>
            </w:r>
          </w:p>
        </w:tc>
        <w:tc>
          <w:tcPr>
            <w:tcW w:w="2892" w:type="pct"/>
            <w:tcMar>
              <w:left w:w="108" w:type="dxa"/>
              <w:right w:w="108" w:type="dxa"/>
            </w:tcMar>
          </w:tcPr>
          <w:p w14:paraId="78BB5A7C" w14:textId="5144C14A" w:rsidR="00DB1932" w:rsidRDefault="00F614B5" w:rsidP="002B10D6">
            <w:pPr>
              <w:pStyle w:val="TableText"/>
            </w:pPr>
            <w:r>
              <w:t>O</w:t>
            </w:r>
            <w:r w:rsidR="005E71EF">
              <w:t>ffsets are unlikely to be a viable option to address impacts to the national</w:t>
            </w:r>
            <w:r w:rsidR="00DC37F9">
              <w:t xml:space="preserve"> water mouse</w:t>
            </w:r>
            <w:r w:rsidR="005E71EF">
              <w:t xml:space="preserve"> population </w:t>
            </w:r>
            <w:r>
              <w:t xml:space="preserve">in most circumstances </w:t>
            </w:r>
            <w:r w:rsidR="005E71EF">
              <w:t xml:space="preserve">due to the linear coastal distribution of this species, its sensitivity to </w:t>
            </w:r>
            <w:r w:rsidR="00C55636">
              <w:t xml:space="preserve">fragmentation and </w:t>
            </w:r>
            <w:r w:rsidR="005E71EF">
              <w:t>genetic isolation</w:t>
            </w:r>
            <w:r w:rsidR="00EE4FF3">
              <w:t xml:space="preserve"> along the urbanised east Queensland coast</w:t>
            </w:r>
            <w:r w:rsidR="005E71EF">
              <w:t xml:space="preserve">, and its occurrence in dynamic coastal areas. </w:t>
            </w:r>
          </w:p>
          <w:p w14:paraId="6F0A3601" w14:textId="15992E5B" w:rsidR="00A9175F" w:rsidRDefault="0068266F" w:rsidP="002B10D6">
            <w:pPr>
              <w:pStyle w:val="TableText"/>
            </w:pPr>
            <w:r>
              <w:t>Offsets may only be used</w:t>
            </w:r>
            <w:r w:rsidR="009C5E56">
              <w:t xml:space="preserve"> to </w:t>
            </w:r>
            <w:r w:rsidR="004C520B">
              <w:t>compensate for</w:t>
            </w:r>
            <w:r w:rsidR="009C5E56">
              <w:t xml:space="preserve"> development impacts to the</w:t>
            </w:r>
            <w:r w:rsidR="00DC37F9">
              <w:t xml:space="preserve"> water mouse</w:t>
            </w:r>
            <w:r w:rsidR="00A9175F">
              <w:t xml:space="preserve"> under the following conditions:</w:t>
            </w:r>
          </w:p>
          <w:p w14:paraId="7B578FEC" w14:textId="46BF0AD5" w:rsidR="000677FB" w:rsidRDefault="000677FB" w:rsidP="000677FB">
            <w:pPr>
              <w:pStyle w:val="TableText"/>
            </w:pPr>
            <w:r>
              <w:t xml:space="preserve">• </w:t>
            </w:r>
            <w:r w:rsidR="007F27A9">
              <w:t xml:space="preserve">The anticipated </w:t>
            </w:r>
            <w:r w:rsidR="00F73FDF">
              <w:t xml:space="preserve">impact on </w:t>
            </w:r>
            <w:r w:rsidR="008F685B">
              <w:t xml:space="preserve">the national </w:t>
            </w:r>
            <w:r w:rsidR="00DC37F9">
              <w:t>water mouse</w:t>
            </w:r>
            <w:r w:rsidR="0045760F">
              <w:t xml:space="preserve"> </w:t>
            </w:r>
            <w:r w:rsidR="008F685B">
              <w:t>population</w:t>
            </w:r>
            <w:r w:rsidR="0045760F">
              <w:t xml:space="preserve"> from the development can be accurately </w:t>
            </w:r>
            <w:r w:rsidR="003012FE">
              <w:t>estimated</w:t>
            </w:r>
            <w:r w:rsidR="006F123F">
              <w:t xml:space="preserve">, including consideration for fragmentation and future habitat migration under </w:t>
            </w:r>
            <w:r w:rsidR="00354409">
              <w:t>sea-level</w:t>
            </w:r>
            <w:r w:rsidR="006F123F">
              <w:t xml:space="preserve"> rise</w:t>
            </w:r>
            <w:r w:rsidR="0045760F">
              <w:t>, and</w:t>
            </w:r>
          </w:p>
          <w:p w14:paraId="660FAB21" w14:textId="55C8379E" w:rsidR="00A9175F" w:rsidRDefault="00A9175F" w:rsidP="002B10D6">
            <w:pPr>
              <w:pStyle w:val="TableText"/>
            </w:pPr>
            <w:r>
              <w:t xml:space="preserve">• </w:t>
            </w:r>
            <w:r w:rsidR="000677FB">
              <w:t>It can be demonstrated that the offset location has a</w:t>
            </w:r>
            <w:r w:rsidR="00DC37F9">
              <w:t xml:space="preserve"> water mouse</w:t>
            </w:r>
            <w:r w:rsidR="000677FB">
              <w:t xml:space="preserve"> population that is below capacity due to</w:t>
            </w:r>
            <w:r w:rsidR="0055521D">
              <w:t xml:space="preserve"> degradation or</w:t>
            </w:r>
            <w:r w:rsidR="000677FB">
              <w:t xml:space="preserve"> </w:t>
            </w:r>
            <w:r w:rsidR="0055521D">
              <w:t xml:space="preserve">a </w:t>
            </w:r>
            <w:r w:rsidR="000677FB">
              <w:t xml:space="preserve">threat that </w:t>
            </w:r>
            <w:r w:rsidR="00AE279A">
              <w:t>is unlikely to be alleviated without intervention</w:t>
            </w:r>
            <w:r w:rsidR="00A438CA">
              <w:t>,</w:t>
            </w:r>
            <w:r w:rsidR="00AE279A">
              <w:t xml:space="preserve"> and the threat </w:t>
            </w:r>
            <w:r w:rsidR="000677FB">
              <w:t>can be removed or managed indefinitely by the proponent</w:t>
            </w:r>
            <w:r w:rsidR="00B97031">
              <w:t xml:space="preserve"> or a </w:t>
            </w:r>
            <w:r w:rsidR="00030AE4">
              <w:t>partner organisation</w:t>
            </w:r>
            <w:r w:rsidR="006F123F">
              <w:t>, and</w:t>
            </w:r>
            <w:r w:rsidR="000677FB">
              <w:t xml:space="preserve"> </w:t>
            </w:r>
          </w:p>
          <w:p w14:paraId="3698074E" w14:textId="2ABB4362" w:rsidR="00494BB4" w:rsidRDefault="00494BB4" w:rsidP="002B10D6">
            <w:pPr>
              <w:pStyle w:val="TableText"/>
            </w:pPr>
            <w:r>
              <w:t>• It can be demonstrated that</w:t>
            </w:r>
            <w:r w:rsidR="00DC37F9">
              <w:t xml:space="preserve"> water mouse</w:t>
            </w:r>
            <w:r w:rsidR="00625558">
              <w:t xml:space="preserve"> habitat at</w:t>
            </w:r>
            <w:r>
              <w:t xml:space="preserve"> the offset location has </w:t>
            </w:r>
            <w:r w:rsidR="00F80BE7">
              <w:t>a high</w:t>
            </w:r>
            <w:r>
              <w:t xml:space="preserve"> capacity to </w:t>
            </w:r>
            <w:r w:rsidR="002E3DDD">
              <w:t xml:space="preserve">successfully </w:t>
            </w:r>
            <w:r>
              <w:t xml:space="preserve">migrate inland as </w:t>
            </w:r>
            <w:r w:rsidR="00354409">
              <w:t>sea-level</w:t>
            </w:r>
            <w:r>
              <w:t>s rise</w:t>
            </w:r>
            <w:r w:rsidR="004B171D">
              <w:t xml:space="preserve"> with climate change</w:t>
            </w:r>
            <w:r>
              <w:t>, and</w:t>
            </w:r>
          </w:p>
          <w:p w14:paraId="7513FA85" w14:textId="501F1855" w:rsidR="008D7BAB" w:rsidRDefault="00A9175F" w:rsidP="000677FB">
            <w:pPr>
              <w:pStyle w:val="TableText"/>
            </w:pPr>
            <w:r>
              <w:t xml:space="preserve">• </w:t>
            </w:r>
            <w:r w:rsidR="0055521D">
              <w:t xml:space="preserve">Prior to the development </w:t>
            </w:r>
            <w:r w:rsidR="00AE5312">
              <w:t>occurring</w:t>
            </w:r>
            <w:r w:rsidR="0055521D">
              <w:t xml:space="preserve">, </w:t>
            </w:r>
            <w:r w:rsidR="004B200F">
              <w:t>management of</w:t>
            </w:r>
            <w:r w:rsidR="0055521D">
              <w:t xml:space="preserve"> the offset </w:t>
            </w:r>
            <w:r w:rsidR="004917E0">
              <w:t>location</w:t>
            </w:r>
            <w:r w:rsidR="0055521D">
              <w:t xml:space="preserve"> </w:t>
            </w:r>
            <w:r w:rsidR="003F7336">
              <w:t>results</w:t>
            </w:r>
            <w:r w:rsidR="0055521D">
              <w:t xml:space="preserve"> in a</w:t>
            </w:r>
            <w:r w:rsidR="005D188C">
              <w:t xml:space="preserve"> </w:t>
            </w:r>
            <w:r w:rsidR="009B6A89">
              <w:t xml:space="preserve">demonstrable </w:t>
            </w:r>
            <w:r w:rsidR="005D188C">
              <w:t xml:space="preserve">sustained </w:t>
            </w:r>
            <w:r w:rsidR="0055521D">
              <w:t>increase in</w:t>
            </w:r>
            <w:r w:rsidR="00DC37F9">
              <w:t xml:space="preserve"> water mouse</w:t>
            </w:r>
            <w:r w:rsidR="0055521D">
              <w:t xml:space="preserve"> abundance that is equivalent to the estimated decline in abundance at the development site.</w:t>
            </w:r>
            <w:r w:rsidR="0068266F">
              <w:t xml:space="preserve"> </w:t>
            </w:r>
          </w:p>
          <w:p w14:paraId="5E385B00" w14:textId="2FF2FCBD" w:rsidR="000139F9" w:rsidRDefault="009B078E" w:rsidP="000677FB">
            <w:pPr>
              <w:pStyle w:val="TableText"/>
            </w:pPr>
            <w:r>
              <w:t>Offsets</w:t>
            </w:r>
            <w:r w:rsidR="00D110F8">
              <w:t xml:space="preserve"> based on habitat </w:t>
            </w:r>
            <w:r w:rsidR="00CF3817">
              <w:t>area will</w:t>
            </w:r>
            <w:r w:rsidR="00D110F8">
              <w:t xml:space="preserve"> not </w:t>
            </w:r>
            <w:r w:rsidR="00C51108">
              <w:t xml:space="preserve">be </w:t>
            </w:r>
            <w:r w:rsidR="00D110F8">
              <w:t xml:space="preserve">considered </w:t>
            </w:r>
            <w:r w:rsidR="006C3EEA">
              <w:t>appropriate</w:t>
            </w:r>
            <w:r w:rsidR="00B53D72">
              <w:t xml:space="preserve"> for</w:t>
            </w:r>
            <w:r w:rsidR="00D110F8">
              <w:t xml:space="preserve"> reducing impacts on</w:t>
            </w:r>
            <w:r w:rsidR="00B53D72">
              <w:t xml:space="preserve"> the</w:t>
            </w:r>
            <w:r w:rsidR="00DC37F9">
              <w:t xml:space="preserve"> water mouse</w:t>
            </w:r>
            <w:r w:rsidR="00B53D72">
              <w:t xml:space="preserve"> until a greater understanding about</w:t>
            </w:r>
            <w:r w:rsidR="00DC37F9">
              <w:t xml:space="preserve"> water mouse</w:t>
            </w:r>
            <w:r w:rsidR="00B53D72">
              <w:t xml:space="preserve"> habitat requirements</w:t>
            </w:r>
            <w:r w:rsidR="00F61315">
              <w:t>, densities,</w:t>
            </w:r>
            <w:r w:rsidR="00B53D72">
              <w:t xml:space="preserve"> and responses to threats is achieved</w:t>
            </w:r>
            <w:r w:rsidR="00CF3817">
              <w:t xml:space="preserve"> through implementing the </w:t>
            </w:r>
            <w:r w:rsidR="004E07CB">
              <w:t xml:space="preserve">research, monitoring and management </w:t>
            </w:r>
            <w:r w:rsidR="00CF3817">
              <w:t>actions outlined in this plan</w:t>
            </w:r>
            <w:r w:rsidR="00B53D72">
              <w:t>.</w:t>
            </w:r>
            <w:r w:rsidR="00890C62">
              <w:t xml:space="preserve"> The Water Mouse Recovery Team</w:t>
            </w:r>
            <w:r w:rsidR="00187F93">
              <w:t xml:space="preserve">, in conjunction with </w:t>
            </w:r>
            <w:r w:rsidR="00235271">
              <w:t xml:space="preserve">the Commonwealth </w:t>
            </w:r>
            <w:r w:rsidR="00540E3F">
              <w:t>E</w:t>
            </w:r>
            <w:r w:rsidR="00235271">
              <w:t xml:space="preserve">nvironmental </w:t>
            </w:r>
            <w:r w:rsidR="00540E3F">
              <w:t>A</w:t>
            </w:r>
            <w:r w:rsidR="00235271">
              <w:t xml:space="preserve">pprovals </w:t>
            </w:r>
            <w:r w:rsidR="00540E3F">
              <w:t>Department</w:t>
            </w:r>
            <w:r w:rsidR="00235271">
              <w:t>,</w:t>
            </w:r>
            <w:r w:rsidR="00890C62">
              <w:t xml:space="preserve"> </w:t>
            </w:r>
            <w:r w:rsidR="005B0439">
              <w:t>will be</w:t>
            </w:r>
            <w:r w:rsidR="00890C62">
              <w:t xml:space="preserve"> best placed to determine when this</w:t>
            </w:r>
            <w:r w:rsidR="00177052">
              <w:t xml:space="preserve"> offset strategy</w:t>
            </w:r>
            <w:r w:rsidR="00890C62">
              <w:t xml:space="preserve"> </w:t>
            </w:r>
            <w:r w:rsidR="003F3DE4">
              <w:t>may become applicable</w:t>
            </w:r>
            <w:r w:rsidR="00890C62">
              <w:t>.</w:t>
            </w:r>
          </w:p>
        </w:tc>
        <w:tc>
          <w:tcPr>
            <w:tcW w:w="858" w:type="pct"/>
            <w:tcMar>
              <w:left w:w="108" w:type="dxa"/>
              <w:right w:w="108" w:type="dxa"/>
            </w:tcMar>
          </w:tcPr>
          <w:p w14:paraId="3307EA90" w14:textId="3DFC8F80" w:rsidR="008D7BAB" w:rsidRDefault="008B0329" w:rsidP="002B10D6">
            <w:pPr>
              <w:pStyle w:val="TableText"/>
            </w:pPr>
            <w:r>
              <w:t xml:space="preserve">Proportion of coastal developments </w:t>
            </w:r>
            <w:r w:rsidR="00060AC5">
              <w:t>with</w:t>
            </w:r>
            <w:r w:rsidR="00F739AB">
              <w:t xml:space="preserve"> offsets</w:t>
            </w:r>
            <w:r w:rsidR="00BD4235">
              <w:t xml:space="preserve"> for the</w:t>
            </w:r>
            <w:r w:rsidR="00DC37F9">
              <w:t xml:space="preserve"> water mouse</w:t>
            </w:r>
            <w:r w:rsidR="00862B2E">
              <w:t xml:space="preserve"> that </w:t>
            </w:r>
            <w:r w:rsidR="00060AC5">
              <w:t>were able to</w:t>
            </w:r>
            <w:r w:rsidR="00862B2E">
              <w:t xml:space="preserve"> show a demonstrable and sustained increase in</w:t>
            </w:r>
            <w:r w:rsidR="00DC37F9">
              <w:t xml:space="preserve"> water mouse</w:t>
            </w:r>
            <w:r w:rsidR="00862B2E">
              <w:t xml:space="preserve"> abundance that </w:t>
            </w:r>
            <w:r w:rsidR="00060AC5">
              <w:t>was</w:t>
            </w:r>
            <w:r w:rsidR="00862B2E">
              <w:t xml:space="preserve"> equivalent to the estimated decline in abundance at the development site</w:t>
            </w:r>
            <w:r w:rsidR="00060AC5">
              <w:t xml:space="preserve"> prior to the development occurring</w:t>
            </w:r>
            <w:r w:rsidR="00862B2E">
              <w:t>.</w:t>
            </w:r>
          </w:p>
        </w:tc>
      </w:tr>
      <w:tr w:rsidR="0006529D" w14:paraId="3171490E" w14:textId="77777777" w:rsidTr="00377157">
        <w:trPr>
          <w:cantSplit/>
        </w:trPr>
        <w:tc>
          <w:tcPr>
            <w:tcW w:w="416" w:type="pct"/>
            <w:tcBorders>
              <w:bottom w:val="nil"/>
            </w:tcBorders>
            <w:tcMar>
              <w:left w:w="108" w:type="dxa"/>
              <w:right w:w="108" w:type="dxa"/>
            </w:tcMar>
          </w:tcPr>
          <w:p w14:paraId="11AD9C2C" w14:textId="7660DB7E" w:rsidR="005E71EF" w:rsidRDefault="008C7F92" w:rsidP="005E71EF">
            <w:pPr>
              <w:pStyle w:val="TableText"/>
              <w:jc w:val="both"/>
            </w:pPr>
            <w:r>
              <w:t>1.3</w:t>
            </w:r>
          </w:p>
        </w:tc>
        <w:tc>
          <w:tcPr>
            <w:tcW w:w="834" w:type="pct"/>
            <w:tcBorders>
              <w:bottom w:val="nil"/>
            </w:tcBorders>
            <w:tcMar>
              <w:left w:w="108" w:type="dxa"/>
              <w:right w:w="108" w:type="dxa"/>
            </w:tcMar>
          </w:tcPr>
          <w:p w14:paraId="07B8A8CE" w14:textId="0F5A5367" w:rsidR="00684CC8" w:rsidRDefault="00BF5B08" w:rsidP="005E71EF">
            <w:pPr>
              <w:pStyle w:val="TableText"/>
            </w:pPr>
            <w:r>
              <w:t>Appropriate</w:t>
            </w:r>
            <w:r w:rsidR="00433E7C">
              <w:t xml:space="preserve"> r</w:t>
            </w:r>
            <w:r w:rsidR="002D1EE7">
              <w:t>egulation of coastal de</w:t>
            </w:r>
            <w:r w:rsidR="008C7F92">
              <w:t>velopment</w:t>
            </w:r>
            <w:r w:rsidR="00E90E45">
              <w:t>s</w:t>
            </w:r>
          </w:p>
          <w:p w14:paraId="5230A95F" w14:textId="77777777" w:rsidR="00684CC8" w:rsidRDefault="00684CC8" w:rsidP="00880B6C">
            <w:pPr>
              <w:pStyle w:val="TableText"/>
              <w:spacing w:after="0"/>
            </w:pPr>
            <w:r w:rsidRPr="00737D09">
              <w:rPr>
                <w:rStyle w:val="Strong"/>
              </w:rPr>
              <w:t>Responsibility</w:t>
            </w:r>
            <w:r>
              <w:rPr>
                <w:rStyle w:val="Strong"/>
              </w:rPr>
              <w:t>:</w:t>
            </w:r>
            <w:r>
              <w:t xml:space="preserve"> </w:t>
            </w:r>
          </w:p>
          <w:p w14:paraId="3F4B40B6" w14:textId="2FDE86BE" w:rsidR="005E71EF" w:rsidRDefault="00684CC8" w:rsidP="00684CC8">
            <w:pPr>
              <w:pStyle w:val="TableText"/>
            </w:pPr>
            <w:r>
              <w:t>Commonwealth and State Environment Departments</w:t>
            </w:r>
            <w:r w:rsidR="00E90E45">
              <w:t xml:space="preserve"> </w:t>
            </w:r>
          </w:p>
        </w:tc>
        <w:tc>
          <w:tcPr>
            <w:tcW w:w="2892" w:type="pct"/>
            <w:tcBorders>
              <w:bottom w:val="nil"/>
            </w:tcBorders>
            <w:tcMar>
              <w:left w:w="108" w:type="dxa"/>
              <w:right w:w="108" w:type="dxa"/>
            </w:tcMar>
          </w:tcPr>
          <w:p w14:paraId="5E914110" w14:textId="08D1CA06" w:rsidR="005E71EF" w:rsidRDefault="00433E7C" w:rsidP="005E71EF">
            <w:pPr>
              <w:pStyle w:val="TableText"/>
            </w:pPr>
            <w:r>
              <w:t>Coastal d</w:t>
            </w:r>
            <w:r w:rsidR="002D1EE7">
              <w:t>evelopment</w:t>
            </w:r>
            <w:r w:rsidR="000C5340">
              <w:t xml:space="preserve"> impacts</w:t>
            </w:r>
            <w:r w:rsidR="002D1EE7">
              <w:t xml:space="preserve"> are </w:t>
            </w:r>
            <w:r w:rsidR="005D1474">
              <w:t xml:space="preserve">monitored and </w:t>
            </w:r>
            <w:r w:rsidR="002D1EE7">
              <w:t xml:space="preserve">regulated to ensure proponents </w:t>
            </w:r>
            <w:r w:rsidR="003859A0">
              <w:t>comply with</w:t>
            </w:r>
            <w:r w:rsidR="002D1EE7">
              <w:t xml:space="preserve"> the conditions of development approval</w:t>
            </w:r>
            <w:r w:rsidR="00C75257">
              <w:t xml:space="preserve">s </w:t>
            </w:r>
            <w:r w:rsidR="002D1EE7">
              <w:t>in relation to mitigating</w:t>
            </w:r>
            <w:r w:rsidR="00DC37F9">
              <w:t xml:space="preserve"> water mouse</w:t>
            </w:r>
            <w:r w:rsidR="002D1EE7">
              <w:t xml:space="preserve"> impacts.</w:t>
            </w:r>
          </w:p>
        </w:tc>
        <w:tc>
          <w:tcPr>
            <w:tcW w:w="858" w:type="pct"/>
            <w:tcBorders>
              <w:bottom w:val="nil"/>
            </w:tcBorders>
            <w:tcMar>
              <w:left w:w="108" w:type="dxa"/>
              <w:right w:w="108" w:type="dxa"/>
            </w:tcMar>
          </w:tcPr>
          <w:p w14:paraId="0579EC77" w14:textId="7758BCB4" w:rsidR="005E71EF" w:rsidRDefault="00B46AB9" w:rsidP="005E71EF">
            <w:pPr>
              <w:pStyle w:val="TableText"/>
            </w:pPr>
            <w:r>
              <w:t>Proportion of coastal developments where all conditions relating</w:t>
            </w:r>
            <w:r w:rsidR="00DC37F9">
              <w:t xml:space="preserve"> water mouse</w:t>
            </w:r>
            <w:r w:rsidR="007B05C3">
              <w:t xml:space="preserve"> impact</w:t>
            </w:r>
            <w:r w:rsidR="00DE7C56">
              <w:t xml:space="preserve"> mitigation</w:t>
            </w:r>
            <w:r>
              <w:t xml:space="preserve"> are </w:t>
            </w:r>
            <w:r w:rsidR="007B05C3">
              <w:t xml:space="preserve">confirmed </w:t>
            </w:r>
            <w:r w:rsidR="00FD08A8">
              <w:t xml:space="preserve">by regulators </w:t>
            </w:r>
            <w:r w:rsidR="007B05C3">
              <w:t xml:space="preserve">to be </w:t>
            </w:r>
            <w:r w:rsidR="007640A0">
              <w:t>compliant</w:t>
            </w:r>
            <w:r w:rsidR="00EA1CEC">
              <w:t>.</w:t>
            </w:r>
          </w:p>
        </w:tc>
      </w:tr>
      <w:tr w:rsidR="0006529D" w14:paraId="587256E1" w14:textId="77777777" w:rsidTr="00377157">
        <w:trPr>
          <w:cantSplit/>
        </w:trPr>
        <w:tc>
          <w:tcPr>
            <w:tcW w:w="416" w:type="pct"/>
            <w:tcBorders>
              <w:top w:val="nil"/>
              <w:bottom w:val="single" w:sz="4" w:space="0" w:color="auto"/>
            </w:tcBorders>
            <w:tcMar>
              <w:left w:w="108" w:type="dxa"/>
              <w:right w:w="108" w:type="dxa"/>
            </w:tcMar>
          </w:tcPr>
          <w:p w14:paraId="620C5DEC" w14:textId="06644120" w:rsidR="008C7F92" w:rsidRDefault="008C7F92" w:rsidP="008C7F92">
            <w:pPr>
              <w:pStyle w:val="TableText"/>
              <w:jc w:val="both"/>
            </w:pPr>
            <w:r>
              <w:t>1.4</w:t>
            </w:r>
          </w:p>
        </w:tc>
        <w:tc>
          <w:tcPr>
            <w:tcW w:w="834" w:type="pct"/>
            <w:tcBorders>
              <w:top w:val="nil"/>
              <w:bottom w:val="single" w:sz="4" w:space="0" w:color="auto"/>
            </w:tcBorders>
            <w:tcMar>
              <w:left w:w="108" w:type="dxa"/>
              <w:right w:w="108" w:type="dxa"/>
            </w:tcMar>
          </w:tcPr>
          <w:p w14:paraId="068D9453" w14:textId="77777777" w:rsidR="008C7F92" w:rsidRDefault="008C7F92" w:rsidP="008C7F92">
            <w:pPr>
              <w:pStyle w:val="TableText"/>
            </w:pPr>
            <w:r>
              <w:t>Ensure a sustainable development approach to coastal development</w:t>
            </w:r>
          </w:p>
          <w:p w14:paraId="007FE1B7" w14:textId="77777777" w:rsidR="0006529D" w:rsidRDefault="0006529D" w:rsidP="00880B6C">
            <w:pPr>
              <w:pStyle w:val="TableText"/>
              <w:spacing w:after="0"/>
            </w:pPr>
            <w:r w:rsidRPr="00737D09">
              <w:rPr>
                <w:rStyle w:val="Strong"/>
              </w:rPr>
              <w:t>Responsibility</w:t>
            </w:r>
            <w:r>
              <w:rPr>
                <w:rStyle w:val="Strong"/>
              </w:rPr>
              <w:t>:</w:t>
            </w:r>
            <w:r>
              <w:t xml:space="preserve"> </w:t>
            </w:r>
          </w:p>
          <w:p w14:paraId="278A26E6" w14:textId="49C7A97B" w:rsidR="0006529D" w:rsidRDefault="0006529D" w:rsidP="0006529D">
            <w:pPr>
              <w:pStyle w:val="TableText"/>
            </w:pPr>
            <w:r>
              <w:t>Local, State and Commonwealth Planning Departments</w:t>
            </w:r>
          </w:p>
        </w:tc>
        <w:tc>
          <w:tcPr>
            <w:tcW w:w="2892" w:type="pct"/>
            <w:tcBorders>
              <w:top w:val="nil"/>
              <w:bottom w:val="single" w:sz="4" w:space="0" w:color="auto"/>
            </w:tcBorders>
            <w:tcMar>
              <w:left w:w="108" w:type="dxa"/>
              <w:right w:w="108" w:type="dxa"/>
            </w:tcMar>
          </w:tcPr>
          <w:p w14:paraId="649B994A" w14:textId="5FF1CE2D" w:rsidR="00087EE5" w:rsidRDefault="00DB1932" w:rsidP="008C7F92">
            <w:pPr>
              <w:pStyle w:val="TableText"/>
            </w:pPr>
            <w:r>
              <w:t>An ecologically sustainable development approach for coastal areas is required to ensure the long-term viability of the</w:t>
            </w:r>
            <w:r w:rsidR="00DC37F9">
              <w:t xml:space="preserve"> water mouse</w:t>
            </w:r>
            <w:r>
              <w:t xml:space="preserve">. </w:t>
            </w:r>
          </w:p>
          <w:p w14:paraId="2830071C" w14:textId="689B9538" w:rsidR="00DB1932" w:rsidRDefault="00DB1932" w:rsidP="008C7F92">
            <w:pPr>
              <w:pStyle w:val="TableText"/>
            </w:pPr>
            <w:r>
              <w:t xml:space="preserve">Spatial adjustments to proposed developments </w:t>
            </w:r>
            <w:r w:rsidR="00894E0B">
              <w:t>in the modelled</w:t>
            </w:r>
            <w:r w:rsidR="00DC37F9">
              <w:t xml:space="preserve"> water mouse</w:t>
            </w:r>
            <w:r w:rsidR="00894E0B">
              <w:t xml:space="preserve"> distribution</w:t>
            </w:r>
            <w:r>
              <w:t xml:space="preserve"> are likely to be required</w:t>
            </w:r>
            <w:r w:rsidR="00894E0B">
              <w:t xml:space="preserve"> to effectively mitigate potential impacts to the national population. </w:t>
            </w:r>
            <w:r w:rsidR="006A6AA3">
              <w:t>R</w:t>
            </w:r>
            <w:r>
              <w:t>egional approach</w:t>
            </w:r>
            <w:r w:rsidR="006A6AA3">
              <w:t>es</w:t>
            </w:r>
            <w:r>
              <w:t xml:space="preserve"> to sustainable development </w:t>
            </w:r>
            <w:r w:rsidR="00E762BD" w:rsidRPr="00C21BCC">
              <w:t xml:space="preserve">(e.g. </w:t>
            </w:r>
            <w:hyperlink r:id="rId59" w:history="1">
              <w:r w:rsidR="00E762BD">
                <w:rPr>
                  <w:rStyle w:val="Hyperlink"/>
                </w:rPr>
                <w:t>Strategic Assessments</w:t>
              </w:r>
            </w:hyperlink>
            <w:r w:rsidR="00E762BD" w:rsidRPr="00C21BCC">
              <w:t>)</w:t>
            </w:r>
            <w:r w:rsidR="00E762BD">
              <w:t xml:space="preserve"> </w:t>
            </w:r>
            <w:r w:rsidR="006A6AA3">
              <w:t xml:space="preserve">under a climate change </w:t>
            </w:r>
            <w:r w:rsidR="006A6AA3" w:rsidRPr="00C21BCC">
              <w:t>scenario are</w:t>
            </w:r>
            <w:r w:rsidRPr="00C21BCC">
              <w:t xml:space="preserve"> </w:t>
            </w:r>
            <w:r w:rsidR="00983067" w:rsidRPr="00C21BCC">
              <w:t xml:space="preserve">encouraged to </w:t>
            </w:r>
            <w:r w:rsidR="002D63D3" w:rsidRPr="00C21BCC">
              <w:t>provide devel</w:t>
            </w:r>
            <w:r w:rsidR="002D63D3">
              <w:t>opers with clarity about</w:t>
            </w:r>
            <w:r w:rsidR="00B02DBF">
              <w:t xml:space="preserve"> </w:t>
            </w:r>
            <w:r w:rsidR="006A2443">
              <w:t>restrictions on</w:t>
            </w:r>
            <w:r w:rsidR="002D63D3">
              <w:t xml:space="preserve"> coastal development</w:t>
            </w:r>
            <w:r w:rsidR="00261D31">
              <w:t xml:space="preserve"> opportunities</w:t>
            </w:r>
            <w:r w:rsidR="00C74520">
              <w:t xml:space="preserve"> in areas where the</w:t>
            </w:r>
            <w:r w:rsidR="00DC37F9">
              <w:t xml:space="preserve"> water mouse</w:t>
            </w:r>
            <w:r w:rsidR="00C74520">
              <w:t xml:space="preserve"> is known or likely to occur</w:t>
            </w:r>
            <w:r>
              <w:t>.</w:t>
            </w:r>
          </w:p>
          <w:p w14:paraId="7A0304DE" w14:textId="7D7746E4" w:rsidR="00D37082" w:rsidRDefault="005C3FE6" w:rsidP="005C3FE6">
            <w:pPr>
              <w:pStyle w:val="TableText"/>
            </w:pPr>
            <w:r>
              <w:t>A</w:t>
            </w:r>
            <w:r w:rsidR="00D37082">
              <w:t xml:space="preserve">ll </w:t>
            </w:r>
            <w:r>
              <w:t xml:space="preserve">coastal development </w:t>
            </w:r>
            <w:r w:rsidR="00D37082">
              <w:t xml:space="preserve">actions </w:t>
            </w:r>
            <w:r>
              <w:t>within the modelled</w:t>
            </w:r>
            <w:r w:rsidR="00DC37F9">
              <w:t xml:space="preserve"> water mouse</w:t>
            </w:r>
            <w:r>
              <w:t xml:space="preserve"> distribution</w:t>
            </w:r>
            <w:r w:rsidR="00F76D10">
              <w:t xml:space="preserve"> must </w:t>
            </w:r>
            <w:r>
              <w:t xml:space="preserve">be assessed within the context of </w:t>
            </w:r>
            <w:r w:rsidR="00477B02">
              <w:t>all</w:t>
            </w:r>
            <w:r>
              <w:t xml:space="preserve"> </w:t>
            </w:r>
            <w:r w:rsidR="00F777FB">
              <w:t xml:space="preserve">past, </w:t>
            </w:r>
            <w:r>
              <w:t xml:space="preserve">current and future </w:t>
            </w:r>
            <w:r w:rsidR="00B45D29">
              <w:t>actions</w:t>
            </w:r>
            <w:r>
              <w:t xml:space="preserve"> and activities within the region </w:t>
            </w:r>
            <w:r w:rsidR="006D75D2">
              <w:t>that may impact</w:t>
            </w:r>
            <w:r>
              <w:t xml:space="preserve"> the</w:t>
            </w:r>
            <w:r w:rsidR="00DC37F9">
              <w:t xml:space="preserve"> water mouse</w:t>
            </w:r>
            <w:r w:rsidR="00B466B6">
              <w:t>,</w:t>
            </w:r>
            <w:r>
              <w:t xml:space="preserve"> to </w:t>
            </w:r>
            <w:r w:rsidR="00B466B6">
              <w:t xml:space="preserve">effectively mitigate the </w:t>
            </w:r>
            <w:r>
              <w:t>risk of ongoing</w:t>
            </w:r>
            <w:r w:rsidR="00DC37F9">
              <w:t xml:space="preserve"> water mouse</w:t>
            </w:r>
            <w:r w:rsidR="00B466B6">
              <w:t xml:space="preserve"> </w:t>
            </w:r>
            <w:r w:rsidR="00431C68">
              <w:t xml:space="preserve">declines caused by </w:t>
            </w:r>
            <w:r w:rsidR="00CF740F">
              <w:t>cumulative</w:t>
            </w:r>
            <w:r w:rsidR="00431C68">
              <w:t xml:space="preserve"> </w:t>
            </w:r>
            <w:r w:rsidR="00CC0DA3">
              <w:t>actions</w:t>
            </w:r>
            <w:r w:rsidR="00431C68">
              <w:t>.</w:t>
            </w:r>
          </w:p>
        </w:tc>
        <w:tc>
          <w:tcPr>
            <w:tcW w:w="858" w:type="pct"/>
            <w:tcBorders>
              <w:top w:val="nil"/>
              <w:bottom w:val="single" w:sz="4" w:space="0" w:color="auto"/>
            </w:tcBorders>
            <w:tcMar>
              <w:left w:w="108" w:type="dxa"/>
              <w:right w:w="108" w:type="dxa"/>
            </w:tcMar>
          </w:tcPr>
          <w:p w14:paraId="60DEA525" w14:textId="2C52F8C2" w:rsidR="008C7F92" w:rsidRDefault="002C7791" w:rsidP="008C7F92">
            <w:pPr>
              <w:pStyle w:val="TableText"/>
            </w:pPr>
            <w:r>
              <w:t>Proportion of the</w:t>
            </w:r>
            <w:r w:rsidR="00DC37F9">
              <w:t xml:space="preserve"> water mouse</w:t>
            </w:r>
            <w:r>
              <w:t xml:space="preserve"> </w:t>
            </w:r>
            <w:r w:rsidR="000C0C1F">
              <w:t>distribution</w:t>
            </w:r>
            <w:r>
              <w:t xml:space="preserve"> on the east coast of Queensland that is </w:t>
            </w:r>
            <w:r w:rsidR="00724BCB">
              <w:t>managed</w:t>
            </w:r>
            <w:r>
              <w:t xml:space="preserve"> under a regional development plan</w:t>
            </w:r>
            <w:r w:rsidR="00724BCB">
              <w:t xml:space="preserve"> that reduces or removes long-term impacts to the</w:t>
            </w:r>
            <w:r w:rsidR="00DC37F9">
              <w:t xml:space="preserve"> water mouse</w:t>
            </w:r>
            <w:r w:rsidR="00724BCB">
              <w:t xml:space="preserve"> from coastal development</w:t>
            </w:r>
            <w:r>
              <w:t>.</w:t>
            </w:r>
          </w:p>
        </w:tc>
      </w:tr>
    </w:tbl>
    <w:p w14:paraId="0550EF15" w14:textId="171A4E13" w:rsidR="00843DB8" w:rsidRDefault="00843DB8" w:rsidP="00EF68C2">
      <w:pPr>
        <w:spacing w:before="240"/>
      </w:pPr>
      <w:r>
        <w:lastRenderedPageBreak/>
        <w:t xml:space="preserve">Implementing the actions outlined in </w:t>
      </w:r>
      <w:r>
        <w:fldChar w:fldCharType="begin"/>
      </w:r>
      <w:r>
        <w:instrText xml:space="preserve"> REF _Ref85626420 \h </w:instrText>
      </w:r>
      <w:r>
        <w:fldChar w:fldCharType="separate"/>
      </w:r>
      <w:r w:rsidR="008B3B94">
        <w:t xml:space="preserve">Table </w:t>
      </w:r>
      <w:r w:rsidR="008B3B94">
        <w:rPr>
          <w:noProof/>
        </w:rPr>
        <w:t>5</w:t>
      </w:r>
      <w:r>
        <w:fldChar w:fldCharType="end"/>
      </w:r>
      <w:r>
        <w:t xml:space="preserve"> will</w:t>
      </w:r>
      <w:r w:rsidRPr="000F2B1D">
        <w:t xml:space="preserve"> ensure Australia has the capacity to meet national and international obligations for </w:t>
      </w:r>
      <w:r>
        <w:t xml:space="preserve">biodiversity conservation and </w:t>
      </w:r>
      <w:r w:rsidRPr="000F2B1D">
        <w:t>sustainable development</w:t>
      </w:r>
      <w:r>
        <w:t xml:space="preserve"> </w:t>
      </w:r>
      <w:r w:rsidR="00E7330D">
        <w:t xml:space="preserve">along the east coast, including </w:t>
      </w:r>
      <w:r>
        <w:t>within wetlands of international importance</w:t>
      </w:r>
      <w:r w:rsidRPr="000F2B1D">
        <w:t>.</w:t>
      </w:r>
    </w:p>
    <w:p w14:paraId="44A5052E" w14:textId="2CA17108" w:rsidR="00236FA2" w:rsidRPr="00D71997" w:rsidRDefault="00236FA2" w:rsidP="00D71997">
      <w:pPr>
        <w:pStyle w:val="Heading4"/>
        <w:rPr>
          <w:rStyle w:val="Strong"/>
          <w:b/>
          <w:bCs/>
        </w:rPr>
      </w:pPr>
      <w:bookmarkStart w:id="153" w:name="_Ref85790137"/>
      <w:r w:rsidRPr="00D71997">
        <w:rPr>
          <w:rStyle w:val="Strong"/>
          <w:b/>
          <w:bCs/>
        </w:rPr>
        <w:t>Strategy 2: Map</w:t>
      </w:r>
      <w:r w:rsidR="00DC37F9">
        <w:rPr>
          <w:rStyle w:val="Strong"/>
          <w:b/>
          <w:bCs/>
        </w:rPr>
        <w:t xml:space="preserve"> water mouse</w:t>
      </w:r>
      <w:r w:rsidRPr="00D71997">
        <w:rPr>
          <w:rStyle w:val="Strong"/>
          <w:b/>
          <w:bCs/>
        </w:rPr>
        <w:t xml:space="preserve"> habitat </w:t>
      </w:r>
      <w:r w:rsidR="00B36044" w:rsidRPr="00D71997">
        <w:rPr>
          <w:rStyle w:val="Strong"/>
          <w:b/>
          <w:bCs/>
        </w:rPr>
        <w:t xml:space="preserve">and identify </w:t>
      </w:r>
      <w:r w:rsidR="00E206B2">
        <w:rPr>
          <w:rStyle w:val="Strong"/>
          <w:b/>
          <w:bCs/>
        </w:rPr>
        <w:t>partner</w:t>
      </w:r>
      <w:r w:rsidR="00B36044" w:rsidRPr="00D71997">
        <w:rPr>
          <w:rStyle w:val="Strong"/>
          <w:b/>
          <w:bCs/>
        </w:rPr>
        <w:t>s</w:t>
      </w:r>
      <w:bookmarkEnd w:id="153"/>
    </w:p>
    <w:p w14:paraId="09C4A0A3" w14:textId="485D65DD" w:rsidR="00236FA2" w:rsidRDefault="00B36044" w:rsidP="00236FA2">
      <w:r>
        <w:t>Fine-scale mapping and regular review of</w:t>
      </w:r>
      <w:r w:rsidR="00DC37F9">
        <w:t xml:space="preserve"> water mouse</w:t>
      </w:r>
      <w:r>
        <w:t xml:space="preserve"> </w:t>
      </w:r>
      <w:r w:rsidR="00230C2B">
        <w:t xml:space="preserve">distribution and </w:t>
      </w:r>
      <w:r>
        <w:t xml:space="preserve">habitat is required to provide </w:t>
      </w:r>
      <w:r w:rsidR="00A31497">
        <w:t xml:space="preserve">regional </w:t>
      </w:r>
      <w:r w:rsidR="002556FF">
        <w:t>planners and developers</w:t>
      </w:r>
      <w:r>
        <w:t xml:space="preserve"> with </w:t>
      </w:r>
      <w:r w:rsidRPr="00C760B4">
        <w:t xml:space="preserve">representative </w:t>
      </w:r>
      <w:r w:rsidR="00D3363C">
        <w:t xml:space="preserve">and up-to-date </w:t>
      </w:r>
      <w:r w:rsidR="00E60B8F" w:rsidRPr="00C760B4">
        <w:t>information about</w:t>
      </w:r>
      <w:r w:rsidR="00DC37F9">
        <w:t xml:space="preserve"> water mouse</w:t>
      </w:r>
      <w:r w:rsidR="00E60B8F" w:rsidRPr="00C760B4">
        <w:t xml:space="preserve"> distribution and potential occurrence</w:t>
      </w:r>
      <w:r w:rsidR="00B236B1">
        <w:t>. The initial mapping program will also enable</w:t>
      </w:r>
      <w:r w:rsidR="00DC37F9">
        <w:t xml:space="preserve"> water mouse</w:t>
      </w:r>
      <w:r w:rsidR="00B236B1">
        <w:t xml:space="preserve"> </w:t>
      </w:r>
      <w:r w:rsidR="00F0454B">
        <w:t xml:space="preserve">land managers and Custodians </w:t>
      </w:r>
      <w:r w:rsidR="00B236B1">
        <w:t>to be identified and engaged in</w:t>
      </w:r>
      <w:r w:rsidR="00F0454B">
        <w:t xml:space="preserve"> recovery</w:t>
      </w:r>
      <w:r w:rsidR="00107475">
        <w:t xml:space="preserve"> actions</w:t>
      </w:r>
      <w:r w:rsidR="00B236B1">
        <w:t xml:space="preserve">, reducing the risk of loss due to unidentified </w:t>
      </w:r>
      <w:r w:rsidR="009E6BA5">
        <w:t xml:space="preserve">risk and </w:t>
      </w:r>
      <w:r w:rsidR="00B236B1">
        <w:t>land management responsibility</w:t>
      </w:r>
      <w:r w:rsidR="00107475">
        <w:t>.</w:t>
      </w:r>
      <w:r w:rsidR="00B236B1">
        <w:t xml:space="preserve"> </w:t>
      </w:r>
    </w:p>
    <w:p w14:paraId="57534868" w14:textId="6F378E40" w:rsidR="00236FA2" w:rsidRPr="00564D7B" w:rsidRDefault="00236FA2" w:rsidP="00236FA2">
      <w:pPr>
        <w:pStyle w:val="Caption"/>
      </w:pPr>
      <w:bookmarkStart w:id="154" w:name="_Toc94189944"/>
      <w:r>
        <w:t xml:space="preserve">Table </w:t>
      </w:r>
      <w:fldSimple w:instr=" SEQ Table \* ARABIC ">
        <w:r w:rsidR="008B3B94">
          <w:rPr>
            <w:noProof/>
          </w:rPr>
          <w:t>6</w:t>
        </w:r>
      </w:fldSimple>
      <w:r>
        <w:t xml:space="preserve">: Actions to </w:t>
      </w:r>
      <w:r w:rsidR="00103FDF">
        <w:t>map</w:t>
      </w:r>
      <w:r w:rsidR="00DC37F9">
        <w:t xml:space="preserve"> water mouse</w:t>
      </w:r>
      <w:r w:rsidR="00103FDF">
        <w:t xml:space="preserve"> </w:t>
      </w:r>
      <w:r w:rsidR="002B0C2D">
        <w:t xml:space="preserve">habitat and locations at a fine scale </w:t>
      </w:r>
      <w:r>
        <w:t>(Strategy</w:t>
      </w:r>
      <w:r w:rsidR="00103FDF">
        <w:t> </w:t>
      </w:r>
      <w:r>
        <w:t>2).</w:t>
      </w:r>
      <w:bookmarkEnd w:id="154"/>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755"/>
        <w:gridCol w:w="2365"/>
        <w:gridCol w:w="3967"/>
        <w:gridCol w:w="1983"/>
      </w:tblGrid>
      <w:tr w:rsidR="00236FA2" w14:paraId="6366A01A" w14:textId="77777777" w:rsidTr="002B43AA">
        <w:trPr>
          <w:cantSplit/>
          <w:tblHeader/>
        </w:trPr>
        <w:tc>
          <w:tcPr>
            <w:tcW w:w="416" w:type="pct"/>
            <w:tcBorders>
              <w:top w:val="single" w:sz="4" w:space="0" w:color="auto"/>
              <w:bottom w:val="single" w:sz="4" w:space="0" w:color="auto"/>
            </w:tcBorders>
            <w:tcMar>
              <w:left w:w="108" w:type="dxa"/>
              <w:right w:w="108" w:type="dxa"/>
            </w:tcMar>
          </w:tcPr>
          <w:p w14:paraId="310DAAA7" w14:textId="77777777" w:rsidR="00236FA2" w:rsidRDefault="00236FA2" w:rsidP="002B10D6">
            <w:pPr>
              <w:pStyle w:val="TableHeading"/>
              <w:jc w:val="both"/>
            </w:pPr>
            <w:r>
              <w:t>Action No.</w:t>
            </w:r>
          </w:p>
        </w:tc>
        <w:tc>
          <w:tcPr>
            <w:tcW w:w="1304" w:type="pct"/>
            <w:tcBorders>
              <w:top w:val="single" w:sz="4" w:space="0" w:color="auto"/>
              <w:bottom w:val="single" w:sz="4" w:space="0" w:color="auto"/>
            </w:tcBorders>
            <w:tcMar>
              <w:left w:w="108" w:type="dxa"/>
              <w:right w:w="108" w:type="dxa"/>
            </w:tcMar>
          </w:tcPr>
          <w:p w14:paraId="74589F95" w14:textId="77777777" w:rsidR="00236FA2" w:rsidRDefault="00236FA2" w:rsidP="002B10D6">
            <w:pPr>
              <w:pStyle w:val="TableHeading"/>
            </w:pPr>
            <w:r>
              <w:t>Action Description</w:t>
            </w:r>
          </w:p>
        </w:tc>
        <w:tc>
          <w:tcPr>
            <w:tcW w:w="2187" w:type="pct"/>
            <w:tcBorders>
              <w:top w:val="single" w:sz="4" w:space="0" w:color="auto"/>
              <w:bottom w:val="single" w:sz="4" w:space="0" w:color="auto"/>
            </w:tcBorders>
            <w:tcMar>
              <w:left w:w="108" w:type="dxa"/>
              <w:right w:w="108" w:type="dxa"/>
            </w:tcMar>
          </w:tcPr>
          <w:p w14:paraId="06EF0BF2" w14:textId="77777777" w:rsidR="00236FA2" w:rsidRDefault="00236FA2" w:rsidP="002B10D6">
            <w:pPr>
              <w:pStyle w:val="TableHeading"/>
            </w:pPr>
            <w:r>
              <w:t>Action Details</w:t>
            </w:r>
          </w:p>
        </w:tc>
        <w:tc>
          <w:tcPr>
            <w:tcW w:w="1093" w:type="pct"/>
            <w:tcBorders>
              <w:top w:val="single" w:sz="4" w:space="0" w:color="auto"/>
              <w:bottom w:val="single" w:sz="4" w:space="0" w:color="auto"/>
            </w:tcBorders>
            <w:tcMar>
              <w:left w:w="108" w:type="dxa"/>
              <w:right w:w="108" w:type="dxa"/>
            </w:tcMar>
          </w:tcPr>
          <w:p w14:paraId="1BA9FD49" w14:textId="77777777" w:rsidR="00236FA2" w:rsidRDefault="00236FA2" w:rsidP="002B10D6">
            <w:pPr>
              <w:pStyle w:val="TableHeading"/>
            </w:pPr>
            <w:r>
              <w:t>Performance criteria</w:t>
            </w:r>
          </w:p>
        </w:tc>
      </w:tr>
      <w:tr w:rsidR="00236FA2" w14:paraId="048AADB6" w14:textId="77777777" w:rsidTr="002B43AA">
        <w:trPr>
          <w:cantSplit/>
        </w:trPr>
        <w:tc>
          <w:tcPr>
            <w:tcW w:w="416" w:type="pct"/>
            <w:tcBorders>
              <w:top w:val="single" w:sz="4" w:space="0" w:color="auto"/>
            </w:tcBorders>
            <w:tcMar>
              <w:left w:w="108" w:type="dxa"/>
              <w:right w:w="108" w:type="dxa"/>
            </w:tcMar>
          </w:tcPr>
          <w:p w14:paraId="7318E354" w14:textId="59C51295" w:rsidR="00236FA2" w:rsidRDefault="00236FA2" w:rsidP="002B10D6">
            <w:pPr>
              <w:pStyle w:val="TableText"/>
              <w:jc w:val="both"/>
            </w:pPr>
            <w:r>
              <w:t>2.1</w:t>
            </w:r>
          </w:p>
        </w:tc>
        <w:tc>
          <w:tcPr>
            <w:tcW w:w="1304" w:type="pct"/>
            <w:tcBorders>
              <w:top w:val="single" w:sz="4" w:space="0" w:color="auto"/>
            </w:tcBorders>
            <w:tcMar>
              <w:left w:w="108" w:type="dxa"/>
              <w:right w:w="108" w:type="dxa"/>
            </w:tcMar>
          </w:tcPr>
          <w:p w14:paraId="1CD5FE36" w14:textId="116318A8" w:rsidR="00236FA2" w:rsidRDefault="00385F66" w:rsidP="002B10D6">
            <w:pPr>
              <w:pStyle w:val="TableText"/>
            </w:pPr>
            <w:r>
              <w:t>Map</w:t>
            </w:r>
            <w:r w:rsidR="00DC37F9">
              <w:t xml:space="preserve"> water mouse</w:t>
            </w:r>
            <w:r w:rsidR="00194C68">
              <w:t xml:space="preserve"> habitat </w:t>
            </w:r>
            <w:r w:rsidR="00A32539">
              <w:t xml:space="preserve">at </w:t>
            </w:r>
            <w:r w:rsidR="004A2F92">
              <w:t>a</w:t>
            </w:r>
            <w:r w:rsidR="00194C68">
              <w:t xml:space="preserve"> fine scale</w:t>
            </w:r>
            <w:r w:rsidR="00236FA2">
              <w:t>.</w:t>
            </w:r>
          </w:p>
          <w:p w14:paraId="58861849" w14:textId="77777777" w:rsidR="00236FA2" w:rsidRDefault="00236FA2" w:rsidP="002B111A">
            <w:pPr>
              <w:pStyle w:val="TableText"/>
              <w:spacing w:after="0"/>
            </w:pPr>
            <w:r w:rsidRPr="00737D09">
              <w:rPr>
                <w:rStyle w:val="Strong"/>
              </w:rPr>
              <w:t>Responsibility</w:t>
            </w:r>
            <w:r>
              <w:rPr>
                <w:rStyle w:val="Strong"/>
              </w:rPr>
              <w:t>:</w:t>
            </w:r>
            <w:r>
              <w:t xml:space="preserve"> </w:t>
            </w:r>
          </w:p>
          <w:p w14:paraId="2B5E8AFA" w14:textId="698F8362" w:rsidR="00236FA2" w:rsidRDefault="00295444" w:rsidP="002B111A">
            <w:pPr>
              <w:pStyle w:val="TableText"/>
              <w:spacing w:before="0"/>
            </w:pPr>
            <w:r>
              <w:t>Water Mouse Recovery Team.</w:t>
            </w:r>
          </w:p>
        </w:tc>
        <w:tc>
          <w:tcPr>
            <w:tcW w:w="2187" w:type="pct"/>
            <w:tcBorders>
              <w:top w:val="single" w:sz="4" w:space="0" w:color="auto"/>
            </w:tcBorders>
            <w:tcMar>
              <w:left w:w="108" w:type="dxa"/>
              <w:right w:w="108" w:type="dxa"/>
            </w:tcMar>
          </w:tcPr>
          <w:p w14:paraId="59A7A7B9" w14:textId="50FB8A21" w:rsidR="005938CD" w:rsidRDefault="005938CD" w:rsidP="005938CD">
            <w:pPr>
              <w:pStyle w:val="TableText"/>
            </w:pPr>
            <w:r>
              <w:t>Using the Regional Ecosystem</w:t>
            </w:r>
            <w:r w:rsidR="003E50F5">
              <w:t xml:space="preserve"> (QLD) and NVIS (</w:t>
            </w:r>
            <w:r w:rsidR="00A162CB">
              <w:t>n</w:t>
            </w:r>
            <w:r w:rsidR="003E50F5">
              <w:t>ational)</w:t>
            </w:r>
            <w:r>
              <w:t xml:space="preserve"> mapping framework</w:t>
            </w:r>
            <w:r w:rsidR="00C738B4">
              <w:t>s</w:t>
            </w:r>
            <w:r>
              <w:t xml:space="preserve"> as a basis, develop a</w:t>
            </w:r>
            <w:r w:rsidR="007B4398">
              <w:t xml:space="preserve"> representative</w:t>
            </w:r>
            <w:r>
              <w:t xml:space="preserve"> fine-scale spatial map layer of areas with known, likely and potential</w:t>
            </w:r>
            <w:r w:rsidR="00DC37F9">
              <w:t xml:space="preserve"> water mouse</w:t>
            </w:r>
            <w:r>
              <w:t xml:space="preserve"> habitat and areas supporting recovery.</w:t>
            </w:r>
          </w:p>
          <w:p w14:paraId="61CDBBFA" w14:textId="77777777" w:rsidR="005938CD" w:rsidRDefault="005938CD" w:rsidP="005938CD">
            <w:pPr>
              <w:pStyle w:val="TableText"/>
            </w:pPr>
            <w:r>
              <w:t xml:space="preserve">Incorporate this spatial data into the Commonwealth Protected Matters Search Tool and other regulatory databases. </w:t>
            </w:r>
          </w:p>
          <w:p w14:paraId="632B0622" w14:textId="53B9A01C" w:rsidR="005C5E17" w:rsidRDefault="005938CD" w:rsidP="005938CD">
            <w:pPr>
              <w:pStyle w:val="TableText"/>
            </w:pPr>
            <w:r>
              <w:t>Update the</w:t>
            </w:r>
            <w:r w:rsidR="00DC37F9">
              <w:t xml:space="preserve"> water mouse</w:t>
            </w:r>
            <w:r>
              <w:t xml:space="preserve"> habitat layer every 3 years for the life of the recovery plan, to support adaptive management and planning as new ecological insights occur.</w:t>
            </w:r>
            <w:r w:rsidR="005C5E17">
              <w:t xml:space="preserve"> </w:t>
            </w:r>
          </w:p>
        </w:tc>
        <w:tc>
          <w:tcPr>
            <w:tcW w:w="1093" w:type="pct"/>
            <w:tcBorders>
              <w:top w:val="single" w:sz="4" w:space="0" w:color="auto"/>
            </w:tcBorders>
            <w:tcMar>
              <w:left w:w="108" w:type="dxa"/>
              <w:right w:w="108" w:type="dxa"/>
            </w:tcMar>
          </w:tcPr>
          <w:p w14:paraId="359DDF42" w14:textId="550D0F9B" w:rsidR="00236FA2" w:rsidRDefault="00CA24FF" w:rsidP="002B10D6">
            <w:pPr>
              <w:pStyle w:val="TableText"/>
            </w:pPr>
            <w:r>
              <w:t xml:space="preserve">Actions completed (yes/no) </w:t>
            </w:r>
          </w:p>
        </w:tc>
      </w:tr>
      <w:tr w:rsidR="00236FA2" w14:paraId="76FC2473" w14:textId="77777777" w:rsidTr="002B43AA">
        <w:trPr>
          <w:cantSplit/>
        </w:trPr>
        <w:tc>
          <w:tcPr>
            <w:tcW w:w="416" w:type="pct"/>
            <w:tcMar>
              <w:left w:w="108" w:type="dxa"/>
              <w:right w:w="108" w:type="dxa"/>
            </w:tcMar>
          </w:tcPr>
          <w:p w14:paraId="5736E493" w14:textId="5A700CC0" w:rsidR="00236FA2" w:rsidRDefault="00236FA2" w:rsidP="002B10D6">
            <w:pPr>
              <w:pStyle w:val="TableText"/>
              <w:jc w:val="both"/>
            </w:pPr>
            <w:r>
              <w:t>2.2</w:t>
            </w:r>
          </w:p>
        </w:tc>
        <w:tc>
          <w:tcPr>
            <w:tcW w:w="1304" w:type="pct"/>
            <w:tcMar>
              <w:left w:w="108" w:type="dxa"/>
              <w:right w:w="108" w:type="dxa"/>
            </w:tcMar>
          </w:tcPr>
          <w:p w14:paraId="0E46EF15" w14:textId="74F096A8" w:rsidR="00236FA2" w:rsidRDefault="00AF2843" w:rsidP="002B10D6">
            <w:pPr>
              <w:pStyle w:val="TableText"/>
            </w:pPr>
            <w:r>
              <w:t xml:space="preserve">Identify </w:t>
            </w:r>
            <w:r w:rsidR="008C2AD1">
              <w:t>current</w:t>
            </w:r>
            <w:r w:rsidR="00C22ED4">
              <w:t xml:space="preserve"> land managers and Custodians</w:t>
            </w:r>
            <w:r w:rsidR="00127D26">
              <w:t>.</w:t>
            </w:r>
          </w:p>
          <w:p w14:paraId="524EA3F0" w14:textId="77777777" w:rsidR="001750F0" w:rsidRDefault="001750F0" w:rsidP="00880B6C">
            <w:pPr>
              <w:pStyle w:val="TableText"/>
              <w:spacing w:after="0"/>
            </w:pPr>
            <w:r w:rsidRPr="00737D09">
              <w:rPr>
                <w:rStyle w:val="Strong"/>
              </w:rPr>
              <w:t>Responsibility</w:t>
            </w:r>
            <w:r>
              <w:rPr>
                <w:rStyle w:val="Strong"/>
              </w:rPr>
              <w:t>:</w:t>
            </w:r>
            <w:r>
              <w:t xml:space="preserve"> </w:t>
            </w:r>
          </w:p>
          <w:p w14:paraId="789E2D38" w14:textId="7A167C80" w:rsidR="001750F0" w:rsidRDefault="00295444" w:rsidP="002B111A">
            <w:pPr>
              <w:pStyle w:val="TableText"/>
              <w:spacing w:before="0"/>
            </w:pPr>
            <w:r>
              <w:t>Water Mouse Recovery Team.</w:t>
            </w:r>
          </w:p>
        </w:tc>
        <w:tc>
          <w:tcPr>
            <w:tcW w:w="2187" w:type="pct"/>
            <w:tcMar>
              <w:left w:w="108" w:type="dxa"/>
              <w:right w:w="108" w:type="dxa"/>
            </w:tcMar>
          </w:tcPr>
          <w:p w14:paraId="1C8788BE" w14:textId="6C92A126" w:rsidR="00236FA2" w:rsidRDefault="00AF2843" w:rsidP="002B10D6">
            <w:pPr>
              <w:pStyle w:val="TableText"/>
            </w:pPr>
            <w:r>
              <w:t>Use the most recent</w:t>
            </w:r>
            <w:r w:rsidR="00DC37F9">
              <w:t xml:space="preserve"> water mouse</w:t>
            </w:r>
            <w:r w:rsidR="00A513FE">
              <w:t xml:space="preserve"> </w:t>
            </w:r>
            <w:r>
              <w:t xml:space="preserve">habitat </w:t>
            </w:r>
            <w:r w:rsidR="00E6076F">
              <w:t>(including</w:t>
            </w:r>
            <w:r w:rsidR="00572354">
              <w:t xml:space="preserve"> areas supporting recovery</w:t>
            </w:r>
            <w:r w:rsidR="00E6076F">
              <w:t>)</w:t>
            </w:r>
            <w:r w:rsidR="00572354">
              <w:t xml:space="preserve"> </w:t>
            </w:r>
            <w:r>
              <w:t>map to identify all land managers and Custodians with areas of known, likely and/or potential</w:t>
            </w:r>
            <w:r w:rsidR="00DC37F9">
              <w:t xml:space="preserve"> water mouse</w:t>
            </w:r>
            <w:r>
              <w:t xml:space="preserve"> habitat.</w:t>
            </w:r>
            <w:r w:rsidR="00A513FE">
              <w:t xml:space="preserve"> </w:t>
            </w:r>
          </w:p>
          <w:p w14:paraId="1B50DA10" w14:textId="0C046B0D" w:rsidR="00A513FE" w:rsidRDefault="00A513FE" w:rsidP="002B10D6">
            <w:pPr>
              <w:pStyle w:val="TableText"/>
            </w:pPr>
            <w:r>
              <w:t xml:space="preserve">Review </w:t>
            </w:r>
            <w:r w:rsidR="00452424">
              <w:t>updated maps</w:t>
            </w:r>
            <w:r w:rsidR="00607FBE">
              <w:t xml:space="preserve"> every 3 years</w:t>
            </w:r>
            <w:r w:rsidR="00452424">
              <w:t xml:space="preserve"> in relation to </w:t>
            </w:r>
            <w:r w:rsidR="00E206B2">
              <w:t>partner</w:t>
            </w:r>
            <w:r w:rsidR="00452424">
              <w:t xml:space="preserve"> management areas to ensure all relevant parties are, or remain, engaged.</w:t>
            </w:r>
          </w:p>
        </w:tc>
        <w:tc>
          <w:tcPr>
            <w:tcW w:w="1093" w:type="pct"/>
            <w:tcMar>
              <w:left w:w="108" w:type="dxa"/>
              <w:right w:w="108" w:type="dxa"/>
            </w:tcMar>
          </w:tcPr>
          <w:p w14:paraId="07CA4D17" w14:textId="27D5F241" w:rsidR="00236FA2" w:rsidRDefault="00CA24FF" w:rsidP="002B10D6">
            <w:pPr>
              <w:pStyle w:val="TableText"/>
            </w:pPr>
            <w:r>
              <w:t>Actions completed (yes/no)</w:t>
            </w:r>
          </w:p>
        </w:tc>
      </w:tr>
      <w:tr w:rsidR="00236FA2" w14:paraId="25E6C60F" w14:textId="77777777" w:rsidTr="002B43AA">
        <w:trPr>
          <w:cantSplit/>
        </w:trPr>
        <w:tc>
          <w:tcPr>
            <w:tcW w:w="416" w:type="pct"/>
            <w:tcMar>
              <w:left w:w="108" w:type="dxa"/>
              <w:right w:w="108" w:type="dxa"/>
            </w:tcMar>
          </w:tcPr>
          <w:p w14:paraId="420F395A" w14:textId="17A3D728" w:rsidR="00236FA2" w:rsidRDefault="00236FA2" w:rsidP="002B10D6">
            <w:pPr>
              <w:pStyle w:val="TableText"/>
              <w:jc w:val="both"/>
            </w:pPr>
            <w:r>
              <w:t>2.3</w:t>
            </w:r>
          </w:p>
        </w:tc>
        <w:tc>
          <w:tcPr>
            <w:tcW w:w="1304" w:type="pct"/>
            <w:tcMar>
              <w:left w:w="108" w:type="dxa"/>
              <w:right w:w="108" w:type="dxa"/>
            </w:tcMar>
          </w:tcPr>
          <w:p w14:paraId="163676D2" w14:textId="23426F11" w:rsidR="00236FA2" w:rsidRDefault="008C2AD1" w:rsidP="002B10D6">
            <w:pPr>
              <w:pStyle w:val="TableText"/>
            </w:pPr>
            <w:r>
              <w:t>Map predicted future habitat locations</w:t>
            </w:r>
            <w:r w:rsidR="00493A51">
              <w:t xml:space="preserve"> and locations under pressure</w:t>
            </w:r>
            <w:r w:rsidR="00127D26">
              <w:t xml:space="preserve"> as </w:t>
            </w:r>
            <w:r w:rsidR="00354409">
              <w:t>sea-level</w:t>
            </w:r>
            <w:r w:rsidR="00127D26">
              <w:t>s rise.</w:t>
            </w:r>
          </w:p>
          <w:p w14:paraId="42791FB8" w14:textId="77777777" w:rsidR="008C2AD1" w:rsidRDefault="008C2AD1" w:rsidP="00880B6C">
            <w:pPr>
              <w:pStyle w:val="TableText"/>
              <w:spacing w:after="0"/>
            </w:pPr>
            <w:r w:rsidRPr="00737D09">
              <w:rPr>
                <w:rStyle w:val="Strong"/>
              </w:rPr>
              <w:t>Responsibility</w:t>
            </w:r>
            <w:r>
              <w:rPr>
                <w:rStyle w:val="Strong"/>
              </w:rPr>
              <w:t>:</w:t>
            </w:r>
            <w:r>
              <w:t xml:space="preserve"> </w:t>
            </w:r>
          </w:p>
          <w:p w14:paraId="5116B028" w14:textId="53390DF2" w:rsidR="008C2AD1" w:rsidRDefault="008C2AD1" w:rsidP="002B111A">
            <w:pPr>
              <w:pStyle w:val="TableText"/>
              <w:spacing w:before="0"/>
            </w:pPr>
            <w:r>
              <w:t>Research institut</w:t>
            </w:r>
            <w:r w:rsidR="00A74549">
              <w:t>ions</w:t>
            </w:r>
            <w:r w:rsidR="00295444">
              <w:t>.</w:t>
            </w:r>
          </w:p>
        </w:tc>
        <w:tc>
          <w:tcPr>
            <w:tcW w:w="2187" w:type="pct"/>
            <w:tcMar>
              <w:left w:w="108" w:type="dxa"/>
              <w:right w:w="108" w:type="dxa"/>
            </w:tcMar>
          </w:tcPr>
          <w:p w14:paraId="440AFB88" w14:textId="562752B6" w:rsidR="000D7F46" w:rsidRDefault="000F0373" w:rsidP="002B10D6">
            <w:pPr>
              <w:pStyle w:val="TableText"/>
            </w:pPr>
            <w:r>
              <w:t>Develop</w:t>
            </w:r>
            <w:r w:rsidR="000D7F46">
              <w:t xml:space="preserve"> </w:t>
            </w:r>
            <w:proofErr w:type="gramStart"/>
            <w:r>
              <w:t>spatially-explicit</w:t>
            </w:r>
            <w:proofErr w:type="gramEnd"/>
            <w:r>
              <w:t xml:space="preserve"> </w:t>
            </w:r>
            <w:r w:rsidR="000D7F46">
              <w:t xml:space="preserve">time-series </w:t>
            </w:r>
            <w:r w:rsidR="004621CB">
              <w:t xml:space="preserve">probability </w:t>
            </w:r>
            <w:r>
              <w:t>maps of predicted</w:t>
            </w:r>
            <w:r w:rsidR="00DC37F9">
              <w:t xml:space="preserve"> water mouse</w:t>
            </w:r>
            <w:r w:rsidR="000D7F46">
              <w:t xml:space="preserve"> habitat locations </w:t>
            </w:r>
            <w:r w:rsidR="00851A07">
              <w:t xml:space="preserve">across its distribution </w:t>
            </w:r>
            <w:r w:rsidR="000D7F46">
              <w:t xml:space="preserve">in relation to </w:t>
            </w:r>
            <w:r w:rsidR="005B44DB">
              <w:t>coastal</w:t>
            </w:r>
            <w:r w:rsidR="000D7F46">
              <w:t xml:space="preserve"> habitat </w:t>
            </w:r>
            <w:r w:rsidR="0000739B">
              <w:t xml:space="preserve">inland </w:t>
            </w:r>
            <w:r w:rsidR="000D7F46">
              <w:t xml:space="preserve">migration as </w:t>
            </w:r>
            <w:r w:rsidR="00354409">
              <w:t>sea-level</w:t>
            </w:r>
            <w:r w:rsidR="000D7F46">
              <w:t xml:space="preserve">s rise. </w:t>
            </w:r>
          </w:p>
          <w:p w14:paraId="6E70D674" w14:textId="499CB898" w:rsidR="00236FA2" w:rsidRDefault="000D7F46" w:rsidP="002B10D6">
            <w:pPr>
              <w:pStyle w:val="TableText"/>
            </w:pPr>
            <w:r>
              <w:t>Highlight areas where coastal squeeze</w:t>
            </w:r>
            <w:r w:rsidR="002B23AB">
              <w:t xml:space="preserve"> (due </w:t>
            </w:r>
            <w:r w:rsidR="004A2F92">
              <w:t xml:space="preserve">to </w:t>
            </w:r>
            <w:r w:rsidR="002B23AB">
              <w:t>coastal development)</w:t>
            </w:r>
            <w:r>
              <w:t xml:space="preserve"> </w:t>
            </w:r>
            <w:r w:rsidR="0069496D">
              <w:t>is highly likely to</w:t>
            </w:r>
            <w:r>
              <w:t xml:space="preserve"> result in </w:t>
            </w:r>
            <w:r w:rsidR="00B71719">
              <w:t xml:space="preserve">the </w:t>
            </w:r>
            <w:r>
              <w:t>loss</w:t>
            </w:r>
            <w:r w:rsidR="00B71719">
              <w:t xml:space="preserve"> or decline</w:t>
            </w:r>
            <w:r>
              <w:t xml:space="preserve"> of</w:t>
            </w:r>
            <w:r w:rsidR="00DC37F9">
              <w:t xml:space="preserve"> water mouse</w:t>
            </w:r>
            <w:r>
              <w:t xml:space="preserve"> habitat and connectivity</w:t>
            </w:r>
            <w:r w:rsidR="000A09F6">
              <w:t xml:space="preserve"> in the future</w:t>
            </w:r>
            <w:r>
              <w:t xml:space="preserve">. </w:t>
            </w:r>
            <w:r w:rsidR="000F0373">
              <w:t xml:space="preserve"> </w:t>
            </w:r>
          </w:p>
        </w:tc>
        <w:tc>
          <w:tcPr>
            <w:tcW w:w="1093" w:type="pct"/>
            <w:tcMar>
              <w:left w:w="108" w:type="dxa"/>
              <w:right w:w="108" w:type="dxa"/>
            </w:tcMar>
          </w:tcPr>
          <w:p w14:paraId="79E01DDE" w14:textId="72B81D97" w:rsidR="00236FA2" w:rsidRDefault="00CA24FF" w:rsidP="002B10D6">
            <w:pPr>
              <w:pStyle w:val="TableText"/>
            </w:pPr>
            <w:r>
              <w:t>Actions completed (yes/no)</w:t>
            </w:r>
          </w:p>
        </w:tc>
      </w:tr>
      <w:tr w:rsidR="00236FA2" w14:paraId="06FA1C7B" w14:textId="77777777" w:rsidTr="002B43AA">
        <w:trPr>
          <w:cantSplit/>
        </w:trPr>
        <w:tc>
          <w:tcPr>
            <w:tcW w:w="416" w:type="pct"/>
            <w:tcMar>
              <w:left w:w="108" w:type="dxa"/>
              <w:right w:w="108" w:type="dxa"/>
            </w:tcMar>
          </w:tcPr>
          <w:p w14:paraId="21490365" w14:textId="276E82B5" w:rsidR="00236FA2" w:rsidRDefault="00236FA2" w:rsidP="002B10D6">
            <w:pPr>
              <w:pStyle w:val="TableText"/>
              <w:jc w:val="both"/>
            </w:pPr>
            <w:r>
              <w:t>2.4</w:t>
            </w:r>
          </w:p>
        </w:tc>
        <w:tc>
          <w:tcPr>
            <w:tcW w:w="1304" w:type="pct"/>
            <w:tcMar>
              <w:left w:w="108" w:type="dxa"/>
              <w:right w:w="108" w:type="dxa"/>
            </w:tcMar>
          </w:tcPr>
          <w:p w14:paraId="232829A5" w14:textId="34D58C5C" w:rsidR="008C2AD1" w:rsidRDefault="008C2AD1" w:rsidP="008C2AD1">
            <w:pPr>
              <w:pStyle w:val="TableText"/>
            </w:pPr>
            <w:r>
              <w:t>Identify future land managers and Custodians</w:t>
            </w:r>
            <w:r w:rsidR="00CC0F89">
              <w:t>.</w:t>
            </w:r>
          </w:p>
          <w:p w14:paraId="56D260F4" w14:textId="77777777" w:rsidR="008C2AD1" w:rsidRDefault="008C2AD1" w:rsidP="00880B6C">
            <w:pPr>
              <w:pStyle w:val="TableText"/>
              <w:spacing w:after="0"/>
            </w:pPr>
            <w:r w:rsidRPr="00737D09">
              <w:rPr>
                <w:rStyle w:val="Strong"/>
              </w:rPr>
              <w:t>Responsibility</w:t>
            </w:r>
            <w:r>
              <w:rPr>
                <w:rStyle w:val="Strong"/>
              </w:rPr>
              <w:t>:</w:t>
            </w:r>
            <w:r>
              <w:t xml:space="preserve"> </w:t>
            </w:r>
          </w:p>
          <w:p w14:paraId="58C9E580" w14:textId="6BD8E2AC" w:rsidR="00236FA2" w:rsidRDefault="00295444" w:rsidP="002B111A">
            <w:pPr>
              <w:pStyle w:val="TableText"/>
              <w:spacing w:before="0"/>
            </w:pPr>
            <w:r>
              <w:t>Water Mouse Recovery Team.</w:t>
            </w:r>
          </w:p>
        </w:tc>
        <w:tc>
          <w:tcPr>
            <w:tcW w:w="2187" w:type="pct"/>
            <w:tcMar>
              <w:left w:w="108" w:type="dxa"/>
              <w:right w:w="108" w:type="dxa"/>
            </w:tcMar>
          </w:tcPr>
          <w:p w14:paraId="031BD672" w14:textId="21D85A57" w:rsidR="00236FA2" w:rsidRDefault="008C2AD1" w:rsidP="002B10D6">
            <w:pPr>
              <w:pStyle w:val="TableText"/>
            </w:pPr>
            <w:r>
              <w:t>Compare current and future models of</w:t>
            </w:r>
            <w:r w:rsidR="00DC37F9">
              <w:t xml:space="preserve"> water mouse</w:t>
            </w:r>
            <w:r>
              <w:t xml:space="preserve"> habitat</w:t>
            </w:r>
            <w:r w:rsidR="00E54A9E">
              <w:t xml:space="preserve"> locations</w:t>
            </w:r>
            <w:r>
              <w:t xml:space="preserve"> to identify additional </w:t>
            </w:r>
            <w:r w:rsidR="00E206B2">
              <w:t>partner</w:t>
            </w:r>
            <w:r>
              <w:t>s that may be relevant to</w:t>
            </w:r>
            <w:r w:rsidR="00DC37F9">
              <w:t xml:space="preserve"> water mouse</w:t>
            </w:r>
            <w:r>
              <w:t xml:space="preserve"> recovery in the future.</w:t>
            </w:r>
          </w:p>
        </w:tc>
        <w:tc>
          <w:tcPr>
            <w:tcW w:w="1093" w:type="pct"/>
            <w:tcMar>
              <w:left w:w="108" w:type="dxa"/>
              <w:right w:w="108" w:type="dxa"/>
            </w:tcMar>
          </w:tcPr>
          <w:p w14:paraId="5DFE7C79" w14:textId="3D95CBE5" w:rsidR="00236FA2" w:rsidRDefault="00CA24FF" w:rsidP="002B10D6">
            <w:pPr>
              <w:pStyle w:val="TableText"/>
            </w:pPr>
            <w:r>
              <w:t>Action completed (yes/no)</w:t>
            </w:r>
          </w:p>
        </w:tc>
      </w:tr>
    </w:tbl>
    <w:p w14:paraId="44236217" w14:textId="1BBFF9D1" w:rsidR="00236FA2" w:rsidRDefault="00236FA2" w:rsidP="00236FA2"/>
    <w:p w14:paraId="02A90E0A" w14:textId="77777777" w:rsidR="002D3BF3" w:rsidRDefault="002D3BF3">
      <w:pPr>
        <w:spacing w:after="0" w:line="240" w:lineRule="auto"/>
        <w:rPr>
          <w:rStyle w:val="Strong"/>
        </w:rPr>
      </w:pPr>
      <w:r>
        <w:rPr>
          <w:rStyle w:val="Strong"/>
        </w:rPr>
        <w:br w:type="page"/>
      </w:r>
    </w:p>
    <w:p w14:paraId="5127D367" w14:textId="3DE14F96" w:rsidR="008149AF" w:rsidRPr="00D71997" w:rsidRDefault="008149AF" w:rsidP="00D71997">
      <w:pPr>
        <w:pStyle w:val="Heading4"/>
        <w:rPr>
          <w:rStyle w:val="Strong"/>
          <w:b/>
          <w:bCs/>
        </w:rPr>
      </w:pPr>
      <w:r w:rsidRPr="00D71997">
        <w:rPr>
          <w:rStyle w:val="Strong"/>
          <w:b/>
          <w:bCs/>
        </w:rPr>
        <w:lastRenderedPageBreak/>
        <w:t>Strategy 3: Develop communications</w:t>
      </w:r>
      <w:r w:rsidR="009D1C4B">
        <w:rPr>
          <w:rStyle w:val="Strong"/>
          <w:b/>
          <w:bCs/>
        </w:rPr>
        <w:t xml:space="preserve"> processes</w:t>
      </w:r>
      <w:r w:rsidRPr="00D71997">
        <w:rPr>
          <w:rStyle w:val="Strong"/>
          <w:b/>
          <w:bCs/>
        </w:rPr>
        <w:t xml:space="preserve"> and implement effective </w:t>
      </w:r>
      <w:r w:rsidR="00E206B2">
        <w:rPr>
          <w:rStyle w:val="Strong"/>
          <w:b/>
          <w:bCs/>
        </w:rPr>
        <w:t>partner</w:t>
      </w:r>
      <w:r w:rsidRPr="00D71997">
        <w:rPr>
          <w:rStyle w:val="Strong"/>
          <w:b/>
          <w:bCs/>
        </w:rPr>
        <w:t xml:space="preserve"> engagement</w:t>
      </w:r>
    </w:p>
    <w:p w14:paraId="7FE609F4" w14:textId="72ECDEF8" w:rsidR="008149AF" w:rsidRDefault="001E309C" w:rsidP="008149AF">
      <w:r>
        <w:t xml:space="preserve">The initiation and ongoing funding of a registered national Water Mouse Recovery Team is fundamental </w:t>
      </w:r>
      <w:r w:rsidR="009F582B">
        <w:t>to</w:t>
      </w:r>
      <w:r w:rsidR="00CC0F89">
        <w:t xml:space="preserve"> effective</w:t>
      </w:r>
      <w:r w:rsidR="00DC37F9">
        <w:t xml:space="preserve"> water mouse</w:t>
      </w:r>
      <w:r w:rsidR="00CC0F89">
        <w:t xml:space="preserve"> recovery. The primary role of the Water Mouse Recovery Team is to manage</w:t>
      </w:r>
      <w:r w:rsidR="00286A2B">
        <w:t xml:space="preserve"> recovery efforts through effective</w:t>
      </w:r>
      <w:r w:rsidR="00CC0F89">
        <w:t xml:space="preserve"> information and communication dissemination among the many and diverse </w:t>
      </w:r>
      <w:r w:rsidR="00E206B2">
        <w:t>partner</w:t>
      </w:r>
      <w:r w:rsidR="00CC0F89">
        <w:t>s</w:t>
      </w:r>
      <w:r w:rsidR="00FE15BE">
        <w:t xml:space="preserve">. </w:t>
      </w:r>
      <w:r w:rsidR="00093A76">
        <w:t xml:space="preserve">The communications and data management actions and processes outlined in </w:t>
      </w:r>
      <w:r w:rsidR="00093A76">
        <w:fldChar w:fldCharType="begin"/>
      </w:r>
      <w:r w:rsidR="00093A76">
        <w:instrText xml:space="preserve"> REF _Ref85632558 \h </w:instrText>
      </w:r>
      <w:r w:rsidR="00093A76">
        <w:fldChar w:fldCharType="separate"/>
      </w:r>
      <w:r w:rsidR="008B3B94">
        <w:t xml:space="preserve">Table </w:t>
      </w:r>
      <w:r w:rsidR="008B3B94">
        <w:rPr>
          <w:noProof/>
        </w:rPr>
        <w:t>7</w:t>
      </w:r>
      <w:r w:rsidR="00093A76">
        <w:fldChar w:fldCharType="end"/>
      </w:r>
      <w:r w:rsidR="00093A76">
        <w:t xml:space="preserve"> are required </w:t>
      </w:r>
      <w:r w:rsidR="00EF5AA8">
        <w:t xml:space="preserve">to </w:t>
      </w:r>
      <w:r w:rsidR="00B01E18">
        <w:t xml:space="preserve">ensure information flows freely among </w:t>
      </w:r>
      <w:r w:rsidR="00E206B2">
        <w:t>partner</w:t>
      </w:r>
      <w:r w:rsidR="00B01E18">
        <w:t>s</w:t>
      </w:r>
      <w:r w:rsidR="00093A76">
        <w:t>.</w:t>
      </w:r>
      <w:r w:rsidR="008149AF">
        <w:t xml:space="preserve"> </w:t>
      </w:r>
    </w:p>
    <w:p w14:paraId="3718D94A" w14:textId="1A9FDA15" w:rsidR="008149AF" w:rsidRPr="00564D7B" w:rsidRDefault="008149AF" w:rsidP="008149AF">
      <w:pPr>
        <w:pStyle w:val="Caption"/>
      </w:pPr>
      <w:bookmarkStart w:id="155" w:name="_Ref85632558"/>
      <w:bookmarkStart w:id="156" w:name="_Toc94189945"/>
      <w:r>
        <w:t xml:space="preserve">Table </w:t>
      </w:r>
      <w:fldSimple w:instr=" SEQ Table \* ARABIC ">
        <w:r w:rsidR="008B3B94">
          <w:rPr>
            <w:noProof/>
          </w:rPr>
          <w:t>7</w:t>
        </w:r>
      </w:fldSimple>
      <w:bookmarkEnd w:id="155"/>
      <w:r>
        <w:t xml:space="preserve">: Actions to </w:t>
      </w:r>
      <w:r w:rsidR="00830CB1">
        <w:t xml:space="preserve">develop </w:t>
      </w:r>
      <w:r w:rsidR="009D1C4B">
        <w:t xml:space="preserve">clear and adaptive communications and implement tailored engagement processes </w:t>
      </w:r>
      <w:r>
        <w:t>(Strategy </w:t>
      </w:r>
      <w:r w:rsidR="00830CB1">
        <w:t>3</w:t>
      </w:r>
      <w:r>
        <w:t>).</w:t>
      </w:r>
      <w:bookmarkEnd w:id="156"/>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755"/>
        <w:gridCol w:w="2507"/>
        <w:gridCol w:w="4252"/>
        <w:gridCol w:w="1556"/>
      </w:tblGrid>
      <w:tr w:rsidR="00206A12" w14:paraId="5635820A" w14:textId="77777777" w:rsidTr="00F611BD">
        <w:trPr>
          <w:cantSplit/>
          <w:tblHeader/>
        </w:trPr>
        <w:tc>
          <w:tcPr>
            <w:tcW w:w="416" w:type="pct"/>
            <w:tcBorders>
              <w:top w:val="single" w:sz="4" w:space="0" w:color="auto"/>
              <w:bottom w:val="single" w:sz="4" w:space="0" w:color="auto"/>
            </w:tcBorders>
            <w:tcMar>
              <w:left w:w="108" w:type="dxa"/>
              <w:right w:w="108" w:type="dxa"/>
            </w:tcMar>
          </w:tcPr>
          <w:p w14:paraId="4F54CB44" w14:textId="77777777" w:rsidR="008149AF" w:rsidRDefault="008149AF" w:rsidP="002B10D6">
            <w:pPr>
              <w:pStyle w:val="TableHeading"/>
              <w:jc w:val="both"/>
            </w:pPr>
            <w:r>
              <w:t>Action No.</w:t>
            </w:r>
          </w:p>
        </w:tc>
        <w:tc>
          <w:tcPr>
            <w:tcW w:w="1382" w:type="pct"/>
            <w:tcBorders>
              <w:top w:val="single" w:sz="4" w:space="0" w:color="auto"/>
              <w:bottom w:val="single" w:sz="4" w:space="0" w:color="auto"/>
            </w:tcBorders>
            <w:tcMar>
              <w:left w:w="108" w:type="dxa"/>
              <w:right w:w="108" w:type="dxa"/>
            </w:tcMar>
          </w:tcPr>
          <w:p w14:paraId="0306D250" w14:textId="77777777" w:rsidR="008149AF" w:rsidRDefault="008149AF" w:rsidP="002B10D6">
            <w:pPr>
              <w:pStyle w:val="TableHeading"/>
            </w:pPr>
            <w:r>
              <w:t>Action Description</w:t>
            </w:r>
          </w:p>
        </w:tc>
        <w:tc>
          <w:tcPr>
            <w:tcW w:w="2344" w:type="pct"/>
            <w:tcBorders>
              <w:top w:val="single" w:sz="4" w:space="0" w:color="auto"/>
              <w:bottom w:val="single" w:sz="4" w:space="0" w:color="auto"/>
            </w:tcBorders>
            <w:tcMar>
              <w:left w:w="108" w:type="dxa"/>
              <w:right w:w="108" w:type="dxa"/>
            </w:tcMar>
          </w:tcPr>
          <w:p w14:paraId="37BEFC0A" w14:textId="77777777" w:rsidR="008149AF" w:rsidRDefault="008149AF" w:rsidP="002B10D6">
            <w:pPr>
              <w:pStyle w:val="TableHeading"/>
            </w:pPr>
            <w:r>
              <w:t>Action Details</w:t>
            </w:r>
          </w:p>
        </w:tc>
        <w:tc>
          <w:tcPr>
            <w:tcW w:w="858" w:type="pct"/>
            <w:tcBorders>
              <w:top w:val="single" w:sz="4" w:space="0" w:color="auto"/>
              <w:bottom w:val="single" w:sz="4" w:space="0" w:color="auto"/>
            </w:tcBorders>
            <w:tcMar>
              <w:left w:w="108" w:type="dxa"/>
              <w:right w:w="108" w:type="dxa"/>
            </w:tcMar>
          </w:tcPr>
          <w:p w14:paraId="34D7CF39" w14:textId="77777777" w:rsidR="008149AF" w:rsidRDefault="008149AF" w:rsidP="002B10D6">
            <w:pPr>
              <w:pStyle w:val="TableHeading"/>
            </w:pPr>
            <w:r>
              <w:t>Performance criteria</w:t>
            </w:r>
          </w:p>
        </w:tc>
      </w:tr>
      <w:tr w:rsidR="00206A12" w14:paraId="2E73D18F" w14:textId="77777777" w:rsidTr="00F611BD">
        <w:trPr>
          <w:cantSplit/>
        </w:trPr>
        <w:tc>
          <w:tcPr>
            <w:tcW w:w="416" w:type="pct"/>
            <w:tcBorders>
              <w:top w:val="single" w:sz="4" w:space="0" w:color="auto"/>
            </w:tcBorders>
            <w:tcMar>
              <w:left w:w="108" w:type="dxa"/>
              <w:right w:w="108" w:type="dxa"/>
            </w:tcMar>
          </w:tcPr>
          <w:p w14:paraId="5DCAACA5" w14:textId="6362C11E" w:rsidR="008149AF" w:rsidRDefault="00CC0F89" w:rsidP="002B10D6">
            <w:pPr>
              <w:pStyle w:val="TableText"/>
              <w:jc w:val="both"/>
            </w:pPr>
            <w:r>
              <w:t>3</w:t>
            </w:r>
            <w:r w:rsidR="008149AF">
              <w:t>.1</w:t>
            </w:r>
          </w:p>
        </w:tc>
        <w:tc>
          <w:tcPr>
            <w:tcW w:w="1382" w:type="pct"/>
            <w:tcBorders>
              <w:top w:val="single" w:sz="4" w:space="0" w:color="auto"/>
            </w:tcBorders>
            <w:tcMar>
              <w:left w:w="108" w:type="dxa"/>
              <w:right w:w="108" w:type="dxa"/>
            </w:tcMar>
          </w:tcPr>
          <w:p w14:paraId="58C00F1B" w14:textId="48667680" w:rsidR="0013718B" w:rsidRDefault="0013718B" w:rsidP="0013718B">
            <w:pPr>
              <w:pStyle w:val="TableText"/>
            </w:pPr>
            <w:r>
              <w:t xml:space="preserve">Create </w:t>
            </w:r>
            <w:r w:rsidR="00C05A79">
              <w:t xml:space="preserve">and </w:t>
            </w:r>
            <w:r w:rsidR="00FB2939">
              <w:t>maintain</w:t>
            </w:r>
            <w:r w:rsidR="00C05A79">
              <w:t xml:space="preserve"> </w:t>
            </w:r>
            <w:r>
              <w:t>a Water Mouse Recovery Team.</w:t>
            </w:r>
          </w:p>
          <w:p w14:paraId="5B106D07" w14:textId="77777777" w:rsidR="0013718B" w:rsidRDefault="0013718B" w:rsidP="0013718B">
            <w:pPr>
              <w:pStyle w:val="TableText"/>
              <w:spacing w:after="0"/>
            </w:pPr>
            <w:r w:rsidRPr="00737D09">
              <w:rPr>
                <w:rStyle w:val="Strong"/>
              </w:rPr>
              <w:t>Responsibility</w:t>
            </w:r>
            <w:r>
              <w:rPr>
                <w:rStyle w:val="Strong"/>
              </w:rPr>
              <w:t>:</w:t>
            </w:r>
            <w:r>
              <w:t xml:space="preserve"> </w:t>
            </w:r>
          </w:p>
          <w:p w14:paraId="7B3CE917" w14:textId="2AC6E0B7" w:rsidR="00706076" w:rsidRDefault="0013718B" w:rsidP="0013718B">
            <w:pPr>
              <w:pStyle w:val="TableText"/>
              <w:spacing w:before="0"/>
            </w:pPr>
            <w:r>
              <w:t>Commonwealth Environment Department.</w:t>
            </w:r>
          </w:p>
        </w:tc>
        <w:tc>
          <w:tcPr>
            <w:tcW w:w="2344" w:type="pct"/>
            <w:tcBorders>
              <w:top w:val="single" w:sz="4" w:space="0" w:color="auto"/>
            </w:tcBorders>
            <w:tcMar>
              <w:left w:w="108" w:type="dxa"/>
              <w:right w:w="108" w:type="dxa"/>
            </w:tcMar>
          </w:tcPr>
          <w:p w14:paraId="71A928A9" w14:textId="637DB074" w:rsidR="008149AF" w:rsidRDefault="008576F8" w:rsidP="002B10D6">
            <w:pPr>
              <w:pStyle w:val="TableText"/>
            </w:pPr>
            <w:r>
              <w:t>Develop and maintain a Water Mouse Recovery Team.</w:t>
            </w:r>
            <w:r w:rsidR="00B272D4">
              <w:t xml:space="preserve"> </w:t>
            </w:r>
            <w:r w:rsidR="007E712D">
              <w:t>The team is to include ongoing</w:t>
            </w:r>
            <w:r w:rsidR="005D6A3E">
              <w:t xml:space="preserve"> </w:t>
            </w:r>
            <w:r w:rsidR="003409A5">
              <w:t xml:space="preserve">representation from </w:t>
            </w:r>
            <w:r w:rsidR="00467D63">
              <w:t>Indigenous</w:t>
            </w:r>
            <w:r w:rsidR="00B272D4">
              <w:t xml:space="preserve"> </w:t>
            </w:r>
            <w:r w:rsidR="00200C05">
              <w:t xml:space="preserve">Peoples </w:t>
            </w:r>
            <w:r w:rsidR="00642C29">
              <w:t xml:space="preserve">to ensure </w:t>
            </w:r>
            <w:r w:rsidR="00556F26">
              <w:t xml:space="preserve">cultural </w:t>
            </w:r>
            <w:r w:rsidR="00467D63">
              <w:t>interests and</w:t>
            </w:r>
            <w:r w:rsidR="006E6A8E">
              <w:t xml:space="preserve"> knowledge</w:t>
            </w:r>
            <w:r w:rsidR="00467D63">
              <w:t xml:space="preserve"> are </w:t>
            </w:r>
            <w:r w:rsidR="0070423E">
              <w:t>appropriately</w:t>
            </w:r>
            <w:r w:rsidR="0073212E">
              <w:t xml:space="preserve"> considered</w:t>
            </w:r>
            <w:r w:rsidR="00F65447">
              <w:t xml:space="preserve"> and managed</w:t>
            </w:r>
            <w:r w:rsidR="00B272D4">
              <w:t>.</w:t>
            </w:r>
          </w:p>
        </w:tc>
        <w:tc>
          <w:tcPr>
            <w:tcW w:w="858" w:type="pct"/>
            <w:tcBorders>
              <w:top w:val="single" w:sz="4" w:space="0" w:color="auto"/>
            </w:tcBorders>
            <w:tcMar>
              <w:left w:w="108" w:type="dxa"/>
              <w:right w:w="108" w:type="dxa"/>
            </w:tcMar>
          </w:tcPr>
          <w:p w14:paraId="1F6CDD55" w14:textId="76B5FCD1" w:rsidR="00300969" w:rsidRDefault="008576F8" w:rsidP="002B10D6">
            <w:pPr>
              <w:pStyle w:val="TableText"/>
            </w:pPr>
            <w:r>
              <w:t>Action completed (yes/no)</w:t>
            </w:r>
          </w:p>
        </w:tc>
      </w:tr>
      <w:tr w:rsidR="004918D1" w14:paraId="1354FD63" w14:textId="77777777" w:rsidTr="00F611BD">
        <w:trPr>
          <w:cantSplit/>
        </w:trPr>
        <w:tc>
          <w:tcPr>
            <w:tcW w:w="416" w:type="pct"/>
            <w:tcMar>
              <w:left w:w="108" w:type="dxa"/>
              <w:right w:w="108" w:type="dxa"/>
            </w:tcMar>
          </w:tcPr>
          <w:p w14:paraId="032385CA" w14:textId="1099E89A" w:rsidR="004918D1" w:rsidRDefault="004918D1" w:rsidP="004918D1">
            <w:pPr>
              <w:pStyle w:val="TableText"/>
              <w:jc w:val="both"/>
            </w:pPr>
            <w:r>
              <w:t>3.2</w:t>
            </w:r>
          </w:p>
        </w:tc>
        <w:tc>
          <w:tcPr>
            <w:tcW w:w="1382" w:type="pct"/>
            <w:tcMar>
              <w:left w:w="108" w:type="dxa"/>
              <w:right w:w="108" w:type="dxa"/>
            </w:tcMar>
          </w:tcPr>
          <w:p w14:paraId="72694B2F" w14:textId="0888A50E" w:rsidR="004918D1" w:rsidRDefault="004918D1" w:rsidP="004918D1">
            <w:pPr>
              <w:pStyle w:val="TableText"/>
            </w:pPr>
            <w:r>
              <w:t>Develop location-relevant</w:t>
            </w:r>
            <w:r w:rsidR="00DC37F9">
              <w:t xml:space="preserve"> water mouse</w:t>
            </w:r>
            <w:r>
              <w:t xml:space="preserve"> information </w:t>
            </w:r>
            <w:r w:rsidR="00ED1DCC">
              <w:t>material</w:t>
            </w:r>
            <w:r>
              <w:t>.</w:t>
            </w:r>
          </w:p>
          <w:p w14:paraId="4C76506C" w14:textId="77777777" w:rsidR="004918D1" w:rsidRDefault="004918D1" w:rsidP="004918D1">
            <w:pPr>
              <w:pStyle w:val="TableText"/>
              <w:spacing w:after="0"/>
            </w:pPr>
            <w:r w:rsidRPr="00737D09">
              <w:rPr>
                <w:rStyle w:val="Strong"/>
              </w:rPr>
              <w:t>Responsibility</w:t>
            </w:r>
            <w:r>
              <w:rPr>
                <w:rStyle w:val="Strong"/>
              </w:rPr>
              <w:t>:</w:t>
            </w:r>
            <w:r>
              <w:t xml:space="preserve"> </w:t>
            </w:r>
          </w:p>
          <w:p w14:paraId="04D039AE" w14:textId="71F80CEF" w:rsidR="004918D1" w:rsidRDefault="004918D1" w:rsidP="00364E1E">
            <w:pPr>
              <w:pStyle w:val="TableText"/>
              <w:spacing w:before="0"/>
            </w:pPr>
            <w:r>
              <w:t>Water Mouse Recovery Team with the support of NRM bodies and Indigenous Land Councils.</w:t>
            </w:r>
          </w:p>
        </w:tc>
        <w:tc>
          <w:tcPr>
            <w:tcW w:w="2344" w:type="pct"/>
            <w:tcMar>
              <w:left w:w="108" w:type="dxa"/>
              <w:right w:w="108" w:type="dxa"/>
            </w:tcMar>
          </w:tcPr>
          <w:p w14:paraId="43416A88" w14:textId="30EFC43E" w:rsidR="004918D1" w:rsidRDefault="004918D1" w:rsidP="004918D1">
            <w:pPr>
              <w:pStyle w:val="TableText"/>
            </w:pPr>
            <w:r w:rsidRPr="004556B2">
              <w:t xml:space="preserve">Develop brief </w:t>
            </w:r>
            <w:r>
              <w:t xml:space="preserve">and engaging </w:t>
            </w:r>
            <w:r w:rsidRPr="004556B2">
              <w:t>location-relevant</w:t>
            </w:r>
            <w:r w:rsidR="00DC37F9">
              <w:t xml:space="preserve"> water mouse</w:t>
            </w:r>
            <w:r w:rsidRPr="004556B2">
              <w:t xml:space="preserve"> information brochures </w:t>
            </w:r>
            <w:r w:rsidR="00081775">
              <w:t>and/or</w:t>
            </w:r>
            <w:r w:rsidR="00ED1DCC">
              <w:t xml:space="preserve"> videos </w:t>
            </w:r>
            <w:r w:rsidRPr="004556B2">
              <w:t>for distribution to land owners</w:t>
            </w:r>
            <w:r>
              <w:t>, managers</w:t>
            </w:r>
            <w:r w:rsidRPr="004556B2">
              <w:t xml:space="preserve"> and </w:t>
            </w:r>
            <w:r>
              <w:t>Custodians</w:t>
            </w:r>
            <w:r w:rsidRPr="004556B2">
              <w:t xml:space="preserve"> </w:t>
            </w:r>
            <w:r w:rsidR="00EA0C6B">
              <w:t>for</w:t>
            </w:r>
            <w:r w:rsidRPr="004556B2">
              <w:t xml:space="preserve"> known and modelled</w:t>
            </w:r>
            <w:r w:rsidR="00DC37F9">
              <w:t xml:space="preserve"> water mouse</w:t>
            </w:r>
            <w:r w:rsidRPr="004556B2">
              <w:t xml:space="preserve"> habitat. </w:t>
            </w:r>
            <w:r w:rsidR="00744DF2">
              <w:t>The information format is to include</w:t>
            </w:r>
            <w:r w:rsidRPr="004556B2">
              <w:t xml:space="preserve"> imagery of the whole animal, its local habitat</w:t>
            </w:r>
            <w:r>
              <w:t xml:space="preserve"> associations and attributes</w:t>
            </w:r>
            <w:r w:rsidRPr="004556B2">
              <w:t xml:space="preserve">, </w:t>
            </w:r>
            <w:r>
              <w:t>relevant ecology</w:t>
            </w:r>
            <w:r w:rsidRPr="004556B2">
              <w:t>, and information about local threats</w:t>
            </w:r>
            <w:r>
              <w:t xml:space="preserve"> and potential funding sources</w:t>
            </w:r>
            <w:r w:rsidRPr="004556B2">
              <w:t>. All communications are to use culturally appropriate language.</w:t>
            </w:r>
            <w:r>
              <w:t xml:space="preserve"> </w:t>
            </w:r>
          </w:p>
        </w:tc>
        <w:tc>
          <w:tcPr>
            <w:tcW w:w="858" w:type="pct"/>
            <w:tcMar>
              <w:left w:w="108" w:type="dxa"/>
              <w:right w:w="108" w:type="dxa"/>
            </w:tcMar>
          </w:tcPr>
          <w:p w14:paraId="3FA0B538" w14:textId="47C14181" w:rsidR="004918D1" w:rsidRDefault="004918D1" w:rsidP="004918D1">
            <w:pPr>
              <w:pStyle w:val="TableText"/>
            </w:pPr>
            <w:r>
              <w:t>Action completed (yes/no)</w:t>
            </w:r>
          </w:p>
        </w:tc>
      </w:tr>
      <w:tr w:rsidR="004918D1" w14:paraId="4B33D24E" w14:textId="77777777" w:rsidTr="00F611BD">
        <w:trPr>
          <w:cantSplit/>
        </w:trPr>
        <w:tc>
          <w:tcPr>
            <w:tcW w:w="416" w:type="pct"/>
            <w:tcMar>
              <w:left w:w="108" w:type="dxa"/>
              <w:right w:w="108" w:type="dxa"/>
            </w:tcMar>
          </w:tcPr>
          <w:p w14:paraId="2C3B2B76" w14:textId="7B7D28D2" w:rsidR="004918D1" w:rsidRDefault="004918D1" w:rsidP="004918D1">
            <w:pPr>
              <w:pStyle w:val="TableText"/>
              <w:jc w:val="both"/>
            </w:pPr>
            <w:r>
              <w:t>3.3</w:t>
            </w:r>
          </w:p>
        </w:tc>
        <w:tc>
          <w:tcPr>
            <w:tcW w:w="1382" w:type="pct"/>
            <w:tcMar>
              <w:left w:w="108" w:type="dxa"/>
              <w:right w:w="108" w:type="dxa"/>
            </w:tcMar>
          </w:tcPr>
          <w:p w14:paraId="74FF1B27" w14:textId="28B3704B" w:rsidR="004918D1" w:rsidRDefault="004918D1" w:rsidP="004918D1">
            <w:pPr>
              <w:pStyle w:val="TableText"/>
            </w:pPr>
            <w:r>
              <w:t xml:space="preserve">Engage land owners, managers and Custodians, and other relevant </w:t>
            </w:r>
            <w:r w:rsidR="00E206B2">
              <w:t>partner</w:t>
            </w:r>
            <w:r>
              <w:t>s in</w:t>
            </w:r>
            <w:r w:rsidR="00DC37F9">
              <w:t xml:space="preserve"> water mouse</w:t>
            </w:r>
            <w:r>
              <w:t xml:space="preserve"> recovery.</w:t>
            </w:r>
          </w:p>
          <w:p w14:paraId="79C1A216" w14:textId="77777777" w:rsidR="004918D1" w:rsidRDefault="004918D1" w:rsidP="004918D1">
            <w:pPr>
              <w:pStyle w:val="TableText"/>
              <w:spacing w:after="0"/>
            </w:pPr>
            <w:r w:rsidRPr="00737D09">
              <w:rPr>
                <w:rStyle w:val="Strong"/>
              </w:rPr>
              <w:t>Responsibility</w:t>
            </w:r>
            <w:r>
              <w:rPr>
                <w:rStyle w:val="Strong"/>
              </w:rPr>
              <w:t>:</w:t>
            </w:r>
            <w:r>
              <w:t xml:space="preserve"> </w:t>
            </w:r>
          </w:p>
          <w:p w14:paraId="735BCECA" w14:textId="3B33EF91" w:rsidR="004918D1" w:rsidRDefault="004918D1" w:rsidP="004918D1">
            <w:pPr>
              <w:pStyle w:val="TableText"/>
              <w:spacing w:before="0" w:after="0"/>
            </w:pPr>
            <w:r>
              <w:t>•Water Mouse Recovery Team.</w:t>
            </w:r>
          </w:p>
          <w:p w14:paraId="215779A4" w14:textId="4D699DBA" w:rsidR="004918D1" w:rsidRDefault="004918D1" w:rsidP="004918D1">
            <w:pPr>
              <w:pStyle w:val="TableText"/>
              <w:spacing w:before="0" w:after="0"/>
            </w:pPr>
            <w:r>
              <w:t>•NRM bodies</w:t>
            </w:r>
            <w:r w:rsidR="00A81C9A">
              <w:t>,</w:t>
            </w:r>
            <w:r>
              <w:t xml:space="preserve"> Land Councils.</w:t>
            </w:r>
          </w:p>
          <w:p w14:paraId="1474126B" w14:textId="77280215" w:rsidR="004918D1" w:rsidRDefault="004918D1" w:rsidP="004918D1">
            <w:pPr>
              <w:pStyle w:val="TableText"/>
              <w:spacing w:before="0"/>
            </w:pPr>
            <w:r>
              <w:t>•Conservation organisations.</w:t>
            </w:r>
          </w:p>
        </w:tc>
        <w:tc>
          <w:tcPr>
            <w:tcW w:w="2344" w:type="pct"/>
            <w:tcMar>
              <w:left w:w="108" w:type="dxa"/>
              <w:right w:w="108" w:type="dxa"/>
            </w:tcMar>
          </w:tcPr>
          <w:p w14:paraId="55EFF649" w14:textId="03D913A9" w:rsidR="004918D1" w:rsidRDefault="004918D1" w:rsidP="004918D1">
            <w:pPr>
              <w:pStyle w:val="TableText"/>
            </w:pPr>
            <w:r>
              <w:t xml:space="preserve">Develop and facilitate relationships among land owners, managers and Custodians, and other </w:t>
            </w:r>
            <w:r w:rsidR="00E206B2">
              <w:t>partner</w:t>
            </w:r>
            <w:r>
              <w:t>s relevant to</w:t>
            </w:r>
            <w:r w:rsidR="00DC37F9">
              <w:t xml:space="preserve"> water mouse</w:t>
            </w:r>
            <w:r>
              <w:t xml:space="preserve"> recovery.</w:t>
            </w:r>
          </w:p>
          <w:p w14:paraId="65ED20DE" w14:textId="1308ADCC" w:rsidR="004918D1" w:rsidRDefault="004918D1" w:rsidP="004918D1">
            <w:pPr>
              <w:pStyle w:val="TableText"/>
            </w:pPr>
            <w:r>
              <w:t xml:space="preserve">Distribute relevant information </w:t>
            </w:r>
            <w:r w:rsidR="005D6E28">
              <w:t>among</w:t>
            </w:r>
            <w:r>
              <w:t xml:space="preserve"> </w:t>
            </w:r>
            <w:r w:rsidR="00E206B2">
              <w:t>partner</w:t>
            </w:r>
            <w:r>
              <w:t>s to promote engagement and information sharing.</w:t>
            </w:r>
          </w:p>
        </w:tc>
        <w:tc>
          <w:tcPr>
            <w:tcW w:w="858" w:type="pct"/>
            <w:tcMar>
              <w:left w:w="108" w:type="dxa"/>
              <w:right w:w="108" w:type="dxa"/>
            </w:tcMar>
          </w:tcPr>
          <w:p w14:paraId="5E180263" w14:textId="77777777" w:rsidR="004918D1" w:rsidRDefault="004918D1" w:rsidP="004918D1">
            <w:pPr>
              <w:pStyle w:val="TableText"/>
            </w:pPr>
            <w:r>
              <w:t>Proportion of land owners, managers and Custodians engaged.</w:t>
            </w:r>
          </w:p>
          <w:p w14:paraId="5512BEF0" w14:textId="55233553" w:rsidR="004918D1" w:rsidRDefault="004918D1" w:rsidP="004918D1">
            <w:pPr>
              <w:pStyle w:val="TableText"/>
            </w:pPr>
            <w:r>
              <w:t xml:space="preserve">Proportion of other </w:t>
            </w:r>
            <w:r w:rsidR="00E206B2">
              <w:t>partner</w:t>
            </w:r>
            <w:r>
              <w:t>s engaged.</w:t>
            </w:r>
          </w:p>
        </w:tc>
      </w:tr>
      <w:tr w:rsidR="004918D1" w14:paraId="3CA5E1FA" w14:textId="77777777" w:rsidTr="00F611BD">
        <w:trPr>
          <w:cantSplit/>
        </w:trPr>
        <w:tc>
          <w:tcPr>
            <w:tcW w:w="416" w:type="pct"/>
            <w:tcMar>
              <w:left w:w="108" w:type="dxa"/>
              <w:right w:w="108" w:type="dxa"/>
            </w:tcMar>
          </w:tcPr>
          <w:p w14:paraId="6A3759D8" w14:textId="0B93E811" w:rsidR="004918D1" w:rsidRDefault="004918D1" w:rsidP="004918D1">
            <w:pPr>
              <w:pStyle w:val="TableText"/>
              <w:jc w:val="both"/>
            </w:pPr>
            <w:r>
              <w:t>3.4</w:t>
            </w:r>
          </w:p>
        </w:tc>
        <w:tc>
          <w:tcPr>
            <w:tcW w:w="1382" w:type="pct"/>
            <w:tcMar>
              <w:left w:w="108" w:type="dxa"/>
              <w:right w:w="108" w:type="dxa"/>
            </w:tcMar>
          </w:tcPr>
          <w:p w14:paraId="336D41F9" w14:textId="77777777" w:rsidR="004918D1" w:rsidRPr="00DE7BD5" w:rsidRDefault="004918D1" w:rsidP="004918D1">
            <w:pPr>
              <w:pStyle w:val="TableText"/>
            </w:pPr>
            <w:r w:rsidRPr="00DE7BD5">
              <w:t>Raise community awareness</w:t>
            </w:r>
          </w:p>
          <w:p w14:paraId="0188AA87" w14:textId="77777777" w:rsidR="004918D1" w:rsidRDefault="004918D1" w:rsidP="004918D1">
            <w:pPr>
              <w:pStyle w:val="TableText"/>
              <w:spacing w:after="0"/>
            </w:pPr>
            <w:r w:rsidRPr="00A546DB">
              <w:rPr>
                <w:rStyle w:val="Strong"/>
              </w:rPr>
              <w:t>Responsibility</w:t>
            </w:r>
            <w:r w:rsidRPr="00DE7BD5">
              <w:rPr>
                <w:b/>
                <w:bCs/>
              </w:rPr>
              <w:t>:</w:t>
            </w:r>
            <w:r>
              <w:t xml:space="preserve"> </w:t>
            </w:r>
          </w:p>
          <w:p w14:paraId="5387F723" w14:textId="2B3A6222" w:rsidR="004918D1" w:rsidRDefault="004918D1" w:rsidP="004918D1">
            <w:pPr>
              <w:pStyle w:val="TableText"/>
              <w:spacing w:before="0" w:after="0"/>
            </w:pPr>
            <w:r>
              <w:t xml:space="preserve">•NRM bodies, Land Councils, Aboriginal Corporations and Indigenous Rangers, </w:t>
            </w:r>
            <w:r w:rsidR="00A0765B">
              <w:t>Landcare</w:t>
            </w:r>
            <w:r>
              <w:t xml:space="preserve"> Groups</w:t>
            </w:r>
          </w:p>
          <w:p w14:paraId="2220CC4A" w14:textId="380D8CD6" w:rsidR="004918D1" w:rsidRDefault="004918D1" w:rsidP="004918D1">
            <w:pPr>
              <w:pStyle w:val="TableText"/>
              <w:spacing w:before="0" w:after="0"/>
            </w:pPr>
            <w:r>
              <w:t>•Conservation organisations.</w:t>
            </w:r>
          </w:p>
          <w:p w14:paraId="6C37E9B4" w14:textId="77777777" w:rsidR="004918D1" w:rsidRDefault="004918D1" w:rsidP="004918D1">
            <w:pPr>
              <w:pStyle w:val="TableText"/>
              <w:spacing w:before="0" w:after="0"/>
            </w:pPr>
            <w:r>
              <w:t>•Land managers and Custodians.</w:t>
            </w:r>
          </w:p>
          <w:p w14:paraId="687EA954" w14:textId="350FE730" w:rsidR="004918D1" w:rsidRDefault="004918D1" w:rsidP="00A0765B">
            <w:pPr>
              <w:pStyle w:val="TableText"/>
              <w:spacing w:before="0" w:after="0"/>
            </w:pPr>
            <w:r>
              <w:t>•Water Mouse Recovery Team.</w:t>
            </w:r>
          </w:p>
        </w:tc>
        <w:tc>
          <w:tcPr>
            <w:tcW w:w="2344" w:type="pct"/>
            <w:tcMar>
              <w:left w:w="108" w:type="dxa"/>
              <w:right w:w="108" w:type="dxa"/>
            </w:tcMar>
          </w:tcPr>
          <w:p w14:paraId="4B10EBC6" w14:textId="59998B1C" w:rsidR="004918D1" w:rsidRDefault="004918D1" w:rsidP="004918D1">
            <w:pPr>
              <w:pStyle w:val="TableText"/>
            </w:pPr>
            <w:r>
              <w:t>Raise awareness about the</w:t>
            </w:r>
            <w:r w:rsidR="00DC37F9">
              <w:t xml:space="preserve"> water mouse</w:t>
            </w:r>
            <w:r>
              <w:t xml:space="preserve"> across communities using culturally appropriate content to increase engagement and the likelihood of incidental</w:t>
            </w:r>
            <w:r w:rsidR="00DC37F9">
              <w:t xml:space="preserve"> water mouse</w:t>
            </w:r>
            <w:r>
              <w:t xml:space="preserve"> detections or signs being reported.</w:t>
            </w:r>
            <w:r w:rsidRPr="00A546DB">
              <w:t xml:space="preserve"> </w:t>
            </w:r>
          </w:p>
          <w:p w14:paraId="02F25C07" w14:textId="62FCFAB5" w:rsidR="00121281" w:rsidRDefault="00121281" w:rsidP="004918D1">
            <w:pPr>
              <w:pStyle w:val="TableText"/>
            </w:pPr>
            <w:r>
              <w:t>Investigate the potential for a captive</w:t>
            </w:r>
            <w:r w:rsidR="00DC37F9">
              <w:t xml:space="preserve"> water mouse</w:t>
            </w:r>
            <w:r>
              <w:t xml:space="preserve"> population to increase connection with the public.</w:t>
            </w:r>
          </w:p>
          <w:p w14:paraId="5E32F100" w14:textId="6D8338DA" w:rsidR="00B10E4C" w:rsidRDefault="004918D1" w:rsidP="004918D1">
            <w:pPr>
              <w:pStyle w:val="TableText"/>
            </w:pPr>
            <w:r w:rsidRPr="00A546DB">
              <w:t>Develop and communicate a process for reporting potential and confirmed incidental</w:t>
            </w:r>
            <w:r w:rsidR="00DC37F9">
              <w:t xml:space="preserve"> water mouse</w:t>
            </w:r>
            <w:r w:rsidRPr="00A546DB">
              <w:t xml:space="preserve"> detections to the Water Mouse Recovery Team.</w:t>
            </w:r>
          </w:p>
        </w:tc>
        <w:tc>
          <w:tcPr>
            <w:tcW w:w="858" w:type="pct"/>
            <w:tcMar>
              <w:left w:w="108" w:type="dxa"/>
              <w:right w:w="108" w:type="dxa"/>
            </w:tcMar>
          </w:tcPr>
          <w:p w14:paraId="63548602" w14:textId="61E5264E" w:rsidR="004918D1" w:rsidRDefault="004918D1" w:rsidP="004918D1">
            <w:pPr>
              <w:pStyle w:val="TableText"/>
            </w:pPr>
            <w:r>
              <w:t>Proportion of</w:t>
            </w:r>
            <w:r w:rsidR="00DC37F9">
              <w:t xml:space="preserve"> water mouse</w:t>
            </w:r>
            <w:r>
              <w:t xml:space="preserve"> locations where community engagement activities have occurred.</w:t>
            </w:r>
          </w:p>
        </w:tc>
      </w:tr>
      <w:tr w:rsidR="004918D1" w14:paraId="0B94CEEE" w14:textId="77777777" w:rsidTr="00F611BD">
        <w:trPr>
          <w:cantSplit/>
        </w:trPr>
        <w:tc>
          <w:tcPr>
            <w:tcW w:w="416" w:type="pct"/>
            <w:tcMar>
              <w:left w:w="108" w:type="dxa"/>
              <w:right w:w="108" w:type="dxa"/>
            </w:tcMar>
          </w:tcPr>
          <w:p w14:paraId="23BA5292" w14:textId="0ED3ACD9" w:rsidR="004918D1" w:rsidRDefault="004918D1" w:rsidP="004918D1">
            <w:pPr>
              <w:pStyle w:val="TableText"/>
              <w:jc w:val="both"/>
            </w:pPr>
            <w:r>
              <w:t>3.5</w:t>
            </w:r>
          </w:p>
        </w:tc>
        <w:tc>
          <w:tcPr>
            <w:tcW w:w="1382" w:type="pct"/>
            <w:tcMar>
              <w:left w:w="108" w:type="dxa"/>
              <w:right w:w="108" w:type="dxa"/>
            </w:tcMar>
          </w:tcPr>
          <w:p w14:paraId="7B08463F" w14:textId="48034230" w:rsidR="004918D1" w:rsidRPr="00DE7BD5" w:rsidRDefault="004918D1" w:rsidP="004918D1">
            <w:pPr>
              <w:pStyle w:val="TableText"/>
            </w:pPr>
            <w:r>
              <w:t>Compile</w:t>
            </w:r>
            <w:r w:rsidR="00DC37F9">
              <w:t xml:space="preserve"> </w:t>
            </w:r>
            <w:r w:rsidR="00235FF4">
              <w:t xml:space="preserve">shareable </w:t>
            </w:r>
            <w:r w:rsidR="00DC37F9">
              <w:t>water mouse</w:t>
            </w:r>
            <w:r>
              <w:t xml:space="preserve"> recovery information in a centralised location.</w:t>
            </w:r>
          </w:p>
          <w:p w14:paraId="077BCA56" w14:textId="77777777" w:rsidR="004918D1" w:rsidRDefault="004918D1" w:rsidP="004918D1">
            <w:pPr>
              <w:pStyle w:val="TableText"/>
              <w:spacing w:after="0"/>
            </w:pPr>
            <w:r w:rsidRPr="00A546DB">
              <w:rPr>
                <w:rStyle w:val="Strong"/>
              </w:rPr>
              <w:t>Responsibility</w:t>
            </w:r>
            <w:r w:rsidRPr="00DE7BD5">
              <w:rPr>
                <w:b/>
                <w:bCs/>
              </w:rPr>
              <w:t>:</w:t>
            </w:r>
            <w:r>
              <w:t xml:space="preserve"> </w:t>
            </w:r>
          </w:p>
          <w:p w14:paraId="3DFE627D" w14:textId="069FFDF3" w:rsidR="004918D1" w:rsidRDefault="004918D1" w:rsidP="004918D1">
            <w:pPr>
              <w:pStyle w:val="TableText"/>
              <w:spacing w:before="0"/>
            </w:pPr>
            <w:r>
              <w:t>Water Mouse Recovery Team.</w:t>
            </w:r>
          </w:p>
        </w:tc>
        <w:tc>
          <w:tcPr>
            <w:tcW w:w="2344" w:type="pct"/>
            <w:tcMar>
              <w:left w:w="108" w:type="dxa"/>
              <w:right w:w="108" w:type="dxa"/>
            </w:tcMar>
          </w:tcPr>
          <w:p w14:paraId="631518C5" w14:textId="1199BDF1" w:rsidR="004918D1" w:rsidRDefault="004918D1" w:rsidP="004918D1">
            <w:pPr>
              <w:pStyle w:val="TableText"/>
            </w:pPr>
            <w:r w:rsidRPr="00FE15BE">
              <w:t>Develop or co-opt a data management system to record all relevant</w:t>
            </w:r>
            <w:r w:rsidR="00DC37F9">
              <w:t xml:space="preserve"> water mouse</w:t>
            </w:r>
            <w:r w:rsidRPr="00FE15BE">
              <w:t xml:space="preserve"> recovery information in a single accessible location</w:t>
            </w:r>
            <w:r>
              <w:t>.</w:t>
            </w:r>
          </w:p>
        </w:tc>
        <w:tc>
          <w:tcPr>
            <w:tcW w:w="858" w:type="pct"/>
            <w:tcMar>
              <w:left w:w="108" w:type="dxa"/>
              <w:right w:w="108" w:type="dxa"/>
            </w:tcMar>
          </w:tcPr>
          <w:p w14:paraId="3B6422B8" w14:textId="68BDF2D2" w:rsidR="004918D1" w:rsidRDefault="004918D1" w:rsidP="004918D1">
            <w:pPr>
              <w:pStyle w:val="TableText"/>
            </w:pPr>
            <w:r>
              <w:t>Action completed (yes/no)</w:t>
            </w:r>
          </w:p>
        </w:tc>
      </w:tr>
    </w:tbl>
    <w:p w14:paraId="76AF65F2" w14:textId="111F43EF" w:rsidR="00EC68BC" w:rsidRPr="00D71997" w:rsidRDefault="00EC68BC" w:rsidP="00C05A79">
      <w:pPr>
        <w:pStyle w:val="Heading4"/>
        <w:rPr>
          <w:rStyle w:val="Strong"/>
          <w:b/>
          <w:bCs/>
        </w:rPr>
      </w:pPr>
      <w:r w:rsidRPr="00D71997">
        <w:rPr>
          <w:rStyle w:val="Strong"/>
          <w:b/>
          <w:bCs/>
        </w:rPr>
        <w:lastRenderedPageBreak/>
        <w:t xml:space="preserve">Strategy 4: </w:t>
      </w:r>
      <w:r w:rsidR="00C300EC" w:rsidRPr="00D71997">
        <w:rPr>
          <w:rStyle w:val="Strong"/>
          <w:b/>
          <w:bCs/>
        </w:rPr>
        <w:t>Implement</w:t>
      </w:r>
      <w:r w:rsidR="00DC37F9">
        <w:rPr>
          <w:rStyle w:val="Strong"/>
          <w:b/>
          <w:bCs/>
        </w:rPr>
        <w:t xml:space="preserve"> water mouse</w:t>
      </w:r>
      <w:r w:rsidRPr="00D71997">
        <w:rPr>
          <w:rStyle w:val="Strong"/>
          <w:b/>
          <w:bCs/>
        </w:rPr>
        <w:t xml:space="preserve"> inventory surveys</w:t>
      </w:r>
    </w:p>
    <w:p w14:paraId="41E6EBE7" w14:textId="3113D900" w:rsidR="00EC68BC" w:rsidRDefault="00330CC4" w:rsidP="00EC68BC">
      <w:r>
        <w:t>There are significant gaps in knowledge about the distribution and occurrence of</w:t>
      </w:r>
      <w:r w:rsidR="00DC37F9">
        <w:t xml:space="preserve"> water mouse</w:t>
      </w:r>
      <w:r>
        <w:t xml:space="preserve"> across its known and potential distribution, hindering the capacity to identify at-risk locations</w:t>
      </w:r>
      <w:r w:rsidR="00CE70E2">
        <w:t xml:space="preserve">, </w:t>
      </w:r>
      <w:r>
        <w:t>prioritise recovery actions</w:t>
      </w:r>
      <w:r w:rsidR="00155D1B">
        <w:t>, and develop a clear understanding of overall extinction risk</w:t>
      </w:r>
      <w:r w:rsidR="00EC68BC">
        <w:t>.</w:t>
      </w:r>
    </w:p>
    <w:p w14:paraId="52F4C17A" w14:textId="6D59C577" w:rsidR="00EC68BC" w:rsidRPr="00564D7B" w:rsidRDefault="00EC68BC" w:rsidP="00EC68BC">
      <w:pPr>
        <w:pStyle w:val="Caption"/>
      </w:pPr>
      <w:bookmarkStart w:id="157" w:name="_Toc94189946"/>
      <w:r>
        <w:t xml:space="preserve">Table </w:t>
      </w:r>
      <w:fldSimple w:instr=" SEQ Table \* ARABIC ">
        <w:r w:rsidR="008B3B94">
          <w:rPr>
            <w:noProof/>
          </w:rPr>
          <w:t>8</w:t>
        </w:r>
      </w:fldSimple>
      <w:r>
        <w:t xml:space="preserve">: Actions to </w:t>
      </w:r>
      <w:r w:rsidR="002C7DEE">
        <w:t>support</w:t>
      </w:r>
      <w:r w:rsidR="00DC37F9">
        <w:t xml:space="preserve"> water mouse</w:t>
      </w:r>
      <w:r w:rsidR="001D76F9">
        <w:t xml:space="preserve"> inventory surveys</w:t>
      </w:r>
      <w:r w:rsidR="001D76F9" w:rsidRPr="006B3519">
        <w:t xml:space="preserve"> in areas </w:t>
      </w:r>
      <w:r w:rsidR="001D76F9">
        <w:t>of</w:t>
      </w:r>
      <w:r w:rsidR="001D76F9" w:rsidRPr="006B3519">
        <w:t xml:space="preserve"> potential habitat</w:t>
      </w:r>
      <w:r w:rsidR="001D76F9">
        <w:t xml:space="preserve"> </w:t>
      </w:r>
      <w:r>
        <w:t>(Strategy </w:t>
      </w:r>
      <w:r w:rsidR="001809B1">
        <w:t>4</w:t>
      </w:r>
      <w:r>
        <w:t>).</w:t>
      </w:r>
      <w:bookmarkEnd w:id="157"/>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755"/>
        <w:gridCol w:w="1798"/>
        <w:gridCol w:w="4961"/>
        <w:gridCol w:w="1556"/>
      </w:tblGrid>
      <w:tr w:rsidR="004B67DA" w14:paraId="6027052D" w14:textId="77777777" w:rsidTr="00641471">
        <w:trPr>
          <w:cantSplit/>
          <w:tblHeader/>
        </w:trPr>
        <w:tc>
          <w:tcPr>
            <w:tcW w:w="416" w:type="pct"/>
            <w:tcBorders>
              <w:top w:val="single" w:sz="4" w:space="0" w:color="auto"/>
              <w:bottom w:val="single" w:sz="4" w:space="0" w:color="auto"/>
            </w:tcBorders>
            <w:tcMar>
              <w:left w:w="108" w:type="dxa"/>
              <w:right w:w="108" w:type="dxa"/>
            </w:tcMar>
          </w:tcPr>
          <w:p w14:paraId="12AF46E1" w14:textId="77777777" w:rsidR="00EC68BC" w:rsidRDefault="00EC68BC" w:rsidP="002B10D6">
            <w:pPr>
              <w:pStyle w:val="TableHeading"/>
              <w:jc w:val="both"/>
            </w:pPr>
            <w:r>
              <w:t>Action No.</w:t>
            </w:r>
          </w:p>
        </w:tc>
        <w:tc>
          <w:tcPr>
            <w:tcW w:w="991" w:type="pct"/>
            <w:tcBorders>
              <w:top w:val="single" w:sz="4" w:space="0" w:color="auto"/>
              <w:bottom w:val="single" w:sz="4" w:space="0" w:color="auto"/>
            </w:tcBorders>
            <w:tcMar>
              <w:left w:w="108" w:type="dxa"/>
              <w:right w:w="108" w:type="dxa"/>
            </w:tcMar>
          </w:tcPr>
          <w:p w14:paraId="693EEC3E" w14:textId="77777777" w:rsidR="00EC68BC" w:rsidRDefault="00EC68BC" w:rsidP="002B10D6">
            <w:pPr>
              <w:pStyle w:val="TableHeading"/>
            </w:pPr>
            <w:r>
              <w:t>Action Description</w:t>
            </w:r>
          </w:p>
        </w:tc>
        <w:tc>
          <w:tcPr>
            <w:tcW w:w="2735" w:type="pct"/>
            <w:tcBorders>
              <w:top w:val="single" w:sz="4" w:space="0" w:color="auto"/>
              <w:bottom w:val="single" w:sz="4" w:space="0" w:color="auto"/>
            </w:tcBorders>
            <w:tcMar>
              <w:left w:w="108" w:type="dxa"/>
              <w:right w:w="108" w:type="dxa"/>
            </w:tcMar>
          </w:tcPr>
          <w:p w14:paraId="2DFA03CE" w14:textId="77777777" w:rsidR="00EC68BC" w:rsidRDefault="00EC68BC" w:rsidP="002B10D6">
            <w:pPr>
              <w:pStyle w:val="TableHeading"/>
            </w:pPr>
            <w:r>
              <w:t>Action Details</w:t>
            </w:r>
          </w:p>
        </w:tc>
        <w:tc>
          <w:tcPr>
            <w:tcW w:w="858" w:type="pct"/>
            <w:tcBorders>
              <w:top w:val="single" w:sz="4" w:space="0" w:color="auto"/>
              <w:bottom w:val="single" w:sz="4" w:space="0" w:color="auto"/>
            </w:tcBorders>
            <w:tcMar>
              <w:left w:w="108" w:type="dxa"/>
              <w:right w:w="108" w:type="dxa"/>
            </w:tcMar>
          </w:tcPr>
          <w:p w14:paraId="6B70C449" w14:textId="77777777" w:rsidR="00EC68BC" w:rsidRDefault="00EC68BC" w:rsidP="002B10D6">
            <w:pPr>
              <w:pStyle w:val="TableHeading"/>
            </w:pPr>
            <w:r>
              <w:t>Performance criteria</w:t>
            </w:r>
          </w:p>
        </w:tc>
      </w:tr>
      <w:tr w:rsidR="004B67DA" w14:paraId="2DEF8537" w14:textId="77777777" w:rsidTr="00641471">
        <w:trPr>
          <w:cantSplit/>
        </w:trPr>
        <w:tc>
          <w:tcPr>
            <w:tcW w:w="416" w:type="pct"/>
            <w:tcMar>
              <w:left w:w="108" w:type="dxa"/>
              <w:right w:w="108" w:type="dxa"/>
            </w:tcMar>
          </w:tcPr>
          <w:p w14:paraId="15FA3378" w14:textId="1184F019" w:rsidR="00EC68BC" w:rsidRDefault="00EC68BC" w:rsidP="002B10D6">
            <w:pPr>
              <w:pStyle w:val="TableText"/>
              <w:jc w:val="both"/>
            </w:pPr>
            <w:r>
              <w:t>4.1</w:t>
            </w:r>
          </w:p>
        </w:tc>
        <w:tc>
          <w:tcPr>
            <w:tcW w:w="991" w:type="pct"/>
            <w:tcMar>
              <w:left w:w="108" w:type="dxa"/>
              <w:right w:w="108" w:type="dxa"/>
            </w:tcMar>
          </w:tcPr>
          <w:p w14:paraId="3A952ECD" w14:textId="7A0A04EF" w:rsidR="00EC68BC" w:rsidRDefault="00EC68BC" w:rsidP="002B10D6">
            <w:pPr>
              <w:pStyle w:val="TableText"/>
            </w:pPr>
            <w:r>
              <w:t xml:space="preserve">Develop and disseminate </w:t>
            </w:r>
            <w:r w:rsidR="001F4EEA">
              <w:t>locally relevant</w:t>
            </w:r>
            <w:r>
              <w:t xml:space="preserve"> technical information to support field survey programs.</w:t>
            </w:r>
          </w:p>
          <w:p w14:paraId="08314EC2" w14:textId="77777777" w:rsidR="00EC68BC" w:rsidRDefault="00EC68BC" w:rsidP="002B10D6">
            <w:pPr>
              <w:pStyle w:val="TableText"/>
              <w:spacing w:after="0"/>
            </w:pPr>
            <w:r w:rsidRPr="00737D09">
              <w:rPr>
                <w:rStyle w:val="Strong"/>
              </w:rPr>
              <w:t>Responsibility</w:t>
            </w:r>
            <w:r>
              <w:rPr>
                <w:rStyle w:val="Strong"/>
              </w:rPr>
              <w:t>:</w:t>
            </w:r>
            <w:r>
              <w:t xml:space="preserve"> </w:t>
            </w:r>
          </w:p>
          <w:p w14:paraId="66A72B9C" w14:textId="77777777" w:rsidR="00EC68BC" w:rsidRDefault="00EC68BC" w:rsidP="002B10D6">
            <w:pPr>
              <w:pStyle w:val="TableText"/>
              <w:spacing w:before="0"/>
            </w:pPr>
            <w:r>
              <w:t>Water Mouse Recovery Team.</w:t>
            </w:r>
          </w:p>
        </w:tc>
        <w:tc>
          <w:tcPr>
            <w:tcW w:w="2735" w:type="pct"/>
            <w:tcMar>
              <w:left w:w="108" w:type="dxa"/>
              <w:right w:w="108" w:type="dxa"/>
            </w:tcMar>
          </w:tcPr>
          <w:p w14:paraId="3640F649" w14:textId="2450A00F" w:rsidR="00EC68BC" w:rsidRDefault="00EC68BC" w:rsidP="002B10D6">
            <w:pPr>
              <w:pStyle w:val="TableText"/>
            </w:pPr>
            <w:r>
              <w:t xml:space="preserve">Compile </w:t>
            </w:r>
            <w:r w:rsidRPr="00E57B5E">
              <w:t xml:space="preserve">clear and concise </w:t>
            </w:r>
            <w:r>
              <w:t>location</w:t>
            </w:r>
            <w:r w:rsidRPr="00E57B5E">
              <w:t xml:space="preserve">-relevant technical information </w:t>
            </w:r>
            <w:r>
              <w:t>to support survey programs for the</w:t>
            </w:r>
            <w:r w:rsidR="00DC37F9">
              <w:t xml:space="preserve"> water mouse</w:t>
            </w:r>
            <w:r>
              <w:t xml:space="preserve"> </w:t>
            </w:r>
            <w:r w:rsidRPr="00E57B5E">
              <w:t>in a culturally</w:t>
            </w:r>
            <w:r w:rsidR="001F4EEA">
              <w:t xml:space="preserve"> </w:t>
            </w:r>
            <w:r w:rsidRPr="00E57B5E">
              <w:t>appropriate format</w:t>
            </w:r>
            <w:r>
              <w:t xml:space="preserve">. Technical information </w:t>
            </w:r>
            <w:r w:rsidR="00F574C3">
              <w:t xml:space="preserve">is </w:t>
            </w:r>
            <w:r>
              <w:t>to include key</w:t>
            </w:r>
            <w:r w:rsidR="00DC37F9">
              <w:t xml:space="preserve"> water mouse</w:t>
            </w:r>
            <w:r>
              <w:t xml:space="preserve"> identification features, local habitat associations and attributes, survey methods</w:t>
            </w:r>
            <w:r w:rsidR="00F574C3">
              <w:t>, genetic sample collection methods,</w:t>
            </w:r>
            <w:r w:rsidR="00182E27">
              <w:t xml:space="preserve"> and permit requirements</w:t>
            </w:r>
            <w:r>
              <w:t>.</w:t>
            </w:r>
          </w:p>
          <w:p w14:paraId="75351699" w14:textId="162EE1C0" w:rsidR="00EC68BC" w:rsidRDefault="00EC68BC" w:rsidP="002B10D6">
            <w:pPr>
              <w:pStyle w:val="TableText"/>
            </w:pPr>
            <w:r>
              <w:t xml:space="preserve">Distribute technical information to </w:t>
            </w:r>
            <w:r w:rsidR="00E206B2">
              <w:t>partner</w:t>
            </w:r>
            <w:r>
              <w:t>s involved in</w:t>
            </w:r>
            <w:r w:rsidR="00DC37F9">
              <w:t xml:space="preserve"> water mouse</w:t>
            </w:r>
            <w:r>
              <w:t xml:space="preserve"> survey programs to </w:t>
            </w:r>
            <w:r w:rsidRPr="00E57B5E">
              <w:t>increase the likelihood of</w:t>
            </w:r>
            <w:r w:rsidR="00DC37F9">
              <w:t xml:space="preserve"> water mouse</w:t>
            </w:r>
            <w:r w:rsidRPr="00E57B5E">
              <w:t xml:space="preserve"> detection during </w:t>
            </w:r>
            <w:r>
              <w:t xml:space="preserve">field </w:t>
            </w:r>
            <w:r w:rsidR="00EF26A6">
              <w:t>programs</w:t>
            </w:r>
            <w:r>
              <w:t>.</w:t>
            </w:r>
          </w:p>
          <w:p w14:paraId="10B0E1BF" w14:textId="77777777" w:rsidR="00EC68BC" w:rsidRDefault="00EC68BC" w:rsidP="002B10D6">
            <w:pPr>
              <w:pStyle w:val="TableText"/>
            </w:pPr>
            <w:r>
              <w:t>Review and update technical information as new information comes to light.</w:t>
            </w:r>
          </w:p>
        </w:tc>
        <w:tc>
          <w:tcPr>
            <w:tcW w:w="858" w:type="pct"/>
            <w:tcMar>
              <w:left w:w="108" w:type="dxa"/>
              <w:right w:w="108" w:type="dxa"/>
            </w:tcMar>
          </w:tcPr>
          <w:p w14:paraId="6CD12118" w14:textId="77777777" w:rsidR="00EC68BC" w:rsidRDefault="00EC68BC" w:rsidP="002B10D6">
            <w:pPr>
              <w:pStyle w:val="TableText"/>
            </w:pPr>
            <w:r>
              <w:t xml:space="preserve">Action completed (yes/no) </w:t>
            </w:r>
          </w:p>
        </w:tc>
      </w:tr>
      <w:tr w:rsidR="00641471" w14:paraId="6D33ABE9" w14:textId="77777777" w:rsidTr="00641471">
        <w:trPr>
          <w:cantSplit/>
        </w:trPr>
        <w:tc>
          <w:tcPr>
            <w:tcW w:w="416" w:type="pct"/>
            <w:tcMar>
              <w:left w:w="108" w:type="dxa"/>
              <w:right w:w="108" w:type="dxa"/>
            </w:tcMar>
          </w:tcPr>
          <w:p w14:paraId="58D64D3F" w14:textId="1DA7D031" w:rsidR="00EC68BC" w:rsidRDefault="00EC68BC" w:rsidP="002B10D6">
            <w:pPr>
              <w:pStyle w:val="TableText"/>
              <w:jc w:val="both"/>
            </w:pPr>
            <w:r>
              <w:t>4.2</w:t>
            </w:r>
          </w:p>
        </w:tc>
        <w:tc>
          <w:tcPr>
            <w:tcW w:w="991" w:type="pct"/>
            <w:tcMar>
              <w:left w:w="108" w:type="dxa"/>
              <w:right w:w="108" w:type="dxa"/>
            </w:tcMar>
          </w:tcPr>
          <w:p w14:paraId="305E418E" w14:textId="5DC16922" w:rsidR="00EC68BC" w:rsidRPr="00DE7BD5" w:rsidRDefault="00EC68BC" w:rsidP="002B10D6">
            <w:pPr>
              <w:pStyle w:val="TableText"/>
            </w:pPr>
            <w:r>
              <w:t>Develop a concise</w:t>
            </w:r>
            <w:r w:rsidR="00DC37F9">
              <w:t xml:space="preserve"> water mouse</w:t>
            </w:r>
            <w:r>
              <w:t xml:space="preserve"> survey reporting mechanism.</w:t>
            </w:r>
          </w:p>
          <w:p w14:paraId="2B05ABFF" w14:textId="77777777" w:rsidR="00EC68BC" w:rsidRDefault="00EC68BC" w:rsidP="002B10D6">
            <w:pPr>
              <w:pStyle w:val="TableText"/>
              <w:spacing w:after="0"/>
            </w:pPr>
            <w:r w:rsidRPr="00A546DB">
              <w:rPr>
                <w:rStyle w:val="Strong"/>
              </w:rPr>
              <w:t>Responsibility</w:t>
            </w:r>
            <w:r w:rsidRPr="00DE7BD5">
              <w:rPr>
                <w:b/>
                <w:bCs/>
              </w:rPr>
              <w:t>:</w:t>
            </w:r>
            <w:r>
              <w:t xml:space="preserve"> </w:t>
            </w:r>
          </w:p>
          <w:p w14:paraId="13A40D16" w14:textId="77777777" w:rsidR="00EC68BC" w:rsidRDefault="00EC68BC" w:rsidP="002B10D6">
            <w:pPr>
              <w:pStyle w:val="TableText"/>
              <w:spacing w:before="0"/>
            </w:pPr>
            <w:r>
              <w:t>Water Mouse Recovery Team.</w:t>
            </w:r>
          </w:p>
        </w:tc>
        <w:tc>
          <w:tcPr>
            <w:tcW w:w="2735" w:type="pct"/>
            <w:tcMar>
              <w:left w:w="108" w:type="dxa"/>
              <w:right w:w="108" w:type="dxa"/>
            </w:tcMar>
          </w:tcPr>
          <w:p w14:paraId="1796C85B" w14:textId="5A107705" w:rsidR="00EC68BC" w:rsidRDefault="00EC68BC" w:rsidP="002B10D6">
            <w:pPr>
              <w:pStyle w:val="TableText"/>
            </w:pPr>
            <w:r w:rsidRPr="00A546DB">
              <w:t>Develop a process and easy-to-use template for reporting targeted</w:t>
            </w:r>
            <w:r w:rsidR="00DC37F9">
              <w:t xml:space="preserve"> water mouse</w:t>
            </w:r>
            <w:r w:rsidRPr="00A546DB">
              <w:t xml:space="preserve"> survey program methods and outcomes to the Water Mouse Recovery Team.</w:t>
            </w:r>
          </w:p>
        </w:tc>
        <w:tc>
          <w:tcPr>
            <w:tcW w:w="858" w:type="pct"/>
            <w:tcMar>
              <w:left w:w="108" w:type="dxa"/>
              <w:right w:w="108" w:type="dxa"/>
            </w:tcMar>
          </w:tcPr>
          <w:p w14:paraId="0E9109DA" w14:textId="77777777" w:rsidR="00EC68BC" w:rsidRDefault="00EC68BC" w:rsidP="002B10D6">
            <w:pPr>
              <w:pStyle w:val="TableText"/>
            </w:pPr>
            <w:r>
              <w:t>Action completed (yes/no)</w:t>
            </w:r>
          </w:p>
        </w:tc>
      </w:tr>
      <w:tr w:rsidR="004B67DA" w14:paraId="6BDFE5A0" w14:textId="77777777" w:rsidTr="00641471">
        <w:trPr>
          <w:cantSplit/>
        </w:trPr>
        <w:tc>
          <w:tcPr>
            <w:tcW w:w="416" w:type="pct"/>
            <w:tcMar>
              <w:left w:w="108" w:type="dxa"/>
              <w:right w:w="108" w:type="dxa"/>
            </w:tcMar>
          </w:tcPr>
          <w:p w14:paraId="1003158E" w14:textId="73034CC3" w:rsidR="00EC68BC" w:rsidRDefault="00EC68BC" w:rsidP="002B10D6">
            <w:pPr>
              <w:pStyle w:val="TableText"/>
              <w:jc w:val="both"/>
            </w:pPr>
            <w:r>
              <w:t>4.3</w:t>
            </w:r>
          </w:p>
        </w:tc>
        <w:tc>
          <w:tcPr>
            <w:tcW w:w="991" w:type="pct"/>
            <w:tcMar>
              <w:left w:w="108" w:type="dxa"/>
              <w:right w:w="108" w:type="dxa"/>
            </w:tcMar>
          </w:tcPr>
          <w:p w14:paraId="615EAB7F" w14:textId="20468CA6" w:rsidR="00EC68BC" w:rsidRDefault="00330CC4" w:rsidP="002B10D6">
            <w:pPr>
              <w:pStyle w:val="TableText"/>
            </w:pPr>
            <w:r>
              <w:t>Incorporate</w:t>
            </w:r>
            <w:r w:rsidR="00DC37F9">
              <w:t xml:space="preserve"> water mouse</w:t>
            </w:r>
            <w:r>
              <w:t xml:space="preserve"> inventory survey methods in general fauna surveys</w:t>
            </w:r>
            <w:r w:rsidR="00EC68BC">
              <w:t>.</w:t>
            </w:r>
          </w:p>
          <w:p w14:paraId="07E608D9" w14:textId="77777777" w:rsidR="00EC68BC" w:rsidRDefault="00EC68BC" w:rsidP="002B10D6">
            <w:pPr>
              <w:pStyle w:val="TableText"/>
              <w:spacing w:after="0"/>
            </w:pPr>
            <w:r w:rsidRPr="00737D09">
              <w:rPr>
                <w:rStyle w:val="Strong"/>
              </w:rPr>
              <w:t>Responsibility</w:t>
            </w:r>
            <w:r>
              <w:rPr>
                <w:rStyle w:val="Strong"/>
              </w:rPr>
              <w:t>:</w:t>
            </w:r>
            <w:r>
              <w:t xml:space="preserve"> </w:t>
            </w:r>
          </w:p>
          <w:p w14:paraId="2C152B4B" w14:textId="1CF142E3" w:rsidR="00114140" w:rsidRDefault="00114140" w:rsidP="00C00746">
            <w:pPr>
              <w:pStyle w:val="TableText"/>
              <w:spacing w:before="0" w:after="0"/>
            </w:pPr>
            <w:r>
              <w:t>•Land managers and Custodians.</w:t>
            </w:r>
          </w:p>
          <w:p w14:paraId="1EEE1AEA" w14:textId="6E9FAE44" w:rsidR="00EC68BC" w:rsidRDefault="00114140" w:rsidP="002B10D6">
            <w:pPr>
              <w:pStyle w:val="TableText"/>
              <w:spacing w:before="0"/>
            </w:pPr>
            <w:r>
              <w:t>•</w:t>
            </w:r>
            <w:r w:rsidR="00AF155F">
              <w:t>Ecologists</w:t>
            </w:r>
            <w:r w:rsidR="00EC68BC">
              <w:t>.</w:t>
            </w:r>
          </w:p>
        </w:tc>
        <w:tc>
          <w:tcPr>
            <w:tcW w:w="2735" w:type="pct"/>
            <w:tcMar>
              <w:left w:w="108" w:type="dxa"/>
              <w:right w:w="108" w:type="dxa"/>
            </w:tcMar>
          </w:tcPr>
          <w:p w14:paraId="204DD489" w14:textId="6CE197A3" w:rsidR="008F1933" w:rsidRDefault="00114140" w:rsidP="002B10D6">
            <w:pPr>
              <w:pStyle w:val="TableText"/>
            </w:pPr>
            <w:r w:rsidRPr="00114140">
              <w:t>Appropriate survey methods to target</w:t>
            </w:r>
            <w:r w:rsidR="00DC37F9">
              <w:t xml:space="preserve"> water mouse</w:t>
            </w:r>
            <w:r w:rsidRPr="00114140">
              <w:t xml:space="preserve"> are </w:t>
            </w:r>
            <w:r w:rsidR="00776CB5">
              <w:t xml:space="preserve">to be </w:t>
            </w:r>
            <w:r w:rsidRPr="00114140">
              <w:t xml:space="preserve">included in all general fauna survey programs that occur within </w:t>
            </w:r>
            <w:r w:rsidR="00F11B34">
              <w:t xml:space="preserve">the </w:t>
            </w:r>
            <w:r w:rsidRPr="00114140">
              <w:t xml:space="preserve">modelled </w:t>
            </w:r>
            <w:r w:rsidR="00F11B34">
              <w:t>distribution</w:t>
            </w:r>
            <w:r w:rsidRPr="00114140">
              <w:t xml:space="preserve"> for this species between </w:t>
            </w:r>
            <w:r w:rsidR="008F1933" w:rsidRPr="00114140">
              <w:t>Broom’s Head in New South Wales</w:t>
            </w:r>
            <w:r w:rsidR="008F1933">
              <w:t xml:space="preserve"> and</w:t>
            </w:r>
            <w:r w:rsidR="008F1933" w:rsidRPr="00114140">
              <w:t xml:space="preserve"> </w:t>
            </w:r>
            <w:r w:rsidRPr="00114140">
              <w:t xml:space="preserve">Roebuck Bay in Western Australia (Map 1), with consideration for access, human and animal safety, and access to suitable survey equipment. </w:t>
            </w:r>
            <w:r w:rsidR="00E430C2">
              <w:t>Additional a</w:t>
            </w:r>
            <w:r w:rsidR="00EF61E6">
              <w:t xml:space="preserve">nimal ethics and/or survey permits </w:t>
            </w:r>
            <w:r w:rsidR="00E430C2">
              <w:t>may be</w:t>
            </w:r>
            <w:r w:rsidR="00EF61E6">
              <w:t xml:space="preserve"> required.</w:t>
            </w:r>
          </w:p>
          <w:p w14:paraId="0EC975C7" w14:textId="343F7381" w:rsidR="00FA2895" w:rsidRDefault="00114140" w:rsidP="002B10D6">
            <w:pPr>
              <w:pStyle w:val="TableText"/>
            </w:pPr>
            <w:r w:rsidRPr="00114140">
              <w:t>Targeted surveys for</w:t>
            </w:r>
            <w:r w:rsidR="00DC37F9">
              <w:t xml:space="preserve"> water mouse</w:t>
            </w:r>
            <w:r w:rsidRPr="00114140">
              <w:t xml:space="preserve"> are to include techniques outlined in</w:t>
            </w:r>
            <w:r w:rsidR="00033CE0">
              <w:t xml:space="preserve"> the information brochures developed in Action 4.1, incorporating key information from</w:t>
            </w:r>
            <w:r w:rsidRPr="00114140">
              <w:t xml:space="preserve"> Section 3.11</w:t>
            </w:r>
            <w:r w:rsidR="00033CE0">
              <w:t>,</w:t>
            </w:r>
            <w:r w:rsidRPr="00114140">
              <w:t xml:space="preserve"> and </w:t>
            </w:r>
            <w:r w:rsidR="00033CE0">
              <w:t xml:space="preserve">with </w:t>
            </w:r>
            <w:r w:rsidRPr="00114140">
              <w:t>consideration for intermittent detectability (Section 3.12).</w:t>
            </w:r>
          </w:p>
        </w:tc>
        <w:tc>
          <w:tcPr>
            <w:tcW w:w="858" w:type="pct"/>
            <w:tcMar>
              <w:left w:w="108" w:type="dxa"/>
              <w:right w:w="108" w:type="dxa"/>
            </w:tcMar>
          </w:tcPr>
          <w:p w14:paraId="61B8068B" w14:textId="0470AC44" w:rsidR="004D550F" w:rsidRDefault="004B67DA" w:rsidP="002B10D6">
            <w:pPr>
              <w:pStyle w:val="TableText"/>
            </w:pPr>
            <w:r>
              <w:t xml:space="preserve">Proportion of </w:t>
            </w:r>
            <w:r w:rsidR="00597487">
              <w:t xml:space="preserve">general fauna survey programs </w:t>
            </w:r>
            <w:r w:rsidR="002C7CDC">
              <w:t>within the modelled</w:t>
            </w:r>
            <w:r w:rsidR="00DC37F9">
              <w:t xml:space="preserve"> water mouse</w:t>
            </w:r>
            <w:r w:rsidR="002C7CDC">
              <w:t xml:space="preserve"> distribution include targeted</w:t>
            </w:r>
            <w:r w:rsidR="00DC37F9">
              <w:t xml:space="preserve"> water mouse</w:t>
            </w:r>
            <w:r w:rsidR="002C7CDC">
              <w:t xml:space="preserve"> methods.</w:t>
            </w:r>
          </w:p>
        </w:tc>
      </w:tr>
      <w:tr w:rsidR="001537ED" w14:paraId="3F34C5E3" w14:textId="77777777" w:rsidTr="00641471">
        <w:trPr>
          <w:cantSplit/>
        </w:trPr>
        <w:tc>
          <w:tcPr>
            <w:tcW w:w="416" w:type="pct"/>
            <w:tcMar>
              <w:left w:w="108" w:type="dxa"/>
              <w:right w:w="108" w:type="dxa"/>
            </w:tcMar>
          </w:tcPr>
          <w:p w14:paraId="07453E59" w14:textId="0F829185" w:rsidR="001537ED" w:rsidRDefault="001537ED" w:rsidP="001537ED">
            <w:pPr>
              <w:pStyle w:val="TableText"/>
              <w:jc w:val="both"/>
            </w:pPr>
            <w:r>
              <w:t>4.4</w:t>
            </w:r>
          </w:p>
        </w:tc>
        <w:tc>
          <w:tcPr>
            <w:tcW w:w="991" w:type="pct"/>
            <w:tcMar>
              <w:left w:w="108" w:type="dxa"/>
              <w:right w:w="108" w:type="dxa"/>
            </w:tcMar>
          </w:tcPr>
          <w:p w14:paraId="1F155709" w14:textId="5792D7AD" w:rsidR="001537ED" w:rsidRDefault="001537ED" w:rsidP="001537ED">
            <w:pPr>
              <w:pStyle w:val="TableText"/>
            </w:pPr>
            <w:r>
              <w:t>Implement targeted</w:t>
            </w:r>
            <w:r w:rsidR="00DC37F9">
              <w:t xml:space="preserve"> water mouse</w:t>
            </w:r>
            <w:r>
              <w:t xml:space="preserve"> inventory surveys.</w:t>
            </w:r>
          </w:p>
          <w:p w14:paraId="259BFC93" w14:textId="77777777" w:rsidR="002F299D" w:rsidRDefault="002F299D" w:rsidP="002F299D">
            <w:pPr>
              <w:pStyle w:val="TableText"/>
              <w:spacing w:after="0"/>
            </w:pPr>
            <w:r w:rsidRPr="00737D09">
              <w:rPr>
                <w:rStyle w:val="Strong"/>
              </w:rPr>
              <w:t>Responsibility</w:t>
            </w:r>
            <w:r>
              <w:rPr>
                <w:rStyle w:val="Strong"/>
              </w:rPr>
              <w:t>:</w:t>
            </w:r>
            <w:r>
              <w:t xml:space="preserve"> </w:t>
            </w:r>
          </w:p>
          <w:p w14:paraId="6C3561C6" w14:textId="7EED628E" w:rsidR="002F299D" w:rsidRDefault="002F299D" w:rsidP="002F299D">
            <w:pPr>
              <w:pStyle w:val="TableText"/>
              <w:spacing w:before="0" w:after="0"/>
            </w:pPr>
            <w:r>
              <w:t>•Land managers and Custodians.</w:t>
            </w:r>
          </w:p>
          <w:p w14:paraId="06759103" w14:textId="73EAEB87" w:rsidR="001537ED" w:rsidRDefault="002F299D" w:rsidP="000538FF">
            <w:pPr>
              <w:pStyle w:val="TableText"/>
              <w:spacing w:before="0"/>
            </w:pPr>
            <w:r>
              <w:t>•Ecologists.</w:t>
            </w:r>
          </w:p>
        </w:tc>
        <w:tc>
          <w:tcPr>
            <w:tcW w:w="2735" w:type="pct"/>
            <w:tcMar>
              <w:left w:w="108" w:type="dxa"/>
              <w:right w:w="108" w:type="dxa"/>
            </w:tcMar>
          </w:tcPr>
          <w:p w14:paraId="39B0C152" w14:textId="09252A88" w:rsidR="00E430C2" w:rsidRDefault="001537ED" w:rsidP="001537ED">
            <w:pPr>
              <w:pStyle w:val="TableText"/>
            </w:pPr>
            <w:r w:rsidRPr="006D298F">
              <w:t>Inventory survey programs specifically targeting</w:t>
            </w:r>
            <w:r w:rsidR="00DC37F9">
              <w:t xml:space="preserve"> water mouse</w:t>
            </w:r>
            <w:r w:rsidRPr="006D298F">
              <w:t xml:space="preserve"> are to be implemented as a priority, where feasible and safe</w:t>
            </w:r>
            <w:r w:rsidR="002978DF">
              <w:t xml:space="preserve"> (see below)</w:t>
            </w:r>
            <w:r w:rsidR="001B610D">
              <w:t>, at</w:t>
            </w:r>
            <w:r w:rsidRPr="006D298F">
              <w:t xml:space="preserve"> all </w:t>
            </w:r>
            <w:r w:rsidR="00952975">
              <w:t>locations</w:t>
            </w:r>
            <w:r w:rsidRPr="006D298F">
              <w:t xml:space="preserve"> outlined in Appendix B using suitable survey methods and timing</w:t>
            </w:r>
            <w:r w:rsidR="0064491F">
              <w:t xml:space="preserve"> as per the locally</w:t>
            </w:r>
            <w:r w:rsidR="00EF61E6">
              <w:t xml:space="preserve"> </w:t>
            </w:r>
            <w:r w:rsidR="0064491F">
              <w:t>relevant technical information brochures developed in Action 4.1</w:t>
            </w:r>
            <w:r w:rsidRPr="006D298F">
              <w:t>. Additional areas may also be surveyed as opportunities arise.</w:t>
            </w:r>
            <w:r w:rsidR="00E430C2">
              <w:t xml:space="preserve"> Animal ethics and/or survey permits are required for most </w:t>
            </w:r>
            <w:r w:rsidR="00E43319">
              <w:t xml:space="preserve">– but not all – </w:t>
            </w:r>
            <w:r w:rsidR="00E430C2">
              <w:t>of the</w:t>
            </w:r>
            <w:r w:rsidR="00DC37F9">
              <w:t xml:space="preserve"> water mouse</w:t>
            </w:r>
            <w:r w:rsidR="00E43319">
              <w:t xml:space="preserve"> detection methods</w:t>
            </w:r>
            <w:r w:rsidR="00E430C2">
              <w:t>.</w:t>
            </w:r>
            <w:r w:rsidR="00332811">
              <w:t xml:space="preserve"> </w:t>
            </w:r>
          </w:p>
          <w:p w14:paraId="12C7092F" w14:textId="519A81F3" w:rsidR="00332811" w:rsidRDefault="00332811" w:rsidP="001537ED">
            <w:pPr>
              <w:pStyle w:val="TableText"/>
            </w:pPr>
            <w:r>
              <w:t>If detected, effective</w:t>
            </w:r>
            <w:r w:rsidR="00DC37F9">
              <w:t xml:space="preserve"> water mouse</w:t>
            </w:r>
            <w:r>
              <w:t xml:space="preserve"> monitoring and adaptive management programs are to be developed and implemented </w:t>
            </w:r>
            <w:r w:rsidR="00C77B0E">
              <w:t>as per</w:t>
            </w:r>
            <w:r>
              <w:t xml:space="preserve"> Actions </w:t>
            </w:r>
            <w:r w:rsidR="003C41A8">
              <w:t xml:space="preserve">5.2, 5.3, </w:t>
            </w:r>
            <w:r>
              <w:t>6.1 &amp; 6.2.</w:t>
            </w:r>
          </w:p>
          <w:p w14:paraId="6748C7CD" w14:textId="3369DA05" w:rsidR="001537ED" w:rsidRPr="00114140" w:rsidRDefault="001537ED" w:rsidP="001537ED">
            <w:pPr>
              <w:pStyle w:val="TableText"/>
            </w:pPr>
            <w:r>
              <w:t>Water Mouse i</w:t>
            </w:r>
            <w:r w:rsidRPr="00FA2895">
              <w:t>nventory surveys in areas with exclusive and joint Native Title determinations are to be developed and managed, or co-developed and co-managed, by the relevant Native Title holders.</w:t>
            </w:r>
          </w:p>
        </w:tc>
        <w:tc>
          <w:tcPr>
            <w:tcW w:w="858" w:type="pct"/>
            <w:tcMar>
              <w:left w:w="108" w:type="dxa"/>
              <w:right w:w="108" w:type="dxa"/>
            </w:tcMar>
          </w:tcPr>
          <w:p w14:paraId="6E25E7A6" w14:textId="61FAD9FF" w:rsidR="001537ED" w:rsidRDefault="00952975" w:rsidP="001537ED">
            <w:pPr>
              <w:pStyle w:val="TableText"/>
            </w:pPr>
            <w:r>
              <w:t>Proportion of priority inventory locations surveyed.</w:t>
            </w:r>
          </w:p>
        </w:tc>
      </w:tr>
      <w:tr w:rsidR="003A665C" w14:paraId="3545E68D" w14:textId="77777777" w:rsidTr="002A10DD">
        <w:trPr>
          <w:cantSplit/>
        </w:trPr>
        <w:tc>
          <w:tcPr>
            <w:tcW w:w="416" w:type="pct"/>
            <w:tcBorders>
              <w:bottom w:val="nil"/>
            </w:tcBorders>
            <w:tcMar>
              <w:left w:w="108" w:type="dxa"/>
              <w:right w:w="108" w:type="dxa"/>
            </w:tcMar>
          </w:tcPr>
          <w:p w14:paraId="4EEF7AA4" w14:textId="00FDA449" w:rsidR="003A665C" w:rsidRDefault="003A665C" w:rsidP="003A665C">
            <w:pPr>
              <w:pStyle w:val="TableText"/>
              <w:jc w:val="both"/>
            </w:pPr>
            <w:r>
              <w:lastRenderedPageBreak/>
              <w:t>4.5</w:t>
            </w:r>
          </w:p>
        </w:tc>
        <w:tc>
          <w:tcPr>
            <w:tcW w:w="991" w:type="pct"/>
            <w:tcBorders>
              <w:bottom w:val="nil"/>
            </w:tcBorders>
            <w:tcMar>
              <w:left w:w="108" w:type="dxa"/>
              <w:right w:w="108" w:type="dxa"/>
            </w:tcMar>
          </w:tcPr>
          <w:p w14:paraId="2952B603" w14:textId="2D2B5E20" w:rsidR="00B30A2B" w:rsidRDefault="002B18CD" w:rsidP="00B30A2B">
            <w:pPr>
              <w:pStyle w:val="TableText"/>
            </w:pPr>
            <w:r>
              <w:t>Collect</w:t>
            </w:r>
            <w:r w:rsidR="00DC37F9">
              <w:t xml:space="preserve"> water mouse</w:t>
            </w:r>
            <w:r>
              <w:t xml:space="preserve"> genetic samples</w:t>
            </w:r>
            <w:r w:rsidR="00B30A2B">
              <w:t>.</w:t>
            </w:r>
          </w:p>
          <w:p w14:paraId="100D09FD" w14:textId="77777777" w:rsidR="002F299D" w:rsidRDefault="002F299D" w:rsidP="002F299D">
            <w:pPr>
              <w:pStyle w:val="TableText"/>
              <w:spacing w:after="0"/>
            </w:pPr>
            <w:r w:rsidRPr="00737D09">
              <w:rPr>
                <w:rStyle w:val="Strong"/>
              </w:rPr>
              <w:t>Responsibility</w:t>
            </w:r>
            <w:r>
              <w:rPr>
                <w:rStyle w:val="Strong"/>
              </w:rPr>
              <w:t>:</w:t>
            </w:r>
            <w:r>
              <w:t xml:space="preserve"> </w:t>
            </w:r>
          </w:p>
          <w:p w14:paraId="5F44F56B" w14:textId="37C871E7" w:rsidR="002F299D" w:rsidRDefault="002F299D" w:rsidP="002F299D">
            <w:pPr>
              <w:pStyle w:val="TableText"/>
              <w:spacing w:before="0" w:after="0"/>
            </w:pPr>
            <w:r>
              <w:t>•Land managers and Custodians.</w:t>
            </w:r>
          </w:p>
          <w:p w14:paraId="5440BBAB" w14:textId="1FC67E8A" w:rsidR="003A665C" w:rsidRDefault="002F299D" w:rsidP="000538FF">
            <w:pPr>
              <w:pStyle w:val="TableText"/>
              <w:spacing w:before="0"/>
            </w:pPr>
            <w:r>
              <w:t>•Ecologists.</w:t>
            </w:r>
          </w:p>
        </w:tc>
        <w:tc>
          <w:tcPr>
            <w:tcW w:w="2735" w:type="pct"/>
            <w:tcBorders>
              <w:bottom w:val="nil"/>
            </w:tcBorders>
            <w:tcMar>
              <w:left w:w="108" w:type="dxa"/>
              <w:right w:w="108" w:type="dxa"/>
            </w:tcMar>
          </w:tcPr>
          <w:p w14:paraId="526C8402" w14:textId="6EB9F5D5" w:rsidR="003A665C" w:rsidRPr="006D298F" w:rsidRDefault="003A665C" w:rsidP="003A665C">
            <w:pPr>
              <w:pStyle w:val="TableText"/>
            </w:pPr>
            <w:r w:rsidRPr="00613E62">
              <w:t>To support research into</w:t>
            </w:r>
            <w:r w:rsidR="00DC37F9">
              <w:t xml:space="preserve"> water mouse</w:t>
            </w:r>
            <w:r w:rsidRPr="00613E62">
              <w:t xml:space="preserve"> population connectivity, non-invasive genetic samples are to be collected from a representative </w:t>
            </w:r>
            <w:r w:rsidR="00C358A8">
              <w:t>number</w:t>
            </w:r>
            <w:r w:rsidRPr="00613E62">
              <w:t xml:space="preserve"> of individual</w:t>
            </w:r>
            <w:r w:rsidR="00210AEC">
              <w:t xml:space="preserve"> </w:t>
            </w:r>
            <w:r w:rsidR="000111BD">
              <w:t>w</w:t>
            </w:r>
            <w:r w:rsidR="00210AEC">
              <w:t xml:space="preserve">ater </w:t>
            </w:r>
            <w:r w:rsidR="000111BD">
              <w:t>m</w:t>
            </w:r>
            <w:r w:rsidR="00210AEC">
              <w:t>ice</w:t>
            </w:r>
            <w:r w:rsidRPr="00613E62">
              <w:t xml:space="preserve"> </w:t>
            </w:r>
            <w:r>
              <w:t xml:space="preserve">captured </w:t>
            </w:r>
            <w:r w:rsidRPr="00613E62">
              <w:t>at each</w:t>
            </w:r>
            <w:r w:rsidR="00DC37F9">
              <w:t xml:space="preserve"> water mouse</w:t>
            </w:r>
            <w:r w:rsidRPr="00613E62">
              <w:t xml:space="preserve"> </w:t>
            </w:r>
            <w:r>
              <w:t>survey</w:t>
            </w:r>
            <w:r w:rsidRPr="00613E62">
              <w:t xml:space="preserve"> location and deposited with the </w:t>
            </w:r>
            <w:hyperlink r:id="rId60" w:history="1">
              <w:r w:rsidR="00431C1E">
                <w:rPr>
                  <w:rStyle w:val="Hyperlink"/>
                </w:rPr>
                <w:t>Australian Centre for Wildlife Genomics</w:t>
              </w:r>
            </w:hyperlink>
            <w:r w:rsidR="00431C1E">
              <w:t xml:space="preserve"> at the Australian Museum</w:t>
            </w:r>
            <w:r>
              <w:t>.</w:t>
            </w:r>
            <w:r w:rsidR="00F82D43">
              <w:t xml:space="preserve"> Samples are to be collected in accordance with relevant permit conditions for each</w:t>
            </w:r>
            <w:r w:rsidR="00F567E1">
              <w:t xml:space="preserve"> </w:t>
            </w:r>
            <w:r w:rsidR="00F82D43">
              <w:t>location.</w:t>
            </w:r>
          </w:p>
        </w:tc>
        <w:tc>
          <w:tcPr>
            <w:tcW w:w="858" w:type="pct"/>
            <w:tcBorders>
              <w:bottom w:val="nil"/>
            </w:tcBorders>
            <w:tcMar>
              <w:left w:w="108" w:type="dxa"/>
              <w:right w:w="108" w:type="dxa"/>
            </w:tcMar>
          </w:tcPr>
          <w:p w14:paraId="2811285B" w14:textId="2B5D9189" w:rsidR="003A665C" w:rsidRDefault="003A665C" w:rsidP="003A665C">
            <w:pPr>
              <w:pStyle w:val="TableText"/>
            </w:pPr>
            <w:r>
              <w:t>Number of genetic samples collected.</w:t>
            </w:r>
          </w:p>
        </w:tc>
      </w:tr>
      <w:tr w:rsidR="003A665C" w14:paraId="25B012BD" w14:textId="77777777" w:rsidTr="002A10DD">
        <w:trPr>
          <w:cantSplit/>
        </w:trPr>
        <w:tc>
          <w:tcPr>
            <w:tcW w:w="416" w:type="pct"/>
            <w:tcBorders>
              <w:top w:val="nil"/>
              <w:bottom w:val="single" w:sz="4" w:space="0" w:color="auto"/>
            </w:tcBorders>
            <w:tcMar>
              <w:left w:w="108" w:type="dxa"/>
              <w:right w:w="108" w:type="dxa"/>
            </w:tcMar>
          </w:tcPr>
          <w:p w14:paraId="077910E2" w14:textId="6CE8BE85" w:rsidR="003A665C" w:rsidRDefault="003A665C" w:rsidP="003A665C">
            <w:pPr>
              <w:pStyle w:val="TableText"/>
              <w:jc w:val="both"/>
            </w:pPr>
            <w:r>
              <w:t>4.</w:t>
            </w:r>
            <w:r w:rsidR="00B30A2B">
              <w:t>6</w:t>
            </w:r>
          </w:p>
        </w:tc>
        <w:tc>
          <w:tcPr>
            <w:tcW w:w="991" w:type="pct"/>
            <w:tcBorders>
              <w:top w:val="nil"/>
              <w:bottom w:val="single" w:sz="4" w:space="0" w:color="auto"/>
            </w:tcBorders>
            <w:tcMar>
              <w:left w:w="108" w:type="dxa"/>
              <w:right w:w="108" w:type="dxa"/>
            </w:tcMar>
          </w:tcPr>
          <w:p w14:paraId="4A4730D3" w14:textId="2EAA9768" w:rsidR="00B30A2B" w:rsidRDefault="002B18CD" w:rsidP="00B30A2B">
            <w:pPr>
              <w:pStyle w:val="TableText"/>
            </w:pPr>
            <w:r>
              <w:t>Report inventory survey outcomes to the Water Mouse Recovery Team</w:t>
            </w:r>
            <w:r w:rsidR="00B30A2B">
              <w:t>.</w:t>
            </w:r>
          </w:p>
          <w:p w14:paraId="6C690AC8" w14:textId="77777777" w:rsidR="002F299D" w:rsidRDefault="002F299D" w:rsidP="002F299D">
            <w:pPr>
              <w:pStyle w:val="TableText"/>
              <w:spacing w:after="0"/>
            </w:pPr>
            <w:r w:rsidRPr="00737D09">
              <w:rPr>
                <w:rStyle w:val="Strong"/>
              </w:rPr>
              <w:t>Responsibility</w:t>
            </w:r>
            <w:r>
              <w:rPr>
                <w:rStyle w:val="Strong"/>
              </w:rPr>
              <w:t>:</w:t>
            </w:r>
            <w:r>
              <w:t xml:space="preserve"> </w:t>
            </w:r>
          </w:p>
          <w:p w14:paraId="14CF8B6D" w14:textId="165A8352" w:rsidR="002F299D" w:rsidRDefault="002F299D" w:rsidP="002F299D">
            <w:pPr>
              <w:pStyle w:val="TableText"/>
              <w:spacing w:before="0" w:after="0"/>
            </w:pPr>
            <w:r>
              <w:t>•Land managers and Custodians.</w:t>
            </w:r>
          </w:p>
          <w:p w14:paraId="1BF2F073" w14:textId="296C9C35" w:rsidR="003A665C" w:rsidRDefault="002F299D" w:rsidP="002F299D">
            <w:pPr>
              <w:pStyle w:val="TableText"/>
              <w:spacing w:before="0"/>
            </w:pPr>
            <w:r>
              <w:t>•Ecologists.</w:t>
            </w:r>
          </w:p>
        </w:tc>
        <w:tc>
          <w:tcPr>
            <w:tcW w:w="2735" w:type="pct"/>
            <w:tcBorders>
              <w:top w:val="nil"/>
              <w:bottom w:val="single" w:sz="4" w:space="0" w:color="auto"/>
            </w:tcBorders>
            <w:tcMar>
              <w:left w:w="108" w:type="dxa"/>
              <w:right w:w="108" w:type="dxa"/>
            </w:tcMar>
          </w:tcPr>
          <w:p w14:paraId="51FF216D" w14:textId="262CB0C9" w:rsidR="003A665C" w:rsidRDefault="003A665C" w:rsidP="003A665C">
            <w:pPr>
              <w:pStyle w:val="TableText"/>
            </w:pPr>
            <w:r w:rsidRPr="001537ED">
              <w:t>A short report outlining the area and habitats surveyed, methods used, and survey outcomes for all</w:t>
            </w:r>
            <w:r w:rsidR="00DC37F9">
              <w:t xml:space="preserve"> water mouse</w:t>
            </w:r>
            <w:r w:rsidRPr="001537ED">
              <w:t xml:space="preserve"> inventory surveys is to be made available to the Water Mouse Recovery Team within 1 year of the survey program occurring.</w:t>
            </w:r>
            <w:r w:rsidR="00115B75">
              <w:t xml:space="preserve"> </w:t>
            </w:r>
            <w:r w:rsidR="00115B75" w:rsidRPr="00313FF2">
              <w:t xml:space="preserve">A streamlined report template </w:t>
            </w:r>
            <w:r w:rsidR="005D4657">
              <w:t xml:space="preserve">(See Action 4.2) </w:t>
            </w:r>
            <w:r w:rsidR="00115B75" w:rsidRPr="00313FF2">
              <w:t xml:space="preserve">is to be </w:t>
            </w:r>
            <w:r w:rsidR="008759F2">
              <w:t>provided</w:t>
            </w:r>
            <w:r w:rsidR="00115B75">
              <w:t xml:space="preserve"> to land managers and Custodians, and Eco</w:t>
            </w:r>
            <w:r w:rsidR="0011096C">
              <w:t>l</w:t>
            </w:r>
            <w:r w:rsidR="00115B75">
              <w:t>ogists, to assist</w:t>
            </w:r>
            <w:r w:rsidR="00115B75" w:rsidRPr="00313FF2">
              <w:t xml:space="preserve"> with this process</w:t>
            </w:r>
            <w:r w:rsidR="00115B75">
              <w:t>.</w:t>
            </w:r>
          </w:p>
        </w:tc>
        <w:tc>
          <w:tcPr>
            <w:tcW w:w="858" w:type="pct"/>
            <w:tcBorders>
              <w:top w:val="nil"/>
              <w:bottom w:val="single" w:sz="4" w:space="0" w:color="auto"/>
            </w:tcBorders>
            <w:tcMar>
              <w:left w:w="108" w:type="dxa"/>
              <w:right w:w="108" w:type="dxa"/>
            </w:tcMar>
          </w:tcPr>
          <w:p w14:paraId="3D912B80" w14:textId="77777777" w:rsidR="00FB67E9" w:rsidRDefault="007E7925" w:rsidP="003A665C">
            <w:pPr>
              <w:pStyle w:val="TableText"/>
            </w:pPr>
            <w:r>
              <w:t xml:space="preserve">Number of </w:t>
            </w:r>
            <w:r w:rsidR="0024762E">
              <w:t xml:space="preserve">inventory survey </w:t>
            </w:r>
            <w:r>
              <w:t>reports received.</w:t>
            </w:r>
          </w:p>
          <w:p w14:paraId="43B22E89" w14:textId="66A2B04B" w:rsidR="00FB67E9" w:rsidRDefault="00FB67E9" w:rsidP="003A665C">
            <w:pPr>
              <w:pStyle w:val="TableText"/>
            </w:pPr>
            <w:r>
              <w:t xml:space="preserve">Capacity to </w:t>
            </w:r>
            <w:r w:rsidR="007B648F">
              <w:t>estimate</w:t>
            </w:r>
            <w:r w:rsidR="00F87896">
              <w:t xml:space="preserve"> representative EOO and AOO values.</w:t>
            </w:r>
          </w:p>
        </w:tc>
      </w:tr>
    </w:tbl>
    <w:p w14:paraId="6ECBB5BF" w14:textId="271963FB" w:rsidR="00EC68BC" w:rsidRDefault="00EC68BC" w:rsidP="00EC68BC"/>
    <w:p w14:paraId="70F0064E" w14:textId="77777777" w:rsidR="00330CC4" w:rsidRDefault="00330CC4" w:rsidP="00E558FD">
      <w:pPr>
        <w:keepNext/>
      </w:pPr>
      <w:r>
        <w:t>Water Mouse inventory surveys may not be viable in areas with one or more of the following constraints:</w:t>
      </w:r>
    </w:p>
    <w:p w14:paraId="432ECE94" w14:textId="2620097C" w:rsidR="00330CC4" w:rsidRDefault="00330CC4" w:rsidP="00330CC4">
      <w:pPr>
        <w:pStyle w:val="ListNumber"/>
        <w:numPr>
          <w:ilvl w:val="0"/>
          <w:numId w:val="18"/>
        </w:numPr>
      </w:pPr>
      <w:r>
        <w:t>Restrictions on access</w:t>
      </w:r>
      <w:r w:rsidR="00A07A35">
        <w:t xml:space="preserve"> to</w:t>
      </w:r>
      <w:r>
        <w:t xml:space="preserve"> sites of cultural significance.</w:t>
      </w:r>
    </w:p>
    <w:p w14:paraId="75B7E17F" w14:textId="77777777" w:rsidR="00330CC4" w:rsidRDefault="00330CC4" w:rsidP="00330CC4">
      <w:pPr>
        <w:pStyle w:val="ListNumber"/>
        <w:numPr>
          <w:ilvl w:val="0"/>
          <w:numId w:val="18"/>
        </w:numPr>
      </w:pPr>
      <w:r>
        <w:t>Cultural restrictions on survey methods (e.g. night work, animal trapping).</w:t>
      </w:r>
    </w:p>
    <w:p w14:paraId="2A52CE42" w14:textId="3BF4504B" w:rsidR="00330CC4" w:rsidRDefault="00330CC4" w:rsidP="00330CC4">
      <w:pPr>
        <w:pStyle w:val="ListNumber"/>
        <w:numPr>
          <w:ilvl w:val="0"/>
          <w:numId w:val="18"/>
        </w:numPr>
      </w:pPr>
      <w:r>
        <w:t xml:space="preserve">Environmental restrictions on survey methods (e.g. unpredictable </w:t>
      </w:r>
      <w:r w:rsidR="003F38A1">
        <w:t xml:space="preserve">or excessive </w:t>
      </w:r>
      <w:r>
        <w:t>high tide).</w:t>
      </w:r>
    </w:p>
    <w:p w14:paraId="45BF7D0A" w14:textId="77777777" w:rsidR="00330CC4" w:rsidRDefault="00330CC4" w:rsidP="00330CC4">
      <w:pPr>
        <w:pStyle w:val="ListNumber"/>
        <w:numPr>
          <w:ilvl w:val="0"/>
          <w:numId w:val="18"/>
        </w:numPr>
      </w:pPr>
      <w:r>
        <w:t>Significant safety concerns due to remoteness and/or ruggedness.</w:t>
      </w:r>
    </w:p>
    <w:p w14:paraId="5E2CB1E9" w14:textId="26B92776" w:rsidR="00330CC4" w:rsidRDefault="00330CC4" w:rsidP="00330CC4">
      <w:pPr>
        <w:pStyle w:val="ListNumber"/>
        <w:numPr>
          <w:ilvl w:val="0"/>
          <w:numId w:val="18"/>
        </w:numPr>
      </w:pPr>
      <w:r>
        <w:t>Unsafe conditions due to:</w:t>
      </w:r>
    </w:p>
    <w:p w14:paraId="73B22A35" w14:textId="4D889DEB" w:rsidR="00330CC4" w:rsidRDefault="00A46D65" w:rsidP="00330CC4">
      <w:pPr>
        <w:pStyle w:val="ListNumber2"/>
        <w:numPr>
          <w:ilvl w:val="1"/>
          <w:numId w:val="18"/>
        </w:numPr>
      </w:pPr>
      <w:r>
        <w:t>Unmitigable</w:t>
      </w:r>
      <w:r w:rsidR="00330CC4">
        <w:t xml:space="preserve"> risk of Saltwater Crocodile attack.</w:t>
      </w:r>
    </w:p>
    <w:p w14:paraId="150A290B" w14:textId="33AC550D" w:rsidR="00330CC4" w:rsidRDefault="003F38A1" w:rsidP="00330CC4">
      <w:pPr>
        <w:pStyle w:val="ListNumber2"/>
        <w:numPr>
          <w:ilvl w:val="1"/>
          <w:numId w:val="18"/>
        </w:numPr>
      </w:pPr>
      <w:r>
        <w:t>T</w:t>
      </w:r>
      <w:r w:rsidR="00330CC4">
        <w:t>idal range</w:t>
      </w:r>
      <w:r w:rsidR="003541C0">
        <w:t xml:space="preserve"> including</w:t>
      </w:r>
      <w:r w:rsidR="006C217F">
        <w:t xml:space="preserve"> storm surge</w:t>
      </w:r>
      <w:r w:rsidR="006F5113">
        <w:t xml:space="preserve"> </w:t>
      </w:r>
      <w:r w:rsidR="009B3D78">
        <w:t>and</w:t>
      </w:r>
      <w:r w:rsidR="006F5113">
        <w:t xml:space="preserve"> current</w:t>
      </w:r>
      <w:r w:rsidR="00330CC4">
        <w:t>.</w:t>
      </w:r>
    </w:p>
    <w:p w14:paraId="41D55327" w14:textId="77777777" w:rsidR="00330CC4" w:rsidRDefault="00330CC4" w:rsidP="00330CC4">
      <w:pPr>
        <w:pStyle w:val="ListNumber2"/>
        <w:numPr>
          <w:ilvl w:val="1"/>
          <w:numId w:val="18"/>
        </w:numPr>
      </w:pPr>
      <w:r>
        <w:t>Inclement or unpredictable weather.</w:t>
      </w:r>
    </w:p>
    <w:p w14:paraId="2FE3D5F0" w14:textId="3A1E93A9" w:rsidR="00330CC4" w:rsidRDefault="00330CC4" w:rsidP="00330CC4">
      <w:r>
        <w:t xml:space="preserve">Should an area be unviable for survey long-term, this information is to be </w:t>
      </w:r>
      <w:r w:rsidR="002C7F6B">
        <w:t xml:space="preserve">provided </w:t>
      </w:r>
      <w:r w:rsidR="006B0876">
        <w:t>to</w:t>
      </w:r>
      <w:r>
        <w:t xml:space="preserve"> the Water Mouse Recovery Team</w:t>
      </w:r>
      <w:r w:rsidR="006B0876">
        <w:t xml:space="preserve"> for collation</w:t>
      </w:r>
      <w:r>
        <w:t>.</w:t>
      </w:r>
    </w:p>
    <w:p w14:paraId="529318B3" w14:textId="209D5D3C" w:rsidR="00330CC4" w:rsidRDefault="00330CC4" w:rsidP="00330CC4">
      <w:r>
        <w:t>By implementing active search and/or remote camera methods, significant efficiencies may be achieved by adding</w:t>
      </w:r>
      <w:r w:rsidR="00DC37F9">
        <w:t xml:space="preserve"> water mouse</w:t>
      </w:r>
      <w:r>
        <w:t xml:space="preserve"> inventory surveys to other activities in remote areas with suitable habitat </w:t>
      </w:r>
      <w:r w:rsidR="00FA40DC">
        <w:t>such as:</w:t>
      </w:r>
    </w:p>
    <w:p w14:paraId="702773ED" w14:textId="7A275573" w:rsidR="00330CC4" w:rsidRDefault="00330CC4" w:rsidP="00330CC4">
      <w:pPr>
        <w:pStyle w:val="ListBullet"/>
      </w:pPr>
      <w:r>
        <w:t>Sea turtle and migratory shorebird monitoring</w:t>
      </w:r>
      <w:r w:rsidR="00BA6CDC">
        <w:t>.</w:t>
      </w:r>
    </w:p>
    <w:p w14:paraId="34973054" w14:textId="52062286" w:rsidR="00330CC4" w:rsidRDefault="00330CC4" w:rsidP="00330CC4">
      <w:pPr>
        <w:pStyle w:val="ListBullet"/>
      </w:pPr>
      <w:r>
        <w:t>Coastal habitat condition assessments</w:t>
      </w:r>
      <w:r w:rsidR="00BA6CDC">
        <w:t>.</w:t>
      </w:r>
    </w:p>
    <w:p w14:paraId="2725C947" w14:textId="5067515C" w:rsidR="00330CC4" w:rsidRDefault="00330CC4" w:rsidP="00330CC4">
      <w:pPr>
        <w:pStyle w:val="ListBullet"/>
      </w:pPr>
      <w:r>
        <w:t>Flora or biocultural surveys</w:t>
      </w:r>
      <w:r w:rsidR="00BA6CDC">
        <w:t>.</w:t>
      </w:r>
    </w:p>
    <w:p w14:paraId="6FA77C8F" w14:textId="453A3CE4" w:rsidR="00330CC4" w:rsidRDefault="00330CC4" w:rsidP="00330CC4">
      <w:pPr>
        <w:pStyle w:val="ListBullet"/>
      </w:pPr>
      <w:r>
        <w:t xml:space="preserve">Coastline monitoring and </w:t>
      </w:r>
      <w:r w:rsidR="00A46D65">
        <w:t>clean-up</w:t>
      </w:r>
      <w:r w:rsidR="00BA6CDC">
        <w:t>.</w:t>
      </w:r>
    </w:p>
    <w:p w14:paraId="07627D01" w14:textId="40267D66" w:rsidR="00330CC4" w:rsidRDefault="00330CC4" w:rsidP="00330CC4">
      <w:pPr>
        <w:pStyle w:val="ListBullet"/>
      </w:pPr>
      <w:r>
        <w:t>Crocodile management and egg harvesting</w:t>
      </w:r>
      <w:r w:rsidR="00BA6CDC">
        <w:t>.</w:t>
      </w:r>
    </w:p>
    <w:p w14:paraId="68623700" w14:textId="1FA58620" w:rsidR="00330CC4" w:rsidRDefault="00330CC4" w:rsidP="00330CC4">
      <w:pPr>
        <w:pStyle w:val="ListBullet"/>
      </w:pPr>
      <w:r>
        <w:t>Feral animal management</w:t>
      </w:r>
      <w:r w:rsidR="00BA6CDC">
        <w:t>.</w:t>
      </w:r>
    </w:p>
    <w:p w14:paraId="1AE4D837" w14:textId="2C174BD3" w:rsidR="00330CC4" w:rsidRDefault="00330CC4" w:rsidP="00330CC4">
      <w:pPr>
        <w:pStyle w:val="ListBullet"/>
      </w:pPr>
      <w:r>
        <w:t>Food and timber harvesting</w:t>
      </w:r>
      <w:r w:rsidR="00BA6CDC">
        <w:t>.</w:t>
      </w:r>
    </w:p>
    <w:p w14:paraId="141D51C7" w14:textId="1CF832C7" w:rsidR="00330CC4" w:rsidRDefault="00404494" w:rsidP="00F50AFE">
      <w:pPr>
        <w:pStyle w:val="ListBullet"/>
      </w:pPr>
      <w:r>
        <w:t>Recreational and cultural</w:t>
      </w:r>
      <w:r w:rsidR="00330CC4">
        <w:t xml:space="preserve"> activities such as fishing</w:t>
      </w:r>
      <w:r w:rsidR="00EC08F6">
        <w:t xml:space="preserve"> and boating</w:t>
      </w:r>
      <w:r w:rsidR="00BA6CDC">
        <w:t>.</w:t>
      </w:r>
    </w:p>
    <w:p w14:paraId="68C03701" w14:textId="5A3B75A6" w:rsidR="00F91B2F" w:rsidRPr="00D71997" w:rsidRDefault="00F91B2F" w:rsidP="00D71997">
      <w:pPr>
        <w:pStyle w:val="Heading4"/>
        <w:rPr>
          <w:rStyle w:val="Strong"/>
          <w:b/>
          <w:bCs/>
        </w:rPr>
      </w:pPr>
      <w:r w:rsidRPr="00D71997">
        <w:rPr>
          <w:rStyle w:val="Strong"/>
          <w:b/>
          <w:bCs/>
        </w:rPr>
        <w:lastRenderedPageBreak/>
        <w:t>Strategy 5: Incorporate</w:t>
      </w:r>
      <w:r w:rsidR="00DC37F9">
        <w:rPr>
          <w:rStyle w:val="Strong"/>
          <w:b/>
          <w:bCs/>
        </w:rPr>
        <w:t xml:space="preserve"> water mouse</w:t>
      </w:r>
      <w:r w:rsidRPr="00D71997">
        <w:rPr>
          <w:rStyle w:val="Strong"/>
          <w:b/>
          <w:bCs/>
        </w:rPr>
        <w:t xml:space="preserve"> into adaptive management plans</w:t>
      </w:r>
    </w:p>
    <w:p w14:paraId="4345E255" w14:textId="07F6B603" w:rsidR="00A55B6D" w:rsidRDefault="00416D38" w:rsidP="00A55B6D">
      <w:r>
        <w:t>The</w:t>
      </w:r>
      <w:r w:rsidR="00DC37F9">
        <w:t xml:space="preserve"> water mouse</w:t>
      </w:r>
      <w:r>
        <w:t xml:space="preserve"> is an </w:t>
      </w:r>
      <w:r w:rsidR="00140379">
        <w:t xml:space="preserve">elusive species that can be easily overlooked during </w:t>
      </w:r>
      <w:r w:rsidR="00961715">
        <w:t xml:space="preserve">land </w:t>
      </w:r>
      <w:r w:rsidR="00140379">
        <w:t xml:space="preserve">management </w:t>
      </w:r>
      <w:r w:rsidR="00E639EB">
        <w:t xml:space="preserve">and conservation </w:t>
      </w:r>
      <w:r w:rsidR="00140379">
        <w:t>planning. To address this</w:t>
      </w:r>
      <w:r w:rsidR="008E1D0D">
        <w:t xml:space="preserve"> – </w:t>
      </w:r>
      <w:r w:rsidR="00140379">
        <w:t>in conjunction with the actions outlined for Strategy</w:t>
      </w:r>
      <w:r w:rsidR="00D43B2C">
        <w:t> </w:t>
      </w:r>
      <w:r w:rsidR="00140379" w:rsidRPr="00140379">
        <w:t>3</w:t>
      </w:r>
      <w:r w:rsidR="00140379">
        <w:t xml:space="preserve"> (</w:t>
      </w:r>
      <w:r w:rsidR="00140379" w:rsidRPr="00140379">
        <w:t xml:space="preserve">Develop communications material and implement effective </w:t>
      </w:r>
      <w:r w:rsidR="00E206B2">
        <w:t>partner</w:t>
      </w:r>
      <w:r w:rsidR="00140379" w:rsidRPr="00140379">
        <w:t xml:space="preserve"> engagement</w:t>
      </w:r>
      <w:r w:rsidR="00140379">
        <w:t>)</w:t>
      </w:r>
      <w:r w:rsidR="008E1D0D">
        <w:t xml:space="preserve"> –</w:t>
      </w:r>
      <w:r w:rsidR="00140379">
        <w:t xml:space="preserve"> </w:t>
      </w:r>
      <w:r w:rsidR="000D4937">
        <w:t>the</w:t>
      </w:r>
      <w:r w:rsidR="00DC37F9">
        <w:t xml:space="preserve"> water mouse</w:t>
      </w:r>
      <w:r w:rsidR="00140379">
        <w:t xml:space="preserve"> is to be </w:t>
      </w:r>
      <w:r w:rsidR="001777A7">
        <w:t>incorporated</w:t>
      </w:r>
      <w:r w:rsidR="00140379">
        <w:t xml:space="preserve"> </w:t>
      </w:r>
      <w:r w:rsidR="00626E7B">
        <w:t>in</w:t>
      </w:r>
      <w:r w:rsidR="001777A7">
        <w:t>to</w:t>
      </w:r>
      <w:r w:rsidR="00140379">
        <w:t xml:space="preserve"> </w:t>
      </w:r>
      <w:r w:rsidR="00D269FF">
        <w:t xml:space="preserve">an </w:t>
      </w:r>
      <w:r w:rsidR="00140379">
        <w:t>adaptive management plan</w:t>
      </w:r>
      <w:r w:rsidR="00D269FF">
        <w:t xml:space="preserve"> or plans</w:t>
      </w:r>
      <w:r w:rsidR="00140379">
        <w:t xml:space="preserve"> for </w:t>
      </w:r>
      <w:r w:rsidR="0096718B">
        <w:t>every location where</w:t>
      </w:r>
      <w:r w:rsidR="00140379">
        <w:t xml:space="preserve"> it </w:t>
      </w:r>
      <w:r w:rsidR="00554DE4">
        <w:t xml:space="preserve">is known to </w:t>
      </w:r>
      <w:r w:rsidR="00140379">
        <w:t>occur.</w:t>
      </w:r>
    </w:p>
    <w:p w14:paraId="310B01CC" w14:textId="2085F78E" w:rsidR="00F91B2F" w:rsidRDefault="00D75880" w:rsidP="00A55B6D">
      <w:r>
        <w:t>A w</w:t>
      </w:r>
      <w:r w:rsidR="00DC37F9">
        <w:t>ater mouse</w:t>
      </w:r>
      <w:r w:rsidR="00A55B6D">
        <w:t xml:space="preserve"> </w:t>
      </w:r>
      <w:r w:rsidR="00417B08">
        <w:t xml:space="preserve">adaptive </w:t>
      </w:r>
      <w:r w:rsidR="00A55B6D">
        <w:t xml:space="preserve">management plan may be </w:t>
      </w:r>
      <w:r>
        <w:t xml:space="preserve">an </w:t>
      </w:r>
      <w:r w:rsidR="00A55B6D">
        <w:t xml:space="preserve">independent </w:t>
      </w:r>
      <w:r w:rsidR="001F4EEA">
        <w:t>plan</w:t>
      </w:r>
      <w:r w:rsidR="00A55B6D">
        <w:t xml:space="preserve"> or </w:t>
      </w:r>
      <w:r w:rsidR="003E1B21">
        <w:t xml:space="preserve">part of </w:t>
      </w:r>
      <w:r w:rsidR="00A55B6D">
        <w:t>broader landscape management plan</w:t>
      </w:r>
      <w:r w:rsidR="001920C7">
        <w:t>s</w:t>
      </w:r>
      <w:r w:rsidR="00A55B6D">
        <w:t xml:space="preserve"> that specifically acknowledge and address potential and known local threats to the</w:t>
      </w:r>
      <w:r w:rsidR="00DC37F9">
        <w:t xml:space="preserve"> water mouse</w:t>
      </w:r>
      <w:r w:rsidR="00F468FB">
        <w:t xml:space="preserve"> e.g.</w:t>
      </w:r>
      <w:r w:rsidR="00A55B6D">
        <w:t xml:space="preserve"> Healthy Country Plans</w:t>
      </w:r>
      <w:r w:rsidR="00DD693C">
        <w:t xml:space="preserve">, </w:t>
      </w:r>
      <w:r w:rsidR="00A55B6D">
        <w:t>Protected Area Management Plans</w:t>
      </w:r>
      <w:r w:rsidR="00A56B0B">
        <w:t xml:space="preserve">, Catchment Management </w:t>
      </w:r>
      <w:r w:rsidR="00EB0069">
        <w:t xml:space="preserve">and Restoration </w:t>
      </w:r>
      <w:r w:rsidR="00A56B0B">
        <w:t>Plans</w:t>
      </w:r>
      <w:r w:rsidR="00DD693C">
        <w:t xml:space="preserve"> etc</w:t>
      </w:r>
      <w:r w:rsidR="00A55B6D">
        <w:t>.</w:t>
      </w:r>
      <w:r w:rsidR="00E66421">
        <w:t xml:space="preserve"> </w:t>
      </w:r>
      <w:r w:rsidR="007F6078">
        <w:t>Where it occurs in an area</w:t>
      </w:r>
      <w:r w:rsidR="00A55B6D">
        <w:t xml:space="preserve"> without a</w:t>
      </w:r>
      <w:r w:rsidR="007F6078">
        <w:t xml:space="preserve"> pre-existing or draft </w:t>
      </w:r>
      <w:r w:rsidR="00A55B6D">
        <w:t>adaptive management plan</w:t>
      </w:r>
      <w:r w:rsidR="007F6078">
        <w:t xml:space="preserve">, </w:t>
      </w:r>
      <w:r w:rsidR="00A55B6D">
        <w:t>a</w:t>
      </w:r>
      <w:r w:rsidR="004C4E69">
        <w:t xml:space="preserve"> short</w:t>
      </w:r>
      <w:r w:rsidR="00A55B6D">
        <w:t xml:space="preserve"> stand-alone</w:t>
      </w:r>
      <w:r w:rsidR="00DC37F9">
        <w:t xml:space="preserve"> water mouse</w:t>
      </w:r>
      <w:r w:rsidR="00A55B6D">
        <w:t xml:space="preserve"> </w:t>
      </w:r>
      <w:r w:rsidR="00EC45BA">
        <w:t xml:space="preserve">adaptive </w:t>
      </w:r>
      <w:r w:rsidR="00A55B6D">
        <w:t>management plan</w:t>
      </w:r>
      <w:r w:rsidR="007C7B22">
        <w:t xml:space="preserve"> </w:t>
      </w:r>
      <w:r w:rsidR="007F6078">
        <w:t xml:space="preserve">is to be developed and implemented </w:t>
      </w:r>
      <w:r w:rsidR="007C7B22">
        <w:t>based on a</w:t>
      </w:r>
      <w:r w:rsidR="004D037F">
        <w:t xml:space="preserve"> </w:t>
      </w:r>
      <w:r w:rsidR="007C7B22">
        <w:t>template developed by the</w:t>
      </w:r>
      <w:r w:rsidR="00DC37F9">
        <w:t xml:space="preserve"> Water Mouse</w:t>
      </w:r>
      <w:r w:rsidR="007C7B22">
        <w:t xml:space="preserve"> Recovery Team</w:t>
      </w:r>
      <w:r w:rsidR="00F91B2F">
        <w:t>.</w:t>
      </w:r>
    </w:p>
    <w:p w14:paraId="5E837D4B" w14:textId="56083F39" w:rsidR="007134A9" w:rsidRDefault="007134A9" w:rsidP="007134A9">
      <w:r>
        <w:t xml:space="preserve">For many </w:t>
      </w:r>
      <w:r w:rsidR="00A95AAD">
        <w:t xml:space="preserve">water mouse </w:t>
      </w:r>
      <w:r w:rsidR="002722A0">
        <w:t>locations</w:t>
      </w:r>
      <w:r>
        <w:t>, the development and implementation of an independent or broader landscape adaptive management plan for the</w:t>
      </w:r>
      <w:r w:rsidR="00DC37F9">
        <w:t xml:space="preserve"> water mouse</w:t>
      </w:r>
      <w:r>
        <w:t xml:space="preserve"> will require the co-operation of multiple agencies with overlapping or adjacent management and/or custodianship responsibilities. It is the responsibility of these overlapping and neighbouring management </w:t>
      </w:r>
      <w:r w:rsidR="001726B6">
        <w:t>and Custodian</w:t>
      </w:r>
      <w:r w:rsidR="009A1DFA">
        <w:t>ship</w:t>
      </w:r>
      <w:r w:rsidR="001726B6">
        <w:t xml:space="preserve"> </w:t>
      </w:r>
      <w:r w:rsidR="002F45E5">
        <w:t>groups</w:t>
      </w:r>
      <w:r>
        <w:t xml:space="preserve"> to</w:t>
      </w:r>
      <w:r w:rsidR="00A64CC4">
        <w:t xml:space="preserve"> </w:t>
      </w:r>
      <w:r w:rsidR="004375DE">
        <w:t xml:space="preserve">geographically </w:t>
      </w:r>
      <w:r w:rsidR="00DE0F4A">
        <w:t>define</w:t>
      </w:r>
      <w:r w:rsidR="00A64CC4">
        <w:t xml:space="preserve"> </w:t>
      </w:r>
      <w:r w:rsidR="00C57B33">
        <w:t xml:space="preserve">water mouse </w:t>
      </w:r>
      <w:r w:rsidR="00A64CC4">
        <w:t xml:space="preserve">management </w:t>
      </w:r>
      <w:r w:rsidR="004375DE">
        <w:t xml:space="preserve">and Custodianship areas </w:t>
      </w:r>
      <w:r w:rsidR="00F42B75">
        <w:t xml:space="preserve">and allocate management responsibilities appropriately </w:t>
      </w:r>
      <w:r w:rsidR="00A64CC4">
        <w:t>to</w:t>
      </w:r>
      <w:r>
        <w:t xml:space="preserve"> ensure effective</w:t>
      </w:r>
      <w:r w:rsidR="00DC37F9">
        <w:t xml:space="preserve"> </w:t>
      </w:r>
      <w:r w:rsidR="00715BAD">
        <w:t xml:space="preserve">water mouse </w:t>
      </w:r>
      <w:r w:rsidR="00A827EE">
        <w:t xml:space="preserve">adaptive </w:t>
      </w:r>
      <w:r>
        <w:t>management plan</w:t>
      </w:r>
      <w:r w:rsidR="00A64CC4">
        <w:t>s</w:t>
      </w:r>
      <w:r>
        <w:t xml:space="preserve"> </w:t>
      </w:r>
      <w:r w:rsidR="00A64CC4">
        <w:t>are</w:t>
      </w:r>
      <w:r>
        <w:t xml:space="preserve"> developed and implemented.  </w:t>
      </w:r>
    </w:p>
    <w:p w14:paraId="21492139" w14:textId="521067B3" w:rsidR="00A55B6D" w:rsidRDefault="00A55B6D" w:rsidP="00A55B6D">
      <w:r w:rsidRPr="00307998">
        <w:t xml:space="preserve">All </w:t>
      </w:r>
      <w:r w:rsidR="00C03E60">
        <w:t xml:space="preserve">adaptive </w:t>
      </w:r>
      <w:r w:rsidRPr="00307998">
        <w:t>management plans and activities in areas with exclusive and joint Native Title determinations are to</w:t>
      </w:r>
      <w:r>
        <w:t xml:space="preserve"> be</w:t>
      </w:r>
      <w:r w:rsidRPr="00307998">
        <w:t xml:space="preserve"> developed and managed, or co-developed and co-managed</w:t>
      </w:r>
      <w:r w:rsidR="00967CAE">
        <w:t>,</w:t>
      </w:r>
      <w:r w:rsidRPr="00307998">
        <w:t xml:space="preserve"> by the relevant Native Title holders (see Thompson et al. 2020).</w:t>
      </w:r>
    </w:p>
    <w:p w14:paraId="5A670F2C" w14:textId="2F873FE0" w:rsidR="003458E5" w:rsidRDefault="003458E5" w:rsidP="00A55B6D">
      <w:r>
        <w:t xml:space="preserve">The threat matrix </w:t>
      </w:r>
      <w:r w:rsidR="00EF41FC">
        <w:t xml:space="preserve">and table </w:t>
      </w:r>
      <w:r>
        <w:t xml:space="preserve">in Section </w:t>
      </w:r>
      <w:r w:rsidR="007802D2">
        <w:fldChar w:fldCharType="begin"/>
      </w:r>
      <w:r w:rsidR="007802D2">
        <w:instrText xml:space="preserve"> REF _Ref85640096 \r \h </w:instrText>
      </w:r>
      <w:r w:rsidR="007802D2">
        <w:fldChar w:fldCharType="separate"/>
      </w:r>
      <w:r w:rsidR="005A76BA">
        <w:rPr>
          <w:b/>
          <w:bCs/>
          <w:lang w:val="en-US"/>
        </w:rPr>
        <w:fldChar w:fldCharType="begin"/>
      </w:r>
      <w:r w:rsidR="005A76BA">
        <w:instrText xml:space="preserve"> REF _Ref87450049 \r \h </w:instrText>
      </w:r>
      <w:r w:rsidR="005A76BA">
        <w:rPr>
          <w:b/>
          <w:bCs/>
          <w:lang w:val="en-US"/>
        </w:rPr>
      </w:r>
      <w:r w:rsidR="005A76BA">
        <w:rPr>
          <w:b/>
          <w:bCs/>
          <w:lang w:val="en-US"/>
        </w:rPr>
        <w:fldChar w:fldCharType="separate"/>
      </w:r>
      <w:r w:rsidR="005A76BA">
        <w:t>4.11</w:t>
      </w:r>
      <w:r w:rsidR="005A76BA">
        <w:rPr>
          <w:b/>
          <w:bCs/>
          <w:lang w:val="en-US"/>
        </w:rPr>
        <w:fldChar w:fldCharType="end"/>
      </w:r>
      <w:r w:rsidR="005A76BA">
        <w:rPr>
          <w:b/>
          <w:bCs/>
          <w:lang w:val="en-US"/>
        </w:rPr>
        <w:t>.</w:t>
      </w:r>
      <w:r w:rsidR="007802D2">
        <w:fldChar w:fldCharType="end"/>
      </w:r>
      <w:r>
        <w:t xml:space="preserve"> and the following threat abatement </w:t>
      </w:r>
      <w:r w:rsidR="00F139D8">
        <w:t xml:space="preserve">and action </w:t>
      </w:r>
      <w:r>
        <w:t xml:space="preserve">plans provide guiding material to support the development of </w:t>
      </w:r>
      <w:r w:rsidR="00C35DD0">
        <w:t xml:space="preserve">localised </w:t>
      </w:r>
      <w:r>
        <w:t xml:space="preserve">adaptive management plans for </w:t>
      </w:r>
      <w:r w:rsidR="00751F65">
        <w:t>threats to the</w:t>
      </w:r>
      <w:r w:rsidR="00DC37F9">
        <w:t xml:space="preserve"> water mouse</w:t>
      </w:r>
      <w:r w:rsidR="0075242C">
        <w:t>:</w:t>
      </w:r>
    </w:p>
    <w:p w14:paraId="7E922D5E" w14:textId="7F9BA947" w:rsidR="003458E5" w:rsidRDefault="0033285D" w:rsidP="003458E5">
      <w:pPr>
        <w:pStyle w:val="ListBullet"/>
      </w:pPr>
      <w:hyperlink r:id="rId61" w:history="1">
        <w:r w:rsidR="003458E5" w:rsidRPr="00402840">
          <w:rPr>
            <w:rStyle w:val="Hyperlink"/>
          </w:rPr>
          <w:t>Threat abatement plan for predation by European red fox</w:t>
        </w:r>
      </w:hyperlink>
      <w:r w:rsidR="003458E5" w:rsidRPr="00F13B31">
        <w:t xml:space="preserve"> – 2008</w:t>
      </w:r>
      <w:r w:rsidR="00F139D8">
        <w:t>.</w:t>
      </w:r>
    </w:p>
    <w:p w14:paraId="48E36CBA" w14:textId="595A7DDF" w:rsidR="003458E5" w:rsidRDefault="0033285D" w:rsidP="003458E5">
      <w:pPr>
        <w:pStyle w:val="ListBullet"/>
      </w:pPr>
      <w:hyperlink r:id="rId62" w:history="1">
        <w:r w:rsidR="003458E5">
          <w:rPr>
            <w:rStyle w:val="Hyperlink"/>
          </w:rPr>
          <w:t>Threat abatement plan for predation, habitat degradation, competition and disease transmission by feral pigs (Sus scrofa)</w:t>
        </w:r>
      </w:hyperlink>
      <w:r w:rsidR="003458E5">
        <w:t xml:space="preserve"> </w:t>
      </w:r>
      <w:r w:rsidR="00F139D8">
        <w:t>–</w:t>
      </w:r>
      <w:r w:rsidR="003458E5" w:rsidRPr="000A2C44">
        <w:t xml:space="preserve"> 2017</w:t>
      </w:r>
      <w:r w:rsidR="00F139D8">
        <w:t>.</w:t>
      </w:r>
    </w:p>
    <w:p w14:paraId="2C887CEC" w14:textId="3074BBDB" w:rsidR="00F139D8" w:rsidRPr="000A2C44" w:rsidRDefault="0033285D" w:rsidP="003458E5">
      <w:pPr>
        <w:pStyle w:val="ListBullet"/>
      </w:pPr>
      <w:hyperlink r:id="rId63" w:history="1">
        <w:r w:rsidR="00FB2C90">
          <w:rPr>
            <w:rStyle w:val="Hyperlink"/>
          </w:rPr>
          <w:t>National feral pig action plan 2021–2031</w:t>
        </w:r>
      </w:hyperlink>
      <w:r w:rsidR="00F139D8">
        <w:t>.</w:t>
      </w:r>
    </w:p>
    <w:p w14:paraId="57CF05E4" w14:textId="11BA14C3" w:rsidR="003458E5" w:rsidRDefault="0033285D" w:rsidP="003458E5">
      <w:pPr>
        <w:pStyle w:val="ListBullet"/>
      </w:pPr>
      <w:hyperlink r:id="rId64" w:history="1">
        <w:r w:rsidR="003458E5" w:rsidRPr="00402840">
          <w:rPr>
            <w:rStyle w:val="Hyperlink"/>
          </w:rPr>
          <w:t>Threat abatement plan for predation by feral cats</w:t>
        </w:r>
      </w:hyperlink>
      <w:r w:rsidR="003458E5" w:rsidRPr="00F13B31">
        <w:t xml:space="preserve"> </w:t>
      </w:r>
      <w:r w:rsidR="003458E5">
        <w:sym w:font="Symbol" w:char="F02D"/>
      </w:r>
      <w:r w:rsidR="003458E5" w:rsidRPr="00F13B31">
        <w:t xml:space="preserve"> 2015</w:t>
      </w:r>
      <w:r w:rsidR="00F139D8">
        <w:t>.</w:t>
      </w:r>
    </w:p>
    <w:p w14:paraId="3C21F25E" w14:textId="1FCF1025" w:rsidR="003458E5" w:rsidRDefault="0033285D" w:rsidP="003458E5">
      <w:pPr>
        <w:pStyle w:val="ListBullet"/>
      </w:pPr>
      <w:hyperlink r:id="rId65" w:history="1">
        <w:r w:rsidR="003458E5">
          <w:rPr>
            <w:rStyle w:val="Hyperlink"/>
          </w:rPr>
          <w:t>Threat abatement plan to reduce the impacts on northern Australia's biodiversity by the five listed grasses</w:t>
        </w:r>
      </w:hyperlink>
      <w:r w:rsidR="003458E5">
        <w:t xml:space="preserve"> - </w:t>
      </w:r>
      <w:r w:rsidR="001F4EEA">
        <w:t>2012.</w:t>
      </w:r>
    </w:p>
    <w:p w14:paraId="3FE84ECA" w14:textId="77777777" w:rsidR="00D234FA" w:rsidRDefault="00D234FA" w:rsidP="00D234FA">
      <w:pPr>
        <w:pStyle w:val="ListBullet"/>
        <w:numPr>
          <w:ilvl w:val="0"/>
          <w:numId w:val="0"/>
        </w:numPr>
        <w:ind w:left="425" w:hanging="425"/>
      </w:pPr>
    </w:p>
    <w:p w14:paraId="69EFC21F" w14:textId="77777777" w:rsidR="002D3BF3" w:rsidRDefault="002D3BF3">
      <w:pPr>
        <w:spacing w:after="0" w:line="240" w:lineRule="auto"/>
        <w:rPr>
          <w:rFonts w:ascii="Calibri" w:hAnsi="Calibri"/>
          <w:b/>
          <w:bCs/>
          <w:sz w:val="24"/>
          <w:szCs w:val="18"/>
        </w:rPr>
      </w:pPr>
      <w:r>
        <w:br w:type="page"/>
      </w:r>
    </w:p>
    <w:p w14:paraId="0E50C02F" w14:textId="07FCA357" w:rsidR="00F91B2F" w:rsidRPr="00564D7B" w:rsidRDefault="00F91B2F" w:rsidP="00F91B2F">
      <w:pPr>
        <w:pStyle w:val="Caption"/>
      </w:pPr>
      <w:bookmarkStart w:id="158" w:name="_Toc94189947"/>
      <w:r>
        <w:lastRenderedPageBreak/>
        <w:t xml:space="preserve">Table </w:t>
      </w:r>
      <w:fldSimple w:instr=" SEQ Table \* ARABIC ">
        <w:r w:rsidR="008B3B94">
          <w:rPr>
            <w:noProof/>
          </w:rPr>
          <w:t>9</w:t>
        </w:r>
      </w:fldSimple>
      <w:r>
        <w:t xml:space="preserve">: Actions to </w:t>
      </w:r>
      <w:r w:rsidR="003E234D">
        <w:t>s</w:t>
      </w:r>
      <w:r w:rsidR="003E234D" w:rsidRPr="003E234D">
        <w:t>upport land managers and Custodians to include the</w:t>
      </w:r>
      <w:r w:rsidR="00DC37F9">
        <w:t xml:space="preserve"> water mouse</w:t>
      </w:r>
      <w:r w:rsidR="003E234D" w:rsidRPr="003E234D">
        <w:t xml:space="preserve"> in effective adaptive land management plans that identify and address local threats</w:t>
      </w:r>
      <w:r w:rsidR="00F87695">
        <w:t xml:space="preserve">, </w:t>
      </w:r>
      <w:r w:rsidR="00B8729C">
        <w:t>and to implement</w:t>
      </w:r>
      <w:r w:rsidR="005B79EC">
        <w:t xml:space="preserve"> these</w:t>
      </w:r>
      <w:r w:rsidR="00B8729C">
        <w:t xml:space="preserve"> plan</w:t>
      </w:r>
      <w:r w:rsidR="00D74F54">
        <w:t>s</w:t>
      </w:r>
      <w:r>
        <w:t xml:space="preserve"> (Strategy </w:t>
      </w:r>
      <w:r w:rsidR="003E234D">
        <w:t>5</w:t>
      </w:r>
      <w:r>
        <w:t>).</w:t>
      </w:r>
      <w:bookmarkEnd w:id="158"/>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755"/>
        <w:gridCol w:w="1798"/>
        <w:gridCol w:w="4678"/>
        <w:gridCol w:w="1839"/>
      </w:tblGrid>
      <w:tr w:rsidR="00F91B2F" w14:paraId="2328BDCA" w14:textId="77777777" w:rsidTr="0093023D">
        <w:trPr>
          <w:cantSplit/>
          <w:tblHeader/>
        </w:trPr>
        <w:tc>
          <w:tcPr>
            <w:tcW w:w="416" w:type="pct"/>
            <w:tcBorders>
              <w:top w:val="single" w:sz="4" w:space="0" w:color="auto"/>
              <w:bottom w:val="single" w:sz="4" w:space="0" w:color="auto"/>
            </w:tcBorders>
            <w:tcMar>
              <w:left w:w="108" w:type="dxa"/>
              <w:right w:w="108" w:type="dxa"/>
            </w:tcMar>
          </w:tcPr>
          <w:p w14:paraId="4AE99314" w14:textId="77777777" w:rsidR="00F91B2F" w:rsidRDefault="00F91B2F" w:rsidP="002B10D6">
            <w:pPr>
              <w:pStyle w:val="TableHeading"/>
              <w:jc w:val="both"/>
            </w:pPr>
            <w:r>
              <w:t>Action No.</w:t>
            </w:r>
          </w:p>
        </w:tc>
        <w:tc>
          <w:tcPr>
            <w:tcW w:w="991" w:type="pct"/>
            <w:tcBorders>
              <w:top w:val="single" w:sz="4" w:space="0" w:color="auto"/>
              <w:bottom w:val="single" w:sz="4" w:space="0" w:color="auto"/>
            </w:tcBorders>
            <w:tcMar>
              <w:left w:w="108" w:type="dxa"/>
              <w:right w:w="108" w:type="dxa"/>
            </w:tcMar>
          </w:tcPr>
          <w:p w14:paraId="7DBC5575" w14:textId="77777777" w:rsidR="00F91B2F" w:rsidRDefault="00F91B2F" w:rsidP="002B10D6">
            <w:pPr>
              <w:pStyle w:val="TableHeading"/>
            </w:pPr>
            <w:r>
              <w:t>Action Description</w:t>
            </w:r>
          </w:p>
        </w:tc>
        <w:tc>
          <w:tcPr>
            <w:tcW w:w="2579" w:type="pct"/>
            <w:tcBorders>
              <w:top w:val="single" w:sz="4" w:space="0" w:color="auto"/>
              <w:bottom w:val="single" w:sz="4" w:space="0" w:color="auto"/>
            </w:tcBorders>
            <w:tcMar>
              <w:left w:w="108" w:type="dxa"/>
              <w:right w:w="108" w:type="dxa"/>
            </w:tcMar>
          </w:tcPr>
          <w:p w14:paraId="3D2758A0" w14:textId="77777777" w:rsidR="00F91B2F" w:rsidRDefault="00F91B2F" w:rsidP="002B10D6">
            <w:pPr>
              <w:pStyle w:val="TableHeading"/>
            </w:pPr>
            <w:r>
              <w:t>Action Details</w:t>
            </w:r>
          </w:p>
        </w:tc>
        <w:tc>
          <w:tcPr>
            <w:tcW w:w="1014" w:type="pct"/>
            <w:tcBorders>
              <w:top w:val="single" w:sz="4" w:space="0" w:color="auto"/>
              <w:bottom w:val="single" w:sz="4" w:space="0" w:color="auto"/>
            </w:tcBorders>
            <w:tcMar>
              <w:left w:w="108" w:type="dxa"/>
              <w:right w:w="108" w:type="dxa"/>
            </w:tcMar>
          </w:tcPr>
          <w:p w14:paraId="297FB3FD" w14:textId="77777777" w:rsidR="00F91B2F" w:rsidRDefault="00F91B2F" w:rsidP="002B10D6">
            <w:pPr>
              <w:pStyle w:val="TableHeading"/>
            </w:pPr>
            <w:r>
              <w:t>Performance criteria</w:t>
            </w:r>
          </w:p>
        </w:tc>
      </w:tr>
      <w:tr w:rsidR="00D41187" w14:paraId="61965D8D" w14:textId="77777777" w:rsidTr="0093023D">
        <w:trPr>
          <w:cantSplit/>
        </w:trPr>
        <w:tc>
          <w:tcPr>
            <w:tcW w:w="416" w:type="pct"/>
            <w:tcMar>
              <w:left w:w="108" w:type="dxa"/>
              <w:right w:w="108" w:type="dxa"/>
            </w:tcMar>
          </w:tcPr>
          <w:p w14:paraId="6D05AFCB" w14:textId="5D4876E6" w:rsidR="00D41187" w:rsidRDefault="00D41187" w:rsidP="00D41187">
            <w:pPr>
              <w:pStyle w:val="TableText"/>
              <w:jc w:val="both"/>
            </w:pPr>
            <w:r>
              <w:t>5.1</w:t>
            </w:r>
          </w:p>
        </w:tc>
        <w:tc>
          <w:tcPr>
            <w:tcW w:w="991" w:type="pct"/>
            <w:tcMar>
              <w:left w:w="108" w:type="dxa"/>
              <w:right w:w="108" w:type="dxa"/>
            </w:tcMar>
          </w:tcPr>
          <w:p w14:paraId="719AF136" w14:textId="2EAB9E76" w:rsidR="00D41187" w:rsidRDefault="00D41187" w:rsidP="00D41187">
            <w:pPr>
              <w:pStyle w:val="TableText"/>
            </w:pPr>
            <w:r>
              <w:t>Develop and disseminate a</w:t>
            </w:r>
            <w:r w:rsidR="00DC37F9">
              <w:t xml:space="preserve"> water mouse</w:t>
            </w:r>
            <w:r>
              <w:t xml:space="preserve"> adaptive management plan template.</w:t>
            </w:r>
          </w:p>
          <w:p w14:paraId="6024989B" w14:textId="77777777" w:rsidR="00D41187" w:rsidRDefault="00D41187" w:rsidP="00D41187">
            <w:pPr>
              <w:pStyle w:val="TableText"/>
              <w:spacing w:after="0"/>
            </w:pPr>
            <w:r w:rsidRPr="00737D09">
              <w:rPr>
                <w:rStyle w:val="Strong"/>
              </w:rPr>
              <w:t>Responsibility</w:t>
            </w:r>
            <w:r>
              <w:rPr>
                <w:rStyle w:val="Strong"/>
              </w:rPr>
              <w:t>:</w:t>
            </w:r>
            <w:r>
              <w:t xml:space="preserve"> </w:t>
            </w:r>
          </w:p>
          <w:p w14:paraId="7B838A9C" w14:textId="76FF530A" w:rsidR="00D41187" w:rsidRDefault="00D41187" w:rsidP="00D41187">
            <w:pPr>
              <w:pStyle w:val="TableText"/>
              <w:spacing w:before="0"/>
            </w:pPr>
            <w:r>
              <w:t>Water Mouse Recovery Team.</w:t>
            </w:r>
          </w:p>
        </w:tc>
        <w:tc>
          <w:tcPr>
            <w:tcW w:w="2579" w:type="pct"/>
            <w:tcMar>
              <w:left w:w="108" w:type="dxa"/>
              <w:right w:w="108" w:type="dxa"/>
            </w:tcMar>
          </w:tcPr>
          <w:p w14:paraId="7FCB7138" w14:textId="38055C3B" w:rsidR="00FC4D78" w:rsidRDefault="00D41187" w:rsidP="00D41187">
            <w:pPr>
              <w:pStyle w:val="TableText"/>
            </w:pPr>
            <w:r>
              <w:t xml:space="preserve">Develop a short </w:t>
            </w:r>
            <w:r w:rsidR="005049AF">
              <w:t>(approximately 3-</w:t>
            </w:r>
            <w:r>
              <w:t>page</w:t>
            </w:r>
            <w:r w:rsidR="005049AF">
              <w:t>)</w:t>
            </w:r>
            <w:r w:rsidR="00DC37F9">
              <w:t xml:space="preserve"> water mouse</w:t>
            </w:r>
            <w:r>
              <w:t xml:space="preserve"> adaptive management plan template</w:t>
            </w:r>
            <w:r w:rsidR="00FC669E">
              <w:t xml:space="preserve"> for distribution</w:t>
            </w:r>
            <w:r w:rsidR="003A086A">
              <w:t xml:space="preserve"> (see Action 5.2 for </w:t>
            </w:r>
            <w:r w:rsidR="00310E8A">
              <w:t xml:space="preserve">required </w:t>
            </w:r>
            <w:r w:rsidR="003A086A">
              <w:t>content)</w:t>
            </w:r>
            <w:r w:rsidR="00FC4D78">
              <w:t>.</w:t>
            </w:r>
          </w:p>
          <w:p w14:paraId="4CFCD1CC" w14:textId="3EF29D04" w:rsidR="000A0B7D" w:rsidRDefault="00FC669E" w:rsidP="00D41187">
            <w:pPr>
              <w:pStyle w:val="TableText"/>
            </w:pPr>
            <w:r>
              <w:t>Disseminate</w:t>
            </w:r>
            <w:r w:rsidR="00FC4D78">
              <w:t xml:space="preserve"> the template</w:t>
            </w:r>
            <w:r w:rsidR="00E64EEE">
              <w:t>, along with locally</w:t>
            </w:r>
            <w:r w:rsidR="00266A0A">
              <w:t xml:space="preserve"> </w:t>
            </w:r>
            <w:r w:rsidR="00E64EEE">
              <w:t>relevant information brochures (see Action</w:t>
            </w:r>
            <w:r w:rsidR="002C67CE">
              <w:t>s</w:t>
            </w:r>
            <w:r w:rsidR="00E64EEE">
              <w:t xml:space="preserve"> 3.</w:t>
            </w:r>
            <w:r w:rsidR="00C05A79">
              <w:t>2</w:t>
            </w:r>
            <w:r w:rsidR="002C67CE">
              <w:t xml:space="preserve"> and 4.1</w:t>
            </w:r>
            <w:r w:rsidR="00E64EEE">
              <w:t>)</w:t>
            </w:r>
            <w:r w:rsidR="0001016A">
              <w:t>,</w:t>
            </w:r>
            <w:r w:rsidR="00D41187">
              <w:t xml:space="preserve"> to </w:t>
            </w:r>
            <w:r w:rsidR="00FC4D78" w:rsidRPr="00DE6676">
              <w:t xml:space="preserve">land managers </w:t>
            </w:r>
            <w:r w:rsidR="00FC4D78">
              <w:t>and</w:t>
            </w:r>
            <w:r w:rsidR="00FC4D78" w:rsidRPr="00DE6676">
              <w:t xml:space="preserve"> </w:t>
            </w:r>
            <w:r w:rsidR="00FC4D78">
              <w:t>C</w:t>
            </w:r>
            <w:r w:rsidR="00FC4D78" w:rsidRPr="00DE6676">
              <w:t>ustodians with</w:t>
            </w:r>
            <w:r w:rsidR="004939DE">
              <w:t xml:space="preserve"> </w:t>
            </w:r>
            <w:r w:rsidR="00FC4D78" w:rsidRPr="00DE6676">
              <w:t>current and historical</w:t>
            </w:r>
            <w:r w:rsidR="00DC37F9">
              <w:t xml:space="preserve"> water mouse</w:t>
            </w:r>
            <w:r w:rsidR="00FC4D78" w:rsidRPr="00DE6676">
              <w:t xml:space="preserve"> detections on the land for which they have custodianship</w:t>
            </w:r>
            <w:r w:rsidR="004939DE">
              <w:t xml:space="preserve"> and who</w:t>
            </w:r>
            <w:r w:rsidR="000A0B7D">
              <w:t>:</w:t>
            </w:r>
          </w:p>
          <w:p w14:paraId="15DC5CF8" w14:textId="5E40CA0D" w:rsidR="000A0B7D" w:rsidRDefault="000A0B7D" w:rsidP="00D41187">
            <w:pPr>
              <w:pStyle w:val="TableText"/>
            </w:pPr>
            <w:r>
              <w:t>• A</w:t>
            </w:r>
            <w:r w:rsidR="004939DE">
              <w:t xml:space="preserve">re yet to develop a </w:t>
            </w:r>
            <w:r>
              <w:t>broad land management plan, or</w:t>
            </w:r>
          </w:p>
          <w:p w14:paraId="39451355" w14:textId="430921CB" w:rsidR="000A0B7D" w:rsidRDefault="00484708" w:rsidP="00D41187">
            <w:pPr>
              <w:pStyle w:val="TableText"/>
            </w:pPr>
            <w:r>
              <w:t xml:space="preserve">• Are unable to update </w:t>
            </w:r>
            <w:r w:rsidR="00504D33">
              <w:t>the</w:t>
            </w:r>
            <w:r>
              <w:t xml:space="preserve"> current broad land management plan in a timely </w:t>
            </w:r>
            <w:r w:rsidR="001F4EEA">
              <w:t>manner.</w:t>
            </w:r>
          </w:p>
        </w:tc>
        <w:tc>
          <w:tcPr>
            <w:tcW w:w="1014" w:type="pct"/>
            <w:tcMar>
              <w:left w:w="108" w:type="dxa"/>
              <w:right w:w="108" w:type="dxa"/>
            </w:tcMar>
          </w:tcPr>
          <w:p w14:paraId="2A03746E" w14:textId="5D8AE39F" w:rsidR="00D41187" w:rsidRDefault="00FC4D78" w:rsidP="00D41187">
            <w:pPr>
              <w:pStyle w:val="TableText"/>
            </w:pPr>
            <w:r>
              <w:t>Action completed (yes/no)</w:t>
            </w:r>
          </w:p>
        </w:tc>
      </w:tr>
      <w:tr w:rsidR="00D41187" w14:paraId="6DD76110" w14:textId="77777777" w:rsidTr="0093023D">
        <w:trPr>
          <w:cantSplit/>
        </w:trPr>
        <w:tc>
          <w:tcPr>
            <w:tcW w:w="416" w:type="pct"/>
            <w:tcMar>
              <w:left w:w="108" w:type="dxa"/>
              <w:right w:w="108" w:type="dxa"/>
            </w:tcMar>
          </w:tcPr>
          <w:p w14:paraId="4FF4B180" w14:textId="40062D4C" w:rsidR="00D41187" w:rsidRDefault="00D41187" w:rsidP="00D41187">
            <w:pPr>
              <w:pStyle w:val="TableText"/>
              <w:jc w:val="both"/>
            </w:pPr>
            <w:r>
              <w:t>5.2</w:t>
            </w:r>
          </w:p>
        </w:tc>
        <w:tc>
          <w:tcPr>
            <w:tcW w:w="991" w:type="pct"/>
            <w:tcMar>
              <w:left w:w="108" w:type="dxa"/>
              <w:right w:w="108" w:type="dxa"/>
            </w:tcMar>
          </w:tcPr>
          <w:p w14:paraId="6F9AE3DB" w14:textId="586133AA" w:rsidR="00D41187" w:rsidRDefault="006666AC" w:rsidP="00D41187">
            <w:pPr>
              <w:pStyle w:val="TableText"/>
            </w:pPr>
            <w:r>
              <w:t xml:space="preserve">Water Mouse </w:t>
            </w:r>
            <w:r w:rsidR="00D41187">
              <w:t>adaptive management plan</w:t>
            </w:r>
            <w:r w:rsidR="008D666C">
              <w:t xml:space="preserve"> </w:t>
            </w:r>
            <w:r w:rsidR="00D618CD">
              <w:t>development</w:t>
            </w:r>
            <w:r w:rsidR="00D41187">
              <w:t>.</w:t>
            </w:r>
          </w:p>
          <w:p w14:paraId="5EC7A960" w14:textId="77777777" w:rsidR="00305280" w:rsidRDefault="00305280" w:rsidP="00305280">
            <w:pPr>
              <w:pStyle w:val="TableText"/>
              <w:spacing w:after="0"/>
            </w:pPr>
            <w:r w:rsidRPr="00737D09">
              <w:rPr>
                <w:rStyle w:val="Strong"/>
              </w:rPr>
              <w:t>Responsibility</w:t>
            </w:r>
            <w:r>
              <w:rPr>
                <w:rStyle w:val="Strong"/>
              </w:rPr>
              <w:t>:</w:t>
            </w:r>
            <w:r>
              <w:t xml:space="preserve"> </w:t>
            </w:r>
          </w:p>
          <w:p w14:paraId="794A6825" w14:textId="6BF03372" w:rsidR="00D41187" w:rsidRDefault="00305280" w:rsidP="00305280">
            <w:pPr>
              <w:pStyle w:val="TableText"/>
              <w:spacing w:before="0"/>
            </w:pPr>
            <w:r>
              <w:t>Land managers and Custodians with the support of the Water Mouse Recovery Team.</w:t>
            </w:r>
          </w:p>
        </w:tc>
        <w:tc>
          <w:tcPr>
            <w:tcW w:w="2579" w:type="pct"/>
            <w:tcMar>
              <w:left w:w="108" w:type="dxa"/>
              <w:right w:w="108" w:type="dxa"/>
            </w:tcMar>
          </w:tcPr>
          <w:p w14:paraId="070AD3C1" w14:textId="0252481C" w:rsidR="00A77392" w:rsidRDefault="001E50A0" w:rsidP="00A77392">
            <w:pPr>
              <w:pStyle w:val="TableText"/>
            </w:pPr>
            <w:r>
              <w:t>Ensure a</w:t>
            </w:r>
            <w:r w:rsidR="00DC37F9">
              <w:t xml:space="preserve"> water mouse</w:t>
            </w:r>
            <w:r>
              <w:t xml:space="preserve"> adaptive management plan is </w:t>
            </w:r>
            <w:r w:rsidR="00B54182">
              <w:t>in place</w:t>
            </w:r>
            <w:r>
              <w:t xml:space="preserve"> for a</w:t>
            </w:r>
            <w:r w:rsidRPr="00DE6676">
              <w:t xml:space="preserve">ll </w:t>
            </w:r>
            <w:r>
              <w:t>locations</w:t>
            </w:r>
            <w:r w:rsidRPr="00DE6676">
              <w:t xml:space="preserve"> with current and historical</w:t>
            </w:r>
            <w:r w:rsidR="00DC37F9">
              <w:t xml:space="preserve"> water mouse</w:t>
            </w:r>
            <w:r w:rsidRPr="00DE6676">
              <w:t xml:space="preserve"> detections</w:t>
            </w:r>
            <w:r>
              <w:t>.</w:t>
            </w:r>
            <w:r w:rsidR="00A77392">
              <w:t xml:space="preserve"> L</w:t>
            </w:r>
            <w:r w:rsidR="00A77392" w:rsidRPr="00153A4E">
              <w:t>ocations under pressure</w:t>
            </w:r>
            <w:r w:rsidR="00A77392">
              <w:t xml:space="preserve"> (Section </w:t>
            </w:r>
            <w:r w:rsidR="00A77392">
              <w:fldChar w:fldCharType="begin"/>
            </w:r>
            <w:r w:rsidR="00A77392">
              <w:instrText xml:space="preserve"> REF _Ref83289633 \r \h  \* MERGEFORMAT </w:instrText>
            </w:r>
            <w:r w:rsidR="00A77392">
              <w:fldChar w:fldCharType="separate"/>
            </w:r>
            <w:r w:rsidR="003F2039">
              <w:t>4.12</w:t>
            </w:r>
            <w:r w:rsidR="00A77392">
              <w:fldChar w:fldCharType="end"/>
            </w:r>
            <w:r w:rsidR="00A77392">
              <w:t xml:space="preserve">) and locations in protected areas (Section </w:t>
            </w:r>
            <w:r w:rsidR="00A77392">
              <w:fldChar w:fldCharType="begin"/>
            </w:r>
            <w:r w:rsidR="00A77392">
              <w:instrText xml:space="preserve"> REF _Ref85638937 \r \h  \* MERGEFORMAT </w:instrText>
            </w:r>
            <w:r w:rsidR="00A77392">
              <w:fldChar w:fldCharType="separate"/>
            </w:r>
            <w:r w:rsidR="003F2039">
              <w:t>4.14</w:t>
            </w:r>
            <w:r w:rsidR="00A77392">
              <w:fldChar w:fldCharType="end"/>
            </w:r>
            <w:r w:rsidR="00A77392">
              <w:t>) are to be prioritised.</w:t>
            </w:r>
          </w:p>
          <w:p w14:paraId="2A6E7E47" w14:textId="3CB0237A" w:rsidR="00D41187" w:rsidRDefault="00871B9C" w:rsidP="00D41187">
            <w:pPr>
              <w:pStyle w:val="TableText"/>
            </w:pPr>
            <w:r>
              <w:t>A</w:t>
            </w:r>
            <w:r w:rsidR="00D41187">
              <w:t>daptive</w:t>
            </w:r>
            <w:r w:rsidR="00DC37F9">
              <w:t xml:space="preserve"> water mouse</w:t>
            </w:r>
            <w:r w:rsidR="00D41187">
              <w:t xml:space="preserve"> management plan</w:t>
            </w:r>
            <w:r>
              <w:t>s</w:t>
            </w:r>
            <w:r w:rsidR="00D41187">
              <w:t xml:space="preserve"> must:</w:t>
            </w:r>
          </w:p>
          <w:p w14:paraId="2F33C25E" w14:textId="50D5AC9F" w:rsidR="0069591D" w:rsidRDefault="00D41187" w:rsidP="00D41187">
            <w:pPr>
              <w:pStyle w:val="TableText"/>
            </w:pPr>
            <w:r>
              <w:t xml:space="preserve">• </w:t>
            </w:r>
            <w:r w:rsidR="0069591D">
              <w:t>Identify known and potential</w:t>
            </w:r>
            <w:r w:rsidR="00DC37F9">
              <w:t xml:space="preserve"> water mouse</w:t>
            </w:r>
            <w:r w:rsidR="0069591D">
              <w:t xml:space="preserve"> locations within</w:t>
            </w:r>
            <w:r w:rsidR="00C04D52">
              <w:t>, and adjacent to,</w:t>
            </w:r>
            <w:r w:rsidR="0069591D">
              <w:t xml:space="preserve"> the management area</w:t>
            </w:r>
            <w:r w:rsidR="00C04D52">
              <w:t>,</w:t>
            </w:r>
          </w:p>
          <w:p w14:paraId="6BEF3492" w14:textId="70DFEFD6" w:rsidR="00D41187" w:rsidRDefault="0069591D" w:rsidP="00D41187">
            <w:pPr>
              <w:pStyle w:val="TableText"/>
            </w:pPr>
            <w:r>
              <w:t xml:space="preserve">• </w:t>
            </w:r>
            <w:r w:rsidR="00D41187">
              <w:t>Identify known and potential</w:t>
            </w:r>
            <w:r w:rsidR="00DC37F9">
              <w:t xml:space="preserve"> water mouse</w:t>
            </w:r>
            <w:r w:rsidR="00D41187">
              <w:t xml:space="preserve"> threats </w:t>
            </w:r>
            <w:r w:rsidR="00FF1CBD">
              <w:t xml:space="preserve">and their interaction with </w:t>
            </w:r>
            <w:r w:rsidR="00266A0A">
              <w:t>the</w:t>
            </w:r>
            <w:r w:rsidR="00DC37F9">
              <w:t xml:space="preserve"> water mouse</w:t>
            </w:r>
            <w:r w:rsidR="00FF1CBD">
              <w:t xml:space="preserve"> </w:t>
            </w:r>
            <w:r w:rsidR="00AC66F4">
              <w:t>within the management area</w:t>
            </w:r>
            <w:r>
              <w:t>,</w:t>
            </w:r>
          </w:p>
          <w:p w14:paraId="52C0A984" w14:textId="700B41B2" w:rsidR="00D41187" w:rsidRDefault="00D41187" w:rsidP="00D41187">
            <w:pPr>
              <w:pStyle w:val="TableText"/>
            </w:pPr>
            <w:r>
              <w:t xml:space="preserve">• Outline management actions to reduce the impact of </w:t>
            </w:r>
            <w:r w:rsidR="00583F28">
              <w:t xml:space="preserve">local </w:t>
            </w:r>
            <w:r>
              <w:t>threats to the</w:t>
            </w:r>
            <w:r w:rsidR="00DC37F9">
              <w:t xml:space="preserve"> water mouse</w:t>
            </w:r>
            <w:r>
              <w:t xml:space="preserve"> and its habitat within the defined management area</w:t>
            </w:r>
            <w:r w:rsidR="0069591D">
              <w:t>,</w:t>
            </w:r>
          </w:p>
          <w:p w14:paraId="2A366C57" w14:textId="1FB3E0D9" w:rsidR="00C709BA" w:rsidRDefault="00C709BA" w:rsidP="00C709BA">
            <w:pPr>
              <w:pStyle w:val="TableText"/>
            </w:pPr>
            <w:r>
              <w:t xml:space="preserve">• Include effective and standardised </w:t>
            </w:r>
            <w:r w:rsidR="001E781F">
              <w:t xml:space="preserve">(repeatable) </w:t>
            </w:r>
            <w:r>
              <w:t>methods for monitoring</w:t>
            </w:r>
            <w:r w:rsidR="00DC37F9">
              <w:t xml:space="preserve"> water mouse</w:t>
            </w:r>
            <w:r>
              <w:t xml:space="preserve"> threat</w:t>
            </w:r>
            <w:r w:rsidR="006033B2">
              <w:t xml:space="preserve"> trends</w:t>
            </w:r>
            <w:r w:rsidR="0069591D">
              <w:t>, and</w:t>
            </w:r>
          </w:p>
          <w:p w14:paraId="44341D1F" w14:textId="03BB45FE" w:rsidR="00D41187" w:rsidRDefault="00D41187" w:rsidP="00D41187">
            <w:pPr>
              <w:pStyle w:val="TableText"/>
            </w:pPr>
            <w:r>
              <w:t xml:space="preserve">• Include effective and standardised </w:t>
            </w:r>
            <w:r w:rsidR="00E04D19">
              <w:t xml:space="preserve">(repeatable) </w:t>
            </w:r>
            <w:r>
              <w:t>methods for monitoring</w:t>
            </w:r>
            <w:r w:rsidR="00DC37F9">
              <w:t xml:space="preserve"> water mouse</w:t>
            </w:r>
            <w:r>
              <w:t xml:space="preserve"> </w:t>
            </w:r>
            <w:r w:rsidR="00855D62">
              <w:t xml:space="preserve">population </w:t>
            </w:r>
            <w:r>
              <w:t>trends</w:t>
            </w:r>
            <w:r w:rsidR="006F1420">
              <w:t xml:space="preserve"> (see Actions 6.1 and 6.2)</w:t>
            </w:r>
            <w:r w:rsidR="008C070E">
              <w:t>.</w:t>
            </w:r>
          </w:p>
          <w:p w14:paraId="1E4E04E2" w14:textId="3D23D933" w:rsidR="00D41187" w:rsidRDefault="00D41187" w:rsidP="00D41187">
            <w:pPr>
              <w:pStyle w:val="TableText"/>
            </w:pPr>
            <w:r w:rsidRPr="00A55B6D">
              <w:t>Adaptive</w:t>
            </w:r>
            <w:r w:rsidR="00DC37F9">
              <w:t xml:space="preserve"> water mouse</w:t>
            </w:r>
            <w:r w:rsidRPr="00A55B6D">
              <w:t xml:space="preserve"> management plans are to be reviewed at appropriate intervals depending on the</w:t>
            </w:r>
            <w:r w:rsidR="00DC37F9">
              <w:t xml:space="preserve"> water mouse</w:t>
            </w:r>
            <w:r w:rsidRPr="00A55B6D">
              <w:t xml:space="preserve"> trajectory and threat level. At a minimum, each adaptive management plan is to be reviewed following each</w:t>
            </w:r>
            <w:r w:rsidR="00DC37F9">
              <w:t xml:space="preserve"> water mouse</w:t>
            </w:r>
            <w:r w:rsidRPr="001F2039">
              <w:t xml:space="preserve"> population monitoring event</w:t>
            </w:r>
            <w:r w:rsidR="001F2039" w:rsidRPr="001F2039">
              <w:t xml:space="preserve"> </w:t>
            </w:r>
            <w:r w:rsidR="000654F3">
              <w:t>(see Action 6.2 for monitoring intervals)</w:t>
            </w:r>
            <w:r w:rsidRPr="001F2039">
              <w:t>.</w:t>
            </w:r>
            <w:r w:rsidRPr="00A55B6D">
              <w:t xml:space="preserve"> </w:t>
            </w:r>
          </w:p>
          <w:p w14:paraId="368A3BD1" w14:textId="5BD48C3B" w:rsidR="00D41187" w:rsidRPr="00DE6676" w:rsidRDefault="00D41187" w:rsidP="00D41187">
            <w:pPr>
              <w:pStyle w:val="TableText"/>
            </w:pPr>
            <w:r w:rsidRPr="00A55B6D">
              <w:t xml:space="preserve">Adaptive management plans </w:t>
            </w:r>
            <w:r w:rsidR="0039233A">
              <w:t>may</w:t>
            </w:r>
            <w:r w:rsidRPr="00A55B6D">
              <w:t xml:space="preserve"> require review </w:t>
            </w:r>
            <w:r>
              <w:t>when</w:t>
            </w:r>
            <w:r w:rsidRPr="00A55B6D">
              <w:t xml:space="preserve"> significant new and relevant information about the</w:t>
            </w:r>
            <w:r w:rsidR="00DC37F9">
              <w:t xml:space="preserve"> water mouse</w:t>
            </w:r>
            <w:r w:rsidRPr="00A55B6D">
              <w:t xml:space="preserve"> </w:t>
            </w:r>
            <w:r>
              <w:t>or its threats comes to light</w:t>
            </w:r>
            <w:r w:rsidRPr="00A55B6D">
              <w:t>.</w:t>
            </w:r>
          </w:p>
        </w:tc>
        <w:tc>
          <w:tcPr>
            <w:tcW w:w="1014" w:type="pct"/>
            <w:tcMar>
              <w:left w:w="108" w:type="dxa"/>
              <w:right w:w="108" w:type="dxa"/>
            </w:tcMar>
          </w:tcPr>
          <w:p w14:paraId="70259BD0" w14:textId="2850907E" w:rsidR="00D41187" w:rsidRDefault="00D41187" w:rsidP="00D41187">
            <w:pPr>
              <w:pStyle w:val="TableText"/>
            </w:pPr>
            <w:r>
              <w:t>Proportion of the known</w:t>
            </w:r>
            <w:r w:rsidR="00DC37F9">
              <w:t xml:space="preserve"> water mouse</w:t>
            </w:r>
            <w:r>
              <w:t xml:space="preserve"> distribution covered by an adaptive management plan that directly addresses threats to this species.</w:t>
            </w:r>
          </w:p>
        </w:tc>
      </w:tr>
      <w:tr w:rsidR="0093023D" w14:paraId="3863CA28" w14:textId="77777777" w:rsidTr="0093023D">
        <w:trPr>
          <w:cantSplit/>
        </w:trPr>
        <w:tc>
          <w:tcPr>
            <w:tcW w:w="416" w:type="pct"/>
            <w:tcMar>
              <w:left w:w="108" w:type="dxa"/>
              <w:right w:w="108" w:type="dxa"/>
            </w:tcMar>
          </w:tcPr>
          <w:p w14:paraId="4ACBD1CE" w14:textId="338C920E" w:rsidR="0093023D" w:rsidRDefault="0093023D" w:rsidP="0093023D">
            <w:pPr>
              <w:pStyle w:val="TableText"/>
              <w:jc w:val="both"/>
            </w:pPr>
            <w:r>
              <w:t>5.3</w:t>
            </w:r>
          </w:p>
        </w:tc>
        <w:tc>
          <w:tcPr>
            <w:tcW w:w="991" w:type="pct"/>
            <w:tcMar>
              <w:left w:w="108" w:type="dxa"/>
              <w:right w:w="108" w:type="dxa"/>
            </w:tcMar>
          </w:tcPr>
          <w:p w14:paraId="32CBE88C" w14:textId="376D60CF" w:rsidR="0093023D" w:rsidRDefault="0093023D" w:rsidP="0093023D">
            <w:pPr>
              <w:pStyle w:val="TableText"/>
            </w:pPr>
            <w:r>
              <w:t>Implement adaptive management plan</w:t>
            </w:r>
            <w:r w:rsidR="00060D3C">
              <w:t>s</w:t>
            </w:r>
            <w:r>
              <w:t>.</w:t>
            </w:r>
          </w:p>
          <w:p w14:paraId="53A504F2" w14:textId="77777777" w:rsidR="0093023D" w:rsidRDefault="0093023D" w:rsidP="0093023D">
            <w:pPr>
              <w:pStyle w:val="TableText"/>
              <w:spacing w:after="0"/>
            </w:pPr>
            <w:r w:rsidRPr="00737D09">
              <w:rPr>
                <w:rStyle w:val="Strong"/>
              </w:rPr>
              <w:t>Responsibility</w:t>
            </w:r>
            <w:r>
              <w:rPr>
                <w:rStyle w:val="Strong"/>
              </w:rPr>
              <w:t>:</w:t>
            </w:r>
            <w:r>
              <w:t xml:space="preserve"> </w:t>
            </w:r>
          </w:p>
          <w:p w14:paraId="083CB544" w14:textId="7CBB99B1" w:rsidR="0093023D" w:rsidRDefault="0093023D" w:rsidP="0093023D">
            <w:pPr>
              <w:pStyle w:val="TableText"/>
            </w:pPr>
            <w:r>
              <w:t>Land managers and Custodians.</w:t>
            </w:r>
          </w:p>
        </w:tc>
        <w:tc>
          <w:tcPr>
            <w:tcW w:w="2579" w:type="pct"/>
            <w:tcMar>
              <w:left w:w="108" w:type="dxa"/>
              <w:right w:w="108" w:type="dxa"/>
            </w:tcMar>
          </w:tcPr>
          <w:p w14:paraId="1C02949F" w14:textId="3BD36528" w:rsidR="0093023D" w:rsidRDefault="0093023D" w:rsidP="0093023D">
            <w:pPr>
              <w:pStyle w:val="TableText"/>
            </w:pPr>
            <w:r>
              <w:t>Implement actions as outlined in relevant adaptive management plans to effectively reduce local threats to the</w:t>
            </w:r>
            <w:r w:rsidR="00DC37F9">
              <w:t xml:space="preserve"> water mouse</w:t>
            </w:r>
            <w:r>
              <w:t xml:space="preserve">. </w:t>
            </w:r>
          </w:p>
        </w:tc>
        <w:tc>
          <w:tcPr>
            <w:tcW w:w="1014" w:type="pct"/>
            <w:tcMar>
              <w:left w:w="108" w:type="dxa"/>
              <w:right w:w="108" w:type="dxa"/>
            </w:tcMar>
          </w:tcPr>
          <w:p w14:paraId="2A0C63F7" w14:textId="237A8895" w:rsidR="0093023D" w:rsidRDefault="0093023D" w:rsidP="0093023D">
            <w:pPr>
              <w:pStyle w:val="TableText"/>
            </w:pPr>
            <w:r>
              <w:t>Proportion of the known</w:t>
            </w:r>
            <w:r w:rsidR="00DC37F9">
              <w:t xml:space="preserve"> water mouse</w:t>
            </w:r>
            <w:r>
              <w:t xml:space="preserve"> distribution where an effective adaptive management plan is implemented.</w:t>
            </w:r>
          </w:p>
        </w:tc>
      </w:tr>
      <w:tr w:rsidR="0093023D" w14:paraId="39B0B6A8" w14:textId="77777777" w:rsidTr="0093023D">
        <w:trPr>
          <w:cantSplit/>
        </w:trPr>
        <w:tc>
          <w:tcPr>
            <w:tcW w:w="416" w:type="pct"/>
            <w:tcMar>
              <w:left w:w="108" w:type="dxa"/>
              <w:right w:w="108" w:type="dxa"/>
            </w:tcMar>
          </w:tcPr>
          <w:p w14:paraId="245300BF" w14:textId="5DDE6D72" w:rsidR="0093023D" w:rsidRDefault="0093023D" w:rsidP="0093023D">
            <w:pPr>
              <w:pStyle w:val="TableText"/>
              <w:jc w:val="both"/>
            </w:pPr>
            <w:r>
              <w:t>5.4</w:t>
            </w:r>
          </w:p>
        </w:tc>
        <w:tc>
          <w:tcPr>
            <w:tcW w:w="991" w:type="pct"/>
            <w:tcMar>
              <w:left w:w="108" w:type="dxa"/>
              <w:right w:w="108" w:type="dxa"/>
            </w:tcMar>
          </w:tcPr>
          <w:p w14:paraId="593121BC" w14:textId="31EB6DB7" w:rsidR="0093023D" w:rsidRDefault="0093023D" w:rsidP="0093023D">
            <w:pPr>
              <w:pStyle w:val="TableText"/>
            </w:pPr>
            <w:r>
              <w:t>Report on management plan progress.</w:t>
            </w:r>
          </w:p>
          <w:p w14:paraId="4CE80588" w14:textId="77777777" w:rsidR="0093023D" w:rsidRDefault="0093023D" w:rsidP="0093023D">
            <w:pPr>
              <w:pStyle w:val="TableText"/>
              <w:spacing w:after="0"/>
            </w:pPr>
            <w:r w:rsidRPr="00737D09">
              <w:rPr>
                <w:rStyle w:val="Strong"/>
              </w:rPr>
              <w:t>Responsibility</w:t>
            </w:r>
            <w:r>
              <w:rPr>
                <w:rStyle w:val="Strong"/>
              </w:rPr>
              <w:t>:</w:t>
            </w:r>
            <w:r>
              <w:t xml:space="preserve"> </w:t>
            </w:r>
          </w:p>
          <w:p w14:paraId="1F506C44" w14:textId="7E85366D" w:rsidR="0093023D" w:rsidRDefault="0093023D" w:rsidP="0093023D">
            <w:pPr>
              <w:pStyle w:val="TableText"/>
              <w:spacing w:before="0" w:after="0"/>
            </w:pPr>
            <w:r>
              <w:t>•Water Mouse Recovery Team •Land managers and Custodians.</w:t>
            </w:r>
          </w:p>
        </w:tc>
        <w:tc>
          <w:tcPr>
            <w:tcW w:w="2579" w:type="pct"/>
            <w:tcMar>
              <w:left w:w="108" w:type="dxa"/>
              <w:right w:w="108" w:type="dxa"/>
            </w:tcMar>
          </w:tcPr>
          <w:p w14:paraId="6B562E1D" w14:textId="4E7143E2" w:rsidR="0093023D" w:rsidRPr="00DE6676" w:rsidRDefault="0093023D" w:rsidP="0093023D">
            <w:pPr>
              <w:pStyle w:val="TableText"/>
            </w:pPr>
            <w:r>
              <w:t>Provide a brief 1</w:t>
            </w:r>
            <w:r w:rsidR="001F4EEA">
              <w:t>–</w:t>
            </w:r>
            <w:proofErr w:type="gramStart"/>
            <w:r>
              <w:t>2</w:t>
            </w:r>
            <w:r w:rsidR="001F4EEA">
              <w:t xml:space="preserve"> </w:t>
            </w:r>
            <w:r>
              <w:t>page</w:t>
            </w:r>
            <w:proofErr w:type="gramEnd"/>
            <w:r>
              <w:t xml:space="preserve"> annual report or verbal update to the Water Mouse Recovery Team on progress against </w:t>
            </w:r>
            <w:r w:rsidR="00060D3C">
              <w:t>each</w:t>
            </w:r>
            <w:r>
              <w:t xml:space="preserve"> management plan.</w:t>
            </w:r>
          </w:p>
        </w:tc>
        <w:tc>
          <w:tcPr>
            <w:tcW w:w="1014" w:type="pct"/>
            <w:tcMar>
              <w:left w:w="108" w:type="dxa"/>
              <w:right w:w="108" w:type="dxa"/>
            </w:tcMar>
          </w:tcPr>
          <w:p w14:paraId="6433FE54" w14:textId="748CD314" w:rsidR="0093023D" w:rsidRDefault="00504D33" w:rsidP="0093023D">
            <w:pPr>
              <w:pStyle w:val="TableText"/>
            </w:pPr>
            <w:r>
              <w:t xml:space="preserve">Proportion of management </w:t>
            </w:r>
            <w:r w:rsidR="00003766">
              <w:t xml:space="preserve">areas </w:t>
            </w:r>
            <w:r w:rsidR="005C3B8F">
              <w:t xml:space="preserve">where </w:t>
            </w:r>
            <w:r w:rsidR="00885F85">
              <w:t>threats to</w:t>
            </w:r>
            <w:r w:rsidR="00DC37F9">
              <w:t xml:space="preserve"> water mouse</w:t>
            </w:r>
            <w:r w:rsidR="007E35DB">
              <w:t xml:space="preserve"> </w:t>
            </w:r>
            <w:r w:rsidR="00885F85">
              <w:t>are</w:t>
            </w:r>
            <w:r w:rsidR="00255A90">
              <w:t xml:space="preserve"> managed</w:t>
            </w:r>
            <w:r w:rsidR="005C3B8F">
              <w:t>.</w:t>
            </w:r>
            <w:r w:rsidR="000C3064">
              <w:t xml:space="preserve"> </w:t>
            </w:r>
          </w:p>
        </w:tc>
      </w:tr>
    </w:tbl>
    <w:p w14:paraId="5DD97A01" w14:textId="37BC545C" w:rsidR="00385E43" w:rsidRPr="00D71997" w:rsidRDefault="00385E43" w:rsidP="00D71997">
      <w:pPr>
        <w:pStyle w:val="Heading4"/>
        <w:rPr>
          <w:rStyle w:val="Strong"/>
          <w:b/>
          <w:bCs/>
        </w:rPr>
      </w:pPr>
      <w:r w:rsidRPr="00D71997">
        <w:rPr>
          <w:rStyle w:val="Strong"/>
          <w:b/>
          <w:bCs/>
        </w:rPr>
        <w:lastRenderedPageBreak/>
        <w:t xml:space="preserve">Strategy 6: </w:t>
      </w:r>
      <w:r w:rsidR="003D6214" w:rsidRPr="00D71997">
        <w:rPr>
          <w:rStyle w:val="Strong"/>
          <w:b/>
          <w:bCs/>
        </w:rPr>
        <w:t>Implement</w:t>
      </w:r>
      <w:r w:rsidR="00DC37F9">
        <w:rPr>
          <w:rStyle w:val="Strong"/>
          <w:b/>
          <w:bCs/>
        </w:rPr>
        <w:t xml:space="preserve"> water mouse</w:t>
      </w:r>
      <w:r w:rsidRPr="00D71997">
        <w:rPr>
          <w:rStyle w:val="Strong"/>
          <w:b/>
          <w:bCs/>
        </w:rPr>
        <w:t xml:space="preserve"> population monitoring</w:t>
      </w:r>
      <w:r w:rsidR="003D6214" w:rsidRPr="00D71997">
        <w:rPr>
          <w:rStyle w:val="Strong"/>
          <w:b/>
          <w:bCs/>
        </w:rPr>
        <w:t xml:space="preserve"> programs</w:t>
      </w:r>
    </w:p>
    <w:p w14:paraId="31FC7718" w14:textId="7EBB2669" w:rsidR="00EF4022" w:rsidRDefault="00C510A0" w:rsidP="00C510A0">
      <w:r>
        <w:t xml:space="preserve">There are significant knowledge gaps </w:t>
      </w:r>
      <w:r w:rsidR="002C3C55">
        <w:t xml:space="preserve">about the status and population trend of </w:t>
      </w:r>
      <w:r w:rsidR="007023C4">
        <w:t>the</w:t>
      </w:r>
      <w:r w:rsidR="00DC37F9">
        <w:t xml:space="preserve"> water mouse</w:t>
      </w:r>
      <w:r w:rsidR="002C3C55">
        <w:t xml:space="preserve"> across its distribution </w:t>
      </w:r>
      <w:r>
        <w:t>that currently hinder effective identification and prioritisation of recovery actions.</w:t>
      </w:r>
      <w:r w:rsidR="0016555F">
        <w:t xml:space="preserve"> The actions outlined in </w:t>
      </w:r>
      <w:r w:rsidR="0016555F">
        <w:fldChar w:fldCharType="begin"/>
      </w:r>
      <w:r w:rsidR="0016555F">
        <w:instrText xml:space="preserve"> REF _Ref85638873 \h </w:instrText>
      </w:r>
      <w:r w:rsidR="0016555F">
        <w:fldChar w:fldCharType="separate"/>
      </w:r>
      <w:r w:rsidR="008B3B94">
        <w:t xml:space="preserve">Table </w:t>
      </w:r>
      <w:r w:rsidR="008B3B94">
        <w:rPr>
          <w:noProof/>
        </w:rPr>
        <w:t>10</w:t>
      </w:r>
      <w:r w:rsidR="0016555F">
        <w:fldChar w:fldCharType="end"/>
      </w:r>
      <w:r w:rsidR="0016555F">
        <w:t xml:space="preserve"> are aimed at addressing th</w:t>
      </w:r>
      <w:r w:rsidR="00E72DBD">
        <w:t>e</w:t>
      </w:r>
      <w:r w:rsidR="0016555F">
        <w:t>s</w:t>
      </w:r>
      <w:r w:rsidR="00E72DBD">
        <w:t>e</w:t>
      </w:r>
      <w:r w:rsidR="0016555F">
        <w:t xml:space="preserve"> knowledge gap</w:t>
      </w:r>
      <w:r w:rsidR="00E72DBD">
        <w:t>s</w:t>
      </w:r>
      <w:r w:rsidR="0016555F">
        <w:t>.</w:t>
      </w:r>
      <w:r w:rsidR="00DB4882">
        <w:t xml:space="preserve"> </w:t>
      </w:r>
      <w:r w:rsidR="00EF4022" w:rsidRPr="00313FF2">
        <w:t>All</w:t>
      </w:r>
      <w:r w:rsidR="00DC37F9">
        <w:t xml:space="preserve"> water mouse</w:t>
      </w:r>
      <w:r w:rsidR="00DB4882">
        <w:t xml:space="preserve"> monitoring programs</w:t>
      </w:r>
      <w:r w:rsidR="00EF4022" w:rsidRPr="00313FF2">
        <w:t xml:space="preserve"> in areas with exclusive and joint Native Title determinations are to </w:t>
      </w:r>
      <w:r w:rsidR="00EF4022">
        <w:t xml:space="preserve">be </w:t>
      </w:r>
      <w:r w:rsidR="00EF4022" w:rsidRPr="00313FF2">
        <w:t>developed and managed, or co-developed and co-managed</w:t>
      </w:r>
      <w:r w:rsidR="00EF4022">
        <w:t>,</w:t>
      </w:r>
      <w:r w:rsidR="00EF4022" w:rsidRPr="00313FF2">
        <w:t xml:space="preserve"> by the relevant Native Title holders.</w:t>
      </w:r>
    </w:p>
    <w:p w14:paraId="3BA8DE72" w14:textId="40121740" w:rsidR="00385E43" w:rsidRPr="00564D7B" w:rsidRDefault="00385E43" w:rsidP="00385E43">
      <w:pPr>
        <w:pStyle w:val="Caption"/>
      </w:pPr>
      <w:bookmarkStart w:id="159" w:name="_Ref85638873"/>
      <w:bookmarkStart w:id="160" w:name="_Toc94189948"/>
      <w:r>
        <w:t xml:space="preserve">Table </w:t>
      </w:r>
      <w:fldSimple w:instr=" SEQ Table \* ARABIC ">
        <w:r w:rsidR="008B3B94">
          <w:rPr>
            <w:noProof/>
          </w:rPr>
          <w:t>10</w:t>
        </w:r>
      </w:fldSimple>
      <w:bookmarkEnd w:id="159"/>
      <w:r>
        <w:t xml:space="preserve">: Actions to </w:t>
      </w:r>
      <w:r w:rsidR="009F169D">
        <w:t>e</w:t>
      </w:r>
      <w:r w:rsidR="009F169D" w:rsidRPr="009F169D">
        <w:t>nsure effective</w:t>
      </w:r>
      <w:r w:rsidR="00DC37F9">
        <w:t xml:space="preserve"> water mouse</w:t>
      </w:r>
      <w:r w:rsidR="009F169D" w:rsidRPr="009F169D">
        <w:t xml:space="preserve"> population monitoring occurs </w:t>
      </w:r>
      <w:r>
        <w:t>(Strategy 6).</w:t>
      </w:r>
      <w:bookmarkEnd w:id="160"/>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754"/>
        <w:gridCol w:w="1515"/>
        <w:gridCol w:w="4820"/>
        <w:gridCol w:w="1981"/>
      </w:tblGrid>
      <w:tr w:rsidR="009D5F81" w14:paraId="523DB577" w14:textId="77777777" w:rsidTr="00FC4350">
        <w:trPr>
          <w:cantSplit/>
          <w:tblHeader/>
        </w:trPr>
        <w:tc>
          <w:tcPr>
            <w:tcW w:w="416" w:type="pct"/>
            <w:tcBorders>
              <w:top w:val="single" w:sz="4" w:space="0" w:color="auto"/>
              <w:bottom w:val="single" w:sz="4" w:space="0" w:color="auto"/>
            </w:tcBorders>
            <w:tcMar>
              <w:left w:w="108" w:type="dxa"/>
              <w:right w:w="108" w:type="dxa"/>
            </w:tcMar>
          </w:tcPr>
          <w:p w14:paraId="586A976D" w14:textId="77777777" w:rsidR="00385E43" w:rsidRDefault="00385E43" w:rsidP="002B10D6">
            <w:pPr>
              <w:pStyle w:val="TableHeading"/>
              <w:jc w:val="both"/>
            </w:pPr>
            <w:r>
              <w:t>Action No.</w:t>
            </w:r>
          </w:p>
        </w:tc>
        <w:tc>
          <w:tcPr>
            <w:tcW w:w="835" w:type="pct"/>
            <w:tcBorders>
              <w:top w:val="single" w:sz="4" w:space="0" w:color="auto"/>
              <w:bottom w:val="single" w:sz="4" w:space="0" w:color="auto"/>
            </w:tcBorders>
            <w:tcMar>
              <w:left w:w="108" w:type="dxa"/>
              <w:right w:w="108" w:type="dxa"/>
            </w:tcMar>
          </w:tcPr>
          <w:p w14:paraId="0C400C8A" w14:textId="77777777" w:rsidR="00385E43" w:rsidRDefault="00385E43" w:rsidP="002B10D6">
            <w:pPr>
              <w:pStyle w:val="TableHeading"/>
            </w:pPr>
            <w:r>
              <w:t>Action Description</w:t>
            </w:r>
          </w:p>
        </w:tc>
        <w:tc>
          <w:tcPr>
            <w:tcW w:w="2657" w:type="pct"/>
            <w:tcBorders>
              <w:top w:val="single" w:sz="4" w:space="0" w:color="auto"/>
              <w:bottom w:val="single" w:sz="4" w:space="0" w:color="auto"/>
            </w:tcBorders>
            <w:tcMar>
              <w:left w:w="108" w:type="dxa"/>
              <w:right w:w="108" w:type="dxa"/>
            </w:tcMar>
          </w:tcPr>
          <w:p w14:paraId="102DB8BE" w14:textId="77777777" w:rsidR="00385E43" w:rsidRDefault="00385E43" w:rsidP="002B10D6">
            <w:pPr>
              <w:pStyle w:val="TableHeading"/>
            </w:pPr>
            <w:r>
              <w:t>Action Details</w:t>
            </w:r>
          </w:p>
        </w:tc>
        <w:tc>
          <w:tcPr>
            <w:tcW w:w="1093" w:type="pct"/>
            <w:tcBorders>
              <w:top w:val="single" w:sz="4" w:space="0" w:color="auto"/>
              <w:bottom w:val="single" w:sz="4" w:space="0" w:color="auto"/>
            </w:tcBorders>
            <w:tcMar>
              <w:left w:w="108" w:type="dxa"/>
              <w:right w:w="108" w:type="dxa"/>
            </w:tcMar>
          </w:tcPr>
          <w:p w14:paraId="451503C0" w14:textId="77777777" w:rsidR="00385E43" w:rsidRDefault="00385E43" w:rsidP="002B10D6">
            <w:pPr>
              <w:pStyle w:val="TableHeading"/>
            </w:pPr>
            <w:r>
              <w:t>Performance criteria</w:t>
            </w:r>
          </w:p>
        </w:tc>
      </w:tr>
      <w:tr w:rsidR="009D5F81" w14:paraId="418B240C" w14:textId="77777777" w:rsidTr="00FC4350">
        <w:trPr>
          <w:cantSplit/>
        </w:trPr>
        <w:tc>
          <w:tcPr>
            <w:tcW w:w="416" w:type="pct"/>
            <w:tcMar>
              <w:left w:w="108" w:type="dxa"/>
              <w:right w:w="108" w:type="dxa"/>
            </w:tcMar>
          </w:tcPr>
          <w:p w14:paraId="24677278" w14:textId="707C2525" w:rsidR="00385E43" w:rsidRDefault="00206832" w:rsidP="002B10D6">
            <w:pPr>
              <w:pStyle w:val="TableText"/>
              <w:jc w:val="both"/>
            </w:pPr>
            <w:r>
              <w:t>6</w:t>
            </w:r>
            <w:r w:rsidR="00385E43">
              <w:t>.1</w:t>
            </w:r>
          </w:p>
        </w:tc>
        <w:tc>
          <w:tcPr>
            <w:tcW w:w="835" w:type="pct"/>
            <w:tcMar>
              <w:left w:w="108" w:type="dxa"/>
              <w:right w:w="108" w:type="dxa"/>
            </w:tcMar>
          </w:tcPr>
          <w:p w14:paraId="2F9F3013" w14:textId="1B8DC49D" w:rsidR="00385E43" w:rsidRDefault="004F0E1F" w:rsidP="002B10D6">
            <w:pPr>
              <w:pStyle w:val="TableText"/>
            </w:pPr>
            <w:r>
              <w:t>Develop effective</w:t>
            </w:r>
            <w:r w:rsidR="00DC37F9">
              <w:t xml:space="preserve"> water mouse</w:t>
            </w:r>
            <w:r>
              <w:t xml:space="preserve"> monitoring plans</w:t>
            </w:r>
            <w:r w:rsidR="00385E43">
              <w:t>.</w:t>
            </w:r>
          </w:p>
          <w:p w14:paraId="159DC5CA" w14:textId="77777777" w:rsidR="00305280" w:rsidRDefault="00305280" w:rsidP="00305280">
            <w:pPr>
              <w:pStyle w:val="TableText"/>
              <w:spacing w:after="0"/>
            </w:pPr>
            <w:r w:rsidRPr="00737D09">
              <w:rPr>
                <w:rStyle w:val="Strong"/>
              </w:rPr>
              <w:t>Responsibility</w:t>
            </w:r>
            <w:r>
              <w:rPr>
                <w:rStyle w:val="Strong"/>
              </w:rPr>
              <w:t>:</w:t>
            </w:r>
            <w:r>
              <w:t xml:space="preserve"> </w:t>
            </w:r>
          </w:p>
          <w:p w14:paraId="7C208270" w14:textId="78F29CFD" w:rsidR="00385E43" w:rsidRDefault="00305280" w:rsidP="00305280">
            <w:pPr>
              <w:pStyle w:val="TableText"/>
              <w:spacing w:before="0"/>
            </w:pPr>
            <w:r>
              <w:t>Land managers and Custodians with the support of the Water Mouse Recovery Team.</w:t>
            </w:r>
          </w:p>
        </w:tc>
        <w:tc>
          <w:tcPr>
            <w:tcW w:w="2657" w:type="pct"/>
            <w:tcMar>
              <w:left w:w="108" w:type="dxa"/>
              <w:right w:w="108" w:type="dxa"/>
            </w:tcMar>
          </w:tcPr>
          <w:p w14:paraId="06E09AB0" w14:textId="2B1592D9" w:rsidR="00385E43" w:rsidRDefault="00153A4E" w:rsidP="00CE5FB3">
            <w:pPr>
              <w:pStyle w:val="TableText"/>
            </w:pPr>
            <w:r w:rsidRPr="00153A4E">
              <w:t>As a priority, standardised and repeat</w:t>
            </w:r>
            <w:r w:rsidR="00906A24">
              <w:t>able</w:t>
            </w:r>
            <w:r w:rsidR="00DC37F9">
              <w:t xml:space="preserve"> water mouse</w:t>
            </w:r>
            <w:r w:rsidRPr="00153A4E">
              <w:t xml:space="preserve"> population monitoring survey</w:t>
            </w:r>
            <w:r w:rsidR="00A3258B">
              <w:t xml:space="preserve"> plans</w:t>
            </w:r>
            <w:r w:rsidRPr="00153A4E">
              <w:t xml:space="preserve"> are </w:t>
            </w:r>
            <w:r w:rsidR="005B72F0">
              <w:t>to be develop</w:t>
            </w:r>
            <w:r w:rsidR="001F49B2">
              <w:t>ed</w:t>
            </w:r>
            <w:r w:rsidR="005B72F0">
              <w:t xml:space="preserve"> for</w:t>
            </w:r>
            <w:r w:rsidRPr="00153A4E">
              <w:t xml:space="preserve"> all</w:t>
            </w:r>
            <w:r w:rsidR="00DC37F9">
              <w:t xml:space="preserve"> water mouse</w:t>
            </w:r>
            <w:r w:rsidRPr="00153A4E">
              <w:t xml:space="preserve"> locations</w:t>
            </w:r>
            <w:r w:rsidR="00A53ED1">
              <w:t xml:space="preserve"> </w:t>
            </w:r>
            <w:r w:rsidR="00A53ED1" w:rsidRPr="004F5676">
              <w:t>(see</w:t>
            </w:r>
            <w:r w:rsidR="004F5676" w:rsidRPr="004F5676">
              <w:t xml:space="preserve"> Woinarski</w:t>
            </w:r>
            <w:r w:rsidR="004F5676">
              <w:t xml:space="preserve"> 2018 for guidance</w:t>
            </w:r>
            <w:r w:rsidR="00A53ED1">
              <w:t>)</w:t>
            </w:r>
            <w:r w:rsidRPr="00153A4E">
              <w:t xml:space="preserve"> </w:t>
            </w:r>
            <w:r w:rsidR="00AA7C59" w:rsidRPr="00153A4E">
              <w:t xml:space="preserve">to assess </w:t>
            </w:r>
            <w:r w:rsidR="00A53ED1">
              <w:t xml:space="preserve">local </w:t>
            </w:r>
            <w:r w:rsidR="00F25185">
              <w:t xml:space="preserve">and </w:t>
            </w:r>
            <w:r w:rsidR="00AA7C59" w:rsidRPr="00153A4E">
              <w:t>national population trends</w:t>
            </w:r>
            <w:r w:rsidR="00DE76E2">
              <w:t xml:space="preserve">, </w:t>
            </w:r>
            <w:r w:rsidR="00AA7C59" w:rsidRPr="00153A4E">
              <w:t>the impact of threats</w:t>
            </w:r>
            <w:r w:rsidR="00DE76E2">
              <w:t>, and the effectiveness of management actions</w:t>
            </w:r>
            <w:r w:rsidR="00335FED">
              <w:t>. L</w:t>
            </w:r>
            <w:r w:rsidRPr="00153A4E">
              <w:t xml:space="preserve">ocations </w:t>
            </w:r>
            <w:r w:rsidR="00541164">
              <w:t xml:space="preserve">with historical population information, locations </w:t>
            </w:r>
            <w:r w:rsidRPr="00153A4E">
              <w:t>under pressure</w:t>
            </w:r>
            <w:r w:rsidR="00B51203">
              <w:t xml:space="preserve"> (Section </w:t>
            </w:r>
            <w:r w:rsidR="00B51203">
              <w:fldChar w:fldCharType="begin"/>
            </w:r>
            <w:r w:rsidR="00B51203">
              <w:instrText xml:space="preserve"> REF _Ref83289633 \r \h </w:instrText>
            </w:r>
            <w:r w:rsidR="003D3C01">
              <w:instrText xml:space="preserve"> \* MERGEFORMAT </w:instrText>
            </w:r>
            <w:r w:rsidR="00B51203">
              <w:fldChar w:fldCharType="separate"/>
            </w:r>
            <w:r w:rsidR="003F2039">
              <w:t>4.12</w:t>
            </w:r>
            <w:r w:rsidR="00B51203">
              <w:fldChar w:fldCharType="end"/>
            </w:r>
            <w:r w:rsidR="00B51203">
              <w:t xml:space="preserve">) and locations in protected areas (Section </w:t>
            </w:r>
            <w:r w:rsidR="00B51203">
              <w:fldChar w:fldCharType="begin"/>
            </w:r>
            <w:r w:rsidR="00B51203">
              <w:instrText xml:space="preserve"> REF _Ref85638937 \r \h </w:instrText>
            </w:r>
            <w:r w:rsidR="003D3C01">
              <w:instrText xml:space="preserve"> \* MERGEFORMAT </w:instrText>
            </w:r>
            <w:r w:rsidR="00B51203">
              <w:fldChar w:fldCharType="separate"/>
            </w:r>
            <w:r w:rsidR="003F2039">
              <w:t>4.14</w:t>
            </w:r>
            <w:r w:rsidR="00B51203">
              <w:fldChar w:fldCharType="end"/>
            </w:r>
            <w:r w:rsidR="00B51203">
              <w:t>)</w:t>
            </w:r>
            <w:r w:rsidR="00335FED">
              <w:t xml:space="preserve"> </w:t>
            </w:r>
            <w:r w:rsidR="00AB5F66">
              <w:t>across the</w:t>
            </w:r>
            <w:r w:rsidR="00DC37F9">
              <w:t xml:space="preserve"> water mouse</w:t>
            </w:r>
            <w:r w:rsidR="00AB5F66">
              <w:t xml:space="preserve"> distribution </w:t>
            </w:r>
            <w:r w:rsidR="00335FED">
              <w:t>are to be prioritised</w:t>
            </w:r>
            <w:r w:rsidR="00FC2C26">
              <w:t xml:space="preserve"> initially</w:t>
            </w:r>
            <w:r w:rsidR="00335FED">
              <w:t>.</w:t>
            </w:r>
          </w:p>
          <w:p w14:paraId="7D3DF44F" w14:textId="3FA0555F" w:rsidR="00CE5FB3" w:rsidRDefault="00A3258B" w:rsidP="00CE5FB3">
            <w:pPr>
              <w:pStyle w:val="TableText"/>
            </w:pPr>
            <w:r>
              <w:t xml:space="preserve">Water </w:t>
            </w:r>
            <w:r w:rsidR="00DC37F9">
              <w:t>m</w:t>
            </w:r>
            <w:r>
              <w:t>ouse monitoring plans are to be incorporated into</w:t>
            </w:r>
            <w:r w:rsidR="00DC37F9">
              <w:t xml:space="preserve"> water mouse</w:t>
            </w:r>
            <w:r>
              <w:t xml:space="preserve"> adaptive management plans to enable threats and population trends to be co-monitored and </w:t>
            </w:r>
            <w:r w:rsidR="00BE7CEF">
              <w:t>assessed</w:t>
            </w:r>
            <w:r>
              <w:t xml:space="preserve">. </w:t>
            </w:r>
          </w:p>
        </w:tc>
        <w:tc>
          <w:tcPr>
            <w:tcW w:w="1093" w:type="pct"/>
            <w:tcMar>
              <w:left w:w="108" w:type="dxa"/>
              <w:right w:w="108" w:type="dxa"/>
            </w:tcMar>
          </w:tcPr>
          <w:p w14:paraId="4CD2797A" w14:textId="2FB4A62D" w:rsidR="00385E43" w:rsidRDefault="00E92B30" w:rsidP="002B10D6">
            <w:pPr>
              <w:pStyle w:val="TableText"/>
            </w:pPr>
            <w:r>
              <w:t>Proportion of known locations where</w:t>
            </w:r>
            <w:r w:rsidR="00DC37F9">
              <w:t xml:space="preserve"> water mouse</w:t>
            </w:r>
            <w:r>
              <w:t xml:space="preserve"> population trends are effectively monitored.</w:t>
            </w:r>
          </w:p>
        </w:tc>
      </w:tr>
      <w:tr w:rsidR="009D5F81" w14:paraId="54E9C30B" w14:textId="77777777" w:rsidTr="00FC4350">
        <w:trPr>
          <w:cantSplit/>
        </w:trPr>
        <w:tc>
          <w:tcPr>
            <w:tcW w:w="416" w:type="pct"/>
            <w:tcMar>
              <w:left w:w="108" w:type="dxa"/>
              <w:right w:w="108" w:type="dxa"/>
            </w:tcMar>
          </w:tcPr>
          <w:p w14:paraId="11F2BB53" w14:textId="4342EF3A" w:rsidR="00385E43" w:rsidRDefault="00206832" w:rsidP="002B10D6">
            <w:pPr>
              <w:pStyle w:val="TableText"/>
              <w:jc w:val="both"/>
            </w:pPr>
            <w:r>
              <w:t>6</w:t>
            </w:r>
            <w:r w:rsidR="00385E43">
              <w:t>.2</w:t>
            </w:r>
          </w:p>
        </w:tc>
        <w:tc>
          <w:tcPr>
            <w:tcW w:w="835" w:type="pct"/>
            <w:tcMar>
              <w:left w:w="108" w:type="dxa"/>
              <w:right w:w="108" w:type="dxa"/>
            </w:tcMar>
          </w:tcPr>
          <w:p w14:paraId="28092643" w14:textId="06ADD68B" w:rsidR="00385E43" w:rsidRDefault="004F0E1F" w:rsidP="002B10D6">
            <w:pPr>
              <w:pStyle w:val="TableText"/>
            </w:pPr>
            <w:r>
              <w:t xml:space="preserve">Implement </w:t>
            </w:r>
            <w:r w:rsidR="00E9447D">
              <w:t>effective</w:t>
            </w:r>
            <w:r w:rsidR="00DC37F9">
              <w:t xml:space="preserve"> water mouse</w:t>
            </w:r>
            <w:r>
              <w:t xml:space="preserve"> monitoring programs</w:t>
            </w:r>
            <w:r w:rsidR="00385E43">
              <w:t>.</w:t>
            </w:r>
          </w:p>
          <w:p w14:paraId="65FA292F" w14:textId="77777777" w:rsidR="00305280" w:rsidRDefault="00305280" w:rsidP="00305280">
            <w:pPr>
              <w:pStyle w:val="TableText"/>
              <w:spacing w:after="0"/>
            </w:pPr>
            <w:r w:rsidRPr="00737D09">
              <w:rPr>
                <w:rStyle w:val="Strong"/>
              </w:rPr>
              <w:t>Responsibility</w:t>
            </w:r>
            <w:r>
              <w:rPr>
                <w:rStyle w:val="Strong"/>
              </w:rPr>
              <w:t>:</w:t>
            </w:r>
            <w:r>
              <w:t xml:space="preserve"> </w:t>
            </w:r>
          </w:p>
          <w:p w14:paraId="490AEBA1" w14:textId="3D300592" w:rsidR="00305280" w:rsidRDefault="00305280" w:rsidP="00305280">
            <w:pPr>
              <w:pStyle w:val="TableText"/>
              <w:spacing w:before="0" w:after="0"/>
            </w:pPr>
            <w:r>
              <w:t>•Land managers and Custodians.</w:t>
            </w:r>
          </w:p>
          <w:p w14:paraId="5EE469A3" w14:textId="7652977D" w:rsidR="00305280" w:rsidRDefault="00305280" w:rsidP="00305280">
            <w:pPr>
              <w:pStyle w:val="TableText"/>
              <w:spacing w:before="0"/>
            </w:pPr>
            <w:r>
              <w:t>•Ecologists.</w:t>
            </w:r>
          </w:p>
        </w:tc>
        <w:tc>
          <w:tcPr>
            <w:tcW w:w="2657" w:type="pct"/>
            <w:tcMar>
              <w:left w:w="108" w:type="dxa"/>
              <w:right w:w="108" w:type="dxa"/>
            </w:tcMar>
          </w:tcPr>
          <w:p w14:paraId="0A3F543D" w14:textId="32C51206" w:rsidR="00385E43" w:rsidRDefault="00B94E33" w:rsidP="002B10D6">
            <w:pPr>
              <w:pStyle w:val="TableText"/>
            </w:pPr>
            <w:r w:rsidRPr="00153A4E">
              <w:t xml:space="preserve">Repeat standardised surveys are to be implemented </w:t>
            </w:r>
            <w:r w:rsidR="000F3E2F">
              <w:t>within</w:t>
            </w:r>
            <w:r w:rsidRPr="00153A4E">
              <w:t xml:space="preserve"> the survey intervals outlined </w:t>
            </w:r>
            <w:r w:rsidR="00C63A88">
              <w:t>below</w:t>
            </w:r>
            <w:r w:rsidRPr="00153A4E">
              <w:t xml:space="preserve"> to assess local</w:t>
            </w:r>
            <w:r w:rsidR="00DC37F9">
              <w:t xml:space="preserve"> water mouse</w:t>
            </w:r>
            <w:r w:rsidR="001434DD">
              <w:t xml:space="preserve"> population </w:t>
            </w:r>
            <w:r w:rsidRPr="00153A4E">
              <w:t xml:space="preserve">trends and implement management </w:t>
            </w:r>
            <w:r w:rsidR="001434DD">
              <w:t>interventions</w:t>
            </w:r>
            <w:r w:rsidRPr="00153A4E">
              <w:t xml:space="preserve"> in</w:t>
            </w:r>
            <w:r w:rsidR="00C63A88">
              <w:t xml:space="preserve"> a timely manner</w:t>
            </w:r>
            <w:r w:rsidR="003D3C01">
              <w:t>:</w:t>
            </w:r>
          </w:p>
          <w:p w14:paraId="3734ED16" w14:textId="763B3359" w:rsidR="003D3C01" w:rsidRDefault="003D3C01" w:rsidP="002B10D6">
            <w:pPr>
              <w:pStyle w:val="TableText"/>
            </w:pPr>
            <w:r>
              <w:t xml:space="preserve">• </w:t>
            </w:r>
            <w:r w:rsidR="001434DD">
              <w:t>D</w:t>
            </w:r>
            <w:r w:rsidR="00E00973">
              <w:t xml:space="preserve">eclining: every </w:t>
            </w:r>
            <w:r w:rsidR="00176CCC">
              <w:t>1</w:t>
            </w:r>
            <w:r w:rsidR="00060D8B">
              <w:t>–</w:t>
            </w:r>
            <w:r w:rsidR="00E00973">
              <w:t>2 years.</w:t>
            </w:r>
          </w:p>
          <w:p w14:paraId="0E74A435" w14:textId="73509A3D" w:rsidR="00C63A88" w:rsidRDefault="003D3C01" w:rsidP="002B10D6">
            <w:pPr>
              <w:pStyle w:val="TableText"/>
            </w:pPr>
            <w:r>
              <w:t xml:space="preserve">• </w:t>
            </w:r>
            <w:r w:rsidR="001434DD">
              <w:t>T</w:t>
            </w:r>
            <w:r w:rsidR="00E00973">
              <w:t>rend unknown</w:t>
            </w:r>
            <w:r w:rsidR="0056304B">
              <w:t xml:space="preserve">, </w:t>
            </w:r>
            <w:r w:rsidR="00E00973">
              <w:t xml:space="preserve">threats present: every </w:t>
            </w:r>
            <w:r w:rsidR="00176CCC">
              <w:t>1</w:t>
            </w:r>
            <w:r w:rsidR="00060D8B">
              <w:t>–</w:t>
            </w:r>
            <w:r w:rsidR="00E00973">
              <w:t>2 years.</w:t>
            </w:r>
          </w:p>
          <w:p w14:paraId="55B991BE" w14:textId="296B0E4C" w:rsidR="003D3C01" w:rsidRDefault="003D3C01" w:rsidP="002B10D6">
            <w:pPr>
              <w:pStyle w:val="TableText"/>
            </w:pPr>
            <w:r>
              <w:t xml:space="preserve">• </w:t>
            </w:r>
            <w:r w:rsidR="001434DD">
              <w:t>T</w:t>
            </w:r>
            <w:r w:rsidR="00E00973">
              <w:t>rend unknown</w:t>
            </w:r>
            <w:r w:rsidR="0056304B">
              <w:t>,</w:t>
            </w:r>
            <w:r w:rsidR="00E00973">
              <w:t xml:space="preserve"> emerging threats: every </w:t>
            </w:r>
            <w:r w:rsidR="00D146F8">
              <w:t>1</w:t>
            </w:r>
            <w:r w:rsidR="00060D8B">
              <w:t>–</w:t>
            </w:r>
            <w:r w:rsidR="00E00973">
              <w:t>3 years.</w:t>
            </w:r>
          </w:p>
          <w:p w14:paraId="05A3FA63" w14:textId="16E0A990" w:rsidR="003D3C01" w:rsidRDefault="003D3C01" w:rsidP="002B10D6">
            <w:pPr>
              <w:pStyle w:val="TableText"/>
            </w:pPr>
            <w:r>
              <w:t xml:space="preserve">• </w:t>
            </w:r>
            <w:r w:rsidR="001434DD">
              <w:t>T</w:t>
            </w:r>
            <w:r w:rsidR="00E00973">
              <w:t>rend unknown</w:t>
            </w:r>
            <w:r w:rsidR="0056304B">
              <w:t xml:space="preserve">, </w:t>
            </w:r>
            <w:r w:rsidR="00E00973">
              <w:t xml:space="preserve">no </w:t>
            </w:r>
            <w:r w:rsidR="0056304B">
              <w:t>threats</w:t>
            </w:r>
            <w:r w:rsidR="00E00973">
              <w:t>: every 5 years.</w:t>
            </w:r>
          </w:p>
          <w:p w14:paraId="2E29C237" w14:textId="0761EDE0" w:rsidR="003D3C01" w:rsidRDefault="003D3C01" w:rsidP="002B10D6">
            <w:pPr>
              <w:pStyle w:val="TableText"/>
            </w:pPr>
            <w:r>
              <w:t xml:space="preserve">• </w:t>
            </w:r>
            <w:r w:rsidR="001434DD">
              <w:t>S</w:t>
            </w:r>
            <w:r w:rsidR="00E00973">
              <w:t>table or increasing</w:t>
            </w:r>
            <w:r w:rsidR="00B13B51">
              <w:t xml:space="preserve">, </w:t>
            </w:r>
            <w:r w:rsidR="00E00973">
              <w:t>emerging threat</w:t>
            </w:r>
            <w:r w:rsidR="00B13B51">
              <w:t>s</w:t>
            </w:r>
            <w:r w:rsidR="00E00973">
              <w:t xml:space="preserve">: every </w:t>
            </w:r>
            <w:r w:rsidR="00A716FC">
              <w:t>3</w:t>
            </w:r>
            <w:r w:rsidR="00060D8B">
              <w:t>–</w:t>
            </w:r>
            <w:r w:rsidR="00E00973">
              <w:t>5</w:t>
            </w:r>
            <w:r w:rsidR="00F72F03">
              <w:t xml:space="preserve"> </w:t>
            </w:r>
            <w:r w:rsidR="00E00973">
              <w:t>years.</w:t>
            </w:r>
          </w:p>
          <w:p w14:paraId="60616A35" w14:textId="75C0CF82" w:rsidR="00E00973" w:rsidRDefault="00315FC4" w:rsidP="002B10D6">
            <w:pPr>
              <w:pStyle w:val="TableText"/>
            </w:pPr>
            <w:r>
              <w:t>•</w:t>
            </w:r>
            <w:r w:rsidR="005A0A1C">
              <w:t xml:space="preserve"> </w:t>
            </w:r>
            <w:r w:rsidR="0091405F">
              <w:t>S</w:t>
            </w:r>
            <w:r w:rsidR="00E00973">
              <w:t>table or increasing</w:t>
            </w:r>
            <w:r w:rsidR="00B13B51">
              <w:t xml:space="preserve">, no </w:t>
            </w:r>
            <w:r w:rsidR="00E00973">
              <w:t>threats: every 10 years.</w:t>
            </w:r>
          </w:p>
          <w:p w14:paraId="4528D654" w14:textId="389C8093" w:rsidR="0011096C" w:rsidRPr="00DE6676" w:rsidRDefault="00EE7A33" w:rsidP="0011096C">
            <w:pPr>
              <w:pStyle w:val="TableText"/>
            </w:pPr>
            <w:r>
              <w:t>G</w:t>
            </w:r>
            <w:r w:rsidR="0011096C">
              <w:t xml:space="preserve">enetic samples </w:t>
            </w:r>
            <w:r w:rsidR="00C63A88">
              <w:t xml:space="preserve">are to be collected from a representative sample of individuals at each location </w:t>
            </w:r>
            <w:r w:rsidR="0011096C">
              <w:t>t</w:t>
            </w:r>
            <w:r w:rsidR="0011096C" w:rsidRPr="00613E62">
              <w:t>o support research into</w:t>
            </w:r>
            <w:r w:rsidR="00DC37F9">
              <w:t xml:space="preserve"> water mouse</w:t>
            </w:r>
            <w:r w:rsidR="0011096C" w:rsidRPr="00613E62">
              <w:t xml:space="preserve"> population connectivity</w:t>
            </w:r>
            <w:r w:rsidR="0011096C">
              <w:t xml:space="preserve"> (See Action 4.2)</w:t>
            </w:r>
            <w:r w:rsidR="00B94E33">
              <w:t>.</w:t>
            </w:r>
          </w:p>
        </w:tc>
        <w:tc>
          <w:tcPr>
            <w:tcW w:w="1093" w:type="pct"/>
            <w:tcMar>
              <w:left w:w="108" w:type="dxa"/>
              <w:right w:w="108" w:type="dxa"/>
            </w:tcMar>
          </w:tcPr>
          <w:p w14:paraId="42AE9DC9" w14:textId="1FB6AE26" w:rsidR="00385E43" w:rsidRDefault="00506CA2" w:rsidP="002B10D6">
            <w:pPr>
              <w:pStyle w:val="TableText"/>
            </w:pPr>
            <w:r>
              <w:t>Proportion of</w:t>
            </w:r>
            <w:r w:rsidR="00DC37F9">
              <w:t xml:space="preserve"> water mouse</w:t>
            </w:r>
            <w:r>
              <w:t xml:space="preserve"> populations effectively monitored.</w:t>
            </w:r>
          </w:p>
          <w:p w14:paraId="4AB32045" w14:textId="12200A13" w:rsidR="00506CA2" w:rsidRDefault="00332ECA" w:rsidP="002B10D6">
            <w:pPr>
              <w:pStyle w:val="TableText"/>
            </w:pPr>
            <w:r>
              <w:t xml:space="preserve">National population trend </w:t>
            </w:r>
            <w:r w:rsidR="00A46D65">
              <w:t>estimable</w:t>
            </w:r>
            <w:r>
              <w:t xml:space="preserve"> (yes/no)</w:t>
            </w:r>
            <w:r w:rsidR="00DD14D1">
              <w:t>.</w:t>
            </w:r>
          </w:p>
        </w:tc>
      </w:tr>
      <w:tr w:rsidR="009D5F81" w14:paraId="3E8BC6B0" w14:textId="77777777" w:rsidTr="00FC4350">
        <w:trPr>
          <w:cantSplit/>
        </w:trPr>
        <w:tc>
          <w:tcPr>
            <w:tcW w:w="416" w:type="pct"/>
            <w:tcMar>
              <w:left w:w="108" w:type="dxa"/>
              <w:right w:w="108" w:type="dxa"/>
            </w:tcMar>
          </w:tcPr>
          <w:p w14:paraId="15947D4F" w14:textId="4BE1396E" w:rsidR="00305280" w:rsidRDefault="00305280" w:rsidP="00305280">
            <w:pPr>
              <w:pStyle w:val="TableText"/>
              <w:jc w:val="both"/>
            </w:pPr>
            <w:r>
              <w:t>6.</w:t>
            </w:r>
            <w:r w:rsidR="0011096C">
              <w:t>3</w:t>
            </w:r>
          </w:p>
        </w:tc>
        <w:tc>
          <w:tcPr>
            <w:tcW w:w="835" w:type="pct"/>
            <w:tcMar>
              <w:left w:w="108" w:type="dxa"/>
              <w:right w:w="108" w:type="dxa"/>
            </w:tcMar>
          </w:tcPr>
          <w:p w14:paraId="13522741" w14:textId="6F65F619" w:rsidR="00305280" w:rsidRDefault="00305280" w:rsidP="00305280">
            <w:pPr>
              <w:pStyle w:val="TableText"/>
            </w:pPr>
            <w:r>
              <w:t xml:space="preserve">Report </w:t>
            </w:r>
            <w:r w:rsidR="006D1C97">
              <w:t>monitoring</w:t>
            </w:r>
            <w:r>
              <w:t xml:space="preserve"> outcomes to the Water Mouse Recovery Team.</w:t>
            </w:r>
          </w:p>
          <w:p w14:paraId="51B8AFDF" w14:textId="77777777" w:rsidR="00305280" w:rsidRDefault="00305280" w:rsidP="00305280">
            <w:pPr>
              <w:pStyle w:val="TableText"/>
              <w:spacing w:after="0"/>
            </w:pPr>
            <w:r w:rsidRPr="00737D09">
              <w:rPr>
                <w:rStyle w:val="Strong"/>
              </w:rPr>
              <w:t>Responsibility</w:t>
            </w:r>
            <w:r>
              <w:rPr>
                <w:rStyle w:val="Strong"/>
              </w:rPr>
              <w:t>:</w:t>
            </w:r>
            <w:r>
              <w:t xml:space="preserve"> </w:t>
            </w:r>
          </w:p>
          <w:p w14:paraId="6648D879" w14:textId="540C063A" w:rsidR="00205C04" w:rsidRDefault="00205C04" w:rsidP="00305280">
            <w:pPr>
              <w:pStyle w:val="TableText"/>
              <w:spacing w:before="0" w:after="0"/>
            </w:pPr>
            <w:r>
              <w:t>•Water Mouse Recovery Team</w:t>
            </w:r>
          </w:p>
          <w:p w14:paraId="353FCDE3" w14:textId="78BC2E4A" w:rsidR="00305280" w:rsidRDefault="00305280" w:rsidP="00305280">
            <w:pPr>
              <w:pStyle w:val="TableText"/>
              <w:spacing w:before="0" w:after="0"/>
            </w:pPr>
            <w:r>
              <w:t>•Land managers and Custodians.</w:t>
            </w:r>
          </w:p>
          <w:p w14:paraId="7C97FA4A" w14:textId="346A9AAA" w:rsidR="00305280" w:rsidRDefault="00305280" w:rsidP="006D1C97">
            <w:pPr>
              <w:pStyle w:val="TableText"/>
              <w:spacing w:before="0"/>
            </w:pPr>
            <w:r>
              <w:t>•Ecologists.</w:t>
            </w:r>
          </w:p>
        </w:tc>
        <w:tc>
          <w:tcPr>
            <w:tcW w:w="2657" w:type="pct"/>
            <w:tcMar>
              <w:left w:w="108" w:type="dxa"/>
              <w:right w:w="108" w:type="dxa"/>
            </w:tcMar>
          </w:tcPr>
          <w:p w14:paraId="5BD94EB5" w14:textId="44E7D0F7" w:rsidR="00F72F03" w:rsidRDefault="00261FA2" w:rsidP="00305280">
            <w:pPr>
              <w:pStyle w:val="TableText"/>
            </w:pPr>
            <w:r>
              <w:t>Provide a</w:t>
            </w:r>
            <w:r w:rsidR="00305280" w:rsidRPr="001537ED">
              <w:t xml:space="preserve"> short report </w:t>
            </w:r>
            <w:r w:rsidR="004417BC" w:rsidRPr="001537ED">
              <w:t xml:space="preserve">to the Water Mouse Recovery Team </w:t>
            </w:r>
            <w:r w:rsidR="00305280" w:rsidRPr="001537ED">
              <w:t xml:space="preserve">outlining the area and habitats surveyed, methods used, </w:t>
            </w:r>
            <w:r w:rsidR="000264B2">
              <w:t xml:space="preserve">local management interventions, </w:t>
            </w:r>
            <w:r w:rsidR="00305280" w:rsidRPr="001537ED">
              <w:t>and survey outcomes for all</w:t>
            </w:r>
            <w:r w:rsidR="00DC37F9">
              <w:t xml:space="preserve"> water mouse</w:t>
            </w:r>
            <w:r w:rsidR="00305280" w:rsidRPr="001537ED">
              <w:t xml:space="preserve"> </w:t>
            </w:r>
            <w:r w:rsidR="00AD0F3B">
              <w:t>monitoring</w:t>
            </w:r>
            <w:r w:rsidR="00305280" w:rsidRPr="001537ED">
              <w:t xml:space="preserve"> surveys within 1 year of </w:t>
            </w:r>
            <w:r w:rsidR="00A44A0C">
              <w:t>each</w:t>
            </w:r>
            <w:r w:rsidR="00305280" w:rsidRPr="001537ED">
              <w:t xml:space="preserve"> survey program.</w:t>
            </w:r>
            <w:r w:rsidR="00305280">
              <w:t xml:space="preserve"> </w:t>
            </w:r>
          </w:p>
          <w:p w14:paraId="6D69EABB" w14:textId="082D1C01" w:rsidR="00305280" w:rsidRPr="00613E62" w:rsidRDefault="00305280" w:rsidP="00305280">
            <w:pPr>
              <w:pStyle w:val="TableText"/>
            </w:pPr>
            <w:r w:rsidRPr="00313FF2">
              <w:t xml:space="preserve">A streamlined report template </w:t>
            </w:r>
            <w:r>
              <w:t>(</w:t>
            </w:r>
            <w:r w:rsidR="00B8401D">
              <w:t>s</w:t>
            </w:r>
            <w:r>
              <w:t xml:space="preserve">ee Action 4.2) </w:t>
            </w:r>
            <w:r w:rsidRPr="00313FF2">
              <w:t xml:space="preserve">is to be </w:t>
            </w:r>
            <w:r>
              <w:t>provided to land managers</w:t>
            </w:r>
            <w:r w:rsidR="00E21040">
              <w:t xml:space="preserve">, </w:t>
            </w:r>
            <w:r>
              <w:t xml:space="preserve">Custodians, and </w:t>
            </w:r>
            <w:r w:rsidR="00E21040">
              <w:t>e</w:t>
            </w:r>
            <w:r>
              <w:t>co</w:t>
            </w:r>
            <w:r w:rsidR="0011096C">
              <w:t>l</w:t>
            </w:r>
            <w:r>
              <w:t>ogists to assist</w:t>
            </w:r>
            <w:r w:rsidRPr="00313FF2">
              <w:t xml:space="preserve"> with this process</w:t>
            </w:r>
            <w:r>
              <w:t>.</w:t>
            </w:r>
          </w:p>
        </w:tc>
        <w:tc>
          <w:tcPr>
            <w:tcW w:w="1093" w:type="pct"/>
            <w:tcMar>
              <w:left w:w="108" w:type="dxa"/>
              <w:right w:w="108" w:type="dxa"/>
            </w:tcMar>
          </w:tcPr>
          <w:p w14:paraId="373D056E" w14:textId="45DAC062" w:rsidR="00CB20C4" w:rsidRDefault="00CB20C4" w:rsidP="00305280">
            <w:pPr>
              <w:pStyle w:val="TableText"/>
            </w:pPr>
            <w:r>
              <w:t>Number of reports received.</w:t>
            </w:r>
          </w:p>
          <w:p w14:paraId="2B83DBD5" w14:textId="4EC62C8F" w:rsidR="00305280" w:rsidRDefault="00D222F6" w:rsidP="00305280">
            <w:pPr>
              <w:pStyle w:val="TableText"/>
            </w:pPr>
            <w:r>
              <w:t>Proportion of the national</w:t>
            </w:r>
            <w:r w:rsidR="00DC37F9">
              <w:t xml:space="preserve"> water mouse</w:t>
            </w:r>
            <w:r>
              <w:t xml:space="preserve"> population </w:t>
            </w:r>
            <w:r w:rsidR="00BF39FF">
              <w:t>size or density</w:t>
            </w:r>
            <w:r>
              <w:t xml:space="preserve"> and</w:t>
            </w:r>
            <w:r w:rsidR="00646332">
              <w:t>/or</w:t>
            </w:r>
            <w:r>
              <w:t xml:space="preserve"> trend</w:t>
            </w:r>
            <w:r w:rsidR="00646332">
              <w:t xml:space="preserve"> are able to be estimated</w:t>
            </w:r>
            <w:r>
              <w:t>.</w:t>
            </w:r>
          </w:p>
          <w:p w14:paraId="135EFFE6" w14:textId="22A63AEF" w:rsidR="00F72F03" w:rsidRDefault="00F72F03" w:rsidP="00305280">
            <w:pPr>
              <w:pStyle w:val="TableText"/>
            </w:pPr>
            <w:r>
              <w:t>Proportion of national</w:t>
            </w:r>
            <w:r w:rsidR="00DC37F9">
              <w:t xml:space="preserve"> water mouse</w:t>
            </w:r>
            <w:r>
              <w:t xml:space="preserve"> distribution where effects of threat management on</w:t>
            </w:r>
            <w:r w:rsidR="00DC37F9">
              <w:t xml:space="preserve"> water mouse</w:t>
            </w:r>
            <w:r>
              <w:t xml:space="preserve"> population are </w:t>
            </w:r>
            <w:r w:rsidR="00A46D65">
              <w:t>discernible</w:t>
            </w:r>
            <w:r w:rsidR="00C46ACA">
              <w:t>.</w:t>
            </w:r>
          </w:p>
        </w:tc>
      </w:tr>
    </w:tbl>
    <w:p w14:paraId="0C9948FD" w14:textId="77777777" w:rsidR="00E83320" w:rsidRDefault="00E83320" w:rsidP="00E83320">
      <w:pPr>
        <w:rPr>
          <w:rStyle w:val="Strong"/>
          <w:b w:val="0"/>
          <w:bCs w:val="0"/>
        </w:rPr>
      </w:pPr>
    </w:p>
    <w:p w14:paraId="2C7A8A1C" w14:textId="06232042" w:rsidR="00371162" w:rsidRPr="00D71997" w:rsidRDefault="00371162" w:rsidP="00D71997">
      <w:pPr>
        <w:pStyle w:val="Heading4"/>
        <w:rPr>
          <w:rStyle w:val="Strong"/>
          <w:b/>
          <w:bCs/>
        </w:rPr>
      </w:pPr>
      <w:r w:rsidRPr="00D71997">
        <w:rPr>
          <w:rStyle w:val="Strong"/>
          <w:b/>
          <w:bCs/>
        </w:rPr>
        <w:lastRenderedPageBreak/>
        <w:t>Strategy 7:</w:t>
      </w:r>
      <w:r w:rsidR="00DC37F9">
        <w:rPr>
          <w:rStyle w:val="Strong"/>
          <w:b/>
          <w:bCs/>
        </w:rPr>
        <w:t xml:space="preserve"> Water mouse</w:t>
      </w:r>
      <w:r w:rsidRPr="00D71997">
        <w:rPr>
          <w:rStyle w:val="Strong"/>
          <w:b/>
          <w:bCs/>
        </w:rPr>
        <w:t xml:space="preserve"> research</w:t>
      </w:r>
    </w:p>
    <w:p w14:paraId="4F93C462" w14:textId="4EB7C5CE" w:rsidR="00FA17B5" w:rsidRDefault="007F1391" w:rsidP="00371162">
      <w:r>
        <w:t>There are significant knowledge gaps that hinder the effective identification and prioritisation of recovery actions for the</w:t>
      </w:r>
      <w:r w:rsidR="00DC37F9">
        <w:t xml:space="preserve"> water mouse</w:t>
      </w:r>
      <w:r>
        <w:t>. Many of these knowledge gaps will be addressed through effective national population monitoring and inventory survey programs as outlined above. However,</w:t>
      </w:r>
      <w:r w:rsidR="00371162">
        <w:t xml:space="preserve"> significant gaps </w:t>
      </w:r>
      <w:r>
        <w:t xml:space="preserve">in knowledge </w:t>
      </w:r>
      <w:r w:rsidR="00371162">
        <w:t>about</w:t>
      </w:r>
      <w:r w:rsidR="00DC37F9">
        <w:t xml:space="preserve"> water mouse</w:t>
      </w:r>
      <w:r w:rsidR="00553CC8">
        <w:t xml:space="preserve"> ecology, detectability, and threat impacts</w:t>
      </w:r>
      <w:r w:rsidR="000A7CBF">
        <w:t xml:space="preserve"> remain</w:t>
      </w:r>
      <w:r w:rsidR="00371162">
        <w:t xml:space="preserve">. The </w:t>
      </w:r>
      <w:r w:rsidR="003B0543">
        <w:t>research questions</w:t>
      </w:r>
      <w:r w:rsidR="00371162">
        <w:t xml:space="preserve"> outlined in </w:t>
      </w:r>
      <w:r w:rsidR="00FA17B5">
        <w:fldChar w:fldCharType="begin"/>
      </w:r>
      <w:r w:rsidR="00FA17B5">
        <w:instrText xml:space="preserve"> REF _Ref85640852 \h </w:instrText>
      </w:r>
      <w:r w:rsidR="00FA17B5">
        <w:fldChar w:fldCharType="separate"/>
      </w:r>
      <w:r w:rsidR="008B3B94">
        <w:t xml:space="preserve">Table </w:t>
      </w:r>
      <w:r w:rsidR="008B3B94">
        <w:rPr>
          <w:noProof/>
        </w:rPr>
        <w:t>11</w:t>
      </w:r>
      <w:r w:rsidR="00FA17B5">
        <w:fldChar w:fldCharType="end"/>
      </w:r>
      <w:r w:rsidR="00371162">
        <w:t xml:space="preserve"> are aimed at addressing </w:t>
      </w:r>
      <w:r w:rsidR="00BF1A82">
        <w:t>these</w:t>
      </w:r>
      <w:r w:rsidR="00371162">
        <w:t xml:space="preserve"> knowledge gap</w:t>
      </w:r>
      <w:r w:rsidR="00BF1A82">
        <w:t>s</w:t>
      </w:r>
      <w:r w:rsidR="00371162">
        <w:t xml:space="preserve">. </w:t>
      </w:r>
      <w:r w:rsidR="00F351E8">
        <w:t>Research funding is to be prioritised to address these knowledge gaps for effective</w:t>
      </w:r>
      <w:r w:rsidR="00DC37F9">
        <w:t xml:space="preserve"> water mouse</w:t>
      </w:r>
      <w:r w:rsidR="00F351E8">
        <w:t xml:space="preserve"> management and recovery.</w:t>
      </w:r>
    </w:p>
    <w:p w14:paraId="74111116" w14:textId="6FF32269" w:rsidR="00371162" w:rsidRDefault="00371162" w:rsidP="00371162">
      <w:r w:rsidRPr="00313FF2">
        <w:t>All</w:t>
      </w:r>
      <w:r w:rsidR="00DC37F9">
        <w:t xml:space="preserve"> water mouse</w:t>
      </w:r>
      <w:r>
        <w:t xml:space="preserve"> </w:t>
      </w:r>
      <w:r w:rsidR="00BF1A82">
        <w:t>research</w:t>
      </w:r>
      <w:r>
        <w:t xml:space="preserve"> programs</w:t>
      </w:r>
      <w:r w:rsidRPr="00313FF2">
        <w:t xml:space="preserve"> in areas with exclusive and joint Native Title determinations are to </w:t>
      </w:r>
      <w:r>
        <w:t xml:space="preserve">be </w:t>
      </w:r>
      <w:r w:rsidRPr="00313FF2">
        <w:t>developed and managed, or co-developed and co-managed</w:t>
      </w:r>
      <w:r>
        <w:t>,</w:t>
      </w:r>
      <w:r w:rsidRPr="00313FF2">
        <w:t xml:space="preserve"> by the relevant Native Title holders.</w:t>
      </w:r>
    </w:p>
    <w:p w14:paraId="4DC96CAE" w14:textId="7986C7B3" w:rsidR="00371162" w:rsidRPr="00564D7B" w:rsidRDefault="00371162" w:rsidP="00371162">
      <w:pPr>
        <w:pStyle w:val="Caption"/>
      </w:pPr>
      <w:bookmarkStart w:id="161" w:name="_Ref85640852"/>
      <w:bookmarkStart w:id="162" w:name="_Toc94189949"/>
      <w:r>
        <w:t xml:space="preserve">Table </w:t>
      </w:r>
      <w:fldSimple w:instr=" SEQ Table \* ARABIC ">
        <w:r w:rsidR="008B3B94">
          <w:rPr>
            <w:noProof/>
          </w:rPr>
          <w:t>11</w:t>
        </w:r>
      </w:fldSimple>
      <w:bookmarkEnd w:id="161"/>
      <w:r>
        <w:t xml:space="preserve">: </w:t>
      </w:r>
      <w:r w:rsidR="001625FE">
        <w:t>Research questions</w:t>
      </w:r>
      <w:r>
        <w:t xml:space="preserve"> to </w:t>
      </w:r>
      <w:r w:rsidR="00157582">
        <w:t>address knowledge gaps about</w:t>
      </w:r>
      <w:r w:rsidR="00DC37F9">
        <w:t xml:space="preserve"> water mouse</w:t>
      </w:r>
      <w:r w:rsidR="00157582">
        <w:t xml:space="preserve"> ecology and detectability, and the impact of threats to the national population</w:t>
      </w:r>
      <w:r w:rsidRPr="00385E43">
        <w:t xml:space="preserve"> </w:t>
      </w:r>
      <w:r>
        <w:t>(Strategy </w:t>
      </w:r>
      <w:r w:rsidR="007E1C85">
        <w:t>7</w:t>
      </w:r>
      <w:r>
        <w:t>).</w:t>
      </w:r>
      <w:bookmarkEnd w:id="162"/>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755"/>
        <w:gridCol w:w="8315"/>
      </w:tblGrid>
      <w:tr w:rsidR="0031198C" w14:paraId="2D283AEB" w14:textId="77777777" w:rsidTr="0031198C">
        <w:trPr>
          <w:cantSplit/>
          <w:tblHeader/>
        </w:trPr>
        <w:tc>
          <w:tcPr>
            <w:tcW w:w="416" w:type="pct"/>
            <w:tcBorders>
              <w:top w:val="single" w:sz="4" w:space="0" w:color="auto"/>
              <w:bottom w:val="single" w:sz="4" w:space="0" w:color="auto"/>
            </w:tcBorders>
            <w:tcMar>
              <w:left w:w="108" w:type="dxa"/>
              <w:right w:w="108" w:type="dxa"/>
            </w:tcMar>
          </w:tcPr>
          <w:p w14:paraId="435B3A6F" w14:textId="77777777" w:rsidR="0031198C" w:rsidRDefault="0031198C" w:rsidP="002B10D6">
            <w:pPr>
              <w:pStyle w:val="TableHeading"/>
              <w:jc w:val="both"/>
            </w:pPr>
            <w:r>
              <w:t>Action No.</w:t>
            </w:r>
          </w:p>
        </w:tc>
        <w:tc>
          <w:tcPr>
            <w:tcW w:w="4584" w:type="pct"/>
            <w:tcBorders>
              <w:top w:val="single" w:sz="4" w:space="0" w:color="auto"/>
              <w:bottom w:val="single" w:sz="4" w:space="0" w:color="auto"/>
            </w:tcBorders>
            <w:tcMar>
              <w:left w:w="108" w:type="dxa"/>
              <w:right w:w="108" w:type="dxa"/>
            </w:tcMar>
          </w:tcPr>
          <w:p w14:paraId="573957B7" w14:textId="60181FE0" w:rsidR="0031198C" w:rsidRDefault="0031198C" w:rsidP="002B10D6">
            <w:pPr>
              <w:pStyle w:val="TableHeading"/>
            </w:pPr>
            <w:r>
              <w:t>Research Question</w:t>
            </w:r>
          </w:p>
        </w:tc>
      </w:tr>
      <w:tr w:rsidR="0031198C" w14:paraId="5ABF1F96" w14:textId="77777777" w:rsidTr="0031198C">
        <w:trPr>
          <w:cantSplit/>
        </w:trPr>
        <w:tc>
          <w:tcPr>
            <w:tcW w:w="416" w:type="pct"/>
            <w:tcMar>
              <w:left w:w="108" w:type="dxa"/>
              <w:right w:w="108" w:type="dxa"/>
            </w:tcMar>
          </w:tcPr>
          <w:p w14:paraId="7B692455" w14:textId="2276849F" w:rsidR="0031198C" w:rsidRDefault="0031198C" w:rsidP="002B10D6">
            <w:pPr>
              <w:pStyle w:val="TableText"/>
              <w:jc w:val="both"/>
            </w:pPr>
            <w:r>
              <w:t>7.1</w:t>
            </w:r>
          </w:p>
        </w:tc>
        <w:tc>
          <w:tcPr>
            <w:tcW w:w="4584" w:type="pct"/>
            <w:tcMar>
              <w:left w:w="108" w:type="dxa"/>
              <w:right w:w="108" w:type="dxa"/>
            </w:tcMar>
          </w:tcPr>
          <w:p w14:paraId="398B71CC" w14:textId="472F28A9" w:rsidR="0031198C" w:rsidRDefault="0031198C" w:rsidP="002B10D6">
            <w:pPr>
              <w:pStyle w:val="TableText"/>
            </w:pPr>
            <w:r w:rsidRPr="0031198C">
              <w:t>How does</w:t>
            </w:r>
            <w:r w:rsidR="00DC37F9">
              <w:t xml:space="preserve"> water mouse</w:t>
            </w:r>
            <w:r w:rsidRPr="0031198C">
              <w:t xml:space="preserve"> occurrence vary across its distribution and how </w:t>
            </w:r>
            <w:r w:rsidR="0068602E">
              <w:t>is</w:t>
            </w:r>
            <w:r w:rsidRPr="0031198C">
              <w:t xml:space="preserve"> habitat best defined and mapped?</w:t>
            </w:r>
          </w:p>
        </w:tc>
      </w:tr>
      <w:tr w:rsidR="0031198C" w14:paraId="2A67C808" w14:textId="77777777" w:rsidTr="0031198C">
        <w:trPr>
          <w:cantSplit/>
        </w:trPr>
        <w:tc>
          <w:tcPr>
            <w:tcW w:w="416" w:type="pct"/>
            <w:tcMar>
              <w:left w:w="108" w:type="dxa"/>
              <w:right w:w="108" w:type="dxa"/>
            </w:tcMar>
          </w:tcPr>
          <w:p w14:paraId="52A9F51D" w14:textId="54CC29D2" w:rsidR="0031198C" w:rsidRDefault="0031198C" w:rsidP="0031198C">
            <w:pPr>
              <w:pStyle w:val="TableText"/>
              <w:jc w:val="both"/>
            </w:pPr>
            <w:r>
              <w:t>7.2</w:t>
            </w:r>
          </w:p>
        </w:tc>
        <w:tc>
          <w:tcPr>
            <w:tcW w:w="4584" w:type="pct"/>
            <w:tcMar>
              <w:left w:w="108" w:type="dxa"/>
              <w:right w:w="108" w:type="dxa"/>
            </w:tcMar>
          </w:tcPr>
          <w:p w14:paraId="5D2D356F" w14:textId="2E75B8E0" w:rsidR="0031198C" w:rsidRPr="00DE6676" w:rsidRDefault="0031198C" w:rsidP="0031198C">
            <w:pPr>
              <w:pStyle w:val="TableText"/>
            </w:pPr>
            <w:r>
              <w:t>H</w:t>
            </w:r>
            <w:r w:rsidRPr="0031198C">
              <w:t>ow resilient is the</w:t>
            </w:r>
            <w:r w:rsidR="00DC37F9">
              <w:t xml:space="preserve"> water mouse</w:t>
            </w:r>
            <w:r w:rsidRPr="0031198C">
              <w:t xml:space="preserve"> to known and potential threats</w:t>
            </w:r>
            <w:r w:rsidR="005C1662">
              <w:t>, and what are the impacts of management actions?</w:t>
            </w:r>
          </w:p>
        </w:tc>
      </w:tr>
      <w:tr w:rsidR="0031198C" w14:paraId="21C6AEC7" w14:textId="77777777" w:rsidTr="0031198C">
        <w:trPr>
          <w:cantSplit/>
        </w:trPr>
        <w:tc>
          <w:tcPr>
            <w:tcW w:w="416" w:type="pct"/>
            <w:tcMar>
              <w:left w:w="108" w:type="dxa"/>
              <w:right w:w="108" w:type="dxa"/>
            </w:tcMar>
          </w:tcPr>
          <w:p w14:paraId="5B3788FE" w14:textId="5348E3AB" w:rsidR="0031198C" w:rsidRDefault="0031198C" w:rsidP="0031198C">
            <w:pPr>
              <w:pStyle w:val="TableText"/>
              <w:jc w:val="both"/>
            </w:pPr>
            <w:r>
              <w:t>7.</w:t>
            </w:r>
            <w:r w:rsidR="00493A51">
              <w:t>3</w:t>
            </w:r>
          </w:p>
        </w:tc>
        <w:tc>
          <w:tcPr>
            <w:tcW w:w="4584" w:type="pct"/>
            <w:tcMar>
              <w:left w:w="108" w:type="dxa"/>
              <w:right w:w="108" w:type="dxa"/>
            </w:tcMar>
          </w:tcPr>
          <w:p w14:paraId="7C8F5542" w14:textId="09F12877" w:rsidR="0031198C" w:rsidRPr="00DE6676" w:rsidRDefault="00F351E8" w:rsidP="0031198C">
            <w:pPr>
              <w:pStyle w:val="TableText"/>
            </w:pPr>
            <w:r>
              <w:t>How do</w:t>
            </w:r>
            <w:r w:rsidR="00DC37F9">
              <w:t xml:space="preserve"> water mouse</w:t>
            </w:r>
            <w:r>
              <w:t xml:space="preserve"> populations respond to significant coastal disturbances including cyclone storm surge and excessive wet season inundation?</w:t>
            </w:r>
          </w:p>
        </w:tc>
      </w:tr>
      <w:tr w:rsidR="0031198C" w14:paraId="1BE358E0" w14:textId="77777777" w:rsidTr="0031198C">
        <w:trPr>
          <w:cantSplit/>
        </w:trPr>
        <w:tc>
          <w:tcPr>
            <w:tcW w:w="416" w:type="pct"/>
            <w:tcMar>
              <w:left w:w="108" w:type="dxa"/>
              <w:right w:w="108" w:type="dxa"/>
            </w:tcMar>
          </w:tcPr>
          <w:p w14:paraId="5E2BCE0D" w14:textId="4263D06F" w:rsidR="0031198C" w:rsidRDefault="0031198C" w:rsidP="0031198C">
            <w:pPr>
              <w:pStyle w:val="TableText"/>
              <w:jc w:val="both"/>
            </w:pPr>
            <w:r>
              <w:t>7.</w:t>
            </w:r>
            <w:r w:rsidR="00493A51">
              <w:t>4</w:t>
            </w:r>
          </w:p>
        </w:tc>
        <w:tc>
          <w:tcPr>
            <w:tcW w:w="4584" w:type="pct"/>
            <w:tcMar>
              <w:left w:w="108" w:type="dxa"/>
              <w:right w:w="108" w:type="dxa"/>
            </w:tcMar>
          </w:tcPr>
          <w:p w14:paraId="518CA6AF" w14:textId="45DAEA3B" w:rsidR="00F351E8" w:rsidRPr="00DE6676" w:rsidRDefault="00F351E8" w:rsidP="00F351E8">
            <w:pPr>
              <w:pStyle w:val="TableText"/>
            </w:pPr>
            <w:r>
              <w:t>What is the extent and genetic impact of</w:t>
            </w:r>
            <w:r w:rsidR="00DC37F9">
              <w:t xml:space="preserve"> water mouse</w:t>
            </w:r>
            <w:r>
              <w:t xml:space="preserve"> fragmentation and isolation in areas with expanding coastal development, and what are the long-term prospects for</w:t>
            </w:r>
            <w:r w:rsidR="00DC37F9">
              <w:t xml:space="preserve"> water mouse</w:t>
            </w:r>
            <w:r>
              <w:t xml:space="preserve"> viability in these areas?</w:t>
            </w:r>
          </w:p>
        </w:tc>
      </w:tr>
      <w:tr w:rsidR="00F351E8" w14:paraId="1AE01313" w14:textId="77777777" w:rsidTr="0031198C">
        <w:trPr>
          <w:cantSplit/>
        </w:trPr>
        <w:tc>
          <w:tcPr>
            <w:tcW w:w="416" w:type="pct"/>
            <w:tcMar>
              <w:left w:w="108" w:type="dxa"/>
              <w:right w:w="108" w:type="dxa"/>
            </w:tcMar>
          </w:tcPr>
          <w:p w14:paraId="06AD671E" w14:textId="585E5F10" w:rsidR="00F351E8" w:rsidRDefault="00F351E8" w:rsidP="00F351E8">
            <w:pPr>
              <w:pStyle w:val="TableText"/>
              <w:jc w:val="both"/>
            </w:pPr>
            <w:r>
              <w:t>7.</w:t>
            </w:r>
            <w:r w:rsidR="00493A51">
              <w:t>5</w:t>
            </w:r>
          </w:p>
        </w:tc>
        <w:tc>
          <w:tcPr>
            <w:tcW w:w="4584" w:type="pct"/>
            <w:tcMar>
              <w:left w:w="108" w:type="dxa"/>
              <w:right w:w="108" w:type="dxa"/>
            </w:tcMar>
          </w:tcPr>
          <w:p w14:paraId="4559A372" w14:textId="3AC234FF" w:rsidR="00F351E8" w:rsidRDefault="00F351E8" w:rsidP="00F351E8">
            <w:pPr>
              <w:pStyle w:val="TableText"/>
            </w:pPr>
            <w:r>
              <w:t>What is the level of population connectivity across northern Australia and New Guinea, and can a genetic analysis help to determine if the</w:t>
            </w:r>
            <w:r w:rsidR="00DC37F9">
              <w:t xml:space="preserve"> water mouse</w:t>
            </w:r>
            <w:r>
              <w:t xml:space="preserve"> occurs in undetected locations </w:t>
            </w:r>
            <w:r w:rsidR="0029374B">
              <w:t>in</w:t>
            </w:r>
            <w:r>
              <w:t xml:space="preserve"> remote northern Australia?</w:t>
            </w:r>
          </w:p>
        </w:tc>
      </w:tr>
      <w:tr w:rsidR="00F351E8" w14:paraId="65FAAAB0" w14:textId="77777777" w:rsidTr="0031198C">
        <w:trPr>
          <w:cantSplit/>
        </w:trPr>
        <w:tc>
          <w:tcPr>
            <w:tcW w:w="416" w:type="pct"/>
            <w:tcMar>
              <w:left w:w="108" w:type="dxa"/>
              <w:right w:w="108" w:type="dxa"/>
            </w:tcMar>
          </w:tcPr>
          <w:p w14:paraId="1FE527BD" w14:textId="252AF0FA" w:rsidR="00F351E8" w:rsidRDefault="00F351E8" w:rsidP="00F351E8">
            <w:pPr>
              <w:pStyle w:val="TableText"/>
              <w:jc w:val="both"/>
            </w:pPr>
            <w:r>
              <w:t>7.</w:t>
            </w:r>
            <w:r w:rsidR="00493A51">
              <w:t>6</w:t>
            </w:r>
          </w:p>
        </w:tc>
        <w:tc>
          <w:tcPr>
            <w:tcW w:w="4584" w:type="pct"/>
            <w:tcMar>
              <w:left w:w="108" w:type="dxa"/>
              <w:right w:w="108" w:type="dxa"/>
            </w:tcMar>
          </w:tcPr>
          <w:p w14:paraId="35324E82" w14:textId="5CFF5F9E" w:rsidR="00F351E8" w:rsidRDefault="00F351E8" w:rsidP="00F351E8">
            <w:pPr>
              <w:pStyle w:val="TableText"/>
            </w:pPr>
            <w:r>
              <w:t xml:space="preserve">Can eDNA barcoding methods and/or detection dogs be </w:t>
            </w:r>
            <w:r w:rsidR="00592A4A">
              <w:t>used</w:t>
            </w:r>
            <w:r>
              <w:t xml:space="preserve"> to increase</w:t>
            </w:r>
            <w:r w:rsidR="00DC37F9">
              <w:t xml:space="preserve"> water mouse</w:t>
            </w:r>
            <w:r>
              <w:t xml:space="preserve"> detection probability during surveys?</w:t>
            </w:r>
          </w:p>
        </w:tc>
      </w:tr>
      <w:tr w:rsidR="00F351E8" w14:paraId="643D49EB" w14:textId="77777777" w:rsidTr="0031198C">
        <w:trPr>
          <w:cantSplit/>
        </w:trPr>
        <w:tc>
          <w:tcPr>
            <w:tcW w:w="416" w:type="pct"/>
            <w:tcMar>
              <w:left w:w="108" w:type="dxa"/>
              <w:right w:w="108" w:type="dxa"/>
            </w:tcMar>
          </w:tcPr>
          <w:p w14:paraId="5C731D7E" w14:textId="6206552D" w:rsidR="00F351E8" w:rsidRDefault="00F351E8" w:rsidP="00F351E8">
            <w:pPr>
              <w:pStyle w:val="TableText"/>
              <w:jc w:val="both"/>
            </w:pPr>
            <w:r>
              <w:t>7.</w:t>
            </w:r>
            <w:r w:rsidR="00493A51">
              <w:t>7</w:t>
            </w:r>
          </w:p>
        </w:tc>
        <w:tc>
          <w:tcPr>
            <w:tcW w:w="4584" w:type="pct"/>
            <w:tcMar>
              <w:left w:w="108" w:type="dxa"/>
              <w:right w:w="108" w:type="dxa"/>
            </w:tcMar>
          </w:tcPr>
          <w:p w14:paraId="473F58C5" w14:textId="5190DD43" w:rsidR="00F351E8" w:rsidRDefault="00F351E8" w:rsidP="00F351E8">
            <w:pPr>
              <w:pStyle w:val="TableText"/>
            </w:pPr>
            <w:r>
              <w:t>What are the drivers of intermittent</w:t>
            </w:r>
            <w:r w:rsidR="00DC37F9">
              <w:t xml:space="preserve"> water mouse</w:t>
            </w:r>
            <w:r>
              <w:t xml:space="preserve"> detectability at locations?</w:t>
            </w:r>
          </w:p>
        </w:tc>
      </w:tr>
      <w:tr w:rsidR="00F351E8" w14:paraId="50B8CC22" w14:textId="77777777" w:rsidTr="0031198C">
        <w:trPr>
          <w:cantSplit/>
        </w:trPr>
        <w:tc>
          <w:tcPr>
            <w:tcW w:w="416" w:type="pct"/>
            <w:tcMar>
              <w:left w:w="108" w:type="dxa"/>
              <w:right w:w="108" w:type="dxa"/>
            </w:tcMar>
          </w:tcPr>
          <w:p w14:paraId="1E4999BC" w14:textId="6836FB36" w:rsidR="00F351E8" w:rsidRDefault="00F351E8" w:rsidP="00F351E8">
            <w:pPr>
              <w:pStyle w:val="TableText"/>
              <w:jc w:val="both"/>
            </w:pPr>
            <w:r>
              <w:t>7.</w:t>
            </w:r>
            <w:r w:rsidR="00493A51">
              <w:t>8</w:t>
            </w:r>
          </w:p>
        </w:tc>
        <w:tc>
          <w:tcPr>
            <w:tcW w:w="4584" w:type="pct"/>
            <w:tcMar>
              <w:left w:w="108" w:type="dxa"/>
              <w:right w:w="108" w:type="dxa"/>
            </w:tcMar>
          </w:tcPr>
          <w:p w14:paraId="089B8137" w14:textId="3C02EE47" w:rsidR="00F351E8" w:rsidRDefault="00F351E8" w:rsidP="00F351E8">
            <w:pPr>
              <w:pStyle w:val="TableText"/>
            </w:pPr>
            <w:r>
              <w:t>Does</w:t>
            </w:r>
            <w:r w:rsidR="00DC37F9">
              <w:t xml:space="preserve"> water mouse</w:t>
            </w:r>
            <w:r>
              <w:t xml:space="preserve"> ecology vary across its distribution (e.g. shelter construction and sociality, </w:t>
            </w:r>
            <w:r w:rsidR="001865D0">
              <w:t xml:space="preserve">arboreal </w:t>
            </w:r>
            <w:r>
              <w:t xml:space="preserve">agility, feeding and activity patterns, movement, breeding), and how does this relate to threat susceptibility? </w:t>
            </w:r>
          </w:p>
        </w:tc>
      </w:tr>
      <w:tr w:rsidR="00775991" w14:paraId="2D14C4D3" w14:textId="77777777" w:rsidTr="0031198C">
        <w:trPr>
          <w:cantSplit/>
        </w:trPr>
        <w:tc>
          <w:tcPr>
            <w:tcW w:w="416" w:type="pct"/>
            <w:tcMar>
              <w:left w:w="108" w:type="dxa"/>
              <w:right w:w="108" w:type="dxa"/>
            </w:tcMar>
          </w:tcPr>
          <w:p w14:paraId="776E446B" w14:textId="48C35E07" w:rsidR="00775991" w:rsidRDefault="00775991" w:rsidP="00775991">
            <w:pPr>
              <w:pStyle w:val="TableText"/>
              <w:jc w:val="both"/>
            </w:pPr>
            <w:r>
              <w:t>7.9</w:t>
            </w:r>
          </w:p>
        </w:tc>
        <w:tc>
          <w:tcPr>
            <w:tcW w:w="4584" w:type="pct"/>
            <w:tcMar>
              <w:left w:w="108" w:type="dxa"/>
              <w:right w:w="108" w:type="dxa"/>
            </w:tcMar>
          </w:tcPr>
          <w:p w14:paraId="59E3979F" w14:textId="464D4168" w:rsidR="00775991" w:rsidRPr="00613E62" w:rsidRDefault="00775991" w:rsidP="00775991">
            <w:pPr>
              <w:pStyle w:val="TableText"/>
            </w:pPr>
            <w:r>
              <w:t xml:space="preserve">Do chemical bioaccumulation (e.g. mosquito control) and/or microplastic </w:t>
            </w:r>
            <w:r w:rsidR="00A46D65">
              <w:t>pollution</w:t>
            </w:r>
            <w:r>
              <w:t xml:space="preserve"> impact</w:t>
            </w:r>
            <w:r w:rsidR="00DC37F9">
              <w:t xml:space="preserve"> water mouse</w:t>
            </w:r>
            <w:r>
              <w:t xml:space="preserve"> populations?</w:t>
            </w:r>
          </w:p>
        </w:tc>
      </w:tr>
    </w:tbl>
    <w:p w14:paraId="2672FB36" w14:textId="46E14DBD" w:rsidR="00F351E8" w:rsidRDefault="00F351E8" w:rsidP="00F351E8"/>
    <w:p w14:paraId="35E284DF" w14:textId="63F73CBA" w:rsidR="001502B9" w:rsidRPr="001502B9" w:rsidRDefault="001502B9" w:rsidP="001502B9">
      <w:pPr>
        <w:jc w:val="center"/>
        <w:rPr>
          <w:color w:val="FF0000"/>
        </w:rPr>
      </w:pPr>
      <w:r w:rsidRPr="001502B9">
        <w:rPr>
          <w:color w:val="FF0000"/>
        </w:rPr>
        <w:t xml:space="preserve">The Commonwealth seeks feedback on the proposed </w:t>
      </w:r>
      <w:r>
        <w:rPr>
          <w:color w:val="FF0000"/>
        </w:rPr>
        <w:t>actions</w:t>
      </w:r>
      <w:r w:rsidR="0024628C">
        <w:rPr>
          <w:color w:val="FF0000"/>
        </w:rPr>
        <w:t>.</w:t>
      </w:r>
    </w:p>
    <w:p w14:paraId="002741B2" w14:textId="77777777" w:rsidR="0022738D" w:rsidRDefault="0022738D" w:rsidP="0022738D">
      <w:pPr>
        <w:rPr>
          <w:rFonts w:ascii="Calibri" w:eastAsia="Times New Roman" w:hAnsi="Calibri" w:cs="Times New Roman"/>
          <w:sz w:val="36"/>
          <w:szCs w:val="24"/>
        </w:rPr>
      </w:pPr>
      <w:r>
        <w:br w:type="page"/>
      </w:r>
    </w:p>
    <w:p w14:paraId="179A5C35" w14:textId="2B10D160" w:rsidR="001F182D" w:rsidRDefault="00E957B4" w:rsidP="001F182D">
      <w:pPr>
        <w:pStyle w:val="Heading3"/>
      </w:pPr>
      <w:bookmarkStart w:id="163" w:name="_Toc94189997"/>
      <w:r>
        <w:lastRenderedPageBreak/>
        <w:t>Priorities, t</w:t>
      </w:r>
      <w:r w:rsidR="006B79AE">
        <w:t xml:space="preserve">imeframes and </w:t>
      </w:r>
      <w:r w:rsidR="00D76EC2">
        <w:t>f</w:t>
      </w:r>
      <w:r w:rsidR="00945AED">
        <w:t>unding</w:t>
      </w:r>
      <w:bookmarkEnd w:id="163"/>
    </w:p>
    <w:p w14:paraId="3B15D343" w14:textId="2AFC3BE9" w:rsidR="00721F97" w:rsidRDefault="001F182D" w:rsidP="001F182D">
      <w:r>
        <w:t>The</w:t>
      </w:r>
      <w:r w:rsidR="00DC37F9">
        <w:t xml:space="preserve"> water mouse</w:t>
      </w:r>
      <w:r>
        <w:t xml:space="preserve"> is a nationally and internationally significant species that requires interventions to </w:t>
      </w:r>
      <w:r w:rsidR="007E4C24">
        <w:t xml:space="preserve">reduce declines </w:t>
      </w:r>
      <w:r w:rsidR="00721F97">
        <w:t xml:space="preserve">and better </w:t>
      </w:r>
      <w:r w:rsidR="00D87C69">
        <w:t>understand its</w:t>
      </w:r>
      <w:r w:rsidR="00721F97">
        <w:t xml:space="preserve"> </w:t>
      </w:r>
      <w:r w:rsidR="00701303">
        <w:t xml:space="preserve">ecology and </w:t>
      </w:r>
      <w:r w:rsidR="00721F97">
        <w:t>conservation status to</w:t>
      </w:r>
      <w:r>
        <w:t xml:space="preserve"> ensure </w:t>
      </w:r>
      <w:r w:rsidR="0022738D">
        <w:t xml:space="preserve">the Commonwealth of </w:t>
      </w:r>
      <w:r>
        <w:t xml:space="preserve">Australia meets international obligations for biodiversity and wetland management. </w:t>
      </w:r>
      <w:r w:rsidR="00136386">
        <w:t>Significant progress in recovering the national</w:t>
      </w:r>
      <w:r w:rsidR="00DC37F9">
        <w:t xml:space="preserve"> water mouse</w:t>
      </w:r>
      <w:r w:rsidR="00136386">
        <w:t xml:space="preserve"> population is likely to occur if the actions outlined in this recovery plan are comprehensively funded and implemented over the next </w:t>
      </w:r>
      <w:r w:rsidR="00B97D13">
        <w:t>ten</w:t>
      </w:r>
      <w:r w:rsidR="00136386">
        <w:t xml:space="preserve"> years.</w:t>
      </w:r>
    </w:p>
    <w:p w14:paraId="5E556424" w14:textId="36BF71EF" w:rsidR="00A74004" w:rsidRDefault="00A74004" w:rsidP="001F182D">
      <w:r w:rsidRPr="00A74004">
        <w:t xml:space="preserve">The cost of implementing this plan </w:t>
      </w:r>
      <w:r w:rsidR="00181FF3">
        <w:t>must</w:t>
      </w:r>
      <w:r w:rsidRPr="00A74004">
        <w:t xml:space="preserve"> be incorporated into the core business expenditure of </w:t>
      </w:r>
      <w:r w:rsidR="00E206B2">
        <w:t>partner</w:t>
      </w:r>
      <w:r w:rsidR="00B6323C">
        <w:t>s</w:t>
      </w:r>
      <w:r w:rsidR="00737D16">
        <w:t xml:space="preserve"> </w:t>
      </w:r>
      <w:r w:rsidR="00F74E45">
        <w:t>– including</w:t>
      </w:r>
      <w:r w:rsidR="00737D16">
        <w:t xml:space="preserve"> funding </w:t>
      </w:r>
      <w:r w:rsidR="007F2EC7">
        <w:t>bodies</w:t>
      </w:r>
      <w:r w:rsidR="009906B7">
        <w:t xml:space="preserve"> </w:t>
      </w:r>
      <w:r w:rsidR="00F74E45">
        <w:t xml:space="preserve">– </w:t>
      </w:r>
      <w:r w:rsidR="009906B7">
        <w:t>to</w:t>
      </w:r>
      <w:r w:rsidR="00F74E45">
        <w:t xml:space="preserve"> ensure</w:t>
      </w:r>
      <w:r w:rsidR="009906B7">
        <w:t xml:space="preserve"> </w:t>
      </w:r>
      <w:r w:rsidR="00CD462F">
        <w:t>those</w:t>
      </w:r>
      <w:r w:rsidR="006B6F32">
        <w:t xml:space="preserve"> </w:t>
      </w:r>
      <w:r w:rsidR="00E206B2">
        <w:t>partner</w:t>
      </w:r>
      <w:r w:rsidR="00F74E45">
        <w:t>s who are responsible for</w:t>
      </w:r>
      <w:r w:rsidR="009906B7">
        <w:t xml:space="preserve"> </w:t>
      </w:r>
      <w:r w:rsidR="00130260">
        <w:t>executing</w:t>
      </w:r>
      <w:r w:rsidR="00B437A1">
        <w:t xml:space="preserve"> the</w:t>
      </w:r>
      <w:r w:rsidRPr="00A74004">
        <w:t xml:space="preserve"> plan </w:t>
      </w:r>
      <w:r w:rsidR="00B028CD">
        <w:t>can effectively</w:t>
      </w:r>
      <w:r w:rsidR="009906B7">
        <w:t xml:space="preserve"> collaborate</w:t>
      </w:r>
      <w:r w:rsidR="00142809">
        <w:t xml:space="preserve">, </w:t>
      </w:r>
      <w:r w:rsidRPr="00A74004">
        <w:t>prioritise</w:t>
      </w:r>
      <w:r w:rsidR="00142809">
        <w:t xml:space="preserve"> and implement</w:t>
      </w:r>
      <w:r w:rsidRPr="00A74004">
        <w:t xml:space="preserve"> actions to protect the</w:t>
      </w:r>
      <w:r w:rsidR="00DC37F9">
        <w:t xml:space="preserve"> water mouse</w:t>
      </w:r>
      <w:r w:rsidRPr="00A74004">
        <w:t xml:space="preserve"> and </w:t>
      </w:r>
      <w:r w:rsidR="0086249F">
        <w:t>ensure</w:t>
      </w:r>
      <w:r w:rsidRPr="00A74004">
        <w:t xml:space="preserve"> its </w:t>
      </w:r>
      <w:r w:rsidR="00B42CDC">
        <w:t>long-term persistence</w:t>
      </w:r>
      <w:r w:rsidRPr="00A74004">
        <w:t>.</w:t>
      </w:r>
    </w:p>
    <w:p w14:paraId="696257A8" w14:textId="582896C8" w:rsidR="008E0E54" w:rsidRDefault="00F07190" w:rsidP="008E0E54">
      <w:r>
        <w:fldChar w:fldCharType="begin"/>
      </w:r>
      <w:r>
        <w:instrText xml:space="preserve"> REF _Ref86316522 \h </w:instrText>
      </w:r>
      <w:r>
        <w:fldChar w:fldCharType="separate"/>
      </w:r>
      <w:r w:rsidR="008B3B94" w:rsidRPr="00DB0728">
        <w:t xml:space="preserve">Table </w:t>
      </w:r>
      <w:r w:rsidR="008B3B94">
        <w:rPr>
          <w:noProof/>
        </w:rPr>
        <w:t>12</w:t>
      </w:r>
      <w:r>
        <w:fldChar w:fldCharType="end"/>
      </w:r>
      <w:r>
        <w:t xml:space="preserve"> </w:t>
      </w:r>
      <w:r w:rsidR="001F182D">
        <w:t xml:space="preserve">outlines the action </w:t>
      </w:r>
      <w:r w:rsidR="007317B2">
        <w:t xml:space="preserve">priorities, timeframes, </w:t>
      </w:r>
      <w:r w:rsidR="00E206B2">
        <w:t>partner</w:t>
      </w:r>
      <w:r w:rsidR="007317B2">
        <w:t xml:space="preserve">s, </w:t>
      </w:r>
      <w:r w:rsidR="00651080">
        <w:t xml:space="preserve">primary </w:t>
      </w:r>
      <w:r w:rsidR="007317B2">
        <w:t xml:space="preserve">funding sources and costs (where </w:t>
      </w:r>
      <w:r w:rsidR="00A46D65">
        <w:t>estimable</w:t>
      </w:r>
      <w:r w:rsidR="007317B2">
        <w:t xml:space="preserve">) </w:t>
      </w:r>
      <w:r w:rsidR="001F182D">
        <w:t xml:space="preserve">required to achieve the objectives of the Water Mouse Recovery Plan. </w:t>
      </w:r>
      <w:r w:rsidR="00873654">
        <w:t>S</w:t>
      </w:r>
      <w:r w:rsidR="0018071B">
        <w:t xml:space="preserve">ome </w:t>
      </w:r>
      <w:r w:rsidR="00646C48">
        <w:t>actions depend on other</w:t>
      </w:r>
      <w:r w:rsidR="00B84D16">
        <w:t xml:space="preserve"> actions </w:t>
      </w:r>
      <w:r w:rsidR="00646C48">
        <w:t>being</w:t>
      </w:r>
      <w:r w:rsidR="00B84D16">
        <w:t xml:space="preserve"> completed before they can commence</w:t>
      </w:r>
      <w:r w:rsidR="0018071B">
        <w:t xml:space="preserve">. </w:t>
      </w:r>
      <w:r w:rsidR="0018071B" w:rsidRPr="00363B46">
        <w:t>These dependencies are highlighted.</w:t>
      </w:r>
      <w:r w:rsidR="008E0E54" w:rsidRPr="00363B46">
        <w:t xml:space="preserve"> Other</w:t>
      </w:r>
      <w:r w:rsidR="008E0E54">
        <w:t xml:space="preserve"> actions are non-linear and can be implemented concurrently. The timeframe for </w:t>
      </w:r>
      <w:r w:rsidR="00606562">
        <w:t>some actions</w:t>
      </w:r>
      <w:r w:rsidR="008E0E54">
        <w:t xml:space="preserve"> </w:t>
      </w:r>
      <w:r w:rsidR="00606562">
        <w:t xml:space="preserve">is location-dependent and will vary according to the </w:t>
      </w:r>
      <w:r w:rsidR="008E0E54">
        <w:t xml:space="preserve">current </w:t>
      </w:r>
      <w:r w:rsidR="00606562">
        <w:t xml:space="preserve">level </w:t>
      </w:r>
      <w:r w:rsidR="00740C93">
        <w:t xml:space="preserve">of local </w:t>
      </w:r>
      <w:r w:rsidR="008E0E54">
        <w:t>knowledge about</w:t>
      </w:r>
      <w:r w:rsidR="00DC37F9">
        <w:t xml:space="preserve"> water mouse</w:t>
      </w:r>
      <w:r w:rsidR="0080475C">
        <w:t xml:space="preserve"> </w:t>
      </w:r>
      <w:r w:rsidR="008E0E54">
        <w:t>occurrence, ecology and threats.</w:t>
      </w:r>
    </w:p>
    <w:p w14:paraId="1C057E94" w14:textId="6D678A74" w:rsidR="003910CB" w:rsidRDefault="00667794" w:rsidP="004A5A75">
      <w:r>
        <w:t>The detailed costs of</w:t>
      </w:r>
      <w:r w:rsidR="00BB78B3">
        <w:t xml:space="preserve"> in-situ</w:t>
      </w:r>
      <w:r>
        <w:t xml:space="preserve"> threat </w:t>
      </w:r>
      <w:r w:rsidR="00FA0B0B">
        <w:t>management</w:t>
      </w:r>
      <w:r>
        <w:t xml:space="preserve"> actions are unable to be quantified until three of the key actions outlined in this plan are undertaken: 1) Create </w:t>
      </w:r>
      <w:r w:rsidR="00743556">
        <w:t>a</w:t>
      </w:r>
      <w:r w:rsidR="00DC37F9">
        <w:t xml:space="preserve"> water mouse</w:t>
      </w:r>
      <w:r w:rsidR="00743556">
        <w:t xml:space="preserve"> spatial </w:t>
      </w:r>
      <w:r>
        <w:t xml:space="preserve">habitat </w:t>
      </w:r>
      <w:r w:rsidR="00743556">
        <w:t>layer</w:t>
      </w:r>
      <w:r>
        <w:t xml:space="preserve"> </w:t>
      </w:r>
      <w:r w:rsidR="00F06CB2">
        <w:t>including</w:t>
      </w:r>
      <w:r>
        <w:t xml:space="preserve"> areas supporting recovery, 2) Identify </w:t>
      </w:r>
      <w:r w:rsidR="00CA4C4B">
        <w:t xml:space="preserve">and engage </w:t>
      </w:r>
      <w:r>
        <w:t xml:space="preserve">all relevant </w:t>
      </w:r>
      <w:r w:rsidR="00E206B2">
        <w:t>partner</w:t>
      </w:r>
      <w:r>
        <w:t>s, and 3)</w:t>
      </w:r>
      <w:r w:rsidR="0097727D">
        <w:t xml:space="preserve"> </w:t>
      </w:r>
      <w:r>
        <w:t>Develop an integrated or targeted adaptive</w:t>
      </w:r>
      <w:r w:rsidR="00BA2ECA">
        <w:t xml:space="preserve"> management </w:t>
      </w:r>
      <w:r>
        <w:t>plan for each</w:t>
      </w:r>
      <w:r w:rsidR="00DC37F9">
        <w:t xml:space="preserve"> water mouse</w:t>
      </w:r>
      <w:r>
        <w:t xml:space="preserve"> location to address local threats</w:t>
      </w:r>
      <w:r w:rsidR="00BF3734">
        <w:t xml:space="preserve"> and monitor population trends</w:t>
      </w:r>
      <w:r>
        <w:t xml:space="preserve">. </w:t>
      </w:r>
      <w:r w:rsidR="000243B6">
        <w:t>Currently, it is unclear where new actions will be required and where existing threat management programs are operating.</w:t>
      </w:r>
    </w:p>
    <w:p w14:paraId="74E0198E" w14:textId="34B464BD" w:rsidR="0022738D" w:rsidRDefault="0018071B" w:rsidP="004A5A75">
      <w:pPr>
        <w:sectPr w:rsidR="0022738D" w:rsidSect="001F182D">
          <w:pgSz w:w="11906" w:h="16838"/>
          <w:pgMar w:top="1418" w:right="1418" w:bottom="1418" w:left="1418" w:header="567" w:footer="284" w:gutter="0"/>
          <w:cols w:space="708"/>
          <w:docGrid w:linePitch="360"/>
        </w:sectPr>
      </w:pPr>
      <w:r>
        <w:t>C</w:t>
      </w:r>
      <w:r w:rsidR="001F182D">
        <w:t xml:space="preserve">osts are estimated from 2021 values for relevant activities and will likely increase with inflation over the </w:t>
      </w:r>
      <w:r w:rsidR="00C34275">
        <w:t xml:space="preserve">10-year </w:t>
      </w:r>
      <w:r w:rsidR="001F182D">
        <w:t>period of the</w:t>
      </w:r>
      <w:r w:rsidR="00C34275">
        <w:t xml:space="preserve"> </w:t>
      </w:r>
      <w:r w:rsidR="001F182D">
        <w:t>recovery plan.</w:t>
      </w:r>
    </w:p>
    <w:p w14:paraId="276601D8" w14:textId="32D316A4" w:rsidR="001F182D" w:rsidRPr="007D5947" w:rsidRDefault="001F182D" w:rsidP="001F182D">
      <w:pPr>
        <w:pStyle w:val="Caption"/>
      </w:pPr>
      <w:bookmarkStart w:id="164" w:name="_Ref86316522"/>
      <w:bookmarkStart w:id="165" w:name="_Toc94189950"/>
      <w:r w:rsidRPr="00DB0728">
        <w:lastRenderedPageBreak/>
        <w:t xml:space="preserve">Table </w:t>
      </w:r>
      <w:r w:rsidRPr="00DB0728">
        <w:rPr>
          <w:noProof/>
        </w:rPr>
        <w:fldChar w:fldCharType="begin"/>
      </w:r>
      <w:r w:rsidRPr="00DB0728">
        <w:rPr>
          <w:noProof/>
        </w:rPr>
        <w:instrText xml:space="preserve"> SEQ Table \* ARABIC </w:instrText>
      </w:r>
      <w:r w:rsidRPr="00DB0728">
        <w:rPr>
          <w:noProof/>
        </w:rPr>
        <w:fldChar w:fldCharType="separate"/>
      </w:r>
      <w:r w:rsidR="008B3B94">
        <w:rPr>
          <w:noProof/>
        </w:rPr>
        <w:t>12</w:t>
      </w:r>
      <w:r w:rsidRPr="00DB0728">
        <w:rPr>
          <w:noProof/>
        </w:rPr>
        <w:fldChar w:fldCharType="end"/>
      </w:r>
      <w:bookmarkEnd w:id="164"/>
      <w:r w:rsidRPr="00DB0728">
        <w:t xml:space="preserve"> </w:t>
      </w:r>
      <w:r w:rsidR="00B02ECF">
        <w:t>Priorities, a</w:t>
      </w:r>
      <w:r>
        <w:t xml:space="preserve">ctions, </w:t>
      </w:r>
      <w:r w:rsidR="00A46D65">
        <w:t>timeframes</w:t>
      </w:r>
      <w:r w:rsidR="001B7AED">
        <w:t xml:space="preserve">, </w:t>
      </w:r>
      <w:r>
        <w:t xml:space="preserve">estimated costs and </w:t>
      </w:r>
      <w:r w:rsidR="009B4998">
        <w:t xml:space="preserve">primary </w:t>
      </w:r>
      <w:r>
        <w:t>funding sources for</w:t>
      </w:r>
      <w:r w:rsidR="00DC37F9">
        <w:t xml:space="preserve"> water mouse</w:t>
      </w:r>
      <w:r>
        <w:t xml:space="preserve"> recovery</w:t>
      </w:r>
      <w:r w:rsidR="00AF5E08">
        <w:t>.</w:t>
      </w:r>
      <w:bookmarkEnd w:id="165"/>
      <w:r w:rsidR="00F54EF2">
        <w:t xml:space="preserve"> </w:t>
      </w:r>
    </w:p>
    <w:tbl>
      <w:tblPr>
        <w:tblW w:w="5098"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810"/>
        <w:gridCol w:w="851"/>
        <w:gridCol w:w="3544"/>
        <w:gridCol w:w="1700"/>
        <w:gridCol w:w="1843"/>
        <w:gridCol w:w="2126"/>
        <w:gridCol w:w="3402"/>
      </w:tblGrid>
      <w:tr w:rsidR="00FC4026" w:rsidRPr="00722686" w14:paraId="718C7F4A" w14:textId="77777777" w:rsidTr="00E72622">
        <w:trPr>
          <w:cantSplit/>
          <w:tblHeader/>
        </w:trPr>
        <w:tc>
          <w:tcPr>
            <w:tcW w:w="810" w:type="dxa"/>
            <w:tcBorders>
              <w:top w:val="single" w:sz="4" w:space="0" w:color="auto"/>
              <w:bottom w:val="single" w:sz="4" w:space="0" w:color="auto"/>
            </w:tcBorders>
            <w:tcMar>
              <w:left w:w="108" w:type="dxa"/>
              <w:right w:w="108" w:type="dxa"/>
            </w:tcMar>
          </w:tcPr>
          <w:p w14:paraId="0F6186C6" w14:textId="0BD3328A" w:rsidR="00FC4026" w:rsidRPr="00722686" w:rsidRDefault="00FC4026" w:rsidP="008810CD">
            <w:pPr>
              <w:pStyle w:val="TableHeading"/>
            </w:pPr>
            <w:bookmarkStart w:id="166" w:name="_Hlk85707659"/>
            <w:r>
              <w:t>Action</w:t>
            </w:r>
          </w:p>
        </w:tc>
        <w:tc>
          <w:tcPr>
            <w:tcW w:w="851" w:type="dxa"/>
            <w:tcBorders>
              <w:top w:val="single" w:sz="4" w:space="0" w:color="auto"/>
              <w:bottom w:val="single" w:sz="4" w:space="0" w:color="auto"/>
            </w:tcBorders>
          </w:tcPr>
          <w:p w14:paraId="106A2BF1" w14:textId="77777777" w:rsidR="00540125" w:rsidRDefault="00FC4026" w:rsidP="008810CD">
            <w:pPr>
              <w:pStyle w:val="TableHeading"/>
            </w:pPr>
            <w:r>
              <w:t>Priority</w:t>
            </w:r>
          </w:p>
          <w:p w14:paraId="76F8E0F2" w14:textId="761D6C03" w:rsidR="00FC4026" w:rsidRDefault="00540125" w:rsidP="008810CD">
            <w:pPr>
              <w:pStyle w:val="TableHeading"/>
            </w:pPr>
            <w:r>
              <w:t>(</w:t>
            </w:r>
            <w:r w:rsidR="0030243F">
              <w:t>1</w:t>
            </w:r>
            <w:r>
              <w:t>-</w:t>
            </w:r>
            <w:proofErr w:type="gramStart"/>
            <w:r>
              <w:t>3)</w:t>
            </w:r>
            <w:r w:rsidR="003C6330" w:rsidRPr="003C6330">
              <w:rPr>
                <w:b w:val="0"/>
                <w:bCs/>
                <w:vertAlign w:val="superscript"/>
              </w:rPr>
              <w:t>a</w:t>
            </w:r>
            <w:proofErr w:type="gramEnd"/>
          </w:p>
        </w:tc>
        <w:tc>
          <w:tcPr>
            <w:tcW w:w="3544" w:type="dxa"/>
            <w:tcBorders>
              <w:top w:val="single" w:sz="4" w:space="0" w:color="auto"/>
              <w:bottom w:val="single" w:sz="4" w:space="0" w:color="auto"/>
            </w:tcBorders>
          </w:tcPr>
          <w:p w14:paraId="2B7C2276" w14:textId="4B32CD40" w:rsidR="00FC4026" w:rsidRDefault="00FC4026" w:rsidP="008810CD">
            <w:pPr>
              <w:pStyle w:val="TableHeading"/>
            </w:pPr>
            <w:r>
              <w:t>Description</w:t>
            </w:r>
          </w:p>
        </w:tc>
        <w:tc>
          <w:tcPr>
            <w:tcW w:w="1700" w:type="dxa"/>
            <w:tcBorders>
              <w:top w:val="single" w:sz="4" w:space="0" w:color="auto"/>
              <w:bottom w:val="single" w:sz="4" w:space="0" w:color="auto"/>
            </w:tcBorders>
          </w:tcPr>
          <w:p w14:paraId="5039DFB2" w14:textId="7CFA580C" w:rsidR="00FC4026" w:rsidRDefault="00FC4026" w:rsidP="008810CD">
            <w:pPr>
              <w:pStyle w:val="TableHeading"/>
            </w:pPr>
            <w:proofErr w:type="spellStart"/>
            <w:r>
              <w:t>Timeframe</w:t>
            </w:r>
            <w:r w:rsidR="003C6330">
              <w:rPr>
                <w:b w:val="0"/>
                <w:bCs/>
                <w:vertAlign w:val="superscript"/>
              </w:rPr>
              <w:t>b</w:t>
            </w:r>
            <w:proofErr w:type="spellEnd"/>
          </w:p>
          <w:p w14:paraId="1BF37CC7" w14:textId="5FE28888" w:rsidR="00FC4026" w:rsidRDefault="00FC4026" w:rsidP="008810CD">
            <w:pPr>
              <w:pStyle w:val="TableHeading"/>
            </w:pPr>
            <w:r>
              <w:t>(Dependencies)</w:t>
            </w:r>
          </w:p>
        </w:tc>
        <w:tc>
          <w:tcPr>
            <w:tcW w:w="1843" w:type="dxa"/>
            <w:tcBorders>
              <w:top w:val="single" w:sz="4" w:space="0" w:color="auto"/>
              <w:bottom w:val="single" w:sz="4" w:space="0" w:color="auto"/>
            </w:tcBorders>
          </w:tcPr>
          <w:p w14:paraId="240316CF" w14:textId="70AFCA74" w:rsidR="00FC4026" w:rsidRPr="00722686" w:rsidRDefault="00FC4026" w:rsidP="008810CD">
            <w:pPr>
              <w:pStyle w:val="TableHeading"/>
            </w:pPr>
            <w:r>
              <w:t>Estimated Cost</w:t>
            </w:r>
            <w:r w:rsidR="00C54D40">
              <w:t xml:space="preserve"> ($)</w:t>
            </w:r>
          </w:p>
        </w:tc>
        <w:tc>
          <w:tcPr>
            <w:tcW w:w="2126" w:type="dxa"/>
            <w:tcBorders>
              <w:top w:val="single" w:sz="4" w:space="0" w:color="auto"/>
              <w:bottom w:val="single" w:sz="4" w:space="0" w:color="auto"/>
            </w:tcBorders>
          </w:tcPr>
          <w:p w14:paraId="24FA3664" w14:textId="4F1CEEB7" w:rsidR="00FC4026" w:rsidRDefault="009B4998" w:rsidP="008810CD">
            <w:pPr>
              <w:pStyle w:val="TableHeading"/>
            </w:pPr>
            <w:r>
              <w:t xml:space="preserve">Primary </w:t>
            </w:r>
            <w:r w:rsidR="00FC4026">
              <w:t>Funding Source/s</w:t>
            </w:r>
          </w:p>
        </w:tc>
        <w:tc>
          <w:tcPr>
            <w:tcW w:w="3402" w:type="dxa"/>
            <w:tcBorders>
              <w:top w:val="single" w:sz="4" w:space="0" w:color="auto"/>
              <w:bottom w:val="single" w:sz="4" w:space="0" w:color="auto"/>
            </w:tcBorders>
          </w:tcPr>
          <w:p w14:paraId="258EC79C" w14:textId="029287A7" w:rsidR="00FC4026" w:rsidRPr="00722686" w:rsidRDefault="00FC4026" w:rsidP="008810CD">
            <w:pPr>
              <w:pStyle w:val="TableHeading"/>
            </w:pPr>
            <w:r>
              <w:t>Anticipated Outcome</w:t>
            </w:r>
          </w:p>
        </w:tc>
      </w:tr>
      <w:tr w:rsidR="00FC4026" w:rsidRPr="00722686" w14:paraId="24C22A55" w14:textId="77777777" w:rsidTr="00E72622">
        <w:trPr>
          <w:cantSplit/>
        </w:trPr>
        <w:tc>
          <w:tcPr>
            <w:tcW w:w="810" w:type="dxa"/>
            <w:tcMar>
              <w:left w:w="108" w:type="dxa"/>
              <w:right w:w="108" w:type="dxa"/>
            </w:tcMar>
          </w:tcPr>
          <w:p w14:paraId="35FC2EFF" w14:textId="43FA5A95" w:rsidR="00FC4026" w:rsidRPr="00B67196" w:rsidRDefault="00FC4026" w:rsidP="008810CD">
            <w:pPr>
              <w:pStyle w:val="TableText"/>
              <w:spacing w:before="0"/>
            </w:pPr>
            <w:r>
              <w:t>1.1</w:t>
            </w:r>
          </w:p>
        </w:tc>
        <w:tc>
          <w:tcPr>
            <w:tcW w:w="851" w:type="dxa"/>
          </w:tcPr>
          <w:p w14:paraId="35740975" w14:textId="17E77676" w:rsidR="00FC4026" w:rsidRDefault="000D1552" w:rsidP="008810CD">
            <w:pPr>
              <w:pStyle w:val="TableText"/>
              <w:spacing w:before="0"/>
            </w:pPr>
            <w:r>
              <w:t>Critical</w:t>
            </w:r>
          </w:p>
        </w:tc>
        <w:tc>
          <w:tcPr>
            <w:tcW w:w="3544" w:type="dxa"/>
          </w:tcPr>
          <w:p w14:paraId="26A3C2E2" w14:textId="0BBFF03E" w:rsidR="00FC4026" w:rsidRPr="00B67196" w:rsidRDefault="00FC4026" w:rsidP="008810CD">
            <w:pPr>
              <w:pStyle w:val="TableText"/>
              <w:spacing w:before="0"/>
            </w:pPr>
            <w:r>
              <w:t xml:space="preserve">Development proposals and actions are appropriately assessed and </w:t>
            </w:r>
            <w:r w:rsidR="00DB78D8">
              <w:t>regulated</w:t>
            </w:r>
            <w:r>
              <w:t>.</w:t>
            </w:r>
          </w:p>
        </w:tc>
        <w:tc>
          <w:tcPr>
            <w:tcW w:w="1700" w:type="dxa"/>
          </w:tcPr>
          <w:p w14:paraId="5503F9EA" w14:textId="77777777" w:rsidR="00FC4026" w:rsidRDefault="00FC4026" w:rsidP="008810CD">
            <w:pPr>
              <w:pStyle w:val="TableText"/>
              <w:spacing w:before="0" w:after="0"/>
            </w:pPr>
            <w:r>
              <w:t>Ongoing</w:t>
            </w:r>
          </w:p>
          <w:p w14:paraId="192D0FEB" w14:textId="4D132169" w:rsidR="00FC4026" w:rsidRPr="00B67196" w:rsidRDefault="00FC4026" w:rsidP="008810CD">
            <w:pPr>
              <w:pStyle w:val="TableText"/>
              <w:spacing w:before="0"/>
            </w:pPr>
            <w:r w:rsidRPr="007E2154">
              <w:rPr>
                <w:color w:val="A6A6A6" w:themeColor="background1" w:themeShade="A6"/>
              </w:rPr>
              <w:t>(</w:t>
            </w:r>
            <w:r w:rsidR="007E2154" w:rsidRPr="007E2154">
              <w:rPr>
                <w:color w:val="A6A6A6" w:themeColor="background1" w:themeShade="A6"/>
              </w:rPr>
              <w:t>Actions 2.1, 2.3</w:t>
            </w:r>
            <w:r w:rsidRPr="007E2154">
              <w:rPr>
                <w:color w:val="A6A6A6" w:themeColor="background1" w:themeShade="A6"/>
              </w:rPr>
              <w:t>)</w:t>
            </w:r>
          </w:p>
        </w:tc>
        <w:tc>
          <w:tcPr>
            <w:tcW w:w="1843" w:type="dxa"/>
          </w:tcPr>
          <w:p w14:paraId="3AAE6253" w14:textId="0B90641C" w:rsidR="00FC4026" w:rsidRPr="00B67196" w:rsidRDefault="00FC4026" w:rsidP="008810CD">
            <w:pPr>
              <w:pStyle w:val="TableText"/>
              <w:spacing w:before="0"/>
            </w:pPr>
            <w:r>
              <w:t>Core Government Business</w:t>
            </w:r>
          </w:p>
        </w:tc>
        <w:tc>
          <w:tcPr>
            <w:tcW w:w="2126" w:type="dxa"/>
          </w:tcPr>
          <w:p w14:paraId="3B424021" w14:textId="059553F0" w:rsidR="00FC4026" w:rsidRPr="00B67196" w:rsidRDefault="00FC4026" w:rsidP="008810CD">
            <w:pPr>
              <w:pStyle w:val="TableText"/>
              <w:spacing w:before="0"/>
            </w:pPr>
            <w:r>
              <w:t>Referral</w:t>
            </w:r>
            <w:r w:rsidR="00790F6D">
              <w:t>/</w:t>
            </w:r>
            <w:r w:rsidR="004B5739">
              <w:t>proposal</w:t>
            </w:r>
            <w:r w:rsidR="00790F6D">
              <w:t xml:space="preserve"> </w:t>
            </w:r>
            <w:r>
              <w:t>fees</w:t>
            </w:r>
          </w:p>
        </w:tc>
        <w:tc>
          <w:tcPr>
            <w:tcW w:w="3402" w:type="dxa"/>
          </w:tcPr>
          <w:p w14:paraId="4EFEEC75" w14:textId="2BCCFCDA" w:rsidR="00FC4026" w:rsidRPr="00B67196" w:rsidRDefault="002866E6" w:rsidP="008810CD">
            <w:pPr>
              <w:pStyle w:val="TableText"/>
              <w:spacing w:before="0"/>
            </w:pPr>
            <w:r>
              <w:t>Remove pressure on the</w:t>
            </w:r>
            <w:r w:rsidR="00DC37F9">
              <w:t xml:space="preserve"> water mouse</w:t>
            </w:r>
            <w:r>
              <w:t xml:space="preserve"> in locations where high human population growth drives </w:t>
            </w:r>
            <w:r w:rsidR="00EB109D">
              <w:t xml:space="preserve">urban and commercial </w:t>
            </w:r>
            <w:r>
              <w:t>expansion</w:t>
            </w:r>
            <w:r w:rsidR="00FC4026">
              <w:t>.</w:t>
            </w:r>
          </w:p>
        </w:tc>
      </w:tr>
      <w:tr w:rsidR="00FC4026" w:rsidRPr="00722686" w14:paraId="4461B96C" w14:textId="77777777" w:rsidTr="00E72622">
        <w:trPr>
          <w:cantSplit/>
        </w:trPr>
        <w:tc>
          <w:tcPr>
            <w:tcW w:w="810" w:type="dxa"/>
            <w:tcMar>
              <w:left w:w="108" w:type="dxa"/>
              <w:right w:w="108" w:type="dxa"/>
            </w:tcMar>
          </w:tcPr>
          <w:p w14:paraId="47DED2F3" w14:textId="18CB29BF" w:rsidR="00FC4026" w:rsidRPr="00B67196" w:rsidRDefault="00FC4026" w:rsidP="008810CD">
            <w:pPr>
              <w:pStyle w:val="TableText"/>
              <w:spacing w:before="0"/>
            </w:pPr>
            <w:r>
              <w:t>1.2</w:t>
            </w:r>
          </w:p>
        </w:tc>
        <w:tc>
          <w:tcPr>
            <w:tcW w:w="851" w:type="dxa"/>
          </w:tcPr>
          <w:p w14:paraId="54D2E18E" w14:textId="68E78560" w:rsidR="00FC4026" w:rsidRDefault="0030243F" w:rsidP="008810CD">
            <w:pPr>
              <w:pStyle w:val="TableText"/>
              <w:spacing w:before="0"/>
            </w:pPr>
            <w:r>
              <w:t>Critical</w:t>
            </w:r>
          </w:p>
        </w:tc>
        <w:tc>
          <w:tcPr>
            <w:tcW w:w="3544" w:type="dxa"/>
          </w:tcPr>
          <w:p w14:paraId="4A4F8679" w14:textId="61A011AC" w:rsidR="00FC4026" w:rsidRPr="00B67196" w:rsidRDefault="00FC4026" w:rsidP="008810CD">
            <w:pPr>
              <w:pStyle w:val="TableText"/>
              <w:spacing w:before="0"/>
            </w:pPr>
            <w:r>
              <w:t>Propose and implement appropriate offsets to mitigate coastal development impacts.</w:t>
            </w:r>
          </w:p>
        </w:tc>
        <w:tc>
          <w:tcPr>
            <w:tcW w:w="1700" w:type="dxa"/>
          </w:tcPr>
          <w:p w14:paraId="7564D6BE" w14:textId="77777777" w:rsidR="00C66F94" w:rsidRDefault="00C66F94" w:rsidP="00C66F94">
            <w:pPr>
              <w:pStyle w:val="TableText"/>
              <w:spacing w:before="0" w:after="0"/>
            </w:pPr>
            <w:r>
              <w:t>Ongoing</w:t>
            </w:r>
          </w:p>
          <w:p w14:paraId="1BBBA795" w14:textId="08E65BC8" w:rsidR="00FC4026" w:rsidRPr="00B67196" w:rsidRDefault="00C66F94" w:rsidP="008810CD">
            <w:pPr>
              <w:pStyle w:val="TableText"/>
              <w:spacing w:before="0"/>
            </w:pPr>
            <w:r>
              <w:t>(Nil)</w:t>
            </w:r>
          </w:p>
        </w:tc>
        <w:tc>
          <w:tcPr>
            <w:tcW w:w="1843" w:type="dxa"/>
          </w:tcPr>
          <w:p w14:paraId="4C1F978D" w14:textId="1C7C7185" w:rsidR="00FC4026" w:rsidRPr="00B67196" w:rsidRDefault="00C44466" w:rsidP="008810CD">
            <w:pPr>
              <w:pStyle w:val="TableText"/>
              <w:spacing w:before="0"/>
            </w:pPr>
            <w:r>
              <w:t>Inestimable</w:t>
            </w:r>
          </w:p>
        </w:tc>
        <w:tc>
          <w:tcPr>
            <w:tcW w:w="2126" w:type="dxa"/>
          </w:tcPr>
          <w:p w14:paraId="423C27F5" w14:textId="678B60AA" w:rsidR="00FC4026" w:rsidRPr="00B67196" w:rsidRDefault="005F4F92" w:rsidP="008810CD">
            <w:pPr>
              <w:pStyle w:val="TableText"/>
              <w:spacing w:before="0"/>
            </w:pPr>
            <w:r>
              <w:t>Referral proponents</w:t>
            </w:r>
          </w:p>
        </w:tc>
        <w:tc>
          <w:tcPr>
            <w:tcW w:w="3402" w:type="dxa"/>
          </w:tcPr>
          <w:p w14:paraId="7305E651" w14:textId="76626555" w:rsidR="00FC4026" w:rsidRPr="00B67196" w:rsidRDefault="00FC4026" w:rsidP="008810CD">
            <w:pPr>
              <w:pStyle w:val="TableText"/>
              <w:spacing w:before="0"/>
            </w:pPr>
            <w:r>
              <w:t>No net decline in</w:t>
            </w:r>
            <w:r w:rsidR="00DC37F9">
              <w:t xml:space="preserve"> water mouse</w:t>
            </w:r>
            <w:r>
              <w:t xml:space="preserve"> population due to inappropriate offsets.</w:t>
            </w:r>
          </w:p>
        </w:tc>
      </w:tr>
      <w:tr w:rsidR="00B94D26" w:rsidRPr="00722686" w14:paraId="1DC22459" w14:textId="77777777" w:rsidTr="00E72622">
        <w:trPr>
          <w:cantSplit/>
        </w:trPr>
        <w:tc>
          <w:tcPr>
            <w:tcW w:w="810" w:type="dxa"/>
            <w:tcMar>
              <w:left w:w="108" w:type="dxa"/>
              <w:right w:w="108" w:type="dxa"/>
            </w:tcMar>
          </w:tcPr>
          <w:p w14:paraId="741331C8" w14:textId="61F70C91" w:rsidR="00B94D26" w:rsidRDefault="00B94D26" w:rsidP="00B94D26">
            <w:pPr>
              <w:pStyle w:val="TableText"/>
              <w:spacing w:before="0"/>
            </w:pPr>
            <w:r>
              <w:t>1.3</w:t>
            </w:r>
          </w:p>
        </w:tc>
        <w:tc>
          <w:tcPr>
            <w:tcW w:w="851" w:type="dxa"/>
          </w:tcPr>
          <w:p w14:paraId="4A8D7A17" w14:textId="32A10FB7" w:rsidR="00B94D26" w:rsidRDefault="00B94D26" w:rsidP="00B94D26">
            <w:pPr>
              <w:pStyle w:val="TableText"/>
              <w:spacing w:before="0"/>
            </w:pPr>
            <w:r>
              <w:t>Critical</w:t>
            </w:r>
          </w:p>
        </w:tc>
        <w:tc>
          <w:tcPr>
            <w:tcW w:w="3544" w:type="dxa"/>
          </w:tcPr>
          <w:p w14:paraId="1F69C5C9" w14:textId="4899ACF8" w:rsidR="00B94D26" w:rsidRDefault="00B94D26" w:rsidP="00B94D26">
            <w:pPr>
              <w:pStyle w:val="TableText"/>
              <w:spacing w:before="0"/>
            </w:pPr>
            <w:r>
              <w:t>Appropriate regulation of coastal developments.</w:t>
            </w:r>
          </w:p>
        </w:tc>
        <w:tc>
          <w:tcPr>
            <w:tcW w:w="1700" w:type="dxa"/>
          </w:tcPr>
          <w:p w14:paraId="2B7C2E61" w14:textId="77777777" w:rsidR="00B94D26" w:rsidRDefault="00B94D26" w:rsidP="00B94D26">
            <w:pPr>
              <w:pStyle w:val="TableText"/>
              <w:spacing w:before="0" w:after="0"/>
            </w:pPr>
            <w:r>
              <w:t>Ongoing</w:t>
            </w:r>
          </w:p>
          <w:p w14:paraId="2133D588" w14:textId="560C1C73" w:rsidR="00B94D26" w:rsidRDefault="00B94D26" w:rsidP="00B94D26">
            <w:pPr>
              <w:pStyle w:val="TableText"/>
              <w:spacing w:before="0"/>
            </w:pPr>
            <w:r>
              <w:t>(Nil)</w:t>
            </w:r>
          </w:p>
        </w:tc>
        <w:tc>
          <w:tcPr>
            <w:tcW w:w="1843" w:type="dxa"/>
          </w:tcPr>
          <w:p w14:paraId="13D7A876" w14:textId="4E20AA87" w:rsidR="00B94D26" w:rsidRDefault="00B94D26" w:rsidP="00B94D26">
            <w:pPr>
              <w:pStyle w:val="TableText"/>
              <w:spacing w:before="0"/>
            </w:pPr>
            <w:r>
              <w:t>Core Government Business</w:t>
            </w:r>
          </w:p>
        </w:tc>
        <w:tc>
          <w:tcPr>
            <w:tcW w:w="2126" w:type="dxa"/>
          </w:tcPr>
          <w:p w14:paraId="6F8664BC" w14:textId="070B4E2A" w:rsidR="00B94D26" w:rsidRDefault="00780623" w:rsidP="00B94D26">
            <w:pPr>
              <w:pStyle w:val="TableText"/>
              <w:spacing w:before="0"/>
            </w:pPr>
            <w:r>
              <w:t>Approval</w:t>
            </w:r>
            <w:r w:rsidR="004B4EA8">
              <w:t xml:space="preserve"> holder</w:t>
            </w:r>
            <w:r w:rsidR="00B94D26">
              <w:t xml:space="preserve"> fees</w:t>
            </w:r>
          </w:p>
        </w:tc>
        <w:tc>
          <w:tcPr>
            <w:tcW w:w="3402" w:type="dxa"/>
          </w:tcPr>
          <w:p w14:paraId="53667C7A" w14:textId="3689818D" w:rsidR="00B94D26" w:rsidRDefault="00B94D26" w:rsidP="00B94D26">
            <w:pPr>
              <w:pStyle w:val="TableText"/>
              <w:spacing w:before="0"/>
            </w:pPr>
            <w:r>
              <w:t>Remove pressure on the water mouse in locations where high human population growth drives urban and commercial expansion.</w:t>
            </w:r>
          </w:p>
        </w:tc>
      </w:tr>
      <w:tr w:rsidR="00FC4026" w:rsidRPr="00722686" w14:paraId="07D3CCB3" w14:textId="77777777" w:rsidTr="00E72622">
        <w:trPr>
          <w:cantSplit/>
        </w:trPr>
        <w:tc>
          <w:tcPr>
            <w:tcW w:w="810" w:type="dxa"/>
            <w:tcMar>
              <w:left w:w="108" w:type="dxa"/>
              <w:right w:w="108" w:type="dxa"/>
            </w:tcMar>
          </w:tcPr>
          <w:p w14:paraId="3BF91D82" w14:textId="7AD01E53" w:rsidR="00FC4026" w:rsidRDefault="00FC4026" w:rsidP="008810CD">
            <w:pPr>
              <w:pStyle w:val="TableText"/>
              <w:spacing w:before="0"/>
            </w:pPr>
            <w:r>
              <w:t>1.4</w:t>
            </w:r>
          </w:p>
        </w:tc>
        <w:tc>
          <w:tcPr>
            <w:tcW w:w="851" w:type="dxa"/>
          </w:tcPr>
          <w:p w14:paraId="44B14B0A" w14:textId="4B1C822E" w:rsidR="00FC4026" w:rsidRDefault="0030243F" w:rsidP="008810CD">
            <w:pPr>
              <w:pStyle w:val="TableText"/>
              <w:spacing w:before="0"/>
            </w:pPr>
            <w:r>
              <w:t>Critical</w:t>
            </w:r>
          </w:p>
        </w:tc>
        <w:tc>
          <w:tcPr>
            <w:tcW w:w="3544" w:type="dxa"/>
          </w:tcPr>
          <w:p w14:paraId="5EEDE063" w14:textId="7BA00373" w:rsidR="00FC4026" w:rsidRDefault="00FC4026" w:rsidP="008810CD">
            <w:pPr>
              <w:pStyle w:val="TableText"/>
              <w:spacing w:before="0"/>
            </w:pPr>
            <w:r>
              <w:t>Ensure a sustainable development approach to coastal development.</w:t>
            </w:r>
          </w:p>
        </w:tc>
        <w:tc>
          <w:tcPr>
            <w:tcW w:w="1700" w:type="dxa"/>
          </w:tcPr>
          <w:p w14:paraId="50249EA8" w14:textId="77777777" w:rsidR="00C66F94" w:rsidRDefault="00C66F94" w:rsidP="00C66F94">
            <w:pPr>
              <w:pStyle w:val="TableText"/>
              <w:spacing w:before="0" w:after="0"/>
            </w:pPr>
            <w:r>
              <w:t>Ongoing</w:t>
            </w:r>
          </w:p>
          <w:p w14:paraId="35B99920" w14:textId="35FEFBA4" w:rsidR="00FC4026" w:rsidRDefault="006B146F" w:rsidP="00C66F94">
            <w:pPr>
              <w:pStyle w:val="TableText"/>
              <w:spacing w:before="0"/>
            </w:pPr>
            <w:r w:rsidRPr="007E2154">
              <w:rPr>
                <w:color w:val="A6A6A6" w:themeColor="background1" w:themeShade="A6"/>
              </w:rPr>
              <w:t>(Actions 2.1, 2.3)</w:t>
            </w:r>
          </w:p>
        </w:tc>
        <w:tc>
          <w:tcPr>
            <w:tcW w:w="1843" w:type="dxa"/>
          </w:tcPr>
          <w:p w14:paraId="04F98605" w14:textId="1A47F8DF" w:rsidR="00FC4026" w:rsidRDefault="00A46D65" w:rsidP="008810CD">
            <w:pPr>
              <w:pStyle w:val="TableText"/>
              <w:spacing w:before="0"/>
            </w:pPr>
            <w:r>
              <w:t>Inestimable</w:t>
            </w:r>
          </w:p>
        </w:tc>
        <w:tc>
          <w:tcPr>
            <w:tcW w:w="2126" w:type="dxa"/>
          </w:tcPr>
          <w:p w14:paraId="00694237" w14:textId="55F08ED4" w:rsidR="00FC4026" w:rsidRDefault="00FC4026" w:rsidP="008810CD">
            <w:pPr>
              <w:pStyle w:val="TableText"/>
              <w:spacing w:before="0"/>
            </w:pPr>
            <w:r>
              <w:t>To be determined</w:t>
            </w:r>
          </w:p>
        </w:tc>
        <w:tc>
          <w:tcPr>
            <w:tcW w:w="3402" w:type="dxa"/>
          </w:tcPr>
          <w:p w14:paraId="739720D7" w14:textId="6B0B4F99" w:rsidR="00FC4026" w:rsidRDefault="00FC4026" w:rsidP="008810CD">
            <w:pPr>
              <w:pStyle w:val="TableText"/>
              <w:spacing w:before="0"/>
            </w:pPr>
            <w:r>
              <w:t>As above</w:t>
            </w:r>
          </w:p>
        </w:tc>
      </w:tr>
      <w:tr w:rsidR="00FC4026" w:rsidRPr="00722686" w14:paraId="5EBE0005" w14:textId="77777777" w:rsidTr="00E72622">
        <w:trPr>
          <w:cantSplit/>
        </w:trPr>
        <w:tc>
          <w:tcPr>
            <w:tcW w:w="810" w:type="dxa"/>
            <w:tcMar>
              <w:left w:w="108" w:type="dxa"/>
              <w:right w:w="108" w:type="dxa"/>
            </w:tcMar>
          </w:tcPr>
          <w:p w14:paraId="6360946A" w14:textId="461C6B1D" w:rsidR="00FC4026" w:rsidRDefault="00FC4026" w:rsidP="008810CD">
            <w:pPr>
              <w:pStyle w:val="TableText"/>
              <w:spacing w:before="0"/>
            </w:pPr>
            <w:r>
              <w:t>2.1</w:t>
            </w:r>
          </w:p>
        </w:tc>
        <w:tc>
          <w:tcPr>
            <w:tcW w:w="851" w:type="dxa"/>
          </w:tcPr>
          <w:p w14:paraId="370F2DB5" w14:textId="18C65707" w:rsidR="00FC4026" w:rsidRDefault="004C6330" w:rsidP="008810CD">
            <w:pPr>
              <w:pStyle w:val="TableText"/>
              <w:spacing w:before="0"/>
            </w:pPr>
            <w:r>
              <w:t>1</w:t>
            </w:r>
          </w:p>
        </w:tc>
        <w:tc>
          <w:tcPr>
            <w:tcW w:w="3544" w:type="dxa"/>
          </w:tcPr>
          <w:p w14:paraId="0B2A98DA" w14:textId="16725446" w:rsidR="00FC4026" w:rsidRDefault="00FC4026" w:rsidP="008810CD">
            <w:pPr>
              <w:pStyle w:val="TableText"/>
              <w:spacing w:before="0"/>
            </w:pPr>
            <w:r>
              <w:t>Map</w:t>
            </w:r>
            <w:r w:rsidR="00DC37F9">
              <w:t xml:space="preserve"> water mouse</w:t>
            </w:r>
            <w:r>
              <w:t xml:space="preserve"> habitat at the fine scale.</w:t>
            </w:r>
          </w:p>
        </w:tc>
        <w:tc>
          <w:tcPr>
            <w:tcW w:w="1700" w:type="dxa"/>
          </w:tcPr>
          <w:p w14:paraId="71562DB6" w14:textId="3A6A627B" w:rsidR="00FC4026" w:rsidRDefault="00FC4026" w:rsidP="008810CD">
            <w:pPr>
              <w:pStyle w:val="TableText"/>
              <w:spacing w:before="0" w:after="0"/>
            </w:pPr>
            <w:r w:rsidRPr="00AF5E08">
              <w:t xml:space="preserve">Initial map completed Year </w:t>
            </w:r>
            <w:r>
              <w:t>1</w:t>
            </w:r>
          </w:p>
          <w:p w14:paraId="19BC47C5" w14:textId="12248566" w:rsidR="00FC4026" w:rsidRDefault="00FC4026" w:rsidP="008810CD">
            <w:pPr>
              <w:pStyle w:val="TableText"/>
              <w:spacing w:before="0" w:after="0"/>
            </w:pPr>
            <w:r>
              <w:t>R</w:t>
            </w:r>
            <w:r w:rsidRPr="00AF5E08">
              <w:t>eviewed every 3 years.</w:t>
            </w:r>
          </w:p>
          <w:p w14:paraId="180864FB" w14:textId="6E85172B" w:rsidR="00FC4026" w:rsidRDefault="00FC4026" w:rsidP="008810CD">
            <w:pPr>
              <w:pStyle w:val="TableText"/>
              <w:spacing w:before="0"/>
            </w:pPr>
            <w:r w:rsidRPr="004D389E">
              <w:rPr>
                <w:color w:val="A6A6A6" w:themeColor="background1" w:themeShade="A6"/>
              </w:rPr>
              <w:t>(Action 3.1)</w:t>
            </w:r>
          </w:p>
        </w:tc>
        <w:tc>
          <w:tcPr>
            <w:tcW w:w="1843" w:type="dxa"/>
          </w:tcPr>
          <w:p w14:paraId="4C52F863" w14:textId="02E6648B" w:rsidR="00FC4026" w:rsidRDefault="00190176" w:rsidP="000137B6">
            <w:pPr>
              <w:pStyle w:val="TableText"/>
              <w:spacing w:before="0" w:after="0"/>
            </w:pPr>
            <w:r>
              <w:t>2</w:t>
            </w:r>
            <w:r w:rsidR="00FC4026">
              <w:t>0</w:t>
            </w:r>
            <w:r w:rsidR="00F8399F">
              <w:t xml:space="preserve"> </w:t>
            </w:r>
            <w:r w:rsidR="00FC4026">
              <w:t>000</w:t>
            </w:r>
          </w:p>
          <w:p w14:paraId="70FC608B" w14:textId="77777777" w:rsidR="00C54D40" w:rsidRDefault="00C54D40" w:rsidP="00C54D40">
            <w:pPr>
              <w:pStyle w:val="TableText"/>
              <w:spacing w:before="0" w:after="0"/>
            </w:pPr>
          </w:p>
          <w:p w14:paraId="564D4A00" w14:textId="6BE62856" w:rsidR="00FC4026" w:rsidRPr="00B67196" w:rsidRDefault="00190176" w:rsidP="008810CD">
            <w:pPr>
              <w:pStyle w:val="TableText"/>
              <w:spacing w:before="0"/>
            </w:pPr>
            <w:r>
              <w:t>1</w:t>
            </w:r>
            <w:r w:rsidR="00FC4026">
              <w:t>0</w:t>
            </w:r>
            <w:r w:rsidR="00F8399F">
              <w:t xml:space="preserve"> </w:t>
            </w:r>
            <w:r w:rsidR="00FC4026">
              <w:t>000 per review</w:t>
            </w:r>
          </w:p>
        </w:tc>
        <w:tc>
          <w:tcPr>
            <w:tcW w:w="2126" w:type="dxa"/>
          </w:tcPr>
          <w:p w14:paraId="70647FA6" w14:textId="4653CCEB" w:rsidR="00FC4026" w:rsidRDefault="00FC4026" w:rsidP="008810CD">
            <w:pPr>
              <w:pStyle w:val="TableText"/>
              <w:spacing w:before="0"/>
            </w:pPr>
            <w:r>
              <w:t xml:space="preserve">Commonwealth </w:t>
            </w:r>
            <w:r w:rsidR="00C12CA4">
              <w:t>e</w:t>
            </w:r>
            <w:r>
              <w:t xml:space="preserve">nvironment </w:t>
            </w:r>
            <w:r w:rsidR="00C12CA4">
              <w:t>d</w:t>
            </w:r>
            <w:r>
              <w:t>epartment.</w:t>
            </w:r>
          </w:p>
        </w:tc>
        <w:tc>
          <w:tcPr>
            <w:tcW w:w="3402" w:type="dxa"/>
          </w:tcPr>
          <w:p w14:paraId="6E1CB7A4" w14:textId="3EF1EA89" w:rsidR="00FC4026" w:rsidRDefault="00FC4026" w:rsidP="008810CD">
            <w:pPr>
              <w:pStyle w:val="TableText"/>
              <w:spacing w:before="0"/>
            </w:pPr>
            <w:r>
              <w:t>Water Mouse h</w:t>
            </w:r>
            <w:r w:rsidRPr="00693ED3">
              <w:t>abitat</w:t>
            </w:r>
            <w:r>
              <w:t xml:space="preserve"> and areas supporting recovery are</w:t>
            </w:r>
            <w:r w:rsidRPr="00693ED3">
              <w:t xml:space="preserve"> accurately depicted to support </w:t>
            </w:r>
            <w:r w:rsidR="00E206B2">
              <w:t>partner</w:t>
            </w:r>
            <w:r>
              <w:t xml:space="preserve"> identification, management planning and </w:t>
            </w:r>
            <w:r w:rsidRPr="00693ED3">
              <w:t>sustainable development.</w:t>
            </w:r>
          </w:p>
        </w:tc>
      </w:tr>
      <w:tr w:rsidR="00FC4026" w:rsidRPr="00722686" w14:paraId="4021A129" w14:textId="77777777" w:rsidTr="00E72622">
        <w:trPr>
          <w:cantSplit/>
        </w:trPr>
        <w:tc>
          <w:tcPr>
            <w:tcW w:w="810" w:type="dxa"/>
            <w:tcMar>
              <w:left w:w="108" w:type="dxa"/>
              <w:right w:w="108" w:type="dxa"/>
            </w:tcMar>
          </w:tcPr>
          <w:p w14:paraId="3A1399F5" w14:textId="1E8E1CDA" w:rsidR="00FC4026" w:rsidRDefault="00FC4026" w:rsidP="008810CD">
            <w:pPr>
              <w:pStyle w:val="TableText"/>
              <w:spacing w:before="0"/>
            </w:pPr>
            <w:r>
              <w:t>2.2</w:t>
            </w:r>
          </w:p>
        </w:tc>
        <w:tc>
          <w:tcPr>
            <w:tcW w:w="851" w:type="dxa"/>
          </w:tcPr>
          <w:p w14:paraId="3907E30A" w14:textId="0D35EFBD" w:rsidR="00FC4026" w:rsidRDefault="0030243F" w:rsidP="008810CD">
            <w:pPr>
              <w:pStyle w:val="TableText"/>
              <w:spacing w:before="0"/>
            </w:pPr>
            <w:r>
              <w:t>Critical</w:t>
            </w:r>
          </w:p>
        </w:tc>
        <w:tc>
          <w:tcPr>
            <w:tcW w:w="3544" w:type="dxa"/>
          </w:tcPr>
          <w:p w14:paraId="1D061330" w14:textId="28BB6B16" w:rsidR="00FC4026" w:rsidRDefault="00FC4026" w:rsidP="008810CD">
            <w:pPr>
              <w:pStyle w:val="TableText"/>
              <w:spacing w:before="0"/>
            </w:pPr>
            <w:r>
              <w:t>Identify current land managers and Custodians.</w:t>
            </w:r>
          </w:p>
        </w:tc>
        <w:tc>
          <w:tcPr>
            <w:tcW w:w="1700" w:type="dxa"/>
          </w:tcPr>
          <w:p w14:paraId="1E0FEAA7" w14:textId="1E6C4B74" w:rsidR="00FC4026" w:rsidRDefault="00FC4026" w:rsidP="008810CD">
            <w:pPr>
              <w:pStyle w:val="TableText"/>
              <w:spacing w:before="0" w:after="0"/>
            </w:pPr>
            <w:r>
              <w:t xml:space="preserve">Year </w:t>
            </w:r>
            <w:r w:rsidR="0003199C">
              <w:t>1</w:t>
            </w:r>
          </w:p>
          <w:p w14:paraId="2D4FC49E" w14:textId="5A4A99CA" w:rsidR="00FC4026" w:rsidRDefault="00FC4026" w:rsidP="008810CD">
            <w:pPr>
              <w:pStyle w:val="TableText"/>
              <w:spacing w:before="0"/>
            </w:pPr>
            <w:r w:rsidRPr="004D389E">
              <w:rPr>
                <w:color w:val="A6A6A6" w:themeColor="background1" w:themeShade="A6"/>
              </w:rPr>
              <w:t>(Action 2.1)</w:t>
            </w:r>
          </w:p>
        </w:tc>
        <w:tc>
          <w:tcPr>
            <w:tcW w:w="1843" w:type="dxa"/>
          </w:tcPr>
          <w:p w14:paraId="5B43BCB1" w14:textId="4255D58C" w:rsidR="00FC4026" w:rsidRPr="00B67196" w:rsidRDefault="00FC4026" w:rsidP="008810CD">
            <w:pPr>
              <w:pStyle w:val="TableText"/>
              <w:spacing w:before="0"/>
            </w:pPr>
            <w:r>
              <w:t>10</w:t>
            </w:r>
            <w:r w:rsidR="00F8399F">
              <w:t xml:space="preserve"> </w:t>
            </w:r>
            <w:r>
              <w:t>000</w:t>
            </w:r>
          </w:p>
        </w:tc>
        <w:tc>
          <w:tcPr>
            <w:tcW w:w="2126" w:type="dxa"/>
          </w:tcPr>
          <w:p w14:paraId="37F6D54A" w14:textId="56788726" w:rsidR="00FC4026" w:rsidRDefault="00FC4026" w:rsidP="008810CD">
            <w:pPr>
              <w:pStyle w:val="TableText"/>
              <w:spacing w:before="0"/>
            </w:pPr>
            <w:r>
              <w:t xml:space="preserve">Commonwealth </w:t>
            </w:r>
            <w:r w:rsidR="00C12CA4">
              <w:t>e</w:t>
            </w:r>
            <w:r>
              <w:t xml:space="preserve">nvironment </w:t>
            </w:r>
            <w:r w:rsidR="00C12CA4">
              <w:t>d</w:t>
            </w:r>
            <w:r>
              <w:t>epartment.</w:t>
            </w:r>
          </w:p>
        </w:tc>
        <w:tc>
          <w:tcPr>
            <w:tcW w:w="3402" w:type="dxa"/>
          </w:tcPr>
          <w:p w14:paraId="50AAB654" w14:textId="174D5C6A" w:rsidR="00FC4026" w:rsidRDefault="00FC4026" w:rsidP="008810CD">
            <w:pPr>
              <w:pStyle w:val="TableText"/>
              <w:spacing w:before="0"/>
            </w:pPr>
            <w:r>
              <w:t>Ensure all relevant land managers and Custodians are engaged in</w:t>
            </w:r>
            <w:r w:rsidR="00DC37F9">
              <w:t xml:space="preserve"> water mouse</w:t>
            </w:r>
            <w:r>
              <w:t xml:space="preserve"> recovery.</w:t>
            </w:r>
          </w:p>
        </w:tc>
      </w:tr>
      <w:tr w:rsidR="00FC4026" w:rsidRPr="00722686" w14:paraId="596345FA" w14:textId="77777777" w:rsidTr="00E72622">
        <w:trPr>
          <w:cantSplit/>
        </w:trPr>
        <w:tc>
          <w:tcPr>
            <w:tcW w:w="810" w:type="dxa"/>
            <w:tcMar>
              <w:left w:w="108" w:type="dxa"/>
              <w:right w:w="108" w:type="dxa"/>
            </w:tcMar>
          </w:tcPr>
          <w:p w14:paraId="65308A45" w14:textId="1D27BED9" w:rsidR="00FC4026" w:rsidRDefault="00FC4026" w:rsidP="008810CD">
            <w:pPr>
              <w:pStyle w:val="TableText"/>
              <w:spacing w:before="0"/>
            </w:pPr>
            <w:r>
              <w:t>2.3</w:t>
            </w:r>
          </w:p>
        </w:tc>
        <w:tc>
          <w:tcPr>
            <w:tcW w:w="851" w:type="dxa"/>
          </w:tcPr>
          <w:p w14:paraId="399C47EB" w14:textId="6DC493E9" w:rsidR="00FC4026" w:rsidRDefault="00BB5EDF" w:rsidP="008810CD">
            <w:pPr>
              <w:pStyle w:val="TableText"/>
              <w:spacing w:before="0"/>
            </w:pPr>
            <w:r>
              <w:t>Critical</w:t>
            </w:r>
          </w:p>
        </w:tc>
        <w:tc>
          <w:tcPr>
            <w:tcW w:w="3544" w:type="dxa"/>
          </w:tcPr>
          <w:p w14:paraId="123553E2" w14:textId="2F86E680" w:rsidR="00FC4026" w:rsidRDefault="00FC4026" w:rsidP="008810CD">
            <w:pPr>
              <w:pStyle w:val="TableText"/>
              <w:spacing w:before="0"/>
            </w:pPr>
            <w:r>
              <w:t xml:space="preserve">Map predicted future habitat locations as </w:t>
            </w:r>
            <w:r w:rsidR="00354409">
              <w:t>sea-level</w:t>
            </w:r>
            <w:r>
              <w:t>s rise.</w:t>
            </w:r>
          </w:p>
        </w:tc>
        <w:tc>
          <w:tcPr>
            <w:tcW w:w="1700" w:type="dxa"/>
          </w:tcPr>
          <w:p w14:paraId="573331A6" w14:textId="713B4B4E" w:rsidR="00FC4026" w:rsidRDefault="00FC4026" w:rsidP="008810CD">
            <w:pPr>
              <w:pStyle w:val="TableText"/>
              <w:spacing w:before="0" w:after="0"/>
            </w:pPr>
            <w:r>
              <w:t>Years 2</w:t>
            </w:r>
            <w:r w:rsidR="006E24F0">
              <w:t>–</w:t>
            </w:r>
            <w:r>
              <w:t>4</w:t>
            </w:r>
          </w:p>
          <w:p w14:paraId="6035E5A7" w14:textId="7B79D313" w:rsidR="00FC4026" w:rsidRDefault="00FC4026" w:rsidP="008810CD">
            <w:pPr>
              <w:pStyle w:val="TableText"/>
              <w:spacing w:before="0"/>
            </w:pPr>
            <w:r>
              <w:t>(Action 2.1)</w:t>
            </w:r>
          </w:p>
        </w:tc>
        <w:tc>
          <w:tcPr>
            <w:tcW w:w="1843" w:type="dxa"/>
          </w:tcPr>
          <w:p w14:paraId="7C934D9B" w14:textId="5CF04A48" w:rsidR="00FC4026" w:rsidRPr="00B67196" w:rsidRDefault="00FC4026" w:rsidP="008810CD">
            <w:pPr>
              <w:pStyle w:val="TableText"/>
              <w:spacing w:before="0"/>
            </w:pPr>
            <w:r>
              <w:t>60</w:t>
            </w:r>
            <w:r w:rsidR="00F8399F">
              <w:t xml:space="preserve"> </w:t>
            </w:r>
            <w:r>
              <w:t>000</w:t>
            </w:r>
          </w:p>
        </w:tc>
        <w:tc>
          <w:tcPr>
            <w:tcW w:w="2126" w:type="dxa"/>
          </w:tcPr>
          <w:p w14:paraId="159E5C82" w14:textId="34EC7204" w:rsidR="005A038C" w:rsidRDefault="005A038C" w:rsidP="00EC29D6">
            <w:pPr>
              <w:pStyle w:val="TableText"/>
              <w:spacing w:before="0" w:after="0"/>
            </w:pPr>
            <w:r>
              <w:t xml:space="preserve">Research </w:t>
            </w:r>
            <w:r w:rsidR="00C12CA4">
              <w:t>i</w:t>
            </w:r>
            <w:r>
              <w:t>nstitut</w:t>
            </w:r>
            <w:r w:rsidR="001437F2">
              <w:t>ion/</w:t>
            </w:r>
            <w:r>
              <w:t>s</w:t>
            </w:r>
            <w:r w:rsidRPr="005A038C">
              <w:rPr>
                <w:vertAlign w:val="superscript"/>
              </w:rPr>
              <w:t>c</w:t>
            </w:r>
            <w:r>
              <w:t>.</w:t>
            </w:r>
          </w:p>
          <w:p w14:paraId="1DFD096F" w14:textId="673FCCBD" w:rsidR="00FC4026" w:rsidRDefault="00FC4026" w:rsidP="00EC29D6">
            <w:pPr>
              <w:pStyle w:val="TableText"/>
              <w:spacing w:before="0" w:after="0"/>
            </w:pPr>
            <w:r w:rsidRPr="001E6D54">
              <w:t>Australian Research Council</w:t>
            </w:r>
            <w:r>
              <w:t>.</w:t>
            </w:r>
          </w:p>
          <w:p w14:paraId="11022111" w14:textId="2155CF46" w:rsidR="00FC4026" w:rsidRDefault="00FC4026" w:rsidP="008810CD">
            <w:pPr>
              <w:pStyle w:val="TableText"/>
              <w:spacing w:before="0"/>
            </w:pPr>
            <w:r>
              <w:t xml:space="preserve">Commonwealth </w:t>
            </w:r>
            <w:r w:rsidR="00C12CA4">
              <w:t>e</w:t>
            </w:r>
            <w:r>
              <w:t xml:space="preserve">nvironment </w:t>
            </w:r>
            <w:r w:rsidR="00C12CA4">
              <w:t>d</w:t>
            </w:r>
            <w:r>
              <w:t>epartment.</w:t>
            </w:r>
          </w:p>
        </w:tc>
        <w:tc>
          <w:tcPr>
            <w:tcW w:w="3402" w:type="dxa"/>
          </w:tcPr>
          <w:p w14:paraId="3A152CC5" w14:textId="2F9CE6EA" w:rsidR="00FC4026" w:rsidRDefault="00FC4026" w:rsidP="008810CD">
            <w:pPr>
              <w:pStyle w:val="TableText"/>
              <w:spacing w:before="0"/>
            </w:pPr>
            <w:r>
              <w:t>Spatial representation of likely future habitat locations and pressure points.</w:t>
            </w:r>
          </w:p>
        </w:tc>
      </w:tr>
      <w:tr w:rsidR="00FC4026" w:rsidRPr="00722686" w14:paraId="7CA4C939" w14:textId="77777777" w:rsidTr="00E72622">
        <w:trPr>
          <w:cantSplit/>
        </w:trPr>
        <w:tc>
          <w:tcPr>
            <w:tcW w:w="810" w:type="dxa"/>
            <w:tcMar>
              <w:left w:w="108" w:type="dxa"/>
              <w:right w:w="108" w:type="dxa"/>
            </w:tcMar>
          </w:tcPr>
          <w:p w14:paraId="50805B71" w14:textId="27F4B222" w:rsidR="00FC4026" w:rsidRDefault="00FC4026" w:rsidP="008810CD">
            <w:pPr>
              <w:pStyle w:val="TableText"/>
              <w:spacing w:before="0"/>
            </w:pPr>
            <w:r>
              <w:t>2.4</w:t>
            </w:r>
          </w:p>
        </w:tc>
        <w:tc>
          <w:tcPr>
            <w:tcW w:w="851" w:type="dxa"/>
          </w:tcPr>
          <w:p w14:paraId="2E5A3560" w14:textId="54EE83D8" w:rsidR="00FC4026" w:rsidRDefault="004C6330" w:rsidP="008810CD">
            <w:pPr>
              <w:pStyle w:val="TableText"/>
              <w:spacing w:before="0"/>
            </w:pPr>
            <w:r>
              <w:t>2</w:t>
            </w:r>
          </w:p>
        </w:tc>
        <w:tc>
          <w:tcPr>
            <w:tcW w:w="3544" w:type="dxa"/>
          </w:tcPr>
          <w:p w14:paraId="6740CCCC" w14:textId="593A584C" w:rsidR="00FC4026" w:rsidRDefault="00FC4026" w:rsidP="008810CD">
            <w:pPr>
              <w:pStyle w:val="TableText"/>
              <w:spacing w:before="0"/>
            </w:pPr>
            <w:r>
              <w:t>Identify future land managers and Custodians.</w:t>
            </w:r>
          </w:p>
        </w:tc>
        <w:tc>
          <w:tcPr>
            <w:tcW w:w="1700" w:type="dxa"/>
          </w:tcPr>
          <w:p w14:paraId="28C0485C" w14:textId="19042C21" w:rsidR="00FC4026" w:rsidRDefault="00FC4026" w:rsidP="008810CD">
            <w:pPr>
              <w:pStyle w:val="TableText"/>
              <w:spacing w:before="0" w:after="0"/>
            </w:pPr>
            <w:r>
              <w:t>Year 4</w:t>
            </w:r>
          </w:p>
          <w:p w14:paraId="67A85224" w14:textId="5D8DEC9D" w:rsidR="00FC4026" w:rsidRDefault="00FC4026" w:rsidP="008810CD">
            <w:pPr>
              <w:pStyle w:val="TableText"/>
              <w:spacing w:before="0"/>
            </w:pPr>
            <w:r>
              <w:t>(Action 2.3)</w:t>
            </w:r>
          </w:p>
        </w:tc>
        <w:tc>
          <w:tcPr>
            <w:tcW w:w="1843" w:type="dxa"/>
          </w:tcPr>
          <w:p w14:paraId="0D882B13" w14:textId="0B894AD4" w:rsidR="00FC4026" w:rsidRPr="00B67196" w:rsidRDefault="00FC4026" w:rsidP="008810CD">
            <w:pPr>
              <w:pStyle w:val="TableText"/>
              <w:spacing w:before="0"/>
            </w:pPr>
            <w:r>
              <w:t>10</w:t>
            </w:r>
            <w:r w:rsidR="00F8399F">
              <w:t xml:space="preserve"> </w:t>
            </w:r>
            <w:r>
              <w:t>000</w:t>
            </w:r>
          </w:p>
        </w:tc>
        <w:tc>
          <w:tcPr>
            <w:tcW w:w="2126" w:type="dxa"/>
          </w:tcPr>
          <w:p w14:paraId="5645D1CF" w14:textId="2A630BDA" w:rsidR="00FC4026" w:rsidRDefault="00FC4026" w:rsidP="008810CD">
            <w:pPr>
              <w:pStyle w:val="TableText"/>
              <w:spacing w:before="0"/>
            </w:pPr>
            <w:r>
              <w:t xml:space="preserve">Commonwealth </w:t>
            </w:r>
            <w:r w:rsidR="00C12CA4">
              <w:t>e</w:t>
            </w:r>
            <w:r>
              <w:t xml:space="preserve">nvironment </w:t>
            </w:r>
            <w:r w:rsidR="00C12CA4">
              <w:t>d</w:t>
            </w:r>
            <w:r>
              <w:t>epartment.</w:t>
            </w:r>
          </w:p>
        </w:tc>
        <w:tc>
          <w:tcPr>
            <w:tcW w:w="3402" w:type="dxa"/>
          </w:tcPr>
          <w:p w14:paraId="3BE9350B" w14:textId="3F871047" w:rsidR="00FC4026" w:rsidRDefault="00FC4026" w:rsidP="008810CD">
            <w:pPr>
              <w:pStyle w:val="TableText"/>
              <w:spacing w:before="0"/>
            </w:pPr>
            <w:r>
              <w:t>Ensure all relevant land managers and Custodians are engaged in</w:t>
            </w:r>
            <w:r w:rsidR="00DC37F9">
              <w:t xml:space="preserve"> water mouse</w:t>
            </w:r>
            <w:r>
              <w:t xml:space="preserve"> recovery.</w:t>
            </w:r>
          </w:p>
        </w:tc>
      </w:tr>
      <w:tr w:rsidR="00FC4026" w:rsidRPr="00722686" w14:paraId="521B7D2E" w14:textId="77777777" w:rsidTr="00E72622">
        <w:trPr>
          <w:cantSplit/>
        </w:trPr>
        <w:tc>
          <w:tcPr>
            <w:tcW w:w="810" w:type="dxa"/>
            <w:tcMar>
              <w:left w:w="108" w:type="dxa"/>
              <w:right w:w="108" w:type="dxa"/>
            </w:tcMar>
          </w:tcPr>
          <w:p w14:paraId="58C894EE" w14:textId="408633A2" w:rsidR="00FC4026" w:rsidRPr="00B67196" w:rsidRDefault="00FC4026" w:rsidP="002F76B0">
            <w:pPr>
              <w:pStyle w:val="TableText"/>
              <w:spacing w:before="0"/>
            </w:pPr>
            <w:r>
              <w:t>3.1</w:t>
            </w:r>
          </w:p>
        </w:tc>
        <w:tc>
          <w:tcPr>
            <w:tcW w:w="851" w:type="dxa"/>
          </w:tcPr>
          <w:p w14:paraId="6CBA5F37" w14:textId="7C291656" w:rsidR="00FC4026" w:rsidRDefault="00C85E94" w:rsidP="002F76B0">
            <w:pPr>
              <w:pStyle w:val="TableText"/>
              <w:spacing w:before="0"/>
            </w:pPr>
            <w:r>
              <w:t>Critical</w:t>
            </w:r>
          </w:p>
        </w:tc>
        <w:tc>
          <w:tcPr>
            <w:tcW w:w="3544" w:type="dxa"/>
          </w:tcPr>
          <w:p w14:paraId="220646CE" w14:textId="1CC38420" w:rsidR="00FC4026" w:rsidRPr="00B67196" w:rsidRDefault="004000AD" w:rsidP="002F76B0">
            <w:pPr>
              <w:pStyle w:val="TableText"/>
              <w:spacing w:before="0"/>
            </w:pPr>
            <w:r>
              <w:t>Develop</w:t>
            </w:r>
            <w:r w:rsidR="00FC4026">
              <w:t xml:space="preserve"> and maintain a Water Mouse Recovery Team.</w:t>
            </w:r>
          </w:p>
        </w:tc>
        <w:tc>
          <w:tcPr>
            <w:tcW w:w="1700" w:type="dxa"/>
          </w:tcPr>
          <w:p w14:paraId="02302F24" w14:textId="5EC13EEB" w:rsidR="00FC4026" w:rsidRDefault="00E70E6B" w:rsidP="00F71A41">
            <w:pPr>
              <w:pStyle w:val="TableText"/>
              <w:spacing w:before="0" w:after="0"/>
            </w:pPr>
            <w:r>
              <w:t>Develop</w:t>
            </w:r>
            <w:r w:rsidR="00FC4026">
              <w:t xml:space="preserve"> in Year 1, then ongoing</w:t>
            </w:r>
          </w:p>
          <w:p w14:paraId="21F8B762" w14:textId="15E8F86D" w:rsidR="00FC4026" w:rsidRPr="00B67196" w:rsidRDefault="00FC4026" w:rsidP="002F76B0">
            <w:pPr>
              <w:pStyle w:val="TableText"/>
              <w:spacing w:before="0"/>
            </w:pPr>
            <w:r>
              <w:t>(Nil)</w:t>
            </w:r>
          </w:p>
        </w:tc>
        <w:tc>
          <w:tcPr>
            <w:tcW w:w="1843" w:type="dxa"/>
          </w:tcPr>
          <w:p w14:paraId="0516E486" w14:textId="3445284B" w:rsidR="00FC4026" w:rsidRPr="00B67196" w:rsidRDefault="00FC4026" w:rsidP="002F76B0">
            <w:pPr>
              <w:pStyle w:val="TableText"/>
              <w:spacing w:before="0"/>
            </w:pPr>
            <w:r>
              <w:t>10</w:t>
            </w:r>
            <w:r w:rsidR="00F8399F">
              <w:t xml:space="preserve"> </w:t>
            </w:r>
            <w:r>
              <w:t>000</w:t>
            </w:r>
            <w:r w:rsidR="003946EE">
              <w:t xml:space="preserve"> per year</w:t>
            </w:r>
          </w:p>
        </w:tc>
        <w:tc>
          <w:tcPr>
            <w:tcW w:w="2126" w:type="dxa"/>
          </w:tcPr>
          <w:p w14:paraId="058895A5" w14:textId="14293C34" w:rsidR="00FC4026" w:rsidRPr="00B67196" w:rsidRDefault="00FC4026" w:rsidP="002F76B0">
            <w:pPr>
              <w:pStyle w:val="TableText"/>
              <w:spacing w:before="0"/>
            </w:pPr>
            <w:r>
              <w:t xml:space="preserve">Commonwealth </w:t>
            </w:r>
            <w:r w:rsidR="00C12CA4">
              <w:t>e</w:t>
            </w:r>
            <w:r>
              <w:t xml:space="preserve">nvironment </w:t>
            </w:r>
            <w:r w:rsidR="00C12CA4">
              <w:t>d</w:t>
            </w:r>
            <w:r>
              <w:t>epartment.</w:t>
            </w:r>
          </w:p>
        </w:tc>
        <w:tc>
          <w:tcPr>
            <w:tcW w:w="3402" w:type="dxa"/>
          </w:tcPr>
          <w:p w14:paraId="5A49890C" w14:textId="083A53E1" w:rsidR="00FC4026" w:rsidRPr="00B67196" w:rsidRDefault="00FC4026" w:rsidP="002F76B0">
            <w:pPr>
              <w:pStyle w:val="TableText"/>
              <w:spacing w:before="0"/>
            </w:pPr>
            <w:r>
              <w:t xml:space="preserve">Effective information management and communication among </w:t>
            </w:r>
            <w:r w:rsidR="00E206B2">
              <w:t>partner</w:t>
            </w:r>
            <w:r>
              <w:t>s.</w:t>
            </w:r>
          </w:p>
        </w:tc>
      </w:tr>
      <w:tr w:rsidR="00FC4026" w:rsidRPr="00722686" w14:paraId="5917AC04" w14:textId="77777777" w:rsidTr="00E72622">
        <w:trPr>
          <w:cantSplit/>
        </w:trPr>
        <w:tc>
          <w:tcPr>
            <w:tcW w:w="810" w:type="dxa"/>
            <w:tcMar>
              <w:left w:w="108" w:type="dxa"/>
              <w:right w:w="108" w:type="dxa"/>
            </w:tcMar>
          </w:tcPr>
          <w:p w14:paraId="7AC0C370" w14:textId="24813C7F" w:rsidR="00FC4026" w:rsidRDefault="00FC4026" w:rsidP="00063F2B">
            <w:pPr>
              <w:pStyle w:val="TableText"/>
              <w:spacing w:before="0"/>
            </w:pPr>
            <w:r>
              <w:t>3.2</w:t>
            </w:r>
          </w:p>
        </w:tc>
        <w:tc>
          <w:tcPr>
            <w:tcW w:w="851" w:type="dxa"/>
          </w:tcPr>
          <w:p w14:paraId="09C3EDD8" w14:textId="33CEFB80" w:rsidR="00FC4026" w:rsidRDefault="004C6330" w:rsidP="00063F2B">
            <w:pPr>
              <w:pStyle w:val="TableText"/>
              <w:spacing w:before="0"/>
            </w:pPr>
            <w:r>
              <w:t>1</w:t>
            </w:r>
          </w:p>
        </w:tc>
        <w:tc>
          <w:tcPr>
            <w:tcW w:w="3544" w:type="dxa"/>
          </w:tcPr>
          <w:p w14:paraId="50168836" w14:textId="7941D88F" w:rsidR="00FC4026" w:rsidRDefault="00FC4026" w:rsidP="00063F2B">
            <w:pPr>
              <w:pStyle w:val="TableText"/>
              <w:spacing w:before="0"/>
            </w:pPr>
            <w:r>
              <w:t>Develop location-relevant</w:t>
            </w:r>
            <w:r w:rsidR="00DC37F9">
              <w:t xml:space="preserve"> water mouse</w:t>
            </w:r>
            <w:r>
              <w:t xml:space="preserve"> information </w:t>
            </w:r>
            <w:r w:rsidR="008E36FD">
              <w:t>material</w:t>
            </w:r>
            <w:r>
              <w:t>.</w:t>
            </w:r>
          </w:p>
        </w:tc>
        <w:tc>
          <w:tcPr>
            <w:tcW w:w="1700" w:type="dxa"/>
          </w:tcPr>
          <w:p w14:paraId="3F4ED590" w14:textId="1F2D5EC9" w:rsidR="00FC4026" w:rsidRDefault="00FC4026" w:rsidP="00063F2B">
            <w:pPr>
              <w:pStyle w:val="TableText"/>
              <w:spacing w:before="0" w:after="0"/>
            </w:pPr>
            <w:r>
              <w:t>Year 1</w:t>
            </w:r>
          </w:p>
          <w:p w14:paraId="75CA3B7E" w14:textId="082F48B0" w:rsidR="00FC4026" w:rsidRDefault="00FC4026" w:rsidP="00063F2B">
            <w:pPr>
              <w:pStyle w:val="TableText"/>
              <w:spacing w:before="0" w:after="0"/>
            </w:pPr>
            <w:r>
              <w:t>R</w:t>
            </w:r>
            <w:r w:rsidRPr="00AF5E08">
              <w:t xml:space="preserve">eviewed every </w:t>
            </w:r>
            <w:r>
              <w:t>2</w:t>
            </w:r>
            <w:r w:rsidR="006E24F0">
              <w:softHyphen/>
              <w:t>–</w:t>
            </w:r>
            <w:r w:rsidR="00C54D40">
              <w:t>3</w:t>
            </w:r>
            <w:r w:rsidRPr="00AF5E08">
              <w:t xml:space="preserve"> years.</w:t>
            </w:r>
          </w:p>
          <w:p w14:paraId="0B746872" w14:textId="4E63C1E3" w:rsidR="00FC4026" w:rsidRDefault="00FC4026" w:rsidP="00063F2B">
            <w:pPr>
              <w:pStyle w:val="TableText"/>
              <w:spacing w:before="0" w:after="0"/>
            </w:pPr>
            <w:r>
              <w:t>(Nil)</w:t>
            </w:r>
          </w:p>
        </w:tc>
        <w:tc>
          <w:tcPr>
            <w:tcW w:w="1843" w:type="dxa"/>
          </w:tcPr>
          <w:p w14:paraId="302C5ED4" w14:textId="73548B99" w:rsidR="00FC4026" w:rsidRDefault="002D5277" w:rsidP="00063F2B">
            <w:pPr>
              <w:pStyle w:val="TableText"/>
              <w:spacing w:before="0" w:after="0"/>
            </w:pPr>
            <w:r>
              <w:t>3</w:t>
            </w:r>
            <w:r w:rsidR="00FC4026">
              <w:t>0</w:t>
            </w:r>
            <w:r w:rsidR="00F8399F">
              <w:t xml:space="preserve"> </w:t>
            </w:r>
            <w:r w:rsidR="00FC4026">
              <w:t>000</w:t>
            </w:r>
          </w:p>
          <w:p w14:paraId="0BD79550" w14:textId="776683C9" w:rsidR="00FC4026" w:rsidRDefault="00FC4026" w:rsidP="00063F2B">
            <w:pPr>
              <w:pStyle w:val="TableText"/>
              <w:spacing w:before="0"/>
            </w:pPr>
            <w:r>
              <w:t>10</w:t>
            </w:r>
            <w:r w:rsidR="00F8399F">
              <w:t xml:space="preserve"> </w:t>
            </w:r>
            <w:r>
              <w:t>000 per review</w:t>
            </w:r>
          </w:p>
        </w:tc>
        <w:tc>
          <w:tcPr>
            <w:tcW w:w="2126" w:type="dxa"/>
          </w:tcPr>
          <w:p w14:paraId="6887E4DE" w14:textId="4277EB9A" w:rsidR="00FC4026" w:rsidRPr="00B67196" w:rsidRDefault="00FC4026" w:rsidP="00063F2B">
            <w:pPr>
              <w:pStyle w:val="TableText"/>
              <w:spacing w:before="0"/>
            </w:pPr>
            <w:r>
              <w:t xml:space="preserve">Commonwealth </w:t>
            </w:r>
            <w:r w:rsidR="00C12CA4">
              <w:t>e</w:t>
            </w:r>
            <w:r>
              <w:t xml:space="preserve">nvironment </w:t>
            </w:r>
            <w:r w:rsidR="00C12CA4">
              <w:t>d</w:t>
            </w:r>
            <w:r>
              <w:t>epartment.</w:t>
            </w:r>
          </w:p>
        </w:tc>
        <w:tc>
          <w:tcPr>
            <w:tcW w:w="3402" w:type="dxa"/>
          </w:tcPr>
          <w:p w14:paraId="40640B70" w14:textId="51CC0F4E" w:rsidR="00FC4026" w:rsidRPr="00B67196" w:rsidRDefault="00FC4026" w:rsidP="00063F2B">
            <w:pPr>
              <w:pStyle w:val="TableText"/>
              <w:spacing w:before="0"/>
            </w:pPr>
            <w:r>
              <w:t xml:space="preserve">Support </w:t>
            </w:r>
            <w:r w:rsidR="00E206B2">
              <w:t>partner</w:t>
            </w:r>
            <w:r>
              <w:t xml:space="preserve"> engagement and the development of </w:t>
            </w:r>
            <w:r w:rsidR="00C05A92">
              <w:t xml:space="preserve">effective </w:t>
            </w:r>
            <w:r>
              <w:t>management plans.</w:t>
            </w:r>
          </w:p>
        </w:tc>
      </w:tr>
      <w:tr w:rsidR="00FC4026" w:rsidRPr="00722686" w14:paraId="2F76D323" w14:textId="77777777" w:rsidTr="00E72622">
        <w:trPr>
          <w:cantSplit/>
        </w:trPr>
        <w:tc>
          <w:tcPr>
            <w:tcW w:w="810" w:type="dxa"/>
            <w:tcMar>
              <w:left w:w="108" w:type="dxa"/>
              <w:right w:w="108" w:type="dxa"/>
            </w:tcMar>
          </w:tcPr>
          <w:p w14:paraId="039E362A" w14:textId="0CFA9B3F" w:rsidR="00FC4026" w:rsidRPr="00B67196" w:rsidRDefault="00FC4026" w:rsidP="00063F2B">
            <w:pPr>
              <w:pStyle w:val="TableText"/>
              <w:spacing w:before="0"/>
            </w:pPr>
            <w:r>
              <w:lastRenderedPageBreak/>
              <w:t>3.3</w:t>
            </w:r>
          </w:p>
        </w:tc>
        <w:tc>
          <w:tcPr>
            <w:tcW w:w="851" w:type="dxa"/>
          </w:tcPr>
          <w:p w14:paraId="26FA39DE" w14:textId="0350AB47" w:rsidR="00FC4026" w:rsidRDefault="00C85E94" w:rsidP="00063F2B">
            <w:pPr>
              <w:pStyle w:val="TableText"/>
              <w:spacing w:before="0"/>
            </w:pPr>
            <w:r>
              <w:t>Critical</w:t>
            </w:r>
          </w:p>
        </w:tc>
        <w:tc>
          <w:tcPr>
            <w:tcW w:w="3544" w:type="dxa"/>
          </w:tcPr>
          <w:p w14:paraId="6790A4AD" w14:textId="2B091EE6" w:rsidR="00FC4026" w:rsidRPr="00B67196" w:rsidRDefault="00FC4026" w:rsidP="00063F2B">
            <w:pPr>
              <w:pStyle w:val="TableText"/>
              <w:spacing w:before="0"/>
            </w:pPr>
            <w:r>
              <w:t xml:space="preserve">Engage land owners, managers and Custodians, and other relevant </w:t>
            </w:r>
            <w:r w:rsidR="00E206B2">
              <w:t>partner</w:t>
            </w:r>
            <w:r>
              <w:t>s in</w:t>
            </w:r>
            <w:r w:rsidR="00DC37F9">
              <w:t xml:space="preserve"> water mouse</w:t>
            </w:r>
            <w:r>
              <w:t xml:space="preserve"> recovery.</w:t>
            </w:r>
          </w:p>
        </w:tc>
        <w:tc>
          <w:tcPr>
            <w:tcW w:w="1700" w:type="dxa"/>
          </w:tcPr>
          <w:p w14:paraId="076A9349" w14:textId="77777777" w:rsidR="00FC4026" w:rsidRDefault="00FC4026" w:rsidP="000D1E19">
            <w:pPr>
              <w:pStyle w:val="TableText"/>
              <w:spacing w:before="0" w:after="0"/>
            </w:pPr>
            <w:r>
              <w:t>Ongoing</w:t>
            </w:r>
          </w:p>
          <w:p w14:paraId="14A221D9" w14:textId="3E90EC2D" w:rsidR="00FC4026" w:rsidRPr="00B67196" w:rsidRDefault="00FC4026" w:rsidP="00063F2B">
            <w:pPr>
              <w:pStyle w:val="TableText"/>
              <w:spacing w:before="0"/>
            </w:pPr>
            <w:r w:rsidRPr="004D389E">
              <w:rPr>
                <w:color w:val="A6A6A6" w:themeColor="background1" w:themeShade="A6"/>
              </w:rPr>
              <w:t>(Actions 2.2 &amp; 3.2)</w:t>
            </w:r>
          </w:p>
        </w:tc>
        <w:tc>
          <w:tcPr>
            <w:tcW w:w="1843" w:type="dxa"/>
          </w:tcPr>
          <w:p w14:paraId="330060C4" w14:textId="077A0954" w:rsidR="00FC4026" w:rsidRPr="00B67196" w:rsidRDefault="00FC4026" w:rsidP="00063F2B">
            <w:pPr>
              <w:pStyle w:val="TableText"/>
              <w:spacing w:before="0"/>
            </w:pPr>
            <w:r>
              <w:t>20</w:t>
            </w:r>
            <w:r w:rsidR="00F8399F">
              <w:t xml:space="preserve"> </w:t>
            </w:r>
            <w:r>
              <w:t xml:space="preserve">000 </w:t>
            </w:r>
            <w:r w:rsidR="003946EE">
              <w:t>per year</w:t>
            </w:r>
          </w:p>
        </w:tc>
        <w:tc>
          <w:tcPr>
            <w:tcW w:w="2126" w:type="dxa"/>
          </w:tcPr>
          <w:p w14:paraId="7E4B05C5" w14:textId="3261BBF9" w:rsidR="00FC4026" w:rsidRPr="00B67196" w:rsidRDefault="00FC4026" w:rsidP="00063F2B">
            <w:pPr>
              <w:pStyle w:val="TableText"/>
              <w:spacing w:before="0"/>
            </w:pPr>
            <w:r>
              <w:t xml:space="preserve">Commonwealth </w:t>
            </w:r>
            <w:r w:rsidR="00C12CA4">
              <w:t>e</w:t>
            </w:r>
            <w:r>
              <w:t xml:space="preserve">nvironment </w:t>
            </w:r>
            <w:r w:rsidR="00C12CA4">
              <w:t>d</w:t>
            </w:r>
            <w:r>
              <w:t>epartment.</w:t>
            </w:r>
          </w:p>
        </w:tc>
        <w:tc>
          <w:tcPr>
            <w:tcW w:w="3402" w:type="dxa"/>
          </w:tcPr>
          <w:p w14:paraId="308D154C" w14:textId="648A9E70" w:rsidR="00FC4026" w:rsidRPr="00B67196" w:rsidRDefault="006F5473" w:rsidP="00063F2B">
            <w:pPr>
              <w:pStyle w:val="TableText"/>
              <w:spacing w:before="0"/>
            </w:pPr>
            <w:r>
              <w:t xml:space="preserve">Ensure all relevant </w:t>
            </w:r>
            <w:r w:rsidR="00E206B2">
              <w:t>partner</w:t>
            </w:r>
            <w:r w:rsidR="00325490">
              <w:t xml:space="preserve">s </w:t>
            </w:r>
            <w:r>
              <w:t>are engaged in</w:t>
            </w:r>
            <w:r w:rsidR="00DC37F9">
              <w:t xml:space="preserve"> water mouse</w:t>
            </w:r>
            <w:r>
              <w:t xml:space="preserve"> recovery.</w:t>
            </w:r>
          </w:p>
        </w:tc>
      </w:tr>
      <w:tr w:rsidR="00FC4026" w:rsidRPr="00722686" w14:paraId="35656CF9" w14:textId="77777777" w:rsidTr="00E72622">
        <w:trPr>
          <w:cantSplit/>
        </w:trPr>
        <w:tc>
          <w:tcPr>
            <w:tcW w:w="810" w:type="dxa"/>
            <w:tcMar>
              <w:left w:w="108" w:type="dxa"/>
              <w:right w:w="108" w:type="dxa"/>
            </w:tcMar>
          </w:tcPr>
          <w:p w14:paraId="7C8EA6F9" w14:textId="052281D4" w:rsidR="00FC4026" w:rsidRPr="00B67196" w:rsidRDefault="00FC4026" w:rsidP="00063F2B">
            <w:pPr>
              <w:pStyle w:val="TableText"/>
              <w:spacing w:before="0"/>
            </w:pPr>
            <w:r>
              <w:t>3.4</w:t>
            </w:r>
          </w:p>
        </w:tc>
        <w:tc>
          <w:tcPr>
            <w:tcW w:w="851" w:type="dxa"/>
          </w:tcPr>
          <w:p w14:paraId="3E4D1943" w14:textId="6C99A262" w:rsidR="00FC4026" w:rsidRPr="00DE7BD5" w:rsidRDefault="004C6330" w:rsidP="00063F2B">
            <w:pPr>
              <w:pStyle w:val="TableText"/>
              <w:spacing w:before="0"/>
            </w:pPr>
            <w:r>
              <w:t>3</w:t>
            </w:r>
          </w:p>
        </w:tc>
        <w:tc>
          <w:tcPr>
            <w:tcW w:w="3544" w:type="dxa"/>
          </w:tcPr>
          <w:p w14:paraId="07A8A6AE" w14:textId="208C3800" w:rsidR="00FC4026" w:rsidRPr="00B67196" w:rsidRDefault="00FC4026" w:rsidP="00063F2B">
            <w:pPr>
              <w:pStyle w:val="TableText"/>
              <w:spacing w:before="0"/>
            </w:pPr>
            <w:r w:rsidRPr="00DE7BD5">
              <w:t>Raise community awareness</w:t>
            </w:r>
          </w:p>
        </w:tc>
        <w:tc>
          <w:tcPr>
            <w:tcW w:w="1700" w:type="dxa"/>
          </w:tcPr>
          <w:p w14:paraId="4C4F1A37" w14:textId="77777777" w:rsidR="00FC4026" w:rsidRDefault="00FC4026" w:rsidP="003437CD">
            <w:pPr>
              <w:pStyle w:val="TableText"/>
              <w:spacing w:before="0" w:after="0"/>
            </w:pPr>
            <w:r>
              <w:t>Ongoing</w:t>
            </w:r>
          </w:p>
          <w:p w14:paraId="4E08FAE6" w14:textId="7688CBFD" w:rsidR="00FC4026" w:rsidRPr="00B67196" w:rsidRDefault="00FC4026" w:rsidP="003437CD">
            <w:pPr>
              <w:pStyle w:val="TableText"/>
              <w:spacing w:before="0"/>
            </w:pPr>
            <w:r w:rsidRPr="002E4997">
              <w:rPr>
                <w:color w:val="A6A6A6" w:themeColor="background1" w:themeShade="A6"/>
              </w:rPr>
              <w:t>(Actions 2.2 &amp; 3.2)</w:t>
            </w:r>
          </w:p>
        </w:tc>
        <w:tc>
          <w:tcPr>
            <w:tcW w:w="1843" w:type="dxa"/>
          </w:tcPr>
          <w:p w14:paraId="2729B688" w14:textId="7A5518E1" w:rsidR="00FC4026" w:rsidRPr="00B67196" w:rsidRDefault="00DB705C" w:rsidP="00063F2B">
            <w:pPr>
              <w:pStyle w:val="TableText"/>
              <w:spacing w:before="0"/>
            </w:pPr>
            <w:r>
              <w:t xml:space="preserve">Highly variable and </w:t>
            </w:r>
            <w:r w:rsidR="00A46D65">
              <w:t>inestimable</w:t>
            </w:r>
          </w:p>
        </w:tc>
        <w:tc>
          <w:tcPr>
            <w:tcW w:w="2126" w:type="dxa"/>
          </w:tcPr>
          <w:p w14:paraId="66BB268D" w14:textId="4A733297" w:rsidR="000B492C" w:rsidRDefault="000B492C" w:rsidP="00063F2B">
            <w:pPr>
              <w:pStyle w:val="TableText"/>
              <w:spacing w:before="0"/>
            </w:pPr>
            <w:r>
              <w:t xml:space="preserve">Commonwealth, </w:t>
            </w:r>
            <w:r w:rsidR="00C12CA4">
              <w:t>s</w:t>
            </w:r>
            <w:r>
              <w:t xml:space="preserve">tate and </w:t>
            </w:r>
            <w:r w:rsidR="00C12CA4">
              <w:t>l</w:t>
            </w:r>
            <w:r>
              <w:t xml:space="preserve">ocal </w:t>
            </w:r>
            <w:r w:rsidR="00C12CA4">
              <w:t>e</w:t>
            </w:r>
            <w:r>
              <w:t xml:space="preserve">nvironment </w:t>
            </w:r>
            <w:r w:rsidR="00C12CA4">
              <w:t>d</w:t>
            </w:r>
            <w:r>
              <w:t>epartments.</w:t>
            </w:r>
          </w:p>
          <w:p w14:paraId="3A21A9D9" w14:textId="077DA99E" w:rsidR="000B492C" w:rsidRDefault="000B492C" w:rsidP="00063F2B">
            <w:pPr>
              <w:pStyle w:val="TableText"/>
              <w:spacing w:before="0"/>
            </w:pPr>
            <w:r>
              <w:t xml:space="preserve">Conservation </w:t>
            </w:r>
            <w:r w:rsidR="00C12CA4">
              <w:t>o</w:t>
            </w:r>
            <w:r>
              <w:t>rganisations.</w:t>
            </w:r>
          </w:p>
          <w:p w14:paraId="2A709091" w14:textId="62CFC389" w:rsidR="00FC4026" w:rsidRPr="00B67196" w:rsidRDefault="000B492C" w:rsidP="00063F2B">
            <w:pPr>
              <w:pStyle w:val="TableText"/>
              <w:spacing w:before="0"/>
            </w:pPr>
            <w:r>
              <w:t>Land managers and Custodians</w:t>
            </w:r>
            <w:r w:rsidR="00D70156">
              <w:t>.</w:t>
            </w:r>
          </w:p>
        </w:tc>
        <w:tc>
          <w:tcPr>
            <w:tcW w:w="3402" w:type="dxa"/>
          </w:tcPr>
          <w:p w14:paraId="064C3A4E" w14:textId="3672E6DF" w:rsidR="00FC4026" w:rsidRPr="00B67196" w:rsidRDefault="00FC4026" w:rsidP="00063F2B">
            <w:pPr>
              <w:pStyle w:val="TableText"/>
              <w:spacing w:before="0"/>
            </w:pPr>
            <w:r>
              <w:t>Raise the</w:t>
            </w:r>
            <w:r w:rsidR="00DC37F9">
              <w:t xml:space="preserve"> water mouse</w:t>
            </w:r>
            <w:r>
              <w:t xml:space="preserve"> profile and increase </w:t>
            </w:r>
            <w:r w:rsidR="00443E5B">
              <w:t>community</w:t>
            </w:r>
            <w:r>
              <w:t xml:space="preserve"> engagement.</w:t>
            </w:r>
          </w:p>
        </w:tc>
      </w:tr>
      <w:tr w:rsidR="00FC4026" w:rsidRPr="00722686" w14:paraId="1A347E47" w14:textId="77777777" w:rsidTr="00E72622">
        <w:trPr>
          <w:cantSplit/>
        </w:trPr>
        <w:tc>
          <w:tcPr>
            <w:tcW w:w="810" w:type="dxa"/>
            <w:tcMar>
              <w:left w:w="108" w:type="dxa"/>
              <w:right w:w="108" w:type="dxa"/>
            </w:tcMar>
          </w:tcPr>
          <w:p w14:paraId="0FC4DB9D" w14:textId="4035B834" w:rsidR="00FC4026" w:rsidRDefault="00FC4026" w:rsidP="00063F2B">
            <w:pPr>
              <w:pStyle w:val="TableText"/>
              <w:spacing w:before="0"/>
            </w:pPr>
            <w:r>
              <w:t>3.5</w:t>
            </w:r>
          </w:p>
        </w:tc>
        <w:tc>
          <w:tcPr>
            <w:tcW w:w="851" w:type="dxa"/>
          </w:tcPr>
          <w:p w14:paraId="5CB38F31" w14:textId="2467C565" w:rsidR="00FC4026" w:rsidRDefault="00C85E94" w:rsidP="00063F2B">
            <w:pPr>
              <w:pStyle w:val="TableText"/>
              <w:spacing w:before="0"/>
            </w:pPr>
            <w:r>
              <w:t>Critical</w:t>
            </w:r>
          </w:p>
        </w:tc>
        <w:tc>
          <w:tcPr>
            <w:tcW w:w="3544" w:type="dxa"/>
          </w:tcPr>
          <w:p w14:paraId="0E29CD69" w14:textId="4AAE3260" w:rsidR="00FC4026" w:rsidRPr="00B67196" w:rsidRDefault="00FC4026" w:rsidP="00063F2B">
            <w:pPr>
              <w:pStyle w:val="TableText"/>
              <w:spacing w:before="0"/>
            </w:pPr>
            <w:r>
              <w:t>Compile</w:t>
            </w:r>
            <w:r w:rsidR="00DC37F9">
              <w:t xml:space="preserve"> </w:t>
            </w:r>
            <w:r w:rsidR="00235FF4">
              <w:t xml:space="preserve">shareable </w:t>
            </w:r>
            <w:r w:rsidR="00DC37F9">
              <w:t>water mouse</w:t>
            </w:r>
            <w:r>
              <w:t xml:space="preserve"> recovery information in a centralised location.</w:t>
            </w:r>
          </w:p>
        </w:tc>
        <w:tc>
          <w:tcPr>
            <w:tcW w:w="1700" w:type="dxa"/>
          </w:tcPr>
          <w:p w14:paraId="765C994D" w14:textId="77777777" w:rsidR="00FC4026" w:rsidRDefault="00FC4026" w:rsidP="001F44F4">
            <w:pPr>
              <w:pStyle w:val="TableText"/>
              <w:spacing w:before="0" w:after="0"/>
            </w:pPr>
            <w:r>
              <w:t>Ongoing</w:t>
            </w:r>
          </w:p>
          <w:p w14:paraId="1C73FE0C" w14:textId="40B7C0A9" w:rsidR="00FC4026" w:rsidRPr="00B67196" w:rsidRDefault="00FC4026" w:rsidP="001F44F4">
            <w:pPr>
              <w:pStyle w:val="TableText"/>
              <w:spacing w:before="0"/>
            </w:pPr>
            <w:r>
              <w:t>(Action 3.1)</w:t>
            </w:r>
          </w:p>
        </w:tc>
        <w:tc>
          <w:tcPr>
            <w:tcW w:w="1843" w:type="dxa"/>
          </w:tcPr>
          <w:p w14:paraId="28E5CDC7" w14:textId="6294991C" w:rsidR="00FC4026" w:rsidRPr="00B67196" w:rsidRDefault="00FC4026" w:rsidP="00063F2B">
            <w:pPr>
              <w:pStyle w:val="TableText"/>
              <w:spacing w:before="0"/>
            </w:pPr>
            <w:r>
              <w:t>20</w:t>
            </w:r>
            <w:r w:rsidR="00F8399F">
              <w:t xml:space="preserve"> </w:t>
            </w:r>
            <w:r>
              <w:t>000</w:t>
            </w:r>
            <w:r w:rsidR="003946EE">
              <w:t xml:space="preserve"> per year</w:t>
            </w:r>
          </w:p>
        </w:tc>
        <w:tc>
          <w:tcPr>
            <w:tcW w:w="2126" w:type="dxa"/>
          </w:tcPr>
          <w:p w14:paraId="131426B5" w14:textId="12441AA3" w:rsidR="00FC4026" w:rsidRPr="00B67196" w:rsidRDefault="00FC4026" w:rsidP="00063F2B">
            <w:pPr>
              <w:pStyle w:val="TableText"/>
              <w:spacing w:before="0"/>
            </w:pPr>
            <w:r>
              <w:t xml:space="preserve">Commonwealth </w:t>
            </w:r>
            <w:r w:rsidR="00C12CA4">
              <w:t>e</w:t>
            </w:r>
            <w:r>
              <w:t xml:space="preserve">nvironment </w:t>
            </w:r>
            <w:r w:rsidR="00C12CA4">
              <w:t>d</w:t>
            </w:r>
            <w:r>
              <w:t>epartment.</w:t>
            </w:r>
          </w:p>
        </w:tc>
        <w:tc>
          <w:tcPr>
            <w:tcW w:w="3402" w:type="dxa"/>
          </w:tcPr>
          <w:p w14:paraId="071DB850" w14:textId="1324FED8" w:rsidR="00FC4026" w:rsidRPr="00B67196" w:rsidRDefault="00FC4026" w:rsidP="00063F2B">
            <w:pPr>
              <w:pStyle w:val="TableText"/>
              <w:spacing w:before="0"/>
            </w:pPr>
            <w:r>
              <w:t>All relevant information for recovery is managed from a single point of reference.</w:t>
            </w:r>
          </w:p>
        </w:tc>
      </w:tr>
      <w:tr w:rsidR="00FC4026" w:rsidRPr="00722686" w14:paraId="608C18FC" w14:textId="77777777" w:rsidTr="00E72622">
        <w:trPr>
          <w:cantSplit/>
        </w:trPr>
        <w:tc>
          <w:tcPr>
            <w:tcW w:w="810" w:type="dxa"/>
            <w:tcMar>
              <w:left w:w="108" w:type="dxa"/>
              <w:right w:w="108" w:type="dxa"/>
            </w:tcMar>
          </w:tcPr>
          <w:p w14:paraId="6ADD1985" w14:textId="630F8C5C" w:rsidR="00FC4026" w:rsidRDefault="00FC4026" w:rsidP="007818B2">
            <w:pPr>
              <w:pStyle w:val="TableText"/>
              <w:spacing w:before="0"/>
            </w:pPr>
            <w:r>
              <w:t>4.1</w:t>
            </w:r>
          </w:p>
        </w:tc>
        <w:tc>
          <w:tcPr>
            <w:tcW w:w="851" w:type="dxa"/>
          </w:tcPr>
          <w:p w14:paraId="645FF6E5" w14:textId="11E05B58" w:rsidR="00FC4026" w:rsidRDefault="00AD11AB" w:rsidP="007818B2">
            <w:pPr>
              <w:pStyle w:val="TableText"/>
              <w:spacing w:before="0"/>
            </w:pPr>
            <w:r>
              <w:t>1</w:t>
            </w:r>
          </w:p>
        </w:tc>
        <w:tc>
          <w:tcPr>
            <w:tcW w:w="3544" w:type="dxa"/>
          </w:tcPr>
          <w:p w14:paraId="3F28F834" w14:textId="1F8C64A3" w:rsidR="00FC4026" w:rsidRPr="00B67196" w:rsidRDefault="00FC4026" w:rsidP="007818B2">
            <w:pPr>
              <w:pStyle w:val="TableText"/>
              <w:spacing w:before="0"/>
            </w:pPr>
            <w:r>
              <w:t xml:space="preserve">Develop and disseminate </w:t>
            </w:r>
            <w:r w:rsidR="001F4EEA">
              <w:t>locally relevant</w:t>
            </w:r>
            <w:r>
              <w:t xml:space="preserve"> up-to-date technical information to support field survey programs.</w:t>
            </w:r>
          </w:p>
        </w:tc>
        <w:tc>
          <w:tcPr>
            <w:tcW w:w="1700" w:type="dxa"/>
          </w:tcPr>
          <w:p w14:paraId="29773C6E" w14:textId="77777777" w:rsidR="00FC4026" w:rsidRDefault="00FC4026" w:rsidP="007818B2">
            <w:pPr>
              <w:pStyle w:val="TableText"/>
              <w:spacing w:before="0" w:after="0"/>
            </w:pPr>
            <w:r>
              <w:t>Ongoing</w:t>
            </w:r>
          </w:p>
          <w:p w14:paraId="62540BCF" w14:textId="5E560387" w:rsidR="00FC4026" w:rsidRPr="00B67196" w:rsidRDefault="00FC4026" w:rsidP="007818B2">
            <w:pPr>
              <w:pStyle w:val="TableText"/>
              <w:spacing w:before="0"/>
            </w:pPr>
            <w:r>
              <w:t>(Action 3.1)</w:t>
            </w:r>
          </w:p>
        </w:tc>
        <w:tc>
          <w:tcPr>
            <w:tcW w:w="1843" w:type="dxa"/>
          </w:tcPr>
          <w:p w14:paraId="4D55E694" w14:textId="3A68849C" w:rsidR="00FC4026" w:rsidRPr="00B67196" w:rsidRDefault="00FC4026" w:rsidP="007818B2">
            <w:pPr>
              <w:pStyle w:val="TableText"/>
              <w:spacing w:before="0"/>
            </w:pPr>
            <w:r>
              <w:t>10</w:t>
            </w:r>
            <w:r w:rsidR="00F8399F">
              <w:t xml:space="preserve"> </w:t>
            </w:r>
            <w:r>
              <w:t>000</w:t>
            </w:r>
            <w:r w:rsidR="003946EE">
              <w:t xml:space="preserve"> </w:t>
            </w:r>
            <w:r>
              <w:t>p</w:t>
            </w:r>
            <w:r w:rsidR="003946EE">
              <w:t>er year</w:t>
            </w:r>
          </w:p>
        </w:tc>
        <w:tc>
          <w:tcPr>
            <w:tcW w:w="2126" w:type="dxa"/>
          </w:tcPr>
          <w:p w14:paraId="737BA88F" w14:textId="2E3A562F" w:rsidR="00FC4026" w:rsidRPr="00B67196" w:rsidRDefault="00FC4026" w:rsidP="007818B2">
            <w:pPr>
              <w:pStyle w:val="TableText"/>
              <w:spacing w:before="0"/>
            </w:pPr>
            <w:r>
              <w:t xml:space="preserve">Commonwealth </w:t>
            </w:r>
            <w:r w:rsidR="00C12CA4">
              <w:t>e</w:t>
            </w:r>
            <w:r>
              <w:t xml:space="preserve">nvironment </w:t>
            </w:r>
            <w:r w:rsidR="00C12CA4">
              <w:t>d</w:t>
            </w:r>
            <w:r>
              <w:t>epartment.</w:t>
            </w:r>
          </w:p>
        </w:tc>
        <w:tc>
          <w:tcPr>
            <w:tcW w:w="3402" w:type="dxa"/>
          </w:tcPr>
          <w:p w14:paraId="69FE6C42" w14:textId="05E139B8" w:rsidR="00FC4026" w:rsidRPr="00B67196" w:rsidRDefault="00FC4026" w:rsidP="007818B2">
            <w:pPr>
              <w:pStyle w:val="TableText"/>
              <w:spacing w:before="0"/>
            </w:pPr>
            <w:r>
              <w:t xml:space="preserve">Increase field survey capacity and reach by empowering land </w:t>
            </w:r>
            <w:r w:rsidR="001F1EA6">
              <w:t xml:space="preserve">owners, </w:t>
            </w:r>
            <w:r w:rsidR="00962077">
              <w:t>managers</w:t>
            </w:r>
            <w:r w:rsidR="000463F5">
              <w:t xml:space="preserve"> and Custodians</w:t>
            </w:r>
            <w:r>
              <w:t xml:space="preserve"> to </w:t>
            </w:r>
            <w:r w:rsidR="005313E8">
              <w:t>implement</w:t>
            </w:r>
            <w:r>
              <w:t xml:space="preserve"> effective non-invasive inventory surveys. </w:t>
            </w:r>
          </w:p>
        </w:tc>
      </w:tr>
      <w:tr w:rsidR="00FC4026" w:rsidRPr="00722686" w14:paraId="48E5A769" w14:textId="77777777" w:rsidTr="00E72622">
        <w:trPr>
          <w:cantSplit/>
        </w:trPr>
        <w:tc>
          <w:tcPr>
            <w:tcW w:w="810" w:type="dxa"/>
            <w:tcMar>
              <w:left w:w="108" w:type="dxa"/>
              <w:right w:w="108" w:type="dxa"/>
            </w:tcMar>
          </w:tcPr>
          <w:p w14:paraId="79A762CB" w14:textId="32CB2D0B" w:rsidR="00FC4026" w:rsidRDefault="00FC4026" w:rsidP="00EA1805">
            <w:pPr>
              <w:pStyle w:val="TableText"/>
              <w:spacing w:before="0"/>
            </w:pPr>
            <w:r>
              <w:t>4.2</w:t>
            </w:r>
          </w:p>
        </w:tc>
        <w:tc>
          <w:tcPr>
            <w:tcW w:w="851" w:type="dxa"/>
          </w:tcPr>
          <w:p w14:paraId="693B886C" w14:textId="20F47B8F" w:rsidR="00FC4026" w:rsidRDefault="00656EBD" w:rsidP="00EA1805">
            <w:pPr>
              <w:pStyle w:val="TableText"/>
              <w:spacing w:before="0"/>
            </w:pPr>
            <w:r>
              <w:t>2</w:t>
            </w:r>
          </w:p>
        </w:tc>
        <w:tc>
          <w:tcPr>
            <w:tcW w:w="3544" w:type="dxa"/>
          </w:tcPr>
          <w:p w14:paraId="2586117D" w14:textId="3F32AFC2" w:rsidR="00FC4026" w:rsidRPr="00B67196" w:rsidRDefault="00FC4026" w:rsidP="00EA1805">
            <w:pPr>
              <w:pStyle w:val="TableText"/>
              <w:spacing w:before="0"/>
            </w:pPr>
            <w:r>
              <w:t>Develop a concise</w:t>
            </w:r>
            <w:r w:rsidR="00DC37F9">
              <w:t xml:space="preserve"> water mouse</w:t>
            </w:r>
            <w:r>
              <w:t xml:space="preserve"> survey reporting template and mechanism.</w:t>
            </w:r>
          </w:p>
        </w:tc>
        <w:tc>
          <w:tcPr>
            <w:tcW w:w="1700" w:type="dxa"/>
          </w:tcPr>
          <w:p w14:paraId="05732137" w14:textId="0B527827" w:rsidR="00FC4026" w:rsidRDefault="00FC4026" w:rsidP="00EA1805">
            <w:pPr>
              <w:pStyle w:val="TableText"/>
              <w:spacing w:before="0" w:after="0"/>
            </w:pPr>
            <w:r>
              <w:t>Year 1</w:t>
            </w:r>
          </w:p>
          <w:p w14:paraId="441F32B3" w14:textId="2CCDE3BE" w:rsidR="00FC4026" w:rsidRPr="00B67196" w:rsidRDefault="00FC4026" w:rsidP="00EA1805">
            <w:pPr>
              <w:pStyle w:val="TableText"/>
              <w:spacing w:before="0"/>
            </w:pPr>
            <w:r>
              <w:t>(Action 3.1)</w:t>
            </w:r>
          </w:p>
        </w:tc>
        <w:tc>
          <w:tcPr>
            <w:tcW w:w="1843" w:type="dxa"/>
          </w:tcPr>
          <w:p w14:paraId="7BE8DA76" w14:textId="56B415A2" w:rsidR="00FC4026" w:rsidRPr="00B67196" w:rsidRDefault="00FC4026" w:rsidP="00EA1805">
            <w:pPr>
              <w:pStyle w:val="TableText"/>
              <w:spacing w:before="0"/>
            </w:pPr>
            <w:r>
              <w:t>5000</w:t>
            </w:r>
          </w:p>
        </w:tc>
        <w:tc>
          <w:tcPr>
            <w:tcW w:w="2126" w:type="dxa"/>
          </w:tcPr>
          <w:p w14:paraId="2F11CE1D" w14:textId="732D61D1" w:rsidR="00FC4026" w:rsidRPr="00B67196" w:rsidRDefault="00FC4026" w:rsidP="00EA1805">
            <w:pPr>
              <w:pStyle w:val="TableText"/>
              <w:spacing w:before="0"/>
            </w:pPr>
            <w:r>
              <w:t xml:space="preserve">Commonwealth </w:t>
            </w:r>
            <w:r w:rsidR="00C12CA4">
              <w:t>e</w:t>
            </w:r>
            <w:r>
              <w:t xml:space="preserve">nvironment </w:t>
            </w:r>
            <w:r w:rsidR="00C12CA4">
              <w:t>d</w:t>
            </w:r>
            <w:r>
              <w:t>epartment.</w:t>
            </w:r>
          </w:p>
        </w:tc>
        <w:tc>
          <w:tcPr>
            <w:tcW w:w="3402" w:type="dxa"/>
          </w:tcPr>
          <w:p w14:paraId="591D0214" w14:textId="661EA205" w:rsidR="00FC4026" w:rsidRPr="00B67196" w:rsidRDefault="00FC4026" w:rsidP="00EA1805">
            <w:pPr>
              <w:pStyle w:val="TableText"/>
              <w:spacing w:before="0"/>
            </w:pPr>
            <w:r>
              <w:t xml:space="preserve">Streamline reporting for </w:t>
            </w:r>
            <w:proofErr w:type="gramStart"/>
            <w:r>
              <w:t xml:space="preserve">land </w:t>
            </w:r>
            <w:r w:rsidR="00170D1B">
              <w:t>owners</w:t>
            </w:r>
            <w:proofErr w:type="gramEnd"/>
            <w:r w:rsidR="00170D1B">
              <w:t xml:space="preserve">, </w:t>
            </w:r>
            <w:r>
              <w:t xml:space="preserve">managers and Custodians, and </w:t>
            </w:r>
            <w:r w:rsidR="001E4D12">
              <w:t>enable</w:t>
            </w:r>
            <w:r>
              <w:t xml:space="preserve"> data to </w:t>
            </w:r>
            <w:r w:rsidR="001E4D12">
              <w:t xml:space="preserve">be compiled at </w:t>
            </w:r>
            <w:r>
              <w:t>a single high quality point of reference.</w:t>
            </w:r>
          </w:p>
        </w:tc>
      </w:tr>
      <w:tr w:rsidR="00FC4026" w:rsidRPr="00722686" w14:paraId="1C8E9D61" w14:textId="77777777" w:rsidTr="00E72622">
        <w:trPr>
          <w:cantSplit/>
        </w:trPr>
        <w:tc>
          <w:tcPr>
            <w:tcW w:w="810" w:type="dxa"/>
            <w:tcMar>
              <w:left w:w="108" w:type="dxa"/>
              <w:right w:w="108" w:type="dxa"/>
            </w:tcMar>
          </w:tcPr>
          <w:p w14:paraId="2D54416F" w14:textId="52AEC196" w:rsidR="00FC4026" w:rsidRDefault="00FC4026" w:rsidP="00EA1805">
            <w:pPr>
              <w:pStyle w:val="TableText"/>
              <w:spacing w:before="0"/>
            </w:pPr>
            <w:r>
              <w:t>4.3</w:t>
            </w:r>
          </w:p>
        </w:tc>
        <w:tc>
          <w:tcPr>
            <w:tcW w:w="851" w:type="dxa"/>
          </w:tcPr>
          <w:p w14:paraId="1E39FCEB" w14:textId="4323AB30" w:rsidR="00FC4026" w:rsidRDefault="00C85E94" w:rsidP="00EA1805">
            <w:pPr>
              <w:pStyle w:val="TableText"/>
              <w:spacing w:before="0"/>
            </w:pPr>
            <w:r>
              <w:t>Critical</w:t>
            </w:r>
          </w:p>
        </w:tc>
        <w:tc>
          <w:tcPr>
            <w:tcW w:w="3544" w:type="dxa"/>
          </w:tcPr>
          <w:p w14:paraId="145F1472" w14:textId="4AA27765" w:rsidR="00FC4026" w:rsidRPr="00B67196" w:rsidRDefault="00FC4026" w:rsidP="00EA1805">
            <w:pPr>
              <w:pStyle w:val="TableText"/>
              <w:spacing w:before="0"/>
            </w:pPr>
            <w:r>
              <w:t>Incorporate</w:t>
            </w:r>
            <w:r w:rsidR="00DC37F9">
              <w:t xml:space="preserve"> water mouse</w:t>
            </w:r>
            <w:r>
              <w:t xml:space="preserve"> inventory survey methods in general fauna surveys.</w:t>
            </w:r>
          </w:p>
        </w:tc>
        <w:tc>
          <w:tcPr>
            <w:tcW w:w="1700" w:type="dxa"/>
          </w:tcPr>
          <w:p w14:paraId="2059B2E9" w14:textId="77777777" w:rsidR="00FC4026" w:rsidRDefault="00FC4026" w:rsidP="003B7FC7">
            <w:pPr>
              <w:pStyle w:val="TableText"/>
              <w:spacing w:before="0" w:after="0"/>
            </w:pPr>
            <w:r>
              <w:t>Ongoing</w:t>
            </w:r>
          </w:p>
          <w:p w14:paraId="7F1541BC" w14:textId="689B8E50" w:rsidR="00FC4026" w:rsidRPr="00B67196" w:rsidRDefault="00FC4026" w:rsidP="00EA1805">
            <w:pPr>
              <w:pStyle w:val="TableText"/>
              <w:spacing w:before="0"/>
            </w:pPr>
            <w:r w:rsidRPr="004370F5">
              <w:rPr>
                <w:color w:val="A6A6A6" w:themeColor="background1" w:themeShade="A6"/>
              </w:rPr>
              <w:t>(Action</w:t>
            </w:r>
            <w:r>
              <w:rPr>
                <w:color w:val="A6A6A6" w:themeColor="background1" w:themeShade="A6"/>
              </w:rPr>
              <w:t>s</w:t>
            </w:r>
            <w:r w:rsidRPr="004370F5">
              <w:rPr>
                <w:color w:val="A6A6A6" w:themeColor="background1" w:themeShade="A6"/>
              </w:rPr>
              <w:t xml:space="preserve"> 4.1</w:t>
            </w:r>
            <w:r>
              <w:rPr>
                <w:color w:val="A6A6A6" w:themeColor="background1" w:themeShade="A6"/>
              </w:rPr>
              <w:t xml:space="preserve"> &amp; 7.7</w:t>
            </w:r>
            <w:r w:rsidRPr="004370F5">
              <w:rPr>
                <w:color w:val="A6A6A6" w:themeColor="background1" w:themeShade="A6"/>
              </w:rPr>
              <w:t>)</w:t>
            </w:r>
          </w:p>
        </w:tc>
        <w:tc>
          <w:tcPr>
            <w:tcW w:w="1843" w:type="dxa"/>
          </w:tcPr>
          <w:p w14:paraId="6D87CCA5" w14:textId="5A209FAB" w:rsidR="00FC4026" w:rsidRPr="00B67196" w:rsidRDefault="00FC4026" w:rsidP="00EA1805">
            <w:pPr>
              <w:pStyle w:val="TableText"/>
              <w:spacing w:before="0"/>
            </w:pPr>
            <w:r>
              <w:t>Variable</w:t>
            </w:r>
          </w:p>
        </w:tc>
        <w:tc>
          <w:tcPr>
            <w:tcW w:w="2126" w:type="dxa"/>
          </w:tcPr>
          <w:p w14:paraId="0DC2BFD2" w14:textId="12EE800B" w:rsidR="00FC4026" w:rsidRPr="00B67196" w:rsidRDefault="00FC4026" w:rsidP="00EA1805">
            <w:pPr>
              <w:pStyle w:val="TableText"/>
              <w:spacing w:before="0"/>
            </w:pPr>
            <w:r>
              <w:t>Absorbed by survey proponents</w:t>
            </w:r>
          </w:p>
        </w:tc>
        <w:tc>
          <w:tcPr>
            <w:tcW w:w="3402" w:type="dxa"/>
          </w:tcPr>
          <w:p w14:paraId="034581BB" w14:textId="70072F1C" w:rsidR="00FC4026" w:rsidRPr="00B67196" w:rsidRDefault="00FC4026" w:rsidP="00EA1805">
            <w:pPr>
              <w:pStyle w:val="TableText"/>
              <w:spacing w:before="0"/>
            </w:pPr>
            <w:r>
              <w:t>Increased inventory survey capacity and reach to identify</w:t>
            </w:r>
            <w:r w:rsidR="00DC37F9">
              <w:t xml:space="preserve"> water mouse</w:t>
            </w:r>
            <w:r>
              <w:t xml:space="preserve"> occurrence within the modelled distribution.</w:t>
            </w:r>
          </w:p>
        </w:tc>
      </w:tr>
      <w:tr w:rsidR="00FC4026" w:rsidRPr="00722686" w14:paraId="27C2DF14" w14:textId="77777777" w:rsidTr="00E72622">
        <w:trPr>
          <w:cantSplit/>
        </w:trPr>
        <w:tc>
          <w:tcPr>
            <w:tcW w:w="810" w:type="dxa"/>
            <w:tcMar>
              <w:left w:w="108" w:type="dxa"/>
              <w:right w:w="108" w:type="dxa"/>
            </w:tcMar>
          </w:tcPr>
          <w:p w14:paraId="26385FCB" w14:textId="194FFE00" w:rsidR="00FC4026" w:rsidRDefault="00FC4026" w:rsidP="00EA1805">
            <w:pPr>
              <w:pStyle w:val="TableText"/>
              <w:spacing w:before="0"/>
            </w:pPr>
            <w:r>
              <w:t>4.4</w:t>
            </w:r>
          </w:p>
        </w:tc>
        <w:tc>
          <w:tcPr>
            <w:tcW w:w="851" w:type="dxa"/>
          </w:tcPr>
          <w:p w14:paraId="3228F721" w14:textId="0E9D5C4F" w:rsidR="00FC4026" w:rsidRDefault="00C85E94" w:rsidP="00EA1805">
            <w:pPr>
              <w:pStyle w:val="TableText"/>
              <w:spacing w:before="0"/>
            </w:pPr>
            <w:r>
              <w:t>Critical</w:t>
            </w:r>
          </w:p>
        </w:tc>
        <w:tc>
          <w:tcPr>
            <w:tcW w:w="3544" w:type="dxa"/>
          </w:tcPr>
          <w:p w14:paraId="5BBFB926" w14:textId="513D0FB5" w:rsidR="00FC4026" w:rsidRPr="00B67196" w:rsidRDefault="00FC4026" w:rsidP="00EA1805">
            <w:pPr>
              <w:pStyle w:val="TableText"/>
              <w:spacing w:before="0"/>
            </w:pPr>
            <w:r>
              <w:t>Implement targeted</w:t>
            </w:r>
            <w:r w:rsidR="00DC37F9">
              <w:t xml:space="preserve"> water mouse</w:t>
            </w:r>
            <w:r>
              <w:t xml:space="preserve"> inventory surveys.</w:t>
            </w:r>
          </w:p>
        </w:tc>
        <w:tc>
          <w:tcPr>
            <w:tcW w:w="1700" w:type="dxa"/>
          </w:tcPr>
          <w:p w14:paraId="7BE8CA58" w14:textId="77777777" w:rsidR="00FC4026" w:rsidRDefault="00FC4026" w:rsidP="003B7FC7">
            <w:pPr>
              <w:pStyle w:val="TableText"/>
              <w:spacing w:before="0" w:after="0"/>
            </w:pPr>
            <w:r>
              <w:t>Ongoing</w:t>
            </w:r>
          </w:p>
          <w:p w14:paraId="4FC0932C" w14:textId="40933079" w:rsidR="00FC4026" w:rsidRPr="00B67196" w:rsidRDefault="00FC4026" w:rsidP="00DF220D">
            <w:pPr>
              <w:pStyle w:val="TableText"/>
              <w:spacing w:before="0"/>
            </w:pPr>
            <w:r w:rsidRPr="004370F5">
              <w:rPr>
                <w:color w:val="A6A6A6" w:themeColor="background1" w:themeShade="A6"/>
              </w:rPr>
              <w:t>(Action</w:t>
            </w:r>
            <w:r>
              <w:rPr>
                <w:color w:val="A6A6A6" w:themeColor="background1" w:themeShade="A6"/>
              </w:rPr>
              <w:t>s</w:t>
            </w:r>
            <w:r w:rsidRPr="004370F5">
              <w:rPr>
                <w:color w:val="A6A6A6" w:themeColor="background1" w:themeShade="A6"/>
              </w:rPr>
              <w:t xml:space="preserve"> 4.1</w:t>
            </w:r>
            <w:r>
              <w:rPr>
                <w:color w:val="A6A6A6" w:themeColor="background1" w:themeShade="A6"/>
              </w:rPr>
              <w:t xml:space="preserve"> &amp; 7.7</w:t>
            </w:r>
            <w:r w:rsidRPr="004370F5">
              <w:rPr>
                <w:color w:val="A6A6A6" w:themeColor="background1" w:themeShade="A6"/>
              </w:rPr>
              <w:t>)</w:t>
            </w:r>
          </w:p>
        </w:tc>
        <w:tc>
          <w:tcPr>
            <w:tcW w:w="1843" w:type="dxa"/>
          </w:tcPr>
          <w:p w14:paraId="7CE6383B" w14:textId="77777777" w:rsidR="00600969" w:rsidRDefault="00FC4026" w:rsidP="00ED1B43">
            <w:pPr>
              <w:pStyle w:val="TableText"/>
              <w:spacing w:before="0" w:after="0"/>
            </w:pPr>
            <w:r>
              <w:t>500</w:t>
            </w:r>
            <w:r w:rsidR="00F8399F">
              <w:t>–</w:t>
            </w:r>
            <w:r w:rsidR="00316356">
              <w:t>5</w:t>
            </w:r>
            <w:r>
              <w:t>000 per survey</w:t>
            </w:r>
            <w:r w:rsidR="00600969">
              <w:t>.</w:t>
            </w:r>
          </w:p>
          <w:p w14:paraId="29DACCC3" w14:textId="2D39AF04" w:rsidR="00600969" w:rsidRPr="00B67196" w:rsidRDefault="00600969" w:rsidP="00EA1805">
            <w:pPr>
              <w:pStyle w:val="TableText"/>
              <w:spacing w:before="0"/>
            </w:pPr>
            <w:r>
              <w:t>Minimum 150 surveys = 75 000–750 000</w:t>
            </w:r>
            <w:r w:rsidR="003C6A6D">
              <w:t>.</w:t>
            </w:r>
          </w:p>
        </w:tc>
        <w:tc>
          <w:tcPr>
            <w:tcW w:w="2126" w:type="dxa"/>
          </w:tcPr>
          <w:p w14:paraId="16B627E9" w14:textId="77777777" w:rsidR="00FC4026" w:rsidRDefault="00FC4026" w:rsidP="00C7791A">
            <w:pPr>
              <w:pStyle w:val="TableText"/>
              <w:spacing w:before="0" w:after="0"/>
            </w:pPr>
            <w:r>
              <w:t>Land managers and Custodians.</w:t>
            </w:r>
          </w:p>
          <w:p w14:paraId="49EE1D25" w14:textId="6525C260" w:rsidR="00FC4026" w:rsidRPr="00B67196" w:rsidRDefault="00FC4026" w:rsidP="00C7791A">
            <w:pPr>
              <w:pStyle w:val="TableText"/>
              <w:spacing w:before="0"/>
            </w:pPr>
            <w:r>
              <w:t>Funding grants e.g. Caring for Country, IPA, NRM.</w:t>
            </w:r>
          </w:p>
        </w:tc>
        <w:tc>
          <w:tcPr>
            <w:tcW w:w="3402" w:type="dxa"/>
          </w:tcPr>
          <w:p w14:paraId="4EE0F925" w14:textId="78CA908C" w:rsidR="00FC4026" w:rsidRPr="00B67196" w:rsidRDefault="00FC4026" w:rsidP="00EA1805">
            <w:pPr>
              <w:pStyle w:val="TableText"/>
              <w:spacing w:before="0"/>
            </w:pPr>
            <w:r>
              <w:t>Increased knowledge about</w:t>
            </w:r>
            <w:r w:rsidR="00DC37F9">
              <w:t xml:space="preserve"> water mouse</w:t>
            </w:r>
            <w:r>
              <w:t xml:space="preserve"> occurrence within the modelled distribution.</w:t>
            </w:r>
          </w:p>
        </w:tc>
      </w:tr>
      <w:tr w:rsidR="00FC4026" w:rsidRPr="00722686" w14:paraId="5270417D" w14:textId="77777777" w:rsidTr="00E72622">
        <w:trPr>
          <w:cantSplit/>
        </w:trPr>
        <w:tc>
          <w:tcPr>
            <w:tcW w:w="810" w:type="dxa"/>
            <w:tcMar>
              <w:left w:w="108" w:type="dxa"/>
              <w:right w:w="108" w:type="dxa"/>
            </w:tcMar>
          </w:tcPr>
          <w:p w14:paraId="79F4C58C" w14:textId="4CB37895" w:rsidR="00FC4026" w:rsidRDefault="00FC4026" w:rsidP="00EA1805">
            <w:pPr>
              <w:pStyle w:val="TableText"/>
              <w:spacing w:before="0"/>
            </w:pPr>
            <w:r>
              <w:t>4.5</w:t>
            </w:r>
          </w:p>
        </w:tc>
        <w:tc>
          <w:tcPr>
            <w:tcW w:w="851" w:type="dxa"/>
          </w:tcPr>
          <w:p w14:paraId="00A66586" w14:textId="6586C3E1" w:rsidR="00FC4026" w:rsidRDefault="00656EBD" w:rsidP="00EA1805">
            <w:pPr>
              <w:pStyle w:val="TableText"/>
              <w:spacing w:before="0"/>
            </w:pPr>
            <w:r>
              <w:t>1</w:t>
            </w:r>
          </w:p>
        </w:tc>
        <w:tc>
          <w:tcPr>
            <w:tcW w:w="3544" w:type="dxa"/>
          </w:tcPr>
          <w:p w14:paraId="3E4B9068" w14:textId="53E223B2" w:rsidR="00FC4026" w:rsidRPr="00B67196" w:rsidRDefault="00FC4026" w:rsidP="00EA1805">
            <w:pPr>
              <w:pStyle w:val="TableText"/>
              <w:spacing w:before="0"/>
            </w:pPr>
            <w:r>
              <w:t>Collect and send</w:t>
            </w:r>
            <w:r w:rsidR="00DC37F9">
              <w:t xml:space="preserve"> water mouse</w:t>
            </w:r>
            <w:r>
              <w:t xml:space="preserve"> genetic samples.</w:t>
            </w:r>
          </w:p>
        </w:tc>
        <w:tc>
          <w:tcPr>
            <w:tcW w:w="1700" w:type="dxa"/>
          </w:tcPr>
          <w:p w14:paraId="5A320CC1" w14:textId="77777777" w:rsidR="00FC4026" w:rsidRDefault="00FC4026" w:rsidP="003B7FC7">
            <w:pPr>
              <w:pStyle w:val="TableText"/>
              <w:spacing w:before="0" w:after="0"/>
            </w:pPr>
            <w:r>
              <w:t>Ongoing</w:t>
            </w:r>
          </w:p>
          <w:p w14:paraId="517432F7" w14:textId="6B9A7748" w:rsidR="00FC4026" w:rsidRPr="00B67196" w:rsidRDefault="00FC4026" w:rsidP="006349CD">
            <w:pPr>
              <w:pStyle w:val="TableText"/>
              <w:spacing w:before="0"/>
            </w:pPr>
            <w:r w:rsidRPr="004370F5">
              <w:rPr>
                <w:color w:val="A6A6A6" w:themeColor="background1" w:themeShade="A6"/>
              </w:rPr>
              <w:t xml:space="preserve">(Actions </w:t>
            </w:r>
            <w:r>
              <w:rPr>
                <w:color w:val="A6A6A6" w:themeColor="background1" w:themeShade="A6"/>
              </w:rPr>
              <w:t xml:space="preserve">4.1, </w:t>
            </w:r>
            <w:r w:rsidRPr="004370F5">
              <w:rPr>
                <w:color w:val="A6A6A6" w:themeColor="background1" w:themeShade="A6"/>
              </w:rPr>
              <w:t>4.3, 4.4 &amp; 6.2)</w:t>
            </w:r>
          </w:p>
        </w:tc>
        <w:tc>
          <w:tcPr>
            <w:tcW w:w="1843" w:type="dxa"/>
          </w:tcPr>
          <w:p w14:paraId="71D40D90" w14:textId="52D03829" w:rsidR="00FC4026" w:rsidRPr="00B67196" w:rsidRDefault="00FC4026" w:rsidP="00EA1805">
            <w:pPr>
              <w:pStyle w:val="TableText"/>
              <w:spacing w:before="0"/>
            </w:pPr>
            <w:r>
              <w:t>Neglig</w:t>
            </w:r>
            <w:r w:rsidR="00441744">
              <w:t>i</w:t>
            </w:r>
            <w:r>
              <w:t>ble</w:t>
            </w:r>
          </w:p>
        </w:tc>
        <w:tc>
          <w:tcPr>
            <w:tcW w:w="2126" w:type="dxa"/>
          </w:tcPr>
          <w:p w14:paraId="6F19335D" w14:textId="02509A20" w:rsidR="00FC4026" w:rsidRPr="00B67196" w:rsidRDefault="00C12CA4" w:rsidP="00C12CA4">
            <w:pPr>
              <w:pStyle w:val="TableText"/>
              <w:spacing w:before="0" w:after="0"/>
            </w:pPr>
            <w:r>
              <w:t>Land managers and Custodians.</w:t>
            </w:r>
          </w:p>
        </w:tc>
        <w:tc>
          <w:tcPr>
            <w:tcW w:w="3402" w:type="dxa"/>
          </w:tcPr>
          <w:p w14:paraId="34D45FE9" w14:textId="71136C12" w:rsidR="00FC4026" w:rsidRPr="00B67196" w:rsidRDefault="00FC4026" w:rsidP="00EA1805">
            <w:pPr>
              <w:pStyle w:val="TableText"/>
              <w:spacing w:before="0"/>
            </w:pPr>
            <w:r>
              <w:t xml:space="preserve">Provide </w:t>
            </w:r>
            <w:r w:rsidR="001E017F">
              <w:t>genetic</w:t>
            </w:r>
            <w:r>
              <w:t xml:space="preserve"> information for research</w:t>
            </w:r>
            <w:r w:rsidR="00743868">
              <w:t>ers to access for</w:t>
            </w:r>
            <w:r>
              <w:t xml:space="preserve"> population connectivity and dynamic</w:t>
            </w:r>
            <w:r w:rsidR="000D0C8C">
              <w:t>s</w:t>
            </w:r>
            <w:r w:rsidR="00D54A6B">
              <w:t xml:space="preserve"> </w:t>
            </w:r>
            <w:r w:rsidR="000D0C8C">
              <w:t>assessments</w:t>
            </w:r>
            <w:r>
              <w:t>.</w:t>
            </w:r>
          </w:p>
        </w:tc>
      </w:tr>
      <w:tr w:rsidR="00FC4026" w:rsidRPr="00722686" w14:paraId="440C8995" w14:textId="77777777" w:rsidTr="00E72622">
        <w:trPr>
          <w:cantSplit/>
        </w:trPr>
        <w:tc>
          <w:tcPr>
            <w:tcW w:w="810" w:type="dxa"/>
            <w:tcMar>
              <w:left w:w="108" w:type="dxa"/>
              <w:right w:w="108" w:type="dxa"/>
            </w:tcMar>
          </w:tcPr>
          <w:p w14:paraId="378D3C11" w14:textId="0D6A7C17" w:rsidR="00FC4026" w:rsidRDefault="00FC4026" w:rsidP="00EA1805">
            <w:pPr>
              <w:pStyle w:val="TableText"/>
              <w:spacing w:before="0"/>
            </w:pPr>
            <w:r>
              <w:t>4.6</w:t>
            </w:r>
          </w:p>
        </w:tc>
        <w:tc>
          <w:tcPr>
            <w:tcW w:w="851" w:type="dxa"/>
          </w:tcPr>
          <w:p w14:paraId="16256765" w14:textId="587ABA9E" w:rsidR="00FC4026" w:rsidRDefault="00776A4D" w:rsidP="00EA1805">
            <w:pPr>
              <w:pStyle w:val="TableText"/>
              <w:spacing w:before="0"/>
            </w:pPr>
            <w:r>
              <w:t>Critical</w:t>
            </w:r>
          </w:p>
        </w:tc>
        <w:tc>
          <w:tcPr>
            <w:tcW w:w="3544" w:type="dxa"/>
          </w:tcPr>
          <w:p w14:paraId="404621FB" w14:textId="25465486" w:rsidR="00FC4026" w:rsidRPr="00B67196" w:rsidRDefault="00FC4026" w:rsidP="00EA1805">
            <w:pPr>
              <w:pStyle w:val="TableText"/>
              <w:spacing w:before="0"/>
            </w:pPr>
            <w:r>
              <w:t>Report inventory survey outcomes to the Water Mouse Recovery Team.</w:t>
            </w:r>
          </w:p>
        </w:tc>
        <w:tc>
          <w:tcPr>
            <w:tcW w:w="1700" w:type="dxa"/>
          </w:tcPr>
          <w:p w14:paraId="7944E9C2" w14:textId="77777777" w:rsidR="00FC4026" w:rsidRDefault="00FC4026" w:rsidP="003B7FC7">
            <w:pPr>
              <w:pStyle w:val="TableText"/>
              <w:spacing w:before="0" w:after="0"/>
            </w:pPr>
            <w:r>
              <w:t>Ongoing</w:t>
            </w:r>
          </w:p>
          <w:p w14:paraId="55FE4169" w14:textId="469FCABF" w:rsidR="00FC4026" w:rsidRPr="00B67196" w:rsidRDefault="00FC4026" w:rsidP="0063674A">
            <w:pPr>
              <w:pStyle w:val="TableText"/>
              <w:spacing w:before="0"/>
            </w:pPr>
            <w:r>
              <w:t>(Action 4.1)</w:t>
            </w:r>
          </w:p>
        </w:tc>
        <w:tc>
          <w:tcPr>
            <w:tcW w:w="1843" w:type="dxa"/>
          </w:tcPr>
          <w:p w14:paraId="22F412FE" w14:textId="195356E8" w:rsidR="00FC4026" w:rsidRDefault="009F1D35" w:rsidP="00ED1B43">
            <w:pPr>
              <w:pStyle w:val="TableText"/>
              <w:spacing w:before="0" w:after="0"/>
            </w:pPr>
            <w:r>
              <w:t>2</w:t>
            </w:r>
            <w:r w:rsidR="00B64055">
              <w:t>00</w:t>
            </w:r>
            <w:r w:rsidR="00F8399F">
              <w:t>–</w:t>
            </w:r>
            <w:r w:rsidR="00FC4026">
              <w:t>500 per report</w:t>
            </w:r>
            <w:r w:rsidR="003C6A6D">
              <w:t>.</w:t>
            </w:r>
          </w:p>
          <w:p w14:paraId="16204A4A" w14:textId="6A99620C" w:rsidR="00ED1B43" w:rsidRPr="00B67196" w:rsidRDefault="00ED1B43" w:rsidP="00EA1805">
            <w:pPr>
              <w:pStyle w:val="TableText"/>
              <w:spacing w:before="0"/>
            </w:pPr>
            <w:r>
              <w:t>Minimum 150 surveys = 30 000–75 000</w:t>
            </w:r>
            <w:r w:rsidR="003C6A6D">
              <w:t>.</w:t>
            </w:r>
          </w:p>
        </w:tc>
        <w:tc>
          <w:tcPr>
            <w:tcW w:w="2126" w:type="dxa"/>
          </w:tcPr>
          <w:p w14:paraId="6FCEB6FF" w14:textId="1C9D7EA6" w:rsidR="00FC4026" w:rsidRPr="00B67196" w:rsidRDefault="00FC4026" w:rsidP="00EA1805">
            <w:pPr>
              <w:pStyle w:val="TableText"/>
              <w:spacing w:before="0"/>
            </w:pPr>
            <w:r>
              <w:t>Land managers and Custodians</w:t>
            </w:r>
          </w:p>
        </w:tc>
        <w:tc>
          <w:tcPr>
            <w:tcW w:w="3402" w:type="dxa"/>
          </w:tcPr>
          <w:p w14:paraId="684F44BA" w14:textId="71618DD1" w:rsidR="00FC4026" w:rsidRPr="00B67196" w:rsidRDefault="00FC4026" w:rsidP="00EA1805">
            <w:pPr>
              <w:pStyle w:val="TableText"/>
              <w:spacing w:before="0"/>
            </w:pPr>
            <w:r>
              <w:t>Recovery information compiled at a single point of reference.</w:t>
            </w:r>
          </w:p>
        </w:tc>
      </w:tr>
      <w:tr w:rsidR="00FC4026" w:rsidRPr="00722686" w14:paraId="3F1EAF72" w14:textId="77777777" w:rsidTr="00E72622">
        <w:trPr>
          <w:cantSplit/>
        </w:trPr>
        <w:tc>
          <w:tcPr>
            <w:tcW w:w="810" w:type="dxa"/>
            <w:tcMar>
              <w:left w:w="108" w:type="dxa"/>
              <w:right w:w="108" w:type="dxa"/>
            </w:tcMar>
          </w:tcPr>
          <w:p w14:paraId="3006F631" w14:textId="2308D201" w:rsidR="00FC4026" w:rsidRDefault="00FC4026" w:rsidP="00EA1805">
            <w:pPr>
              <w:pStyle w:val="TableText"/>
              <w:spacing w:before="0"/>
            </w:pPr>
            <w:r>
              <w:t>5.1</w:t>
            </w:r>
          </w:p>
        </w:tc>
        <w:tc>
          <w:tcPr>
            <w:tcW w:w="851" w:type="dxa"/>
          </w:tcPr>
          <w:p w14:paraId="78CD6205" w14:textId="6E248468" w:rsidR="00FC4026" w:rsidRDefault="00776A4D" w:rsidP="00EA1805">
            <w:pPr>
              <w:pStyle w:val="TableText"/>
              <w:spacing w:before="0"/>
            </w:pPr>
            <w:r>
              <w:t>Critical</w:t>
            </w:r>
          </w:p>
        </w:tc>
        <w:tc>
          <w:tcPr>
            <w:tcW w:w="3544" w:type="dxa"/>
          </w:tcPr>
          <w:p w14:paraId="161F8035" w14:textId="44EC6237" w:rsidR="00FC4026" w:rsidRPr="00B67196" w:rsidRDefault="00FC4026" w:rsidP="00EA1805">
            <w:pPr>
              <w:pStyle w:val="TableText"/>
              <w:spacing w:before="0"/>
            </w:pPr>
            <w:r>
              <w:t>Develop and disseminate a</w:t>
            </w:r>
            <w:r w:rsidR="00DC37F9">
              <w:t xml:space="preserve"> water mouse</w:t>
            </w:r>
            <w:r>
              <w:t xml:space="preserve"> adaptive management plan template.</w:t>
            </w:r>
          </w:p>
        </w:tc>
        <w:tc>
          <w:tcPr>
            <w:tcW w:w="1700" w:type="dxa"/>
          </w:tcPr>
          <w:p w14:paraId="29B34F8B" w14:textId="77777777" w:rsidR="00FC4026" w:rsidRDefault="00FC4026" w:rsidP="00B34C9E">
            <w:pPr>
              <w:pStyle w:val="TableText"/>
              <w:spacing w:before="0" w:after="0"/>
            </w:pPr>
            <w:r>
              <w:t>Year 1</w:t>
            </w:r>
          </w:p>
          <w:p w14:paraId="245B332A" w14:textId="5EFF58CB" w:rsidR="00FC4026" w:rsidRPr="00B67196" w:rsidRDefault="00FC4026" w:rsidP="00B34C9E">
            <w:pPr>
              <w:pStyle w:val="TableText"/>
              <w:spacing w:before="0"/>
            </w:pPr>
            <w:r>
              <w:t>(Action 3.1)</w:t>
            </w:r>
          </w:p>
        </w:tc>
        <w:tc>
          <w:tcPr>
            <w:tcW w:w="1843" w:type="dxa"/>
          </w:tcPr>
          <w:p w14:paraId="59C6A008" w14:textId="638492B8" w:rsidR="00FC4026" w:rsidRPr="00B67196" w:rsidRDefault="00FC4026" w:rsidP="00EA1805">
            <w:pPr>
              <w:pStyle w:val="TableText"/>
              <w:spacing w:before="0"/>
            </w:pPr>
            <w:r>
              <w:t>10</w:t>
            </w:r>
            <w:r w:rsidR="00F8399F">
              <w:t xml:space="preserve"> </w:t>
            </w:r>
            <w:r>
              <w:t>000</w:t>
            </w:r>
          </w:p>
        </w:tc>
        <w:tc>
          <w:tcPr>
            <w:tcW w:w="2126" w:type="dxa"/>
          </w:tcPr>
          <w:p w14:paraId="33F64194" w14:textId="7D46D4E6" w:rsidR="00FC4026" w:rsidRPr="00B67196" w:rsidRDefault="00FC4026" w:rsidP="00EA1805">
            <w:pPr>
              <w:pStyle w:val="TableText"/>
              <w:spacing w:before="0"/>
            </w:pPr>
            <w:r>
              <w:t xml:space="preserve">Commonwealth </w:t>
            </w:r>
            <w:r w:rsidR="00C12CA4">
              <w:t>e</w:t>
            </w:r>
            <w:r>
              <w:t xml:space="preserve">nvironment </w:t>
            </w:r>
            <w:r w:rsidR="00C12CA4">
              <w:t>d</w:t>
            </w:r>
            <w:r>
              <w:t>epartment.</w:t>
            </w:r>
          </w:p>
        </w:tc>
        <w:tc>
          <w:tcPr>
            <w:tcW w:w="3402" w:type="dxa"/>
          </w:tcPr>
          <w:p w14:paraId="093E891C" w14:textId="04F12EC5" w:rsidR="00FC4026" w:rsidRPr="00B67196" w:rsidRDefault="00FC4026" w:rsidP="00EA1805">
            <w:pPr>
              <w:pStyle w:val="TableText"/>
              <w:spacing w:before="0"/>
            </w:pPr>
            <w:r>
              <w:t xml:space="preserve">Streamline the development of adaptive management plans for </w:t>
            </w:r>
            <w:r w:rsidR="00E206B2">
              <w:t>partner</w:t>
            </w:r>
            <w:r>
              <w:t>s.</w:t>
            </w:r>
          </w:p>
        </w:tc>
      </w:tr>
      <w:tr w:rsidR="00FC4026" w:rsidRPr="00722686" w14:paraId="053F99E3" w14:textId="77777777" w:rsidTr="00E72622">
        <w:trPr>
          <w:cantSplit/>
        </w:trPr>
        <w:tc>
          <w:tcPr>
            <w:tcW w:w="810" w:type="dxa"/>
            <w:tcMar>
              <w:left w:w="108" w:type="dxa"/>
              <w:right w:w="108" w:type="dxa"/>
            </w:tcMar>
          </w:tcPr>
          <w:p w14:paraId="173D6BB4" w14:textId="6BC05CEB" w:rsidR="00FC4026" w:rsidRDefault="00FC4026" w:rsidP="003B292B">
            <w:pPr>
              <w:pStyle w:val="TableText"/>
              <w:spacing w:before="0"/>
            </w:pPr>
            <w:r>
              <w:lastRenderedPageBreak/>
              <w:t>5.2</w:t>
            </w:r>
          </w:p>
        </w:tc>
        <w:tc>
          <w:tcPr>
            <w:tcW w:w="851" w:type="dxa"/>
          </w:tcPr>
          <w:p w14:paraId="3277BABE" w14:textId="15F67AC3" w:rsidR="00FC4026" w:rsidRDefault="00776A4D" w:rsidP="003B292B">
            <w:pPr>
              <w:pStyle w:val="TableText"/>
              <w:spacing w:before="0"/>
            </w:pPr>
            <w:r>
              <w:t>Critical</w:t>
            </w:r>
          </w:p>
        </w:tc>
        <w:tc>
          <w:tcPr>
            <w:tcW w:w="3544" w:type="dxa"/>
          </w:tcPr>
          <w:p w14:paraId="68B68DF8" w14:textId="52C27C01" w:rsidR="00FC4026" w:rsidRDefault="00FC4026" w:rsidP="003B292B">
            <w:pPr>
              <w:pStyle w:val="TableText"/>
              <w:spacing w:before="0"/>
            </w:pPr>
            <w:r>
              <w:t xml:space="preserve">Develop </w:t>
            </w:r>
            <w:r w:rsidR="00316356">
              <w:t>and review</w:t>
            </w:r>
            <w:r w:rsidR="00DC37F9">
              <w:t xml:space="preserve"> water mouse</w:t>
            </w:r>
            <w:r>
              <w:t xml:space="preserve"> adaptive management plans.</w:t>
            </w:r>
          </w:p>
          <w:p w14:paraId="2A599037" w14:textId="3BB12D90" w:rsidR="00FC4026" w:rsidRPr="00B67196" w:rsidRDefault="00FC4026" w:rsidP="003B292B">
            <w:pPr>
              <w:pStyle w:val="TableText"/>
              <w:spacing w:before="0"/>
            </w:pPr>
          </w:p>
        </w:tc>
        <w:tc>
          <w:tcPr>
            <w:tcW w:w="1700" w:type="dxa"/>
          </w:tcPr>
          <w:p w14:paraId="6686B701" w14:textId="77777777" w:rsidR="00FC4026" w:rsidRDefault="00FC4026" w:rsidP="003B7FC7">
            <w:pPr>
              <w:pStyle w:val="TableText"/>
              <w:spacing w:before="0" w:after="0"/>
            </w:pPr>
            <w:r>
              <w:t>Ongoing</w:t>
            </w:r>
          </w:p>
          <w:p w14:paraId="5EFC41D6" w14:textId="03516D22" w:rsidR="00FC4026" w:rsidRPr="00B67196" w:rsidRDefault="00FC4026" w:rsidP="003B292B">
            <w:pPr>
              <w:pStyle w:val="TableText"/>
              <w:spacing w:before="0"/>
            </w:pPr>
            <w:r w:rsidRPr="00967462">
              <w:rPr>
                <w:color w:val="A6A6A6" w:themeColor="background1" w:themeShade="A6"/>
              </w:rPr>
              <w:t>(Actions 3.2, 3.3, 4.1 and 5.1)</w:t>
            </w:r>
          </w:p>
        </w:tc>
        <w:tc>
          <w:tcPr>
            <w:tcW w:w="1843" w:type="dxa"/>
          </w:tcPr>
          <w:p w14:paraId="689B192B" w14:textId="44DCEDBE" w:rsidR="00FC4026" w:rsidRDefault="00FC4026" w:rsidP="003C6A6D">
            <w:pPr>
              <w:pStyle w:val="TableText"/>
              <w:spacing w:before="0" w:after="0"/>
            </w:pPr>
            <w:r>
              <w:t>2000</w:t>
            </w:r>
            <w:r w:rsidR="00F8399F">
              <w:t>–</w:t>
            </w:r>
            <w:r>
              <w:t>5000 per plan</w:t>
            </w:r>
            <w:r w:rsidR="003C6A6D">
              <w:t>.</w:t>
            </w:r>
          </w:p>
          <w:p w14:paraId="4A68126F" w14:textId="77777777" w:rsidR="003C6A6D" w:rsidRDefault="00FC4026" w:rsidP="003C6A6D">
            <w:pPr>
              <w:pStyle w:val="TableText"/>
              <w:spacing w:before="0" w:after="0"/>
            </w:pPr>
            <w:r>
              <w:t>1500 per update</w:t>
            </w:r>
            <w:r w:rsidR="005C612D">
              <w:t xml:space="preserve">. </w:t>
            </w:r>
          </w:p>
          <w:p w14:paraId="0E7692B3" w14:textId="247F8041" w:rsidR="00FC4026" w:rsidRPr="00B67196" w:rsidRDefault="005C612D" w:rsidP="003C6A6D">
            <w:pPr>
              <w:pStyle w:val="TableText"/>
              <w:spacing w:before="0" w:after="0"/>
            </w:pPr>
            <w:r>
              <w:t>Number of plans TBD.</w:t>
            </w:r>
          </w:p>
        </w:tc>
        <w:tc>
          <w:tcPr>
            <w:tcW w:w="2126" w:type="dxa"/>
          </w:tcPr>
          <w:p w14:paraId="19D95E1E" w14:textId="70A56395" w:rsidR="00FC4026" w:rsidRDefault="00FC4026" w:rsidP="00C7791A">
            <w:pPr>
              <w:pStyle w:val="TableText"/>
              <w:spacing w:before="0" w:after="0"/>
            </w:pPr>
            <w:r>
              <w:t>Land managers and Custodians.</w:t>
            </w:r>
          </w:p>
          <w:p w14:paraId="75E69C57" w14:textId="42FC6FFA" w:rsidR="00FC4026" w:rsidRPr="00B67196" w:rsidRDefault="00FC4026" w:rsidP="003B292B">
            <w:pPr>
              <w:pStyle w:val="TableText"/>
              <w:spacing w:before="0"/>
            </w:pPr>
            <w:r>
              <w:t>Funding grants e.g. Caring for Country, IPA, NRM.</w:t>
            </w:r>
          </w:p>
        </w:tc>
        <w:tc>
          <w:tcPr>
            <w:tcW w:w="3402" w:type="dxa"/>
          </w:tcPr>
          <w:p w14:paraId="2B08A21A" w14:textId="72128CCB" w:rsidR="00FC4026" w:rsidRPr="00B67196" w:rsidRDefault="00FC4026" w:rsidP="003B292B">
            <w:pPr>
              <w:pStyle w:val="TableText"/>
              <w:spacing w:before="0"/>
            </w:pPr>
            <w:r>
              <w:t>Land managers and Custodians clearly understand the</w:t>
            </w:r>
            <w:r w:rsidR="00DC37F9">
              <w:t xml:space="preserve"> water mouse</w:t>
            </w:r>
            <w:r>
              <w:t xml:space="preserve"> distribution and threats on the land they manage, are able to communicate management plans among interest groups, and can adapt plans as new information comes to light.</w:t>
            </w:r>
          </w:p>
        </w:tc>
      </w:tr>
      <w:tr w:rsidR="00FC4026" w:rsidRPr="00722686" w14:paraId="17AABC70" w14:textId="77777777" w:rsidTr="00E72622">
        <w:trPr>
          <w:cantSplit/>
        </w:trPr>
        <w:tc>
          <w:tcPr>
            <w:tcW w:w="810" w:type="dxa"/>
            <w:tcMar>
              <w:left w:w="108" w:type="dxa"/>
              <w:right w:w="108" w:type="dxa"/>
            </w:tcMar>
          </w:tcPr>
          <w:p w14:paraId="0F124D80" w14:textId="67C8F971" w:rsidR="00FC4026" w:rsidRPr="00B67196" w:rsidRDefault="00FC4026" w:rsidP="003B292B">
            <w:pPr>
              <w:pStyle w:val="TableText"/>
              <w:spacing w:before="0"/>
            </w:pPr>
            <w:r>
              <w:t>5.3</w:t>
            </w:r>
          </w:p>
        </w:tc>
        <w:tc>
          <w:tcPr>
            <w:tcW w:w="851" w:type="dxa"/>
          </w:tcPr>
          <w:p w14:paraId="7D3C7DDE" w14:textId="5690A527" w:rsidR="00FC4026" w:rsidRDefault="00776A4D" w:rsidP="003B292B">
            <w:pPr>
              <w:pStyle w:val="TableText"/>
              <w:spacing w:before="0"/>
            </w:pPr>
            <w:r>
              <w:t>Critical</w:t>
            </w:r>
          </w:p>
        </w:tc>
        <w:tc>
          <w:tcPr>
            <w:tcW w:w="3544" w:type="dxa"/>
          </w:tcPr>
          <w:p w14:paraId="4C33CE16" w14:textId="52D2D4DA" w:rsidR="00FC4026" w:rsidRPr="00B67196" w:rsidRDefault="00FC4026" w:rsidP="003B292B">
            <w:pPr>
              <w:pStyle w:val="TableText"/>
              <w:spacing w:before="0"/>
            </w:pPr>
            <w:r>
              <w:t>Implement adaptive management plans.</w:t>
            </w:r>
          </w:p>
        </w:tc>
        <w:tc>
          <w:tcPr>
            <w:tcW w:w="1700" w:type="dxa"/>
          </w:tcPr>
          <w:p w14:paraId="063314B0" w14:textId="77777777" w:rsidR="00FC4026" w:rsidRDefault="00FC4026" w:rsidP="003B7FC7">
            <w:pPr>
              <w:pStyle w:val="TableText"/>
              <w:spacing w:before="0" w:after="0"/>
            </w:pPr>
            <w:r>
              <w:t>Ongoing</w:t>
            </w:r>
          </w:p>
          <w:p w14:paraId="655A1F31" w14:textId="2DED46F4" w:rsidR="00FC4026" w:rsidRPr="00B67196" w:rsidRDefault="00FC4026" w:rsidP="002479EF">
            <w:pPr>
              <w:pStyle w:val="TableText"/>
              <w:spacing w:before="0"/>
            </w:pPr>
            <w:r>
              <w:t>(Action 5.2)</w:t>
            </w:r>
          </w:p>
        </w:tc>
        <w:tc>
          <w:tcPr>
            <w:tcW w:w="1843" w:type="dxa"/>
          </w:tcPr>
          <w:p w14:paraId="530BEFAE" w14:textId="20759A68" w:rsidR="00FC4026" w:rsidRPr="00B67196" w:rsidRDefault="00FC4026" w:rsidP="003B292B">
            <w:pPr>
              <w:pStyle w:val="TableText"/>
              <w:spacing w:before="0"/>
            </w:pPr>
            <w:r>
              <w:t>Determined case</w:t>
            </w:r>
            <w:r>
              <w:noBreakHyphen/>
              <w:t>by</w:t>
            </w:r>
            <w:r>
              <w:noBreakHyphen/>
              <w:t xml:space="preserve">case </w:t>
            </w:r>
          </w:p>
        </w:tc>
        <w:tc>
          <w:tcPr>
            <w:tcW w:w="2126" w:type="dxa"/>
          </w:tcPr>
          <w:p w14:paraId="2EF022AB" w14:textId="77777777" w:rsidR="00FC4026" w:rsidRDefault="00FC4026" w:rsidP="00C7791A">
            <w:pPr>
              <w:pStyle w:val="TableText"/>
              <w:spacing w:before="0" w:after="0"/>
            </w:pPr>
            <w:r>
              <w:t>Land managers and Custodians.</w:t>
            </w:r>
          </w:p>
          <w:p w14:paraId="664C83A2" w14:textId="4D6ECF04" w:rsidR="00FC4026" w:rsidRPr="00B67196" w:rsidRDefault="00FC4026" w:rsidP="00C7791A">
            <w:pPr>
              <w:pStyle w:val="TableText"/>
              <w:spacing w:before="0"/>
            </w:pPr>
            <w:r>
              <w:t>Funding grants e.g. Caring for Country, IPA, NRM.</w:t>
            </w:r>
          </w:p>
        </w:tc>
        <w:tc>
          <w:tcPr>
            <w:tcW w:w="3402" w:type="dxa"/>
          </w:tcPr>
          <w:p w14:paraId="0BF6D735" w14:textId="1D3E9B12" w:rsidR="00FC4026" w:rsidRPr="00B67196" w:rsidRDefault="00FC4026" w:rsidP="003B292B">
            <w:pPr>
              <w:pStyle w:val="TableText"/>
              <w:spacing w:before="0"/>
            </w:pPr>
            <w:r>
              <w:t>Stabilisation and reduction in threat impacts to the</w:t>
            </w:r>
            <w:r w:rsidR="00DC37F9">
              <w:t xml:space="preserve"> water mouse</w:t>
            </w:r>
            <w:r>
              <w:t xml:space="preserve"> population across its distribution.</w:t>
            </w:r>
          </w:p>
        </w:tc>
      </w:tr>
      <w:tr w:rsidR="00FC4026" w:rsidRPr="00722686" w14:paraId="1F667248" w14:textId="77777777" w:rsidTr="00E72622">
        <w:trPr>
          <w:cantSplit/>
        </w:trPr>
        <w:tc>
          <w:tcPr>
            <w:tcW w:w="810" w:type="dxa"/>
            <w:tcMar>
              <w:left w:w="108" w:type="dxa"/>
              <w:right w:w="108" w:type="dxa"/>
            </w:tcMar>
          </w:tcPr>
          <w:p w14:paraId="5912CE69" w14:textId="31E75845" w:rsidR="00FC4026" w:rsidRDefault="00FC4026" w:rsidP="003B292B">
            <w:pPr>
              <w:pStyle w:val="TableText"/>
              <w:spacing w:before="0"/>
            </w:pPr>
            <w:r>
              <w:t>5.4</w:t>
            </w:r>
          </w:p>
        </w:tc>
        <w:tc>
          <w:tcPr>
            <w:tcW w:w="851" w:type="dxa"/>
          </w:tcPr>
          <w:p w14:paraId="4A2BDDF5" w14:textId="337DDBD4" w:rsidR="00FC4026" w:rsidRDefault="00776A4D" w:rsidP="003B292B">
            <w:pPr>
              <w:pStyle w:val="TableText"/>
              <w:spacing w:before="0"/>
            </w:pPr>
            <w:r>
              <w:t>Critical</w:t>
            </w:r>
          </w:p>
        </w:tc>
        <w:tc>
          <w:tcPr>
            <w:tcW w:w="3544" w:type="dxa"/>
          </w:tcPr>
          <w:p w14:paraId="41857AAB" w14:textId="066E2270" w:rsidR="00FC4026" w:rsidRPr="00B67196" w:rsidRDefault="00FC4026" w:rsidP="003B292B">
            <w:pPr>
              <w:pStyle w:val="TableText"/>
              <w:spacing w:before="0"/>
            </w:pPr>
            <w:r>
              <w:t>Report on adaptive management plan progress.</w:t>
            </w:r>
          </w:p>
        </w:tc>
        <w:tc>
          <w:tcPr>
            <w:tcW w:w="1700" w:type="dxa"/>
          </w:tcPr>
          <w:p w14:paraId="4069F5B4" w14:textId="77777777" w:rsidR="00FC4026" w:rsidRDefault="00FC4026" w:rsidP="003B7FC7">
            <w:pPr>
              <w:pStyle w:val="TableText"/>
              <w:spacing w:before="0" w:after="0"/>
            </w:pPr>
            <w:r>
              <w:t>Ongoing</w:t>
            </w:r>
          </w:p>
          <w:p w14:paraId="333C744E" w14:textId="228A2976" w:rsidR="00FC4026" w:rsidRPr="00B67196" w:rsidRDefault="00FC4026" w:rsidP="00624193">
            <w:pPr>
              <w:pStyle w:val="TableText"/>
              <w:spacing w:before="0"/>
            </w:pPr>
            <w:r>
              <w:t>(Action 5.3)</w:t>
            </w:r>
          </w:p>
        </w:tc>
        <w:tc>
          <w:tcPr>
            <w:tcW w:w="1843" w:type="dxa"/>
          </w:tcPr>
          <w:p w14:paraId="182144A5" w14:textId="77777777" w:rsidR="00FC4026" w:rsidRDefault="00FC4026" w:rsidP="001F58AD">
            <w:pPr>
              <w:pStyle w:val="TableText"/>
              <w:spacing w:before="0" w:after="0"/>
            </w:pPr>
            <w:r>
              <w:t>500 per report</w:t>
            </w:r>
            <w:r w:rsidR="001F58AD">
              <w:t>.</w:t>
            </w:r>
          </w:p>
          <w:p w14:paraId="31469F44" w14:textId="76F08167" w:rsidR="001F58AD" w:rsidRPr="00B67196" w:rsidRDefault="001F58AD" w:rsidP="003B292B">
            <w:pPr>
              <w:pStyle w:val="TableText"/>
              <w:spacing w:before="0"/>
            </w:pPr>
            <w:r>
              <w:t xml:space="preserve">Number of </w:t>
            </w:r>
            <w:r w:rsidR="00556169">
              <w:t>plans</w:t>
            </w:r>
            <w:r>
              <w:t xml:space="preserve"> TBD.</w:t>
            </w:r>
          </w:p>
        </w:tc>
        <w:tc>
          <w:tcPr>
            <w:tcW w:w="2126" w:type="dxa"/>
          </w:tcPr>
          <w:p w14:paraId="7D58BFC0" w14:textId="74C1C73B" w:rsidR="00FC4026" w:rsidRPr="00B67196" w:rsidRDefault="00FC4026" w:rsidP="003B292B">
            <w:pPr>
              <w:pStyle w:val="TableText"/>
              <w:spacing w:before="0"/>
            </w:pPr>
            <w:r>
              <w:t>Land managers and Custodians</w:t>
            </w:r>
          </w:p>
        </w:tc>
        <w:tc>
          <w:tcPr>
            <w:tcW w:w="3402" w:type="dxa"/>
          </w:tcPr>
          <w:p w14:paraId="50C136F7" w14:textId="5BA11996" w:rsidR="00FC4026" w:rsidRPr="00B67196" w:rsidRDefault="00FC4026" w:rsidP="003B292B">
            <w:pPr>
              <w:pStyle w:val="TableText"/>
              <w:spacing w:before="0"/>
            </w:pPr>
            <w:r>
              <w:t>Recovery information compiled at a single point of reference.</w:t>
            </w:r>
          </w:p>
        </w:tc>
      </w:tr>
      <w:tr w:rsidR="00FC4026" w:rsidRPr="00722686" w14:paraId="7C845C4F" w14:textId="77777777" w:rsidTr="00E72622">
        <w:trPr>
          <w:cantSplit/>
        </w:trPr>
        <w:tc>
          <w:tcPr>
            <w:tcW w:w="810" w:type="dxa"/>
            <w:tcMar>
              <w:left w:w="108" w:type="dxa"/>
              <w:right w:w="108" w:type="dxa"/>
            </w:tcMar>
          </w:tcPr>
          <w:p w14:paraId="383AF1C0" w14:textId="0D166ADD" w:rsidR="00FC4026" w:rsidRDefault="00FC4026" w:rsidP="00672C29">
            <w:pPr>
              <w:pStyle w:val="TableText"/>
              <w:spacing w:before="0"/>
            </w:pPr>
            <w:r>
              <w:t>6.1</w:t>
            </w:r>
          </w:p>
        </w:tc>
        <w:tc>
          <w:tcPr>
            <w:tcW w:w="851" w:type="dxa"/>
          </w:tcPr>
          <w:p w14:paraId="4CE08B5D" w14:textId="3C08C70C" w:rsidR="00FC4026" w:rsidRDefault="00776A4D" w:rsidP="00672C29">
            <w:pPr>
              <w:pStyle w:val="TableText"/>
              <w:spacing w:before="0"/>
            </w:pPr>
            <w:r>
              <w:t>Critical</w:t>
            </w:r>
          </w:p>
        </w:tc>
        <w:tc>
          <w:tcPr>
            <w:tcW w:w="3544" w:type="dxa"/>
          </w:tcPr>
          <w:p w14:paraId="48591210" w14:textId="0DFB39A2" w:rsidR="00FC4026" w:rsidRPr="00B67196" w:rsidRDefault="00FC4026" w:rsidP="00672C29">
            <w:pPr>
              <w:pStyle w:val="TableText"/>
              <w:spacing w:before="0"/>
            </w:pPr>
            <w:r>
              <w:t>Develop effective</w:t>
            </w:r>
            <w:r w:rsidR="00DC37F9">
              <w:t xml:space="preserve"> water mouse</w:t>
            </w:r>
            <w:r>
              <w:t xml:space="preserve"> population monitoring plans.</w:t>
            </w:r>
          </w:p>
        </w:tc>
        <w:tc>
          <w:tcPr>
            <w:tcW w:w="1700" w:type="dxa"/>
          </w:tcPr>
          <w:p w14:paraId="538FA81D" w14:textId="77777777" w:rsidR="00FC4026" w:rsidRDefault="00FC4026" w:rsidP="003B7FC7">
            <w:pPr>
              <w:pStyle w:val="TableText"/>
              <w:spacing w:before="0" w:after="0"/>
            </w:pPr>
            <w:r>
              <w:t>Ongoing</w:t>
            </w:r>
          </w:p>
          <w:p w14:paraId="340E9D24" w14:textId="3C82B74A" w:rsidR="00FC4026" w:rsidRPr="00B67196" w:rsidRDefault="00FC4026" w:rsidP="00672C29">
            <w:pPr>
              <w:pStyle w:val="TableText"/>
              <w:spacing w:before="0"/>
            </w:pPr>
            <w:r w:rsidRPr="004370F5">
              <w:rPr>
                <w:color w:val="A6A6A6" w:themeColor="background1" w:themeShade="A6"/>
              </w:rPr>
              <w:t>(Action</w:t>
            </w:r>
            <w:r>
              <w:rPr>
                <w:color w:val="A6A6A6" w:themeColor="background1" w:themeShade="A6"/>
              </w:rPr>
              <w:t>s</w:t>
            </w:r>
            <w:r w:rsidRPr="004370F5">
              <w:rPr>
                <w:color w:val="A6A6A6" w:themeColor="background1" w:themeShade="A6"/>
              </w:rPr>
              <w:t xml:space="preserve"> 4.1</w:t>
            </w:r>
            <w:r>
              <w:rPr>
                <w:color w:val="A6A6A6" w:themeColor="background1" w:themeShade="A6"/>
              </w:rPr>
              <w:t xml:space="preserve"> &amp; 7.7</w:t>
            </w:r>
            <w:r w:rsidRPr="004370F5">
              <w:rPr>
                <w:color w:val="A6A6A6" w:themeColor="background1" w:themeShade="A6"/>
              </w:rPr>
              <w:t>)</w:t>
            </w:r>
          </w:p>
        </w:tc>
        <w:tc>
          <w:tcPr>
            <w:tcW w:w="1843" w:type="dxa"/>
          </w:tcPr>
          <w:p w14:paraId="394708DF" w14:textId="3AA1DA4A" w:rsidR="00FC4026" w:rsidRDefault="00FC4026" w:rsidP="003C6A6D">
            <w:pPr>
              <w:pStyle w:val="TableText"/>
              <w:spacing w:before="0" w:after="0"/>
            </w:pPr>
            <w:r>
              <w:t>2000</w:t>
            </w:r>
            <w:r w:rsidR="00F8399F">
              <w:t>–</w:t>
            </w:r>
            <w:r>
              <w:t>5000 per plan</w:t>
            </w:r>
            <w:r w:rsidR="003C6A6D">
              <w:t>.</w:t>
            </w:r>
          </w:p>
          <w:p w14:paraId="2FAF2AC5" w14:textId="752C2C06" w:rsidR="003C6A6D" w:rsidRPr="00B67196" w:rsidRDefault="003C6A6D" w:rsidP="00672C29">
            <w:pPr>
              <w:pStyle w:val="TableText"/>
              <w:spacing w:before="0"/>
            </w:pPr>
            <w:r>
              <w:t>Number of plans TBD.</w:t>
            </w:r>
          </w:p>
        </w:tc>
        <w:tc>
          <w:tcPr>
            <w:tcW w:w="2126" w:type="dxa"/>
          </w:tcPr>
          <w:p w14:paraId="435FCE54" w14:textId="77777777" w:rsidR="00FC4026" w:rsidRDefault="00FC4026" w:rsidP="00C7791A">
            <w:pPr>
              <w:pStyle w:val="TableText"/>
              <w:spacing w:before="0" w:after="0"/>
            </w:pPr>
            <w:r>
              <w:t>Land managers and Custodians.</w:t>
            </w:r>
          </w:p>
          <w:p w14:paraId="6E08A659" w14:textId="4D7B57AA" w:rsidR="00FC4026" w:rsidRPr="00B67196" w:rsidRDefault="00FC4026" w:rsidP="00C7791A">
            <w:pPr>
              <w:pStyle w:val="TableText"/>
              <w:spacing w:before="0"/>
            </w:pPr>
            <w:r>
              <w:t>Funding grants e.g. Caring for Country, IPA, NRM.</w:t>
            </w:r>
          </w:p>
        </w:tc>
        <w:tc>
          <w:tcPr>
            <w:tcW w:w="3402" w:type="dxa"/>
          </w:tcPr>
          <w:p w14:paraId="5CE29BEB" w14:textId="36A68DA7" w:rsidR="00FC4026" w:rsidRPr="00B67196" w:rsidRDefault="00FC4026" w:rsidP="00672C29">
            <w:pPr>
              <w:pStyle w:val="TableText"/>
              <w:spacing w:before="0"/>
            </w:pPr>
            <w:r>
              <w:t xml:space="preserve">Development of robust and repeatable population monitoring programs to </w:t>
            </w:r>
            <w:r w:rsidR="00B650BC">
              <w:t>determine</w:t>
            </w:r>
            <w:r>
              <w:t xml:space="preserve"> population dynamics.</w:t>
            </w:r>
          </w:p>
        </w:tc>
      </w:tr>
      <w:tr w:rsidR="00FC4026" w:rsidRPr="00722686" w14:paraId="36EFEC30" w14:textId="77777777" w:rsidTr="00E72622">
        <w:trPr>
          <w:cantSplit/>
        </w:trPr>
        <w:tc>
          <w:tcPr>
            <w:tcW w:w="810" w:type="dxa"/>
            <w:tcMar>
              <w:left w:w="108" w:type="dxa"/>
              <w:right w:w="108" w:type="dxa"/>
            </w:tcMar>
          </w:tcPr>
          <w:p w14:paraId="7CD65003" w14:textId="3FDD7A7E" w:rsidR="00FC4026" w:rsidRDefault="00FC4026" w:rsidP="00672C29">
            <w:pPr>
              <w:pStyle w:val="TableText"/>
              <w:spacing w:before="0"/>
            </w:pPr>
            <w:r>
              <w:t>6.2</w:t>
            </w:r>
          </w:p>
        </w:tc>
        <w:tc>
          <w:tcPr>
            <w:tcW w:w="851" w:type="dxa"/>
          </w:tcPr>
          <w:p w14:paraId="00A73FD1" w14:textId="433934B6" w:rsidR="00FC4026" w:rsidRDefault="00776A4D" w:rsidP="00672C29">
            <w:pPr>
              <w:pStyle w:val="TableText"/>
              <w:spacing w:before="0"/>
            </w:pPr>
            <w:r>
              <w:t>Critical</w:t>
            </w:r>
          </w:p>
        </w:tc>
        <w:tc>
          <w:tcPr>
            <w:tcW w:w="3544" w:type="dxa"/>
          </w:tcPr>
          <w:p w14:paraId="44C8731C" w14:textId="7293B1AC" w:rsidR="00FC4026" w:rsidRPr="00B67196" w:rsidRDefault="00FC4026" w:rsidP="00672C29">
            <w:pPr>
              <w:pStyle w:val="TableText"/>
              <w:spacing w:before="0"/>
            </w:pPr>
            <w:r>
              <w:t>Implement effective</w:t>
            </w:r>
            <w:r w:rsidR="00DC37F9">
              <w:t xml:space="preserve"> water mouse</w:t>
            </w:r>
            <w:r>
              <w:t xml:space="preserve"> monitoring programs.</w:t>
            </w:r>
          </w:p>
        </w:tc>
        <w:tc>
          <w:tcPr>
            <w:tcW w:w="1700" w:type="dxa"/>
          </w:tcPr>
          <w:p w14:paraId="245246D3" w14:textId="77777777" w:rsidR="00FC4026" w:rsidRDefault="00FC4026" w:rsidP="003B7FC7">
            <w:pPr>
              <w:pStyle w:val="TableText"/>
              <w:spacing w:before="0" w:after="0"/>
            </w:pPr>
            <w:r>
              <w:t>Ongoing</w:t>
            </w:r>
          </w:p>
          <w:p w14:paraId="40C08940" w14:textId="3173ECA2" w:rsidR="00FC4026" w:rsidRPr="00B67196" w:rsidRDefault="00FC4026" w:rsidP="009810ED">
            <w:pPr>
              <w:pStyle w:val="TableText"/>
              <w:spacing w:before="0"/>
            </w:pPr>
            <w:r>
              <w:t>(Action 6.1)</w:t>
            </w:r>
          </w:p>
        </w:tc>
        <w:tc>
          <w:tcPr>
            <w:tcW w:w="1843" w:type="dxa"/>
          </w:tcPr>
          <w:p w14:paraId="131D27AA" w14:textId="77777777" w:rsidR="00FC4026" w:rsidRDefault="00FC4026" w:rsidP="003C6A6D">
            <w:pPr>
              <w:pStyle w:val="TableText"/>
              <w:spacing w:before="0" w:after="0"/>
            </w:pPr>
            <w:r>
              <w:t>500</w:t>
            </w:r>
            <w:r w:rsidR="00F8399F">
              <w:t>–</w:t>
            </w:r>
            <w:r>
              <w:t>5000 per survey</w:t>
            </w:r>
            <w:r w:rsidR="003C6A6D">
              <w:t>.</w:t>
            </w:r>
          </w:p>
          <w:p w14:paraId="355E2229" w14:textId="27EC4183" w:rsidR="003C6A6D" w:rsidRPr="00B67196" w:rsidRDefault="003C6A6D" w:rsidP="00672C29">
            <w:pPr>
              <w:pStyle w:val="TableText"/>
              <w:spacing w:before="0"/>
            </w:pPr>
            <w:r>
              <w:t>Number of surveys TBD.</w:t>
            </w:r>
          </w:p>
        </w:tc>
        <w:tc>
          <w:tcPr>
            <w:tcW w:w="2126" w:type="dxa"/>
          </w:tcPr>
          <w:p w14:paraId="7749B24D" w14:textId="77777777" w:rsidR="00FC4026" w:rsidRDefault="00FC4026" w:rsidP="00C7791A">
            <w:pPr>
              <w:pStyle w:val="TableText"/>
              <w:spacing w:before="0" w:after="0"/>
            </w:pPr>
            <w:r>
              <w:t>Land managers and Custodians.</w:t>
            </w:r>
          </w:p>
          <w:p w14:paraId="7751446D" w14:textId="614A2A82" w:rsidR="00FC4026" w:rsidRPr="00B67196" w:rsidRDefault="00FC4026" w:rsidP="00C7791A">
            <w:pPr>
              <w:pStyle w:val="TableText"/>
              <w:spacing w:before="0"/>
            </w:pPr>
            <w:r>
              <w:t>Funding grants e.g. Caring for Country, IPA, NRM.</w:t>
            </w:r>
          </w:p>
        </w:tc>
        <w:tc>
          <w:tcPr>
            <w:tcW w:w="3402" w:type="dxa"/>
          </w:tcPr>
          <w:p w14:paraId="03BAF905" w14:textId="456FB946" w:rsidR="00FC4026" w:rsidRPr="00B67196" w:rsidRDefault="00FC4026" w:rsidP="00672C29">
            <w:pPr>
              <w:pStyle w:val="TableText"/>
              <w:spacing w:before="0"/>
            </w:pPr>
            <w:r>
              <w:t>Clear understanding about</w:t>
            </w:r>
            <w:r w:rsidR="00DC37F9">
              <w:t xml:space="preserve"> water mouse</w:t>
            </w:r>
            <w:r>
              <w:t xml:space="preserve"> population dynamics and trends across its distribution.</w:t>
            </w:r>
          </w:p>
        </w:tc>
      </w:tr>
      <w:tr w:rsidR="00FC4026" w:rsidRPr="00722686" w14:paraId="34292148" w14:textId="77777777" w:rsidTr="00E72622">
        <w:trPr>
          <w:cantSplit/>
        </w:trPr>
        <w:tc>
          <w:tcPr>
            <w:tcW w:w="810" w:type="dxa"/>
            <w:tcMar>
              <w:left w:w="108" w:type="dxa"/>
              <w:right w:w="108" w:type="dxa"/>
            </w:tcMar>
          </w:tcPr>
          <w:p w14:paraId="2D44D032" w14:textId="7F574C9D" w:rsidR="00FC4026" w:rsidRDefault="00FC4026" w:rsidP="003E5F08">
            <w:pPr>
              <w:pStyle w:val="TableText"/>
              <w:spacing w:before="0"/>
            </w:pPr>
            <w:r>
              <w:t>6.3</w:t>
            </w:r>
          </w:p>
        </w:tc>
        <w:tc>
          <w:tcPr>
            <w:tcW w:w="851" w:type="dxa"/>
          </w:tcPr>
          <w:p w14:paraId="48A86A5F" w14:textId="3B24C369" w:rsidR="00FC4026" w:rsidRDefault="00776A4D" w:rsidP="003E5F08">
            <w:pPr>
              <w:pStyle w:val="TableText"/>
              <w:spacing w:before="0"/>
            </w:pPr>
            <w:r>
              <w:t>Critical</w:t>
            </w:r>
          </w:p>
        </w:tc>
        <w:tc>
          <w:tcPr>
            <w:tcW w:w="3544" w:type="dxa"/>
          </w:tcPr>
          <w:p w14:paraId="43F3D113" w14:textId="1A8A59EC" w:rsidR="00FC4026" w:rsidRPr="00B67196" w:rsidRDefault="00FC4026" w:rsidP="003E5F08">
            <w:pPr>
              <w:pStyle w:val="TableText"/>
              <w:spacing w:before="0"/>
            </w:pPr>
            <w:r>
              <w:t>Report monitoring outcomes to the Water Mouse Recovery Team.</w:t>
            </w:r>
          </w:p>
        </w:tc>
        <w:tc>
          <w:tcPr>
            <w:tcW w:w="1700" w:type="dxa"/>
          </w:tcPr>
          <w:p w14:paraId="3D98F47A" w14:textId="2068E959" w:rsidR="00FC4026" w:rsidRDefault="00FC4026" w:rsidP="003E5F08">
            <w:pPr>
              <w:pStyle w:val="TableText"/>
              <w:spacing w:before="0" w:after="0"/>
            </w:pPr>
            <w:r>
              <w:t>Ongoing</w:t>
            </w:r>
          </w:p>
          <w:p w14:paraId="1032E01F" w14:textId="14C1B173" w:rsidR="00FC4026" w:rsidRPr="00B67196" w:rsidRDefault="00FC4026" w:rsidP="003E5F08">
            <w:pPr>
              <w:pStyle w:val="TableText"/>
              <w:spacing w:before="0"/>
            </w:pPr>
            <w:r>
              <w:t>(Action 6.2)</w:t>
            </w:r>
          </w:p>
        </w:tc>
        <w:tc>
          <w:tcPr>
            <w:tcW w:w="1843" w:type="dxa"/>
          </w:tcPr>
          <w:p w14:paraId="17795436" w14:textId="77777777" w:rsidR="00FC4026" w:rsidRDefault="00FC4026" w:rsidP="003C6A6D">
            <w:pPr>
              <w:pStyle w:val="TableText"/>
              <w:spacing w:before="0" w:after="0"/>
            </w:pPr>
            <w:r>
              <w:t>500 per report</w:t>
            </w:r>
            <w:r w:rsidR="003C6A6D">
              <w:t>.</w:t>
            </w:r>
          </w:p>
          <w:p w14:paraId="0ACCADA7" w14:textId="3FAC66DC" w:rsidR="003C6A6D" w:rsidRPr="00B67196" w:rsidRDefault="003C6A6D" w:rsidP="003E5F08">
            <w:pPr>
              <w:pStyle w:val="TableText"/>
              <w:spacing w:before="0"/>
            </w:pPr>
            <w:r>
              <w:t>Number of plans TBD.</w:t>
            </w:r>
          </w:p>
        </w:tc>
        <w:tc>
          <w:tcPr>
            <w:tcW w:w="2126" w:type="dxa"/>
          </w:tcPr>
          <w:p w14:paraId="692E8F78" w14:textId="2691D6C6" w:rsidR="00FC4026" w:rsidRPr="00B67196" w:rsidRDefault="00FC4026" w:rsidP="003E5F08">
            <w:pPr>
              <w:pStyle w:val="TableText"/>
              <w:spacing w:before="0"/>
            </w:pPr>
            <w:r>
              <w:t>Land managers and Custodians</w:t>
            </w:r>
          </w:p>
        </w:tc>
        <w:tc>
          <w:tcPr>
            <w:tcW w:w="3402" w:type="dxa"/>
          </w:tcPr>
          <w:p w14:paraId="3A42EA73" w14:textId="6F335F2E" w:rsidR="00FC4026" w:rsidRPr="00B67196" w:rsidRDefault="00FC4026" w:rsidP="003E5F08">
            <w:pPr>
              <w:pStyle w:val="TableText"/>
              <w:spacing w:before="0"/>
            </w:pPr>
            <w:r>
              <w:t>Recovery information compiled at a single point of reference.</w:t>
            </w:r>
          </w:p>
        </w:tc>
      </w:tr>
      <w:tr w:rsidR="00FC4026" w:rsidRPr="00722686" w14:paraId="06937A75" w14:textId="77777777" w:rsidTr="00E72622">
        <w:trPr>
          <w:cantSplit/>
        </w:trPr>
        <w:tc>
          <w:tcPr>
            <w:tcW w:w="810" w:type="dxa"/>
            <w:tcMar>
              <w:left w:w="108" w:type="dxa"/>
              <w:right w:w="108" w:type="dxa"/>
            </w:tcMar>
          </w:tcPr>
          <w:p w14:paraId="28EEA964" w14:textId="3C5A1C03" w:rsidR="00FC4026" w:rsidRDefault="00FC4026" w:rsidP="003E5F08">
            <w:pPr>
              <w:pStyle w:val="TableText"/>
              <w:spacing w:before="0"/>
            </w:pPr>
            <w:r>
              <w:t>7.1</w:t>
            </w:r>
          </w:p>
        </w:tc>
        <w:tc>
          <w:tcPr>
            <w:tcW w:w="851" w:type="dxa"/>
          </w:tcPr>
          <w:p w14:paraId="4ED050C0" w14:textId="75231E8B" w:rsidR="00FC4026" w:rsidRDefault="003D263D" w:rsidP="003E5F08">
            <w:pPr>
              <w:pStyle w:val="TableText"/>
              <w:spacing w:before="0"/>
            </w:pPr>
            <w:r>
              <w:t>1</w:t>
            </w:r>
          </w:p>
        </w:tc>
        <w:tc>
          <w:tcPr>
            <w:tcW w:w="3544" w:type="dxa"/>
          </w:tcPr>
          <w:p w14:paraId="66E519D2" w14:textId="722A94D4" w:rsidR="00FC4026" w:rsidRPr="00B67196" w:rsidRDefault="00FC4026" w:rsidP="003E5F08">
            <w:pPr>
              <w:pStyle w:val="TableText"/>
              <w:spacing w:before="0"/>
            </w:pPr>
            <w:r>
              <w:t xml:space="preserve">Research question: </w:t>
            </w:r>
            <w:r w:rsidRPr="0031198C">
              <w:t>How does</w:t>
            </w:r>
            <w:r w:rsidR="00DC37F9">
              <w:t xml:space="preserve"> water mouse</w:t>
            </w:r>
            <w:r w:rsidRPr="0031198C">
              <w:t xml:space="preserve"> occurrence vary across its distribution and how </w:t>
            </w:r>
            <w:r w:rsidR="00EE1619">
              <w:t>is</w:t>
            </w:r>
            <w:r w:rsidRPr="0031198C">
              <w:t xml:space="preserve"> habitat best defined and mapped?</w:t>
            </w:r>
          </w:p>
        </w:tc>
        <w:tc>
          <w:tcPr>
            <w:tcW w:w="1700" w:type="dxa"/>
          </w:tcPr>
          <w:p w14:paraId="42AA518E" w14:textId="19EC7411" w:rsidR="00FC4026" w:rsidRDefault="00FC4026" w:rsidP="003E5F08">
            <w:pPr>
              <w:pStyle w:val="TableText"/>
              <w:spacing w:before="0" w:after="0"/>
            </w:pPr>
            <w:r>
              <w:t>Years 6</w:t>
            </w:r>
            <w:r w:rsidR="006E24F0">
              <w:t>–</w:t>
            </w:r>
            <w:r>
              <w:t>7</w:t>
            </w:r>
          </w:p>
          <w:p w14:paraId="282DAF4B" w14:textId="029359E7" w:rsidR="00FC4026" w:rsidRPr="00B67196" w:rsidRDefault="00FC4026" w:rsidP="003E5F08">
            <w:pPr>
              <w:pStyle w:val="TableText"/>
              <w:spacing w:before="0"/>
            </w:pPr>
            <w:r>
              <w:t>(Actions 4.3, 4.4 &amp; 6.2)</w:t>
            </w:r>
          </w:p>
        </w:tc>
        <w:tc>
          <w:tcPr>
            <w:tcW w:w="1843" w:type="dxa"/>
          </w:tcPr>
          <w:p w14:paraId="7BAA9135" w14:textId="49991FC1" w:rsidR="00FC4026" w:rsidRPr="00B67196" w:rsidRDefault="00FC4026" w:rsidP="003E5F08">
            <w:pPr>
              <w:pStyle w:val="TableText"/>
              <w:spacing w:before="0"/>
            </w:pPr>
            <w:r>
              <w:t>30</w:t>
            </w:r>
            <w:r w:rsidR="00F8399F">
              <w:t xml:space="preserve"> </w:t>
            </w:r>
            <w:r>
              <w:t>000</w:t>
            </w:r>
          </w:p>
        </w:tc>
        <w:tc>
          <w:tcPr>
            <w:tcW w:w="2126" w:type="dxa"/>
          </w:tcPr>
          <w:p w14:paraId="075F62BE" w14:textId="002A3324" w:rsidR="00FC4026" w:rsidRDefault="005A038C" w:rsidP="009F10D2">
            <w:pPr>
              <w:pStyle w:val="TableText"/>
              <w:spacing w:before="0" w:after="0"/>
            </w:pPr>
            <w:r>
              <w:t xml:space="preserve">Research </w:t>
            </w:r>
            <w:r w:rsidR="00C12CA4">
              <w:t>i</w:t>
            </w:r>
            <w:r>
              <w:t>nstitut</w:t>
            </w:r>
            <w:r w:rsidR="001437F2">
              <w:t>ion/</w:t>
            </w:r>
            <w:r>
              <w:t>s</w:t>
            </w:r>
            <w:r w:rsidRPr="005A038C">
              <w:rPr>
                <w:vertAlign w:val="superscript"/>
              </w:rPr>
              <w:t>c</w:t>
            </w:r>
            <w:r>
              <w:t>.</w:t>
            </w:r>
          </w:p>
          <w:p w14:paraId="59918A99" w14:textId="760159A7" w:rsidR="00FC4026" w:rsidRPr="00B67196" w:rsidRDefault="00FC4026" w:rsidP="009F10D2">
            <w:pPr>
              <w:pStyle w:val="TableText"/>
              <w:spacing w:before="0"/>
            </w:pPr>
            <w:r>
              <w:t xml:space="preserve">Commonwealth </w:t>
            </w:r>
            <w:r w:rsidR="00C12CA4">
              <w:t>e</w:t>
            </w:r>
            <w:r>
              <w:t xml:space="preserve">nvironment </w:t>
            </w:r>
            <w:r w:rsidR="00C12CA4">
              <w:t>d</w:t>
            </w:r>
            <w:r>
              <w:t>epartment.</w:t>
            </w:r>
          </w:p>
        </w:tc>
        <w:tc>
          <w:tcPr>
            <w:tcW w:w="3402" w:type="dxa"/>
          </w:tcPr>
          <w:p w14:paraId="3F7F0299" w14:textId="1CFE69E4" w:rsidR="00FC4026" w:rsidRPr="00B67196" w:rsidRDefault="00FC4026" w:rsidP="003E5F08">
            <w:pPr>
              <w:pStyle w:val="TableText"/>
              <w:spacing w:before="0"/>
            </w:pPr>
            <w:r>
              <w:t>Representative</w:t>
            </w:r>
            <w:r w:rsidR="00DC37F9">
              <w:t xml:space="preserve"> water mouse</w:t>
            </w:r>
            <w:r>
              <w:t xml:space="preserve"> habitat mapping</w:t>
            </w:r>
            <w:r w:rsidR="00A0200A">
              <w:t xml:space="preserve"> for multiple purposes including development proposals and conservation status assessment</w:t>
            </w:r>
            <w:r>
              <w:t>.</w:t>
            </w:r>
          </w:p>
        </w:tc>
      </w:tr>
      <w:tr w:rsidR="00FC4026" w:rsidRPr="00722686" w14:paraId="3352FC66" w14:textId="77777777" w:rsidTr="00E72622">
        <w:trPr>
          <w:cantSplit/>
        </w:trPr>
        <w:tc>
          <w:tcPr>
            <w:tcW w:w="810" w:type="dxa"/>
            <w:tcMar>
              <w:left w:w="108" w:type="dxa"/>
              <w:right w:w="108" w:type="dxa"/>
            </w:tcMar>
          </w:tcPr>
          <w:p w14:paraId="62CD89EF" w14:textId="30500994" w:rsidR="00FC4026" w:rsidRDefault="00FC4026" w:rsidP="003D1C32">
            <w:pPr>
              <w:pStyle w:val="TableText"/>
              <w:spacing w:before="0"/>
            </w:pPr>
            <w:r>
              <w:t>7.2</w:t>
            </w:r>
          </w:p>
        </w:tc>
        <w:tc>
          <w:tcPr>
            <w:tcW w:w="851" w:type="dxa"/>
          </w:tcPr>
          <w:p w14:paraId="1D3C4121" w14:textId="6CB6DCEF" w:rsidR="00FC4026" w:rsidRDefault="00776A4D" w:rsidP="003D1C32">
            <w:pPr>
              <w:pStyle w:val="TableText"/>
              <w:spacing w:before="0"/>
            </w:pPr>
            <w:r>
              <w:t>Critical</w:t>
            </w:r>
          </w:p>
        </w:tc>
        <w:tc>
          <w:tcPr>
            <w:tcW w:w="3544" w:type="dxa"/>
          </w:tcPr>
          <w:p w14:paraId="02316ED8" w14:textId="604FA260" w:rsidR="00FC4026" w:rsidRPr="00B67196" w:rsidRDefault="00FC4026" w:rsidP="003D1C32">
            <w:pPr>
              <w:pStyle w:val="TableText"/>
              <w:spacing w:before="0"/>
            </w:pPr>
            <w:r>
              <w:t xml:space="preserve">Research question: </w:t>
            </w:r>
            <w:r w:rsidR="00AE7850">
              <w:t>H</w:t>
            </w:r>
            <w:r w:rsidR="00AE7850" w:rsidRPr="0031198C">
              <w:t>ow resilient is the</w:t>
            </w:r>
            <w:r w:rsidR="00DC37F9">
              <w:t xml:space="preserve"> water mouse</w:t>
            </w:r>
            <w:r w:rsidR="00AE7850" w:rsidRPr="0031198C">
              <w:t xml:space="preserve"> to known and potential threats</w:t>
            </w:r>
            <w:r w:rsidR="00AE7850">
              <w:t>, and what are the impacts of management actions?</w:t>
            </w:r>
          </w:p>
        </w:tc>
        <w:tc>
          <w:tcPr>
            <w:tcW w:w="1700" w:type="dxa"/>
          </w:tcPr>
          <w:p w14:paraId="3EA48950" w14:textId="164C4142" w:rsidR="00FC4026" w:rsidRDefault="00FC4026" w:rsidP="003D1C32">
            <w:pPr>
              <w:pStyle w:val="TableText"/>
              <w:spacing w:before="0" w:after="0"/>
            </w:pPr>
            <w:r>
              <w:t>Years 6</w:t>
            </w:r>
            <w:r w:rsidR="006E24F0">
              <w:t>–</w:t>
            </w:r>
            <w:r>
              <w:t>8</w:t>
            </w:r>
          </w:p>
          <w:p w14:paraId="72E52E8D" w14:textId="61CEFD27" w:rsidR="00FC4026" w:rsidRPr="00B67196" w:rsidRDefault="00FC4026" w:rsidP="003D1C32">
            <w:pPr>
              <w:pStyle w:val="TableText"/>
              <w:spacing w:before="0"/>
            </w:pPr>
            <w:r>
              <w:t>(Actions 4.3, 4.4, 5.4, 6.2, and 7.9)</w:t>
            </w:r>
          </w:p>
        </w:tc>
        <w:tc>
          <w:tcPr>
            <w:tcW w:w="1843" w:type="dxa"/>
          </w:tcPr>
          <w:p w14:paraId="5D37DEB1" w14:textId="206DE4B2" w:rsidR="00FC4026" w:rsidRPr="00B67196" w:rsidRDefault="00FC4026" w:rsidP="003D1C32">
            <w:pPr>
              <w:pStyle w:val="TableText"/>
              <w:spacing w:before="0"/>
            </w:pPr>
            <w:r>
              <w:t>150</w:t>
            </w:r>
            <w:r w:rsidR="00F8399F">
              <w:t xml:space="preserve"> </w:t>
            </w:r>
            <w:r>
              <w:t>000</w:t>
            </w:r>
          </w:p>
        </w:tc>
        <w:tc>
          <w:tcPr>
            <w:tcW w:w="2126" w:type="dxa"/>
          </w:tcPr>
          <w:p w14:paraId="436715BA" w14:textId="4AE9294C" w:rsidR="00FC4026" w:rsidRPr="00B67196" w:rsidRDefault="001437F2" w:rsidP="003D1C32">
            <w:pPr>
              <w:pStyle w:val="TableText"/>
              <w:spacing w:before="0" w:after="0"/>
            </w:pPr>
            <w:r>
              <w:t>Research institution/s</w:t>
            </w:r>
            <w:r w:rsidRPr="005A038C">
              <w:rPr>
                <w:vertAlign w:val="superscript"/>
              </w:rPr>
              <w:t>c</w:t>
            </w:r>
            <w:r>
              <w:t>.</w:t>
            </w:r>
          </w:p>
        </w:tc>
        <w:tc>
          <w:tcPr>
            <w:tcW w:w="3402" w:type="dxa"/>
            <w:shd w:val="clear" w:color="auto" w:fill="auto"/>
          </w:tcPr>
          <w:p w14:paraId="64B949D9" w14:textId="472C0F9C" w:rsidR="00FC4026" w:rsidRPr="00B67196" w:rsidRDefault="00FC4026" w:rsidP="003D1C32">
            <w:pPr>
              <w:pStyle w:val="TableText"/>
              <w:spacing w:before="0"/>
            </w:pPr>
            <w:r>
              <w:t>Clarity about the impact of potential threats on</w:t>
            </w:r>
            <w:r w:rsidR="00DC37F9">
              <w:t xml:space="preserve"> water mouse</w:t>
            </w:r>
            <w:r>
              <w:t xml:space="preserve"> population dynamics and extinction risk.</w:t>
            </w:r>
          </w:p>
        </w:tc>
      </w:tr>
      <w:tr w:rsidR="001437F2" w:rsidRPr="00722686" w14:paraId="4F95D546" w14:textId="77777777" w:rsidTr="00E72622">
        <w:trPr>
          <w:cantSplit/>
        </w:trPr>
        <w:tc>
          <w:tcPr>
            <w:tcW w:w="810" w:type="dxa"/>
            <w:tcMar>
              <w:left w:w="108" w:type="dxa"/>
              <w:right w:w="108" w:type="dxa"/>
            </w:tcMar>
          </w:tcPr>
          <w:p w14:paraId="71C59E6F" w14:textId="5FC2F696" w:rsidR="001437F2" w:rsidRDefault="001437F2" w:rsidP="001437F2">
            <w:pPr>
              <w:pStyle w:val="TableText"/>
              <w:spacing w:before="0"/>
            </w:pPr>
            <w:r>
              <w:t>7.3</w:t>
            </w:r>
          </w:p>
        </w:tc>
        <w:tc>
          <w:tcPr>
            <w:tcW w:w="851" w:type="dxa"/>
          </w:tcPr>
          <w:p w14:paraId="6070DC52" w14:textId="1FE16BAA" w:rsidR="001437F2" w:rsidRDefault="001437F2" w:rsidP="001437F2">
            <w:pPr>
              <w:pStyle w:val="TableText"/>
              <w:spacing w:before="0"/>
            </w:pPr>
            <w:r>
              <w:t>1</w:t>
            </w:r>
          </w:p>
        </w:tc>
        <w:tc>
          <w:tcPr>
            <w:tcW w:w="3544" w:type="dxa"/>
          </w:tcPr>
          <w:p w14:paraId="455BFC9D" w14:textId="6F1508D7" w:rsidR="001437F2" w:rsidRPr="00B67196" w:rsidRDefault="001437F2" w:rsidP="001437F2">
            <w:pPr>
              <w:pStyle w:val="TableText"/>
              <w:spacing w:before="0"/>
            </w:pPr>
            <w:r>
              <w:t>Research question: How do water mouse populations respond to significant coastal disturbances including cyclone storm surge and excessive wet season inundation?</w:t>
            </w:r>
          </w:p>
        </w:tc>
        <w:tc>
          <w:tcPr>
            <w:tcW w:w="1700" w:type="dxa"/>
          </w:tcPr>
          <w:p w14:paraId="484EB07E" w14:textId="701B69E5" w:rsidR="001437F2" w:rsidRDefault="001437F2" w:rsidP="001437F2">
            <w:pPr>
              <w:pStyle w:val="TableText"/>
              <w:spacing w:before="0" w:after="0"/>
            </w:pPr>
            <w:r>
              <w:t>Years 7–9</w:t>
            </w:r>
          </w:p>
          <w:p w14:paraId="3F602541" w14:textId="4F763B1A" w:rsidR="001437F2" w:rsidRPr="00B67196" w:rsidRDefault="001437F2" w:rsidP="001437F2">
            <w:pPr>
              <w:pStyle w:val="TableText"/>
              <w:spacing w:before="0"/>
            </w:pPr>
            <w:r w:rsidRPr="00E04EAF">
              <w:rPr>
                <w:color w:val="000000" w:themeColor="text1"/>
              </w:rPr>
              <w:t>(Actions 4.3, 4.4 &amp; 6.2)</w:t>
            </w:r>
          </w:p>
        </w:tc>
        <w:tc>
          <w:tcPr>
            <w:tcW w:w="1843" w:type="dxa"/>
          </w:tcPr>
          <w:p w14:paraId="66820E25" w14:textId="096C1F01" w:rsidR="001437F2" w:rsidRPr="00B67196" w:rsidRDefault="001437F2" w:rsidP="001437F2">
            <w:pPr>
              <w:pStyle w:val="TableText"/>
              <w:spacing w:before="0"/>
            </w:pPr>
            <w:r>
              <w:t>130 000</w:t>
            </w:r>
          </w:p>
        </w:tc>
        <w:tc>
          <w:tcPr>
            <w:tcW w:w="2126" w:type="dxa"/>
          </w:tcPr>
          <w:p w14:paraId="266591FC" w14:textId="6C63AFC4" w:rsidR="001437F2" w:rsidRPr="00B67196" w:rsidRDefault="001437F2" w:rsidP="001437F2">
            <w:pPr>
              <w:pStyle w:val="TableText"/>
              <w:spacing w:before="0"/>
            </w:pPr>
            <w:r>
              <w:t>Research institution/s</w:t>
            </w:r>
            <w:r w:rsidRPr="005A038C">
              <w:rPr>
                <w:vertAlign w:val="superscript"/>
              </w:rPr>
              <w:t>c</w:t>
            </w:r>
            <w:r>
              <w:t>.</w:t>
            </w:r>
          </w:p>
        </w:tc>
        <w:tc>
          <w:tcPr>
            <w:tcW w:w="3402" w:type="dxa"/>
            <w:shd w:val="clear" w:color="auto" w:fill="auto"/>
          </w:tcPr>
          <w:p w14:paraId="219E43A5" w14:textId="65B1C8BB" w:rsidR="001437F2" w:rsidRPr="00B67196" w:rsidRDefault="001437F2" w:rsidP="001437F2">
            <w:pPr>
              <w:pStyle w:val="TableText"/>
              <w:spacing w:before="0"/>
            </w:pPr>
            <w:r>
              <w:t>Clarity about the impacts of inundation (e.g. short-term intensive, prolonged) on water mouse population dynamics and extinction risk.</w:t>
            </w:r>
          </w:p>
        </w:tc>
      </w:tr>
      <w:tr w:rsidR="001437F2" w:rsidRPr="00722686" w14:paraId="076F639A" w14:textId="77777777" w:rsidTr="00E72622">
        <w:trPr>
          <w:cantSplit/>
        </w:trPr>
        <w:tc>
          <w:tcPr>
            <w:tcW w:w="810" w:type="dxa"/>
            <w:tcMar>
              <w:left w:w="108" w:type="dxa"/>
              <w:right w:w="108" w:type="dxa"/>
            </w:tcMar>
          </w:tcPr>
          <w:p w14:paraId="4223D172" w14:textId="627F315D" w:rsidR="001437F2" w:rsidRDefault="001437F2" w:rsidP="001437F2">
            <w:pPr>
              <w:pStyle w:val="TableText"/>
              <w:spacing w:before="0"/>
            </w:pPr>
            <w:r>
              <w:lastRenderedPageBreak/>
              <w:t>7.4</w:t>
            </w:r>
          </w:p>
        </w:tc>
        <w:tc>
          <w:tcPr>
            <w:tcW w:w="851" w:type="dxa"/>
          </w:tcPr>
          <w:p w14:paraId="1E4D0260" w14:textId="2457D202" w:rsidR="001437F2" w:rsidRDefault="001437F2" w:rsidP="001437F2">
            <w:pPr>
              <w:pStyle w:val="TableText"/>
              <w:spacing w:before="0"/>
            </w:pPr>
            <w:r>
              <w:t>Critical</w:t>
            </w:r>
          </w:p>
        </w:tc>
        <w:tc>
          <w:tcPr>
            <w:tcW w:w="3544" w:type="dxa"/>
          </w:tcPr>
          <w:p w14:paraId="7326D548" w14:textId="50F0F4DD" w:rsidR="001437F2" w:rsidRPr="00B67196" w:rsidRDefault="001437F2" w:rsidP="001437F2">
            <w:pPr>
              <w:pStyle w:val="TableText"/>
              <w:spacing w:before="0"/>
            </w:pPr>
            <w:r>
              <w:t>Research question: What is the extent and genetic impact of water mouse fragmentation and isolation in areas with expanding coastal development, and what are the long-term prospects for water mouse viability in these areas?</w:t>
            </w:r>
          </w:p>
        </w:tc>
        <w:tc>
          <w:tcPr>
            <w:tcW w:w="1700" w:type="dxa"/>
          </w:tcPr>
          <w:p w14:paraId="71FF5EB5" w14:textId="235C9D3B" w:rsidR="001437F2" w:rsidRDefault="001437F2" w:rsidP="001437F2">
            <w:pPr>
              <w:pStyle w:val="TableText"/>
              <w:spacing w:before="0" w:after="0"/>
            </w:pPr>
            <w:r>
              <w:t>Years 6–8</w:t>
            </w:r>
          </w:p>
          <w:p w14:paraId="79DE0126" w14:textId="6A64D657" w:rsidR="001437F2" w:rsidRPr="00B67196" w:rsidRDefault="001437F2" w:rsidP="001437F2">
            <w:pPr>
              <w:pStyle w:val="TableText"/>
              <w:spacing w:before="0"/>
            </w:pPr>
            <w:r>
              <w:t>(Actions 2.3, 4.3, 4.4 &amp; 6.2)</w:t>
            </w:r>
          </w:p>
        </w:tc>
        <w:tc>
          <w:tcPr>
            <w:tcW w:w="1843" w:type="dxa"/>
          </w:tcPr>
          <w:p w14:paraId="54DF0DE2" w14:textId="32E61DFC" w:rsidR="001437F2" w:rsidRPr="00B67196" w:rsidRDefault="001437F2" w:rsidP="001437F2">
            <w:pPr>
              <w:pStyle w:val="TableText"/>
              <w:spacing w:before="0"/>
            </w:pPr>
            <w:r>
              <w:t>60 000</w:t>
            </w:r>
          </w:p>
        </w:tc>
        <w:tc>
          <w:tcPr>
            <w:tcW w:w="2126" w:type="dxa"/>
          </w:tcPr>
          <w:p w14:paraId="0C247357" w14:textId="7012A0B8" w:rsidR="001437F2" w:rsidRPr="00B67196" w:rsidRDefault="001437F2" w:rsidP="001437F2">
            <w:pPr>
              <w:pStyle w:val="TableText"/>
              <w:spacing w:before="0"/>
            </w:pPr>
            <w:r>
              <w:t>Research institution/s</w:t>
            </w:r>
            <w:r w:rsidRPr="005A038C">
              <w:rPr>
                <w:vertAlign w:val="superscript"/>
              </w:rPr>
              <w:t>c</w:t>
            </w:r>
            <w:r>
              <w:t>.</w:t>
            </w:r>
          </w:p>
        </w:tc>
        <w:tc>
          <w:tcPr>
            <w:tcW w:w="3402" w:type="dxa"/>
            <w:shd w:val="clear" w:color="auto" w:fill="auto"/>
          </w:tcPr>
          <w:p w14:paraId="6D699B15" w14:textId="4BD9BE6F" w:rsidR="001437F2" w:rsidRPr="00B67196" w:rsidRDefault="001437F2" w:rsidP="001437F2">
            <w:pPr>
              <w:pStyle w:val="TableText"/>
              <w:spacing w:before="0"/>
            </w:pPr>
            <w:r>
              <w:t>Clarity about the impact of coastal development on water mouse populations and extinction risk.</w:t>
            </w:r>
          </w:p>
        </w:tc>
      </w:tr>
      <w:tr w:rsidR="001437F2" w:rsidRPr="00722686" w14:paraId="765D2DCD" w14:textId="77777777" w:rsidTr="00E72622">
        <w:trPr>
          <w:cantSplit/>
        </w:trPr>
        <w:tc>
          <w:tcPr>
            <w:tcW w:w="810" w:type="dxa"/>
            <w:tcMar>
              <w:left w:w="108" w:type="dxa"/>
              <w:right w:w="108" w:type="dxa"/>
            </w:tcMar>
          </w:tcPr>
          <w:p w14:paraId="574CBEDF" w14:textId="3C470CB3" w:rsidR="001437F2" w:rsidRDefault="001437F2" w:rsidP="001437F2">
            <w:pPr>
              <w:pStyle w:val="TableText"/>
              <w:spacing w:before="0"/>
            </w:pPr>
            <w:r>
              <w:t>7.5</w:t>
            </w:r>
          </w:p>
        </w:tc>
        <w:tc>
          <w:tcPr>
            <w:tcW w:w="851" w:type="dxa"/>
          </w:tcPr>
          <w:p w14:paraId="561E884E" w14:textId="45A9B49B" w:rsidR="001437F2" w:rsidRDefault="001437F2" w:rsidP="001437F2">
            <w:pPr>
              <w:pStyle w:val="TableText"/>
              <w:spacing w:before="0"/>
            </w:pPr>
            <w:r>
              <w:t>2</w:t>
            </w:r>
          </w:p>
        </w:tc>
        <w:tc>
          <w:tcPr>
            <w:tcW w:w="3544" w:type="dxa"/>
          </w:tcPr>
          <w:p w14:paraId="36434622" w14:textId="66399941" w:rsidR="001437F2" w:rsidRPr="00B67196" w:rsidRDefault="001437F2" w:rsidP="001437F2">
            <w:pPr>
              <w:pStyle w:val="TableText"/>
              <w:spacing w:before="0"/>
            </w:pPr>
            <w:r>
              <w:t>Research question: What is the level of population connectivity across northern Australia and New Guinea, and can a genetic analysis help to determine if the water mouse occurs in undetected locations in remote northern Australia?</w:t>
            </w:r>
          </w:p>
        </w:tc>
        <w:tc>
          <w:tcPr>
            <w:tcW w:w="1700" w:type="dxa"/>
          </w:tcPr>
          <w:p w14:paraId="5DE7A2B1" w14:textId="4476B231" w:rsidR="001437F2" w:rsidRDefault="001437F2" w:rsidP="001437F2">
            <w:pPr>
              <w:pStyle w:val="TableText"/>
              <w:spacing w:before="0" w:after="0"/>
            </w:pPr>
            <w:r>
              <w:t>Years 6–8</w:t>
            </w:r>
          </w:p>
          <w:p w14:paraId="163F34EE" w14:textId="1A594681" w:rsidR="001437F2" w:rsidRPr="00B67196" w:rsidRDefault="001437F2" w:rsidP="001437F2">
            <w:pPr>
              <w:pStyle w:val="TableText"/>
              <w:spacing w:before="0"/>
            </w:pPr>
            <w:r>
              <w:t>(Actions 2.3, 4.3, 4.4 &amp; 6.2)</w:t>
            </w:r>
          </w:p>
        </w:tc>
        <w:tc>
          <w:tcPr>
            <w:tcW w:w="1843" w:type="dxa"/>
          </w:tcPr>
          <w:p w14:paraId="11DE4516" w14:textId="786A691B" w:rsidR="001437F2" w:rsidRPr="00B67196" w:rsidRDefault="001437F2" w:rsidP="001437F2">
            <w:pPr>
              <w:pStyle w:val="TableText"/>
              <w:spacing w:before="0"/>
            </w:pPr>
            <w:r>
              <w:t>60 000</w:t>
            </w:r>
          </w:p>
        </w:tc>
        <w:tc>
          <w:tcPr>
            <w:tcW w:w="2126" w:type="dxa"/>
          </w:tcPr>
          <w:p w14:paraId="170D206E" w14:textId="5C86F312" w:rsidR="001437F2" w:rsidRPr="00B67196" w:rsidRDefault="001437F2" w:rsidP="001437F2">
            <w:pPr>
              <w:pStyle w:val="TableText"/>
              <w:spacing w:before="0"/>
            </w:pPr>
            <w:r>
              <w:t>Research institution/s</w:t>
            </w:r>
            <w:r w:rsidRPr="005A038C">
              <w:rPr>
                <w:vertAlign w:val="superscript"/>
              </w:rPr>
              <w:t>c</w:t>
            </w:r>
            <w:r>
              <w:t>.</w:t>
            </w:r>
          </w:p>
        </w:tc>
        <w:tc>
          <w:tcPr>
            <w:tcW w:w="3402" w:type="dxa"/>
            <w:shd w:val="clear" w:color="auto" w:fill="auto"/>
          </w:tcPr>
          <w:p w14:paraId="6DA1E1B7" w14:textId="4237F2C5" w:rsidR="001437F2" w:rsidRPr="00B67196" w:rsidRDefault="001437F2" w:rsidP="001437F2">
            <w:pPr>
              <w:pStyle w:val="TableText"/>
              <w:spacing w:before="0"/>
            </w:pPr>
            <w:r>
              <w:t>Clarity about water mouse distribution and evolutionary history across northern Australia in relation to current and future threats.</w:t>
            </w:r>
          </w:p>
        </w:tc>
      </w:tr>
      <w:tr w:rsidR="001437F2" w:rsidRPr="00722686" w14:paraId="3E345F45" w14:textId="77777777" w:rsidTr="00E72622">
        <w:trPr>
          <w:cantSplit/>
        </w:trPr>
        <w:tc>
          <w:tcPr>
            <w:tcW w:w="810" w:type="dxa"/>
            <w:tcMar>
              <w:left w:w="108" w:type="dxa"/>
              <w:right w:w="108" w:type="dxa"/>
            </w:tcMar>
          </w:tcPr>
          <w:p w14:paraId="6FB30948" w14:textId="16B8AA5A" w:rsidR="001437F2" w:rsidRDefault="001437F2" w:rsidP="001437F2">
            <w:pPr>
              <w:pStyle w:val="TableText"/>
              <w:spacing w:before="0"/>
            </w:pPr>
            <w:r>
              <w:t>7.6</w:t>
            </w:r>
          </w:p>
        </w:tc>
        <w:tc>
          <w:tcPr>
            <w:tcW w:w="851" w:type="dxa"/>
          </w:tcPr>
          <w:p w14:paraId="157B84A4" w14:textId="40803AC8" w:rsidR="001437F2" w:rsidRDefault="001437F2" w:rsidP="001437F2">
            <w:pPr>
              <w:pStyle w:val="TableText"/>
              <w:spacing w:before="0"/>
            </w:pPr>
            <w:r>
              <w:t>2</w:t>
            </w:r>
          </w:p>
        </w:tc>
        <w:tc>
          <w:tcPr>
            <w:tcW w:w="3544" w:type="dxa"/>
          </w:tcPr>
          <w:p w14:paraId="4277FA14" w14:textId="1ED59993" w:rsidR="001437F2" w:rsidRPr="00B67196" w:rsidRDefault="001437F2" w:rsidP="001437F2">
            <w:pPr>
              <w:pStyle w:val="TableText"/>
              <w:spacing w:before="0"/>
            </w:pPr>
            <w:r>
              <w:t>Research question: Can eDNA barcoding methods and/or detection dogs be implemented to increase water mouse detection probability during surveys?</w:t>
            </w:r>
          </w:p>
        </w:tc>
        <w:tc>
          <w:tcPr>
            <w:tcW w:w="1700" w:type="dxa"/>
          </w:tcPr>
          <w:p w14:paraId="4F9A2695" w14:textId="3FC35216" w:rsidR="001437F2" w:rsidRDefault="001437F2" w:rsidP="001437F2">
            <w:pPr>
              <w:pStyle w:val="TableText"/>
              <w:spacing w:before="0" w:after="0"/>
            </w:pPr>
            <w:r>
              <w:t>Years 1–2</w:t>
            </w:r>
          </w:p>
          <w:p w14:paraId="14F8EF09" w14:textId="037562BA" w:rsidR="001437F2" w:rsidRPr="00B67196" w:rsidRDefault="001437F2" w:rsidP="001437F2">
            <w:pPr>
              <w:pStyle w:val="TableText"/>
              <w:spacing w:before="0"/>
            </w:pPr>
            <w:r>
              <w:t>(Nil)</w:t>
            </w:r>
          </w:p>
        </w:tc>
        <w:tc>
          <w:tcPr>
            <w:tcW w:w="1843" w:type="dxa"/>
          </w:tcPr>
          <w:p w14:paraId="2CF6D8B4" w14:textId="11072139" w:rsidR="001437F2" w:rsidRPr="00B67196" w:rsidRDefault="001437F2" w:rsidP="001437F2">
            <w:pPr>
              <w:pStyle w:val="TableText"/>
              <w:spacing w:before="0"/>
            </w:pPr>
            <w:r>
              <w:t>50 000</w:t>
            </w:r>
          </w:p>
        </w:tc>
        <w:tc>
          <w:tcPr>
            <w:tcW w:w="2126" w:type="dxa"/>
          </w:tcPr>
          <w:p w14:paraId="79263624" w14:textId="21CD8A54" w:rsidR="001437F2" w:rsidRDefault="001437F2" w:rsidP="001437F2">
            <w:pPr>
              <w:pStyle w:val="TableText"/>
              <w:spacing w:before="0"/>
            </w:pPr>
            <w:r>
              <w:t>Research institution/s</w:t>
            </w:r>
            <w:r w:rsidRPr="005A038C">
              <w:rPr>
                <w:vertAlign w:val="superscript"/>
              </w:rPr>
              <w:t>c</w:t>
            </w:r>
            <w:r>
              <w:t>.</w:t>
            </w:r>
          </w:p>
          <w:p w14:paraId="14E44038" w14:textId="45E5CB5B" w:rsidR="001437F2" w:rsidRPr="00B67196" w:rsidRDefault="001437F2" w:rsidP="001437F2">
            <w:pPr>
              <w:pStyle w:val="TableText"/>
              <w:spacing w:before="0"/>
            </w:pPr>
            <w:r>
              <w:t>Commonwealth environment department.</w:t>
            </w:r>
          </w:p>
        </w:tc>
        <w:tc>
          <w:tcPr>
            <w:tcW w:w="3402" w:type="dxa"/>
            <w:shd w:val="clear" w:color="auto" w:fill="auto"/>
          </w:tcPr>
          <w:p w14:paraId="13805B1F" w14:textId="31EEDE96" w:rsidR="001437F2" w:rsidRPr="00B67196" w:rsidRDefault="001437F2" w:rsidP="001437F2">
            <w:pPr>
              <w:pStyle w:val="TableText"/>
              <w:spacing w:before="0"/>
            </w:pPr>
            <w:r>
              <w:t>Increased knowledge about the potential for new survey techniques to increase detection probability and significantly enhance inventory, monitoring and research programs for this elusive species that is challenging to survey.</w:t>
            </w:r>
          </w:p>
        </w:tc>
      </w:tr>
      <w:tr w:rsidR="001437F2" w:rsidRPr="00722686" w14:paraId="773B0B22" w14:textId="77777777" w:rsidTr="00E72622">
        <w:trPr>
          <w:cantSplit/>
        </w:trPr>
        <w:tc>
          <w:tcPr>
            <w:tcW w:w="810" w:type="dxa"/>
            <w:tcMar>
              <w:left w:w="108" w:type="dxa"/>
              <w:right w:w="108" w:type="dxa"/>
            </w:tcMar>
          </w:tcPr>
          <w:p w14:paraId="7A37BDF1" w14:textId="5916B514" w:rsidR="001437F2" w:rsidRDefault="001437F2" w:rsidP="001437F2">
            <w:pPr>
              <w:pStyle w:val="TableText"/>
              <w:spacing w:before="0"/>
            </w:pPr>
            <w:r>
              <w:t>7.7</w:t>
            </w:r>
          </w:p>
        </w:tc>
        <w:tc>
          <w:tcPr>
            <w:tcW w:w="851" w:type="dxa"/>
          </w:tcPr>
          <w:p w14:paraId="183AA57E" w14:textId="00522906" w:rsidR="001437F2" w:rsidRDefault="001437F2" w:rsidP="001437F2">
            <w:pPr>
              <w:pStyle w:val="TableText"/>
              <w:spacing w:before="0"/>
            </w:pPr>
            <w:r>
              <w:t>1</w:t>
            </w:r>
          </w:p>
        </w:tc>
        <w:tc>
          <w:tcPr>
            <w:tcW w:w="3544" w:type="dxa"/>
          </w:tcPr>
          <w:p w14:paraId="477ECBA0" w14:textId="2ED2A83D" w:rsidR="001437F2" w:rsidRPr="00B67196" w:rsidRDefault="001437F2" w:rsidP="001437F2">
            <w:pPr>
              <w:pStyle w:val="TableText"/>
              <w:spacing w:before="0"/>
            </w:pPr>
            <w:r>
              <w:t>Research question: What are the drivers of intermittent water mouse detectability?</w:t>
            </w:r>
          </w:p>
        </w:tc>
        <w:tc>
          <w:tcPr>
            <w:tcW w:w="1700" w:type="dxa"/>
          </w:tcPr>
          <w:p w14:paraId="5805E47D" w14:textId="4EC1C32E" w:rsidR="001437F2" w:rsidRDefault="001437F2" w:rsidP="001437F2">
            <w:pPr>
              <w:pStyle w:val="TableText"/>
              <w:spacing w:before="0" w:after="0"/>
            </w:pPr>
            <w:r>
              <w:t>Years 1–5</w:t>
            </w:r>
          </w:p>
          <w:p w14:paraId="1FFAFA4E" w14:textId="31BD86FD" w:rsidR="001437F2" w:rsidRPr="00B67196" w:rsidRDefault="001437F2" w:rsidP="001437F2">
            <w:pPr>
              <w:pStyle w:val="TableText"/>
              <w:spacing w:before="0"/>
            </w:pPr>
            <w:r>
              <w:t>(Nil)</w:t>
            </w:r>
          </w:p>
        </w:tc>
        <w:tc>
          <w:tcPr>
            <w:tcW w:w="1843" w:type="dxa"/>
          </w:tcPr>
          <w:p w14:paraId="7A61428C" w14:textId="336997C9" w:rsidR="001437F2" w:rsidRPr="00B67196" w:rsidRDefault="001437F2" w:rsidP="001437F2">
            <w:pPr>
              <w:pStyle w:val="TableText"/>
              <w:spacing w:before="0"/>
            </w:pPr>
            <w:r>
              <w:t>120 000</w:t>
            </w:r>
          </w:p>
        </w:tc>
        <w:tc>
          <w:tcPr>
            <w:tcW w:w="2126" w:type="dxa"/>
          </w:tcPr>
          <w:p w14:paraId="0042E841" w14:textId="5560EC3F" w:rsidR="001437F2" w:rsidRPr="00B67196" w:rsidRDefault="001437F2" w:rsidP="001437F2">
            <w:pPr>
              <w:pStyle w:val="TableText"/>
              <w:spacing w:before="0"/>
            </w:pPr>
            <w:r>
              <w:t>Research institution/s</w:t>
            </w:r>
            <w:r w:rsidRPr="005A038C">
              <w:rPr>
                <w:vertAlign w:val="superscript"/>
              </w:rPr>
              <w:t>c</w:t>
            </w:r>
            <w:r>
              <w:t>.</w:t>
            </w:r>
          </w:p>
        </w:tc>
        <w:tc>
          <w:tcPr>
            <w:tcW w:w="3402" w:type="dxa"/>
            <w:shd w:val="clear" w:color="auto" w:fill="auto"/>
          </w:tcPr>
          <w:p w14:paraId="21D4AE9A" w14:textId="15B4863A" w:rsidR="001437F2" w:rsidRPr="00B67196" w:rsidRDefault="001437F2" w:rsidP="001437F2">
            <w:pPr>
              <w:pStyle w:val="TableText"/>
              <w:spacing w:before="0"/>
            </w:pPr>
            <w:r>
              <w:t>Critical information for research and monitoring programs.</w:t>
            </w:r>
          </w:p>
        </w:tc>
      </w:tr>
      <w:tr w:rsidR="001437F2" w:rsidRPr="00722686" w14:paraId="2FE08A95" w14:textId="77777777" w:rsidTr="00E72622">
        <w:trPr>
          <w:cantSplit/>
        </w:trPr>
        <w:tc>
          <w:tcPr>
            <w:tcW w:w="810" w:type="dxa"/>
            <w:tcMar>
              <w:left w:w="108" w:type="dxa"/>
              <w:right w:w="108" w:type="dxa"/>
            </w:tcMar>
          </w:tcPr>
          <w:p w14:paraId="0C0BC04D" w14:textId="0C77E43C" w:rsidR="001437F2" w:rsidRPr="00B67196" w:rsidRDefault="001437F2" w:rsidP="001437F2">
            <w:pPr>
              <w:pStyle w:val="TableText"/>
              <w:spacing w:before="0"/>
            </w:pPr>
            <w:r>
              <w:t>7.8</w:t>
            </w:r>
          </w:p>
        </w:tc>
        <w:tc>
          <w:tcPr>
            <w:tcW w:w="851" w:type="dxa"/>
          </w:tcPr>
          <w:p w14:paraId="1DEFC2A2" w14:textId="548331FF" w:rsidR="001437F2" w:rsidRDefault="001437F2" w:rsidP="001437F2">
            <w:pPr>
              <w:pStyle w:val="TableText"/>
              <w:spacing w:before="0"/>
            </w:pPr>
            <w:r>
              <w:t>Critical</w:t>
            </w:r>
          </w:p>
        </w:tc>
        <w:tc>
          <w:tcPr>
            <w:tcW w:w="3544" w:type="dxa"/>
          </w:tcPr>
          <w:p w14:paraId="39DCF282" w14:textId="52BF72A0" w:rsidR="001437F2" w:rsidRPr="00B67196" w:rsidRDefault="001437F2" w:rsidP="001437F2">
            <w:pPr>
              <w:pStyle w:val="TableText"/>
              <w:spacing w:before="0"/>
            </w:pPr>
            <w:r>
              <w:t>Research question: Does water mouse ecology vary across its distribution (e.g. shelter construction and sociality, arboreal agility, feeding and activity patterns, movement, breeding), and how does this relate to threat susceptibility?</w:t>
            </w:r>
          </w:p>
        </w:tc>
        <w:tc>
          <w:tcPr>
            <w:tcW w:w="1700" w:type="dxa"/>
          </w:tcPr>
          <w:p w14:paraId="2470A0E2" w14:textId="15D2F5EC" w:rsidR="001437F2" w:rsidRDefault="001437F2" w:rsidP="001437F2">
            <w:pPr>
              <w:pStyle w:val="TableText"/>
              <w:spacing w:before="0" w:after="0"/>
            </w:pPr>
            <w:r>
              <w:t>Years 4–6</w:t>
            </w:r>
          </w:p>
          <w:p w14:paraId="64D5370F" w14:textId="74922075" w:rsidR="001437F2" w:rsidRPr="00B67196" w:rsidRDefault="001437F2" w:rsidP="001437F2">
            <w:pPr>
              <w:pStyle w:val="TableText"/>
              <w:spacing w:before="0"/>
            </w:pPr>
            <w:r>
              <w:t>(Actions 4.3 &amp; 4.4)</w:t>
            </w:r>
          </w:p>
        </w:tc>
        <w:tc>
          <w:tcPr>
            <w:tcW w:w="1843" w:type="dxa"/>
          </w:tcPr>
          <w:p w14:paraId="5F1A0F21" w14:textId="549AE080" w:rsidR="001437F2" w:rsidRPr="00B67196" w:rsidRDefault="001437F2" w:rsidP="001437F2">
            <w:pPr>
              <w:pStyle w:val="TableText"/>
              <w:spacing w:before="0"/>
            </w:pPr>
            <w:r>
              <w:t>200 000</w:t>
            </w:r>
          </w:p>
        </w:tc>
        <w:tc>
          <w:tcPr>
            <w:tcW w:w="2126" w:type="dxa"/>
          </w:tcPr>
          <w:p w14:paraId="7F8EE3E1" w14:textId="33BA4E2C" w:rsidR="001437F2" w:rsidRPr="00B67196" w:rsidRDefault="001437F2" w:rsidP="001437F2">
            <w:pPr>
              <w:pStyle w:val="TableText"/>
              <w:spacing w:before="0"/>
            </w:pPr>
            <w:r>
              <w:t>Research institution/s</w:t>
            </w:r>
            <w:r w:rsidRPr="005A038C">
              <w:rPr>
                <w:vertAlign w:val="superscript"/>
              </w:rPr>
              <w:t>c</w:t>
            </w:r>
            <w:r>
              <w:t>.</w:t>
            </w:r>
          </w:p>
        </w:tc>
        <w:tc>
          <w:tcPr>
            <w:tcW w:w="3402" w:type="dxa"/>
            <w:shd w:val="clear" w:color="auto" w:fill="auto"/>
          </w:tcPr>
          <w:p w14:paraId="05C34952" w14:textId="4E2AE9B6" w:rsidR="001437F2" w:rsidRPr="00B67196" w:rsidRDefault="001437F2" w:rsidP="001437F2">
            <w:pPr>
              <w:pStyle w:val="TableText"/>
              <w:spacing w:before="0"/>
            </w:pPr>
            <w:r>
              <w:t xml:space="preserve">Significantly increased knowledge about water mouse ecology that can feed into threat impact analyses. </w:t>
            </w:r>
          </w:p>
        </w:tc>
      </w:tr>
      <w:tr w:rsidR="001437F2" w:rsidRPr="00722686" w14:paraId="7B3876A5" w14:textId="77777777" w:rsidTr="00E72622">
        <w:trPr>
          <w:cantSplit/>
        </w:trPr>
        <w:tc>
          <w:tcPr>
            <w:tcW w:w="810" w:type="dxa"/>
            <w:tcMar>
              <w:left w:w="108" w:type="dxa"/>
              <w:right w:w="108" w:type="dxa"/>
            </w:tcMar>
          </w:tcPr>
          <w:p w14:paraId="38AC163C" w14:textId="11A697C5" w:rsidR="001437F2" w:rsidRPr="00B67196" w:rsidRDefault="001437F2" w:rsidP="001437F2">
            <w:pPr>
              <w:pStyle w:val="TableText"/>
              <w:spacing w:before="0"/>
            </w:pPr>
            <w:r>
              <w:t>7.9</w:t>
            </w:r>
          </w:p>
        </w:tc>
        <w:tc>
          <w:tcPr>
            <w:tcW w:w="851" w:type="dxa"/>
          </w:tcPr>
          <w:p w14:paraId="135D0F70" w14:textId="28F662F9" w:rsidR="001437F2" w:rsidRDefault="00B259AE" w:rsidP="001437F2">
            <w:pPr>
              <w:pStyle w:val="TableText"/>
              <w:spacing w:before="0"/>
            </w:pPr>
            <w:r>
              <w:t>2</w:t>
            </w:r>
          </w:p>
        </w:tc>
        <w:tc>
          <w:tcPr>
            <w:tcW w:w="3544" w:type="dxa"/>
          </w:tcPr>
          <w:p w14:paraId="3CDDDA48" w14:textId="50EF89DE" w:rsidR="001437F2" w:rsidRDefault="001437F2" w:rsidP="001437F2">
            <w:pPr>
              <w:pStyle w:val="TableText"/>
              <w:spacing w:before="0"/>
            </w:pPr>
            <w:r>
              <w:t>Do chemical bioaccumulation (e.g. mosquito control) and/or microplastic pollution impact water mouse populations?</w:t>
            </w:r>
          </w:p>
        </w:tc>
        <w:tc>
          <w:tcPr>
            <w:tcW w:w="1700" w:type="dxa"/>
          </w:tcPr>
          <w:p w14:paraId="3E68FB88" w14:textId="3524009A" w:rsidR="001437F2" w:rsidRDefault="001437F2" w:rsidP="001437F2">
            <w:pPr>
              <w:pStyle w:val="TableText"/>
              <w:spacing w:before="0"/>
            </w:pPr>
            <w:r>
              <w:t>Years 2–4</w:t>
            </w:r>
          </w:p>
        </w:tc>
        <w:tc>
          <w:tcPr>
            <w:tcW w:w="1843" w:type="dxa"/>
          </w:tcPr>
          <w:p w14:paraId="2F654614" w14:textId="1D1195D4" w:rsidR="001437F2" w:rsidRPr="00B67196" w:rsidRDefault="001437F2" w:rsidP="001437F2">
            <w:pPr>
              <w:pStyle w:val="TableText"/>
              <w:spacing w:before="0"/>
            </w:pPr>
            <w:r>
              <w:t>40 000</w:t>
            </w:r>
          </w:p>
        </w:tc>
        <w:tc>
          <w:tcPr>
            <w:tcW w:w="2126" w:type="dxa"/>
          </w:tcPr>
          <w:p w14:paraId="478763C5" w14:textId="30CA780B" w:rsidR="001437F2" w:rsidRDefault="001437F2" w:rsidP="001437F2">
            <w:pPr>
              <w:pStyle w:val="TableText"/>
              <w:spacing w:before="0"/>
            </w:pPr>
            <w:r>
              <w:t>Research institution/s</w:t>
            </w:r>
            <w:r w:rsidRPr="005A038C">
              <w:rPr>
                <w:vertAlign w:val="superscript"/>
              </w:rPr>
              <w:t>c</w:t>
            </w:r>
            <w:r>
              <w:t>.</w:t>
            </w:r>
          </w:p>
        </w:tc>
        <w:tc>
          <w:tcPr>
            <w:tcW w:w="3402" w:type="dxa"/>
            <w:shd w:val="clear" w:color="auto" w:fill="auto"/>
          </w:tcPr>
          <w:p w14:paraId="5B3E2C5B" w14:textId="6E3B87B3" w:rsidR="001437F2" w:rsidRDefault="001437F2" w:rsidP="001437F2">
            <w:pPr>
              <w:pStyle w:val="TableText"/>
              <w:spacing w:before="0"/>
            </w:pPr>
            <w:r>
              <w:t>Clarity about the impacts of chemical and plastic pollution on water mouse.</w:t>
            </w:r>
          </w:p>
        </w:tc>
      </w:tr>
    </w:tbl>
    <w:bookmarkEnd w:id="166"/>
    <w:p w14:paraId="2DECCEB8" w14:textId="1A418F71" w:rsidR="003C6330" w:rsidRDefault="00AF5E08" w:rsidP="003C6330">
      <w:pPr>
        <w:spacing w:after="0"/>
        <w:rPr>
          <w:sz w:val="18"/>
          <w:szCs w:val="18"/>
          <w:lang w:eastAsia="ja-JP"/>
        </w:rPr>
      </w:pPr>
      <w:r w:rsidRPr="00BB0AE5">
        <w:rPr>
          <w:sz w:val="18"/>
          <w:szCs w:val="18"/>
          <w:vertAlign w:val="superscript"/>
          <w:lang w:eastAsia="ja-JP"/>
        </w:rPr>
        <w:t>a</w:t>
      </w:r>
      <w:r w:rsidRPr="00BB0AE5">
        <w:rPr>
          <w:sz w:val="18"/>
          <w:szCs w:val="18"/>
          <w:lang w:eastAsia="ja-JP"/>
        </w:rPr>
        <w:t xml:space="preserve"> </w:t>
      </w:r>
      <w:r w:rsidR="001B5C3E">
        <w:rPr>
          <w:sz w:val="18"/>
          <w:szCs w:val="18"/>
          <w:lang w:eastAsia="ja-JP"/>
        </w:rPr>
        <w:t xml:space="preserve">‘Critical’ represents actions that are essential to the </w:t>
      </w:r>
      <w:r w:rsidR="006B3536">
        <w:rPr>
          <w:sz w:val="18"/>
          <w:szCs w:val="18"/>
          <w:lang w:eastAsia="ja-JP"/>
        </w:rPr>
        <w:t xml:space="preserve">assessment and </w:t>
      </w:r>
      <w:r w:rsidR="001B5C3E">
        <w:rPr>
          <w:sz w:val="18"/>
          <w:szCs w:val="18"/>
          <w:lang w:eastAsia="ja-JP"/>
        </w:rPr>
        <w:t>recovery of the</w:t>
      </w:r>
      <w:r w:rsidR="00DC37F9">
        <w:rPr>
          <w:sz w:val="18"/>
          <w:szCs w:val="18"/>
          <w:lang w:eastAsia="ja-JP"/>
        </w:rPr>
        <w:t xml:space="preserve"> water mouse</w:t>
      </w:r>
      <w:r w:rsidR="006B3536">
        <w:rPr>
          <w:sz w:val="18"/>
          <w:szCs w:val="18"/>
          <w:lang w:eastAsia="ja-JP"/>
        </w:rPr>
        <w:t>,</w:t>
      </w:r>
      <w:r w:rsidR="00963C45">
        <w:rPr>
          <w:sz w:val="18"/>
          <w:szCs w:val="18"/>
          <w:lang w:eastAsia="ja-JP"/>
        </w:rPr>
        <w:t xml:space="preserve"> and values 1-3 are in decreasing order</w:t>
      </w:r>
      <w:r w:rsidR="006B3536">
        <w:rPr>
          <w:sz w:val="18"/>
          <w:szCs w:val="18"/>
          <w:lang w:eastAsia="ja-JP"/>
        </w:rPr>
        <w:t xml:space="preserve"> of priority</w:t>
      </w:r>
      <w:r w:rsidR="00963C45">
        <w:rPr>
          <w:sz w:val="18"/>
          <w:szCs w:val="18"/>
          <w:lang w:eastAsia="ja-JP"/>
        </w:rPr>
        <w:t xml:space="preserve"> with 3 </w:t>
      </w:r>
      <w:r w:rsidR="006B3536">
        <w:rPr>
          <w:sz w:val="18"/>
          <w:szCs w:val="18"/>
          <w:lang w:eastAsia="ja-JP"/>
        </w:rPr>
        <w:t xml:space="preserve">being </w:t>
      </w:r>
      <w:r w:rsidR="00963C45">
        <w:rPr>
          <w:sz w:val="18"/>
          <w:szCs w:val="18"/>
          <w:lang w:eastAsia="ja-JP"/>
        </w:rPr>
        <w:t>lowest</w:t>
      </w:r>
      <w:r w:rsidR="006B3536">
        <w:rPr>
          <w:sz w:val="18"/>
          <w:szCs w:val="18"/>
          <w:lang w:eastAsia="ja-JP"/>
        </w:rPr>
        <w:t xml:space="preserve"> priority</w:t>
      </w:r>
      <w:r w:rsidR="00963C45">
        <w:rPr>
          <w:sz w:val="18"/>
          <w:szCs w:val="18"/>
          <w:lang w:eastAsia="ja-JP"/>
        </w:rPr>
        <w:t>.</w:t>
      </w:r>
      <w:r w:rsidR="00C85E94">
        <w:rPr>
          <w:sz w:val="18"/>
          <w:szCs w:val="18"/>
          <w:lang w:eastAsia="ja-JP"/>
        </w:rPr>
        <w:t xml:space="preserve"> </w:t>
      </w:r>
    </w:p>
    <w:p w14:paraId="681DB2E6" w14:textId="1236541D" w:rsidR="00901A1C" w:rsidRDefault="003C6330" w:rsidP="00901A1C">
      <w:pPr>
        <w:spacing w:after="0"/>
        <w:rPr>
          <w:sz w:val="18"/>
          <w:szCs w:val="18"/>
          <w:lang w:eastAsia="ja-JP"/>
        </w:rPr>
      </w:pPr>
      <w:r w:rsidRPr="003C6330">
        <w:rPr>
          <w:sz w:val="18"/>
          <w:szCs w:val="18"/>
          <w:vertAlign w:val="superscript"/>
          <w:lang w:eastAsia="ja-JP"/>
        </w:rPr>
        <w:t>b</w:t>
      </w:r>
      <w:r w:rsidR="00AF5E08" w:rsidRPr="00BB0AE5">
        <w:rPr>
          <w:sz w:val="18"/>
          <w:szCs w:val="18"/>
          <w:lang w:eastAsia="ja-JP"/>
        </w:rPr>
        <w:t xml:space="preserve"> Year of th</w:t>
      </w:r>
      <w:r w:rsidR="00AF5E08">
        <w:rPr>
          <w:sz w:val="18"/>
          <w:szCs w:val="18"/>
          <w:lang w:eastAsia="ja-JP"/>
        </w:rPr>
        <w:t>is Recovery P</w:t>
      </w:r>
      <w:r w:rsidR="00AF5E08" w:rsidRPr="00BB0AE5">
        <w:rPr>
          <w:sz w:val="18"/>
          <w:szCs w:val="18"/>
          <w:lang w:eastAsia="ja-JP"/>
        </w:rPr>
        <w:t>lan</w:t>
      </w:r>
      <w:r w:rsidR="00AF5E08">
        <w:rPr>
          <w:sz w:val="18"/>
          <w:szCs w:val="18"/>
          <w:lang w:eastAsia="ja-JP"/>
        </w:rPr>
        <w:t>. Recovery Plan commencement year = Year 1.</w:t>
      </w:r>
      <w:r w:rsidR="00CF0E13">
        <w:rPr>
          <w:sz w:val="18"/>
          <w:szCs w:val="18"/>
          <w:lang w:eastAsia="ja-JP"/>
        </w:rPr>
        <w:t xml:space="preserve"> </w:t>
      </w:r>
      <w:r w:rsidR="00CF0E13" w:rsidRPr="00CF0E13">
        <w:rPr>
          <w:sz w:val="18"/>
          <w:szCs w:val="18"/>
          <w:lang w:eastAsia="ja-JP"/>
        </w:rPr>
        <w:t>Dependencies in black text are absolute</w:t>
      </w:r>
      <w:r w:rsidR="007355CF">
        <w:rPr>
          <w:sz w:val="18"/>
          <w:szCs w:val="18"/>
          <w:lang w:eastAsia="ja-JP"/>
        </w:rPr>
        <w:t>;</w:t>
      </w:r>
      <w:r w:rsidR="00CF0E13" w:rsidRPr="00CF0E13">
        <w:rPr>
          <w:sz w:val="18"/>
          <w:szCs w:val="18"/>
          <w:lang w:eastAsia="ja-JP"/>
        </w:rPr>
        <w:t xml:space="preserve"> dependencies in grey </w:t>
      </w:r>
      <w:r w:rsidR="005B7010">
        <w:rPr>
          <w:sz w:val="18"/>
          <w:szCs w:val="18"/>
          <w:lang w:eastAsia="ja-JP"/>
        </w:rPr>
        <w:t xml:space="preserve">may </w:t>
      </w:r>
      <w:r w:rsidR="00CA57A4">
        <w:rPr>
          <w:sz w:val="18"/>
          <w:szCs w:val="18"/>
          <w:lang w:eastAsia="ja-JP"/>
        </w:rPr>
        <w:t>not be required</w:t>
      </w:r>
      <w:r w:rsidR="00CF0E13" w:rsidRPr="00CF0E13">
        <w:rPr>
          <w:sz w:val="18"/>
          <w:szCs w:val="18"/>
          <w:lang w:eastAsia="ja-JP"/>
        </w:rPr>
        <w:t xml:space="preserve"> depending on the location and/or </w:t>
      </w:r>
      <w:r w:rsidR="004D389E">
        <w:rPr>
          <w:sz w:val="18"/>
          <w:szCs w:val="18"/>
          <w:lang w:eastAsia="ja-JP"/>
        </w:rPr>
        <w:t>previous engagement with</w:t>
      </w:r>
      <w:r w:rsidR="00DC37F9">
        <w:rPr>
          <w:sz w:val="18"/>
          <w:szCs w:val="18"/>
          <w:lang w:eastAsia="ja-JP"/>
        </w:rPr>
        <w:t xml:space="preserve"> water mouse</w:t>
      </w:r>
      <w:r w:rsidR="004D389E">
        <w:rPr>
          <w:sz w:val="18"/>
          <w:szCs w:val="18"/>
          <w:lang w:eastAsia="ja-JP"/>
        </w:rPr>
        <w:t xml:space="preserve"> recovery</w:t>
      </w:r>
      <w:r w:rsidR="00901A1C">
        <w:rPr>
          <w:sz w:val="18"/>
          <w:szCs w:val="18"/>
          <w:lang w:eastAsia="ja-JP"/>
        </w:rPr>
        <w:t>.</w:t>
      </w:r>
    </w:p>
    <w:p w14:paraId="3B81E9C4" w14:textId="77777777" w:rsidR="00901A1C" w:rsidRDefault="00901A1C" w:rsidP="001F182D">
      <w:pPr>
        <w:rPr>
          <w:sz w:val="18"/>
          <w:szCs w:val="18"/>
          <w:lang w:eastAsia="ja-JP"/>
        </w:rPr>
      </w:pPr>
      <w:r w:rsidRPr="00901A1C">
        <w:rPr>
          <w:sz w:val="18"/>
          <w:szCs w:val="18"/>
          <w:vertAlign w:val="superscript"/>
          <w:lang w:eastAsia="ja-JP"/>
        </w:rPr>
        <w:t>c</w:t>
      </w:r>
      <w:r>
        <w:rPr>
          <w:sz w:val="18"/>
          <w:szCs w:val="18"/>
          <w:lang w:eastAsia="ja-JP"/>
        </w:rPr>
        <w:t xml:space="preserve"> </w:t>
      </w:r>
      <w:r w:rsidRPr="00901A1C">
        <w:rPr>
          <w:sz w:val="18"/>
          <w:szCs w:val="18"/>
          <w:lang w:eastAsia="ja-JP"/>
        </w:rPr>
        <w:t>Research Institutes</w:t>
      </w:r>
      <w:r w:rsidR="005D4907">
        <w:rPr>
          <w:sz w:val="18"/>
          <w:szCs w:val="18"/>
          <w:lang w:eastAsia="ja-JP"/>
        </w:rPr>
        <w:t>, primarily</w:t>
      </w:r>
      <w:r w:rsidRPr="00901A1C">
        <w:rPr>
          <w:sz w:val="18"/>
          <w:szCs w:val="18"/>
          <w:lang w:eastAsia="ja-JP"/>
        </w:rPr>
        <w:t xml:space="preserve"> </w:t>
      </w:r>
      <w:r>
        <w:rPr>
          <w:sz w:val="18"/>
          <w:szCs w:val="18"/>
          <w:lang w:eastAsia="ja-JP"/>
        </w:rPr>
        <w:t>through independent and Commonwealth supported research training scholarships (e.g. RTP) for postgraduate students.</w:t>
      </w:r>
    </w:p>
    <w:p w14:paraId="546E2D4B" w14:textId="1EE19705" w:rsidR="002800C8" w:rsidRPr="001502B9" w:rsidRDefault="002800C8" w:rsidP="002800C8">
      <w:pPr>
        <w:jc w:val="center"/>
        <w:rPr>
          <w:color w:val="FF0000"/>
        </w:rPr>
      </w:pPr>
      <w:r w:rsidRPr="001502B9">
        <w:rPr>
          <w:color w:val="FF0000"/>
        </w:rPr>
        <w:t xml:space="preserve">The Commonwealth seeks feedback on the </w:t>
      </w:r>
      <w:r>
        <w:rPr>
          <w:color w:val="FF0000"/>
        </w:rPr>
        <w:t>proposed timeframes, costs and funding sources</w:t>
      </w:r>
      <w:r w:rsidR="0024628C">
        <w:rPr>
          <w:color w:val="FF0000"/>
        </w:rPr>
        <w:t>.</w:t>
      </w:r>
    </w:p>
    <w:p w14:paraId="6AEA9F31" w14:textId="389F1999" w:rsidR="002800C8" w:rsidRPr="00901A1C" w:rsidRDefault="002800C8" w:rsidP="001F182D">
      <w:pPr>
        <w:rPr>
          <w:sz w:val="18"/>
          <w:szCs w:val="18"/>
          <w:lang w:eastAsia="ja-JP"/>
        </w:rPr>
        <w:sectPr w:rsidR="002800C8" w:rsidRPr="00901A1C" w:rsidSect="0022738D">
          <w:pgSz w:w="16838" w:h="11906" w:orient="landscape"/>
          <w:pgMar w:top="1418" w:right="1418" w:bottom="1418" w:left="1418" w:header="567" w:footer="284" w:gutter="0"/>
          <w:cols w:space="708"/>
          <w:docGrid w:linePitch="360"/>
        </w:sectPr>
      </w:pPr>
    </w:p>
    <w:p w14:paraId="125B7B0E" w14:textId="77777777" w:rsidR="001F182D" w:rsidRDefault="001F182D" w:rsidP="00772D50">
      <w:pPr>
        <w:pStyle w:val="Heading3"/>
      </w:pPr>
      <w:bookmarkStart w:id="167" w:name="_Toc94189998"/>
      <w:r>
        <w:lastRenderedPageBreak/>
        <w:t>Social and economic considerations</w:t>
      </w:r>
      <w:bookmarkEnd w:id="167"/>
    </w:p>
    <w:p w14:paraId="7C481F6D" w14:textId="17CA6578" w:rsidR="00224501" w:rsidRDefault="00F23E2C" w:rsidP="00224501">
      <w:r>
        <w:t>There are far-reaching social and economic benefits to implementing the</w:t>
      </w:r>
      <w:r w:rsidR="00DC37F9">
        <w:t xml:space="preserve"> Water Mouse</w:t>
      </w:r>
      <w:r>
        <w:t xml:space="preserve"> Recovery Plan. Effectively protecting and managing</w:t>
      </w:r>
      <w:r w:rsidR="00224501">
        <w:t xml:space="preserve"> coastal and subcoastal wetland habitat </w:t>
      </w:r>
      <w:r>
        <w:t>for the</w:t>
      </w:r>
      <w:r w:rsidR="00DC37F9">
        <w:t xml:space="preserve"> water mouse</w:t>
      </w:r>
      <w:r w:rsidR="00365C0D">
        <w:t xml:space="preserve"> provides co-</w:t>
      </w:r>
      <w:r w:rsidR="00224501">
        <w:t xml:space="preserve">benefits </w:t>
      </w:r>
      <w:r w:rsidR="00365C0D">
        <w:t xml:space="preserve">to </w:t>
      </w:r>
      <w:r w:rsidR="00224501">
        <w:t xml:space="preserve">humanity. Coastal wetlands, especially mangroves, protect coastal communities from cyclone and storm impacts and </w:t>
      </w:r>
      <w:r w:rsidR="00F81703">
        <w:t xml:space="preserve">they </w:t>
      </w:r>
      <w:r w:rsidR="00224501">
        <w:t>provide breeding grounds for commercial</w:t>
      </w:r>
      <w:r w:rsidR="00D5176D">
        <w:t xml:space="preserve"> and recreation</w:t>
      </w:r>
      <w:r w:rsidR="00263A57">
        <w:t>al</w:t>
      </w:r>
      <w:r w:rsidR="00D5176D">
        <w:t xml:space="preserve"> </w:t>
      </w:r>
      <w:r w:rsidR="00224501">
        <w:t>fish</w:t>
      </w:r>
      <w:r w:rsidR="00551983">
        <w:t xml:space="preserve"> </w:t>
      </w:r>
      <w:r w:rsidR="00224501">
        <w:t>and crustacean</w:t>
      </w:r>
      <w:r w:rsidR="005C119A">
        <w:t xml:space="preserve"> species</w:t>
      </w:r>
      <w:r w:rsidR="00224501">
        <w:t>.</w:t>
      </w:r>
      <w:r w:rsidR="00BC3001" w:rsidRPr="00BC3001">
        <w:t xml:space="preserve"> </w:t>
      </w:r>
    </w:p>
    <w:p w14:paraId="5A75B498" w14:textId="77777777" w:rsidR="001F182D" w:rsidRPr="00772D50" w:rsidRDefault="001F182D" w:rsidP="00772D50">
      <w:pPr>
        <w:keepNext/>
        <w:rPr>
          <w:rStyle w:val="Strong"/>
        </w:rPr>
      </w:pPr>
      <w:r w:rsidRPr="00772D50">
        <w:rPr>
          <w:rStyle w:val="Strong"/>
        </w:rPr>
        <w:t>Sustainable coastal development and agriculture</w:t>
      </w:r>
    </w:p>
    <w:p w14:paraId="709E1E9B" w14:textId="6B1247E7" w:rsidR="001F182D" w:rsidRDefault="001F182D" w:rsidP="001F182D">
      <w:r>
        <w:t xml:space="preserve">Considerable long-term </w:t>
      </w:r>
      <w:r w:rsidR="00F15D8E">
        <w:t xml:space="preserve">ecological, </w:t>
      </w:r>
      <w:r>
        <w:t>social and economic benefits will be achieved by</w:t>
      </w:r>
      <w:r w:rsidR="00C94633">
        <w:t xml:space="preserve"> –</w:t>
      </w:r>
      <w:r>
        <w:t xml:space="preserve"> and for</w:t>
      </w:r>
      <w:r w:rsidR="00C94633">
        <w:t xml:space="preserve"> –</w:t>
      </w:r>
      <w:r>
        <w:t xml:space="preserve"> all Australians by implementing the key action outlined in this recovery pla</w:t>
      </w:r>
      <w:r w:rsidR="002D473C">
        <w:t>n:</w:t>
      </w:r>
      <w:r>
        <w:t xml:space="preserve"> a</w:t>
      </w:r>
      <w:r w:rsidR="00AC770D">
        <w:t xml:space="preserve"> </w:t>
      </w:r>
      <w:r>
        <w:t>sustainable approach to coastal development in areas where</w:t>
      </w:r>
      <w:r w:rsidR="00DC37F9">
        <w:t xml:space="preserve"> water mouse</w:t>
      </w:r>
      <w:r>
        <w:t xml:space="preserve"> does</w:t>
      </w:r>
      <w:r w:rsidR="00A8242F">
        <w:t>,</w:t>
      </w:r>
      <w:r>
        <w:t xml:space="preserve"> or may</w:t>
      </w:r>
      <w:r w:rsidR="00A8242F">
        <w:t>,</w:t>
      </w:r>
      <w:r>
        <w:t xml:space="preserve"> occur. Perceived negative economic impacts of a sustainable approach to coastal development are likely to be due to insufficient consideration of externalities </w:t>
      </w:r>
      <w:r w:rsidR="007E35D0">
        <w:t>including</w:t>
      </w:r>
      <w:r>
        <w:t xml:space="preserve"> long-term social and environmental impacts. Due consideration of all development impacts and benefits through appropriate assessment, conditioning and regulation will ensure an economically, socially and environmentally sustainable approach to coastal development occurs into the future as per the </w:t>
      </w:r>
      <w:hyperlink r:id="rId66" w:history="1">
        <w:r>
          <w:rPr>
            <w:rStyle w:val="Hyperlink"/>
          </w:rPr>
          <w:t>United Nations Sustainable Development Goals</w:t>
        </w:r>
      </w:hyperlink>
      <w:r>
        <w:t>.</w:t>
      </w:r>
    </w:p>
    <w:p w14:paraId="7D091604" w14:textId="77777777" w:rsidR="001F182D" w:rsidRPr="00772D50" w:rsidRDefault="001F182D" w:rsidP="00772D50">
      <w:pPr>
        <w:keepNext/>
        <w:rPr>
          <w:rStyle w:val="Strong"/>
        </w:rPr>
      </w:pPr>
      <w:r w:rsidRPr="00772D50">
        <w:rPr>
          <w:rStyle w:val="Strong"/>
        </w:rPr>
        <w:t>Connecting with and caring for nature</w:t>
      </w:r>
    </w:p>
    <w:p w14:paraId="609EA571" w14:textId="4AFF395E" w:rsidR="001F182D" w:rsidRDefault="001F182D" w:rsidP="001F182D">
      <w:r>
        <w:t xml:space="preserve">By implementing the Water Mouse Recovery Plan, Australians will be </w:t>
      </w:r>
      <w:r w:rsidR="00DB24DE">
        <w:t>empowered</w:t>
      </w:r>
      <w:r>
        <w:t xml:space="preserve"> to contribute to </w:t>
      </w:r>
      <w:r w:rsidR="00F67EA5">
        <w:t xml:space="preserve">sustainably managing and </w:t>
      </w:r>
      <w:r>
        <w:t>better understanding</w:t>
      </w:r>
      <w:r w:rsidR="006D584A">
        <w:t xml:space="preserve"> </w:t>
      </w:r>
      <w:r>
        <w:t xml:space="preserve">nature as per </w:t>
      </w:r>
      <w:hyperlink r:id="rId67" w:history="1">
        <w:r>
          <w:rPr>
            <w:rStyle w:val="Hyperlink"/>
          </w:rPr>
          <w:t>Australia’s Strategy for Nature 2019-2030</w:t>
        </w:r>
      </w:hyperlink>
      <w:r>
        <w:t>. This will be achieved by:</w:t>
      </w:r>
    </w:p>
    <w:p w14:paraId="413DC1FB" w14:textId="0F7974FD" w:rsidR="001F182D" w:rsidRDefault="001F182D" w:rsidP="001F182D">
      <w:pPr>
        <w:pStyle w:val="ListNumber"/>
        <w:numPr>
          <w:ilvl w:val="0"/>
          <w:numId w:val="16"/>
        </w:numPr>
      </w:pPr>
      <w:r>
        <w:t xml:space="preserve">Connecting with nature through inventory surveys and long-term monitoring programs for </w:t>
      </w:r>
      <w:r w:rsidR="00E72622">
        <w:t>the</w:t>
      </w:r>
      <w:r w:rsidR="00DC37F9">
        <w:t xml:space="preserve"> water mouse</w:t>
      </w:r>
      <w:r>
        <w:t>.</w:t>
      </w:r>
    </w:p>
    <w:p w14:paraId="7947A388" w14:textId="5E5C52A9" w:rsidR="001F182D" w:rsidRDefault="001F182D" w:rsidP="001F182D">
      <w:pPr>
        <w:pStyle w:val="ListNumber"/>
        <w:numPr>
          <w:ilvl w:val="0"/>
          <w:numId w:val="16"/>
        </w:numPr>
      </w:pPr>
      <w:r>
        <w:t>Caring for nature in all its diversity by addressing direct threats to</w:t>
      </w:r>
      <w:r w:rsidR="00DC37F9">
        <w:t xml:space="preserve"> water mouse</w:t>
      </w:r>
      <w:r>
        <w:t xml:space="preserve"> </w:t>
      </w:r>
      <w:r w:rsidR="00D6735D">
        <w:t>persistenc</w:t>
      </w:r>
      <w:r w:rsidR="00872492">
        <w:t>e</w:t>
      </w:r>
      <w:r>
        <w:t>.</w:t>
      </w:r>
    </w:p>
    <w:p w14:paraId="4C598115" w14:textId="17B905A8" w:rsidR="001F182D" w:rsidRDefault="001F182D" w:rsidP="001F182D">
      <w:pPr>
        <w:pStyle w:val="ListNumber"/>
        <w:numPr>
          <w:ilvl w:val="0"/>
          <w:numId w:val="16"/>
        </w:numPr>
      </w:pPr>
      <w:r>
        <w:t xml:space="preserve">Sharing and building knowledge </w:t>
      </w:r>
      <w:r w:rsidR="00747062">
        <w:t xml:space="preserve">together </w:t>
      </w:r>
      <w:r>
        <w:t>through</w:t>
      </w:r>
      <w:r w:rsidR="00DC37F9">
        <w:t xml:space="preserve"> water mouse</w:t>
      </w:r>
      <w:r>
        <w:t xml:space="preserve"> inventory and population monitoring surveys, and research into</w:t>
      </w:r>
      <w:r w:rsidR="00DC37F9">
        <w:t xml:space="preserve"> water mouse</w:t>
      </w:r>
      <w:r>
        <w:t xml:space="preserve"> ecology and the impacts of threats. </w:t>
      </w:r>
    </w:p>
    <w:p w14:paraId="20B9D307" w14:textId="77777777" w:rsidR="001F182D" w:rsidRPr="00772D50" w:rsidRDefault="001F182D" w:rsidP="00772D50">
      <w:pPr>
        <w:keepNext/>
        <w:rPr>
          <w:rStyle w:val="Strong"/>
        </w:rPr>
      </w:pPr>
      <w:r w:rsidRPr="00772D50">
        <w:rPr>
          <w:rStyle w:val="Strong"/>
        </w:rPr>
        <w:t>Connection to Country and closing the gap</w:t>
      </w:r>
    </w:p>
    <w:p w14:paraId="13E18990" w14:textId="2EE98962" w:rsidR="001F182D" w:rsidRDefault="001F182D" w:rsidP="001F182D">
      <w:r>
        <w:t xml:space="preserve">The Water Mouse Recovery Plan includes significant opportunities for Indigenous </w:t>
      </w:r>
      <w:r w:rsidR="00945D65">
        <w:t>P</w:t>
      </w:r>
      <w:r>
        <w:t>eople</w:t>
      </w:r>
      <w:r w:rsidR="00945D65">
        <w:t>s</w:t>
      </w:r>
      <w:r>
        <w:t xml:space="preserve"> to </w:t>
      </w:r>
      <w:r w:rsidR="005D510F">
        <w:t xml:space="preserve">lead, </w:t>
      </w:r>
      <w:r>
        <w:t xml:space="preserve">manage and be involved in recovery programs on Country, particularly through the </w:t>
      </w:r>
      <w:hyperlink r:id="rId68" w:history="1">
        <w:r>
          <w:rPr>
            <w:rStyle w:val="Hyperlink"/>
          </w:rPr>
          <w:t>Indigenous Ranger Program</w:t>
        </w:r>
      </w:hyperlink>
      <w:r>
        <w:t xml:space="preserve"> and National Park Joint Management Initiatives. These include:</w:t>
      </w:r>
    </w:p>
    <w:p w14:paraId="4E6720DE" w14:textId="0AED7BD8" w:rsidR="001F182D" w:rsidRDefault="001F182D" w:rsidP="001F182D">
      <w:pPr>
        <w:pStyle w:val="ListParagraph"/>
        <w:numPr>
          <w:ilvl w:val="0"/>
          <w:numId w:val="21"/>
        </w:numPr>
      </w:pPr>
      <w:r>
        <w:t>Develop</w:t>
      </w:r>
      <w:r w:rsidR="007D69DC">
        <w:t>ing</w:t>
      </w:r>
      <w:r>
        <w:t xml:space="preserve"> and implement</w:t>
      </w:r>
      <w:r w:rsidR="007D69DC">
        <w:t>ing</w:t>
      </w:r>
      <w:r>
        <w:t xml:space="preserve"> adaptive management</w:t>
      </w:r>
      <w:r w:rsidR="006400F7">
        <w:t xml:space="preserve"> </w:t>
      </w:r>
      <w:r>
        <w:t>plans for</w:t>
      </w:r>
      <w:r w:rsidR="00DC37F9">
        <w:t xml:space="preserve"> water mouse</w:t>
      </w:r>
      <w:r>
        <w:t xml:space="preserve"> in coastal Country.</w:t>
      </w:r>
    </w:p>
    <w:p w14:paraId="6564D065" w14:textId="560D9019" w:rsidR="001F182D" w:rsidRDefault="001F182D" w:rsidP="001F182D">
      <w:pPr>
        <w:pStyle w:val="ListParagraph"/>
        <w:numPr>
          <w:ilvl w:val="0"/>
          <w:numId w:val="21"/>
        </w:numPr>
      </w:pPr>
      <w:r>
        <w:t>Lead</w:t>
      </w:r>
      <w:r w:rsidR="007D69DC">
        <w:t>ing</w:t>
      </w:r>
      <w:r>
        <w:t xml:space="preserve"> and participat</w:t>
      </w:r>
      <w:r w:rsidR="007D69DC">
        <w:t>ing</w:t>
      </w:r>
      <w:r>
        <w:t xml:space="preserve"> in</w:t>
      </w:r>
      <w:r w:rsidR="00DC37F9">
        <w:t xml:space="preserve"> water mouse</w:t>
      </w:r>
      <w:r>
        <w:t xml:space="preserve"> inventory surveys and </w:t>
      </w:r>
      <w:r w:rsidR="001F4EEA">
        <w:t>long-term</w:t>
      </w:r>
      <w:r>
        <w:t xml:space="preserve"> populat</w:t>
      </w:r>
      <w:r w:rsidR="007D0BD2">
        <w:t>i</w:t>
      </w:r>
      <w:r>
        <w:t>on monitoring programs.</w:t>
      </w:r>
    </w:p>
    <w:p w14:paraId="679B942C" w14:textId="2D0DFB53" w:rsidR="001F182D" w:rsidRDefault="00833962" w:rsidP="001F182D">
      <w:pPr>
        <w:pStyle w:val="ListParagraph"/>
        <w:numPr>
          <w:ilvl w:val="0"/>
          <w:numId w:val="21"/>
        </w:numPr>
      </w:pPr>
      <w:r>
        <w:t>Develop</w:t>
      </w:r>
      <w:r w:rsidR="007D69DC">
        <w:t>ing</w:t>
      </w:r>
      <w:r>
        <w:t>, m</w:t>
      </w:r>
      <w:r w:rsidR="001F182D">
        <w:t>anag</w:t>
      </w:r>
      <w:r w:rsidR="007D69DC">
        <w:t>ing</w:t>
      </w:r>
      <w:r w:rsidR="001F182D">
        <w:t xml:space="preserve"> and implement</w:t>
      </w:r>
      <w:r w:rsidR="007D69DC">
        <w:t>ing</w:t>
      </w:r>
      <w:r w:rsidR="001F182D">
        <w:t xml:space="preserve"> in-situ threat abatement programs for pest animals, managed stock (cattle), fire and/or weeds.</w:t>
      </w:r>
    </w:p>
    <w:p w14:paraId="569041E3" w14:textId="35FCB960" w:rsidR="001F182D" w:rsidRDefault="00762508" w:rsidP="001F182D">
      <w:pPr>
        <w:pStyle w:val="ListParagraph"/>
        <w:numPr>
          <w:ilvl w:val="0"/>
          <w:numId w:val="21"/>
        </w:numPr>
      </w:pPr>
      <w:r>
        <w:t>Engaging in i</w:t>
      </w:r>
      <w:r w:rsidR="001F182D">
        <w:t xml:space="preserve">n-situ cultural </w:t>
      </w:r>
      <w:r>
        <w:t>activities</w:t>
      </w:r>
      <w:r w:rsidR="00BF4DC7">
        <w:t xml:space="preserve"> </w:t>
      </w:r>
      <w:r w:rsidR="001F182D">
        <w:t>during</w:t>
      </w:r>
      <w:r w:rsidR="00DC37F9">
        <w:t xml:space="preserve"> water mouse</w:t>
      </w:r>
      <w:r w:rsidR="00D712B8">
        <w:t xml:space="preserve"> </w:t>
      </w:r>
      <w:r w:rsidR="001F182D">
        <w:t>survey programs and while caring for</w:t>
      </w:r>
      <w:r w:rsidR="00DC37F9">
        <w:t xml:space="preserve"> water mouse</w:t>
      </w:r>
      <w:r w:rsidR="001F182D">
        <w:t xml:space="preserve"> </w:t>
      </w:r>
      <w:r w:rsidR="00300FCF">
        <w:t xml:space="preserve">on </w:t>
      </w:r>
      <w:r w:rsidR="001F182D">
        <w:t>Country.</w:t>
      </w:r>
    </w:p>
    <w:p w14:paraId="1EB087C7" w14:textId="3AEB458E" w:rsidR="003A0DBD" w:rsidRDefault="001F182D" w:rsidP="003A0DBD">
      <w:pPr>
        <w:pStyle w:val="ListParagraph"/>
        <w:numPr>
          <w:ilvl w:val="0"/>
          <w:numId w:val="21"/>
        </w:numPr>
      </w:pPr>
      <w:r>
        <w:t>Lead</w:t>
      </w:r>
      <w:r w:rsidR="00AE026B">
        <w:t>ing</w:t>
      </w:r>
      <w:r>
        <w:t xml:space="preserve"> and participat</w:t>
      </w:r>
      <w:r w:rsidR="00AE026B">
        <w:t>ing</w:t>
      </w:r>
      <w:r>
        <w:t xml:space="preserve"> in research programs to improve the long-term prospects for </w:t>
      </w:r>
      <w:r w:rsidR="002C12AF">
        <w:t>the</w:t>
      </w:r>
      <w:r w:rsidR="00DC37F9">
        <w:t xml:space="preserve"> water mouse</w:t>
      </w:r>
      <w:r>
        <w:t>.</w:t>
      </w:r>
    </w:p>
    <w:p w14:paraId="66812EF0" w14:textId="77777777" w:rsidR="001F182D" w:rsidRPr="00772D50" w:rsidRDefault="001F182D" w:rsidP="00772D50">
      <w:pPr>
        <w:keepNext/>
        <w:rPr>
          <w:rStyle w:val="Strong"/>
        </w:rPr>
      </w:pPr>
      <w:r w:rsidRPr="00772D50">
        <w:rPr>
          <w:rStyle w:val="Strong"/>
        </w:rPr>
        <w:lastRenderedPageBreak/>
        <w:t>Collaboration</w:t>
      </w:r>
    </w:p>
    <w:p w14:paraId="04F29185" w14:textId="093EF3D3" w:rsidR="001F182D" w:rsidRDefault="001F182D" w:rsidP="001F182D">
      <w:r>
        <w:t>The</w:t>
      </w:r>
      <w:r w:rsidR="00DC37F9">
        <w:t xml:space="preserve"> water mouse</w:t>
      </w:r>
      <w:r>
        <w:t xml:space="preserve"> occurs in areas with multiple overlapping or adjacent parties that are responsible for, or have an interest in, long-term sustainable management of the</w:t>
      </w:r>
      <w:r w:rsidR="00DE5902">
        <w:t xml:space="preserve"> </w:t>
      </w:r>
      <w:r w:rsidR="009C5D4F">
        <w:t xml:space="preserve">land </w:t>
      </w:r>
      <w:r w:rsidR="00DE5902">
        <w:t xml:space="preserve">under their </w:t>
      </w:r>
      <w:r w:rsidR="0050782D">
        <w:t>custodianship</w:t>
      </w:r>
      <w:r>
        <w:t>. The requirement within the Water Mouse Recovery Plan to develop and implement adaptive management and monitoring plans for all</w:t>
      </w:r>
      <w:r w:rsidR="00DC37F9">
        <w:t xml:space="preserve"> water mouse</w:t>
      </w:r>
      <w:r>
        <w:t xml:space="preserve"> locations provides an additional platform for increasing management collaboration among </w:t>
      </w:r>
      <w:r w:rsidR="00BD7882">
        <w:t xml:space="preserve">land </w:t>
      </w:r>
      <w:r>
        <w:t>and sea managers and Custodians</w:t>
      </w:r>
      <w:r w:rsidR="00F30033">
        <w:t>,</w:t>
      </w:r>
      <w:r>
        <w:t xml:space="preserve"> from multiple agencies and experiences.  </w:t>
      </w:r>
    </w:p>
    <w:p w14:paraId="12765251" w14:textId="77777777" w:rsidR="001F182D" w:rsidRDefault="001F182D" w:rsidP="00CC20A6">
      <w:pPr>
        <w:pStyle w:val="Heading3"/>
      </w:pPr>
      <w:bookmarkStart w:id="168" w:name="_Toc94189999"/>
      <w:r>
        <w:t>Ecological co-benefits</w:t>
      </w:r>
      <w:bookmarkEnd w:id="168"/>
    </w:p>
    <w:p w14:paraId="6040A3F9" w14:textId="2A9EA1DE" w:rsidR="001F182D" w:rsidRDefault="001F182D" w:rsidP="001F182D">
      <w:r>
        <w:t>The sustainable management of</w:t>
      </w:r>
      <w:r w:rsidR="00DC37F9">
        <w:t xml:space="preserve"> water mouse</w:t>
      </w:r>
      <w:r w:rsidR="00483C28">
        <w:t xml:space="preserve"> habitat and areas that </w:t>
      </w:r>
      <w:r w:rsidR="0084593F">
        <w:t>support</w:t>
      </w:r>
      <w:r w:rsidR="00483C28">
        <w:t xml:space="preserve"> recovery</w:t>
      </w:r>
      <w:r>
        <w:t xml:space="preserve"> </w:t>
      </w:r>
      <w:r w:rsidR="0084645B">
        <w:t>b</w:t>
      </w:r>
      <w:r>
        <w:t>enefit</w:t>
      </w:r>
      <w:r w:rsidR="0084645B">
        <w:t>s</w:t>
      </w:r>
      <w:r>
        <w:t xml:space="preserve"> </w:t>
      </w:r>
      <w:r w:rsidR="003324D7">
        <w:t xml:space="preserve">protective </w:t>
      </w:r>
      <w:r w:rsidR="00C1443D">
        <w:t xml:space="preserve">coastal and subcoastal ecosystems including </w:t>
      </w:r>
      <w:r>
        <w:t xml:space="preserve">intertidal mangroves and saltmarshes, </w:t>
      </w:r>
      <w:r w:rsidR="003324D7">
        <w:t xml:space="preserve">as well as </w:t>
      </w:r>
      <w:r w:rsidR="00C1443D">
        <w:t xml:space="preserve">threatened </w:t>
      </w:r>
      <w:r w:rsidR="00A2381C">
        <w:t xml:space="preserve">ecological </w:t>
      </w:r>
      <w:r w:rsidR="00C1443D">
        <w:t xml:space="preserve">communities such as </w:t>
      </w:r>
      <w:r>
        <w:t>paperbark (</w:t>
      </w:r>
      <w:r w:rsidRPr="0036055B">
        <w:rPr>
          <w:rStyle w:val="Emphasis"/>
        </w:rPr>
        <w:t>Melaleuca</w:t>
      </w:r>
      <w:r>
        <w:t>) and she-oak (</w:t>
      </w:r>
      <w:r w:rsidRPr="0036055B">
        <w:rPr>
          <w:rStyle w:val="Emphasis"/>
        </w:rPr>
        <w:t>Casuarina</w:t>
      </w:r>
      <w:r>
        <w:t>) wetlands, and coastal heathland (or wallum) swamps. Protection and sustainable management of these ecosystems assist</w:t>
      </w:r>
      <w:r w:rsidR="002C34A6">
        <w:t>s</w:t>
      </w:r>
      <w:r>
        <w:t xml:space="preserve"> with ensuring the long-term viability of threatened plant</w:t>
      </w:r>
      <w:r w:rsidR="00D54E04">
        <w:t>s</w:t>
      </w:r>
      <w:r>
        <w:t xml:space="preserve"> and animal</w:t>
      </w:r>
      <w:r w:rsidR="00545280">
        <w:t xml:space="preserve">s </w:t>
      </w:r>
      <w:r>
        <w:t xml:space="preserve">that </w:t>
      </w:r>
      <w:r w:rsidR="00D913A2">
        <w:t xml:space="preserve">also </w:t>
      </w:r>
      <w:r>
        <w:t xml:space="preserve">inhabit these areas for all or part of their life cycle </w:t>
      </w:r>
      <w:r w:rsidR="00CF3195">
        <w:t>such as</w:t>
      </w:r>
      <w:r>
        <w:t xml:space="preserve"> swamp orchids</w:t>
      </w:r>
      <w:r w:rsidR="00D97682">
        <w:t xml:space="preserve"> (</w:t>
      </w:r>
      <w:proofErr w:type="spellStart"/>
      <w:r w:rsidR="00D97682" w:rsidRPr="00D97682">
        <w:rPr>
          <w:rStyle w:val="Emphasis"/>
        </w:rPr>
        <w:t>Phaius</w:t>
      </w:r>
      <w:proofErr w:type="spellEnd"/>
      <w:r w:rsidR="00D97682">
        <w:t xml:space="preserve"> spp.)</w:t>
      </w:r>
      <w:r>
        <w:t xml:space="preserve">, wallum frogs, </w:t>
      </w:r>
      <w:proofErr w:type="gramStart"/>
      <w:r>
        <w:t>flying</w:t>
      </w:r>
      <w:r w:rsidR="00D97682">
        <w:t>-</w:t>
      </w:r>
      <w:r>
        <w:t>foxes</w:t>
      </w:r>
      <w:proofErr w:type="gramEnd"/>
      <w:r w:rsidR="00D97682">
        <w:t xml:space="preserve"> (</w:t>
      </w:r>
      <w:proofErr w:type="spellStart"/>
      <w:r w:rsidR="00D97682" w:rsidRPr="00D97682">
        <w:rPr>
          <w:rStyle w:val="Emphasis"/>
        </w:rPr>
        <w:t>Pteropus</w:t>
      </w:r>
      <w:proofErr w:type="spellEnd"/>
      <w:r w:rsidR="00D97682">
        <w:t xml:space="preserve"> spp.)</w:t>
      </w:r>
      <w:r w:rsidR="003E75A1">
        <w:t xml:space="preserve">, </w:t>
      </w:r>
      <w:r w:rsidR="00BF0898">
        <w:t xml:space="preserve">and </w:t>
      </w:r>
      <w:r>
        <w:t>migratory shorebirds.</w:t>
      </w:r>
    </w:p>
    <w:p w14:paraId="2ADF6A4A" w14:textId="62954E4C" w:rsidR="001F182D" w:rsidRDefault="00916CC5" w:rsidP="001F182D">
      <w:r>
        <w:t>E</w:t>
      </w:r>
      <w:r w:rsidR="001F182D">
        <w:t xml:space="preserve">ffective management </w:t>
      </w:r>
      <w:r w:rsidR="00312F46">
        <w:t xml:space="preserve">of </w:t>
      </w:r>
      <w:r w:rsidR="00D8652C">
        <w:t xml:space="preserve">invasive predators, introduced </w:t>
      </w:r>
      <w:r w:rsidR="007748B1">
        <w:t xml:space="preserve">feral pigs and </w:t>
      </w:r>
      <w:r w:rsidR="004379F1">
        <w:t>large herbivores</w:t>
      </w:r>
      <w:r w:rsidR="00C8654E">
        <w:t>,</w:t>
      </w:r>
      <w:r w:rsidR="007748B1">
        <w:t xml:space="preserve"> weeds</w:t>
      </w:r>
      <w:r w:rsidR="00AA493F">
        <w:t xml:space="preserve"> </w:t>
      </w:r>
      <w:r w:rsidR="007748B1">
        <w:t xml:space="preserve">and </w:t>
      </w:r>
      <w:r w:rsidR="00AA493F">
        <w:t xml:space="preserve">fire </w:t>
      </w:r>
      <w:r w:rsidR="001F182D">
        <w:t xml:space="preserve">in </w:t>
      </w:r>
      <w:r w:rsidR="001A52E6">
        <w:t>coastal wetland</w:t>
      </w:r>
      <w:r w:rsidR="00CC2BFE">
        <w:t xml:space="preserve"> habitat for the water mouse</w:t>
      </w:r>
      <w:r w:rsidR="001A52E6">
        <w:t xml:space="preserve"> </w:t>
      </w:r>
      <w:r w:rsidR="001F182D">
        <w:t xml:space="preserve">will have co-benefits for </w:t>
      </w:r>
      <w:r w:rsidR="007474C2">
        <w:t>species</w:t>
      </w:r>
      <w:r w:rsidR="001F182D">
        <w:t xml:space="preserve"> and ecosystems that are </w:t>
      </w:r>
      <w:r w:rsidR="00AE3DE9">
        <w:t xml:space="preserve">also </w:t>
      </w:r>
      <w:r w:rsidR="001F182D">
        <w:t xml:space="preserve">impacted by these </w:t>
      </w:r>
      <w:r w:rsidR="00162477">
        <w:t>threats</w:t>
      </w:r>
      <w:r w:rsidR="001F182D">
        <w:t>.</w:t>
      </w:r>
    </w:p>
    <w:p w14:paraId="6EFE5EC2" w14:textId="77777777" w:rsidR="001F182D" w:rsidRDefault="001F182D" w:rsidP="00CC20A6">
      <w:pPr>
        <w:pStyle w:val="Heading3"/>
      </w:pPr>
      <w:bookmarkStart w:id="169" w:name="_Toc94190000"/>
      <w:r>
        <w:t>Plan implementation and evaluation</w:t>
      </w:r>
      <w:bookmarkEnd w:id="169"/>
    </w:p>
    <w:p w14:paraId="2F8629FF" w14:textId="380C6828" w:rsidR="001F182D" w:rsidRDefault="001F182D" w:rsidP="001F182D">
      <w:r>
        <w:t>This Recovery Plan will run for ten years from the time of adoption and its implementation will be managed by the Commonwealth Department of Agriculture, Water, and the Environment (DAWE).</w:t>
      </w:r>
      <w:r w:rsidR="00D317C4">
        <w:t xml:space="preserve"> </w:t>
      </w:r>
      <w:r>
        <w:t xml:space="preserve">The Water Mouse Recovery Team </w:t>
      </w:r>
      <w:r w:rsidR="00D317C4">
        <w:t xml:space="preserve">will </w:t>
      </w:r>
      <w:r w:rsidR="00384A98">
        <w:t xml:space="preserve">be supported by DAWE to </w:t>
      </w:r>
      <w:r>
        <w:t xml:space="preserve">oversee recovery actions, compile and distribute information, and disseminate updates among </w:t>
      </w:r>
      <w:r w:rsidR="00E206B2">
        <w:t>partner</w:t>
      </w:r>
      <w:r>
        <w:t>s</w:t>
      </w:r>
      <w:r w:rsidR="00EA4F78">
        <w:t>,</w:t>
      </w:r>
      <w:r>
        <w:t xml:space="preserve"> to assist with</w:t>
      </w:r>
      <w:r w:rsidR="001A58D5">
        <w:t xml:space="preserve"> implementing</w:t>
      </w:r>
      <w:r>
        <w:t xml:space="preserve"> </w:t>
      </w:r>
      <w:r w:rsidR="001A58D5">
        <w:t xml:space="preserve">their </w:t>
      </w:r>
      <w:r>
        <w:t>adaptive management</w:t>
      </w:r>
      <w:r w:rsidR="001A58D5">
        <w:t xml:space="preserve"> plans</w:t>
      </w:r>
      <w:r>
        <w:t xml:space="preserve">. </w:t>
      </w:r>
    </w:p>
    <w:p w14:paraId="4905D64E" w14:textId="77777777" w:rsidR="001F182D" w:rsidRPr="00DB0C74" w:rsidRDefault="001F182D" w:rsidP="001F182D">
      <w:pPr>
        <w:keepNext/>
        <w:rPr>
          <w:rStyle w:val="Strong"/>
        </w:rPr>
      </w:pPr>
      <w:r w:rsidRPr="00DB0C74">
        <w:rPr>
          <w:rStyle w:val="Strong"/>
        </w:rPr>
        <w:t>Mid-term review</w:t>
      </w:r>
    </w:p>
    <w:p w14:paraId="7FFB50CA" w14:textId="21E223FC" w:rsidR="001F182D" w:rsidRDefault="001F182D" w:rsidP="001F182D">
      <w:r>
        <w:t xml:space="preserve">There will be an external review of the recovery program </w:t>
      </w:r>
      <w:r w:rsidR="000000FA">
        <w:t>in the fifth year</w:t>
      </w:r>
      <w:r>
        <w:t xml:space="preserve"> from when it was endorsed and made </w:t>
      </w:r>
      <w:r w:rsidR="00A46D65">
        <w:t>publicly</w:t>
      </w:r>
      <w:r>
        <w:t xml:space="preserve"> available. The review</w:t>
      </w:r>
      <w:r w:rsidR="002E5CF7">
        <w:t xml:space="preserve"> team</w:t>
      </w:r>
      <w:r>
        <w:t xml:space="preserve"> will assess the performance of the plan against the performance criteria outlined for each action and determine:</w:t>
      </w:r>
    </w:p>
    <w:p w14:paraId="67574925" w14:textId="77777777" w:rsidR="001F182D" w:rsidRDefault="001F182D" w:rsidP="001F182D">
      <w:pPr>
        <w:pStyle w:val="ListBullet"/>
      </w:pPr>
      <w:r>
        <w:t>If the plan continues unchanged, is varied to remove completed actions, or varied to include new conservation priorities</w:t>
      </w:r>
    </w:p>
    <w:p w14:paraId="1A9E02B6" w14:textId="77777777" w:rsidR="001F182D" w:rsidRDefault="001F182D" w:rsidP="001F182D">
      <w:pPr>
        <w:pStyle w:val="ListBullet"/>
      </w:pPr>
      <w:r>
        <w:t xml:space="preserve">If a recovery plan is no longer necessary for the species because either a Conservation Advice will suffice, or the species is removed from the threatened species list. </w:t>
      </w:r>
    </w:p>
    <w:p w14:paraId="3ADAB3AB" w14:textId="7147DEAC" w:rsidR="001F182D" w:rsidRDefault="001F182D" w:rsidP="001F182D">
      <w:pPr>
        <w:keepNext/>
      </w:pPr>
      <w:r>
        <w:t xml:space="preserve">The Water Mouse Recovery Plan will be considered to be progressing if </w:t>
      </w:r>
      <w:r w:rsidRPr="00297C14">
        <w:t>by 202</w:t>
      </w:r>
      <w:r w:rsidR="00297C14" w:rsidRPr="00297C14">
        <w:t>7</w:t>
      </w:r>
      <w:r w:rsidRPr="00297C14">
        <w:t>:</w:t>
      </w:r>
    </w:p>
    <w:p w14:paraId="732B7FC2" w14:textId="37B4232D" w:rsidR="001F182D" w:rsidRDefault="001F182D" w:rsidP="001F182D">
      <w:pPr>
        <w:pStyle w:val="ListBullet"/>
      </w:pPr>
      <w:r>
        <w:t>&gt; 9</w:t>
      </w:r>
      <w:r w:rsidR="003B58D3">
        <w:t>5</w:t>
      </w:r>
      <w:r>
        <w:t xml:space="preserve"> % of coastal development</w:t>
      </w:r>
      <w:r w:rsidR="00DC56D1">
        <w:t>s and their</w:t>
      </w:r>
      <w:r w:rsidR="00EE55A0">
        <w:t xml:space="preserve"> </w:t>
      </w:r>
      <w:r w:rsidR="00325A6A">
        <w:t xml:space="preserve">impact footprints </w:t>
      </w:r>
      <w:r w:rsidR="00C6664B">
        <w:t>within the modelled distribution of the</w:t>
      </w:r>
      <w:r w:rsidR="00DC37F9">
        <w:t xml:space="preserve"> water mouse</w:t>
      </w:r>
      <w:r w:rsidR="00C6664B">
        <w:t xml:space="preserve"> </w:t>
      </w:r>
      <w:r>
        <w:t xml:space="preserve">are appropriately assessed and </w:t>
      </w:r>
      <w:r w:rsidR="00DB78D8">
        <w:t>regulated</w:t>
      </w:r>
      <w:r>
        <w:t xml:space="preserve"> to ensure impacts on the national</w:t>
      </w:r>
      <w:r w:rsidR="00DC37F9">
        <w:t xml:space="preserve"> water mouse</w:t>
      </w:r>
      <w:r>
        <w:t xml:space="preserve"> population are effectively mitigated, and</w:t>
      </w:r>
    </w:p>
    <w:p w14:paraId="322D85AA" w14:textId="7F13537B" w:rsidR="00F03D16" w:rsidRDefault="00F03D16" w:rsidP="00F03D16">
      <w:pPr>
        <w:pStyle w:val="ListBullet"/>
      </w:pPr>
      <w:r>
        <w:t>An established Water Mouse Recovery Team is effectively managing</w:t>
      </w:r>
      <w:r w:rsidR="00DC37F9">
        <w:t xml:space="preserve"> water mouse</w:t>
      </w:r>
      <w:r>
        <w:t xml:space="preserve"> information and distributing relevant communications material among </w:t>
      </w:r>
      <w:r w:rsidR="00E206B2">
        <w:t>partner</w:t>
      </w:r>
      <w:r>
        <w:t>s, and</w:t>
      </w:r>
    </w:p>
    <w:p w14:paraId="66D1311B" w14:textId="02AEF774" w:rsidR="001F182D" w:rsidRDefault="00A76FFD" w:rsidP="001F182D">
      <w:pPr>
        <w:pStyle w:val="ListBullet"/>
      </w:pPr>
      <w:r>
        <w:lastRenderedPageBreak/>
        <w:t>Known, likely and potential</w:t>
      </w:r>
      <w:r w:rsidR="00DC37F9">
        <w:t xml:space="preserve"> water mouse</w:t>
      </w:r>
      <w:r w:rsidR="001F182D">
        <w:t xml:space="preserve"> habitat</w:t>
      </w:r>
      <w:r w:rsidR="00477B6A">
        <w:t xml:space="preserve"> (current and future)</w:t>
      </w:r>
      <w:r w:rsidR="001F182D">
        <w:t xml:space="preserve"> is </w:t>
      </w:r>
      <w:r w:rsidR="005F1C02">
        <w:t xml:space="preserve">accurately </w:t>
      </w:r>
      <w:r w:rsidR="001F182D">
        <w:t>mapped at a fine scale using the most up-to-date ecological information, and</w:t>
      </w:r>
    </w:p>
    <w:p w14:paraId="30C9ACE7" w14:textId="170132F4" w:rsidR="001F182D" w:rsidRDefault="001F182D" w:rsidP="001F182D">
      <w:pPr>
        <w:pStyle w:val="ListBullet"/>
      </w:pPr>
      <w:r>
        <w:t>&gt;</w:t>
      </w:r>
      <w:r w:rsidR="003010E0">
        <w:t xml:space="preserve"> </w:t>
      </w:r>
      <w:r w:rsidR="00B41DC8">
        <w:t>4</w:t>
      </w:r>
      <w:r>
        <w:t>0 % of priority</w:t>
      </w:r>
      <w:r w:rsidR="00DC37F9">
        <w:t xml:space="preserve"> water mouse</w:t>
      </w:r>
      <w:r>
        <w:t xml:space="preserve"> inventory locations have been surveyed</w:t>
      </w:r>
      <w:r w:rsidR="0085429A">
        <w:t xml:space="preserve"> at least once</w:t>
      </w:r>
      <w:r w:rsidR="00B41DC8">
        <w:t>, and</w:t>
      </w:r>
    </w:p>
    <w:p w14:paraId="43FAEF6A" w14:textId="591F926D" w:rsidR="001F182D" w:rsidRDefault="001F182D" w:rsidP="001F182D">
      <w:pPr>
        <w:pStyle w:val="ListBullet"/>
      </w:pPr>
      <w:r>
        <w:t xml:space="preserve">Adaptive </w:t>
      </w:r>
      <w:r w:rsidR="00747927">
        <w:t xml:space="preserve">water mouse </w:t>
      </w:r>
      <w:r>
        <w:t>management plans are in place and effective management actions are planned or implemented at &gt;</w:t>
      </w:r>
      <w:r w:rsidR="00987730">
        <w:t xml:space="preserve"> </w:t>
      </w:r>
      <w:r>
        <w:t>80 % of</w:t>
      </w:r>
      <w:r w:rsidR="00DC37F9">
        <w:t xml:space="preserve"> water mouse</w:t>
      </w:r>
      <w:r>
        <w:t xml:space="preserve"> locations (except locations first detected in the last 2 years), and</w:t>
      </w:r>
    </w:p>
    <w:p w14:paraId="0CBF89A8" w14:textId="21A7447E" w:rsidR="001F182D" w:rsidRDefault="001F182D" w:rsidP="001F182D">
      <w:pPr>
        <w:pStyle w:val="ListBullet"/>
      </w:pPr>
      <w:r>
        <w:t>An effective standardised long-term monitoring program is developed and implemented at &gt;</w:t>
      </w:r>
      <w:r w:rsidR="00987730">
        <w:t xml:space="preserve"> </w:t>
      </w:r>
      <w:r>
        <w:t>80 % of</w:t>
      </w:r>
      <w:r w:rsidR="00DC37F9">
        <w:t xml:space="preserve"> water mouse</w:t>
      </w:r>
      <w:r>
        <w:t xml:space="preserve"> locations (except locations first detected in the last 2 years), and</w:t>
      </w:r>
    </w:p>
    <w:p w14:paraId="2B10A4D6" w14:textId="05B452B7" w:rsidR="001F182D" w:rsidRDefault="001F182D" w:rsidP="001F182D">
      <w:pPr>
        <w:pStyle w:val="ListBullet"/>
      </w:pPr>
      <w:r>
        <w:t>&gt;</w:t>
      </w:r>
      <w:r w:rsidR="00987730">
        <w:t xml:space="preserve"> </w:t>
      </w:r>
      <w:r w:rsidR="00F71B45">
        <w:t>4</w:t>
      </w:r>
      <w:r>
        <w:t>0 % of the research questions are currently being addressed and planning for the remaining research programs is well-progressed, and</w:t>
      </w:r>
    </w:p>
    <w:p w14:paraId="38905F10" w14:textId="4EC2450E" w:rsidR="001F182D" w:rsidRDefault="001F182D" w:rsidP="001F182D">
      <w:pPr>
        <w:pStyle w:val="ListBullet"/>
      </w:pPr>
      <w:r>
        <w:t>There is a significant increase in community awareness about the</w:t>
      </w:r>
      <w:r w:rsidR="00DC37F9">
        <w:t xml:space="preserve"> water mouse</w:t>
      </w:r>
      <w:r>
        <w:t xml:space="preserve"> across its </w:t>
      </w:r>
      <w:r w:rsidR="006230F8">
        <w:t>modelled</w:t>
      </w:r>
      <w:r>
        <w:t xml:space="preserve"> distribution, and</w:t>
      </w:r>
    </w:p>
    <w:p w14:paraId="159BC0EE" w14:textId="6642A9EC" w:rsidR="001F182D" w:rsidRDefault="001F182D" w:rsidP="001F182D">
      <w:pPr>
        <w:pStyle w:val="ListBullet"/>
      </w:pPr>
      <w:r>
        <w:t>There is significant leadership and participation by Indigenous People</w:t>
      </w:r>
      <w:r w:rsidR="00441C8E">
        <w:t>s</w:t>
      </w:r>
      <w:r>
        <w:t xml:space="preserve"> in cross-collaborative </w:t>
      </w:r>
      <w:r w:rsidR="00987730">
        <w:t>planning</w:t>
      </w:r>
      <w:r>
        <w:t xml:space="preserve"> and recovery actions for the</w:t>
      </w:r>
      <w:r w:rsidR="00DC37F9">
        <w:t xml:space="preserve"> water mouse</w:t>
      </w:r>
      <w:r>
        <w:t>.</w:t>
      </w:r>
    </w:p>
    <w:p w14:paraId="13453551" w14:textId="3F845BB1" w:rsidR="001F182D" w:rsidRDefault="001F182D" w:rsidP="001F182D">
      <w:r>
        <w:t xml:space="preserve">Should any area/s be failing to progress, interventions will be sought to ensure progress continues on </w:t>
      </w:r>
      <w:r w:rsidR="00011953">
        <w:t>stabilising</w:t>
      </w:r>
      <w:r w:rsidR="00690C6A">
        <w:t>,</w:t>
      </w:r>
      <w:r w:rsidR="00011953">
        <w:t xml:space="preserve"> </w:t>
      </w:r>
      <w:r w:rsidR="00690C6A">
        <w:t xml:space="preserve">clarifying, </w:t>
      </w:r>
      <w:r w:rsidR="00441C8E">
        <w:t xml:space="preserve">and recovering </w:t>
      </w:r>
      <w:r>
        <w:t>the national</w:t>
      </w:r>
      <w:r w:rsidR="00DC37F9">
        <w:t xml:space="preserve"> water mouse</w:t>
      </w:r>
      <w:r>
        <w:t xml:space="preserve"> population.</w:t>
      </w:r>
    </w:p>
    <w:p w14:paraId="27BC108D" w14:textId="77777777" w:rsidR="001F182D" w:rsidRPr="00DB0C74" w:rsidRDefault="001F182D" w:rsidP="001F182D">
      <w:pPr>
        <w:keepNext/>
        <w:rPr>
          <w:rStyle w:val="Strong"/>
        </w:rPr>
      </w:pPr>
      <w:r w:rsidRPr="00DB0C74">
        <w:rPr>
          <w:rStyle w:val="Strong"/>
        </w:rPr>
        <w:t>Final evaluation</w:t>
      </w:r>
    </w:p>
    <w:p w14:paraId="74D3CAC2" w14:textId="59C3E6D4" w:rsidR="001F182D" w:rsidRDefault="001F182D" w:rsidP="001F182D">
      <w:pPr>
        <w:keepNext/>
      </w:pPr>
      <w:r>
        <w:t>The recovery plan will be</w:t>
      </w:r>
      <w:r w:rsidR="003120EA">
        <w:t xml:space="preserve"> reviewed in early </w:t>
      </w:r>
      <w:r w:rsidR="003120EA" w:rsidRPr="00297C14">
        <w:t>203</w:t>
      </w:r>
      <w:r w:rsidR="00297C14" w:rsidRPr="00297C14">
        <w:t>2</w:t>
      </w:r>
      <w:r w:rsidR="003120EA">
        <w:t xml:space="preserve"> and</w:t>
      </w:r>
      <w:r>
        <w:t xml:space="preserve"> considered successful if:</w:t>
      </w:r>
    </w:p>
    <w:p w14:paraId="7C167700" w14:textId="3A1794AB" w:rsidR="001F182D" w:rsidRDefault="00B209CD" w:rsidP="00B209CD">
      <w:pPr>
        <w:pStyle w:val="ListBullet"/>
      </w:pPr>
      <w:r>
        <w:t>It can be demonstrated via population monitoring and approvals auditing that the water mouse population has not declined in abundance or occurrence due to coastal development</w:t>
      </w:r>
      <w:r w:rsidR="001F182D">
        <w:t>, and</w:t>
      </w:r>
    </w:p>
    <w:p w14:paraId="78A65C6D" w14:textId="7D5F7F27" w:rsidR="00B47B1D" w:rsidRDefault="00B47B1D" w:rsidP="00B47B1D">
      <w:pPr>
        <w:pStyle w:val="ListBullet"/>
      </w:pPr>
      <w:r>
        <w:t>Compliant adaptive management plans are in place (or under development) and management actions are effectively implemented to address threats across the</w:t>
      </w:r>
      <w:r w:rsidR="00DC37F9">
        <w:t xml:space="preserve"> water mouse</w:t>
      </w:r>
      <w:r>
        <w:t xml:space="preserve"> distribution, and</w:t>
      </w:r>
    </w:p>
    <w:p w14:paraId="4F8D84AE" w14:textId="6DA789EE" w:rsidR="00114857" w:rsidRDefault="00114857" w:rsidP="00114857">
      <w:pPr>
        <w:pStyle w:val="ListBullet"/>
      </w:pPr>
      <w:r>
        <w:t>Knowledge about</w:t>
      </w:r>
      <w:r w:rsidR="00DC37F9">
        <w:t xml:space="preserve"> water mouse</w:t>
      </w:r>
      <w:r>
        <w:t xml:space="preserve"> ecology and the impacts of potential threats has increased and is incorporated into adaptive management plans, and</w:t>
      </w:r>
    </w:p>
    <w:p w14:paraId="022DE12D" w14:textId="19A2BD25" w:rsidR="00114857" w:rsidRDefault="00114857" w:rsidP="00114857">
      <w:pPr>
        <w:pStyle w:val="ListBullet"/>
      </w:pPr>
      <w:r>
        <w:t>Up-to-date</w:t>
      </w:r>
      <w:r w:rsidR="00DC37F9">
        <w:t xml:space="preserve"> water mouse</w:t>
      </w:r>
      <w:r>
        <w:t xml:space="preserve"> information flows freely among </w:t>
      </w:r>
      <w:r w:rsidR="00E206B2">
        <w:t>partner</w:t>
      </w:r>
      <w:r>
        <w:t>s due to effective facilitation by the Water Mouse Recovery Team, and</w:t>
      </w:r>
    </w:p>
    <w:p w14:paraId="5538A8DD" w14:textId="77777777" w:rsidR="00DF3A17" w:rsidRDefault="00DF3A17" w:rsidP="00DF3A17">
      <w:pPr>
        <w:pStyle w:val="ListBullet"/>
      </w:pPr>
      <w:r>
        <w:t>Inventory survey effort for water mouse has occurred at all priority locations across northern Australia (where safe and feasible to do so), and</w:t>
      </w:r>
    </w:p>
    <w:p w14:paraId="04E02507" w14:textId="1444AA7F" w:rsidR="001F182D" w:rsidRDefault="001F182D" w:rsidP="00114857">
      <w:pPr>
        <w:pStyle w:val="ListBullet"/>
      </w:pPr>
      <w:r>
        <w:t>The national</w:t>
      </w:r>
      <w:r w:rsidR="00DC37F9">
        <w:t xml:space="preserve"> water mouse</w:t>
      </w:r>
      <w:r>
        <w:t xml:space="preserve"> population is demonstrated to be stable or recovering via an effective national monitoring program across its known distribution, and</w:t>
      </w:r>
    </w:p>
    <w:p w14:paraId="0D09DB22" w14:textId="2C5C6979" w:rsidR="001F182D" w:rsidRDefault="001F182D" w:rsidP="001F182D">
      <w:pPr>
        <w:pStyle w:val="ListBullet"/>
      </w:pPr>
      <w:r>
        <w:t xml:space="preserve">There is a significant increase in participation by Indigenous Peoples in cross-collaborative recovery </w:t>
      </w:r>
      <w:r w:rsidR="00322417">
        <w:t xml:space="preserve">planning and </w:t>
      </w:r>
      <w:r>
        <w:t>actions for the</w:t>
      </w:r>
      <w:r w:rsidR="00DC37F9">
        <w:t xml:space="preserve"> water mouse</w:t>
      </w:r>
      <w:r>
        <w:t>.</w:t>
      </w:r>
    </w:p>
    <w:p w14:paraId="59470D89" w14:textId="611AFA93" w:rsidR="00113D61" w:rsidRDefault="00113D61" w:rsidP="00113D61">
      <w:r>
        <w:t xml:space="preserve">As part of the </w:t>
      </w:r>
      <w:r w:rsidR="003450B2">
        <w:t>recovery plan</w:t>
      </w:r>
      <w:r>
        <w:t xml:space="preserve"> </w:t>
      </w:r>
      <w:r w:rsidR="0001645E">
        <w:t>final evaluation</w:t>
      </w:r>
      <w:r>
        <w:t xml:space="preserve">, the </w:t>
      </w:r>
      <w:r w:rsidR="00AC1F75">
        <w:t>conservation</w:t>
      </w:r>
      <w:r>
        <w:t xml:space="preserve"> status of the</w:t>
      </w:r>
      <w:r w:rsidR="00DC37F9">
        <w:t xml:space="preserve"> water mouse</w:t>
      </w:r>
      <w:r>
        <w:t xml:space="preserve"> will be assessed against the EPBC Act species listing criteria</w:t>
      </w:r>
      <w:r w:rsidR="00AC1F75">
        <w:t xml:space="preserve"> </w:t>
      </w:r>
      <w:r w:rsidR="00F80E11">
        <w:t xml:space="preserve">by the Commonwealth </w:t>
      </w:r>
      <w:r w:rsidR="00912F8B">
        <w:t>e</w:t>
      </w:r>
      <w:r w:rsidR="00F80E11">
        <w:t xml:space="preserve">nvironment </w:t>
      </w:r>
      <w:r w:rsidR="00912F8B">
        <w:t>d</w:t>
      </w:r>
      <w:r w:rsidR="00F80E11">
        <w:t xml:space="preserve">epartment </w:t>
      </w:r>
      <w:r w:rsidR="00AC1F75">
        <w:t xml:space="preserve">to </w:t>
      </w:r>
      <w:r w:rsidR="00C07252">
        <w:t xml:space="preserve">determine if </w:t>
      </w:r>
      <w:r w:rsidR="006D566C">
        <w:t>ongoing</w:t>
      </w:r>
      <w:r w:rsidR="00C07252">
        <w:t xml:space="preserve"> recovery </w:t>
      </w:r>
      <w:r w:rsidR="0006377F">
        <w:t>interventions</w:t>
      </w:r>
      <w:r w:rsidR="00C07252">
        <w:t xml:space="preserve"> are required</w:t>
      </w:r>
      <w:r w:rsidR="00693F52">
        <w:t xml:space="preserve"> to maintain a stable population</w:t>
      </w:r>
      <w:r>
        <w:t>.</w:t>
      </w:r>
    </w:p>
    <w:p w14:paraId="4E286F35" w14:textId="358E02A2" w:rsidR="00113D61" w:rsidRDefault="00113D61" w:rsidP="001F182D">
      <w:pPr>
        <w:pStyle w:val="ListBullet"/>
        <w:numPr>
          <w:ilvl w:val="0"/>
          <w:numId w:val="0"/>
        </w:numPr>
        <w:ind w:left="425" w:hanging="425"/>
        <w:sectPr w:rsidR="00113D61" w:rsidSect="006273C2">
          <w:pgSz w:w="11906" w:h="16838"/>
          <w:pgMar w:top="1418" w:right="1418" w:bottom="1418" w:left="1418" w:header="567" w:footer="284" w:gutter="0"/>
          <w:cols w:space="708"/>
          <w:docGrid w:linePitch="360"/>
        </w:sectPr>
      </w:pPr>
    </w:p>
    <w:p w14:paraId="0A7A8888" w14:textId="77777777" w:rsidR="00E240E8" w:rsidRDefault="00E240E8" w:rsidP="00503801">
      <w:pPr>
        <w:pStyle w:val="Heading2"/>
        <w:numPr>
          <w:ilvl w:val="0"/>
          <w:numId w:val="0"/>
        </w:numPr>
        <w:ind w:left="709" w:hanging="709"/>
      </w:pPr>
      <w:bookmarkStart w:id="170" w:name="_Toc430782162"/>
      <w:bookmarkStart w:id="171" w:name="_Toc94190001"/>
      <w:r>
        <w:lastRenderedPageBreak/>
        <w:t>References</w:t>
      </w:r>
      <w:bookmarkEnd w:id="170"/>
      <w:bookmarkEnd w:id="171"/>
    </w:p>
    <w:p w14:paraId="326F34FD" w14:textId="6CAB018E" w:rsidR="00AC613C" w:rsidRDefault="00AC613C" w:rsidP="00AC613C">
      <w:r>
        <w:t xml:space="preserve">ABS (2021) </w:t>
      </w:r>
      <w:hyperlink r:id="rId69" w:anchor="data-download" w:history="1">
        <w:r>
          <w:rPr>
            <w:rStyle w:val="Hyperlink"/>
          </w:rPr>
          <w:t xml:space="preserve">Information Page: </w:t>
        </w:r>
        <w:r w:rsidRPr="00367868">
          <w:rPr>
            <w:rStyle w:val="Hyperlink"/>
            <w:i/>
            <w:iCs/>
          </w:rPr>
          <w:t>Regional Population</w:t>
        </w:r>
      </w:hyperlink>
      <w:r>
        <w:t xml:space="preserve">. </w:t>
      </w:r>
      <w:r w:rsidR="005B5E1D" w:rsidRPr="00D8565A">
        <w:t>Australian Bureau of Statistics</w:t>
      </w:r>
      <w:r w:rsidR="005B5E1D">
        <w:t xml:space="preserve">. </w:t>
      </w:r>
      <w:r>
        <w:t>Accessed 9 November 2021.</w:t>
      </w:r>
    </w:p>
    <w:p w14:paraId="593C882F" w14:textId="1055C41F" w:rsidR="00D95B65" w:rsidRDefault="00D95B65" w:rsidP="00B1118E">
      <w:r>
        <w:t xml:space="preserve">Allen BL, </w:t>
      </w:r>
      <w:proofErr w:type="spellStart"/>
      <w:r>
        <w:t>Behrendorff</w:t>
      </w:r>
      <w:proofErr w:type="spellEnd"/>
      <w:r>
        <w:t xml:space="preserve"> L, </w:t>
      </w:r>
      <w:proofErr w:type="spellStart"/>
      <w:r>
        <w:t>Willsher</w:t>
      </w:r>
      <w:proofErr w:type="spellEnd"/>
      <w:r>
        <w:t xml:space="preserve"> L, Kaluza J</w:t>
      </w:r>
      <w:r w:rsidR="00797ED1">
        <w:t xml:space="preserve"> &amp;</w:t>
      </w:r>
      <w:r>
        <w:t xml:space="preserve"> Oakey J (2017) Recent invasion of European red foxes (</w:t>
      </w:r>
      <w:r w:rsidRPr="00D95B65">
        <w:rPr>
          <w:rStyle w:val="Emphasis"/>
        </w:rPr>
        <w:t>Vulpes vulpes</w:t>
      </w:r>
      <w:r>
        <w:t xml:space="preserve">) on to Fraser Island (K’gari) and South Stradbroke Island. </w:t>
      </w:r>
      <w:r w:rsidRPr="00D95B65">
        <w:rPr>
          <w:rStyle w:val="Emphasis"/>
        </w:rPr>
        <w:t xml:space="preserve">Austral Ecology </w:t>
      </w:r>
      <w:r w:rsidRPr="00704778">
        <w:t>42,</w:t>
      </w:r>
      <w:r>
        <w:t xml:space="preserve"> 752–758. </w:t>
      </w:r>
    </w:p>
    <w:p w14:paraId="38BA9498" w14:textId="68890DA4" w:rsidR="00397065" w:rsidRDefault="0025728E" w:rsidP="00B1118E">
      <w:r>
        <w:t>ASRAC (</w:t>
      </w:r>
      <w:r w:rsidR="00185980" w:rsidRPr="004710FD">
        <w:t>201</w:t>
      </w:r>
      <w:r w:rsidR="00185980">
        <w:t>7</w:t>
      </w:r>
      <w:r>
        <w:t>)</w:t>
      </w:r>
      <w:r w:rsidR="00494AA9" w:rsidRPr="00494AA9">
        <w:t xml:space="preserve"> </w:t>
      </w:r>
      <w:hyperlink r:id="rId70" w:history="1">
        <w:r w:rsidR="00494AA9" w:rsidRPr="00367868">
          <w:rPr>
            <w:rStyle w:val="Hyperlink"/>
            <w:i/>
            <w:iCs/>
          </w:rPr>
          <w:t>Arafura Swamp Rangers Healthy Country Plan 2017–2027</w:t>
        </w:r>
      </w:hyperlink>
      <w:r w:rsidR="00185980">
        <w:t xml:space="preserve">. </w:t>
      </w:r>
      <w:r w:rsidR="00EB298A">
        <w:t xml:space="preserve">Arafura Swamp Ranger Aboriginal Corporation. </w:t>
      </w:r>
      <w:r w:rsidR="00185980">
        <w:t>Ramingining, Arnhem Land.</w:t>
      </w:r>
      <w:r w:rsidR="00153AD9">
        <w:t xml:space="preserve"> </w:t>
      </w:r>
    </w:p>
    <w:p w14:paraId="1233CC9E" w14:textId="41FB2916" w:rsidR="004710FD" w:rsidRPr="004710FD" w:rsidRDefault="0025728E" w:rsidP="00503801">
      <w:pPr>
        <w:rPr>
          <w:rStyle w:val="Hyperlink"/>
        </w:rPr>
      </w:pPr>
      <w:r>
        <w:t>ASRAC (</w:t>
      </w:r>
      <w:r w:rsidR="004710FD" w:rsidRPr="004710FD">
        <w:t>2018</w:t>
      </w:r>
      <w:r>
        <w:t>)</w:t>
      </w:r>
      <w:r w:rsidR="004710FD" w:rsidRPr="004710FD">
        <w:t xml:space="preserve"> </w:t>
      </w:r>
      <w:hyperlink r:id="rId71" w:history="1">
        <w:r w:rsidR="003F2215">
          <w:rPr>
            <w:rStyle w:val="Hyperlink"/>
          </w:rPr>
          <w:t xml:space="preserve">Media Article: </w:t>
        </w:r>
        <w:r w:rsidR="003F2215" w:rsidRPr="00367868">
          <w:rPr>
            <w:rStyle w:val="Hyperlink"/>
            <w:i/>
            <w:iCs/>
          </w:rPr>
          <w:t>New Research Looks for Rare Native Water Mouse</w:t>
        </w:r>
      </w:hyperlink>
      <w:r w:rsidR="004710FD" w:rsidRPr="004710FD">
        <w:t xml:space="preserve">. </w:t>
      </w:r>
      <w:r w:rsidR="00A14D4D">
        <w:t xml:space="preserve">Arafura Swamp Ranger Aboriginal Corporation. </w:t>
      </w:r>
      <w:r w:rsidR="003F2215">
        <w:t>A</w:t>
      </w:r>
      <w:r w:rsidR="00B1118E">
        <w:t>ccessed</w:t>
      </w:r>
      <w:r w:rsidR="003F2215">
        <w:t>:</w:t>
      </w:r>
      <w:r w:rsidR="00B1118E">
        <w:t xml:space="preserve"> September 2021.</w:t>
      </w:r>
    </w:p>
    <w:p w14:paraId="1044176A" w14:textId="125A9148" w:rsidR="00467819" w:rsidRDefault="00467819" w:rsidP="00DF1641">
      <w:r>
        <w:t>Ball D</w:t>
      </w:r>
      <w:r w:rsidR="0025728E">
        <w:t xml:space="preserve"> (</w:t>
      </w:r>
      <w:r>
        <w:t>2004</w:t>
      </w:r>
      <w:r w:rsidR="0025728E">
        <w:t>)</w:t>
      </w:r>
      <w:r>
        <w:t xml:space="preserve"> Distribution and habitat of the false water rat, </w:t>
      </w:r>
      <w:r w:rsidRPr="00290919">
        <w:rPr>
          <w:rStyle w:val="Emphasis"/>
        </w:rPr>
        <w:t>Xeromys myoides</w:t>
      </w:r>
      <w:r>
        <w:t xml:space="preserve"> Thomas, 1889 (Rodentia: Muridae) in intertidal areas of central eastern Queensland. </w:t>
      </w:r>
      <w:r w:rsidRPr="00290919">
        <w:rPr>
          <w:rStyle w:val="Emphasis"/>
        </w:rPr>
        <w:t>Memoirs of the Queensland Museum</w:t>
      </w:r>
      <w:r>
        <w:t xml:space="preserve"> 49</w:t>
      </w:r>
      <w:r w:rsidR="00940043">
        <w:t>,</w:t>
      </w:r>
      <w:r>
        <w:t xml:space="preserve"> 487</w:t>
      </w:r>
      <w:r w:rsidR="004573CC">
        <w:t>–</w:t>
      </w:r>
      <w:r>
        <w:t>494.</w:t>
      </w:r>
    </w:p>
    <w:p w14:paraId="0B6C10A0" w14:textId="6EEF21A3" w:rsidR="007C6D6E" w:rsidRDefault="007C6D6E" w:rsidP="00503801">
      <w:r w:rsidRPr="007C6D6E">
        <w:t>Ball D</w:t>
      </w:r>
      <w:r w:rsidR="00940043">
        <w:t xml:space="preserve"> (</w:t>
      </w:r>
      <w:r w:rsidRPr="007C6D6E">
        <w:t>2013</w:t>
      </w:r>
      <w:r w:rsidR="00940043">
        <w:t>)</w:t>
      </w:r>
      <w:r w:rsidRPr="007C6D6E">
        <w:t xml:space="preserve"> </w:t>
      </w:r>
      <w:r w:rsidRPr="00290919">
        <w:rPr>
          <w:rStyle w:val="Emphasis"/>
        </w:rPr>
        <w:t>The Effect of Urban Storm-water Runoff on Sesarmid Crabs</w:t>
      </w:r>
      <w:r w:rsidRPr="007C6D6E">
        <w:t>. PhD Thesis, Central Queensland University.</w:t>
      </w:r>
    </w:p>
    <w:p w14:paraId="72584DAD" w14:textId="629683EA" w:rsidR="00B22B8B" w:rsidRDefault="00B22B8B" w:rsidP="00503801">
      <w:r w:rsidRPr="00B22B8B">
        <w:t>Ball T</w:t>
      </w:r>
      <w:r w:rsidR="00940043">
        <w:t xml:space="preserve"> &amp; </w:t>
      </w:r>
      <w:r w:rsidRPr="00B22B8B">
        <w:t>Mitchell AC</w:t>
      </w:r>
      <w:r w:rsidR="00940043">
        <w:t xml:space="preserve"> (</w:t>
      </w:r>
      <w:r w:rsidRPr="00B22B8B">
        <w:t>2018</w:t>
      </w:r>
      <w:r w:rsidR="00940043">
        <w:t>)</w:t>
      </w:r>
      <w:r w:rsidRPr="00B22B8B">
        <w:t xml:space="preserve"> A new locality and range extension for the Water Mouse </w:t>
      </w:r>
      <w:r w:rsidRPr="00290919">
        <w:rPr>
          <w:rStyle w:val="Emphasis"/>
        </w:rPr>
        <w:t>Xeromys myoides</w:t>
      </w:r>
      <w:r w:rsidRPr="00B22B8B">
        <w:t xml:space="preserve">. </w:t>
      </w:r>
      <w:r w:rsidRPr="00290919">
        <w:rPr>
          <w:rStyle w:val="Emphasis"/>
        </w:rPr>
        <w:t>North Queensland Naturalist</w:t>
      </w:r>
      <w:r w:rsidRPr="00B22B8B">
        <w:t xml:space="preserve"> 48</w:t>
      </w:r>
      <w:r w:rsidR="00940043">
        <w:t>,</w:t>
      </w:r>
      <w:r w:rsidRPr="00B22B8B">
        <w:t xml:space="preserve"> 39</w:t>
      </w:r>
      <w:r w:rsidR="004573CC">
        <w:t>–</w:t>
      </w:r>
      <w:r w:rsidRPr="00B22B8B">
        <w:t>45.</w:t>
      </w:r>
    </w:p>
    <w:p w14:paraId="2D4A1537" w14:textId="4DB25F03" w:rsidR="001D5E37" w:rsidRDefault="001D5E37" w:rsidP="00503801">
      <w:r>
        <w:t>Barron Catchment Care</w:t>
      </w:r>
      <w:r w:rsidR="005C606A">
        <w:t xml:space="preserve"> (</w:t>
      </w:r>
      <w:r>
        <w:t>2017</w:t>
      </w:r>
      <w:r w:rsidR="005C606A">
        <w:t>)</w:t>
      </w:r>
      <w:r>
        <w:t xml:space="preserve"> </w:t>
      </w:r>
      <w:hyperlink r:id="rId72" w:history="1">
        <w:r w:rsidR="005C606A">
          <w:rPr>
            <w:rStyle w:val="Hyperlink"/>
          </w:rPr>
          <w:t xml:space="preserve">Information Page: </w:t>
        </w:r>
        <w:r w:rsidR="005C606A" w:rsidRPr="00367868">
          <w:rPr>
            <w:rStyle w:val="Hyperlink"/>
            <w:i/>
            <w:iCs/>
          </w:rPr>
          <w:t>Rejuvenating the Barron River</w:t>
        </w:r>
      </w:hyperlink>
      <w:r w:rsidR="009E36A7">
        <w:rPr>
          <w:rStyle w:val="Hyperlink"/>
        </w:rPr>
        <w:t>.</w:t>
      </w:r>
      <w:r>
        <w:t xml:space="preserve"> </w:t>
      </w:r>
      <w:r w:rsidR="005C606A">
        <w:t>Accessed: September 2021.</w:t>
      </w:r>
    </w:p>
    <w:p w14:paraId="2B571FED" w14:textId="7F89EFDB" w:rsidR="00CE4119" w:rsidRDefault="00CE4119" w:rsidP="00503801">
      <w:r>
        <w:t>Bayliss P, Finlayson CM, Innes J, Norman-L</w:t>
      </w:r>
      <w:r w:rsidR="005F1110">
        <w:t>ó</w:t>
      </w:r>
      <w:r>
        <w:t xml:space="preserve">pez A, </w:t>
      </w:r>
      <w:proofErr w:type="spellStart"/>
      <w:r>
        <w:t>Bartolo</w:t>
      </w:r>
      <w:proofErr w:type="spellEnd"/>
      <w:r>
        <w:t xml:space="preserve"> R, Harford A, Pettit NE, </w:t>
      </w:r>
      <w:proofErr w:type="spellStart"/>
      <w:r>
        <w:t>Humprey</w:t>
      </w:r>
      <w:proofErr w:type="spellEnd"/>
      <w:r>
        <w:t xml:space="preserve"> CL, </w:t>
      </w:r>
      <w:r w:rsidR="00DD59B0">
        <w:t xml:space="preserve">van Dam R, Dutra LXC, Woodward E, </w:t>
      </w:r>
      <w:proofErr w:type="spellStart"/>
      <w:r w:rsidR="00DD59B0">
        <w:t>Ligtermoet</w:t>
      </w:r>
      <w:proofErr w:type="spellEnd"/>
      <w:r w:rsidR="00DD59B0">
        <w:t xml:space="preserve"> E, Steven A, Chariton A &amp; Williams DK (2018) An integrated risk-assessment framework for multiple threats to floodplain values in the Kakadu Region, Australia, under a changing climate. </w:t>
      </w:r>
      <w:r w:rsidR="00DD59B0" w:rsidRPr="00DD59B0">
        <w:rPr>
          <w:rStyle w:val="Emphasis"/>
        </w:rPr>
        <w:t>Marine and Freshwater Research</w:t>
      </w:r>
      <w:r w:rsidR="00DD59B0">
        <w:t>, 69, 1159–1185.</w:t>
      </w:r>
    </w:p>
    <w:p w14:paraId="3C3AF24F" w14:textId="1B51C74A" w:rsidR="001474A4" w:rsidRDefault="001474A4" w:rsidP="00503801">
      <w:r w:rsidRPr="001474A4">
        <w:t xml:space="preserve">Benfer D, Baker A, Ball T, </w:t>
      </w:r>
      <w:proofErr w:type="spellStart"/>
      <w:r w:rsidRPr="001474A4">
        <w:t>Gynther</w:t>
      </w:r>
      <w:proofErr w:type="spellEnd"/>
      <w:r w:rsidRPr="001474A4">
        <w:t xml:space="preserve"> I, </w:t>
      </w:r>
      <w:proofErr w:type="spellStart"/>
      <w:r w:rsidRPr="001474A4">
        <w:t>Janetzki</w:t>
      </w:r>
      <w:proofErr w:type="spellEnd"/>
      <w:r w:rsidRPr="001474A4">
        <w:t xml:space="preserve"> H</w:t>
      </w:r>
      <w:r w:rsidR="00291A24">
        <w:t xml:space="preserve"> &amp;</w:t>
      </w:r>
      <w:r w:rsidRPr="001474A4">
        <w:t xml:space="preserve"> Fuller S</w:t>
      </w:r>
      <w:r w:rsidR="00291A24">
        <w:t xml:space="preserve"> (</w:t>
      </w:r>
      <w:r w:rsidRPr="001474A4">
        <w:t>2014</w:t>
      </w:r>
      <w:r w:rsidR="00291A24">
        <w:t>)</w:t>
      </w:r>
      <w:r w:rsidRPr="001474A4">
        <w:t xml:space="preserve"> Conservation genetics of the</w:t>
      </w:r>
      <w:r>
        <w:t xml:space="preserve"> </w:t>
      </w:r>
      <w:r w:rsidRPr="001474A4">
        <w:t xml:space="preserve">water mouse, </w:t>
      </w:r>
      <w:r w:rsidRPr="00290919">
        <w:rPr>
          <w:rStyle w:val="Emphasis"/>
        </w:rPr>
        <w:t>Xeromys myoides</w:t>
      </w:r>
      <w:r w:rsidRPr="001474A4">
        <w:t xml:space="preserve"> Thomas, 1889. </w:t>
      </w:r>
      <w:r w:rsidRPr="00290919">
        <w:rPr>
          <w:rStyle w:val="Emphasis"/>
        </w:rPr>
        <w:t>Australian Journal of Zoology</w:t>
      </w:r>
      <w:r w:rsidRPr="001474A4">
        <w:t xml:space="preserve"> 62</w:t>
      </w:r>
      <w:r w:rsidR="00291A24">
        <w:t>,</w:t>
      </w:r>
      <w:r w:rsidRPr="001474A4">
        <w:t xml:space="preserve"> 382</w:t>
      </w:r>
      <w:r w:rsidR="004573CC">
        <w:t>–</w:t>
      </w:r>
      <w:r w:rsidRPr="001474A4">
        <w:t>392.</w:t>
      </w:r>
    </w:p>
    <w:p w14:paraId="4414CB4A" w14:textId="4EF3D0FA" w:rsidR="00D87FF7" w:rsidRDefault="00D87FF7" w:rsidP="00503801">
      <w:proofErr w:type="spellStart"/>
      <w:r>
        <w:t>BirdLife</w:t>
      </w:r>
      <w:proofErr w:type="spellEnd"/>
      <w:r>
        <w:t xml:space="preserve"> International</w:t>
      </w:r>
      <w:r w:rsidR="001C3ABD">
        <w:t xml:space="preserve"> (</w:t>
      </w:r>
      <w:r>
        <w:t>2021</w:t>
      </w:r>
      <w:r w:rsidR="001C3ABD">
        <w:t>)</w:t>
      </w:r>
      <w:r>
        <w:t xml:space="preserve"> </w:t>
      </w:r>
      <w:hyperlink r:id="rId73" w:history="1">
        <w:r w:rsidRPr="00B522FB">
          <w:rPr>
            <w:rStyle w:val="Hyperlink"/>
            <w:i/>
            <w:iCs/>
          </w:rPr>
          <w:t>World Database of Key Biodiversity Areas</w:t>
        </w:r>
      </w:hyperlink>
      <w:r>
        <w:t xml:space="preserve">. Developed by the KBA Partnership: </w:t>
      </w:r>
      <w:proofErr w:type="spellStart"/>
      <w:r>
        <w:t>BirdLife</w:t>
      </w:r>
      <w:proofErr w:type="spellEnd"/>
      <w:r>
        <w:t xml:space="preserve"> International</w:t>
      </w:r>
      <w:r w:rsidRPr="00D87FF7">
        <w:t xml:space="preserve">, International Union for the Conservation of Nature, American Bird Conservancy, Amphibian Survival Alliance, Conservation International, Critical Ecosystem Partnership Fund, Global Environment Facility, </w:t>
      </w:r>
      <w:proofErr w:type="spellStart"/>
      <w:proofErr w:type="gramStart"/>
      <w:r w:rsidRPr="00D87FF7">
        <w:t>Re:wild</w:t>
      </w:r>
      <w:proofErr w:type="spellEnd"/>
      <w:proofErr w:type="gramEnd"/>
      <w:r w:rsidRPr="00D87FF7">
        <w:t xml:space="preserve"> (formerly Global Wildlife Conservation), </w:t>
      </w:r>
      <w:proofErr w:type="spellStart"/>
      <w:r w:rsidRPr="00D87FF7">
        <w:t>NatureServe</w:t>
      </w:r>
      <w:proofErr w:type="spellEnd"/>
      <w:r w:rsidRPr="00D87FF7">
        <w:t>, Rainforest Trust, Royal Society for the Protection of Birds, Wildlife Conservation Society and World Wildlife Fund. September 2021 version.</w:t>
      </w:r>
    </w:p>
    <w:p w14:paraId="47AA9E9B" w14:textId="62418896" w:rsidR="004B3516" w:rsidRDefault="00EB5E6D" w:rsidP="00503801">
      <w:r w:rsidRPr="00EB5E6D">
        <w:t>Burnett Mary Regional Group</w:t>
      </w:r>
      <w:r w:rsidR="00505181">
        <w:t xml:space="preserve"> NRM</w:t>
      </w:r>
      <w:r w:rsidR="00D20744">
        <w:t xml:space="preserve"> (</w:t>
      </w:r>
      <w:r w:rsidRPr="00EB5E6D">
        <w:t>2019</w:t>
      </w:r>
      <w:r w:rsidR="00D20744">
        <w:t>)</w:t>
      </w:r>
      <w:r w:rsidRPr="00EB5E6D">
        <w:t xml:space="preserve"> </w:t>
      </w:r>
      <w:hyperlink r:id="rId74" w:history="1">
        <w:r w:rsidR="00074447" w:rsidRPr="00B522FB">
          <w:rPr>
            <w:rStyle w:val="Hyperlink"/>
            <w:i/>
            <w:iCs/>
          </w:rPr>
          <w:t>Case Study: Water Mouse Conservation</w:t>
        </w:r>
        <w:r w:rsidR="00074447">
          <w:rPr>
            <w:rStyle w:val="Hyperlink"/>
          </w:rPr>
          <w:t xml:space="preserve"> (1.4 MB)</w:t>
        </w:r>
      </w:hyperlink>
      <w:r w:rsidR="004B3516">
        <w:t xml:space="preserve">. </w:t>
      </w:r>
      <w:r w:rsidR="00505181" w:rsidRPr="00EB5E6D">
        <w:t>Burnett Mary Regional Group</w:t>
      </w:r>
      <w:r w:rsidR="00505181">
        <w:t xml:space="preserve"> </w:t>
      </w:r>
      <w:r w:rsidR="00A40550">
        <w:t>f</w:t>
      </w:r>
      <w:r w:rsidR="00505181" w:rsidRPr="00EB5E6D">
        <w:t>or Natural Resource Management</w:t>
      </w:r>
      <w:r w:rsidR="00505181">
        <w:t xml:space="preserve">. </w:t>
      </w:r>
      <w:r w:rsidR="004B3516">
        <w:t xml:space="preserve">Accessed: September 2021. </w:t>
      </w:r>
    </w:p>
    <w:p w14:paraId="5AE787CB" w14:textId="75908614" w:rsidR="00B758A6" w:rsidRDefault="00C66312" w:rsidP="00503801">
      <w:r w:rsidRPr="00C66312">
        <w:t>Burnham M</w:t>
      </w:r>
      <w:r w:rsidR="00FB63E1">
        <w:t xml:space="preserve"> (</w:t>
      </w:r>
      <w:r w:rsidRPr="00C66312">
        <w:t>2000</w:t>
      </w:r>
      <w:r w:rsidR="00FB63E1">
        <w:t>)</w:t>
      </w:r>
      <w:r w:rsidRPr="00C66312">
        <w:t xml:space="preserve"> </w:t>
      </w:r>
      <w:r w:rsidRPr="00E06E1E">
        <w:rPr>
          <w:rStyle w:val="Emphasis"/>
        </w:rPr>
        <w:t>New locality records for Xeromys myoides false water-rat within the Great Sandy and Wide-Bay-Burnett management areas: results from surveys conducted February to April 1999 and March to May 2000</w:t>
      </w:r>
      <w:r w:rsidRPr="00C66312">
        <w:t>. Queensland Parks, Maroochydore.</w:t>
      </w:r>
    </w:p>
    <w:p w14:paraId="749B1D78" w14:textId="18FCEE67" w:rsidR="00972506" w:rsidRDefault="00972506" w:rsidP="00503801">
      <w:r>
        <w:lastRenderedPageBreak/>
        <w:t xml:space="preserve">City of Gold Coast (2021) </w:t>
      </w:r>
      <w:r w:rsidRPr="00972506">
        <w:rPr>
          <w:rStyle w:val="Emphasis"/>
        </w:rPr>
        <w:t>Water Mouse: Xeromys myoides</w:t>
      </w:r>
      <w:r>
        <w:t>. Draft Species Conservation Profile.</w:t>
      </w:r>
    </w:p>
    <w:p w14:paraId="563B9BBA" w14:textId="3E47831E" w:rsidR="00131E60" w:rsidRDefault="00131E60" w:rsidP="00503801">
      <w:r w:rsidRPr="00131E60">
        <w:t xml:space="preserve">ConocoPhillips </w:t>
      </w:r>
      <w:r w:rsidR="00FB63E1">
        <w:t>(</w:t>
      </w:r>
      <w:r w:rsidRPr="00131E60">
        <w:t>2020</w:t>
      </w:r>
      <w:r w:rsidR="00FB63E1">
        <w:t>)</w:t>
      </w:r>
      <w:r w:rsidRPr="00131E60">
        <w:t xml:space="preserve"> </w:t>
      </w:r>
      <w:hyperlink r:id="rId75" w:history="1">
        <w:r w:rsidR="00FC4A09" w:rsidRPr="00B522FB">
          <w:rPr>
            <w:rStyle w:val="Hyperlink"/>
            <w:i/>
            <w:iCs/>
          </w:rPr>
          <w:t>Water Mouse Management Plan</w:t>
        </w:r>
        <w:r w:rsidR="00FC4A09">
          <w:rPr>
            <w:rStyle w:val="Hyperlink"/>
          </w:rPr>
          <w:t xml:space="preserve"> (1.5 MB)</w:t>
        </w:r>
      </w:hyperlink>
      <w:r w:rsidRPr="00131E60">
        <w:t xml:space="preserve">. </w:t>
      </w:r>
      <w:r w:rsidR="00C02939" w:rsidRPr="00131E60">
        <w:t>ConocoPhillips Australia Operations Ltd</w:t>
      </w:r>
      <w:r w:rsidR="00C02939">
        <w:t>.</w:t>
      </w:r>
      <w:r w:rsidR="00C02939" w:rsidRPr="00131E60">
        <w:t xml:space="preserve"> </w:t>
      </w:r>
      <w:r w:rsidRPr="00131E60">
        <w:t>Australia Pacific LNG Project. ABUE-450-EN-V01-C-00013</w:t>
      </w:r>
      <w:r>
        <w:t>.</w:t>
      </w:r>
      <w:r w:rsidR="00FC4A09">
        <w:t xml:space="preserve"> Accessed October 2021.</w:t>
      </w:r>
    </w:p>
    <w:p w14:paraId="3E871852" w14:textId="5BB9A8D1" w:rsidR="00431DD3" w:rsidRDefault="00FC4A09" w:rsidP="00503801">
      <w:r>
        <w:t>CITES (</w:t>
      </w:r>
      <w:r w:rsidR="00397065" w:rsidRPr="00397065">
        <w:t>2019</w:t>
      </w:r>
      <w:r>
        <w:t>)</w:t>
      </w:r>
      <w:r w:rsidR="00397065" w:rsidRPr="00397065">
        <w:t xml:space="preserve"> </w:t>
      </w:r>
      <w:hyperlink r:id="rId76" w:history="1">
        <w:r w:rsidR="00D53A4A" w:rsidRPr="00B522FB">
          <w:rPr>
            <w:rStyle w:val="Hyperlink"/>
            <w:i/>
            <w:iCs/>
          </w:rPr>
          <w:t>Consideration of Proposals for Amendment of Appendices I and II</w:t>
        </w:r>
        <w:r w:rsidR="00D53A4A">
          <w:rPr>
            <w:rStyle w:val="Hyperlink"/>
          </w:rPr>
          <w:t xml:space="preserve"> (0.3 MB)</w:t>
        </w:r>
      </w:hyperlink>
      <w:r w:rsidR="00D53A4A">
        <w:t xml:space="preserve">. </w:t>
      </w:r>
      <w:r w:rsidR="00F1275F" w:rsidRPr="00397065">
        <w:t>Convention on International Trade in Endangered Species of Wild Fauna and Flora</w:t>
      </w:r>
      <w:r w:rsidR="00F1275F">
        <w:t>.</w:t>
      </w:r>
      <w:r w:rsidR="00F1275F" w:rsidRPr="00397065">
        <w:t xml:space="preserve"> </w:t>
      </w:r>
      <w:r w:rsidR="00397065" w:rsidRPr="00397065">
        <w:t>Eighteenth meeting of the Conference of the Parties (CoP18), Colombo, Sri Lanka.</w:t>
      </w:r>
      <w:r w:rsidR="00D53A4A">
        <w:t xml:space="preserve"> Accessed: September 2021.</w:t>
      </w:r>
    </w:p>
    <w:p w14:paraId="47FC7961" w14:textId="08E271CA" w:rsidR="00770E44" w:rsidRDefault="00770E44" w:rsidP="00503801">
      <w:r>
        <w:t xml:space="preserve">Dai A (2013) Increasing drought under global warming in observations and models. </w:t>
      </w:r>
      <w:r w:rsidRPr="00441CDD">
        <w:rPr>
          <w:rStyle w:val="Emphasis"/>
        </w:rPr>
        <w:t>Nature Climate Change</w:t>
      </w:r>
      <w:r>
        <w:t xml:space="preserve"> 3, 52–58.</w:t>
      </w:r>
    </w:p>
    <w:p w14:paraId="10172403" w14:textId="7E09E2E6" w:rsidR="007156C6" w:rsidRDefault="007156C6" w:rsidP="00503801">
      <w:r>
        <w:t xml:space="preserve">DAWE (2012) </w:t>
      </w:r>
      <w:hyperlink r:id="rId77" w:history="1">
        <w:r w:rsidRPr="00D33B5C">
          <w:rPr>
            <w:rStyle w:val="Hyperlink"/>
            <w:i/>
            <w:iCs/>
          </w:rPr>
          <w:t>Fact sheet: Australia's obligations under the Ramsar Convention: Legislative support for wetlands</w:t>
        </w:r>
      </w:hyperlink>
      <w:r>
        <w:t xml:space="preserve">. </w:t>
      </w:r>
      <w:r w:rsidR="00BB3D1A">
        <w:t>Commonwealth</w:t>
      </w:r>
      <w:r w:rsidR="00A95378">
        <w:t xml:space="preserve"> </w:t>
      </w:r>
      <w:r w:rsidR="00225645">
        <w:t>Department of Agriculture, Water and the Environment</w:t>
      </w:r>
      <w:r w:rsidR="00D33B5C">
        <w:t>. Accessed: December 2021.</w:t>
      </w:r>
    </w:p>
    <w:p w14:paraId="5F89FD30" w14:textId="18244737" w:rsidR="003F0D7D" w:rsidRDefault="00B374A3" w:rsidP="00503801">
      <w:r>
        <w:t>DERM (</w:t>
      </w:r>
      <w:r w:rsidR="003F0D7D">
        <w:t>2010</w:t>
      </w:r>
      <w:r>
        <w:t>)</w:t>
      </w:r>
      <w:r w:rsidR="003F0D7D">
        <w:t xml:space="preserve"> </w:t>
      </w:r>
      <w:hyperlink r:id="rId78" w:history="1">
        <w:r w:rsidRPr="00B522FB">
          <w:rPr>
            <w:rStyle w:val="Hyperlink"/>
            <w:i/>
            <w:iCs/>
          </w:rPr>
          <w:t>National Recovery Plan for the Water Mouse (False Water Rat) Xeromys myoides</w:t>
        </w:r>
      </w:hyperlink>
      <w:r>
        <w:t xml:space="preserve">. </w:t>
      </w:r>
      <w:r w:rsidR="00EC41A4">
        <w:t xml:space="preserve">Queensland </w:t>
      </w:r>
      <w:r w:rsidR="00ED1FEF">
        <w:t xml:space="preserve">Department of the Environment and Resource Management. </w:t>
      </w:r>
      <w:r w:rsidR="00EC41A4">
        <w:t xml:space="preserve">Prepared </w:t>
      </w:r>
      <w:r w:rsidR="00F5389E">
        <w:t>for the Commonwealth Department of Sustainability, Environment, Water, Population and Communities</w:t>
      </w:r>
      <w:r w:rsidR="003F0D7D">
        <w:t>.</w:t>
      </w:r>
      <w:r>
        <w:t xml:space="preserve"> Accessed: October 2021.</w:t>
      </w:r>
    </w:p>
    <w:p w14:paraId="34CA2C0E" w14:textId="404F23DD" w:rsidR="009C6CBF" w:rsidRPr="00397065" w:rsidRDefault="00880CFC" w:rsidP="00503801">
      <w:r>
        <w:t>DES</w:t>
      </w:r>
      <w:r w:rsidR="009A3D5E">
        <w:t xml:space="preserve"> </w:t>
      </w:r>
      <w:r>
        <w:t>(</w:t>
      </w:r>
      <w:r w:rsidR="009C6CBF">
        <w:t>2013</w:t>
      </w:r>
      <w:r>
        <w:t>)</w:t>
      </w:r>
      <w:r w:rsidR="009C6CBF">
        <w:t xml:space="preserve"> </w:t>
      </w:r>
      <w:hyperlink r:id="rId79" w:history="1">
        <w:r w:rsidRPr="00B522FB">
          <w:rPr>
            <w:rStyle w:val="Hyperlink"/>
            <w:i/>
            <w:iCs/>
          </w:rPr>
          <w:t>Information Page: Fauna Wetland Indicator Species</w:t>
        </w:r>
      </w:hyperlink>
      <w:r w:rsidR="009C6CBF">
        <w:t xml:space="preserve">. </w:t>
      </w:r>
      <w:r w:rsidR="00A95378">
        <w:t xml:space="preserve">Queensland </w:t>
      </w:r>
      <w:r w:rsidR="0007740C">
        <w:t xml:space="preserve">Department of Environment and Science. </w:t>
      </w:r>
      <w:r w:rsidR="009C6CBF">
        <w:t>Accessed</w:t>
      </w:r>
      <w:r>
        <w:t>:</w:t>
      </w:r>
      <w:r w:rsidR="009C6CBF">
        <w:t xml:space="preserve"> October 2021.</w:t>
      </w:r>
    </w:p>
    <w:p w14:paraId="1B2DDCD1" w14:textId="753BDC44" w:rsidR="002F572F" w:rsidRDefault="002F572F" w:rsidP="00503801">
      <w:r w:rsidRPr="002F572F">
        <w:t>Dickman CR, Leung LK-P</w:t>
      </w:r>
      <w:r w:rsidR="000206CA">
        <w:t xml:space="preserve"> &amp; </w:t>
      </w:r>
      <w:r w:rsidRPr="002F572F">
        <w:t>van Dyck SM</w:t>
      </w:r>
      <w:r w:rsidR="000206CA">
        <w:t xml:space="preserve"> (</w:t>
      </w:r>
      <w:r w:rsidRPr="002F572F">
        <w:t>2000</w:t>
      </w:r>
      <w:r w:rsidR="000206CA">
        <w:t>)</w:t>
      </w:r>
      <w:r w:rsidRPr="002F572F">
        <w:t xml:space="preserve"> </w:t>
      </w:r>
      <w:r w:rsidRPr="000206CA">
        <w:t>Status, ecological attributes and conservation of native rodents in Queensland.</w:t>
      </w:r>
      <w:r w:rsidRPr="002F572F">
        <w:t xml:space="preserve"> </w:t>
      </w:r>
      <w:r w:rsidRPr="000206CA">
        <w:rPr>
          <w:rStyle w:val="Emphasis"/>
        </w:rPr>
        <w:t>Wildlife Research</w:t>
      </w:r>
      <w:r w:rsidRPr="002F572F">
        <w:t xml:space="preserve"> 27</w:t>
      </w:r>
      <w:r w:rsidR="000206CA">
        <w:t>,</w:t>
      </w:r>
      <w:r w:rsidRPr="002F572F">
        <w:t xml:space="preserve"> 333</w:t>
      </w:r>
      <w:r w:rsidR="004573CC">
        <w:t>–</w:t>
      </w:r>
      <w:r w:rsidRPr="002F572F">
        <w:t>346.</w:t>
      </w:r>
    </w:p>
    <w:p w14:paraId="6B164555" w14:textId="67A888DA" w:rsidR="00F0779F" w:rsidRDefault="00F0779F" w:rsidP="00503801">
      <w:r w:rsidRPr="00F0779F">
        <w:t>Director of National Parks</w:t>
      </w:r>
      <w:r w:rsidR="00C351EF">
        <w:t xml:space="preserve"> (</w:t>
      </w:r>
      <w:r w:rsidRPr="00F0779F">
        <w:t>2016</w:t>
      </w:r>
      <w:r w:rsidR="00C351EF">
        <w:t xml:space="preserve">) </w:t>
      </w:r>
      <w:hyperlink r:id="rId80" w:history="1">
        <w:r w:rsidR="00C351EF" w:rsidRPr="00BD1DB8">
          <w:rPr>
            <w:rStyle w:val="Hyperlink"/>
            <w:i/>
            <w:iCs/>
          </w:rPr>
          <w:t>Kakadu National Park Management Plan 2016–2026</w:t>
        </w:r>
      </w:hyperlink>
      <w:r w:rsidRPr="00F0779F">
        <w:t>. Kakadu National Park Board of Management.</w:t>
      </w:r>
      <w:r w:rsidR="00AF6418">
        <w:t xml:space="preserve"> Accessed: September 2021.</w:t>
      </w:r>
    </w:p>
    <w:p w14:paraId="025E640D" w14:textId="40E9D4A5" w:rsidR="0028365F" w:rsidRDefault="0028365F" w:rsidP="00503801">
      <w:r w:rsidRPr="0028365F">
        <w:t>Duke NC, Burrows D</w:t>
      </w:r>
      <w:r w:rsidR="00DF029C">
        <w:t xml:space="preserve"> &amp;</w:t>
      </w:r>
      <w:r w:rsidRPr="0028365F">
        <w:t xml:space="preserve"> Mackenzie JR</w:t>
      </w:r>
      <w:r w:rsidR="00DF029C">
        <w:t xml:space="preserve"> (</w:t>
      </w:r>
      <w:r w:rsidRPr="0028365F">
        <w:t>2015</w:t>
      </w:r>
      <w:r w:rsidR="00DF029C">
        <w:t>)</w:t>
      </w:r>
      <w:r w:rsidRPr="0028365F">
        <w:t xml:space="preserve"> </w:t>
      </w:r>
      <w:r w:rsidRPr="00E06E1E">
        <w:rPr>
          <w:rStyle w:val="Emphasis"/>
        </w:rPr>
        <w:t>Mangrove and Freshwater Wetland Habitat Status of the Torres Strait Islands: Biodiversity, Biomass and Changing Condition of Wetlands</w:t>
      </w:r>
      <w:r w:rsidRPr="0028365F">
        <w:t>. Reef and Rainforest Research Centre Ltd, Cairns.</w:t>
      </w:r>
    </w:p>
    <w:p w14:paraId="22599C54" w14:textId="1542C6C1" w:rsidR="00441CDD" w:rsidRDefault="00441CDD" w:rsidP="00503801">
      <w:r>
        <w:t xml:space="preserve">Duke NC, Kovacs MJ, Griffiths AD, </w:t>
      </w:r>
      <w:proofErr w:type="spellStart"/>
      <w:r>
        <w:t>Preece</w:t>
      </w:r>
      <w:proofErr w:type="spellEnd"/>
      <w:r>
        <w:t xml:space="preserve"> L, Hill DJE, van </w:t>
      </w:r>
      <w:proofErr w:type="spellStart"/>
      <w:r>
        <w:t>Oosterzee</w:t>
      </w:r>
      <w:proofErr w:type="spellEnd"/>
      <w:r>
        <w:t xml:space="preserve"> P, Mackenzie J, Morning HS &amp; Burrows D (2017) Large-scale dieback of mangroves in Australia’s Gulf of Carpentaria: a severe ecosystem response, coincidental with an unusually extreme weather event. </w:t>
      </w:r>
      <w:r w:rsidRPr="00441CDD">
        <w:rPr>
          <w:rStyle w:val="Emphasis"/>
        </w:rPr>
        <w:t>Marine and Freshwater Research</w:t>
      </w:r>
      <w:r>
        <w:t xml:space="preserve"> 68, 1816–1829.</w:t>
      </w:r>
    </w:p>
    <w:p w14:paraId="524A341B" w14:textId="06526782" w:rsidR="00C66312" w:rsidRDefault="00C66312" w:rsidP="00503801">
      <w:r w:rsidRPr="00C66312">
        <w:t>Dwyer P, Hockings M</w:t>
      </w:r>
      <w:r w:rsidR="003A769D">
        <w:t xml:space="preserve"> &amp;</w:t>
      </w:r>
      <w:r w:rsidRPr="00C66312">
        <w:t xml:space="preserve"> </w:t>
      </w:r>
      <w:proofErr w:type="spellStart"/>
      <w:r w:rsidRPr="00C66312">
        <w:t>Willmer</w:t>
      </w:r>
      <w:proofErr w:type="spellEnd"/>
      <w:r w:rsidRPr="00C66312">
        <w:t xml:space="preserve"> J</w:t>
      </w:r>
      <w:r w:rsidR="003A769D">
        <w:t xml:space="preserve"> (</w:t>
      </w:r>
      <w:r w:rsidRPr="00C66312">
        <w:t>1979</w:t>
      </w:r>
      <w:r w:rsidR="003A769D">
        <w:t>)</w:t>
      </w:r>
      <w:r w:rsidRPr="00C66312">
        <w:t xml:space="preserve"> Mammals of </w:t>
      </w:r>
      <w:proofErr w:type="spellStart"/>
      <w:r w:rsidRPr="00C66312">
        <w:t>Cooloola</w:t>
      </w:r>
      <w:proofErr w:type="spellEnd"/>
      <w:r w:rsidRPr="00C66312">
        <w:t xml:space="preserve"> and Beerwah. </w:t>
      </w:r>
      <w:r w:rsidRPr="005E691E">
        <w:rPr>
          <w:rStyle w:val="Emphasis"/>
        </w:rPr>
        <w:t xml:space="preserve">Proceedings of the Royal Society of Queensland </w:t>
      </w:r>
      <w:r w:rsidRPr="00C66312">
        <w:t>90</w:t>
      </w:r>
      <w:r w:rsidR="003A769D">
        <w:t>,</w:t>
      </w:r>
      <w:r w:rsidRPr="00C66312">
        <w:t xml:space="preserve"> 65</w:t>
      </w:r>
      <w:r w:rsidR="004573CC">
        <w:t>–</w:t>
      </w:r>
      <w:r w:rsidRPr="00C66312">
        <w:t>84</w:t>
      </w:r>
      <w:r>
        <w:t>.</w:t>
      </w:r>
    </w:p>
    <w:p w14:paraId="472E870F" w14:textId="6AFB28C1" w:rsidR="00191F6A" w:rsidRDefault="00191F6A" w:rsidP="00503801">
      <w:r>
        <w:t>Fell DG, Reis TR, Lynn J</w:t>
      </w:r>
      <w:r w:rsidR="003D66EC">
        <w:t xml:space="preserve"> &amp;</w:t>
      </w:r>
      <w:r>
        <w:t xml:space="preserve"> </w:t>
      </w:r>
      <w:proofErr w:type="spellStart"/>
      <w:r>
        <w:t>Geyle</w:t>
      </w:r>
      <w:proofErr w:type="spellEnd"/>
      <w:r>
        <w:t xml:space="preserve"> MR</w:t>
      </w:r>
      <w:r w:rsidR="003D66EC">
        <w:t xml:space="preserve"> (</w:t>
      </w:r>
      <w:r>
        <w:t>2018</w:t>
      </w:r>
      <w:r w:rsidR="003D66EC">
        <w:t>)</w:t>
      </w:r>
      <w:r>
        <w:t xml:space="preserve"> </w:t>
      </w:r>
      <w:r w:rsidRPr="005E691E">
        <w:rPr>
          <w:rStyle w:val="Emphasis"/>
        </w:rPr>
        <w:t xml:space="preserve">A </w:t>
      </w:r>
      <w:r w:rsidR="00052A56">
        <w:rPr>
          <w:rStyle w:val="Emphasis"/>
        </w:rPr>
        <w:t>T</w:t>
      </w:r>
      <w:r w:rsidRPr="005E691E">
        <w:rPr>
          <w:rStyle w:val="Emphasis"/>
        </w:rPr>
        <w:t xml:space="preserve">errestrial </w:t>
      </w:r>
      <w:r w:rsidR="00052A56">
        <w:rPr>
          <w:rStyle w:val="Emphasis"/>
        </w:rPr>
        <w:t>F</w:t>
      </w:r>
      <w:r w:rsidRPr="005E691E">
        <w:rPr>
          <w:rStyle w:val="Emphasis"/>
        </w:rPr>
        <w:t xml:space="preserve">lora and </w:t>
      </w:r>
      <w:r w:rsidR="00052A56">
        <w:rPr>
          <w:rStyle w:val="Emphasis"/>
        </w:rPr>
        <w:t>F</w:t>
      </w:r>
      <w:r w:rsidRPr="005E691E">
        <w:rPr>
          <w:rStyle w:val="Emphasis"/>
        </w:rPr>
        <w:t xml:space="preserve">auna </w:t>
      </w:r>
      <w:r w:rsidR="00052A56">
        <w:rPr>
          <w:rStyle w:val="Emphasis"/>
        </w:rPr>
        <w:t>S</w:t>
      </w:r>
      <w:r w:rsidRPr="005E691E">
        <w:rPr>
          <w:rStyle w:val="Emphasis"/>
        </w:rPr>
        <w:t xml:space="preserve">urvey of </w:t>
      </w:r>
      <w:proofErr w:type="spellStart"/>
      <w:r w:rsidRPr="005E691E">
        <w:rPr>
          <w:rStyle w:val="Emphasis"/>
        </w:rPr>
        <w:t>Gebar</w:t>
      </w:r>
      <w:proofErr w:type="spellEnd"/>
      <w:r w:rsidRPr="005E691E">
        <w:rPr>
          <w:rStyle w:val="Emphasis"/>
        </w:rPr>
        <w:t xml:space="preserve"> Island, Torres Strait, Queensland</w:t>
      </w:r>
      <w:r>
        <w:t xml:space="preserve">. </w:t>
      </w:r>
      <w:r w:rsidR="005E691E">
        <w:t>David Fell Environmental</w:t>
      </w:r>
      <w:r w:rsidR="004573CC">
        <w:t xml:space="preserve"> for the Torres Strait Regional Authority</w:t>
      </w:r>
      <w:r>
        <w:t>.</w:t>
      </w:r>
    </w:p>
    <w:p w14:paraId="2F5036DD" w14:textId="4E4B018D" w:rsidR="005E0DB5" w:rsidRDefault="005E0DB5" w:rsidP="005E0DB5">
      <w:proofErr w:type="spellStart"/>
      <w:r>
        <w:t>Galaiduk</w:t>
      </w:r>
      <w:proofErr w:type="spellEnd"/>
      <w:r>
        <w:t xml:space="preserve"> R, </w:t>
      </w:r>
      <w:proofErr w:type="spellStart"/>
      <w:r>
        <w:t>Lebreton</w:t>
      </w:r>
      <w:proofErr w:type="spellEnd"/>
      <w:r>
        <w:t xml:space="preserve"> L, </w:t>
      </w:r>
      <w:proofErr w:type="spellStart"/>
      <w:r>
        <w:t>Techera</w:t>
      </w:r>
      <w:proofErr w:type="spellEnd"/>
      <w:r>
        <w:t xml:space="preserve"> E</w:t>
      </w:r>
      <w:r w:rsidR="003D66EC">
        <w:t xml:space="preserve"> &amp;</w:t>
      </w:r>
      <w:r>
        <w:t xml:space="preserve"> </w:t>
      </w:r>
      <w:proofErr w:type="spellStart"/>
      <w:r>
        <w:t>Reisser</w:t>
      </w:r>
      <w:proofErr w:type="spellEnd"/>
      <w:r>
        <w:t xml:space="preserve"> J</w:t>
      </w:r>
      <w:r w:rsidR="003D66EC">
        <w:t xml:space="preserve"> (</w:t>
      </w:r>
      <w:r>
        <w:t>2020</w:t>
      </w:r>
      <w:r w:rsidR="003D66EC">
        <w:t>)</w:t>
      </w:r>
      <w:r>
        <w:t xml:space="preserve"> Transnational plastics: an Australian case for global action. </w:t>
      </w:r>
      <w:r w:rsidRPr="003D66EC">
        <w:rPr>
          <w:rStyle w:val="Emphasis"/>
        </w:rPr>
        <w:t>Frontiers in Environmental Science</w:t>
      </w:r>
      <w:r>
        <w:t xml:space="preserve"> 8</w:t>
      </w:r>
      <w:r w:rsidR="003D66EC">
        <w:t>,</w:t>
      </w:r>
      <w:r>
        <w:t xml:space="preserve"> 115.</w:t>
      </w:r>
    </w:p>
    <w:p w14:paraId="1F4B8DFC" w14:textId="6C69DFD5" w:rsidR="00307E38" w:rsidRDefault="00307E38" w:rsidP="005E0DB5">
      <w:r>
        <w:lastRenderedPageBreak/>
        <w:t xml:space="preserve">Gillespie GR, Brennan K, Gentles T, Hill B, Low Choy J, </w:t>
      </w:r>
      <w:proofErr w:type="spellStart"/>
      <w:r>
        <w:t>Mahney</w:t>
      </w:r>
      <w:proofErr w:type="spellEnd"/>
      <w:r>
        <w:t xml:space="preserve"> T, Stevens A &amp; </w:t>
      </w:r>
      <w:proofErr w:type="spellStart"/>
      <w:r>
        <w:t>Stokeld</w:t>
      </w:r>
      <w:proofErr w:type="spellEnd"/>
      <w:r>
        <w:t xml:space="preserve"> D (2015). </w:t>
      </w:r>
      <w:hyperlink r:id="rId81" w:history="1">
        <w:r w:rsidR="006A0C13" w:rsidRPr="00BD1DB8">
          <w:rPr>
            <w:rStyle w:val="Hyperlink"/>
            <w:i/>
            <w:iCs/>
          </w:rPr>
          <w:t>A Guide for the Use of Remote Cameras for Wildlife Survey in Northern Australia</w:t>
        </w:r>
        <w:r w:rsidR="006A0C13">
          <w:rPr>
            <w:rStyle w:val="Hyperlink"/>
          </w:rPr>
          <w:t xml:space="preserve"> (3.7 MB)</w:t>
        </w:r>
      </w:hyperlink>
      <w:r>
        <w:t>. Charles Darwin University, Darwin.</w:t>
      </w:r>
    </w:p>
    <w:p w14:paraId="3093F3DB" w14:textId="0FE73CE2" w:rsidR="00D00DFC" w:rsidRDefault="00D00DFC" w:rsidP="00503801">
      <w:r>
        <w:t>Gynther IC</w:t>
      </w:r>
      <w:r w:rsidR="003D66EC">
        <w:t xml:space="preserve"> (</w:t>
      </w:r>
      <w:r>
        <w:t>2011</w:t>
      </w:r>
      <w:r w:rsidR="003D66EC">
        <w:t>)</w:t>
      </w:r>
      <w:r>
        <w:t xml:space="preserve"> Distribution and ecology of the water mouse </w:t>
      </w:r>
      <w:r w:rsidRPr="00A777CD">
        <w:rPr>
          <w:rStyle w:val="Emphasis"/>
        </w:rPr>
        <w:t>Xeromys myoides</w:t>
      </w:r>
      <w:r>
        <w:t xml:space="preserve"> on Bribie Island, south-eastern Queensland. </w:t>
      </w:r>
      <w:r w:rsidRPr="00A777CD">
        <w:rPr>
          <w:rStyle w:val="Emphasis"/>
        </w:rPr>
        <w:t>Proceedings of the Royal Society of Queensland</w:t>
      </w:r>
      <w:r w:rsidRPr="00E7283D">
        <w:t xml:space="preserve"> 117</w:t>
      </w:r>
      <w:r w:rsidR="00E7283D" w:rsidRPr="00E7283D">
        <w:t>,</w:t>
      </w:r>
      <w:r>
        <w:t xml:space="preserve"> 275</w:t>
      </w:r>
      <w:r w:rsidR="004573CC">
        <w:t>–</w:t>
      </w:r>
      <w:r>
        <w:t>296.</w:t>
      </w:r>
    </w:p>
    <w:p w14:paraId="3D3D851C" w14:textId="0AE74335" w:rsidR="000059A8" w:rsidRDefault="000059A8" w:rsidP="00503801">
      <w:proofErr w:type="spellStart"/>
      <w:r w:rsidRPr="00190143">
        <w:t>Gynther</w:t>
      </w:r>
      <w:proofErr w:type="spellEnd"/>
      <w:r w:rsidRPr="00190143">
        <w:t xml:space="preserve"> IC</w:t>
      </w:r>
      <w:r w:rsidR="00E7283D">
        <w:t xml:space="preserve"> &amp;</w:t>
      </w:r>
      <w:r w:rsidRPr="00190143">
        <w:t xml:space="preserve"> </w:t>
      </w:r>
      <w:proofErr w:type="spellStart"/>
      <w:r w:rsidRPr="00190143">
        <w:t>Janetzki</w:t>
      </w:r>
      <w:proofErr w:type="spellEnd"/>
      <w:r w:rsidRPr="00190143">
        <w:t xml:space="preserve"> H</w:t>
      </w:r>
      <w:r w:rsidR="00E7283D">
        <w:t xml:space="preserve"> (</w:t>
      </w:r>
      <w:r w:rsidRPr="00190143">
        <w:t>2008</w:t>
      </w:r>
      <w:r w:rsidR="00E7283D">
        <w:t>)</w:t>
      </w:r>
      <w:r w:rsidRPr="00190143">
        <w:t xml:space="preserve"> Water Mouse, </w:t>
      </w:r>
      <w:r w:rsidRPr="00032113">
        <w:rPr>
          <w:rStyle w:val="Emphasis"/>
        </w:rPr>
        <w:t>Xeromys myoides</w:t>
      </w:r>
      <w:r w:rsidRPr="00190143">
        <w:t xml:space="preserve">. In: </w:t>
      </w:r>
      <w:r w:rsidR="00E7283D">
        <w:t xml:space="preserve">S </w:t>
      </w:r>
      <w:r w:rsidRPr="00190143">
        <w:t>van Dyck</w:t>
      </w:r>
      <w:r w:rsidR="00E7283D">
        <w:t xml:space="preserve"> &amp;</w:t>
      </w:r>
      <w:r w:rsidRPr="00190143">
        <w:t xml:space="preserve"> </w:t>
      </w:r>
      <w:r w:rsidR="00E7283D">
        <w:t xml:space="preserve">R </w:t>
      </w:r>
      <w:r w:rsidRPr="00190143">
        <w:t xml:space="preserve">Strahan (eds) </w:t>
      </w:r>
      <w:r w:rsidRPr="00E7283D">
        <w:rPr>
          <w:rStyle w:val="Emphasis"/>
        </w:rPr>
        <w:t>The</w:t>
      </w:r>
      <w:r w:rsidRPr="00190143">
        <w:t xml:space="preserve"> </w:t>
      </w:r>
      <w:r w:rsidRPr="00032113">
        <w:rPr>
          <w:rStyle w:val="Emphasis"/>
        </w:rPr>
        <w:t>Mammals of Australia</w:t>
      </w:r>
      <w:r w:rsidRPr="00190143">
        <w:t>. Third Edition pp 664-666. Reed New Holland, Sydney.</w:t>
      </w:r>
    </w:p>
    <w:p w14:paraId="2D3AE877" w14:textId="7E7BD183" w:rsidR="00397065" w:rsidRDefault="00397065" w:rsidP="00503801">
      <w:proofErr w:type="spellStart"/>
      <w:r w:rsidRPr="00397065">
        <w:t>Gynther</w:t>
      </w:r>
      <w:proofErr w:type="spellEnd"/>
      <w:r w:rsidRPr="00397065">
        <w:t xml:space="preserve"> IC</w:t>
      </w:r>
      <w:r w:rsidR="00E7283D">
        <w:t xml:space="preserve"> &amp;</w:t>
      </w:r>
      <w:r w:rsidRPr="00397065">
        <w:t xml:space="preserve"> </w:t>
      </w:r>
      <w:proofErr w:type="spellStart"/>
      <w:r w:rsidRPr="00397065">
        <w:t>Janetzki</w:t>
      </w:r>
      <w:proofErr w:type="spellEnd"/>
      <w:r w:rsidRPr="00397065">
        <w:t xml:space="preserve"> H</w:t>
      </w:r>
      <w:r w:rsidR="00E7283D">
        <w:t xml:space="preserve"> (</w:t>
      </w:r>
      <w:r w:rsidRPr="00397065">
        <w:t>2013</w:t>
      </w:r>
      <w:r w:rsidR="00E7283D">
        <w:t>)</w:t>
      </w:r>
      <w:r w:rsidRPr="00397065">
        <w:t xml:space="preserve"> Water Mouse </w:t>
      </w:r>
      <w:r w:rsidRPr="00032113">
        <w:rPr>
          <w:rStyle w:val="Emphasis"/>
        </w:rPr>
        <w:t>Xeromys myoides</w:t>
      </w:r>
      <w:r w:rsidRPr="00397065">
        <w:t xml:space="preserve">. </w:t>
      </w:r>
      <w:r w:rsidR="001B65D4">
        <w:t>I</w:t>
      </w:r>
      <w:r w:rsidRPr="00397065">
        <w:t>n</w:t>
      </w:r>
      <w:r w:rsidR="001B65D4">
        <w:t>:</w:t>
      </w:r>
      <w:r w:rsidRPr="00397065">
        <w:t xml:space="preserve"> </w:t>
      </w:r>
      <w:r w:rsidR="00E7283D">
        <w:t xml:space="preserve">S </w:t>
      </w:r>
      <w:r w:rsidRPr="00397065">
        <w:t xml:space="preserve">van Dyck, </w:t>
      </w:r>
      <w:r w:rsidR="00E7283D">
        <w:t xml:space="preserve">I </w:t>
      </w:r>
      <w:r w:rsidRPr="00397065">
        <w:t>Gynther</w:t>
      </w:r>
      <w:r w:rsidR="00E7283D">
        <w:t xml:space="preserve"> &amp; A</w:t>
      </w:r>
      <w:r w:rsidRPr="00397065">
        <w:t xml:space="preserve"> Baker (eds) </w:t>
      </w:r>
      <w:r w:rsidRPr="00032113">
        <w:rPr>
          <w:rStyle w:val="Emphasis"/>
        </w:rPr>
        <w:t>Field Companion to the Mammals of Australia</w:t>
      </w:r>
      <w:r w:rsidRPr="00397065">
        <w:t>.</w:t>
      </w:r>
      <w:r w:rsidR="001B65D4">
        <w:t xml:space="preserve"> </w:t>
      </w:r>
      <w:r w:rsidR="001B65D4" w:rsidRPr="00397065">
        <w:t>Page 186</w:t>
      </w:r>
      <w:r w:rsidR="001B65D4">
        <w:t>.</w:t>
      </w:r>
      <w:r w:rsidRPr="00397065">
        <w:t xml:space="preserve"> New Holland Publishers</w:t>
      </w:r>
      <w:r w:rsidR="00C66312">
        <w:t>.</w:t>
      </w:r>
    </w:p>
    <w:p w14:paraId="662A94C9" w14:textId="5FEBC037" w:rsidR="00605464" w:rsidRPr="00397065" w:rsidRDefault="00605464" w:rsidP="00503801">
      <w:r>
        <w:t>Hitchcock G</w:t>
      </w:r>
      <w:r w:rsidR="00E7283D">
        <w:t xml:space="preserve"> (</w:t>
      </w:r>
      <w:r>
        <w:t>1998</w:t>
      </w:r>
      <w:r w:rsidR="00E7283D">
        <w:t>)</w:t>
      </w:r>
      <w:r>
        <w:t xml:space="preserve"> First record of the false water-rat, </w:t>
      </w:r>
      <w:r w:rsidRPr="00032113">
        <w:rPr>
          <w:rStyle w:val="Emphasis"/>
        </w:rPr>
        <w:t>Xeromys myoides</w:t>
      </w:r>
      <w:r>
        <w:t xml:space="preserve"> (Rodentia: Muridae), in New Guinea. </w:t>
      </w:r>
      <w:r w:rsidRPr="00032113">
        <w:rPr>
          <w:rStyle w:val="Emphasis"/>
        </w:rPr>
        <w:t>Science in New Guinea</w:t>
      </w:r>
      <w:r>
        <w:t xml:space="preserve"> 23</w:t>
      </w:r>
      <w:r w:rsidR="00E7283D">
        <w:t>,</w:t>
      </w:r>
      <w:r>
        <w:t xml:space="preserve"> 141</w:t>
      </w:r>
      <w:r w:rsidR="004573CC">
        <w:t>–</w:t>
      </w:r>
      <w:r>
        <w:t>144.</w:t>
      </w:r>
    </w:p>
    <w:p w14:paraId="0A7E2FD7" w14:textId="336F1E8D" w:rsidR="002F572F" w:rsidRDefault="002F572F" w:rsidP="00503801">
      <w:r w:rsidRPr="002F572F">
        <w:t>Hitchcock G</w:t>
      </w:r>
      <w:r w:rsidR="001223B0">
        <w:t xml:space="preserve"> (</w:t>
      </w:r>
      <w:r w:rsidRPr="002F572F">
        <w:t>2010</w:t>
      </w:r>
      <w:r w:rsidR="001223B0">
        <w:t>)</w:t>
      </w:r>
      <w:r w:rsidRPr="002F572F">
        <w:t xml:space="preserve"> Mound-and-ditch taro gardens of the </w:t>
      </w:r>
      <w:proofErr w:type="spellStart"/>
      <w:r w:rsidRPr="002F572F">
        <w:t>Bensbach</w:t>
      </w:r>
      <w:proofErr w:type="spellEnd"/>
      <w:r w:rsidRPr="002F572F">
        <w:t xml:space="preserve"> or </w:t>
      </w:r>
      <w:proofErr w:type="spellStart"/>
      <w:r w:rsidRPr="002F572F">
        <w:t>Torassi</w:t>
      </w:r>
      <w:proofErr w:type="spellEnd"/>
      <w:r w:rsidRPr="002F572F">
        <w:t xml:space="preserve"> River area, southwest Papua New Guinea. </w:t>
      </w:r>
      <w:r w:rsidRPr="00032113">
        <w:rPr>
          <w:rStyle w:val="Emphasis"/>
        </w:rPr>
        <w:t>The Artefact</w:t>
      </w:r>
      <w:r w:rsidRPr="002F572F">
        <w:t xml:space="preserve"> 33</w:t>
      </w:r>
      <w:r w:rsidR="001223B0">
        <w:t>,</w:t>
      </w:r>
      <w:r w:rsidRPr="002F572F">
        <w:t xml:space="preserve"> 70</w:t>
      </w:r>
      <w:r w:rsidR="004573CC">
        <w:t>–</w:t>
      </w:r>
      <w:r w:rsidRPr="002F572F">
        <w:t>90.</w:t>
      </w:r>
    </w:p>
    <w:p w14:paraId="619AE0F5" w14:textId="4796FA39" w:rsidR="00C66312" w:rsidRDefault="00C66312" w:rsidP="00503801">
      <w:r w:rsidRPr="00C66312">
        <w:t>Hitchcock P</w:t>
      </w:r>
      <w:r w:rsidR="001223B0">
        <w:t xml:space="preserve"> &amp; </w:t>
      </w:r>
      <w:r w:rsidRPr="00C66312">
        <w:t>Gabriel J</w:t>
      </w:r>
      <w:r w:rsidR="001223B0">
        <w:t xml:space="preserve"> (</w:t>
      </w:r>
      <w:r w:rsidRPr="00C66312">
        <w:t>2015</w:t>
      </w:r>
      <w:r w:rsidR="001223B0">
        <w:t>)</w:t>
      </w:r>
      <w:r w:rsidRPr="00C66312">
        <w:t xml:space="preserve"> </w:t>
      </w:r>
      <w:hyperlink r:id="rId82" w:history="1">
        <w:r w:rsidR="009B3765" w:rsidRPr="00F67A80">
          <w:rPr>
            <w:rStyle w:val="Hyperlink"/>
            <w:i/>
            <w:iCs/>
          </w:rPr>
          <w:t>World Heritage Tentative Listed Sites in Papua New Guinea</w:t>
        </w:r>
        <w:r w:rsidR="009B3765">
          <w:rPr>
            <w:rStyle w:val="Hyperlink"/>
          </w:rPr>
          <w:t xml:space="preserve"> (12 MB)</w:t>
        </w:r>
      </w:hyperlink>
      <w:r w:rsidR="009B3765">
        <w:t>.</w:t>
      </w:r>
      <w:r w:rsidRPr="00C66312">
        <w:t xml:space="preserve"> </w:t>
      </w:r>
      <w:r w:rsidR="001223B0">
        <w:t>United Nations Educational, Scientific and Cultural Organisation (</w:t>
      </w:r>
      <w:r w:rsidRPr="00C66312">
        <w:t>U</w:t>
      </w:r>
      <w:r w:rsidR="001223B0">
        <w:t>NESCO)</w:t>
      </w:r>
      <w:r>
        <w:t>.</w:t>
      </w:r>
    </w:p>
    <w:p w14:paraId="1B6F707C" w14:textId="3B9F5EFE" w:rsidR="001D3BB8" w:rsidRDefault="001D3BB8" w:rsidP="00C67D78">
      <w:bookmarkStart w:id="172" w:name="_Hlk85212558"/>
      <w:r>
        <w:t>Kaluza J</w:t>
      </w:r>
      <w:r w:rsidR="00954CCA">
        <w:t xml:space="preserve"> (</w:t>
      </w:r>
      <w:r>
        <w:t>2013</w:t>
      </w:r>
      <w:r w:rsidR="00954CCA">
        <w:t>)</w:t>
      </w:r>
      <w:r>
        <w:t xml:space="preserve"> </w:t>
      </w:r>
      <w:r w:rsidRPr="001D3BB8">
        <w:rPr>
          <w:rStyle w:val="Emphasis"/>
        </w:rPr>
        <w:t>A Report on the Sunshine Coast Water Mouse Project 2012-13</w:t>
      </w:r>
      <w:r>
        <w:t>. Report for the Wetland Care Australia Coastal 20 Program.</w:t>
      </w:r>
    </w:p>
    <w:p w14:paraId="442A96F9" w14:textId="305F9B8E" w:rsidR="00C67D78" w:rsidRDefault="00C67D78" w:rsidP="00C67D78">
      <w:r>
        <w:t>Kaluza J</w:t>
      </w:r>
      <w:r w:rsidR="00954CCA">
        <w:t xml:space="preserve"> (</w:t>
      </w:r>
      <w:r>
        <w:t>2016</w:t>
      </w:r>
      <w:r w:rsidR="00B0641E">
        <w:t>a</w:t>
      </w:r>
      <w:r w:rsidR="00954CCA">
        <w:t>)</w:t>
      </w:r>
      <w:r>
        <w:t xml:space="preserve"> </w:t>
      </w:r>
      <w:r w:rsidRPr="00D50C06">
        <w:rPr>
          <w:rStyle w:val="Emphasis"/>
        </w:rPr>
        <w:t>A report on water mouse presence along coastal wetlands of Redland Bay, Southeast Queensland</w:t>
      </w:r>
      <w:r>
        <w:t>. Report</w:t>
      </w:r>
      <w:r w:rsidR="00954CCA">
        <w:t xml:space="preserve"> </w:t>
      </w:r>
      <w:r>
        <w:t>for Redland City Council.</w:t>
      </w:r>
    </w:p>
    <w:p w14:paraId="5177AF1F" w14:textId="4F68E781" w:rsidR="002C26CE" w:rsidRDefault="002C26CE" w:rsidP="00C67D78">
      <w:r>
        <w:t>Kaluza J</w:t>
      </w:r>
      <w:r w:rsidR="00954CCA">
        <w:t xml:space="preserve"> (</w:t>
      </w:r>
      <w:r>
        <w:t>2016b</w:t>
      </w:r>
      <w:r w:rsidR="00954CCA">
        <w:t>)</w:t>
      </w:r>
      <w:r>
        <w:t xml:space="preserve"> </w:t>
      </w:r>
      <w:r w:rsidRPr="00FB7BB8">
        <w:rPr>
          <w:rStyle w:val="Emphasis"/>
        </w:rPr>
        <w:t>A report on water mouse presence along Hussey Creek south-east Queensland</w:t>
      </w:r>
      <w:r>
        <w:t>. Report for the EHP Investigations Unit.</w:t>
      </w:r>
    </w:p>
    <w:p w14:paraId="5DC4234C" w14:textId="1A0336A5" w:rsidR="00892E3E" w:rsidRDefault="00892E3E" w:rsidP="00C67D78">
      <w:r>
        <w:t>Kaluza J</w:t>
      </w:r>
      <w:r w:rsidR="00954CCA">
        <w:t xml:space="preserve"> (</w:t>
      </w:r>
      <w:r>
        <w:t>2016</w:t>
      </w:r>
      <w:r w:rsidR="00FB7BB8">
        <w:t>c</w:t>
      </w:r>
      <w:r w:rsidR="00954CCA">
        <w:t>)</w:t>
      </w:r>
      <w:r>
        <w:t xml:space="preserve"> </w:t>
      </w:r>
      <w:r w:rsidRPr="00D50C06">
        <w:rPr>
          <w:rStyle w:val="Emphasis"/>
        </w:rPr>
        <w:t>A report on water mouse presence at Halls Creek, Pumicestone Passage, southeast Queensland, Australia</w:t>
      </w:r>
      <w:r>
        <w:t>.</w:t>
      </w:r>
    </w:p>
    <w:p w14:paraId="009B67C6" w14:textId="0463D10F" w:rsidR="00E612A7" w:rsidRDefault="00E612A7" w:rsidP="00E612A7">
      <w:r>
        <w:t xml:space="preserve">Kaluza </w:t>
      </w:r>
      <w:r w:rsidR="00954CCA">
        <w:t>J (</w:t>
      </w:r>
      <w:r>
        <w:t>2016</w:t>
      </w:r>
      <w:r w:rsidR="00954CCA">
        <w:t>d)</w:t>
      </w:r>
      <w:r>
        <w:t xml:space="preserve"> </w:t>
      </w:r>
      <w:r w:rsidRPr="00D50C06">
        <w:rPr>
          <w:rStyle w:val="Emphasis"/>
        </w:rPr>
        <w:t>Gold Coast City Council Water Mouse Survey 2016</w:t>
      </w:r>
      <w:r>
        <w:t xml:space="preserve">. </w:t>
      </w:r>
      <w:proofErr w:type="spellStart"/>
      <w:r>
        <w:t>WetlandCare</w:t>
      </w:r>
      <w:proofErr w:type="spellEnd"/>
      <w:r>
        <w:t xml:space="preserve"> Australia.</w:t>
      </w:r>
    </w:p>
    <w:p w14:paraId="37094A6A" w14:textId="0457D537" w:rsidR="00C67D78" w:rsidRDefault="00C67D78" w:rsidP="00C67D78">
      <w:r>
        <w:t>Kaluza J</w:t>
      </w:r>
      <w:r w:rsidR="00954CCA">
        <w:t xml:space="preserve"> (</w:t>
      </w:r>
      <w:r>
        <w:t>2016</w:t>
      </w:r>
      <w:r w:rsidR="00FB7BB8">
        <w:t>e</w:t>
      </w:r>
      <w:r w:rsidR="00954CCA">
        <w:t>)</w:t>
      </w:r>
      <w:r>
        <w:t xml:space="preserve"> </w:t>
      </w:r>
      <w:r w:rsidRPr="00D50C06">
        <w:rPr>
          <w:rStyle w:val="Emphasis"/>
        </w:rPr>
        <w:t>Logan City Council Water Mouse Survey</w:t>
      </w:r>
      <w:r>
        <w:t xml:space="preserve">. Report for Logan City Council and </w:t>
      </w:r>
      <w:proofErr w:type="spellStart"/>
      <w:r>
        <w:t>WetlandCare</w:t>
      </w:r>
      <w:proofErr w:type="spellEnd"/>
      <w:r>
        <w:t xml:space="preserve"> Australia.</w:t>
      </w:r>
    </w:p>
    <w:p w14:paraId="74C73A7E" w14:textId="5100F6B7" w:rsidR="0078514B" w:rsidRDefault="0078514B" w:rsidP="00485CF9">
      <w:r>
        <w:t>Kaluza J</w:t>
      </w:r>
      <w:r w:rsidR="00954CCA">
        <w:t xml:space="preserve"> (</w:t>
      </w:r>
      <w:r>
        <w:t>2016</w:t>
      </w:r>
      <w:r w:rsidR="00FB7BB8">
        <w:t>f</w:t>
      </w:r>
      <w:r w:rsidR="00954CCA">
        <w:t>)</w:t>
      </w:r>
      <w:r>
        <w:t xml:space="preserve"> </w:t>
      </w:r>
      <w:r w:rsidRPr="00D50C06">
        <w:rPr>
          <w:rStyle w:val="Emphasis"/>
        </w:rPr>
        <w:t>Moreton Bay Regional Council Water Mouse Survey</w:t>
      </w:r>
      <w:r>
        <w:t>. Report for Moreton Bay Regional Council and Wetland Care Australia.</w:t>
      </w:r>
    </w:p>
    <w:p w14:paraId="1C2351BC" w14:textId="2D3D4187" w:rsidR="00C5315C" w:rsidRDefault="00C5315C" w:rsidP="00485CF9">
      <w:r w:rsidRPr="00C5315C">
        <w:t>Kaluza J</w:t>
      </w:r>
      <w:r w:rsidR="00954CCA">
        <w:t xml:space="preserve"> (</w:t>
      </w:r>
      <w:r w:rsidRPr="00C5315C">
        <w:t>2016</w:t>
      </w:r>
      <w:r w:rsidR="00FB7BB8">
        <w:t>g</w:t>
      </w:r>
      <w:r w:rsidR="00954CCA">
        <w:t>)</w:t>
      </w:r>
      <w:r w:rsidRPr="00C5315C">
        <w:t xml:space="preserve"> </w:t>
      </w:r>
      <w:r w:rsidRPr="00D50C06">
        <w:rPr>
          <w:rStyle w:val="Emphasis"/>
        </w:rPr>
        <w:t xml:space="preserve">Report findings on water mouse nest disturbance at </w:t>
      </w:r>
      <w:proofErr w:type="spellStart"/>
      <w:r w:rsidRPr="00D50C06">
        <w:rPr>
          <w:rStyle w:val="Emphasis"/>
        </w:rPr>
        <w:t>Wangoolba</w:t>
      </w:r>
      <w:proofErr w:type="spellEnd"/>
      <w:r w:rsidRPr="00D50C06">
        <w:rPr>
          <w:rStyle w:val="Emphasis"/>
        </w:rPr>
        <w:t xml:space="preserve"> Creek, Fraser Island</w:t>
      </w:r>
      <w:r w:rsidRPr="00C5315C">
        <w:t>.</w:t>
      </w:r>
    </w:p>
    <w:p w14:paraId="60D827C3" w14:textId="1F9C5004" w:rsidR="00B1612D" w:rsidRPr="000C3513" w:rsidRDefault="00B1612D" w:rsidP="00485CF9">
      <w:pPr>
        <w:rPr>
          <w:rStyle w:val="Emphasis"/>
        </w:rPr>
      </w:pPr>
      <w:r>
        <w:t>Kaluza J</w:t>
      </w:r>
      <w:r w:rsidR="00954CCA">
        <w:t xml:space="preserve"> (</w:t>
      </w:r>
      <w:r>
        <w:t>2016</w:t>
      </w:r>
      <w:r w:rsidR="00FB7BB8">
        <w:t>h</w:t>
      </w:r>
      <w:r w:rsidR="00954CCA">
        <w:t>)</w:t>
      </w:r>
      <w:r>
        <w:t xml:space="preserve"> </w:t>
      </w:r>
      <w:r w:rsidRPr="00D50C06">
        <w:rPr>
          <w:rStyle w:val="Emphasis"/>
        </w:rPr>
        <w:t>Threatened Species Survey for the Port of Brisbane: to determine possible water mouse presence in the port’s mangrove and saltmarsh communities</w:t>
      </w:r>
      <w:r>
        <w:t>.</w:t>
      </w:r>
    </w:p>
    <w:p w14:paraId="3C23E4D6" w14:textId="4F8C6ECB" w:rsidR="00485CF9" w:rsidRDefault="00485CF9" w:rsidP="00485CF9">
      <w:r w:rsidRPr="00055ED9">
        <w:t>Kaluza J</w:t>
      </w:r>
      <w:r w:rsidR="00236C10">
        <w:t xml:space="preserve"> (</w:t>
      </w:r>
      <w:r w:rsidRPr="00055ED9">
        <w:t>2018</w:t>
      </w:r>
      <w:r w:rsidR="00236C10">
        <w:t>)</w:t>
      </w:r>
      <w:r w:rsidRPr="00095482">
        <w:t xml:space="preserve"> </w:t>
      </w:r>
      <w:r w:rsidRPr="00032113">
        <w:rPr>
          <w:rStyle w:val="Emphasis"/>
        </w:rPr>
        <w:t>The Great Sandy Strait Water Mouse Survey and Monitoring Project 2014</w:t>
      </w:r>
      <w:r w:rsidR="004573CC">
        <w:rPr>
          <w:rStyle w:val="Emphasis"/>
        </w:rPr>
        <w:t>–</w:t>
      </w:r>
      <w:r w:rsidRPr="00032113">
        <w:rPr>
          <w:rStyle w:val="Emphasis"/>
        </w:rPr>
        <w:t>2018</w:t>
      </w:r>
      <w:r w:rsidRPr="00095482">
        <w:t>. Milestone report for the BMRG Keep the Strait Great program.</w:t>
      </w:r>
    </w:p>
    <w:p w14:paraId="480ECA5F" w14:textId="369993F8" w:rsidR="00485CF9" w:rsidRPr="00760491" w:rsidRDefault="00485CF9" w:rsidP="00485CF9">
      <w:r w:rsidRPr="006C0297">
        <w:lastRenderedPageBreak/>
        <w:t xml:space="preserve">Kaluza </w:t>
      </w:r>
      <w:r>
        <w:t>JLD</w:t>
      </w:r>
      <w:r w:rsidR="00236C10">
        <w:t xml:space="preserve"> (</w:t>
      </w:r>
      <w:r w:rsidRPr="006C0297">
        <w:t>2019</w:t>
      </w:r>
      <w:r w:rsidR="00236C10">
        <w:t>)</w:t>
      </w:r>
      <w:r w:rsidRPr="006C0297">
        <w:t xml:space="preserve"> </w:t>
      </w:r>
      <w:r w:rsidRPr="006C0297">
        <w:rPr>
          <w:rStyle w:val="Emphasis"/>
        </w:rPr>
        <w:t>The Ecology and Conservation of the Water Mouse (Xeromys myoides) Along the Marooc</w:t>
      </w:r>
      <w:r w:rsidR="00287091">
        <w:rPr>
          <w:rStyle w:val="Emphasis"/>
        </w:rPr>
        <w:t>h</w:t>
      </w:r>
      <w:r w:rsidRPr="006C0297">
        <w:rPr>
          <w:rStyle w:val="Emphasis"/>
        </w:rPr>
        <w:t>y River Catchment in Southeast Queensland</w:t>
      </w:r>
      <w:r>
        <w:t xml:space="preserve">. </w:t>
      </w:r>
      <w:proofErr w:type="spellStart"/>
      <w:r>
        <w:t>Masters</w:t>
      </w:r>
      <w:proofErr w:type="spellEnd"/>
      <w:r>
        <w:t xml:space="preserve"> Thesis, The University of Queensland.</w:t>
      </w:r>
    </w:p>
    <w:p w14:paraId="73CB0DDF" w14:textId="77924C3D" w:rsidR="00590D82" w:rsidRPr="00055ED9" w:rsidRDefault="00590D82" w:rsidP="00503801">
      <w:r w:rsidRPr="00055ED9">
        <w:t xml:space="preserve">Kaluza </w:t>
      </w:r>
      <w:r w:rsidR="00055ED9">
        <w:t>J, Donald RL, Gynther IC, Leung LK-P</w:t>
      </w:r>
      <w:r w:rsidR="00C415AA">
        <w:t xml:space="preserve"> &amp;</w:t>
      </w:r>
      <w:r w:rsidR="00055ED9">
        <w:t xml:space="preserve"> Allen BL</w:t>
      </w:r>
      <w:r w:rsidR="00C415AA">
        <w:t xml:space="preserve"> (</w:t>
      </w:r>
      <w:r w:rsidRPr="00055ED9">
        <w:t>2016</w:t>
      </w:r>
      <w:r w:rsidR="00C415AA">
        <w:t>)</w:t>
      </w:r>
      <w:r w:rsidR="00055ED9">
        <w:t xml:space="preserve"> The distribution and density of Water Mice (</w:t>
      </w:r>
      <w:r w:rsidR="00055ED9" w:rsidRPr="00055ED9">
        <w:rPr>
          <w:rStyle w:val="Emphasis"/>
        </w:rPr>
        <w:t>Xeromys myoides</w:t>
      </w:r>
      <w:r w:rsidR="00055ED9">
        <w:t xml:space="preserve">) in the Maroochy River of Southeast </w:t>
      </w:r>
      <w:r w:rsidR="00A46D65">
        <w:t>Queensland</w:t>
      </w:r>
      <w:r w:rsidR="00055ED9">
        <w:t xml:space="preserve">, Australia. </w:t>
      </w:r>
      <w:proofErr w:type="spellStart"/>
      <w:r w:rsidR="00055ED9" w:rsidRPr="00055ED9">
        <w:rPr>
          <w:rStyle w:val="Emphasis"/>
        </w:rPr>
        <w:t>PLoS</w:t>
      </w:r>
      <w:proofErr w:type="spellEnd"/>
      <w:r w:rsidR="00055ED9" w:rsidRPr="00055ED9">
        <w:rPr>
          <w:rStyle w:val="Emphasis"/>
        </w:rPr>
        <w:t> ONE</w:t>
      </w:r>
      <w:r w:rsidR="00055ED9">
        <w:t xml:space="preserve"> 11</w:t>
      </w:r>
      <w:r w:rsidR="00C415AA">
        <w:t xml:space="preserve">, </w:t>
      </w:r>
      <w:r w:rsidR="00055ED9">
        <w:t xml:space="preserve">e0146133. </w:t>
      </w:r>
    </w:p>
    <w:p w14:paraId="6A79843E" w14:textId="5E66D993" w:rsidR="007C6D6E" w:rsidRDefault="007C6D6E" w:rsidP="00503801">
      <w:r w:rsidRPr="007C6D6E">
        <w:t>Kaluza N</w:t>
      </w:r>
      <w:r w:rsidR="00E84FBE">
        <w:t xml:space="preserve"> &amp;</w:t>
      </w:r>
      <w:r w:rsidRPr="007C6D6E">
        <w:t xml:space="preserve"> </w:t>
      </w:r>
      <w:proofErr w:type="spellStart"/>
      <w:r w:rsidRPr="007C6D6E">
        <w:t>Bolzenius</w:t>
      </w:r>
      <w:proofErr w:type="spellEnd"/>
      <w:r w:rsidRPr="007C6D6E">
        <w:t xml:space="preserve"> C</w:t>
      </w:r>
      <w:r w:rsidR="00E84FBE">
        <w:t xml:space="preserve"> (</w:t>
      </w:r>
      <w:r w:rsidRPr="007C6D6E">
        <w:t>2015</w:t>
      </w:r>
      <w:r w:rsidR="00E84FBE">
        <w:t>)</w:t>
      </w:r>
      <w:r w:rsidRPr="007C6D6E">
        <w:t xml:space="preserve"> </w:t>
      </w:r>
      <w:r w:rsidRPr="00032113">
        <w:rPr>
          <w:rStyle w:val="Emphasis"/>
        </w:rPr>
        <w:t>Nest Distribution of Xeromys myoides on Russe</w:t>
      </w:r>
      <w:r w:rsidR="00E84FBE">
        <w:rPr>
          <w:rStyle w:val="Emphasis"/>
        </w:rPr>
        <w:t>l</w:t>
      </w:r>
      <w:r w:rsidRPr="00032113">
        <w:rPr>
          <w:rStyle w:val="Emphasis"/>
        </w:rPr>
        <w:t>l Island</w:t>
      </w:r>
      <w:r w:rsidRPr="007C6D6E">
        <w:t xml:space="preserve">. Report for </w:t>
      </w:r>
      <w:proofErr w:type="spellStart"/>
      <w:r w:rsidRPr="007C6D6E">
        <w:t>WetlandCare</w:t>
      </w:r>
      <w:proofErr w:type="spellEnd"/>
      <w:r w:rsidRPr="007C6D6E">
        <w:t xml:space="preserve"> Australia and Redland City Council.</w:t>
      </w:r>
    </w:p>
    <w:bookmarkEnd w:id="172"/>
    <w:p w14:paraId="5285BFF2" w14:textId="2E39014D" w:rsidR="00734C5A" w:rsidRDefault="00DF0DFC" w:rsidP="00DF0DFC">
      <w:r>
        <w:t xml:space="preserve">Knutson TR, McBride JL, Chan J, Emanuel K, Holland G, </w:t>
      </w:r>
      <w:proofErr w:type="spellStart"/>
      <w:r>
        <w:t>Landsea</w:t>
      </w:r>
      <w:proofErr w:type="spellEnd"/>
      <w:r>
        <w:t xml:space="preserve"> C, Held I, </w:t>
      </w:r>
      <w:proofErr w:type="spellStart"/>
      <w:r>
        <w:t>Kossin</w:t>
      </w:r>
      <w:proofErr w:type="spellEnd"/>
      <w:r>
        <w:t xml:space="preserve"> JP, Srivastava AK</w:t>
      </w:r>
      <w:r w:rsidR="00E84FBE">
        <w:t xml:space="preserve"> &amp;</w:t>
      </w:r>
      <w:r>
        <w:t xml:space="preserve"> </w:t>
      </w:r>
      <w:proofErr w:type="spellStart"/>
      <w:r>
        <w:t>Sugi</w:t>
      </w:r>
      <w:proofErr w:type="spellEnd"/>
      <w:r>
        <w:t xml:space="preserve"> M</w:t>
      </w:r>
      <w:r w:rsidR="00E84FBE">
        <w:t xml:space="preserve"> (</w:t>
      </w:r>
      <w:r>
        <w:t>2010</w:t>
      </w:r>
      <w:r w:rsidR="00E84FBE">
        <w:t>)</w:t>
      </w:r>
      <w:r>
        <w:t xml:space="preserve"> Tropical cyclones and climate change. </w:t>
      </w:r>
      <w:r w:rsidRPr="00B1118E">
        <w:rPr>
          <w:rStyle w:val="Emphasis"/>
        </w:rPr>
        <w:t>Nature Geoscience</w:t>
      </w:r>
      <w:r>
        <w:t xml:space="preserve"> 3, 157</w:t>
      </w:r>
      <w:r w:rsidR="00E84FBE">
        <w:t>–</w:t>
      </w:r>
      <w:r>
        <w:t>163.</w:t>
      </w:r>
    </w:p>
    <w:p w14:paraId="5F3680E2" w14:textId="4B2D1599" w:rsidR="00DF0DFC" w:rsidRDefault="00DF0DFC" w:rsidP="00DF0DFC">
      <w:r>
        <w:t xml:space="preserve">Knutson T, Camargo SJ, Chan JCL, Emanuel K, Ho C-H, </w:t>
      </w:r>
      <w:proofErr w:type="spellStart"/>
      <w:r>
        <w:t>Kossin</w:t>
      </w:r>
      <w:proofErr w:type="spellEnd"/>
      <w:r>
        <w:t xml:space="preserve"> J, Mohapatra M, Satoh M, </w:t>
      </w:r>
      <w:proofErr w:type="spellStart"/>
      <w:r>
        <w:t>Sugi</w:t>
      </w:r>
      <w:proofErr w:type="spellEnd"/>
      <w:r>
        <w:t xml:space="preserve"> M, Walsh K</w:t>
      </w:r>
      <w:r w:rsidR="00E84FBE">
        <w:t xml:space="preserve"> &amp;</w:t>
      </w:r>
      <w:r>
        <w:t xml:space="preserve"> Wu L</w:t>
      </w:r>
      <w:r w:rsidR="00E84FBE">
        <w:t xml:space="preserve"> (</w:t>
      </w:r>
      <w:r>
        <w:t>2020</w:t>
      </w:r>
      <w:r w:rsidR="00E84FBE">
        <w:t>)</w:t>
      </w:r>
      <w:r>
        <w:t xml:space="preserve"> Tropical cyclones and climate change assessment: Part II: Projected response to anthropogenic warming. </w:t>
      </w:r>
      <w:r w:rsidRPr="00983BF9">
        <w:rPr>
          <w:rStyle w:val="Emphasis"/>
        </w:rPr>
        <w:t>Bulletin of the American Meteorological Society</w:t>
      </w:r>
      <w:r>
        <w:t xml:space="preserve"> 101</w:t>
      </w:r>
      <w:r w:rsidR="00E84FBE">
        <w:t>,</w:t>
      </w:r>
      <w:r>
        <w:t xml:space="preserve"> E303</w:t>
      </w:r>
      <w:r w:rsidR="004B237C">
        <w:t>–</w:t>
      </w:r>
      <w:r>
        <w:t>E322.</w:t>
      </w:r>
    </w:p>
    <w:p w14:paraId="61A4A248" w14:textId="08AF365C" w:rsidR="00DF0DFC" w:rsidRPr="00055ED9" w:rsidRDefault="00DF0DFC" w:rsidP="00DF0DFC">
      <w:r w:rsidRPr="002E0E25">
        <w:t xml:space="preserve">Lovelock CE, Cahoon DR, </w:t>
      </w:r>
      <w:proofErr w:type="spellStart"/>
      <w:r w:rsidRPr="002E0E25">
        <w:t>Friess</w:t>
      </w:r>
      <w:proofErr w:type="spellEnd"/>
      <w:r w:rsidRPr="002E0E25">
        <w:t xml:space="preserve"> DA, </w:t>
      </w:r>
      <w:proofErr w:type="spellStart"/>
      <w:r w:rsidRPr="002E0E25">
        <w:t>Guntenspergen</w:t>
      </w:r>
      <w:proofErr w:type="spellEnd"/>
      <w:r w:rsidRPr="002E0E25">
        <w:t xml:space="preserve"> GR, Krauss KW, Reef R, Rogers K, Saunders ML, </w:t>
      </w:r>
      <w:proofErr w:type="spellStart"/>
      <w:r w:rsidRPr="002E0E25">
        <w:t>Sidik</w:t>
      </w:r>
      <w:proofErr w:type="spellEnd"/>
      <w:r w:rsidRPr="002E0E25">
        <w:t xml:space="preserve"> F, Swales A, </w:t>
      </w:r>
      <w:proofErr w:type="spellStart"/>
      <w:r w:rsidRPr="002E0E25">
        <w:t>Saintilan</w:t>
      </w:r>
      <w:proofErr w:type="spellEnd"/>
      <w:r w:rsidRPr="002E0E25">
        <w:t xml:space="preserve"> N, </w:t>
      </w:r>
      <w:proofErr w:type="spellStart"/>
      <w:r w:rsidRPr="002E0E25">
        <w:t>Thuyen</w:t>
      </w:r>
      <w:proofErr w:type="spellEnd"/>
      <w:r w:rsidRPr="002E0E25">
        <w:t xml:space="preserve"> LX</w:t>
      </w:r>
      <w:r w:rsidR="00E84FBE">
        <w:t xml:space="preserve"> &amp;</w:t>
      </w:r>
      <w:r w:rsidRPr="002E0E25">
        <w:t xml:space="preserve"> </w:t>
      </w:r>
      <w:proofErr w:type="spellStart"/>
      <w:r w:rsidRPr="002E0E25">
        <w:t>Triet</w:t>
      </w:r>
      <w:proofErr w:type="spellEnd"/>
      <w:r w:rsidRPr="002E0E25">
        <w:t xml:space="preserve"> T</w:t>
      </w:r>
      <w:r w:rsidR="00E84FBE">
        <w:t xml:space="preserve"> (</w:t>
      </w:r>
      <w:r w:rsidRPr="002E0E25">
        <w:t>2015</w:t>
      </w:r>
      <w:r w:rsidR="00E84FBE">
        <w:t>)</w:t>
      </w:r>
      <w:r w:rsidRPr="002E0E25">
        <w:t xml:space="preserve"> The vulnerability of Indo-Pacific </w:t>
      </w:r>
      <w:r w:rsidRPr="00055ED9">
        <w:t xml:space="preserve">mangrove forests to sea-level rise. </w:t>
      </w:r>
      <w:r w:rsidRPr="00055ED9">
        <w:rPr>
          <w:rStyle w:val="Emphasis"/>
        </w:rPr>
        <w:t>Nature</w:t>
      </w:r>
      <w:r w:rsidRPr="00055ED9">
        <w:t xml:space="preserve"> 526</w:t>
      </w:r>
      <w:r w:rsidR="0097331A">
        <w:t>,</w:t>
      </w:r>
      <w:r w:rsidRPr="00055ED9">
        <w:t xml:space="preserve"> 559</w:t>
      </w:r>
      <w:r w:rsidR="0097331A">
        <w:t>–</w:t>
      </w:r>
      <w:r w:rsidRPr="00055ED9">
        <w:t>563.</w:t>
      </w:r>
    </w:p>
    <w:p w14:paraId="00EF72FF" w14:textId="16881F59" w:rsidR="002F572F" w:rsidRDefault="002F572F" w:rsidP="00503801">
      <w:r w:rsidRPr="002F572F">
        <w:t>Low Choy J</w:t>
      </w:r>
      <w:r w:rsidR="0097331A">
        <w:t xml:space="preserve"> &amp;</w:t>
      </w:r>
      <w:r w:rsidRPr="002F572F">
        <w:t xml:space="preserve"> </w:t>
      </w:r>
      <w:proofErr w:type="spellStart"/>
      <w:r w:rsidRPr="002F572F">
        <w:t>Fegan</w:t>
      </w:r>
      <w:proofErr w:type="spellEnd"/>
      <w:r w:rsidRPr="002F572F">
        <w:t xml:space="preserve"> M</w:t>
      </w:r>
      <w:r w:rsidR="00876899">
        <w:t xml:space="preserve"> (</w:t>
      </w:r>
      <w:r w:rsidRPr="002F572F">
        <w:t>2012</w:t>
      </w:r>
      <w:r w:rsidR="00876899">
        <w:t>)</w:t>
      </w:r>
      <w:r w:rsidRPr="002F572F">
        <w:t xml:space="preserve"> </w:t>
      </w:r>
      <w:r w:rsidRPr="00032113">
        <w:rPr>
          <w:rStyle w:val="Emphasis"/>
        </w:rPr>
        <w:t xml:space="preserve">Fauna and Flora Survey of </w:t>
      </w:r>
      <w:proofErr w:type="spellStart"/>
      <w:r w:rsidRPr="00032113">
        <w:rPr>
          <w:rStyle w:val="Emphasis"/>
        </w:rPr>
        <w:t>Gardangarl</w:t>
      </w:r>
      <w:proofErr w:type="spellEnd"/>
      <w:r w:rsidRPr="00032113">
        <w:rPr>
          <w:rStyle w:val="Emphasis"/>
        </w:rPr>
        <w:t xml:space="preserve"> (Field Island) – Looking for Water Mouse, Xeromys myoides</w:t>
      </w:r>
      <w:r w:rsidRPr="002F572F">
        <w:t xml:space="preserve">. </w:t>
      </w:r>
      <w:r w:rsidR="00876899">
        <w:t>Northern Territory</w:t>
      </w:r>
      <w:r w:rsidRPr="002F572F">
        <w:t xml:space="preserve"> Department of Land Resource Management.</w:t>
      </w:r>
    </w:p>
    <w:p w14:paraId="2E814C03" w14:textId="4CE602D4" w:rsidR="00131E60" w:rsidRDefault="00131E60" w:rsidP="00503801">
      <w:r w:rsidRPr="00131E60">
        <w:t>Magnusson WE, Webb GJW</w:t>
      </w:r>
      <w:r w:rsidR="0097331A">
        <w:t xml:space="preserve"> &amp;</w:t>
      </w:r>
      <w:r w:rsidRPr="00131E60">
        <w:t xml:space="preserve"> Taylor JA</w:t>
      </w:r>
      <w:r w:rsidR="0097331A">
        <w:t xml:space="preserve"> (</w:t>
      </w:r>
      <w:r w:rsidRPr="00131E60">
        <w:t>1976</w:t>
      </w:r>
      <w:r w:rsidR="0097331A">
        <w:t>)</w:t>
      </w:r>
      <w:r w:rsidRPr="00131E60">
        <w:t xml:space="preserve"> Two new locality records, a new habitat and a nest description for </w:t>
      </w:r>
      <w:r w:rsidRPr="00C97132">
        <w:rPr>
          <w:rStyle w:val="Emphasis"/>
        </w:rPr>
        <w:t>Xeromys myoides</w:t>
      </w:r>
      <w:r w:rsidRPr="00131E60">
        <w:t xml:space="preserve"> Thomas (Rodentia: Muridae). </w:t>
      </w:r>
      <w:r w:rsidRPr="00032113">
        <w:rPr>
          <w:rStyle w:val="Emphasis"/>
        </w:rPr>
        <w:t>Australian Wildlife Research</w:t>
      </w:r>
      <w:r w:rsidRPr="00131E60">
        <w:t xml:space="preserve"> 3</w:t>
      </w:r>
      <w:r w:rsidR="0097331A">
        <w:t>,</w:t>
      </w:r>
      <w:r w:rsidRPr="00131E60">
        <w:t xml:space="preserve"> 153</w:t>
      </w:r>
      <w:r w:rsidR="004B237C">
        <w:t>–</w:t>
      </w:r>
      <w:r w:rsidRPr="00131E60">
        <w:t>157.</w:t>
      </w:r>
    </w:p>
    <w:p w14:paraId="39F39127" w14:textId="18C97910" w:rsidR="00674AB7" w:rsidRDefault="00674AB7" w:rsidP="00503801">
      <w:r w:rsidRPr="00674AB7">
        <w:t>McDougall WA</w:t>
      </w:r>
      <w:r w:rsidR="0097331A">
        <w:t xml:space="preserve"> (</w:t>
      </w:r>
      <w:r w:rsidR="00590D82">
        <w:t>1</w:t>
      </w:r>
      <w:r w:rsidRPr="00674AB7">
        <w:t>944</w:t>
      </w:r>
      <w:r w:rsidR="0097331A">
        <w:t>)</w:t>
      </w:r>
      <w:r w:rsidRPr="00674AB7">
        <w:t xml:space="preserve"> An investigation of the rat pest problem in Queensland </w:t>
      </w:r>
      <w:proofErr w:type="spellStart"/>
      <w:r w:rsidRPr="00674AB7">
        <w:t>canefields</w:t>
      </w:r>
      <w:proofErr w:type="spellEnd"/>
      <w:r w:rsidRPr="00674AB7">
        <w:t xml:space="preserve">: 2 species and general habits. </w:t>
      </w:r>
      <w:r w:rsidRPr="00032113">
        <w:rPr>
          <w:rStyle w:val="Emphasis"/>
        </w:rPr>
        <w:t>Queensland Journal of Agricultural Science</w:t>
      </w:r>
      <w:r w:rsidRPr="00674AB7">
        <w:t xml:space="preserve"> 1</w:t>
      </w:r>
      <w:r w:rsidR="0097331A">
        <w:t>,</w:t>
      </w:r>
      <w:r w:rsidRPr="00674AB7">
        <w:t xml:space="preserve"> 48</w:t>
      </w:r>
      <w:r w:rsidR="004B237C">
        <w:t>–</w:t>
      </w:r>
      <w:r w:rsidRPr="00674AB7">
        <w:t>78.</w:t>
      </w:r>
    </w:p>
    <w:p w14:paraId="4FE8C512" w14:textId="514CBA91" w:rsidR="00770E44" w:rsidRDefault="00770E44" w:rsidP="00503801">
      <w:r>
        <w:t>Moise A</w:t>
      </w:r>
      <w:r w:rsidR="004E632D">
        <w:t xml:space="preserve">, Abbs D, </w:t>
      </w:r>
      <w:proofErr w:type="spellStart"/>
      <w:r w:rsidR="004E632D">
        <w:t>Bhend</w:t>
      </w:r>
      <w:proofErr w:type="spellEnd"/>
      <w:r w:rsidR="004E632D">
        <w:t xml:space="preserve"> J, </w:t>
      </w:r>
      <w:proofErr w:type="spellStart"/>
      <w:r w:rsidR="004E632D">
        <w:t>Chiew</w:t>
      </w:r>
      <w:proofErr w:type="spellEnd"/>
      <w:r w:rsidR="004E632D">
        <w:t xml:space="preserve"> F, Church J, </w:t>
      </w:r>
      <w:proofErr w:type="spellStart"/>
      <w:r w:rsidR="004E632D">
        <w:t>Ekstrom</w:t>
      </w:r>
      <w:proofErr w:type="spellEnd"/>
      <w:r w:rsidR="004E632D">
        <w:t xml:space="preserve"> M, </w:t>
      </w:r>
      <w:proofErr w:type="spellStart"/>
      <w:r w:rsidR="004E632D">
        <w:t>Kirono</w:t>
      </w:r>
      <w:proofErr w:type="spellEnd"/>
      <w:r w:rsidR="004E632D">
        <w:t xml:space="preserve"> D, </w:t>
      </w:r>
      <w:proofErr w:type="spellStart"/>
      <w:r w:rsidR="004E632D">
        <w:t>Lenton</w:t>
      </w:r>
      <w:proofErr w:type="spellEnd"/>
      <w:r w:rsidR="004E632D">
        <w:t xml:space="preserve"> A, Lucas C, McInnes K, </w:t>
      </w:r>
      <w:proofErr w:type="spellStart"/>
      <w:r w:rsidR="004E632D">
        <w:t>Monselesan</w:t>
      </w:r>
      <w:proofErr w:type="spellEnd"/>
      <w:r w:rsidR="004E632D">
        <w:t xml:space="preserve"> D, </w:t>
      </w:r>
      <w:proofErr w:type="spellStart"/>
      <w:r w:rsidR="004E632D">
        <w:t>Mpelasoka</w:t>
      </w:r>
      <w:proofErr w:type="spellEnd"/>
      <w:r w:rsidR="004E632D">
        <w:t xml:space="preserve"> F, Webb L &amp; </w:t>
      </w:r>
      <w:proofErr w:type="spellStart"/>
      <w:r w:rsidR="004E632D">
        <w:t>Whetton</w:t>
      </w:r>
      <w:proofErr w:type="spellEnd"/>
      <w:r w:rsidR="004E632D">
        <w:t xml:space="preserve"> P</w:t>
      </w:r>
      <w:r>
        <w:t xml:space="preserve"> (2015) </w:t>
      </w:r>
      <w:hyperlink r:id="rId83" w:history="1">
        <w:r w:rsidR="004E632D" w:rsidRPr="00C97132">
          <w:rPr>
            <w:rStyle w:val="Hyperlink"/>
            <w:i/>
            <w:iCs/>
          </w:rPr>
          <w:t xml:space="preserve">Climate Change in </w:t>
        </w:r>
        <w:r w:rsidR="00A46D65" w:rsidRPr="00C97132">
          <w:rPr>
            <w:rStyle w:val="Hyperlink"/>
            <w:i/>
            <w:iCs/>
          </w:rPr>
          <w:t>Australia</w:t>
        </w:r>
        <w:r w:rsidR="004E632D" w:rsidRPr="00C97132">
          <w:rPr>
            <w:rStyle w:val="Hyperlink"/>
            <w:i/>
            <w:iCs/>
          </w:rPr>
          <w:t xml:space="preserve"> Projections for Australia's NRM Regions: Monsoonal North Cluster Report</w:t>
        </w:r>
      </w:hyperlink>
      <w:r w:rsidR="004E632D">
        <w:t>. CSIRO and Bureau of Meteorology.</w:t>
      </w:r>
    </w:p>
    <w:p w14:paraId="4E0A1F6A" w14:textId="7233FFC9" w:rsidR="002F572F" w:rsidRDefault="002F572F" w:rsidP="00503801">
      <w:r w:rsidRPr="002F572F">
        <w:t>Morris KD</w:t>
      </w:r>
      <w:r w:rsidR="004B237C">
        <w:t xml:space="preserve"> (</w:t>
      </w:r>
      <w:r w:rsidRPr="002F572F">
        <w:t>2000</w:t>
      </w:r>
      <w:r w:rsidR="004B237C">
        <w:t>)</w:t>
      </w:r>
      <w:r w:rsidRPr="002F572F">
        <w:t xml:space="preserve"> The status and conservation of native rodents in Western Australia. </w:t>
      </w:r>
      <w:r w:rsidRPr="00032113">
        <w:rPr>
          <w:rStyle w:val="Emphasis"/>
        </w:rPr>
        <w:t>Wildlife Research</w:t>
      </w:r>
      <w:r w:rsidRPr="002F572F">
        <w:t xml:space="preserve"> 27</w:t>
      </w:r>
      <w:r w:rsidR="004B237C">
        <w:t>,</w:t>
      </w:r>
      <w:r w:rsidRPr="002F572F">
        <w:t xml:space="preserve"> 405</w:t>
      </w:r>
      <w:r w:rsidR="009C1BF9">
        <w:t>–</w:t>
      </w:r>
      <w:r w:rsidRPr="002F572F">
        <w:t>419.</w:t>
      </w:r>
    </w:p>
    <w:p w14:paraId="4C76E8B7" w14:textId="07E7C8DD" w:rsidR="002F572F" w:rsidRDefault="002F572F" w:rsidP="00503801">
      <w:proofErr w:type="spellStart"/>
      <w:r w:rsidRPr="002F572F">
        <w:t>Paijmans</w:t>
      </w:r>
      <w:proofErr w:type="spellEnd"/>
      <w:r w:rsidRPr="002F572F">
        <w:t xml:space="preserve"> K, Blake DH</w:t>
      </w:r>
      <w:r w:rsidR="009C1BF9">
        <w:t xml:space="preserve"> &amp;</w:t>
      </w:r>
      <w:r w:rsidRPr="002F572F">
        <w:t xml:space="preserve"> Bleeker P</w:t>
      </w:r>
      <w:r w:rsidR="009C1BF9">
        <w:t xml:space="preserve"> (</w:t>
      </w:r>
      <w:r w:rsidRPr="002F572F">
        <w:t>1971</w:t>
      </w:r>
      <w:r w:rsidR="009C1BF9">
        <w:t>)</w:t>
      </w:r>
      <w:r w:rsidRPr="002F572F">
        <w:t xml:space="preserve"> Summary description of the Morehead-</w:t>
      </w:r>
      <w:proofErr w:type="spellStart"/>
      <w:r w:rsidRPr="002F572F">
        <w:t>Kiunga</w:t>
      </w:r>
      <w:proofErr w:type="spellEnd"/>
      <w:r w:rsidRPr="002F572F">
        <w:t xml:space="preserve"> area. </w:t>
      </w:r>
      <w:r w:rsidR="00C9797D">
        <w:t>I</w:t>
      </w:r>
      <w:r w:rsidRPr="002F572F">
        <w:t>n</w:t>
      </w:r>
      <w:r w:rsidR="00C9797D">
        <w:t>:</w:t>
      </w:r>
      <w:r w:rsidRPr="002F572F">
        <w:t xml:space="preserve"> </w:t>
      </w:r>
      <w:r w:rsidR="00C9797D" w:rsidRPr="00032113">
        <w:rPr>
          <w:rStyle w:val="Emphasis"/>
        </w:rPr>
        <w:t>Land Resources of the Morehead-</w:t>
      </w:r>
      <w:proofErr w:type="spellStart"/>
      <w:r w:rsidR="00C9797D" w:rsidRPr="00032113">
        <w:rPr>
          <w:rStyle w:val="Emphasis"/>
        </w:rPr>
        <w:t>K</w:t>
      </w:r>
      <w:r w:rsidR="00C9797D">
        <w:rPr>
          <w:rStyle w:val="Emphasis"/>
        </w:rPr>
        <w:t>i</w:t>
      </w:r>
      <w:r w:rsidR="00C9797D" w:rsidRPr="00032113">
        <w:rPr>
          <w:rStyle w:val="Emphasis"/>
        </w:rPr>
        <w:t>unga</w:t>
      </w:r>
      <w:proofErr w:type="spellEnd"/>
      <w:r w:rsidR="00C9797D" w:rsidRPr="00032113">
        <w:rPr>
          <w:rStyle w:val="Emphasis"/>
        </w:rPr>
        <w:t xml:space="preserve"> Area, Territory of Papua and New Guinea</w:t>
      </w:r>
      <w:r w:rsidR="00C9797D" w:rsidRPr="002F572F">
        <w:t xml:space="preserve">. </w:t>
      </w:r>
      <w:r w:rsidRPr="002F572F">
        <w:t>Commonwealth Scientific and Industrial Research Organization</w:t>
      </w:r>
      <w:r w:rsidR="00742952">
        <w:t xml:space="preserve"> (CSIRO)</w:t>
      </w:r>
      <w:r w:rsidR="00C9797D">
        <w:t xml:space="preserve">. </w:t>
      </w:r>
      <w:r w:rsidR="00C9797D" w:rsidRPr="002F572F">
        <w:t>Part II</w:t>
      </w:r>
      <w:r w:rsidR="00C9797D">
        <w:t>.</w:t>
      </w:r>
      <w:r w:rsidR="00C9797D" w:rsidRPr="002F572F">
        <w:t xml:space="preserve"> </w:t>
      </w:r>
      <w:r w:rsidRPr="002F572F">
        <w:t>Land Research Series No.29.</w:t>
      </w:r>
    </w:p>
    <w:p w14:paraId="59C481C1" w14:textId="16C38FCE" w:rsidR="007814DF" w:rsidRDefault="007814DF" w:rsidP="007814DF">
      <w:r>
        <w:t>Parker SA</w:t>
      </w:r>
      <w:r w:rsidR="009C1BF9">
        <w:t xml:space="preserve"> (</w:t>
      </w:r>
      <w:r>
        <w:t>1973</w:t>
      </w:r>
      <w:r w:rsidR="009C1BF9">
        <w:t>)</w:t>
      </w:r>
      <w:r>
        <w:t xml:space="preserve"> An annotated checklist of the native land mammals of the Northern Territory. </w:t>
      </w:r>
      <w:r w:rsidRPr="009C1BF9">
        <w:rPr>
          <w:rStyle w:val="Emphasis"/>
        </w:rPr>
        <w:t>Records of the South Australian Museum</w:t>
      </w:r>
      <w:r>
        <w:t xml:space="preserve"> 16</w:t>
      </w:r>
      <w:r w:rsidR="009C1BF9">
        <w:t>,</w:t>
      </w:r>
      <w:r>
        <w:t xml:space="preserve"> 1</w:t>
      </w:r>
      <w:r w:rsidR="009C1BF9">
        <w:t>–</w:t>
      </w:r>
      <w:r>
        <w:t>57.</w:t>
      </w:r>
    </w:p>
    <w:p w14:paraId="6FF89D26" w14:textId="6AB6D9B8" w:rsidR="007814DF" w:rsidRDefault="007814DF" w:rsidP="007814DF">
      <w:r>
        <w:t xml:space="preserve">Parker CL, </w:t>
      </w:r>
      <w:proofErr w:type="spellStart"/>
      <w:r>
        <w:t>Bruyere</w:t>
      </w:r>
      <w:proofErr w:type="spellEnd"/>
      <w:r>
        <w:t xml:space="preserve"> CL, Mooney PA</w:t>
      </w:r>
      <w:r w:rsidR="009C1BF9">
        <w:t xml:space="preserve"> &amp;</w:t>
      </w:r>
      <w:r>
        <w:t xml:space="preserve"> Lynch AH</w:t>
      </w:r>
      <w:r w:rsidR="009C1BF9">
        <w:t xml:space="preserve"> (</w:t>
      </w:r>
      <w:r>
        <w:t>2018</w:t>
      </w:r>
      <w:r w:rsidR="009C1BF9">
        <w:t>)</w:t>
      </w:r>
      <w:r>
        <w:t xml:space="preserve"> The response of land-falling tropical cyclone characteristics to projected climate change in northeast Australia. </w:t>
      </w:r>
      <w:r w:rsidRPr="00983BF9">
        <w:rPr>
          <w:rStyle w:val="Emphasis"/>
        </w:rPr>
        <w:t>Climate Dynamics</w:t>
      </w:r>
      <w:r>
        <w:t xml:space="preserve"> 51</w:t>
      </w:r>
      <w:r w:rsidR="009C1BF9">
        <w:t>,</w:t>
      </w:r>
      <w:r>
        <w:t xml:space="preserve"> 3467</w:t>
      </w:r>
      <w:r w:rsidR="000F22FE">
        <w:t>–</w:t>
      </w:r>
      <w:r>
        <w:t>3485.</w:t>
      </w:r>
    </w:p>
    <w:p w14:paraId="143D4E31" w14:textId="4AAC3CB1" w:rsidR="00EB5E6D" w:rsidRDefault="00EB5E6D" w:rsidP="00503801">
      <w:r w:rsidRPr="00EB5E6D">
        <w:lastRenderedPageBreak/>
        <w:t>Pioneer Catchment Landcare</w:t>
      </w:r>
      <w:r w:rsidR="000F22FE">
        <w:t xml:space="preserve"> (</w:t>
      </w:r>
      <w:r w:rsidRPr="00EB5E6D">
        <w:t>2020</w:t>
      </w:r>
      <w:r w:rsidR="000F22FE">
        <w:t>)</w:t>
      </w:r>
      <w:r w:rsidR="00590D82">
        <w:t>.</w:t>
      </w:r>
      <w:r w:rsidRPr="00EB5E6D">
        <w:t xml:space="preserve"> </w:t>
      </w:r>
      <w:hyperlink r:id="rId84" w:history="1">
        <w:r w:rsidR="000F22FE" w:rsidRPr="00C97132">
          <w:rPr>
            <w:rStyle w:val="Hyperlink"/>
            <w:i/>
            <w:iCs/>
          </w:rPr>
          <w:t>Project Summary: Raising the Profile of the local Water</w:t>
        </w:r>
        <w:r w:rsidR="000F22FE">
          <w:rPr>
            <w:rStyle w:val="Hyperlink"/>
          </w:rPr>
          <w:t xml:space="preserve"> Mouse, </w:t>
        </w:r>
        <w:r w:rsidR="000F22FE" w:rsidRPr="005828FD">
          <w:rPr>
            <w:rStyle w:val="Hyperlink"/>
            <w:i/>
            <w:iCs/>
          </w:rPr>
          <w:t xml:space="preserve">Xeromys </w:t>
        </w:r>
        <w:r w:rsidR="005828FD">
          <w:rPr>
            <w:rStyle w:val="Hyperlink"/>
            <w:i/>
            <w:iCs/>
          </w:rPr>
          <w:t>m</w:t>
        </w:r>
        <w:r w:rsidR="000F22FE" w:rsidRPr="005828FD">
          <w:rPr>
            <w:rStyle w:val="Hyperlink"/>
            <w:i/>
            <w:iCs/>
          </w:rPr>
          <w:t>yoides</w:t>
        </w:r>
      </w:hyperlink>
      <w:r w:rsidR="00590D82">
        <w:t>.</w:t>
      </w:r>
      <w:r w:rsidR="00764806">
        <w:t xml:space="preserve"> Accessed</w:t>
      </w:r>
      <w:r w:rsidR="000F22FE">
        <w:t xml:space="preserve">: </w:t>
      </w:r>
      <w:r w:rsidR="00764806">
        <w:t>October 2021.</w:t>
      </w:r>
    </w:p>
    <w:p w14:paraId="341EF9D9" w14:textId="08F06129" w:rsidR="00F22429" w:rsidRDefault="00F22429" w:rsidP="007B65B8">
      <w:r w:rsidRPr="00C84723">
        <w:t>QGC</w:t>
      </w:r>
      <w:r w:rsidR="007B65B8">
        <w:t xml:space="preserve"> (</w:t>
      </w:r>
      <w:r w:rsidRPr="00F22429">
        <w:t>2013</w:t>
      </w:r>
      <w:r w:rsidR="007B65B8">
        <w:t>)</w:t>
      </w:r>
      <w:r w:rsidR="00B17855">
        <w:t xml:space="preserve"> </w:t>
      </w:r>
      <w:hyperlink r:id="rId85" w:history="1">
        <w:r w:rsidR="00127D5E" w:rsidRPr="00127D5E">
          <w:rPr>
            <w:rStyle w:val="Hyperlink"/>
            <w:i/>
            <w:iCs/>
          </w:rPr>
          <w:t>Environmental Management Plan: Water Mouse (Xeromys myoides) (5.6 MB)</w:t>
        </w:r>
      </w:hyperlink>
      <w:r w:rsidRPr="00032113">
        <w:rPr>
          <w:rStyle w:val="Emphasis"/>
        </w:rPr>
        <w:t>.</w:t>
      </w:r>
      <w:r w:rsidR="007B65B8">
        <w:rPr>
          <w:rStyle w:val="Emphasis"/>
        </w:rPr>
        <w:t xml:space="preserve"> </w:t>
      </w:r>
      <w:r w:rsidR="002A6033">
        <w:t>QGC Pty Ltd. A</w:t>
      </w:r>
      <w:r w:rsidR="007B65B8" w:rsidRPr="007B65B8">
        <w:t>ccessed</w:t>
      </w:r>
      <w:r w:rsidR="007B65B8">
        <w:t>:</w:t>
      </w:r>
      <w:r w:rsidR="007B65B8" w:rsidRPr="007B65B8">
        <w:t xml:space="preserve"> October 2021.</w:t>
      </w:r>
    </w:p>
    <w:p w14:paraId="39A08B2B" w14:textId="581E82FD" w:rsidR="00B4316E" w:rsidRDefault="00B4316E" w:rsidP="00B4316E">
      <w:r w:rsidRPr="0029062F">
        <w:t>Queensland Government</w:t>
      </w:r>
      <w:r>
        <w:t xml:space="preserve"> (</w:t>
      </w:r>
      <w:r w:rsidRPr="0029062F">
        <w:t>2012</w:t>
      </w:r>
      <w:r>
        <w:t>)</w:t>
      </w:r>
      <w:r w:rsidRPr="0029062F">
        <w:t xml:space="preserve"> </w:t>
      </w:r>
      <w:hyperlink r:id="rId86" w:history="1">
        <w:r w:rsidR="005C54E1" w:rsidRPr="00C97132">
          <w:rPr>
            <w:rStyle w:val="Hyperlink"/>
            <w:i/>
            <w:iCs/>
          </w:rPr>
          <w:t>Tropical Cyclone Yasi 2011: Post Cyclone Coastal Field Investigation</w:t>
        </w:r>
        <w:r w:rsidR="005C54E1">
          <w:rPr>
            <w:rStyle w:val="Hyperlink"/>
          </w:rPr>
          <w:t xml:space="preserve"> (4.6 MB)</w:t>
        </w:r>
      </w:hyperlink>
      <w:r w:rsidRPr="0029062F">
        <w:t>. Department of Science, Information Technology, Innovation and the Arts. Brisbane.</w:t>
      </w:r>
      <w:r w:rsidR="003F1E4C">
        <w:t xml:space="preserve"> Accessed: October 2021.</w:t>
      </w:r>
    </w:p>
    <w:p w14:paraId="4F9B1B87" w14:textId="65F4D88A" w:rsidR="00927663" w:rsidRDefault="002506EE" w:rsidP="00503801">
      <w:r w:rsidRPr="00927663">
        <w:t>QYAC QPWS</w:t>
      </w:r>
      <w:r>
        <w:t xml:space="preserve"> </w:t>
      </w:r>
      <w:r w:rsidRPr="00927663">
        <w:t>&amp;</w:t>
      </w:r>
      <w:r>
        <w:t xml:space="preserve"> </w:t>
      </w:r>
      <w:r w:rsidRPr="00927663">
        <w:t xml:space="preserve">P </w:t>
      </w:r>
      <w:r>
        <w:t>(</w:t>
      </w:r>
      <w:r w:rsidR="00927663" w:rsidRPr="00927663">
        <w:t>2020</w:t>
      </w:r>
      <w:r>
        <w:t>)</w:t>
      </w:r>
      <w:r w:rsidR="00927663" w:rsidRPr="00927663">
        <w:t xml:space="preserve"> </w:t>
      </w:r>
      <w:hyperlink r:id="rId87" w:history="1">
        <w:proofErr w:type="spellStart"/>
        <w:r w:rsidRPr="00C97132">
          <w:rPr>
            <w:rStyle w:val="Hyperlink"/>
            <w:i/>
            <w:iCs/>
          </w:rPr>
          <w:t>Naree</w:t>
        </w:r>
        <w:proofErr w:type="spellEnd"/>
        <w:r w:rsidRPr="00C97132">
          <w:rPr>
            <w:rStyle w:val="Hyperlink"/>
            <w:i/>
            <w:iCs/>
          </w:rPr>
          <w:t xml:space="preserve"> </w:t>
        </w:r>
        <w:proofErr w:type="spellStart"/>
        <w:r w:rsidRPr="00C97132">
          <w:rPr>
            <w:rStyle w:val="Hyperlink"/>
            <w:i/>
            <w:iCs/>
          </w:rPr>
          <w:t>Budjong</w:t>
        </w:r>
        <w:proofErr w:type="spellEnd"/>
        <w:r w:rsidRPr="00C97132">
          <w:rPr>
            <w:rStyle w:val="Hyperlink"/>
            <w:i/>
            <w:iCs/>
          </w:rPr>
          <w:t xml:space="preserve"> </w:t>
        </w:r>
        <w:proofErr w:type="spellStart"/>
        <w:r w:rsidRPr="00C97132">
          <w:rPr>
            <w:rStyle w:val="Hyperlink"/>
            <w:i/>
            <w:iCs/>
          </w:rPr>
          <w:t>Djara</w:t>
        </w:r>
        <w:proofErr w:type="spellEnd"/>
        <w:r w:rsidRPr="00C97132">
          <w:rPr>
            <w:rStyle w:val="Hyperlink"/>
            <w:i/>
            <w:iCs/>
          </w:rPr>
          <w:t xml:space="preserve"> </w:t>
        </w:r>
        <w:r w:rsidR="00A46D65" w:rsidRPr="00C97132">
          <w:rPr>
            <w:rStyle w:val="Hyperlink"/>
            <w:i/>
            <w:iCs/>
          </w:rPr>
          <w:t>Management</w:t>
        </w:r>
        <w:r w:rsidRPr="00C97132">
          <w:rPr>
            <w:rStyle w:val="Hyperlink"/>
            <w:i/>
            <w:iCs/>
          </w:rPr>
          <w:t xml:space="preserve"> Plan</w:t>
        </w:r>
      </w:hyperlink>
      <w:r w:rsidR="00927663" w:rsidRPr="00927663">
        <w:t>.</w:t>
      </w:r>
      <w:r>
        <w:t xml:space="preserve"> </w:t>
      </w:r>
      <w:proofErr w:type="spellStart"/>
      <w:r w:rsidR="00452EE0" w:rsidRPr="00927663">
        <w:t>Quandamooka</w:t>
      </w:r>
      <w:proofErr w:type="spellEnd"/>
      <w:r w:rsidR="00452EE0" w:rsidRPr="00927663">
        <w:t xml:space="preserve"> </w:t>
      </w:r>
      <w:proofErr w:type="spellStart"/>
      <w:r w:rsidR="00452EE0" w:rsidRPr="00927663">
        <w:t>Yoolooburrabee</w:t>
      </w:r>
      <w:proofErr w:type="spellEnd"/>
      <w:r w:rsidR="00452EE0" w:rsidRPr="00927663">
        <w:t xml:space="preserve"> Aboriginal Corporation and Queensland Parks and Wildlife Service and Par</w:t>
      </w:r>
      <w:r w:rsidR="00452EE0">
        <w:t>tn</w:t>
      </w:r>
      <w:r w:rsidR="00452EE0" w:rsidRPr="00927663">
        <w:t>erships</w:t>
      </w:r>
      <w:r w:rsidR="00452EE0">
        <w:t xml:space="preserve">. </w:t>
      </w:r>
      <w:r>
        <w:t>Accessed October 2021.</w:t>
      </w:r>
    </w:p>
    <w:p w14:paraId="2319E5C8" w14:textId="73FB5601" w:rsidR="00CA2DA9" w:rsidRDefault="00CA2DA9" w:rsidP="00503801">
      <w:r>
        <w:t>Redhead TD</w:t>
      </w:r>
      <w:r w:rsidR="00373EEF">
        <w:t xml:space="preserve"> &amp;</w:t>
      </w:r>
      <w:r>
        <w:t xml:space="preserve"> McKean JL</w:t>
      </w:r>
      <w:r w:rsidR="00373EEF">
        <w:t xml:space="preserve"> (</w:t>
      </w:r>
      <w:r>
        <w:t>1975</w:t>
      </w:r>
      <w:r w:rsidR="00373EEF">
        <w:t>)</w:t>
      </w:r>
      <w:r>
        <w:t xml:space="preserve"> A new record of the false water-rat, </w:t>
      </w:r>
      <w:r w:rsidRPr="00032113">
        <w:rPr>
          <w:rStyle w:val="Emphasis"/>
        </w:rPr>
        <w:t>Xeromys myoides</w:t>
      </w:r>
      <w:r>
        <w:t xml:space="preserve">, from the Northern Territory of Australia. </w:t>
      </w:r>
      <w:r w:rsidRPr="00032113">
        <w:rPr>
          <w:rStyle w:val="Emphasis"/>
        </w:rPr>
        <w:t>Australian Mammalogy</w:t>
      </w:r>
      <w:r>
        <w:t xml:space="preserve"> 1</w:t>
      </w:r>
      <w:r w:rsidR="00373EEF">
        <w:t>,</w:t>
      </w:r>
      <w:r>
        <w:t xml:space="preserve"> 347</w:t>
      </w:r>
      <w:r w:rsidR="00373EEF">
        <w:t>–</w:t>
      </w:r>
      <w:r>
        <w:t>354.</w:t>
      </w:r>
    </w:p>
    <w:p w14:paraId="41E55EED" w14:textId="4E3774D1" w:rsidR="00191F6A" w:rsidRDefault="00191F6A" w:rsidP="00503801">
      <w:r>
        <w:t xml:space="preserve">Reis TR, Fell DG, Greenhalgh A, </w:t>
      </w:r>
      <w:proofErr w:type="spellStart"/>
      <w:r>
        <w:t>Geyle</w:t>
      </w:r>
      <w:proofErr w:type="spellEnd"/>
      <w:r>
        <w:t xml:space="preserve"> M</w:t>
      </w:r>
      <w:r w:rsidR="00CA2DA9">
        <w:t>R</w:t>
      </w:r>
      <w:r>
        <w:t xml:space="preserve">, </w:t>
      </w:r>
      <w:proofErr w:type="spellStart"/>
      <w:r>
        <w:t>Simakal</w:t>
      </w:r>
      <w:proofErr w:type="spellEnd"/>
      <w:r>
        <w:t xml:space="preserve"> Rangers</w:t>
      </w:r>
      <w:r w:rsidR="00373EEF">
        <w:t xml:space="preserve"> &amp;</w:t>
      </w:r>
      <w:r>
        <w:t xml:space="preserve"> Mura </w:t>
      </w:r>
      <w:proofErr w:type="spellStart"/>
      <w:r>
        <w:t>Buway</w:t>
      </w:r>
      <w:proofErr w:type="spellEnd"/>
      <w:r>
        <w:t xml:space="preserve"> Rangers</w:t>
      </w:r>
      <w:r w:rsidR="00373EEF">
        <w:t xml:space="preserve"> (</w:t>
      </w:r>
      <w:r>
        <w:t>2018</w:t>
      </w:r>
      <w:r w:rsidR="00373EEF">
        <w:t>)</w:t>
      </w:r>
      <w:r>
        <w:t xml:space="preserve"> </w:t>
      </w:r>
      <w:r w:rsidRPr="00032113">
        <w:rPr>
          <w:rStyle w:val="Emphasis"/>
        </w:rPr>
        <w:t xml:space="preserve">A </w:t>
      </w:r>
      <w:r w:rsidR="00032113" w:rsidRPr="00032113">
        <w:rPr>
          <w:rStyle w:val="Emphasis"/>
        </w:rPr>
        <w:t>T</w:t>
      </w:r>
      <w:r w:rsidRPr="00032113">
        <w:rPr>
          <w:rStyle w:val="Emphasis"/>
        </w:rPr>
        <w:t xml:space="preserve">errestrial </w:t>
      </w:r>
      <w:r w:rsidR="00032113" w:rsidRPr="00032113">
        <w:rPr>
          <w:rStyle w:val="Emphasis"/>
        </w:rPr>
        <w:t>F</w:t>
      </w:r>
      <w:r w:rsidRPr="00032113">
        <w:rPr>
          <w:rStyle w:val="Emphasis"/>
        </w:rPr>
        <w:t xml:space="preserve">auna </w:t>
      </w:r>
      <w:r w:rsidR="00032113" w:rsidRPr="00032113">
        <w:rPr>
          <w:rStyle w:val="Emphasis"/>
        </w:rPr>
        <w:t>S</w:t>
      </w:r>
      <w:r w:rsidRPr="00032113">
        <w:rPr>
          <w:rStyle w:val="Emphasis"/>
        </w:rPr>
        <w:t xml:space="preserve">urvey of </w:t>
      </w:r>
      <w:proofErr w:type="spellStart"/>
      <w:r w:rsidRPr="00032113">
        <w:rPr>
          <w:rStyle w:val="Emphasis"/>
        </w:rPr>
        <w:t>Dauan</w:t>
      </w:r>
      <w:proofErr w:type="spellEnd"/>
      <w:r w:rsidRPr="00032113">
        <w:rPr>
          <w:rStyle w:val="Emphasis"/>
        </w:rPr>
        <w:t xml:space="preserve"> Island, Torres Strait, Queensland</w:t>
      </w:r>
      <w:r>
        <w:t>. David Fell Environmental</w:t>
      </w:r>
      <w:r w:rsidR="00EA0F97">
        <w:t xml:space="preserve"> for the Torres Strait Regional Authority</w:t>
      </w:r>
      <w:r>
        <w:t>.</w:t>
      </w:r>
    </w:p>
    <w:p w14:paraId="17777900" w14:textId="7A3BBB79" w:rsidR="00191F6A" w:rsidRPr="00323498" w:rsidRDefault="00191F6A" w:rsidP="00503801">
      <w:r>
        <w:t xml:space="preserve">Reis TR, Fell DG, Greenhalgh A, </w:t>
      </w:r>
      <w:proofErr w:type="spellStart"/>
      <w:r>
        <w:t>Geyle</w:t>
      </w:r>
      <w:proofErr w:type="spellEnd"/>
      <w:r>
        <w:t xml:space="preserve"> M</w:t>
      </w:r>
      <w:r w:rsidR="00CA2DA9">
        <w:t>R</w:t>
      </w:r>
      <w:r w:rsidR="00620622">
        <w:t xml:space="preserve"> &amp;</w:t>
      </w:r>
      <w:r>
        <w:t xml:space="preserve"> Top Western Rangers</w:t>
      </w:r>
      <w:r w:rsidR="00620622">
        <w:t xml:space="preserve"> (</w:t>
      </w:r>
      <w:r>
        <w:t>2020</w:t>
      </w:r>
      <w:r w:rsidR="00620622">
        <w:t>)</w:t>
      </w:r>
      <w:r>
        <w:t xml:space="preserve"> </w:t>
      </w:r>
      <w:r w:rsidR="00032113" w:rsidRPr="00032113">
        <w:rPr>
          <w:rStyle w:val="Emphasis"/>
        </w:rPr>
        <w:t xml:space="preserve">A Terrestrial Fauna Survey of </w:t>
      </w:r>
      <w:r w:rsidR="00032113">
        <w:rPr>
          <w:rStyle w:val="Emphasis"/>
        </w:rPr>
        <w:t>Saibai</w:t>
      </w:r>
      <w:r w:rsidR="00032113" w:rsidRPr="00032113">
        <w:rPr>
          <w:rStyle w:val="Emphasis"/>
        </w:rPr>
        <w:t xml:space="preserve"> Island, Torres Strait, Queensland</w:t>
      </w:r>
      <w:r w:rsidR="00032113">
        <w:t xml:space="preserve">. </w:t>
      </w:r>
      <w:r w:rsidR="00032113" w:rsidRPr="00323498">
        <w:t>David Fell Environmental</w:t>
      </w:r>
      <w:r w:rsidR="00EA0F97">
        <w:t xml:space="preserve"> for the Torres Strait Regional Authority</w:t>
      </w:r>
      <w:r w:rsidR="00032113" w:rsidRPr="00323498">
        <w:t>.</w:t>
      </w:r>
    </w:p>
    <w:p w14:paraId="422CC280" w14:textId="3D15110E" w:rsidR="005E0DB5" w:rsidRDefault="005E0DB5" w:rsidP="005E0DB5">
      <w:proofErr w:type="spellStart"/>
      <w:r>
        <w:t>Reisser</w:t>
      </w:r>
      <w:proofErr w:type="spellEnd"/>
      <w:r>
        <w:t xml:space="preserve"> J, Shaw J, Wilcox C, Hardesty BD, </w:t>
      </w:r>
      <w:proofErr w:type="spellStart"/>
      <w:r>
        <w:t>Proietti</w:t>
      </w:r>
      <w:proofErr w:type="spellEnd"/>
      <w:r>
        <w:t xml:space="preserve"> M, </w:t>
      </w:r>
      <w:proofErr w:type="spellStart"/>
      <w:r>
        <w:t>Thums</w:t>
      </w:r>
      <w:proofErr w:type="spellEnd"/>
      <w:r>
        <w:t xml:space="preserve"> M</w:t>
      </w:r>
      <w:r w:rsidR="00620622">
        <w:t xml:space="preserve"> &amp;</w:t>
      </w:r>
      <w:r>
        <w:t xml:space="preserve"> </w:t>
      </w:r>
      <w:proofErr w:type="spellStart"/>
      <w:r>
        <w:t>Pattiaratchi</w:t>
      </w:r>
      <w:proofErr w:type="spellEnd"/>
      <w:r>
        <w:t xml:space="preserve"> C</w:t>
      </w:r>
      <w:r w:rsidR="00620622">
        <w:t xml:space="preserve"> (</w:t>
      </w:r>
      <w:r>
        <w:t>2013</w:t>
      </w:r>
      <w:r w:rsidR="00620622">
        <w:t>)</w:t>
      </w:r>
      <w:r>
        <w:t xml:space="preserve"> Marine plastic pollution in waters around Australia: characteristics, concentrations, and pathways. </w:t>
      </w:r>
      <w:r w:rsidRPr="00620622">
        <w:rPr>
          <w:rStyle w:val="Emphasis"/>
        </w:rPr>
        <w:t>PLOS ONE</w:t>
      </w:r>
      <w:r>
        <w:t xml:space="preserve"> 8</w:t>
      </w:r>
      <w:r w:rsidR="00620622">
        <w:t>,</w:t>
      </w:r>
      <w:r>
        <w:t xml:space="preserve"> e80466.</w:t>
      </w:r>
    </w:p>
    <w:p w14:paraId="60CAE35F" w14:textId="4F688495" w:rsidR="00095482" w:rsidRDefault="00095482" w:rsidP="00503801">
      <w:r w:rsidRPr="00323498">
        <w:t>Russell TL</w:t>
      </w:r>
      <w:r w:rsidR="00D201A7">
        <w:t xml:space="preserve"> &amp;</w:t>
      </w:r>
      <w:r w:rsidRPr="00323498">
        <w:t xml:space="preserve"> Hale PT</w:t>
      </w:r>
      <w:r w:rsidR="00D201A7">
        <w:t xml:space="preserve"> (</w:t>
      </w:r>
      <w:r w:rsidRPr="00323498">
        <w:t>2009</w:t>
      </w:r>
      <w:r w:rsidR="00D201A7">
        <w:t>)</w:t>
      </w:r>
      <w:r w:rsidRPr="00323498">
        <w:t xml:space="preserve"> Conservation of the false water rat (</w:t>
      </w:r>
      <w:r w:rsidRPr="00323498">
        <w:rPr>
          <w:rStyle w:val="Emphasis"/>
        </w:rPr>
        <w:t>Xeromys myoides</w:t>
      </w:r>
      <w:r w:rsidRPr="00323498">
        <w:t xml:space="preserve">) depends on landscape complementation. </w:t>
      </w:r>
      <w:r w:rsidRPr="00323498">
        <w:rPr>
          <w:rStyle w:val="Emphasis"/>
        </w:rPr>
        <w:t>Australian Mammalogy</w:t>
      </w:r>
      <w:r w:rsidRPr="00323498">
        <w:t xml:space="preserve"> 31</w:t>
      </w:r>
      <w:r w:rsidR="00D201A7">
        <w:t>,</w:t>
      </w:r>
      <w:r w:rsidRPr="00323498">
        <w:t xml:space="preserve"> 81</w:t>
      </w:r>
      <w:r w:rsidR="00D201A7">
        <w:t>–</w:t>
      </w:r>
      <w:r w:rsidRPr="00323498">
        <w:t>87.</w:t>
      </w:r>
    </w:p>
    <w:p w14:paraId="6068F789" w14:textId="4E964CFC" w:rsidR="002E0E25" w:rsidRDefault="002E0E25" w:rsidP="00503801">
      <w:proofErr w:type="spellStart"/>
      <w:r w:rsidRPr="002E0E25">
        <w:t>Saintilan</w:t>
      </w:r>
      <w:proofErr w:type="spellEnd"/>
      <w:r w:rsidRPr="002E0E25">
        <w:t xml:space="preserve"> N, Khan NS, Ashe E, </w:t>
      </w:r>
      <w:proofErr w:type="spellStart"/>
      <w:r w:rsidRPr="002E0E25">
        <w:t>Kelleway</w:t>
      </w:r>
      <w:proofErr w:type="spellEnd"/>
      <w:r w:rsidRPr="002E0E25">
        <w:t xml:space="preserve"> JJ, Rogers K, Woodroffe CD</w:t>
      </w:r>
      <w:r w:rsidR="00D201A7">
        <w:t xml:space="preserve"> &amp;</w:t>
      </w:r>
      <w:r w:rsidRPr="002E0E25">
        <w:t xml:space="preserve"> Horton BP</w:t>
      </w:r>
      <w:r w:rsidR="00D201A7">
        <w:t xml:space="preserve"> (</w:t>
      </w:r>
      <w:r w:rsidRPr="002E0E25">
        <w:t>2020</w:t>
      </w:r>
      <w:r w:rsidR="00D201A7">
        <w:t>)</w:t>
      </w:r>
      <w:r w:rsidRPr="002E0E25">
        <w:t xml:space="preserve"> Thresholds of mangrove survival under rapid sea level rise. </w:t>
      </w:r>
      <w:r w:rsidRPr="00B37FD3">
        <w:rPr>
          <w:rStyle w:val="Emphasis"/>
        </w:rPr>
        <w:t>Science</w:t>
      </w:r>
      <w:r w:rsidRPr="002E0E25">
        <w:t xml:space="preserve"> 368</w:t>
      </w:r>
      <w:r w:rsidR="00D201A7">
        <w:t>,</w:t>
      </w:r>
      <w:r w:rsidRPr="002E0E25">
        <w:t xml:space="preserve"> 1118</w:t>
      </w:r>
      <w:r w:rsidR="00D201A7">
        <w:t>–</w:t>
      </w:r>
      <w:r w:rsidRPr="002E0E25">
        <w:t>1121.</w:t>
      </w:r>
    </w:p>
    <w:p w14:paraId="4CAEAE51" w14:textId="651D7E2E" w:rsidR="00C52E1F" w:rsidRDefault="00C52E1F" w:rsidP="00503801">
      <w:proofErr w:type="spellStart"/>
      <w:r>
        <w:t>Setterfield</w:t>
      </w:r>
      <w:proofErr w:type="spellEnd"/>
      <w:r>
        <w:t xml:space="preserve"> SA, Rossiter-</w:t>
      </w:r>
      <w:proofErr w:type="spellStart"/>
      <w:r>
        <w:t>Rachor</w:t>
      </w:r>
      <w:proofErr w:type="spellEnd"/>
      <w:r>
        <w:t xml:space="preserve"> NA, </w:t>
      </w:r>
      <w:proofErr w:type="spellStart"/>
      <w:r>
        <w:t>Hutley</w:t>
      </w:r>
      <w:proofErr w:type="spellEnd"/>
      <w:r>
        <w:t xml:space="preserve"> LB, Douglas MM &amp; Williams RJ (2010) Turning up the heat: the impacts of </w:t>
      </w:r>
      <w:r w:rsidRPr="00C52E1F">
        <w:rPr>
          <w:rStyle w:val="Emphasis"/>
        </w:rPr>
        <w:t xml:space="preserve">Andropogon </w:t>
      </w:r>
      <w:proofErr w:type="spellStart"/>
      <w:r w:rsidRPr="00C52E1F">
        <w:rPr>
          <w:rStyle w:val="Emphasis"/>
        </w:rPr>
        <w:t>guyanus</w:t>
      </w:r>
      <w:proofErr w:type="spellEnd"/>
      <w:r>
        <w:t xml:space="preserve"> (gamba grass) invasion on fire behaviour in northern Australian savannas. </w:t>
      </w:r>
      <w:r w:rsidRPr="00C52E1F">
        <w:rPr>
          <w:rStyle w:val="Emphasis"/>
        </w:rPr>
        <w:t>Diversity and Distributions</w:t>
      </w:r>
      <w:r>
        <w:t xml:space="preserve"> 16, 854–861.</w:t>
      </w:r>
    </w:p>
    <w:p w14:paraId="6D36B448" w14:textId="1211B739" w:rsidR="0029062F" w:rsidRDefault="0029062F" w:rsidP="00503801">
      <w:r w:rsidRPr="0029062F">
        <w:t>Shearer H</w:t>
      </w:r>
      <w:r w:rsidR="003F1E4C">
        <w:t xml:space="preserve"> (2</w:t>
      </w:r>
      <w:r w:rsidRPr="0029062F">
        <w:t>004</w:t>
      </w:r>
      <w:r w:rsidR="003F1E4C">
        <w:t>)</w:t>
      </w:r>
      <w:r w:rsidRPr="0029062F">
        <w:t xml:space="preserve"> Herbicides threaten North Queensland's coastal mangroves. </w:t>
      </w:r>
      <w:r w:rsidRPr="00B37FD3">
        <w:rPr>
          <w:rStyle w:val="Emphasis"/>
        </w:rPr>
        <w:t>ECOS</w:t>
      </w:r>
      <w:r w:rsidRPr="0029062F">
        <w:t xml:space="preserve"> 119</w:t>
      </w:r>
      <w:r w:rsidR="003F1E4C">
        <w:t>,</w:t>
      </w:r>
      <w:r w:rsidRPr="0029062F">
        <w:t xml:space="preserve"> 32</w:t>
      </w:r>
      <w:r w:rsidR="003F1E4C">
        <w:t>–</w:t>
      </w:r>
      <w:r w:rsidRPr="0029062F">
        <w:t>33.</w:t>
      </w:r>
    </w:p>
    <w:p w14:paraId="650A799E" w14:textId="1E2DB34B" w:rsidR="008B6ACC" w:rsidRDefault="008B6ACC" w:rsidP="00503801">
      <w:r>
        <w:t>Sutherland G</w:t>
      </w:r>
      <w:r w:rsidR="003F1E4C">
        <w:t xml:space="preserve"> (</w:t>
      </w:r>
      <w:r>
        <w:t>2017</w:t>
      </w:r>
      <w:r w:rsidR="003F1E4C">
        <w:t>)</w:t>
      </w:r>
      <w:r>
        <w:t xml:space="preserve"> </w:t>
      </w:r>
      <w:r w:rsidRPr="00A777CD">
        <w:rPr>
          <w:rStyle w:val="Emphasis"/>
        </w:rPr>
        <w:t xml:space="preserve">Assessing Predator Activity and Water Mouse Nest Sites at </w:t>
      </w:r>
      <w:proofErr w:type="spellStart"/>
      <w:r w:rsidRPr="00A777CD">
        <w:rPr>
          <w:rStyle w:val="Emphasis"/>
        </w:rPr>
        <w:t>McCoys</w:t>
      </w:r>
      <w:proofErr w:type="spellEnd"/>
      <w:r w:rsidRPr="00A777CD">
        <w:rPr>
          <w:rStyle w:val="Emphasis"/>
        </w:rPr>
        <w:t xml:space="preserve"> Creek Wetland Reserve</w:t>
      </w:r>
      <w:r>
        <w:t>. Griffith University School of Environment Industry Affiliates Program for the Gold Coast City Council.</w:t>
      </w:r>
    </w:p>
    <w:p w14:paraId="5D241081" w14:textId="3A18994F" w:rsidR="004353AD" w:rsidRDefault="004353AD" w:rsidP="00503801">
      <w:r w:rsidRPr="004353AD">
        <w:t>State of Queensland</w:t>
      </w:r>
      <w:r w:rsidR="003F1E4C">
        <w:t xml:space="preserve"> (</w:t>
      </w:r>
      <w:r w:rsidRPr="004353AD">
        <w:t>2021</w:t>
      </w:r>
      <w:r w:rsidR="003F1E4C">
        <w:t>)</w:t>
      </w:r>
      <w:r w:rsidRPr="004353AD">
        <w:t xml:space="preserve"> </w:t>
      </w:r>
      <w:hyperlink r:id="rId88" w:history="1">
        <w:r w:rsidR="003F1E4C" w:rsidRPr="00C1137B">
          <w:rPr>
            <w:rStyle w:val="Hyperlink"/>
            <w:i/>
            <w:iCs/>
          </w:rPr>
          <w:t>K’gari (Fraser Island) Bushfire Review Report 1: 2020–21</w:t>
        </w:r>
      </w:hyperlink>
      <w:r w:rsidRPr="004353AD">
        <w:t>. Inspector-General Emergency Management.</w:t>
      </w:r>
      <w:r w:rsidR="003F1E4C">
        <w:t xml:space="preserve"> Accessed: October 2021.</w:t>
      </w:r>
    </w:p>
    <w:p w14:paraId="4AAD3E95" w14:textId="5EF8F35E" w:rsidR="00E82DE1" w:rsidRDefault="00520337" w:rsidP="007C78F9">
      <w:r>
        <w:t>Stobo-Wilson AM, Murphy BP, Crawford HM, Dawson SJ, Dickman CR, Doherty TS, Fleming PA, Gentle MD, Legge SM, Newsome TM, Palmer R, Rees MW, Ritchie EG, Speed J, Stuart J-M, Thompson E, Turpin J</w:t>
      </w:r>
      <w:r w:rsidR="004B190B">
        <w:t xml:space="preserve"> &amp;</w:t>
      </w:r>
      <w:r>
        <w:t xml:space="preserve"> Woinarski JCZ (2021) Sharing meals: predation on Australian mammals </w:t>
      </w:r>
      <w:r>
        <w:lastRenderedPageBreak/>
        <w:t xml:space="preserve">by the introduced European red fox compounds and complements predation by feral cats. </w:t>
      </w:r>
      <w:r w:rsidRPr="00E82DE1">
        <w:rPr>
          <w:rStyle w:val="Emphasis"/>
        </w:rPr>
        <w:t>Biological Conservation</w:t>
      </w:r>
      <w:r>
        <w:t xml:space="preserve"> 261, 109284.</w:t>
      </w:r>
    </w:p>
    <w:p w14:paraId="47BC24EA" w14:textId="7161E925" w:rsidR="007C78F9" w:rsidRDefault="007C78F9" w:rsidP="007C78F9">
      <w:r>
        <w:t>Tabari H</w:t>
      </w:r>
      <w:r w:rsidR="00B27609">
        <w:t xml:space="preserve"> (</w:t>
      </w:r>
      <w:r>
        <w:t>2020</w:t>
      </w:r>
      <w:r w:rsidR="00B27609">
        <w:t>)</w:t>
      </w:r>
      <w:r>
        <w:t xml:space="preserve"> Climate change impact on flood and extreme precipitation increases with water availability. </w:t>
      </w:r>
      <w:r w:rsidRPr="00B1118E">
        <w:rPr>
          <w:rStyle w:val="Emphasis"/>
        </w:rPr>
        <w:t>Scientific Reports</w:t>
      </w:r>
      <w:r>
        <w:t xml:space="preserve"> 10</w:t>
      </w:r>
      <w:r w:rsidR="00B27609">
        <w:t>,</w:t>
      </w:r>
      <w:r>
        <w:t xml:space="preserve"> 13768.</w:t>
      </w:r>
    </w:p>
    <w:p w14:paraId="6EC8FFE3" w14:textId="0D445C4E" w:rsidR="00E240E8" w:rsidRDefault="00397065" w:rsidP="00503801">
      <w:r w:rsidRPr="00397065">
        <w:t>Thomas</w:t>
      </w:r>
      <w:r w:rsidR="00CA2DA9">
        <w:t xml:space="preserve"> O</w:t>
      </w:r>
      <w:r w:rsidR="00B27609">
        <w:t xml:space="preserve"> (</w:t>
      </w:r>
      <w:r w:rsidRPr="00397065">
        <w:t>1889</w:t>
      </w:r>
      <w:r w:rsidR="00B27609">
        <w:t>)</w:t>
      </w:r>
      <w:r w:rsidRPr="00397065">
        <w:t xml:space="preserve"> Description of a new Genus of Muridae allied to </w:t>
      </w:r>
      <w:r w:rsidRPr="00B37FD3">
        <w:rPr>
          <w:rStyle w:val="Emphasis"/>
        </w:rPr>
        <w:t>Hydromys</w:t>
      </w:r>
      <w:r w:rsidRPr="00397065">
        <w:t xml:space="preserve">. </w:t>
      </w:r>
      <w:r w:rsidRPr="00B37FD3">
        <w:rPr>
          <w:rStyle w:val="Emphasis"/>
        </w:rPr>
        <w:t xml:space="preserve">Proceedings of the Zoological Society of London </w:t>
      </w:r>
      <w:r w:rsidRPr="00397065">
        <w:t>1889</w:t>
      </w:r>
      <w:r w:rsidR="00B27609">
        <w:t>,</w:t>
      </w:r>
      <w:r w:rsidRPr="00397065">
        <w:t xml:space="preserve"> 247</w:t>
      </w:r>
      <w:r w:rsidR="00B27609">
        <w:t>–</w:t>
      </w:r>
      <w:r w:rsidRPr="00397065">
        <w:t>250.</w:t>
      </w:r>
    </w:p>
    <w:p w14:paraId="4AFE6724" w14:textId="6EB8BB9A" w:rsidR="0063446F" w:rsidRDefault="0063446F" w:rsidP="00503801">
      <w:r w:rsidRPr="0063446F">
        <w:t>Thompson K-L, Lantz TC</w:t>
      </w:r>
      <w:r w:rsidR="00B27609">
        <w:t xml:space="preserve"> &amp;</w:t>
      </w:r>
      <w:r w:rsidRPr="0063446F">
        <w:t xml:space="preserve"> Ban NC</w:t>
      </w:r>
      <w:r w:rsidR="00B27609">
        <w:t xml:space="preserve"> (</w:t>
      </w:r>
      <w:r w:rsidRPr="0063446F">
        <w:t>2020</w:t>
      </w:r>
      <w:r w:rsidR="00B27609">
        <w:t>)</w:t>
      </w:r>
      <w:r w:rsidRPr="0063446F">
        <w:t xml:space="preserve"> A review of Indigenous knowledge and participation in environmental monitoring. </w:t>
      </w:r>
      <w:r w:rsidRPr="00B178C4">
        <w:rPr>
          <w:rStyle w:val="Emphasis"/>
        </w:rPr>
        <w:t xml:space="preserve">Ecology and </w:t>
      </w:r>
      <w:r w:rsidRPr="00323498">
        <w:rPr>
          <w:rStyle w:val="Emphasis"/>
        </w:rPr>
        <w:t>Society</w:t>
      </w:r>
      <w:r w:rsidRPr="00323498">
        <w:t xml:space="preserve"> 25</w:t>
      </w:r>
      <w:r w:rsidR="00B27609">
        <w:t>,</w:t>
      </w:r>
      <w:r w:rsidRPr="00323498">
        <w:t xml:space="preserve"> 10.</w:t>
      </w:r>
    </w:p>
    <w:p w14:paraId="5CA8931C" w14:textId="63D4B284" w:rsidR="002E0E25" w:rsidRPr="00397065" w:rsidRDefault="002E0E25" w:rsidP="00503801">
      <w:proofErr w:type="spellStart"/>
      <w:r w:rsidRPr="002E0E25">
        <w:t>Traill</w:t>
      </w:r>
      <w:proofErr w:type="spellEnd"/>
      <w:r w:rsidRPr="002E0E25">
        <w:t xml:space="preserve"> LM, </w:t>
      </w:r>
      <w:proofErr w:type="spellStart"/>
      <w:r w:rsidRPr="002E0E25">
        <w:t>Perhans</w:t>
      </w:r>
      <w:proofErr w:type="spellEnd"/>
      <w:r w:rsidRPr="002E0E25">
        <w:t xml:space="preserve"> K, Lovelock CE</w:t>
      </w:r>
      <w:r w:rsidR="0063446F">
        <w:t>,</w:t>
      </w:r>
      <w:r w:rsidRPr="002E0E25">
        <w:t xml:space="preserve"> </w:t>
      </w:r>
      <w:proofErr w:type="spellStart"/>
      <w:r w:rsidRPr="002E0E25">
        <w:t>Prohaska</w:t>
      </w:r>
      <w:proofErr w:type="spellEnd"/>
      <w:r w:rsidRPr="002E0E25">
        <w:t xml:space="preserve"> A, </w:t>
      </w:r>
      <w:proofErr w:type="spellStart"/>
      <w:r w:rsidRPr="002E0E25">
        <w:t>McFallan</w:t>
      </w:r>
      <w:proofErr w:type="spellEnd"/>
      <w:r w:rsidRPr="002E0E25">
        <w:t xml:space="preserve"> S, Rhodes JR</w:t>
      </w:r>
      <w:r w:rsidR="00595E22">
        <w:t xml:space="preserve"> &amp;</w:t>
      </w:r>
      <w:r w:rsidRPr="002E0E25">
        <w:t xml:space="preserve"> Wilson KA</w:t>
      </w:r>
      <w:r w:rsidR="00595E22">
        <w:t xml:space="preserve"> (</w:t>
      </w:r>
      <w:r w:rsidRPr="002E0E25">
        <w:t>2011</w:t>
      </w:r>
      <w:r w:rsidR="00595E22">
        <w:t>)</w:t>
      </w:r>
      <w:r w:rsidRPr="002E0E25">
        <w:t xml:space="preserve"> Managing for change: wetland transitions under sea-level rise and outcomes for threatened species. </w:t>
      </w:r>
      <w:r w:rsidRPr="00B178C4">
        <w:rPr>
          <w:rStyle w:val="Emphasis"/>
        </w:rPr>
        <w:t>Biodiversity Research</w:t>
      </w:r>
      <w:r w:rsidRPr="002E0E25">
        <w:t xml:space="preserve"> 17</w:t>
      </w:r>
      <w:r w:rsidR="00595E22">
        <w:t>,</w:t>
      </w:r>
      <w:r w:rsidRPr="002E0E25">
        <w:t xml:space="preserve"> 1225</w:t>
      </w:r>
      <w:r w:rsidR="00595E22">
        <w:t>–</w:t>
      </w:r>
      <w:r w:rsidRPr="002E0E25">
        <w:t>1233.</w:t>
      </w:r>
    </w:p>
    <w:p w14:paraId="479BDF54" w14:textId="3CE34DEC" w:rsidR="00190143" w:rsidRDefault="00190143" w:rsidP="00503801">
      <w:r w:rsidRPr="00190143">
        <w:t>van Dyck S</w:t>
      </w:r>
      <w:r w:rsidR="007578CC">
        <w:t xml:space="preserve"> (</w:t>
      </w:r>
      <w:r w:rsidRPr="00190143">
        <w:t>1994</w:t>
      </w:r>
      <w:r w:rsidR="007578CC">
        <w:t>)</w:t>
      </w:r>
      <w:r w:rsidR="000D7382">
        <w:t xml:space="preserve"> </w:t>
      </w:r>
      <w:r w:rsidRPr="00190143">
        <w:t>The Rats at Neptune’s Table</w:t>
      </w:r>
      <w:r w:rsidR="00B178C4">
        <w:t>.</w:t>
      </w:r>
      <w:r w:rsidRPr="00190143">
        <w:t xml:space="preserve"> </w:t>
      </w:r>
      <w:r w:rsidR="007C05B0">
        <w:t>I</w:t>
      </w:r>
      <w:r w:rsidRPr="00190143">
        <w:t>n</w:t>
      </w:r>
      <w:r w:rsidR="007C05B0">
        <w:t>:</w:t>
      </w:r>
      <w:r w:rsidRPr="00190143">
        <w:t xml:space="preserve"> </w:t>
      </w:r>
      <w:r w:rsidR="00B178C4" w:rsidRPr="00B178C4">
        <w:rPr>
          <w:rStyle w:val="Emphasis"/>
        </w:rPr>
        <w:t>Australian Natural History</w:t>
      </w:r>
      <w:r w:rsidR="007C05B0">
        <w:t xml:space="preserve">. </w:t>
      </w:r>
      <w:r w:rsidRPr="00190143">
        <w:t>Autumn Edition</w:t>
      </w:r>
      <w:r w:rsidR="00EB110F">
        <w:t>,</w:t>
      </w:r>
      <w:r w:rsidR="00B178C4">
        <w:t xml:space="preserve"> </w:t>
      </w:r>
      <w:r w:rsidR="00EB110F">
        <w:t>p</w:t>
      </w:r>
      <w:r w:rsidR="007C05B0" w:rsidRPr="00190143">
        <w:t>p 31</w:t>
      </w:r>
      <w:r w:rsidR="007C05B0">
        <w:t>–</w:t>
      </w:r>
      <w:r w:rsidR="007C05B0" w:rsidRPr="00190143">
        <w:t>37</w:t>
      </w:r>
      <w:r w:rsidR="007C05B0">
        <w:t xml:space="preserve">. </w:t>
      </w:r>
      <w:r w:rsidR="00B178C4">
        <w:t>Australian Museum.</w:t>
      </w:r>
    </w:p>
    <w:p w14:paraId="3B5F3DC8" w14:textId="69F3CA2F" w:rsidR="00C52E6C" w:rsidRDefault="00FD5E7A" w:rsidP="00503801">
      <w:r>
        <w:t>v</w:t>
      </w:r>
      <w:r w:rsidR="00C52E6C">
        <w:t>an Dyck S</w:t>
      </w:r>
      <w:r w:rsidR="007578CC">
        <w:t xml:space="preserve"> (</w:t>
      </w:r>
      <w:r w:rsidR="00C52E6C">
        <w:t>1996</w:t>
      </w:r>
      <w:r w:rsidR="007578CC">
        <w:t>)</w:t>
      </w:r>
      <w:r w:rsidR="00C52E6C">
        <w:t xml:space="preserve"> </w:t>
      </w:r>
      <w:r w:rsidR="00C52E6C" w:rsidRPr="00C52E6C">
        <w:rPr>
          <w:rStyle w:val="Emphasis"/>
        </w:rPr>
        <w:t>Xeromys myoides</w:t>
      </w:r>
      <w:r w:rsidR="00C52E6C">
        <w:t xml:space="preserve"> </w:t>
      </w:r>
      <w:r w:rsidR="00A46D65">
        <w:t>Thomas</w:t>
      </w:r>
      <w:r w:rsidR="00C52E6C">
        <w:t xml:space="preserve">, 1889 (Rodentia: Muridae) in mangrove communities of North Stradbroke Island, southeast Queensland. </w:t>
      </w:r>
      <w:r w:rsidR="00C52E6C" w:rsidRPr="00C52E6C">
        <w:rPr>
          <w:rStyle w:val="Emphasis"/>
        </w:rPr>
        <w:t>Memoirs of the Queensland Museum</w:t>
      </w:r>
      <w:r w:rsidR="00C52E6C">
        <w:t xml:space="preserve"> 42</w:t>
      </w:r>
      <w:r w:rsidR="007578CC">
        <w:t>,</w:t>
      </w:r>
      <w:r w:rsidR="00C52E6C">
        <w:t xml:space="preserve"> 337</w:t>
      </w:r>
      <w:r w:rsidR="007578CC">
        <w:t>–</w:t>
      </w:r>
      <w:r w:rsidR="00C52E6C">
        <w:t>366.</w:t>
      </w:r>
    </w:p>
    <w:p w14:paraId="50D5A36F" w14:textId="17F0F81B" w:rsidR="00B27047" w:rsidRDefault="00FD5E7A" w:rsidP="00503801">
      <w:r>
        <w:t>v</w:t>
      </w:r>
      <w:r w:rsidR="00B27047">
        <w:t>an Dyck S</w:t>
      </w:r>
      <w:r w:rsidR="0089004B">
        <w:t xml:space="preserve"> &amp;</w:t>
      </w:r>
      <w:r w:rsidR="00B27047">
        <w:t xml:space="preserve"> </w:t>
      </w:r>
      <w:proofErr w:type="spellStart"/>
      <w:r w:rsidR="00B27047">
        <w:t>Durbidge</w:t>
      </w:r>
      <w:proofErr w:type="spellEnd"/>
      <w:r w:rsidR="00B27047">
        <w:t xml:space="preserve"> E</w:t>
      </w:r>
      <w:r w:rsidR="0089004B">
        <w:t xml:space="preserve"> (</w:t>
      </w:r>
      <w:r w:rsidR="00B27047">
        <w:t>1992</w:t>
      </w:r>
      <w:r w:rsidR="0089004B">
        <w:t>)</w:t>
      </w:r>
      <w:r w:rsidR="00B27047">
        <w:t xml:space="preserve"> A nesting community of false water rats </w:t>
      </w:r>
      <w:r w:rsidR="00B27047" w:rsidRPr="00B27047">
        <w:rPr>
          <w:rStyle w:val="Emphasis"/>
        </w:rPr>
        <w:t xml:space="preserve">Xeromys </w:t>
      </w:r>
      <w:proofErr w:type="spellStart"/>
      <w:r w:rsidR="00B27047" w:rsidRPr="00B27047">
        <w:rPr>
          <w:rStyle w:val="Emphasis"/>
        </w:rPr>
        <w:t>myoides</w:t>
      </w:r>
      <w:proofErr w:type="spellEnd"/>
      <w:r w:rsidR="00B27047">
        <w:t xml:space="preserve"> on the </w:t>
      </w:r>
      <w:proofErr w:type="spellStart"/>
      <w:r w:rsidR="00B27047">
        <w:t>Myora</w:t>
      </w:r>
      <w:proofErr w:type="spellEnd"/>
      <w:r w:rsidR="00B27047">
        <w:t xml:space="preserve"> sedgelands, North Stradbroke Island. </w:t>
      </w:r>
      <w:r w:rsidR="00B27047" w:rsidRPr="00B27047">
        <w:rPr>
          <w:rStyle w:val="Emphasis"/>
        </w:rPr>
        <w:t>Memoirs of the Queensland Museum</w:t>
      </w:r>
      <w:r w:rsidR="00B27047">
        <w:t xml:space="preserve"> 32</w:t>
      </w:r>
      <w:r w:rsidR="0089004B">
        <w:t>,</w:t>
      </w:r>
      <w:r w:rsidR="00B27047">
        <w:t xml:space="preserve"> 374.</w:t>
      </w:r>
    </w:p>
    <w:p w14:paraId="50408C96" w14:textId="51E9D289" w:rsidR="00FD3044" w:rsidRDefault="00FD3044" w:rsidP="00503801">
      <w:r w:rsidRPr="00FD3044">
        <w:t>van Dyck S</w:t>
      </w:r>
      <w:r w:rsidR="00A36216">
        <w:t xml:space="preserve"> &amp;</w:t>
      </w:r>
      <w:r w:rsidRPr="00FD3044">
        <w:t xml:space="preserve"> Gynther I</w:t>
      </w:r>
      <w:r w:rsidR="00A36216">
        <w:t xml:space="preserve"> (</w:t>
      </w:r>
      <w:r w:rsidRPr="00FD3044">
        <w:t>2003</w:t>
      </w:r>
      <w:r w:rsidR="00A36216">
        <w:t>)</w:t>
      </w:r>
      <w:r w:rsidR="000D7382">
        <w:t xml:space="preserve"> </w:t>
      </w:r>
      <w:r w:rsidRPr="00FD3044">
        <w:t xml:space="preserve">Nesting strategies of the Water Mouse </w:t>
      </w:r>
      <w:r w:rsidRPr="00B178C4">
        <w:rPr>
          <w:rStyle w:val="Emphasis"/>
        </w:rPr>
        <w:t>Xeromys myoides</w:t>
      </w:r>
      <w:r w:rsidRPr="00FD3044">
        <w:t xml:space="preserve"> in southeast Queensland. </w:t>
      </w:r>
      <w:r w:rsidRPr="00B178C4">
        <w:rPr>
          <w:rStyle w:val="Emphasis"/>
        </w:rPr>
        <w:t>Memoirs of the Queensl</w:t>
      </w:r>
      <w:r w:rsidR="00287091">
        <w:rPr>
          <w:rStyle w:val="Emphasis"/>
        </w:rPr>
        <w:t>a</w:t>
      </w:r>
      <w:r w:rsidRPr="00B178C4">
        <w:rPr>
          <w:rStyle w:val="Emphasis"/>
        </w:rPr>
        <w:t>nd Museum</w:t>
      </w:r>
      <w:r w:rsidRPr="00FD3044">
        <w:t xml:space="preserve"> 49</w:t>
      </w:r>
      <w:r w:rsidR="00607B5D">
        <w:t>,</w:t>
      </w:r>
      <w:r w:rsidRPr="00FD3044">
        <w:t xml:space="preserve"> 453</w:t>
      </w:r>
      <w:r w:rsidR="00607B5D">
        <w:t>–</w:t>
      </w:r>
      <w:r w:rsidRPr="00FD3044">
        <w:t>479.</w:t>
      </w:r>
    </w:p>
    <w:p w14:paraId="234A4FA1" w14:textId="395AD912" w:rsidR="000059A8" w:rsidRDefault="000059A8" w:rsidP="00503801">
      <w:r w:rsidRPr="000059A8">
        <w:t xml:space="preserve">van Dyck S, </w:t>
      </w:r>
      <w:proofErr w:type="spellStart"/>
      <w:r w:rsidRPr="000059A8">
        <w:t>Janetzki</w:t>
      </w:r>
      <w:proofErr w:type="spellEnd"/>
      <w:r w:rsidRPr="000059A8">
        <w:t xml:space="preserve"> H, </w:t>
      </w:r>
      <w:proofErr w:type="spellStart"/>
      <w:r w:rsidRPr="000059A8">
        <w:t>Amey</w:t>
      </w:r>
      <w:proofErr w:type="spellEnd"/>
      <w:r w:rsidRPr="000059A8">
        <w:t xml:space="preserve"> A, Sherman</w:t>
      </w:r>
      <w:r w:rsidR="00DC71C6">
        <w:t>-</w:t>
      </w:r>
      <w:r w:rsidRPr="000059A8">
        <w:t>Hayes L, Cox T, Frost A</w:t>
      </w:r>
      <w:r w:rsidR="00607B5D">
        <w:t xml:space="preserve"> &amp;</w:t>
      </w:r>
      <w:r w:rsidRPr="000059A8">
        <w:t xml:space="preserve"> </w:t>
      </w:r>
      <w:proofErr w:type="spellStart"/>
      <w:r w:rsidRPr="000059A8">
        <w:t>Avern</w:t>
      </w:r>
      <w:proofErr w:type="spellEnd"/>
      <w:r w:rsidRPr="000059A8">
        <w:t xml:space="preserve"> P</w:t>
      </w:r>
      <w:r w:rsidR="00607B5D">
        <w:t xml:space="preserve"> (</w:t>
      </w:r>
      <w:r w:rsidRPr="000059A8">
        <w:t>2006</w:t>
      </w:r>
      <w:r w:rsidR="00607B5D">
        <w:t>)</w:t>
      </w:r>
      <w:r w:rsidRPr="000059A8">
        <w:t xml:space="preserve"> Mangroves, mansions and mice – the demise of a population of water mice (</w:t>
      </w:r>
      <w:r w:rsidRPr="00B178C4">
        <w:rPr>
          <w:rStyle w:val="Emphasis"/>
        </w:rPr>
        <w:t>Xeromys myoides</w:t>
      </w:r>
      <w:r w:rsidRPr="000059A8">
        <w:t xml:space="preserve">) adjacent to a Gold Coast canal housing development. </w:t>
      </w:r>
      <w:r w:rsidRPr="00B178C4">
        <w:rPr>
          <w:rStyle w:val="Emphasis"/>
        </w:rPr>
        <w:t>Australian Mammal Society Newsletter</w:t>
      </w:r>
      <w:r w:rsidRPr="000059A8">
        <w:t xml:space="preserve"> (</w:t>
      </w:r>
      <w:r w:rsidR="00607B5D">
        <w:t xml:space="preserve">October </w:t>
      </w:r>
      <w:r w:rsidRPr="000059A8">
        <w:t>2006).</w:t>
      </w:r>
      <w:r w:rsidR="008263A5">
        <w:t xml:space="preserve"> Page </w:t>
      </w:r>
      <w:r w:rsidR="00DC71C6">
        <w:t>65</w:t>
      </w:r>
      <w:r w:rsidR="008263A5">
        <w:t>.</w:t>
      </w:r>
    </w:p>
    <w:p w14:paraId="3359F54C" w14:textId="23EEF425" w:rsidR="00190143" w:rsidRDefault="00190143" w:rsidP="00503801">
      <w:r w:rsidRPr="00397065">
        <w:t>van Dyck S, Gynther I</w:t>
      </w:r>
      <w:r w:rsidR="000C26D9">
        <w:t xml:space="preserve"> &amp;</w:t>
      </w:r>
      <w:r w:rsidRPr="00397065">
        <w:t xml:space="preserve"> Baker A</w:t>
      </w:r>
      <w:r w:rsidR="000C26D9">
        <w:t xml:space="preserve"> (</w:t>
      </w:r>
      <w:r w:rsidRPr="00397065">
        <w:t>2013</w:t>
      </w:r>
      <w:r w:rsidR="000C26D9">
        <w:t>)</w:t>
      </w:r>
      <w:r w:rsidR="000D7382">
        <w:t xml:space="preserve"> </w:t>
      </w:r>
      <w:r w:rsidRPr="000D7382">
        <w:rPr>
          <w:rStyle w:val="Emphasis"/>
        </w:rPr>
        <w:t>Field Companion to the Mammals of Australia</w:t>
      </w:r>
      <w:r w:rsidRPr="00397065">
        <w:t>. New Holland Publishers</w:t>
      </w:r>
      <w:r>
        <w:t>.</w:t>
      </w:r>
    </w:p>
    <w:p w14:paraId="2ED88146" w14:textId="5A6BCDF4" w:rsidR="004353AD" w:rsidRDefault="004353AD" w:rsidP="00503801">
      <w:r w:rsidRPr="004353AD">
        <w:t xml:space="preserve">Ward M, Tulloch AI, Radford JQ, Williams BA, Reside AE, Macdonald SL, Mayfield HJ, Maron M, </w:t>
      </w:r>
      <w:proofErr w:type="spellStart"/>
      <w:r w:rsidRPr="004353AD">
        <w:t>Possingham</w:t>
      </w:r>
      <w:proofErr w:type="spellEnd"/>
      <w:r w:rsidRPr="004353AD">
        <w:t xml:space="preserve"> HP, Vine SJ</w:t>
      </w:r>
      <w:r w:rsidR="000F2BB7">
        <w:t xml:space="preserve">, O’Connor JL, Massingham EJ, Greenville AC, Woinarski JCZ, Garnett ST, </w:t>
      </w:r>
      <w:proofErr w:type="spellStart"/>
      <w:r w:rsidR="000F2BB7">
        <w:t>Lintermans</w:t>
      </w:r>
      <w:proofErr w:type="spellEnd"/>
      <w:r w:rsidR="000F2BB7">
        <w:t xml:space="preserve"> M, Scheele BC, </w:t>
      </w:r>
      <w:proofErr w:type="spellStart"/>
      <w:r w:rsidR="000F2BB7">
        <w:t>Carwardine</w:t>
      </w:r>
      <w:proofErr w:type="spellEnd"/>
      <w:r w:rsidR="000F2BB7">
        <w:t xml:space="preserve"> J, Nimmo DG, </w:t>
      </w:r>
      <w:proofErr w:type="spellStart"/>
      <w:r w:rsidR="000F2BB7">
        <w:t>Lindenmayer</w:t>
      </w:r>
      <w:proofErr w:type="spellEnd"/>
      <w:r w:rsidR="000F2BB7">
        <w:t xml:space="preserve"> DB, </w:t>
      </w:r>
      <w:proofErr w:type="spellStart"/>
      <w:r w:rsidR="000F2BB7">
        <w:t>Kooyman</w:t>
      </w:r>
      <w:proofErr w:type="spellEnd"/>
      <w:r w:rsidR="000F2BB7">
        <w:t xml:space="preserve"> RM, Simmonds</w:t>
      </w:r>
      <w:r w:rsidR="0066309D">
        <w:t> </w:t>
      </w:r>
      <w:r w:rsidR="000F2BB7">
        <w:t xml:space="preserve">JS, </w:t>
      </w:r>
      <w:proofErr w:type="spellStart"/>
      <w:r w:rsidR="000F2BB7">
        <w:t>Sonter</w:t>
      </w:r>
      <w:proofErr w:type="spellEnd"/>
      <w:r w:rsidR="007F409E">
        <w:t xml:space="preserve"> </w:t>
      </w:r>
      <w:r w:rsidR="000F2BB7">
        <w:t>LJ &amp; Watson JEM</w:t>
      </w:r>
      <w:r w:rsidRPr="004353AD">
        <w:t xml:space="preserve">. </w:t>
      </w:r>
      <w:r w:rsidRPr="000D7382">
        <w:rPr>
          <w:rStyle w:val="Emphasis"/>
        </w:rPr>
        <w:t>Nature Ecology &amp; Evolution</w:t>
      </w:r>
      <w:r w:rsidRPr="004353AD">
        <w:t xml:space="preserve"> 4</w:t>
      </w:r>
      <w:r w:rsidR="009C68FB">
        <w:t>,</w:t>
      </w:r>
      <w:r w:rsidR="000D7382">
        <w:t xml:space="preserve"> </w:t>
      </w:r>
      <w:r w:rsidRPr="004353AD">
        <w:t>1321</w:t>
      </w:r>
      <w:r w:rsidR="009C68FB">
        <w:t>–</w:t>
      </w:r>
      <w:r w:rsidRPr="004353AD">
        <w:t>1326.</w:t>
      </w:r>
    </w:p>
    <w:p w14:paraId="72DF08E1" w14:textId="51E22720" w:rsidR="007814DF" w:rsidRDefault="007814DF" w:rsidP="007814DF">
      <w:proofErr w:type="spellStart"/>
      <w:r>
        <w:t>Warfe</w:t>
      </w:r>
      <w:proofErr w:type="spellEnd"/>
      <w:r>
        <w:t xml:space="preserve"> DM, Pettit NE, Davies PM, Pusey MJ, Hamilton SK, Kennard MJ, Townsend SA, Bayliss P, Ward DP, Douglas MM, Burford MA, Finn M, Bunn SE</w:t>
      </w:r>
      <w:r w:rsidR="009C68FB">
        <w:t xml:space="preserve"> &amp; </w:t>
      </w:r>
      <w:r>
        <w:t>Halliday IA</w:t>
      </w:r>
      <w:r w:rsidR="009C68FB">
        <w:t xml:space="preserve"> (</w:t>
      </w:r>
      <w:r>
        <w:t>2011</w:t>
      </w:r>
      <w:r w:rsidR="009C68FB">
        <w:t>)</w:t>
      </w:r>
      <w:r>
        <w:t xml:space="preserve"> The ‘wet-dry’ in the wet-dry tropics drives river ecosystem structure and processes in northern Australia. </w:t>
      </w:r>
      <w:r w:rsidRPr="00B1118E">
        <w:rPr>
          <w:rStyle w:val="Emphasis"/>
        </w:rPr>
        <w:t>Freshwater Biology</w:t>
      </w:r>
      <w:r>
        <w:t xml:space="preserve"> 56</w:t>
      </w:r>
      <w:r w:rsidR="009C68FB">
        <w:t>,</w:t>
      </w:r>
      <w:r>
        <w:t xml:space="preserve"> 2169</w:t>
      </w:r>
      <w:r w:rsidR="009C68FB">
        <w:t>–</w:t>
      </w:r>
      <w:r>
        <w:t>2195.</w:t>
      </w:r>
    </w:p>
    <w:p w14:paraId="1B8E06C8" w14:textId="6CA8FF08" w:rsidR="00EA6037" w:rsidRDefault="00EA6037" w:rsidP="00503801">
      <w:r>
        <w:t>White D</w:t>
      </w:r>
      <w:r w:rsidR="00F22DC7">
        <w:t xml:space="preserve"> &amp;</w:t>
      </w:r>
      <w:r>
        <w:t xml:space="preserve"> Power N</w:t>
      </w:r>
      <w:r w:rsidR="00C2076F">
        <w:t xml:space="preserve"> (</w:t>
      </w:r>
      <w:r>
        <w:t>2016</w:t>
      </w:r>
      <w:r w:rsidR="00C2076F">
        <w:t>)</w:t>
      </w:r>
      <w:r>
        <w:t xml:space="preserve"> </w:t>
      </w:r>
      <w:r w:rsidRPr="00FD5E7A">
        <w:rPr>
          <w:rStyle w:val="Emphasis"/>
        </w:rPr>
        <w:t>Targeted survey and habitat assessment for the vulnerable Water Mouse (Xeromys myoides)</w:t>
      </w:r>
      <w:r>
        <w:t xml:space="preserve">. </w:t>
      </w:r>
      <w:proofErr w:type="spellStart"/>
      <w:r>
        <w:t>DDWFauna</w:t>
      </w:r>
      <w:proofErr w:type="spellEnd"/>
      <w:r>
        <w:t xml:space="preserve"> Environmental Consultants for the Gold Coast City Council.</w:t>
      </w:r>
    </w:p>
    <w:p w14:paraId="15B0CD65" w14:textId="5CBE489C" w:rsidR="00C37FCE" w:rsidRDefault="00EA6037" w:rsidP="00503801">
      <w:r>
        <w:lastRenderedPageBreak/>
        <w:t>W</w:t>
      </w:r>
      <w:r w:rsidR="00C37FCE">
        <w:t>ilson DE</w:t>
      </w:r>
      <w:r w:rsidR="007A3F4D">
        <w:t xml:space="preserve"> &amp;</w:t>
      </w:r>
      <w:r w:rsidR="00C37FCE">
        <w:t xml:space="preserve"> Reeder DM (eds)</w:t>
      </w:r>
      <w:r w:rsidR="007A3F4D">
        <w:t xml:space="preserve"> (</w:t>
      </w:r>
      <w:r w:rsidR="00C37FCE">
        <w:t>2005</w:t>
      </w:r>
      <w:r w:rsidR="007A3F4D">
        <w:t>)</w:t>
      </w:r>
      <w:r w:rsidR="00C37FCE">
        <w:t xml:space="preserve"> </w:t>
      </w:r>
      <w:r w:rsidR="00C37FCE" w:rsidRPr="009A3A98">
        <w:rPr>
          <w:rStyle w:val="Emphasis"/>
        </w:rPr>
        <w:t xml:space="preserve">Mammal Species of the World: A Taxonomic and Geographic Reference (3rd edition). </w:t>
      </w:r>
      <w:r w:rsidR="00C37FCE">
        <w:t xml:space="preserve">Johns Hopkins University Press. Searchable database available at: </w:t>
      </w:r>
      <w:hyperlink r:id="rId89" w:history="1">
        <w:r w:rsidR="00C37FCE" w:rsidRPr="009A3A98">
          <w:rPr>
            <w:rStyle w:val="Hyperlink"/>
            <w:i/>
            <w:iCs/>
          </w:rPr>
          <w:t>Mammal Species of the World</w:t>
        </w:r>
      </w:hyperlink>
      <w:r w:rsidR="00C37FCE">
        <w:t>. Accessed</w:t>
      </w:r>
      <w:r w:rsidR="007A3F4D">
        <w:t xml:space="preserve">: </w:t>
      </w:r>
      <w:r w:rsidR="00C37FCE">
        <w:t>October 2021.</w:t>
      </w:r>
    </w:p>
    <w:p w14:paraId="4F08B62B" w14:textId="6D23D40E" w:rsidR="0075629B" w:rsidRDefault="006E066A" w:rsidP="00503801">
      <w:r>
        <w:t xml:space="preserve">Woinarski </w:t>
      </w:r>
      <w:r w:rsidR="00BD5D05">
        <w:t>J</w:t>
      </w:r>
      <w:r>
        <w:t>CZ</w:t>
      </w:r>
      <w:r w:rsidR="00350B78">
        <w:t xml:space="preserve"> (</w:t>
      </w:r>
      <w:r>
        <w:t>200</w:t>
      </w:r>
      <w:r w:rsidR="00BD5D05">
        <w:t>0</w:t>
      </w:r>
      <w:r w:rsidR="00350B78">
        <w:t>)</w:t>
      </w:r>
      <w:r>
        <w:t>.</w:t>
      </w:r>
      <w:r w:rsidR="00BD5D05">
        <w:t xml:space="preserve"> The conservation status of rodents in the monsoonal tropics of the Northern Territory. </w:t>
      </w:r>
      <w:r w:rsidR="00BD5D05" w:rsidRPr="00D50C06">
        <w:rPr>
          <w:rStyle w:val="Emphasis"/>
        </w:rPr>
        <w:t>Wildlife Research</w:t>
      </w:r>
      <w:r w:rsidR="00BD5D05">
        <w:t xml:space="preserve"> 27</w:t>
      </w:r>
      <w:r w:rsidR="003A78C5">
        <w:t>,</w:t>
      </w:r>
      <w:r w:rsidR="00BD5D05">
        <w:t xml:space="preserve"> 421</w:t>
      </w:r>
      <w:r w:rsidR="003A78C5">
        <w:t>–</w:t>
      </w:r>
      <w:r w:rsidR="00BD5D05">
        <w:t>435.</w:t>
      </w:r>
    </w:p>
    <w:p w14:paraId="54B0A8AA" w14:textId="0AF46B81" w:rsidR="008F4F6D" w:rsidRDefault="008F4F6D" w:rsidP="00503801">
      <w:r>
        <w:t>Woinarski J</w:t>
      </w:r>
      <w:r w:rsidR="003A78C5">
        <w:t xml:space="preserve"> (</w:t>
      </w:r>
      <w:r>
        <w:t>2004</w:t>
      </w:r>
      <w:r w:rsidR="003A78C5">
        <w:t>)</w:t>
      </w:r>
      <w:r>
        <w:t xml:space="preserve"> </w:t>
      </w:r>
      <w:hyperlink r:id="rId90" w:history="1">
        <w:r w:rsidR="00A043EC" w:rsidRPr="009A3A98">
          <w:rPr>
            <w:rStyle w:val="Hyperlink"/>
            <w:i/>
            <w:iCs/>
          </w:rPr>
          <w:t>Threatened Plants and Animals in Kakadu National Park: A Review and Recommendations for Management</w:t>
        </w:r>
        <w:r w:rsidR="00A043EC">
          <w:rPr>
            <w:rStyle w:val="Hyperlink"/>
          </w:rPr>
          <w:t xml:space="preserve"> (6.1 MB)</w:t>
        </w:r>
      </w:hyperlink>
      <w:r>
        <w:t xml:space="preserve">. </w:t>
      </w:r>
      <w:r w:rsidR="003A78C5">
        <w:t xml:space="preserve">Northern Territory Department of Infrastructure, Planning and Environment and the Tropical Savannas Cooperative Research Centre </w:t>
      </w:r>
      <w:r>
        <w:t>for Parks Australia.</w:t>
      </w:r>
      <w:r w:rsidR="003A78C5">
        <w:t xml:space="preserve"> Accessed: October 2021.</w:t>
      </w:r>
    </w:p>
    <w:p w14:paraId="79ADBB76" w14:textId="5DCCFDBE" w:rsidR="003E514B" w:rsidRDefault="00924297" w:rsidP="00BD5D05">
      <w:r w:rsidRPr="00806DD9">
        <w:t>Woinarski J</w:t>
      </w:r>
      <w:r w:rsidR="003A78C5">
        <w:t xml:space="preserve"> (</w:t>
      </w:r>
      <w:r w:rsidRPr="00806DD9">
        <w:t>2006</w:t>
      </w:r>
      <w:r w:rsidR="003A78C5">
        <w:t>)</w:t>
      </w:r>
      <w:r w:rsidR="003E514B">
        <w:t xml:space="preserve"> </w:t>
      </w:r>
      <w:hyperlink r:id="rId91" w:history="1">
        <w:r w:rsidR="003E514B" w:rsidRPr="009A3A98">
          <w:rPr>
            <w:rStyle w:val="Hyperlink"/>
            <w:i/>
            <w:iCs/>
          </w:rPr>
          <w:t>Threatened Species of the Northern Territory: False Water-Rat / Water Mouse Xeromys myoides</w:t>
        </w:r>
        <w:r w:rsidR="003E514B">
          <w:rPr>
            <w:rStyle w:val="Hyperlink"/>
          </w:rPr>
          <w:t>.</w:t>
        </w:r>
      </w:hyperlink>
      <w:r w:rsidR="003E514B">
        <w:t xml:space="preserve"> Northern Territory Department of Environment and Natural Resources.</w:t>
      </w:r>
      <w:r w:rsidR="00321E34">
        <w:t xml:space="preserve"> Accessed: October 2021.</w:t>
      </w:r>
    </w:p>
    <w:p w14:paraId="2CA76CE9" w14:textId="2A238E82" w:rsidR="00D70111" w:rsidRPr="003E514B" w:rsidRDefault="00D70111" w:rsidP="00BD5D05">
      <w:pPr>
        <w:rPr>
          <w:color w:val="165788"/>
          <w:u w:val="single"/>
        </w:rPr>
      </w:pPr>
      <w:r>
        <w:t xml:space="preserve">Woinarski JCZ (2018) </w:t>
      </w:r>
      <w:r w:rsidRPr="00D70111">
        <w:rPr>
          <w:rStyle w:val="Emphasis"/>
        </w:rPr>
        <w:t>A framework for evaluating the adequacy of monitoring programs for threatened species</w:t>
      </w:r>
      <w:r w:rsidRPr="00D70111">
        <w:t xml:space="preserve">. </w:t>
      </w:r>
      <w:r w:rsidR="00A0226A">
        <w:t>I</w:t>
      </w:r>
      <w:r w:rsidRPr="00D70111">
        <w:t>n</w:t>
      </w:r>
      <w:r w:rsidR="00A0226A">
        <w:t>:</w:t>
      </w:r>
      <w:r w:rsidRPr="00D70111">
        <w:t xml:space="preserve"> S </w:t>
      </w:r>
      <w:proofErr w:type="spellStart"/>
      <w:r w:rsidRPr="00D70111">
        <w:t>Legge</w:t>
      </w:r>
      <w:proofErr w:type="spellEnd"/>
      <w:r w:rsidRPr="00D70111">
        <w:t xml:space="preserve">, DB </w:t>
      </w:r>
      <w:proofErr w:type="spellStart"/>
      <w:r w:rsidRPr="00D70111">
        <w:t>Lindenmayer</w:t>
      </w:r>
      <w:proofErr w:type="spellEnd"/>
      <w:r w:rsidRPr="00D70111">
        <w:t xml:space="preserve">, NM Robinson, BC Scheele, DM </w:t>
      </w:r>
      <w:proofErr w:type="spellStart"/>
      <w:r w:rsidRPr="00D70111">
        <w:t>Southwell</w:t>
      </w:r>
      <w:proofErr w:type="spellEnd"/>
      <w:r w:rsidRPr="00D70111">
        <w:t xml:space="preserve"> </w:t>
      </w:r>
      <w:r>
        <w:t>&amp;</w:t>
      </w:r>
      <w:r w:rsidRPr="00D70111">
        <w:t xml:space="preserve"> BA</w:t>
      </w:r>
      <w:r w:rsidR="00FE3015">
        <w:t> </w:t>
      </w:r>
      <w:proofErr w:type="spellStart"/>
      <w:r w:rsidRPr="00D70111">
        <w:t>Wintle</w:t>
      </w:r>
      <w:proofErr w:type="spellEnd"/>
      <w:r>
        <w:t xml:space="preserve"> (e</w:t>
      </w:r>
      <w:r w:rsidRPr="00D70111">
        <w:t>ds</w:t>
      </w:r>
      <w:r>
        <w:t>)</w:t>
      </w:r>
      <w:r w:rsidRPr="00D70111">
        <w:rPr>
          <w:rStyle w:val="Emphasis"/>
        </w:rPr>
        <w:t xml:space="preserve"> Monitoring threatened species and ecological communities</w:t>
      </w:r>
      <w:r>
        <w:rPr>
          <w:rStyle w:val="Emphasis"/>
        </w:rPr>
        <w:t>.</w:t>
      </w:r>
      <w:r>
        <w:t xml:space="preserve"> </w:t>
      </w:r>
      <w:r w:rsidR="00A0226A">
        <w:t>Pp</w:t>
      </w:r>
      <w:r w:rsidR="00A0226A" w:rsidRPr="00D70111">
        <w:t xml:space="preserve"> 13</w:t>
      </w:r>
      <w:r w:rsidR="00A0226A">
        <w:t>–</w:t>
      </w:r>
      <w:r w:rsidR="00A0226A" w:rsidRPr="00D70111">
        <w:t>20</w:t>
      </w:r>
      <w:r w:rsidR="00A0226A">
        <w:t xml:space="preserve">. </w:t>
      </w:r>
      <w:r w:rsidRPr="00D70111">
        <w:t>CSIRO Publishing</w:t>
      </w:r>
      <w:r>
        <w:t>,</w:t>
      </w:r>
      <w:r w:rsidRPr="00D70111">
        <w:t xml:space="preserve"> Clayton.</w:t>
      </w:r>
    </w:p>
    <w:p w14:paraId="68BAFD1E" w14:textId="1C2F3F9D" w:rsidR="007A4B3E" w:rsidRDefault="007A4B3E" w:rsidP="007A4B3E">
      <w:proofErr w:type="spellStart"/>
      <w:r>
        <w:t>Woinarski</w:t>
      </w:r>
      <w:proofErr w:type="spellEnd"/>
      <w:r>
        <w:t xml:space="preserve"> JC</w:t>
      </w:r>
      <w:r w:rsidR="00D70111">
        <w:t>Z</w:t>
      </w:r>
      <w:r>
        <w:t xml:space="preserve"> &amp; </w:t>
      </w:r>
      <w:proofErr w:type="spellStart"/>
      <w:r>
        <w:t>Winderlich</w:t>
      </w:r>
      <w:proofErr w:type="spellEnd"/>
      <w:r>
        <w:t xml:space="preserve"> S (2014). </w:t>
      </w:r>
      <w:hyperlink r:id="rId92" w:history="1">
        <w:r w:rsidRPr="009A3A98">
          <w:rPr>
            <w:rStyle w:val="Hyperlink"/>
            <w:i/>
            <w:iCs/>
          </w:rPr>
          <w:t>A Strategy for the Conservation of Threatened Species and Threatened Ecological Communities in Kakadu National Park 2014–2024</w:t>
        </w:r>
      </w:hyperlink>
      <w:r>
        <w:t>. National Environmental Research Program, North</w:t>
      </w:r>
      <w:r w:rsidR="0044300A">
        <w:t>ern</w:t>
      </w:r>
      <w:r>
        <w:t xml:space="preserve"> Australia Hub</w:t>
      </w:r>
      <w:r w:rsidR="00D22888">
        <w:t>, Darwin</w:t>
      </w:r>
      <w:r>
        <w:t xml:space="preserve">. </w:t>
      </w:r>
    </w:p>
    <w:p w14:paraId="194B1AF0" w14:textId="5BA8187D" w:rsidR="007A4B3E" w:rsidRDefault="007A4B3E" w:rsidP="007A4B3E">
      <w:r>
        <w:t xml:space="preserve">Woinarski J &amp; Burbidge AA (2016). </w:t>
      </w:r>
      <w:hyperlink r:id="rId93" w:history="1">
        <w:r w:rsidRPr="009A3A98">
          <w:rPr>
            <w:rStyle w:val="Hyperlink"/>
            <w:i/>
            <w:iCs/>
          </w:rPr>
          <w:t>Xeromys myoides, Water Mouse</w:t>
        </w:r>
      </w:hyperlink>
      <w:r>
        <w:t>. The IUCN Red list of Threatened Species. 2016: e.T23141A22454469. Accessed September 2021.</w:t>
      </w:r>
    </w:p>
    <w:p w14:paraId="1109D35A" w14:textId="7BB56917" w:rsidR="00BD5D05" w:rsidRDefault="00BD5D05" w:rsidP="00BD5D05">
      <w:r w:rsidRPr="002817B7">
        <w:t xml:space="preserve">Woinarski JCA, Brennan K, Dee A, </w:t>
      </w:r>
      <w:proofErr w:type="spellStart"/>
      <w:r w:rsidRPr="002817B7">
        <w:t>Njudumul</w:t>
      </w:r>
      <w:proofErr w:type="spellEnd"/>
      <w:r w:rsidRPr="002817B7">
        <w:t xml:space="preserve"> J, </w:t>
      </w:r>
      <w:proofErr w:type="spellStart"/>
      <w:r w:rsidRPr="002817B7">
        <w:t>Guthayguthay</w:t>
      </w:r>
      <w:proofErr w:type="spellEnd"/>
      <w:r w:rsidRPr="002817B7">
        <w:t xml:space="preserve"> P</w:t>
      </w:r>
      <w:r w:rsidR="00321E34">
        <w:t xml:space="preserve"> &amp;</w:t>
      </w:r>
      <w:r w:rsidRPr="002817B7">
        <w:t xml:space="preserve"> Horner P</w:t>
      </w:r>
      <w:r w:rsidR="00321E34">
        <w:t xml:space="preserve"> (</w:t>
      </w:r>
      <w:r w:rsidRPr="002817B7">
        <w:t>2000</w:t>
      </w:r>
      <w:r w:rsidR="00321E34">
        <w:t>)</w:t>
      </w:r>
      <w:r w:rsidRPr="002817B7">
        <w:t xml:space="preserve"> Further records of the false water-rat </w:t>
      </w:r>
      <w:r w:rsidRPr="00AD7236">
        <w:rPr>
          <w:rStyle w:val="Emphasis"/>
        </w:rPr>
        <w:t>Xeromys myoides</w:t>
      </w:r>
      <w:r w:rsidRPr="002817B7">
        <w:t xml:space="preserve"> from coastal Northern Territory. </w:t>
      </w:r>
      <w:r w:rsidRPr="00B178C4">
        <w:rPr>
          <w:rStyle w:val="Emphasis"/>
        </w:rPr>
        <w:t>Australian Mammalogy</w:t>
      </w:r>
      <w:r w:rsidRPr="002817B7">
        <w:t xml:space="preserve"> 21</w:t>
      </w:r>
      <w:r w:rsidR="00321E34">
        <w:t>,</w:t>
      </w:r>
      <w:r w:rsidRPr="002817B7">
        <w:t xml:space="preserve"> 221</w:t>
      </w:r>
      <w:r w:rsidR="00321E34">
        <w:t>–</w:t>
      </w:r>
      <w:r w:rsidRPr="002817B7">
        <w:t>223.</w:t>
      </w:r>
    </w:p>
    <w:p w14:paraId="2245629D" w14:textId="5AC064ED" w:rsidR="00BD5D05" w:rsidRDefault="00BD5D05" w:rsidP="00BD5D05">
      <w:r w:rsidRPr="00924297">
        <w:t>Woinarski J, Brennan K, Hempel C, Armstrong M, Milne D</w:t>
      </w:r>
      <w:r w:rsidR="00444E1F">
        <w:t xml:space="preserve"> &amp;</w:t>
      </w:r>
      <w:r w:rsidRPr="00924297">
        <w:t xml:space="preserve"> Chatto R</w:t>
      </w:r>
      <w:r w:rsidR="00444E1F">
        <w:t xml:space="preserve"> (</w:t>
      </w:r>
      <w:r w:rsidRPr="00924297">
        <w:t>2003</w:t>
      </w:r>
      <w:r w:rsidR="00444E1F">
        <w:t>)</w:t>
      </w:r>
      <w:r w:rsidRPr="00924297">
        <w:t xml:space="preserve"> </w:t>
      </w:r>
      <w:hyperlink r:id="rId94" w:history="1">
        <w:r w:rsidR="006B4C46" w:rsidRPr="009A3A98">
          <w:rPr>
            <w:rStyle w:val="Hyperlink"/>
            <w:i/>
            <w:iCs/>
          </w:rPr>
          <w:t>Biodiversity Conservation on the Tiwi Islands, Northern Territory: Part 2. Fauna</w:t>
        </w:r>
        <w:r w:rsidR="006B4C46">
          <w:rPr>
            <w:rStyle w:val="Hyperlink"/>
          </w:rPr>
          <w:t xml:space="preserve"> (2.9 MB)</w:t>
        </w:r>
      </w:hyperlink>
      <w:r w:rsidRPr="00924297">
        <w:t xml:space="preserve">. </w:t>
      </w:r>
      <w:r w:rsidR="00E23371" w:rsidRPr="00924297">
        <w:t xml:space="preserve">Tiwi Land Council and Northern Territory Government </w:t>
      </w:r>
      <w:r w:rsidRPr="00924297">
        <w:t>for the Natural Heritage Trust.</w:t>
      </w:r>
      <w:r w:rsidR="00321E34">
        <w:t xml:space="preserve"> Accessed: October 2021.</w:t>
      </w:r>
    </w:p>
    <w:p w14:paraId="7E032D5A" w14:textId="58F228ED" w:rsidR="002A2B79" w:rsidRPr="00806DD9" w:rsidRDefault="002A2B79" w:rsidP="00BD5D05">
      <w:r>
        <w:t>Woinarski JCA, Burbidge AA</w:t>
      </w:r>
      <w:r w:rsidR="00444E1F">
        <w:t xml:space="preserve"> &amp;</w:t>
      </w:r>
      <w:r>
        <w:t xml:space="preserve"> Harrison PL</w:t>
      </w:r>
      <w:r w:rsidR="00444E1F">
        <w:t xml:space="preserve"> (</w:t>
      </w:r>
      <w:r>
        <w:t>2014</w:t>
      </w:r>
      <w:r w:rsidR="00444E1F">
        <w:t>)</w:t>
      </w:r>
      <w:r>
        <w:t xml:space="preserve"> </w:t>
      </w:r>
      <w:r w:rsidRPr="002A2B79">
        <w:rPr>
          <w:rStyle w:val="Emphasis"/>
        </w:rPr>
        <w:t>The Action Plan for Australian Mammals 2012</w:t>
      </w:r>
      <w:r>
        <w:t>. CSIRO Publishing, Collingwood.</w:t>
      </w:r>
    </w:p>
    <w:p w14:paraId="761BCC5B" w14:textId="3217B035" w:rsidR="001D6E8B" w:rsidRDefault="001D6E8B" w:rsidP="00503801">
      <w:r w:rsidRPr="001D6E8B">
        <w:t>Woodroffe CD</w:t>
      </w:r>
      <w:r w:rsidR="00650CC6">
        <w:t xml:space="preserve"> (</w:t>
      </w:r>
      <w:r w:rsidRPr="001D6E8B">
        <w:t>2018</w:t>
      </w:r>
      <w:r w:rsidR="00650CC6">
        <w:t>)</w:t>
      </w:r>
      <w:r w:rsidRPr="001D6E8B">
        <w:t xml:space="preserve"> Mangrove response to sea level rise: Palaeoecological insights from macrotidal systems in northern Australia. </w:t>
      </w:r>
      <w:r w:rsidRPr="00B178C4">
        <w:rPr>
          <w:rStyle w:val="Emphasis"/>
        </w:rPr>
        <w:t>Marine and Freshwater Research</w:t>
      </w:r>
      <w:r w:rsidRPr="001D6E8B">
        <w:t xml:space="preserve"> 69</w:t>
      </w:r>
      <w:r w:rsidR="00650CC6">
        <w:t>,</w:t>
      </w:r>
      <w:r w:rsidRPr="001D6E8B">
        <w:t xml:space="preserve"> 917</w:t>
      </w:r>
      <w:r w:rsidR="00650CC6">
        <w:t>–</w:t>
      </w:r>
      <w:r w:rsidRPr="001D6E8B">
        <w:t>932.</w:t>
      </w:r>
    </w:p>
    <w:p w14:paraId="47123246" w14:textId="7C291F63" w:rsidR="008E414C" w:rsidRDefault="00275F4D" w:rsidP="00503801">
      <w:r w:rsidRPr="00275F4D">
        <w:t>Woodroffe CD, Rogers K, McKee KL, Mendelssohn IA</w:t>
      </w:r>
      <w:r w:rsidR="00650CC6">
        <w:t xml:space="preserve"> &amp;</w:t>
      </w:r>
      <w:r w:rsidRPr="00275F4D">
        <w:t xml:space="preserve"> </w:t>
      </w:r>
      <w:proofErr w:type="spellStart"/>
      <w:r w:rsidRPr="00275F4D">
        <w:t>Saintilan</w:t>
      </w:r>
      <w:proofErr w:type="spellEnd"/>
      <w:r w:rsidRPr="00275F4D">
        <w:t xml:space="preserve"> N</w:t>
      </w:r>
      <w:r w:rsidR="00650CC6">
        <w:t xml:space="preserve"> (</w:t>
      </w:r>
      <w:r w:rsidRPr="00275F4D">
        <w:t>2018</w:t>
      </w:r>
      <w:r w:rsidR="00650CC6">
        <w:t>)</w:t>
      </w:r>
      <w:r w:rsidRPr="00275F4D">
        <w:t xml:space="preserve"> Mangrove sedimentation and response to relative sea-level rise. </w:t>
      </w:r>
      <w:r w:rsidRPr="00B178C4">
        <w:rPr>
          <w:rStyle w:val="Emphasis"/>
        </w:rPr>
        <w:t>Annual Review of Marine Science</w:t>
      </w:r>
      <w:r w:rsidRPr="00275F4D">
        <w:t xml:space="preserve"> 8</w:t>
      </w:r>
      <w:r w:rsidR="00650CC6">
        <w:t>,</w:t>
      </w:r>
      <w:r w:rsidRPr="00275F4D">
        <w:t xml:space="preserve"> 243</w:t>
      </w:r>
      <w:r w:rsidR="00650CC6">
        <w:t>–</w:t>
      </w:r>
      <w:r w:rsidRPr="00275F4D">
        <w:t>266.</w:t>
      </w:r>
    </w:p>
    <w:p w14:paraId="50A61BDD" w14:textId="33012BD9" w:rsidR="00B81AC7" w:rsidRDefault="00B81AC7" w:rsidP="00503801">
      <w:r>
        <w:t xml:space="preserve">Woolley L-A, </w:t>
      </w:r>
      <w:proofErr w:type="spellStart"/>
      <w:r w:rsidRPr="00B81AC7">
        <w:t>Geyle</w:t>
      </w:r>
      <w:proofErr w:type="spellEnd"/>
      <w:r w:rsidRPr="00B81AC7">
        <w:t xml:space="preserve"> HM, Murphy BP, Legge SM, Palmer R, Dickman CR, </w:t>
      </w:r>
      <w:proofErr w:type="spellStart"/>
      <w:r w:rsidRPr="00B81AC7">
        <w:t>Augusteyn</w:t>
      </w:r>
      <w:proofErr w:type="spellEnd"/>
      <w:r w:rsidRPr="00B81AC7">
        <w:t xml:space="preserve"> J, Comer S, Doherty TS, Eager C, Edwards G, Harley DKP, Leiper I, McDonald PJ, McGregor HW, </w:t>
      </w:r>
      <w:proofErr w:type="spellStart"/>
      <w:r w:rsidRPr="00B81AC7">
        <w:t>Moseby</w:t>
      </w:r>
      <w:proofErr w:type="spellEnd"/>
      <w:r w:rsidRPr="00B81AC7">
        <w:t xml:space="preserve"> KE, Myers C, Read JL, Riley J, </w:t>
      </w:r>
      <w:proofErr w:type="spellStart"/>
      <w:r w:rsidRPr="00B81AC7">
        <w:t>Stokeld</w:t>
      </w:r>
      <w:proofErr w:type="spellEnd"/>
      <w:r w:rsidRPr="00B81AC7">
        <w:t xml:space="preserve"> D, Turpin JM</w:t>
      </w:r>
      <w:r>
        <w:t xml:space="preserve"> &amp;</w:t>
      </w:r>
      <w:r w:rsidRPr="00B81AC7">
        <w:t xml:space="preserve"> Woinarski JCZ (2019) Introduced cats (</w:t>
      </w:r>
      <w:r w:rsidRPr="0063713B">
        <w:rPr>
          <w:rStyle w:val="Emphasis"/>
        </w:rPr>
        <w:t>F</w:t>
      </w:r>
      <w:r w:rsidRPr="00B81AC7">
        <w:rPr>
          <w:rStyle w:val="Emphasis"/>
        </w:rPr>
        <w:t xml:space="preserve">elis </w:t>
      </w:r>
      <w:proofErr w:type="spellStart"/>
      <w:r w:rsidRPr="00B81AC7">
        <w:rPr>
          <w:rStyle w:val="Emphasis"/>
        </w:rPr>
        <w:t>catus</w:t>
      </w:r>
      <w:proofErr w:type="spellEnd"/>
      <w:r w:rsidRPr="00B81AC7">
        <w:t xml:space="preserve">) eating a continental fauna: inventory and traits of Australian mammal species killed. </w:t>
      </w:r>
      <w:r w:rsidRPr="00B81AC7">
        <w:rPr>
          <w:rStyle w:val="Emphasis"/>
        </w:rPr>
        <w:t>Mammal Review</w:t>
      </w:r>
      <w:r w:rsidRPr="00B81AC7">
        <w:t xml:space="preserve"> 49, 354</w:t>
      </w:r>
      <w:r>
        <w:t>–</w:t>
      </w:r>
      <w:r w:rsidRPr="00B81AC7">
        <w:t>368.</w:t>
      </w:r>
    </w:p>
    <w:p w14:paraId="55081CF1" w14:textId="7E499B49" w:rsidR="008E414C" w:rsidRDefault="005F77A7" w:rsidP="008E414C">
      <w:pPr>
        <w:pStyle w:val="Heading3"/>
        <w:numPr>
          <w:ilvl w:val="0"/>
          <w:numId w:val="0"/>
        </w:numPr>
        <w:ind w:left="964" w:hanging="964"/>
      </w:pPr>
      <w:bookmarkStart w:id="173" w:name="_Toc94190002"/>
      <w:r>
        <w:lastRenderedPageBreak/>
        <w:t>Expert Insight</w:t>
      </w:r>
      <w:bookmarkEnd w:id="173"/>
    </w:p>
    <w:p w14:paraId="5EF3CD70" w14:textId="06D8EB20" w:rsidR="000A2750" w:rsidRDefault="000A2750" w:rsidP="000A2750">
      <w:r>
        <w:t>Adkins T (2021) Personal communication</w:t>
      </w:r>
      <w:r w:rsidR="003667AA">
        <w:t>s</w:t>
      </w:r>
      <w:r>
        <w:t xml:space="preserve"> by telephone and email. Statements reviewed in context and approved on </w:t>
      </w:r>
      <w:r w:rsidR="005F4661">
        <w:t>27 October 2021</w:t>
      </w:r>
      <w:r>
        <w:t xml:space="preserve">, prior to release for public comment. Tony Adkins has </w:t>
      </w:r>
      <w:r w:rsidR="00EF12C9">
        <w:t>over</w:t>
      </w:r>
      <w:r w:rsidR="00A24CFD">
        <w:t> </w:t>
      </w:r>
      <w:r w:rsidR="009B3E83">
        <w:t>ten</w:t>
      </w:r>
      <w:r>
        <w:t xml:space="preserve"> years </w:t>
      </w:r>
      <w:r w:rsidR="001F4EEA">
        <w:t xml:space="preserve">of </w:t>
      </w:r>
      <w:r>
        <w:t xml:space="preserve">experience managing </w:t>
      </w:r>
      <w:r w:rsidR="00F31671">
        <w:t>w</w:t>
      </w:r>
      <w:r>
        <w:t xml:space="preserve">ater </w:t>
      </w:r>
      <w:r w:rsidR="00F31671">
        <w:t>m</w:t>
      </w:r>
      <w:r>
        <w:t xml:space="preserve">ouse </w:t>
      </w:r>
      <w:r w:rsidR="00B12739">
        <w:t>as the Senior Conservation Officer for the Gold Coast City Council</w:t>
      </w:r>
      <w:r>
        <w:t>.</w:t>
      </w:r>
    </w:p>
    <w:p w14:paraId="3377EBD8" w14:textId="06C6AE47" w:rsidR="00F22FE6" w:rsidRDefault="00F22FE6" w:rsidP="00503801">
      <w:r>
        <w:t xml:space="preserve">Ball D (2021) Personal communication by telephone and email. Statements reviewed in context and approved on </w:t>
      </w:r>
      <w:r w:rsidR="00E66563">
        <w:t>8 November 2021</w:t>
      </w:r>
      <w:r>
        <w:t>, prior to release for public comment. Derek Ball is a researcher wit</w:t>
      </w:r>
      <w:r w:rsidR="00D02C77">
        <w:t xml:space="preserve">h </w:t>
      </w:r>
      <w:r>
        <w:t xml:space="preserve">experience studying, surveying and detecting </w:t>
      </w:r>
      <w:r w:rsidR="00F31671">
        <w:t>w</w:t>
      </w:r>
      <w:r>
        <w:t xml:space="preserve">ater </w:t>
      </w:r>
      <w:r w:rsidR="00F31671">
        <w:t>m</w:t>
      </w:r>
      <w:r>
        <w:t>ouse in the Mackay region.</w:t>
      </w:r>
    </w:p>
    <w:p w14:paraId="160EAD2E" w14:textId="5EC28B06" w:rsidR="005C5B1E" w:rsidRDefault="005C5B1E" w:rsidP="005C5B1E">
      <w:proofErr w:type="spellStart"/>
      <w:r>
        <w:t>Boody</w:t>
      </w:r>
      <w:proofErr w:type="spellEnd"/>
      <w:r>
        <w:t xml:space="preserve"> K (2021) Personal communication</w:t>
      </w:r>
      <w:r w:rsidR="003667AA">
        <w:t>s</w:t>
      </w:r>
      <w:r>
        <w:t xml:space="preserve"> by telephone and email. Statements reviewed in context and approved on </w:t>
      </w:r>
      <w:r w:rsidR="005F4661">
        <w:t>27 October 2021</w:t>
      </w:r>
      <w:r>
        <w:t xml:space="preserve">, prior to release for public comment. </w:t>
      </w:r>
      <w:r w:rsidR="00FB0CFA">
        <w:t xml:space="preserve">Kristopher </w:t>
      </w:r>
      <w:proofErr w:type="spellStart"/>
      <w:r w:rsidR="00FB0CFA">
        <w:t>Boody</w:t>
      </w:r>
      <w:proofErr w:type="spellEnd"/>
      <w:r w:rsidR="00FB0CFA">
        <w:t xml:space="preserve"> </w:t>
      </w:r>
      <w:r w:rsidR="00B12739">
        <w:t xml:space="preserve">is the catchment liaison officer for </w:t>
      </w:r>
      <w:r w:rsidR="00FB0CFA">
        <w:t>the Gold Coast City Council</w:t>
      </w:r>
      <w:r>
        <w:t>.</w:t>
      </w:r>
    </w:p>
    <w:p w14:paraId="36CE0880" w14:textId="4EF8F2ED" w:rsidR="00D81ECC" w:rsidRDefault="00D81ECC" w:rsidP="000A5792">
      <w:r>
        <w:t xml:space="preserve">Gynther I (2021) Unreferenced statements provided during review of the pre-release draft of </w:t>
      </w:r>
      <w:r w:rsidR="00574E17">
        <w:t>this</w:t>
      </w:r>
      <w:r>
        <w:t xml:space="preserve"> recovery plan</w:t>
      </w:r>
      <w:r w:rsidR="00574E17">
        <w:t>. Statements provided</w:t>
      </w:r>
      <w:r w:rsidR="00EE100F">
        <w:t xml:space="preserve"> on 5 November 2021</w:t>
      </w:r>
      <w:r>
        <w:t xml:space="preserve">. Ian Gynther has extensive experience surveying for </w:t>
      </w:r>
      <w:r w:rsidR="00F31671">
        <w:t>w</w:t>
      </w:r>
      <w:r>
        <w:t xml:space="preserve">ater </w:t>
      </w:r>
      <w:r w:rsidR="00F31671">
        <w:t>m</w:t>
      </w:r>
      <w:r>
        <w:t>ouse along the east Queensland and northern New South Wales coasts.</w:t>
      </w:r>
    </w:p>
    <w:p w14:paraId="4755B95B" w14:textId="5B918FE0" w:rsidR="003667AA" w:rsidRDefault="003667AA" w:rsidP="003667AA">
      <w:r>
        <w:t xml:space="preserve">Kaluza J (2021) Personal communications by telephone and email. Statements reviewed in context and approved on </w:t>
      </w:r>
      <w:r w:rsidR="0009438B">
        <w:t>9</w:t>
      </w:r>
      <w:r w:rsidR="000B0062">
        <w:t xml:space="preserve"> November 2021</w:t>
      </w:r>
      <w:r>
        <w:t xml:space="preserve">, prior to release for public comment. Janina Kaluza is a researcher with extensive experience studying, surveying and detecting </w:t>
      </w:r>
      <w:r w:rsidR="00091DF7">
        <w:t>w</w:t>
      </w:r>
      <w:r>
        <w:t xml:space="preserve">ater </w:t>
      </w:r>
      <w:r w:rsidR="00091DF7">
        <w:t>m</w:t>
      </w:r>
      <w:r>
        <w:t>ouse along the southern Queensland coast.</w:t>
      </w:r>
    </w:p>
    <w:p w14:paraId="00761995" w14:textId="600EDE42" w:rsidR="00C068CA" w:rsidRDefault="008E414C" w:rsidP="00503801">
      <w:r>
        <w:t>Mitchell A</w:t>
      </w:r>
      <w:r w:rsidR="00125343">
        <w:t xml:space="preserve"> (</w:t>
      </w:r>
      <w:r>
        <w:t>2021</w:t>
      </w:r>
      <w:r w:rsidR="00125343">
        <w:t>) P</w:t>
      </w:r>
      <w:r>
        <w:t xml:space="preserve">ersonal communication by telephone. Statements reviewed in context and approved on </w:t>
      </w:r>
      <w:r w:rsidR="00C8447C">
        <w:t>29 October 2021</w:t>
      </w:r>
      <w:r>
        <w:t xml:space="preserve">, prior to </w:t>
      </w:r>
      <w:r w:rsidR="00125343">
        <w:t>release for public comment</w:t>
      </w:r>
      <w:r>
        <w:t xml:space="preserve">. </w:t>
      </w:r>
      <w:r w:rsidR="00A30050">
        <w:t>Andrew Mitchell is an e</w:t>
      </w:r>
      <w:r>
        <w:t xml:space="preserve">cological consultant with experience surveying and detecting </w:t>
      </w:r>
      <w:r w:rsidR="00F700F5">
        <w:t>w</w:t>
      </w:r>
      <w:r>
        <w:t xml:space="preserve">ater </w:t>
      </w:r>
      <w:r w:rsidR="00F700F5">
        <w:t>m</w:t>
      </w:r>
      <w:r>
        <w:t xml:space="preserve">ouse in the Cairns region. </w:t>
      </w:r>
    </w:p>
    <w:p w14:paraId="1664D9B2" w14:textId="6BE67021" w:rsidR="00E240E8" w:rsidRDefault="00C068CA" w:rsidP="00503801">
      <w:r>
        <w:t xml:space="preserve">Webb G (2021) Personal communication by telephone and email. Relevant statements </w:t>
      </w:r>
      <w:r w:rsidR="00320757">
        <w:t>provided</w:t>
      </w:r>
      <w:r>
        <w:t xml:space="preserve"> on 6 Dec 2021. Graham Webb is an aquatic ecologist with the Biodiversity and Waterways section of the Sunshine Coast Council and an active member of the multi-</w:t>
      </w:r>
      <w:r w:rsidR="00FA25D8">
        <w:t>jurisdiction Pumices</w:t>
      </w:r>
      <w:r w:rsidRPr="00C068CA">
        <w:t>tone Passage Catchment Action Plan</w:t>
      </w:r>
      <w:r>
        <w:t xml:space="preserve"> team. </w:t>
      </w:r>
      <w:r w:rsidR="00E240E8">
        <w:br w:type="page"/>
      </w:r>
    </w:p>
    <w:p w14:paraId="47852CD0" w14:textId="13FEE76E" w:rsidR="00E87D9D" w:rsidRDefault="00E87D9D" w:rsidP="00E87D9D">
      <w:pPr>
        <w:pStyle w:val="Heading2"/>
        <w:numPr>
          <w:ilvl w:val="0"/>
          <w:numId w:val="0"/>
        </w:numPr>
        <w:ind w:left="709" w:hanging="709"/>
      </w:pPr>
      <w:bookmarkStart w:id="174" w:name="_Toc94190003"/>
      <w:r>
        <w:lastRenderedPageBreak/>
        <w:t>Appendix A: Recorded Water Mouse Locations</w:t>
      </w:r>
      <w:bookmarkEnd w:id="174"/>
    </w:p>
    <w:p w14:paraId="07D89B6C" w14:textId="0D2C9BDD" w:rsidR="00AF5585" w:rsidRPr="0092459A" w:rsidRDefault="00AF5585" w:rsidP="00AF5585">
      <w:pPr>
        <w:jc w:val="center"/>
        <w:rPr>
          <w:color w:val="FF0000"/>
        </w:rPr>
      </w:pPr>
      <w:r w:rsidRPr="00DC7F72">
        <w:rPr>
          <w:color w:val="FF0000"/>
        </w:rPr>
        <w:t xml:space="preserve">The Commonwealth seeks </w:t>
      </w:r>
      <w:r>
        <w:rPr>
          <w:color w:val="FF0000"/>
        </w:rPr>
        <w:t>confirmation</w:t>
      </w:r>
      <w:r w:rsidRPr="00DC7F72">
        <w:rPr>
          <w:color w:val="FF0000"/>
        </w:rPr>
        <w:t xml:space="preserve"> </w:t>
      </w:r>
      <w:r w:rsidR="00C03C27">
        <w:rPr>
          <w:color w:val="FF0000"/>
        </w:rPr>
        <w:t>of</w:t>
      </w:r>
      <w:r w:rsidRPr="00DC7F72">
        <w:rPr>
          <w:color w:val="FF0000"/>
        </w:rPr>
        <w:t xml:space="preserve"> </w:t>
      </w:r>
      <w:r>
        <w:rPr>
          <w:color w:val="FF0000"/>
        </w:rPr>
        <w:t xml:space="preserve">land tenure for </w:t>
      </w:r>
      <w:r w:rsidR="00225A36">
        <w:rPr>
          <w:color w:val="FF0000"/>
        </w:rPr>
        <w:t>listed</w:t>
      </w:r>
      <w:r w:rsidR="00DC37F9">
        <w:rPr>
          <w:color w:val="FF0000"/>
        </w:rPr>
        <w:t xml:space="preserve"> water mouse</w:t>
      </w:r>
      <w:r>
        <w:rPr>
          <w:color w:val="FF0000"/>
        </w:rPr>
        <w:t xml:space="preserve"> locations</w:t>
      </w:r>
      <w:r w:rsidRPr="00DC7F72">
        <w:rPr>
          <w:color w:val="FF0000"/>
        </w:rPr>
        <w:t>.</w:t>
      </w:r>
    </w:p>
    <w:tbl>
      <w:tblPr>
        <w:tblW w:w="5057"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802"/>
        <w:gridCol w:w="1844"/>
        <w:gridCol w:w="3117"/>
        <w:gridCol w:w="1560"/>
        <w:gridCol w:w="850"/>
      </w:tblGrid>
      <w:tr w:rsidR="00E87D9D" w:rsidRPr="00722686" w14:paraId="322F9972" w14:textId="77777777" w:rsidTr="00693219">
        <w:trPr>
          <w:cantSplit/>
          <w:tblHeader/>
        </w:trPr>
        <w:tc>
          <w:tcPr>
            <w:tcW w:w="1802" w:type="dxa"/>
            <w:tcBorders>
              <w:top w:val="single" w:sz="4" w:space="0" w:color="auto"/>
              <w:bottom w:val="single" w:sz="4" w:space="0" w:color="auto"/>
            </w:tcBorders>
            <w:tcMar>
              <w:left w:w="108" w:type="dxa"/>
              <w:right w:w="108" w:type="dxa"/>
            </w:tcMar>
          </w:tcPr>
          <w:p w14:paraId="5B150958" w14:textId="77777777" w:rsidR="00E87D9D" w:rsidRPr="00722686" w:rsidRDefault="00E87D9D" w:rsidP="00F6386E">
            <w:pPr>
              <w:pStyle w:val="TableHeading"/>
            </w:pPr>
            <w:r>
              <w:t>Location</w:t>
            </w:r>
          </w:p>
        </w:tc>
        <w:tc>
          <w:tcPr>
            <w:tcW w:w="1844" w:type="dxa"/>
            <w:tcBorders>
              <w:top w:val="single" w:sz="4" w:space="0" w:color="auto"/>
              <w:bottom w:val="single" w:sz="4" w:space="0" w:color="auto"/>
            </w:tcBorders>
          </w:tcPr>
          <w:p w14:paraId="51145061" w14:textId="141A1AFB" w:rsidR="00E87D9D" w:rsidRDefault="00E87D9D" w:rsidP="002062F3">
            <w:pPr>
              <w:pStyle w:val="TableText"/>
            </w:pPr>
            <w:proofErr w:type="spellStart"/>
            <w:r>
              <w:t>Tenure</w:t>
            </w:r>
            <w:r w:rsidR="002062F3" w:rsidRPr="002062F3">
              <w:rPr>
                <w:vertAlign w:val="superscript"/>
              </w:rPr>
              <w:t>a</w:t>
            </w:r>
            <w:proofErr w:type="spellEnd"/>
          </w:p>
        </w:tc>
        <w:tc>
          <w:tcPr>
            <w:tcW w:w="3117" w:type="dxa"/>
            <w:tcBorders>
              <w:top w:val="single" w:sz="4" w:space="0" w:color="auto"/>
              <w:bottom w:val="single" w:sz="4" w:space="0" w:color="auto"/>
            </w:tcBorders>
          </w:tcPr>
          <w:p w14:paraId="135C8A29" w14:textId="77777777" w:rsidR="00E87D9D" w:rsidRDefault="00E87D9D" w:rsidP="00F6386E">
            <w:pPr>
              <w:pStyle w:val="TableHeading"/>
            </w:pPr>
            <w:r>
              <w:t>Management Responsibility</w:t>
            </w:r>
          </w:p>
        </w:tc>
        <w:tc>
          <w:tcPr>
            <w:tcW w:w="1560" w:type="dxa"/>
            <w:tcBorders>
              <w:top w:val="single" w:sz="4" w:space="0" w:color="auto"/>
              <w:bottom w:val="single" w:sz="4" w:space="0" w:color="auto"/>
            </w:tcBorders>
            <w:shd w:val="clear" w:color="auto" w:fill="auto"/>
          </w:tcPr>
          <w:p w14:paraId="602CF01A" w14:textId="36E13DB8" w:rsidR="00E87D9D" w:rsidRPr="00722686" w:rsidRDefault="00E87D9D" w:rsidP="00F6386E">
            <w:pPr>
              <w:pStyle w:val="TableHeading"/>
            </w:pPr>
            <w:r w:rsidRPr="000E47AA">
              <w:t xml:space="preserve">Number of </w:t>
            </w:r>
            <w:r w:rsidR="00AC571B">
              <w:t>Shelter</w:t>
            </w:r>
            <w:r w:rsidR="00AC571B" w:rsidRPr="000E47AA">
              <w:t xml:space="preserve"> (</w:t>
            </w:r>
            <w:r w:rsidR="00AC571B">
              <w:t>s</w:t>
            </w:r>
            <w:r w:rsidR="00AC571B" w:rsidRPr="000E47AA">
              <w:t>), Trap</w:t>
            </w:r>
            <w:r w:rsidR="00AC571B">
              <w:t xml:space="preserve"> (t), or </w:t>
            </w:r>
            <w:r w:rsidRPr="000E47AA">
              <w:t>Individual (</w:t>
            </w:r>
            <w:proofErr w:type="spellStart"/>
            <w:r w:rsidRPr="000E47AA">
              <w:t>i</w:t>
            </w:r>
            <w:proofErr w:type="spellEnd"/>
            <w:r w:rsidRPr="000E47AA">
              <w:t xml:space="preserve">) </w:t>
            </w:r>
            <w:r w:rsidR="00AC571B">
              <w:t>detections</w:t>
            </w:r>
          </w:p>
        </w:tc>
        <w:tc>
          <w:tcPr>
            <w:tcW w:w="850" w:type="dxa"/>
            <w:tcBorders>
              <w:top w:val="single" w:sz="4" w:space="0" w:color="auto"/>
              <w:bottom w:val="single" w:sz="4" w:space="0" w:color="auto"/>
            </w:tcBorders>
          </w:tcPr>
          <w:p w14:paraId="370411E7" w14:textId="77777777" w:rsidR="00E87D9D" w:rsidRPr="00722686" w:rsidRDefault="00E87D9D" w:rsidP="00F6386E">
            <w:pPr>
              <w:pStyle w:val="TableHeading"/>
            </w:pPr>
            <w:r>
              <w:t>Survey Year/s</w:t>
            </w:r>
          </w:p>
        </w:tc>
      </w:tr>
      <w:tr w:rsidR="00E87D9D" w:rsidRPr="00722686" w14:paraId="0D78847C" w14:textId="77777777" w:rsidTr="000C2B35">
        <w:trPr>
          <w:cantSplit/>
        </w:trPr>
        <w:tc>
          <w:tcPr>
            <w:tcW w:w="9173" w:type="dxa"/>
            <w:gridSpan w:val="5"/>
            <w:tcMar>
              <w:left w:w="108" w:type="dxa"/>
              <w:right w:w="108" w:type="dxa"/>
            </w:tcMar>
          </w:tcPr>
          <w:p w14:paraId="2A655B9E" w14:textId="77777777" w:rsidR="00E87D9D" w:rsidRPr="00CB19DF" w:rsidRDefault="00E87D9D" w:rsidP="00F6386E">
            <w:pPr>
              <w:pStyle w:val="TableHeading"/>
            </w:pPr>
            <w:r w:rsidRPr="00CB19DF">
              <w:t>Central and southern Queensland coast</w:t>
            </w:r>
          </w:p>
        </w:tc>
      </w:tr>
      <w:tr w:rsidR="00E87D9D" w:rsidRPr="00722686" w14:paraId="3C775ADA" w14:textId="77777777" w:rsidTr="00693219">
        <w:trPr>
          <w:cantSplit/>
        </w:trPr>
        <w:tc>
          <w:tcPr>
            <w:tcW w:w="1802" w:type="dxa"/>
            <w:tcMar>
              <w:left w:w="108" w:type="dxa"/>
              <w:right w:w="108" w:type="dxa"/>
            </w:tcMar>
          </w:tcPr>
          <w:p w14:paraId="637F327B" w14:textId="77777777" w:rsidR="00E87D9D" w:rsidRPr="001972BE" w:rsidRDefault="00E87D9D" w:rsidP="00F6386E">
            <w:pPr>
              <w:pStyle w:val="TableText"/>
            </w:pPr>
            <w:r w:rsidRPr="001972BE">
              <w:t>Coomera River</w:t>
            </w:r>
          </w:p>
        </w:tc>
        <w:tc>
          <w:tcPr>
            <w:tcW w:w="1844" w:type="dxa"/>
          </w:tcPr>
          <w:p w14:paraId="21C083AF" w14:textId="6924A88C" w:rsidR="00E87D9D" w:rsidRPr="001972BE" w:rsidRDefault="00E87D9D" w:rsidP="00F6386E">
            <w:pPr>
              <w:pStyle w:val="TableText"/>
            </w:pPr>
            <w:r>
              <w:t xml:space="preserve">Marine </w:t>
            </w:r>
            <w:r w:rsidR="002062F3">
              <w:t>p</w:t>
            </w:r>
            <w:r>
              <w:t>ark</w:t>
            </w:r>
            <w:r w:rsidR="006E0C76">
              <w:t xml:space="preserve">, </w:t>
            </w:r>
            <w:r w:rsidR="002062F3">
              <w:t>l</w:t>
            </w:r>
            <w:r w:rsidR="006E0C76">
              <w:t xml:space="preserve">ocal </w:t>
            </w:r>
            <w:r w:rsidR="002062F3">
              <w:t>c</w:t>
            </w:r>
            <w:r w:rsidR="006E0C76">
              <w:t>ouncil</w:t>
            </w:r>
          </w:p>
        </w:tc>
        <w:tc>
          <w:tcPr>
            <w:tcW w:w="3117" w:type="dxa"/>
          </w:tcPr>
          <w:p w14:paraId="718892BC" w14:textId="15AE6B63" w:rsidR="00E87D9D" w:rsidRPr="001972BE" w:rsidRDefault="00E87D9D" w:rsidP="00F6386E">
            <w:pPr>
              <w:pStyle w:val="TableText"/>
            </w:pPr>
            <w:r w:rsidRPr="0073007C">
              <w:t>Qld</w:t>
            </w:r>
            <w:r>
              <w:t xml:space="preserve"> </w:t>
            </w:r>
            <w:r w:rsidR="009A2B41">
              <w:t>e</w:t>
            </w:r>
            <w:r w:rsidRPr="001972BE">
              <w:t xml:space="preserve">nvironment </w:t>
            </w:r>
            <w:r w:rsidR="009A2B41">
              <w:t>d</w:t>
            </w:r>
            <w:r>
              <w:t>epartment, Gold Coast City Council</w:t>
            </w:r>
          </w:p>
        </w:tc>
        <w:tc>
          <w:tcPr>
            <w:tcW w:w="1560" w:type="dxa"/>
          </w:tcPr>
          <w:p w14:paraId="1F721F0D" w14:textId="7F890E60" w:rsidR="00E87D9D" w:rsidRPr="007450D2" w:rsidRDefault="00E87D9D" w:rsidP="00F6386E">
            <w:pPr>
              <w:pStyle w:val="TableText"/>
              <w:jc w:val="center"/>
            </w:pPr>
            <w:r w:rsidRPr="007450D2">
              <w:t>22</w:t>
            </w:r>
            <w:r w:rsidR="00023F7F" w:rsidRPr="007450D2">
              <w:t>s</w:t>
            </w:r>
          </w:p>
          <w:p w14:paraId="79398B28" w14:textId="479F285E" w:rsidR="00DF5952" w:rsidRDefault="00DF5952" w:rsidP="00F6386E">
            <w:pPr>
              <w:pStyle w:val="TableText"/>
              <w:jc w:val="center"/>
            </w:pPr>
            <w:r>
              <w:t>13i</w:t>
            </w:r>
            <w:r w:rsidR="003634BD">
              <w:t>, 8s</w:t>
            </w:r>
          </w:p>
          <w:p w14:paraId="2A7E5666" w14:textId="2125E0F6" w:rsidR="00DD36B0" w:rsidRDefault="00DD5541" w:rsidP="00F6386E">
            <w:pPr>
              <w:pStyle w:val="TableText"/>
              <w:jc w:val="center"/>
            </w:pPr>
            <w:r>
              <w:t>17i</w:t>
            </w:r>
          </w:p>
          <w:p w14:paraId="6AEA07FA" w14:textId="27D1A490" w:rsidR="00DD36B0" w:rsidRDefault="00DD5541" w:rsidP="00F6386E">
            <w:pPr>
              <w:pStyle w:val="TableText"/>
              <w:jc w:val="center"/>
            </w:pPr>
            <w:r>
              <w:t>23i</w:t>
            </w:r>
          </w:p>
          <w:p w14:paraId="6AEC1E07" w14:textId="3861C58D" w:rsidR="00DD36B0" w:rsidRDefault="00DD5541" w:rsidP="00F6386E">
            <w:pPr>
              <w:pStyle w:val="TableText"/>
              <w:jc w:val="center"/>
            </w:pPr>
            <w:r>
              <w:t>5i</w:t>
            </w:r>
          </w:p>
          <w:p w14:paraId="28CCA6CB" w14:textId="503AEC5E" w:rsidR="00DD36B0" w:rsidRDefault="00DD5541" w:rsidP="00F6386E">
            <w:pPr>
              <w:pStyle w:val="TableText"/>
              <w:jc w:val="center"/>
            </w:pPr>
            <w:r>
              <w:t>10i</w:t>
            </w:r>
          </w:p>
          <w:p w14:paraId="5CC650A6" w14:textId="08F4580E" w:rsidR="00DD36B0" w:rsidRDefault="00DD5541" w:rsidP="00F6386E">
            <w:pPr>
              <w:pStyle w:val="TableText"/>
              <w:jc w:val="center"/>
            </w:pPr>
            <w:r>
              <w:t>0i</w:t>
            </w:r>
          </w:p>
          <w:p w14:paraId="0F9229F3" w14:textId="5C053CF2" w:rsidR="00E87D9D" w:rsidRDefault="00E87D9D" w:rsidP="00F6386E">
            <w:pPr>
              <w:pStyle w:val="TableText"/>
              <w:jc w:val="center"/>
            </w:pPr>
            <w:r w:rsidRPr="007450D2">
              <w:t>0</w:t>
            </w:r>
            <w:r w:rsidR="00E20CFC">
              <w:t>s</w:t>
            </w:r>
          </w:p>
          <w:p w14:paraId="781DE6CC" w14:textId="37A11EDE" w:rsidR="007450D2" w:rsidRPr="007450D2" w:rsidRDefault="007450D2" w:rsidP="00F6386E">
            <w:pPr>
              <w:pStyle w:val="TableText"/>
              <w:jc w:val="center"/>
            </w:pPr>
            <w:r>
              <w:t>Present</w:t>
            </w:r>
            <w:r w:rsidR="0046636A">
              <w:t xml:space="preserve"> in mangroves</w:t>
            </w:r>
          </w:p>
        </w:tc>
        <w:tc>
          <w:tcPr>
            <w:tcW w:w="850" w:type="dxa"/>
          </w:tcPr>
          <w:p w14:paraId="2E2C1F57" w14:textId="0B16555C" w:rsidR="00E87D9D" w:rsidRPr="007450D2" w:rsidRDefault="00E87D9D" w:rsidP="00F6386E">
            <w:pPr>
              <w:pStyle w:val="TableText"/>
              <w:jc w:val="center"/>
            </w:pPr>
            <w:r w:rsidRPr="007450D2">
              <w:t>1993–94</w:t>
            </w:r>
          </w:p>
          <w:p w14:paraId="3A8F7B73" w14:textId="43CFACB9" w:rsidR="00DD36B0" w:rsidRDefault="00DF5952" w:rsidP="00DD5541">
            <w:pPr>
              <w:pStyle w:val="TableText"/>
              <w:jc w:val="center"/>
            </w:pPr>
            <w:r>
              <w:t>1997</w:t>
            </w:r>
          </w:p>
          <w:p w14:paraId="038C62E7" w14:textId="632BA198" w:rsidR="00DD36B0" w:rsidRDefault="00DD36B0" w:rsidP="00F6386E">
            <w:pPr>
              <w:pStyle w:val="TableText"/>
              <w:jc w:val="center"/>
            </w:pPr>
            <w:r>
              <w:t>2001</w:t>
            </w:r>
          </w:p>
          <w:p w14:paraId="1BE3246E" w14:textId="1C64D7B9" w:rsidR="00DD36B0" w:rsidRDefault="00DD36B0" w:rsidP="00F6386E">
            <w:pPr>
              <w:pStyle w:val="TableText"/>
              <w:jc w:val="center"/>
            </w:pPr>
            <w:r>
              <w:t>2002</w:t>
            </w:r>
          </w:p>
          <w:p w14:paraId="63B4953E" w14:textId="17616416" w:rsidR="00DD36B0" w:rsidRDefault="00DD36B0" w:rsidP="00F6386E">
            <w:pPr>
              <w:pStyle w:val="TableText"/>
              <w:jc w:val="center"/>
            </w:pPr>
            <w:r>
              <w:t>2003</w:t>
            </w:r>
          </w:p>
          <w:p w14:paraId="0E49544C" w14:textId="407F3B38" w:rsidR="00DD36B0" w:rsidRDefault="00DD36B0" w:rsidP="00F6386E">
            <w:pPr>
              <w:pStyle w:val="TableText"/>
              <w:jc w:val="center"/>
            </w:pPr>
            <w:r>
              <w:t>2004</w:t>
            </w:r>
          </w:p>
          <w:p w14:paraId="6C0FB07A" w14:textId="4D607316" w:rsidR="00DD36B0" w:rsidRDefault="00DD36B0" w:rsidP="00F6386E">
            <w:pPr>
              <w:pStyle w:val="TableText"/>
              <w:jc w:val="center"/>
            </w:pPr>
            <w:r>
              <w:t>2005</w:t>
            </w:r>
          </w:p>
          <w:p w14:paraId="4E678928" w14:textId="2F9C7DBC" w:rsidR="00E87D9D" w:rsidRDefault="00E87D9D" w:rsidP="00F6386E">
            <w:pPr>
              <w:pStyle w:val="TableText"/>
              <w:jc w:val="center"/>
            </w:pPr>
            <w:r w:rsidRPr="007450D2">
              <w:t>2006</w:t>
            </w:r>
          </w:p>
          <w:p w14:paraId="6DBB1090" w14:textId="554E662B" w:rsidR="007450D2" w:rsidRPr="007450D2" w:rsidRDefault="00F47A30" w:rsidP="00F6386E">
            <w:pPr>
              <w:pStyle w:val="TableText"/>
              <w:jc w:val="center"/>
            </w:pPr>
            <w:r>
              <w:t>A</w:t>
            </w:r>
            <w:r w:rsidR="00E2613B">
              <w:t>fter 2006</w:t>
            </w:r>
          </w:p>
        </w:tc>
      </w:tr>
      <w:tr w:rsidR="00E87D9D" w:rsidRPr="00722686" w14:paraId="775934E9" w14:textId="77777777" w:rsidTr="00693219">
        <w:trPr>
          <w:cantSplit/>
        </w:trPr>
        <w:tc>
          <w:tcPr>
            <w:tcW w:w="1802" w:type="dxa"/>
            <w:tcMar>
              <w:left w:w="108" w:type="dxa"/>
              <w:right w:w="108" w:type="dxa"/>
            </w:tcMar>
          </w:tcPr>
          <w:p w14:paraId="49E51E75" w14:textId="3B0C1DE7" w:rsidR="00E87D9D" w:rsidRPr="00E804E3" w:rsidRDefault="00341047" w:rsidP="00A77766">
            <w:pPr>
              <w:pStyle w:val="TableText"/>
              <w:spacing w:after="0"/>
            </w:pPr>
            <w:r>
              <w:t>Browns Bay</w:t>
            </w:r>
            <w:r w:rsidRPr="001972BE">
              <w:t xml:space="preserve"> </w:t>
            </w:r>
            <w:r>
              <w:t>(</w:t>
            </w:r>
            <w:r w:rsidR="00E87D9D" w:rsidRPr="001972BE">
              <w:t>South Stradbroke Island</w:t>
            </w:r>
            <w:r>
              <w:t>)</w:t>
            </w:r>
            <w:r w:rsidR="00A77766">
              <w:t>.</w:t>
            </w:r>
          </w:p>
        </w:tc>
        <w:tc>
          <w:tcPr>
            <w:tcW w:w="1844" w:type="dxa"/>
          </w:tcPr>
          <w:p w14:paraId="75CE505B" w14:textId="6C031234" w:rsidR="00E87D9D" w:rsidRPr="00E804E3" w:rsidRDefault="00E87D9D" w:rsidP="00F6386E">
            <w:pPr>
              <w:pStyle w:val="TableText"/>
            </w:pPr>
            <w:r w:rsidRPr="001972BE">
              <w:t xml:space="preserve">Marine </w:t>
            </w:r>
            <w:r w:rsidR="002062F3">
              <w:t>p</w:t>
            </w:r>
            <w:r w:rsidRPr="001972BE">
              <w:t>ark</w:t>
            </w:r>
            <w:r w:rsidR="006E0C76">
              <w:t xml:space="preserve">, </w:t>
            </w:r>
            <w:r>
              <w:t>Ramsar</w:t>
            </w:r>
            <w:r w:rsidR="006E0C76">
              <w:t xml:space="preserve">, </w:t>
            </w:r>
            <w:r w:rsidR="002062F3">
              <w:t>c</w:t>
            </w:r>
            <w:r w:rsidR="006E0C76">
              <w:t xml:space="preserve">onservation </w:t>
            </w:r>
            <w:r w:rsidR="002062F3">
              <w:t>p</w:t>
            </w:r>
            <w:r w:rsidR="006E0C76">
              <w:t>ark</w:t>
            </w:r>
            <w:r w:rsidR="00A77766">
              <w:t>.</w:t>
            </w:r>
          </w:p>
        </w:tc>
        <w:tc>
          <w:tcPr>
            <w:tcW w:w="3117" w:type="dxa"/>
          </w:tcPr>
          <w:p w14:paraId="06EDBBCE" w14:textId="61019FB0" w:rsidR="00E87D9D" w:rsidRPr="00E804E3" w:rsidRDefault="006E0C76" w:rsidP="00F6386E">
            <w:pPr>
              <w:pStyle w:val="TableText"/>
            </w:pPr>
            <w:r w:rsidRPr="0073007C">
              <w:t>Qld</w:t>
            </w:r>
            <w:r>
              <w:t xml:space="preserve"> </w:t>
            </w:r>
            <w:r w:rsidR="009A2B41">
              <w:t>e</w:t>
            </w:r>
            <w:r w:rsidRPr="001972BE">
              <w:t xml:space="preserve">nvironment </w:t>
            </w:r>
            <w:r w:rsidR="009A2B41">
              <w:t>d</w:t>
            </w:r>
            <w:r>
              <w:t>epartment, Gold Coast City Council</w:t>
            </w:r>
            <w:r w:rsidR="00A77766">
              <w:t>.</w:t>
            </w:r>
          </w:p>
        </w:tc>
        <w:tc>
          <w:tcPr>
            <w:tcW w:w="1560" w:type="dxa"/>
          </w:tcPr>
          <w:p w14:paraId="694A9457" w14:textId="48C664AA" w:rsidR="00E87D9D" w:rsidRPr="00DB4835" w:rsidRDefault="00E87D9D" w:rsidP="00F6386E">
            <w:pPr>
              <w:pStyle w:val="TableText"/>
              <w:jc w:val="center"/>
            </w:pPr>
            <w:r w:rsidRPr="00DB4835">
              <w:t>19</w:t>
            </w:r>
            <w:r w:rsidR="00023F7F">
              <w:t>s</w:t>
            </w:r>
          </w:p>
        </w:tc>
        <w:tc>
          <w:tcPr>
            <w:tcW w:w="850" w:type="dxa"/>
          </w:tcPr>
          <w:p w14:paraId="6D29CAE2" w14:textId="77777777" w:rsidR="00E87D9D" w:rsidRPr="00DB4835" w:rsidRDefault="00E87D9D" w:rsidP="00F6386E">
            <w:pPr>
              <w:pStyle w:val="TableText"/>
              <w:jc w:val="center"/>
            </w:pPr>
            <w:r w:rsidRPr="00DB4835">
              <w:t>1997</w:t>
            </w:r>
          </w:p>
        </w:tc>
      </w:tr>
      <w:tr w:rsidR="00E87D9D" w:rsidRPr="00722686" w14:paraId="7F918697" w14:textId="77777777" w:rsidTr="00693219">
        <w:trPr>
          <w:cantSplit/>
        </w:trPr>
        <w:tc>
          <w:tcPr>
            <w:tcW w:w="1802" w:type="dxa"/>
            <w:tcMar>
              <w:left w:w="108" w:type="dxa"/>
              <w:right w:w="108" w:type="dxa"/>
            </w:tcMar>
          </w:tcPr>
          <w:p w14:paraId="344FD5BE" w14:textId="41CBAFFE" w:rsidR="00E87D9D" w:rsidRPr="001972BE" w:rsidRDefault="000F4872" w:rsidP="00A77766">
            <w:pPr>
              <w:pStyle w:val="TableText"/>
              <w:spacing w:after="0"/>
            </w:pPr>
            <w:proofErr w:type="spellStart"/>
            <w:r>
              <w:t>Kirkin’s</w:t>
            </w:r>
            <w:proofErr w:type="spellEnd"/>
            <w:r>
              <w:t xml:space="preserve"> Levee</w:t>
            </w:r>
            <w:r w:rsidR="00A77766">
              <w:t xml:space="preserve"> </w:t>
            </w:r>
            <w:r>
              <w:t>(Pimpama River)</w:t>
            </w:r>
            <w:r w:rsidR="00A77766">
              <w:t>.</w:t>
            </w:r>
          </w:p>
        </w:tc>
        <w:tc>
          <w:tcPr>
            <w:tcW w:w="1844" w:type="dxa"/>
          </w:tcPr>
          <w:p w14:paraId="75C7A0AE" w14:textId="3F951C57" w:rsidR="00E87D9D" w:rsidRPr="001972BE" w:rsidRDefault="00E87D9D" w:rsidP="00F6386E">
            <w:pPr>
              <w:pStyle w:val="TableText"/>
            </w:pPr>
            <w:r>
              <w:t xml:space="preserve">Marine </w:t>
            </w:r>
            <w:r w:rsidR="002062F3">
              <w:t>p</w:t>
            </w:r>
            <w:r>
              <w:t>ark</w:t>
            </w:r>
            <w:r w:rsidR="006E0C76">
              <w:t xml:space="preserve">, </w:t>
            </w:r>
            <w:r w:rsidR="002062F3">
              <w:t>R</w:t>
            </w:r>
            <w:r>
              <w:t xml:space="preserve">amsar, </w:t>
            </w:r>
            <w:r w:rsidR="002062F3">
              <w:t>l</w:t>
            </w:r>
            <w:r w:rsidR="006E0C76">
              <w:t>ocal</w:t>
            </w:r>
            <w:r w:rsidRPr="001972BE">
              <w:t xml:space="preserve"> </w:t>
            </w:r>
            <w:r w:rsidR="002062F3">
              <w:t>c</w:t>
            </w:r>
            <w:r w:rsidRPr="001972BE">
              <w:t>ouncil</w:t>
            </w:r>
            <w:r w:rsidR="00A77766">
              <w:t>.</w:t>
            </w:r>
          </w:p>
        </w:tc>
        <w:tc>
          <w:tcPr>
            <w:tcW w:w="3117" w:type="dxa"/>
          </w:tcPr>
          <w:p w14:paraId="066C1811" w14:textId="0525C8C3" w:rsidR="00E87D9D" w:rsidRPr="001972BE" w:rsidRDefault="00E87D9D" w:rsidP="00F6386E">
            <w:pPr>
              <w:pStyle w:val="TableText"/>
            </w:pPr>
            <w:r w:rsidRPr="0073007C">
              <w:t>Qld</w:t>
            </w:r>
            <w:r>
              <w:t xml:space="preserve"> </w:t>
            </w:r>
            <w:r w:rsidR="009A2B41">
              <w:t>e</w:t>
            </w:r>
            <w:r w:rsidRPr="001972BE">
              <w:t xml:space="preserve">nvironment </w:t>
            </w:r>
            <w:r w:rsidR="009A2B41">
              <w:t>d</w:t>
            </w:r>
            <w:r>
              <w:t>epartment, Gold Coast City Council</w:t>
            </w:r>
            <w:r w:rsidR="00A77766">
              <w:t>.</w:t>
            </w:r>
          </w:p>
        </w:tc>
        <w:tc>
          <w:tcPr>
            <w:tcW w:w="1560" w:type="dxa"/>
          </w:tcPr>
          <w:p w14:paraId="7BE40A88" w14:textId="1F376C31" w:rsidR="000F4872" w:rsidRPr="00DB4835" w:rsidRDefault="000F4872" w:rsidP="006C5499">
            <w:pPr>
              <w:pStyle w:val="TableText"/>
              <w:jc w:val="center"/>
            </w:pPr>
            <w:r>
              <w:t>5i</w:t>
            </w:r>
          </w:p>
        </w:tc>
        <w:tc>
          <w:tcPr>
            <w:tcW w:w="850" w:type="dxa"/>
          </w:tcPr>
          <w:p w14:paraId="7674F2BF" w14:textId="1F2E933D" w:rsidR="000F4872" w:rsidRPr="00DB4835" w:rsidRDefault="000F4872" w:rsidP="006C5499">
            <w:pPr>
              <w:pStyle w:val="TableText"/>
              <w:jc w:val="center"/>
            </w:pPr>
            <w:r w:rsidRPr="00F81D0D">
              <w:t>2004</w:t>
            </w:r>
            <w:r w:rsidR="0023402F" w:rsidRPr="00F81D0D">
              <w:t>?</w:t>
            </w:r>
          </w:p>
        </w:tc>
      </w:tr>
      <w:tr w:rsidR="002062F3" w:rsidRPr="00722686" w14:paraId="181ACEBF" w14:textId="77777777" w:rsidTr="00693219">
        <w:trPr>
          <w:cantSplit/>
        </w:trPr>
        <w:tc>
          <w:tcPr>
            <w:tcW w:w="1802" w:type="dxa"/>
            <w:tcMar>
              <w:left w:w="108" w:type="dxa"/>
              <w:right w:w="108" w:type="dxa"/>
            </w:tcMar>
          </w:tcPr>
          <w:p w14:paraId="21571B06" w14:textId="5AD53832" w:rsidR="002062F3" w:rsidRDefault="002062F3" w:rsidP="002062F3">
            <w:pPr>
              <w:pStyle w:val="TableText"/>
            </w:pPr>
            <w:r>
              <w:t>Pimpama River Conservation Reserve.</w:t>
            </w:r>
          </w:p>
        </w:tc>
        <w:tc>
          <w:tcPr>
            <w:tcW w:w="1844" w:type="dxa"/>
          </w:tcPr>
          <w:p w14:paraId="25B47CBD" w14:textId="0DCA66D0" w:rsidR="002062F3" w:rsidRDefault="002062F3" w:rsidP="002062F3">
            <w:pPr>
              <w:pStyle w:val="TableText"/>
            </w:pPr>
            <w:r>
              <w:t>Marine park, Ramsar, local</w:t>
            </w:r>
            <w:r w:rsidRPr="001972BE">
              <w:t xml:space="preserve"> </w:t>
            </w:r>
            <w:r>
              <w:t>c</w:t>
            </w:r>
            <w:r w:rsidRPr="001972BE">
              <w:t>ouncil</w:t>
            </w:r>
            <w:r>
              <w:t>.</w:t>
            </w:r>
          </w:p>
        </w:tc>
        <w:tc>
          <w:tcPr>
            <w:tcW w:w="3117" w:type="dxa"/>
          </w:tcPr>
          <w:p w14:paraId="1822240C" w14:textId="3F4AEBB2" w:rsidR="002062F3" w:rsidRPr="0073007C" w:rsidRDefault="009A2B41" w:rsidP="002062F3">
            <w:pPr>
              <w:pStyle w:val="TableText"/>
            </w:pPr>
            <w:r w:rsidRPr="0073007C">
              <w:t>Qld</w:t>
            </w:r>
            <w:r>
              <w:t xml:space="preserve"> e</w:t>
            </w:r>
            <w:r w:rsidRPr="001972BE">
              <w:t xml:space="preserve">nvironment </w:t>
            </w:r>
            <w:r>
              <w:t>department</w:t>
            </w:r>
            <w:r w:rsidR="002062F3">
              <w:t>, Gold Coast City Council.</w:t>
            </w:r>
          </w:p>
        </w:tc>
        <w:tc>
          <w:tcPr>
            <w:tcW w:w="1560" w:type="dxa"/>
          </w:tcPr>
          <w:p w14:paraId="699E6766" w14:textId="10B0F3EE" w:rsidR="002062F3" w:rsidRDefault="002062F3" w:rsidP="002062F3">
            <w:pPr>
              <w:pStyle w:val="TableText"/>
              <w:jc w:val="center"/>
            </w:pPr>
            <w:r>
              <w:t>Present</w:t>
            </w:r>
          </w:p>
          <w:p w14:paraId="70CD9B7A" w14:textId="7CF1A4D2" w:rsidR="002062F3" w:rsidRDefault="002062F3" w:rsidP="002062F3">
            <w:pPr>
              <w:pStyle w:val="TableText"/>
              <w:jc w:val="center"/>
            </w:pPr>
            <w:r>
              <w:t>4i</w:t>
            </w:r>
          </w:p>
        </w:tc>
        <w:tc>
          <w:tcPr>
            <w:tcW w:w="850" w:type="dxa"/>
          </w:tcPr>
          <w:p w14:paraId="1EB6C71F" w14:textId="36702B25" w:rsidR="002062F3" w:rsidRDefault="002062F3" w:rsidP="002062F3">
            <w:pPr>
              <w:pStyle w:val="TableText"/>
              <w:jc w:val="center"/>
            </w:pPr>
            <w:r>
              <w:t>2000</w:t>
            </w:r>
          </w:p>
          <w:p w14:paraId="1AD27D3A" w14:textId="6501B8B7" w:rsidR="002062F3" w:rsidRDefault="002062F3" w:rsidP="002062F3">
            <w:pPr>
              <w:pStyle w:val="TableText"/>
              <w:jc w:val="center"/>
            </w:pPr>
            <w:r>
              <w:t>2012-13</w:t>
            </w:r>
          </w:p>
        </w:tc>
      </w:tr>
      <w:tr w:rsidR="002062F3" w:rsidRPr="00722686" w14:paraId="0E1589C2" w14:textId="77777777" w:rsidTr="00693219">
        <w:trPr>
          <w:cantSplit/>
        </w:trPr>
        <w:tc>
          <w:tcPr>
            <w:tcW w:w="1802" w:type="dxa"/>
            <w:tcMar>
              <w:left w:w="108" w:type="dxa"/>
              <w:right w:w="108" w:type="dxa"/>
            </w:tcMar>
          </w:tcPr>
          <w:p w14:paraId="0CE53CC7" w14:textId="3F9E5753" w:rsidR="002062F3" w:rsidRPr="00E804E3" w:rsidRDefault="002062F3" w:rsidP="002062F3">
            <w:pPr>
              <w:pStyle w:val="TableText"/>
            </w:pPr>
            <w:proofErr w:type="spellStart"/>
            <w:r w:rsidRPr="001972BE">
              <w:t>McCoy</w:t>
            </w:r>
            <w:r>
              <w:t>s</w:t>
            </w:r>
            <w:proofErr w:type="spellEnd"/>
            <w:r w:rsidRPr="001972BE">
              <w:t xml:space="preserve"> Creek</w:t>
            </w:r>
            <w:r>
              <w:t xml:space="preserve"> </w:t>
            </w:r>
            <w:r w:rsidRPr="001972BE">
              <w:t>(Pimpama River)</w:t>
            </w:r>
            <w:r>
              <w:t>.</w:t>
            </w:r>
          </w:p>
        </w:tc>
        <w:tc>
          <w:tcPr>
            <w:tcW w:w="1844" w:type="dxa"/>
          </w:tcPr>
          <w:p w14:paraId="515963C0" w14:textId="54B667D3" w:rsidR="002062F3" w:rsidRPr="00E804E3" w:rsidRDefault="002062F3" w:rsidP="002062F3">
            <w:pPr>
              <w:pStyle w:val="TableText"/>
            </w:pPr>
            <w:r>
              <w:t>Marine park, Ramsar, local</w:t>
            </w:r>
            <w:r w:rsidRPr="001972BE">
              <w:t xml:space="preserve"> </w:t>
            </w:r>
            <w:r>
              <w:t>c</w:t>
            </w:r>
            <w:r w:rsidRPr="001972BE">
              <w:t>ouncil</w:t>
            </w:r>
            <w:r>
              <w:t>.</w:t>
            </w:r>
          </w:p>
        </w:tc>
        <w:tc>
          <w:tcPr>
            <w:tcW w:w="3117" w:type="dxa"/>
          </w:tcPr>
          <w:p w14:paraId="6D54A533" w14:textId="2C46FC52" w:rsidR="002062F3" w:rsidRPr="00E804E3" w:rsidRDefault="009A2B41" w:rsidP="002062F3">
            <w:pPr>
              <w:pStyle w:val="TableText"/>
            </w:pPr>
            <w:r w:rsidRPr="0073007C">
              <w:t>Qld</w:t>
            </w:r>
            <w:r>
              <w:t xml:space="preserve"> e</w:t>
            </w:r>
            <w:r w:rsidRPr="001972BE">
              <w:t xml:space="preserve">nvironment </w:t>
            </w:r>
            <w:r>
              <w:t>department</w:t>
            </w:r>
            <w:r w:rsidR="002062F3">
              <w:t>, Gold Coast City Council.</w:t>
            </w:r>
          </w:p>
        </w:tc>
        <w:tc>
          <w:tcPr>
            <w:tcW w:w="1560" w:type="dxa"/>
          </w:tcPr>
          <w:p w14:paraId="48DEE4BC" w14:textId="24C050F9" w:rsidR="002062F3" w:rsidRDefault="002062F3" w:rsidP="002062F3">
            <w:pPr>
              <w:pStyle w:val="TableText"/>
              <w:jc w:val="center"/>
            </w:pPr>
            <w:r>
              <w:t>11i</w:t>
            </w:r>
          </w:p>
          <w:p w14:paraId="6352774F" w14:textId="4D296A46" w:rsidR="002062F3" w:rsidRDefault="002062F3" w:rsidP="002062F3">
            <w:pPr>
              <w:pStyle w:val="TableText"/>
              <w:jc w:val="center"/>
            </w:pPr>
            <w:r w:rsidRPr="00DB4835">
              <w:t>6</w:t>
            </w:r>
            <w:r>
              <w:t>s</w:t>
            </w:r>
          </w:p>
          <w:p w14:paraId="6DB7ED2F" w14:textId="19CCD4CB" w:rsidR="002062F3" w:rsidRPr="00DB4835" w:rsidRDefault="002062F3" w:rsidP="002062F3">
            <w:pPr>
              <w:pStyle w:val="TableText"/>
              <w:jc w:val="center"/>
            </w:pPr>
            <w:r>
              <w:t>5s, 6i</w:t>
            </w:r>
          </w:p>
        </w:tc>
        <w:tc>
          <w:tcPr>
            <w:tcW w:w="850" w:type="dxa"/>
          </w:tcPr>
          <w:p w14:paraId="7240A270" w14:textId="360BF811" w:rsidR="002062F3" w:rsidRDefault="002062F3" w:rsidP="002062F3">
            <w:pPr>
              <w:pStyle w:val="TableText"/>
              <w:jc w:val="center"/>
            </w:pPr>
            <w:r>
              <w:t>2005</w:t>
            </w:r>
          </w:p>
          <w:p w14:paraId="44131BF6" w14:textId="00EF2A91" w:rsidR="002062F3" w:rsidRDefault="002062F3" w:rsidP="002062F3">
            <w:pPr>
              <w:pStyle w:val="TableText"/>
              <w:jc w:val="center"/>
            </w:pPr>
            <w:r w:rsidRPr="00DB4835">
              <w:t>2015</w:t>
            </w:r>
          </w:p>
          <w:p w14:paraId="2C2477D2" w14:textId="77777777" w:rsidR="002062F3" w:rsidRPr="00DB4835" w:rsidRDefault="002062F3" w:rsidP="002062F3">
            <w:pPr>
              <w:pStyle w:val="TableText"/>
              <w:jc w:val="center"/>
            </w:pPr>
            <w:r>
              <w:t>2017</w:t>
            </w:r>
          </w:p>
        </w:tc>
      </w:tr>
      <w:tr w:rsidR="002062F3" w:rsidRPr="00722686" w14:paraId="0A17D999" w14:textId="77777777" w:rsidTr="00693219">
        <w:trPr>
          <w:cantSplit/>
        </w:trPr>
        <w:tc>
          <w:tcPr>
            <w:tcW w:w="1802" w:type="dxa"/>
            <w:tcMar>
              <w:left w:w="108" w:type="dxa"/>
              <w:right w:w="108" w:type="dxa"/>
            </w:tcMar>
          </w:tcPr>
          <w:p w14:paraId="6B52A27A" w14:textId="44B66D51" w:rsidR="002062F3" w:rsidRPr="00E804E3" w:rsidRDefault="002062F3" w:rsidP="002062F3">
            <w:pPr>
              <w:pStyle w:val="TableText"/>
            </w:pPr>
            <w:r>
              <w:t>Greenfinch Reserve (</w:t>
            </w:r>
            <w:r w:rsidRPr="001972BE">
              <w:t>Jacobs Well</w:t>
            </w:r>
            <w:r>
              <w:t>).</w:t>
            </w:r>
          </w:p>
        </w:tc>
        <w:tc>
          <w:tcPr>
            <w:tcW w:w="1844" w:type="dxa"/>
          </w:tcPr>
          <w:p w14:paraId="5C301BB4" w14:textId="4B0CE253" w:rsidR="002062F3" w:rsidRPr="00E804E3" w:rsidRDefault="002062F3" w:rsidP="002062F3">
            <w:pPr>
              <w:pStyle w:val="TableText"/>
            </w:pPr>
            <w:r>
              <w:t>Marine park, nature refuge.</w:t>
            </w:r>
          </w:p>
        </w:tc>
        <w:tc>
          <w:tcPr>
            <w:tcW w:w="3117" w:type="dxa"/>
          </w:tcPr>
          <w:p w14:paraId="3CA3AC1F" w14:textId="5E09E79E" w:rsidR="002062F3" w:rsidRPr="00E804E3" w:rsidRDefault="009A2B41" w:rsidP="002062F3">
            <w:pPr>
              <w:pStyle w:val="TableText"/>
            </w:pPr>
            <w:r w:rsidRPr="0073007C">
              <w:t>Qld</w:t>
            </w:r>
            <w:r>
              <w:t xml:space="preserve"> e</w:t>
            </w:r>
            <w:r w:rsidRPr="001972BE">
              <w:t xml:space="preserve">nvironment </w:t>
            </w:r>
            <w:r>
              <w:t>department</w:t>
            </w:r>
            <w:r w:rsidR="002062F3">
              <w:t>, Gold Coast City Council.</w:t>
            </w:r>
          </w:p>
        </w:tc>
        <w:tc>
          <w:tcPr>
            <w:tcW w:w="1560" w:type="dxa"/>
          </w:tcPr>
          <w:p w14:paraId="6E0EF208" w14:textId="46A6A00F" w:rsidR="002062F3" w:rsidRPr="00F81D0D" w:rsidRDefault="002062F3" w:rsidP="002062F3">
            <w:pPr>
              <w:pStyle w:val="TableText"/>
              <w:jc w:val="center"/>
            </w:pPr>
            <w:r w:rsidRPr="00F81D0D">
              <w:t>1</w:t>
            </w:r>
            <w:r>
              <w:t>?</w:t>
            </w:r>
          </w:p>
        </w:tc>
        <w:tc>
          <w:tcPr>
            <w:tcW w:w="850" w:type="dxa"/>
          </w:tcPr>
          <w:p w14:paraId="4E6815C4" w14:textId="03F1C573" w:rsidR="002062F3" w:rsidRPr="00F81D0D" w:rsidRDefault="002062F3" w:rsidP="002062F3">
            <w:pPr>
              <w:pStyle w:val="TableText"/>
              <w:jc w:val="center"/>
            </w:pPr>
            <w:r w:rsidRPr="00F81D0D">
              <w:t>1993?</w:t>
            </w:r>
          </w:p>
        </w:tc>
      </w:tr>
      <w:tr w:rsidR="002062F3" w:rsidRPr="00722686" w14:paraId="328AC265" w14:textId="77777777" w:rsidTr="00693219">
        <w:trPr>
          <w:cantSplit/>
        </w:trPr>
        <w:tc>
          <w:tcPr>
            <w:tcW w:w="1802" w:type="dxa"/>
            <w:tcMar>
              <w:left w:w="108" w:type="dxa"/>
              <w:right w:w="108" w:type="dxa"/>
            </w:tcMar>
          </w:tcPr>
          <w:p w14:paraId="50036A71" w14:textId="785F9FC0" w:rsidR="002062F3" w:rsidRPr="00E804E3" w:rsidRDefault="002062F3" w:rsidP="002062F3">
            <w:pPr>
              <w:pStyle w:val="TableText"/>
            </w:pPr>
            <w:r w:rsidRPr="001972BE">
              <w:t>Steiglitz</w:t>
            </w:r>
            <w:r>
              <w:t>.</w:t>
            </w:r>
          </w:p>
        </w:tc>
        <w:tc>
          <w:tcPr>
            <w:tcW w:w="1844" w:type="dxa"/>
          </w:tcPr>
          <w:p w14:paraId="2E17632B" w14:textId="30AAC6A9" w:rsidR="002062F3" w:rsidRPr="00E804E3" w:rsidRDefault="002062F3" w:rsidP="002062F3">
            <w:pPr>
              <w:pStyle w:val="TableText"/>
            </w:pPr>
            <w:r>
              <w:t>Marine park, local</w:t>
            </w:r>
            <w:r w:rsidRPr="001972BE">
              <w:t xml:space="preserve"> </w:t>
            </w:r>
            <w:r>
              <w:t>c</w:t>
            </w:r>
            <w:r w:rsidRPr="001972BE">
              <w:t>ouncil</w:t>
            </w:r>
            <w:r>
              <w:t>.</w:t>
            </w:r>
          </w:p>
        </w:tc>
        <w:tc>
          <w:tcPr>
            <w:tcW w:w="3117" w:type="dxa"/>
          </w:tcPr>
          <w:p w14:paraId="52443499" w14:textId="61E17DE4" w:rsidR="002062F3" w:rsidRPr="00E804E3" w:rsidRDefault="009A2B41" w:rsidP="002062F3">
            <w:pPr>
              <w:pStyle w:val="TableText"/>
            </w:pPr>
            <w:r w:rsidRPr="0073007C">
              <w:t>Qld</w:t>
            </w:r>
            <w:r>
              <w:t xml:space="preserve"> e</w:t>
            </w:r>
            <w:r w:rsidRPr="001972BE">
              <w:t xml:space="preserve">nvironment </w:t>
            </w:r>
            <w:r>
              <w:t>department</w:t>
            </w:r>
            <w:r w:rsidR="002062F3">
              <w:t>, Gold Coast City Council.</w:t>
            </w:r>
          </w:p>
        </w:tc>
        <w:tc>
          <w:tcPr>
            <w:tcW w:w="1560" w:type="dxa"/>
          </w:tcPr>
          <w:p w14:paraId="1DA2B277" w14:textId="11D82CBF" w:rsidR="002062F3" w:rsidRPr="00DB4835" w:rsidRDefault="002062F3" w:rsidP="002062F3">
            <w:pPr>
              <w:pStyle w:val="TableText"/>
              <w:jc w:val="center"/>
            </w:pPr>
            <w:r w:rsidRPr="00DB4835">
              <w:t>4</w:t>
            </w:r>
            <w:r>
              <w:t>s</w:t>
            </w:r>
          </w:p>
        </w:tc>
        <w:tc>
          <w:tcPr>
            <w:tcW w:w="850" w:type="dxa"/>
          </w:tcPr>
          <w:p w14:paraId="05A553C1" w14:textId="77777777" w:rsidR="002062F3" w:rsidRPr="00DB4835" w:rsidRDefault="002062F3" w:rsidP="002062F3">
            <w:pPr>
              <w:pStyle w:val="TableText"/>
              <w:jc w:val="center"/>
            </w:pPr>
            <w:r w:rsidRPr="00DB4835">
              <w:t>1996</w:t>
            </w:r>
          </w:p>
        </w:tc>
      </w:tr>
      <w:tr w:rsidR="002062F3" w:rsidRPr="00722686" w14:paraId="70A41457" w14:textId="77777777" w:rsidTr="00693219">
        <w:trPr>
          <w:cantSplit/>
        </w:trPr>
        <w:tc>
          <w:tcPr>
            <w:tcW w:w="1802" w:type="dxa"/>
            <w:tcMar>
              <w:left w:w="108" w:type="dxa"/>
              <w:right w:w="108" w:type="dxa"/>
            </w:tcMar>
          </w:tcPr>
          <w:p w14:paraId="105067C6" w14:textId="258C90A6" w:rsidR="002062F3" w:rsidRPr="00E804E3" w:rsidRDefault="002062F3" w:rsidP="002062F3">
            <w:pPr>
              <w:pStyle w:val="TableText"/>
            </w:pPr>
            <w:r w:rsidRPr="001972BE">
              <w:t>Russell Island</w:t>
            </w:r>
            <w:r>
              <w:t>.</w:t>
            </w:r>
          </w:p>
        </w:tc>
        <w:tc>
          <w:tcPr>
            <w:tcW w:w="1844" w:type="dxa"/>
          </w:tcPr>
          <w:p w14:paraId="77A9CA8D" w14:textId="45631416" w:rsidR="002062F3" w:rsidRPr="00E804E3" w:rsidRDefault="002062F3" w:rsidP="002062F3">
            <w:pPr>
              <w:pStyle w:val="TableText"/>
            </w:pPr>
            <w:r>
              <w:t>Marine park, Ramsar.</w:t>
            </w:r>
          </w:p>
        </w:tc>
        <w:tc>
          <w:tcPr>
            <w:tcW w:w="3117" w:type="dxa"/>
          </w:tcPr>
          <w:p w14:paraId="47CC8932" w14:textId="0E51D1D6" w:rsidR="002062F3" w:rsidRPr="00E804E3" w:rsidRDefault="009A2B41" w:rsidP="002062F3">
            <w:pPr>
              <w:pStyle w:val="TableText"/>
            </w:pPr>
            <w:r w:rsidRPr="0073007C">
              <w:t>Qld</w:t>
            </w:r>
            <w:r>
              <w:t xml:space="preserve"> e</w:t>
            </w:r>
            <w:r w:rsidRPr="001972BE">
              <w:t xml:space="preserve">nvironment </w:t>
            </w:r>
            <w:r>
              <w:t>department</w:t>
            </w:r>
            <w:r w:rsidR="002062F3">
              <w:t>, Redland City Council.</w:t>
            </w:r>
          </w:p>
        </w:tc>
        <w:tc>
          <w:tcPr>
            <w:tcW w:w="1560" w:type="dxa"/>
          </w:tcPr>
          <w:p w14:paraId="0CB81451" w14:textId="09AA7070" w:rsidR="002062F3" w:rsidRPr="00E804E3" w:rsidRDefault="002062F3" w:rsidP="002062F3">
            <w:pPr>
              <w:pStyle w:val="TableText"/>
              <w:jc w:val="center"/>
            </w:pPr>
            <w:r>
              <w:t>8s</w:t>
            </w:r>
          </w:p>
        </w:tc>
        <w:tc>
          <w:tcPr>
            <w:tcW w:w="850" w:type="dxa"/>
          </w:tcPr>
          <w:p w14:paraId="0CF0100A" w14:textId="77777777" w:rsidR="002062F3" w:rsidRPr="00E804E3" w:rsidRDefault="002062F3" w:rsidP="002062F3">
            <w:pPr>
              <w:pStyle w:val="TableText"/>
              <w:jc w:val="center"/>
            </w:pPr>
            <w:r>
              <w:t>2015</w:t>
            </w:r>
          </w:p>
        </w:tc>
      </w:tr>
      <w:tr w:rsidR="002062F3" w:rsidRPr="00722686" w14:paraId="417D06A0" w14:textId="77777777" w:rsidTr="00693219">
        <w:trPr>
          <w:cantSplit/>
        </w:trPr>
        <w:tc>
          <w:tcPr>
            <w:tcW w:w="1802" w:type="dxa"/>
            <w:tcMar>
              <w:left w:w="108" w:type="dxa"/>
              <w:right w:w="108" w:type="dxa"/>
            </w:tcMar>
          </w:tcPr>
          <w:p w14:paraId="45F06856" w14:textId="6B491779" w:rsidR="002062F3" w:rsidRPr="001972BE" w:rsidRDefault="001F4EEA" w:rsidP="002062F3">
            <w:pPr>
              <w:pStyle w:val="TableText"/>
            </w:pPr>
            <w:r>
              <w:t>Stockyard (</w:t>
            </w:r>
            <w:proofErr w:type="spellStart"/>
            <w:r w:rsidR="002062F3" w:rsidRPr="001972BE">
              <w:t>Minjerriba</w:t>
            </w:r>
            <w:proofErr w:type="spellEnd"/>
            <w:r w:rsidR="002062F3">
              <w:t>).</w:t>
            </w:r>
          </w:p>
        </w:tc>
        <w:tc>
          <w:tcPr>
            <w:tcW w:w="1844" w:type="dxa"/>
          </w:tcPr>
          <w:p w14:paraId="32DF8AED" w14:textId="09A4D8B4" w:rsidR="002062F3" w:rsidRPr="001972BE" w:rsidRDefault="002062F3" w:rsidP="002062F3">
            <w:pPr>
              <w:pStyle w:val="TableText"/>
            </w:pPr>
            <w:r>
              <w:t>ILUA,</w:t>
            </w:r>
            <w:r w:rsidRPr="001972BE">
              <w:t xml:space="preserve"> </w:t>
            </w:r>
            <w:r>
              <w:t>national park, m</w:t>
            </w:r>
            <w:r w:rsidRPr="001972BE">
              <w:t xml:space="preserve">arine </w:t>
            </w:r>
            <w:r>
              <w:t>p</w:t>
            </w:r>
            <w:r w:rsidRPr="001972BE">
              <w:t>ark</w:t>
            </w:r>
            <w:r>
              <w:t>, Ramsar.</w:t>
            </w:r>
          </w:p>
        </w:tc>
        <w:tc>
          <w:tcPr>
            <w:tcW w:w="3117" w:type="dxa"/>
          </w:tcPr>
          <w:p w14:paraId="44E17E37" w14:textId="35996F13" w:rsidR="002062F3" w:rsidRDefault="002062F3" w:rsidP="002062F3">
            <w:pPr>
              <w:pStyle w:val="TableText"/>
            </w:pPr>
            <w:proofErr w:type="spellStart"/>
            <w:r w:rsidRPr="005C3D27">
              <w:t>Quandamooka</w:t>
            </w:r>
            <w:proofErr w:type="spellEnd"/>
            <w:r w:rsidRPr="005C3D27">
              <w:t xml:space="preserve"> </w:t>
            </w:r>
            <w:proofErr w:type="spellStart"/>
            <w:r w:rsidRPr="005C3D27">
              <w:t>Yoolooburrabee</w:t>
            </w:r>
            <w:proofErr w:type="spellEnd"/>
            <w:r w:rsidRPr="005C3D2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19B3CED6" w14:textId="37CE687F" w:rsidR="002062F3" w:rsidRPr="00DB4835" w:rsidRDefault="002062F3" w:rsidP="002062F3">
            <w:pPr>
              <w:pStyle w:val="TableText"/>
              <w:jc w:val="center"/>
            </w:pPr>
            <w:r>
              <w:t>4i, 1s</w:t>
            </w:r>
          </w:p>
        </w:tc>
        <w:tc>
          <w:tcPr>
            <w:tcW w:w="850" w:type="dxa"/>
          </w:tcPr>
          <w:p w14:paraId="2212ACD4" w14:textId="2C9DD7A8" w:rsidR="002062F3" w:rsidRPr="00DB4835" w:rsidRDefault="002062F3" w:rsidP="002062F3">
            <w:pPr>
              <w:pStyle w:val="TableText"/>
              <w:jc w:val="center"/>
            </w:pPr>
            <w:r w:rsidRPr="00C4634C">
              <w:t>1992–93</w:t>
            </w:r>
          </w:p>
        </w:tc>
      </w:tr>
      <w:tr w:rsidR="002062F3" w:rsidRPr="00722686" w14:paraId="620D3E21" w14:textId="77777777" w:rsidTr="00693219">
        <w:trPr>
          <w:cantSplit/>
        </w:trPr>
        <w:tc>
          <w:tcPr>
            <w:tcW w:w="1802" w:type="dxa"/>
            <w:tcMar>
              <w:left w:w="108" w:type="dxa"/>
              <w:right w:w="108" w:type="dxa"/>
            </w:tcMar>
          </w:tcPr>
          <w:p w14:paraId="7473F825" w14:textId="3B109266" w:rsidR="002062F3" w:rsidRPr="001972BE" w:rsidRDefault="002062F3" w:rsidP="002062F3">
            <w:pPr>
              <w:pStyle w:val="TableText"/>
            </w:pPr>
            <w:proofErr w:type="spellStart"/>
            <w:r>
              <w:t>Canalpin</w:t>
            </w:r>
            <w:proofErr w:type="spellEnd"/>
            <w:r>
              <w:t xml:space="preserve"> Creek (</w:t>
            </w:r>
            <w:proofErr w:type="spellStart"/>
            <w:r w:rsidRPr="001972BE">
              <w:t>Minjerriba</w:t>
            </w:r>
            <w:proofErr w:type="spellEnd"/>
            <w:r>
              <w:t>).</w:t>
            </w:r>
          </w:p>
        </w:tc>
        <w:tc>
          <w:tcPr>
            <w:tcW w:w="1844" w:type="dxa"/>
          </w:tcPr>
          <w:p w14:paraId="2003A359" w14:textId="4FCBC594" w:rsidR="002062F3" w:rsidRPr="001972BE" w:rsidRDefault="002062F3" w:rsidP="002062F3">
            <w:pPr>
              <w:pStyle w:val="TableText"/>
            </w:pPr>
            <w:r>
              <w:t>ILUA,</w:t>
            </w:r>
            <w:r w:rsidRPr="001972BE">
              <w:t xml:space="preserve"> </w:t>
            </w:r>
            <w:r>
              <w:t>national park, m</w:t>
            </w:r>
            <w:r w:rsidRPr="001972BE">
              <w:t xml:space="preserve">arine </w:t>
            </w:r>
            <w:r>
              <w:t>p</w:t>
            </w:r>
            <w:r w:rsidRPr="001972BE">
              <w:t>ark</w:t>
            </w:r>
            <w:r>
              <w:t>, Ramsar.</w:t>
            </w:r>
          </w:p>
        </w:tc>
        <w:tc>
          <w:tcPr>
            <w:tcW w:w="3117" w:type="dxa"/>
          </w:tcPr>
          <w:p w14:paraId="469E4335" w14:textId="713B6120" w:rsidR="002062F3" w:rsidRDefault="002062F3" w:rsidP="002062F3">
            <w:pPr>
              <w:pStyle w:val="TableText"/>
            </w:pPr>
            <w:proofErr w:type="spellStart"/>
            <w:r w:rsidRPr="005C3D27">
              <w:t>Quandamooka</w:t>
            </w:r>
            <w:proofErr w:type="spellEnd"/>
            <w:r w:rsidRPr="005C3D27">
              <w:t xml:space="preserve"> </w:t>
            </w:r>
            <w:proofErr w:type="spellStart"/>
            <w:r w:rsidRPr="005C3D27">
              <w:t>Yoolooburrabee</w:t>
            </w:r>
            <w:proofErr w:type="spellEnd"/>
            <w:r w:rsidRPr="005C3D2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408512BC" w14:textId="3CDCA551" w:rsidR="002062F3" w:rsidRPr="00DB4835" w:rsidRDefault="002062F3" w:rsidP="002062F3">
            <w:pPr>
              <w:pStyle w:val="TableText"/>
              <w:jc w:val="center"/>
            </w:pPr>
            <w:r>
              <w:t>6i, 1s</w:t>
            </w:r>
          </w:p>
        </w:tc>
        <w:tc>
          <w:tcPr>
            <w:tcW w:w="850" w:type="dxa"/>
          </w:tcPr>
          <w:p w14:paraId="4C2C7EE7" w14:textId="328131EA" w:rsidR="002062F3" w:rsidRPr="000D301C" w:rsidRDefault="002062F3" w:rsidP="002062F3">
            <w:pPr>
              <w:pStyle w:val="TableText"/>
              <w:jc w:val="center"/>
              <w:rPr>
                <w:highlight w:val="yellow"/>
              </w:rPr>
            </w:pPr>
            <w:r w:rsidRPr="00C4634C">
              <w:t>1992–93</w:t>
            </w:r>
          </w:p>
        </w:tc>
      </w:tr>
      <w:tr w:rsidR="002062F3" w:rsidRPr="00722686" w14:paraId="167D710A" w14:textId="77777777" w:rsidTr="00693219">
        <w:trPr>
          <w:cantSplit/>
        </w:trPr>
        <w:tc>
          <w:tcPr>
            <w:tcW w:w="1802" w:type="dxa"/>
            <w:tcMar>
              <w:left w:w="108" w:type="dxa"/>
              <w:right w:w="108" w:type="dxa"/>
            </w:tcMar>
          </w:tcPr>
          <w:p w14:paraId="31156C81" w14:textId="05CD2FBF" w:rsidR="002062F3" w:rsidRPr="00E804E3" w:rsidRDefault="002062F3" w:rsidP="002062F3">
            <w:pPr>
              <w:pStyle w:val="TableText"/>
            </w:pPr>
            <w:proofErr w:type="spellStart"/>
            <w:r>
              <w:t>Deanbilla</w:t>
            </w:r>
            <w:proofErr w:type="spellEnd"/>
            <w:r>
              <w:t xml:space="preserve"> (</w:t>
            </w:r>
            <w:proofErr w:type="spellStart"/>
            <w:r w:rsidRPr="001972BE">
              <w:t>Minjerriba</w:t>
            </w:r>
            <w:proofErr w:type="spellEnd"/>
            <w:r>
              <w:t>).</w:t>
            </w:r>
          </w:p>
        </w:tc>
        <w:tc>
          <w:tcPr>
            <w:tcW w:w="1844" w:type="dxa"/>
          </w:tcPr>
          <w:p w14:paraId="1DF055A6" w14:textId="57145484" w:rsidR="002062F3" w:rsidRPr="00E804E3" w:rsidRDefault="002062F3" w:rsidP="002062F3">
            <w:pPr>
              <w:pStyle w:val="TableText"/>
            </w:pPr>
            <w:r>
              <w:t>ILUA,</w:t>
            </w:r>
            <w:r w:rsidRPr="001972BE">
              <w:t xml:space="preserve"> </w:t>
            </w:r>
            <w:r>
              <w:t>national park, m</w:t>
            </w:r>
            <w:r w:rsidRPr="001972BE">
              <w:t xml:space="preserve">arine </w:t>
            </w:r>
            <w:r>
              <w:t>p</w:t>
            </w:r>
            <w:r w:rsidRPr="001972BE">
              <w:t>ark</w:t>
            </w:r>
            <w:r>
              <w:t>, Ramsar.</w:t>
            </w:r>
          </w:p>
        </w:tc>
        <w:tc>
          <w:tcPr>
            <w:tcW w:w="3117" w:type="dxa"/>
          </w:tcPr>
          <w:p w14:paraId="28129168" w14:textId="2F219FDF" w:rsidR="002062F3" w:rsidRPr="00E804E3" w:rsidRDefault="002062F3" w:rsidP="002062F3">
            <w:pPr>
              <w:pStyle w:val="TableText"/>
            </w:pPr>
            <w:proofErr w:type="spellStart"/>
            <w:r w:rsidRPr="005C3D27">
              <w:t>Quandamooka</w:t>
            </w:r>
            <w:proofErr w:type="spellEnd"/>
            <w:r w:rsidRPr="005C3D27">
              <w:t xml:space="preserve"> </w:t>
            </w:r>
            <w:proofErr w:type="spellStart"/>
            <w:r w:rsidRPr="005C3D27">
              <w:t>Yoolooburrabee</w:t>
            </w:r>
            <w:proofErr w:type="spellEnd"/>
            <w:r w:rsidRPr="005C3D2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6B60FCEC" w14:textId="39C5A532" w:rsidR="002062F3" w:rsidRPr="00E6788F" w:rsidRDefault="002062F3" w:rsidP="002062F3">
            <w:pPr>
              <w:pStyle w:val="TableText"/>
              <w:jc w:val="center"/>
            </w:pPr>
            <w:r>
              <w:t>7i</w:t>
            </w:r>
          </w:p>
        </w:tc>
        <w:tc>
          <w:tcPr>
            <w:tcW w:w="850" w:type="dxa"/>
          </w:tcPr>
          <w:p w14:paraId="02D3E824" w14:textId="13B0EF06" w:rsidR="002062F3" w:rsidRPr="000D301C" w:rsidRDefault="002062F3" w:rsidP="002062F3">
            <w:pPr>
              <w:pStyle w:val="TableText"/>
              <w:jc w:val="center"/>
              <w:rPr>
                <w:highlight w:val="yellow"/>
              </w:rPr>
            </w:pPr>
            <w:r w:rsidRPr="00645250">
              <w:t>1992–93</w:t>
            </w:r>
          </w:p>
        </w:tc>
      </w:tr>
      <w:tr w:rsidR="002062F3" w:rsidRPr="00722686" w14:paraId="7E4E0182" w14:textId="77777777" w:rsidTr="00693219">
        <w:trPr>
          <w:cantSplit/>
        </w:trPr>
        <w:tc>
          <w:tcPr>
            <w:tcW w:w="1802" w:type="dxa"/>
            <w:tcMar>
              <w:left w:w="108" w:type="dxa"/>
              <w:right w:w="108" w:type="dxa"/>
            </w:tcMar>
          </w:tcPr>
          <w:p w14:paraId="5796B2C3" w14:textId="2BAD59F3" w:rsidR="002062F3" w:rsidRDefault="002062F3" w:rsidP="002062F3">
            <w:pPr>
              <w:pStyle w:val="TableText"/>
            </w:pPr>
            <w:r>
              <w:t>Two Mile (</w:t>
            </w:r>
            <w:proofErr w:type="spellStart"/>
            <w:r>
              <w:t>Minjerriba</w:t>
            </w:r>
            <w:proofErr w:type="spellEnd"/>
            <w:r>
              <w:t>).</w:t>
            </w:r>
          </w:p>
        </w:tc>
        <w:tc>
          <w:tcPr>
            <w:tcW w:w="1844" w:type="dxa"/>
          </w:tcPr>
          <w:p w14:paraId="4B54BFAD" w14:textId="74BE009D" w:rsidR="002062F3" w:rsidRPr="005819CB" w:rsidRDefault="002062F3" w:rsidP="002062F3">
            <w:pPr>
              <w:pStyle w:val="TableText"/>
            </w:pPr>
            <w:r>
              <w:t>ILUA,</w:t>
            </w:r>
            <w:r w:rsidRPr="001972BE">
              <w:t xml:space="preserve"> </w:t>
            </w:r>
            <w:r>
              <w:t>national park, m</w:t>
            </w:r>
            <w:r w:rsidRPr="001972BE">
              <w:t xml:space="preserve">arine </w:t>
            </w:r>
            <w:r>
              <w:t>p</w:t>
            </w:r>
            <w:r w:rsidRPr="001972BE">
              <w:t>ark</w:t>
            </w:r>
            <w:r>
              <w:t>, Ramsar.</w:t>
            </w:r>
          </w:p>
        </w:tc>
        <w:tc>
          <w:tcPr>
            <w:tcW w:w="3117" w:type="dxa"/>
          </w:tcPr>
          <w:p w14:paraId="0D4A2BB7" w14:textId="6BC44050" w:rsidR="002062F3" w:rsidRPr="005C3D27" w:rsidRDefault="002062F3" w:rsidP="002062F3">
            <w:pPr>
              <w:pStyle w:val="TableText"/>
            </w:pPr>
            <w:proofErr w:type="spellStart"/>
            <w:r w:rsidRPr="005C3D27">
              <w:t>Quandamooka</w:t>
            </w:r>
            <w:proofErr w:type="spellEnd"/>
            <w:r w:rsidRPr="005C3D27">
              <w:t xml:space="preserve"> </w:t>
            </w:r>
            <w:proofErr w:type="spellStart"/>
            <w:r w:rsidRPr="005C3D27">
              <w:t>Yoolooburrabee</w:t>
            </w:r>
            <w:proofErr w:type="spellEnd"/>
            <w:r w:rsidRPr="005C3D2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717BB31D" w14:textId="7A2DFE44" w:rsidR="002062F3" w:rsidRDefault="002062F3" w:rsidP="002062F3">
            <w:pPr>
              <w:pStyle w:val="TableText"/>
              <w:jc w:val="center"/>
            </w:pPr>
            <w:r>
              <w:t>1i</w:t>
            </w:r>
          </w:p>
        </w:tc>
        <w:tc>
          <w:tcPr>
            <w:tcW w:w="850" w:type="dxa"/>
          </w:tcPr>
          <w:p w14:paraId="3193631C" w14:textId="09C8E62A" w:rsidR="002062F3" w:rsidRPr="00645250" w:rsidRDefault="002062F3" w:rsidP="002062F3">
            <w:pPr>
              <w:pStyle w:val="TableText"/>
              <w:jc w:val="center"/>
            </w:pPr>
            <w:r>
              <w:t>1992-93</w:t>
            </w:r>
          </w:p>
        </w:tc>
      </w:tr>
      <w:tr w:rsidR="002062F3" w:rsidRPr="00722686" w14:paraId="42DFD190" w14:textId="77777777" w:rsidTr="00693219">
        <w:trPr>
          <w:cantSplit/>
        </w:trPr>
        <w:tc>
          <w:tcPr>
            <w:tcW w:w="1802" w:type="dxa"/>
            <w:tcMar>
              <w:left w:w="108" w:type="dxa"/>
              <w:right w:w="108" w:type="dxa"/>
            </w:tcMar>
          </w:tcPr>
          <w:p w14:paraId="3C1FC26A" w14:textId="34609585" w:rsidR="002062F3" w:rsidRPr="00E804E3" w:rsidRDefault="002062F3" w:rsidP="002062F3">
            <w:pPr>
              <w:pStyle w:val="TableText"/>
            </w:pPr>
            <w:proofErr w:type="spellStart"/>
            <w:r w:rsidRPr="001972BE">
              <w:lastRenderedPageBreak/>
              <w:t>Myora</w:t>
            </w:r>
            <w:proofErr w:type="spellEnd"/>
            <w:r w:rsidRPr="001972BE">
              <w:t xml:space="preserve"> Springs</w:t>
            </w:r>
            <w:r>
              <w:t xml:space="preserve"> (</w:t>
            </w:r>
            <w:proofErr w:type="spellStart"/>
            <w:r w:rsidRPr="001972BE">
              <w:t>Minjerriba</w:t>
            </w:r>
            <w:proofErr w:type="spellEnd"/>
            <w:r>
              <w:t>).</w:t>
            </w:r>
          </w:p>
        </w:tc>
        <w:tc>
          <w:tcPr>
            <w:tcW w:w="1844" w:type="dxa"/>
          </w:tcPr>
          <w:p w14:paraId="297238AC" w14:textId="7B858662" w:rsidR="002062F3" w:rsidRPr="00E804E3" w:rsidRDefault="002062F3" w:rsidP="002062F3">
            <w:pPr>
              <w:pStyle w:val="TableText"/>
            </w:pPr>
            <w:r>
              <w:t>Exclusive n</w:t>
            </w:r>
            <w:r w:rsidRPr="00AA6674">
              <w:t xml:space="preserve">ative </w:t>
            </w:r>
            <w:r>
              <w:t>t</w:t>
            </w:r>
            <w:r w:rsidRPr="00AA6674">
              <w:t>itle</w:t>
            </w:r>
            <w:r>
              <w:t>, ILUA</w:t>
            </w:r>
            <w:r w:rsidRPr="00AA6674">
              <w:t>,</w:t>
            </w:r>
            <w:r>
              <w:t xml:space="preserve"> national park, m</w:t>
            </w:r>
            <w:r w:rsidRPr="00AA6674">
              <w:t xml:space="preserve">arine </w:t>
            </w:r>
            <w:r>
              <w:t>m</w:t>
            </w:r>
            <w:r w:rsidRPr="00AA6674">
              <w:t>ark</w:t>
            </w:r>
            <w:r>
              <w:t xml:space="preserve">, Ramsar, conservation park. </w:t>
            </w:r>
          </w:p>
        </w:tc>
        <w:tc>
          <w:tcPr>
            <w:tcW w:w="3117" w:type="dxa"/>
          </w:tcPr>
          <w:p w14:paraId="1DF4E1FF" w14:textId="65AB1281" w:rsidR="002062F3" w:rsidRPr="00E804E3" w:rsidRDefault="002062F3" w:rsidP="002062F3">
            <w:pPr>
              <w:pStyle w:val="TableText"/>
            </w:pPr>
            <w:proofErr w:type="spellStart"/>
            <w:r w:rsidRPr="005C3D27">
              <w:t>Quandamooka</w:t>
            </w:r>
            <w:proofErr w:type="spellEnd"/>
            <w:r w:rsidRPr="005C3D27">
              <w:t xml:space="preserve"> </w:t>
            </w:r>
            <w:proofErr w:type="spellStart"/>
            <w:r w:rsidRPr="005C3D27">
              <w:t>Yoolooburrabee</w:t>
            </w:r>
            <w:proofErr w:type="spellEnd"/>
            <w:r w:rsidRPr="005C3D27">
              <w:t xml:space="preserve"> Aboriginal Corporation, </w:t>
            </w:r>
            <w:r w:rsidR="009A2B41" w:rsidRPr="0073007C">
              <w:t>Qld</w:t>
            </w:r>
            <w:r w:rsidR="009A2B41">
              <w:t xml:space="preserve"> e</w:t>
            </w:r>
            <w:r w:rsidR="009A2B41" w:rsidRPr="001972BE">
              <w:t xml:space="preserve">nvironment </w:t>
            </w:r>
            <w:r w:rsidR="009A2B41">
              <w:t>department</w:t>
            </w:r>
            <w:r>
              <w:t>, Redland City Council.</w:t>
            </w:r>
          </w:p>
        </w:tc>
        <w:tc>
          <w:tcPr>
            <w:tcW w:w="1560" w:type="dxa"/>
          </w:tcPr>
          <w:p w14:paraId="568EC05D" w14:textId="77777777" w:rsidR="002062F3" w:rsidRDefault="002062F3" w:rsidP="002062F3">
            <w:pPr>
              <w:pStyle w:val="TableText"/>
              <w:jc w:val="center"/>
            </w:pPr>
            <w:r>
              <w:t>1</w:t>
            </w:r>
            <w:r w:rsidRPr="001132B7">
              <w:t>i</w:t>
            </w:r>
          </w:p>
          <w:p w14:paraId="078A90CD" w14:textId="5AC477DB" w:rsidR="002062F3" w:rsidRPr="009C43E1" w:rsidRDefault="002062F3" w:rsidP="002062F3">
            <w:pPr>
              <w:pStyle w:val="TableText"/>
              <w:jc w:val="center"/>
            </w:pPr>
            <w:r>
              <w:t>6i</w:t>
            </w:r>
          </w:p>
          <w:p w14:paraId="13E2EBBA" w14:textId="7BE7DE93" w:rsidR="002062F3" w:rsidRPr="00947A77" w:rsidRDefault="002062F3" w:rsidP="002062F3">
            <w:pPr>
              <w:pStyle w:val="TableText"/>
              <w:jc w:val="center"/>
            </w:pPr>
            <w:r>
              <w:t>7</w:t>
            </w:r>
            <w:r w:rsidRPr="0020392E">
              <w:t>i</w:t>
            </w:r>
          </w:p>
        </w:tc>
        <w:tc>
          <w:tcPr>
            <w:tcW w:w="850" w:type="dxa"/>
          </w:tcPr>
          <w:p w14:paraId="037A0A54" w14:textId="77777777" w:rsidR="002062F3" w:rsidRDefault="002062F3" w:rsidP="002062F3">
            <w:pPr>
              <w:pStyle w:val="TableText"/>
              <w:jc w:val="center"/>
            </w:pPr>
            <w:r w:rsidRPr="001132B7">
              <w:t>1978</w:t>
            </w:r>
          </w:p>
          <w:p w14:paraId="7C5878DE" w14:textId="5ABE3311" w:rsidR="002062F3" w:rsidRPr="009C43E1" w:rsidRDefault="002062F3" w:rsidP="002062F3">
            <w:pPr>
              <w:pStyle w:val="TableText"/>
              <w:jc w:val="center"/>
            </w:pPr>
            <w:r w:rsidRPr="009C43E1">
              <w:t>199</w:t>
            </w:r>
            <w:r>
              <w:t>2</w:t>
            </w:r>
            <w:r w:rsidRPr="009C43E1">
              <w:t>-93</w:t>
            </w:r>
          </w:p>
          <w:p w14:paraId="525931FE" w14:textId="66DEC9FF" w:rsidR="002062F3" w:rsidRPr="00947A77" w:rsidRDefault="002062F3" w:rsidP="002062F3">
            <w:pPr>
              <w:pStyle w:val="TableText"/>
              <w:jc w:val="center"/>
            </w:pPr>
            <w:r w:rsidRPr="0020392E">
              <w:t>1992</w:t>
            </w:r>
          </w:p>
        </w:tc>
      </w:tr>
      <w:tr w:rsidR="002062F3" w:rsidRPr="00722686" w14:paraId="6E217099" w14:textId="77777777" w:rsidTr="00693219">
        <w:trPr>
          <w:cantSplit/>
        </w:trPr>
        <w:tc>
          <w:tcPr>
            <w:tcW w:w="1802" w:type="dxa"/>
            <w:tcMar>
              <w:left w:w="108" w:type="dxa"/>
              <w:right w:w="108" w:type="dxa"/>
            </w:tcMar>
          </w:tcPr>
          <w:p w14:paraId="1F77578F" w14:textId="7854EBC6" w:rsidR="002062F3" w:rsidRPr="001972BE" w:rsidRDefault="002062F3" w:rsidP="002062F3">
            <w:pPr>
              <w:pStyle w:val="TableText"/>
            </w:pPr>
            <w:r>
              <w:t>Rainbow Channel (</w:t>
            </w:r>
            <w:proofErr w:type="spellStart"/>
            <w:r w:rsidRPr="001972BE">
              <w:t>Minjerriba</w:t>
            </w:r>
            <w:proofErr w:type="spellEnd"/>
            <w:r>
              <w:t>).</w:t>
            </w:r>
          </w:p>
        </w:tc>
        <w:tc>
          <w:tcPr>
            <w:tcW w:w="1844" w:type="dxa"/>
          </w:tcPr>
          <w:p w14:paraId="4066BF0C" w14:textId="39F2B152" w:rsidR="002062F3" w:rsidRPr="00AA6674" w:rsidRDefault="001F4EEA" w:rsidP="002062F3">
            <w:pPr>
              <w:pStyle w:val="TableText"/>
            </w:pPr>
            <w:r>
              <w:t>ILUA,</w:t>
            </w:r>
            <w:r w:rsidRPr="001972BE">
              <w:t xml:space="preserve"> </w:t>
            </w:r>
            <w:r>
              <w:t>marine</w:t>
            </w:r>
            <w:r w:rsidR="002062F3" w:rsidRPr="001972BE">
              <w:t xml:space="preserve"> </w:t>
            </w:r>
            <w:r w:rsidR="002062F3">
              <w:t>p</w:t>
            </w:r>
            <w:r w:rsidR="002062F3" w:rsidRPr="001972BE">
              <w:t>ark</w:t>
            </w:r>
            <w:r w:rsidR="002062F3">
              <w:t>, Ramsar.</w:t>
            </w:r>
          </w:p>
        </w:tc>
        <w:tc>
          <w:tcPr>
            <w:tcW w:w="3117" w:type="dxa"/>
          </w:tcPr>
          <w:p w14:paraId="40BC0EBE" w14:textId="4DCB5A95" w:rsidR="002062F3" w:rsidRPr="005C3D27" w:rsidRDefault="002062F3" w:rsidP="002062F3">
            <w:pPr>
              <w:pStyle w:val="TableText"/>
            </w:pPr>
            <w:proofErr w:type="spellStart"/>
            <w:r w:rsidRPr="005C3D27">
              <w:t>Quandamooka</w:t>
            </w:r>
            <w:proofErr w:type="spellEnd"/>
            <w:r w:rsidRPr="005C3D27">
              <w:t xml:space="preserve"> </w:t>
            </w:r>
            <w:proofErr w:type="spellStart"/>
            <w:r w:rsidRPr="005C3D27">
              <w:t>Yoolooburrabee</w:t>
            </w:r>
            <w:proofErr w:type="spellEnd"/>
            <w:r w:rsidRPr="005C3D2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098E71A2" w14:textId="394BCD66" w:rsidR="002062F3" w:rsidRPr="006A7BE5" w:rsidRDefault="002062F3" w:rsidP="002062F3">
            <w:pPr>
              <w:pStyle w:val="TableText"/>
              <w:jc w:val="center"/>
              <w:rPr>
                <w:highlight w:val="yellow"/>
              </w:rPr>
            </w:pPr>
            <w:r>
              <w:t>80i, 10s</w:t>
            </w:r>
          </w:p>
        </w:tc>
        <w:tc>
          <w:tcPr>
            <w:tcW w:w="850" w:type="dxa"/>
          </w:tcPr>
          <w:p w14:paraId="38AA08D4" w14:textId="6FE92E15" w:rsidR="002062F3" w:rsidRPr="006A7BE5" w:rsidRDefault="002062F3" w:rsidP="002062F3">
            <w:pPr>
              <w:pStyle w:val="TableText"/>
              <w:jc w:val="center"/>
              <w:rPr>
                <w:highlight w:val="yellow"/>
              </w:rPr>
            </w:pPr>
            <w:r w:rsidRPr="00645250">
              <w:t>1992–93</w:t>
            </w:r>
          </w:p>
        </w:tc>
      </w:tr>
      <w:tr w:rsidR="002062F3" w:rsidRPr="00722686" w14:paraId="7A000D20" w14:textId="77777777" w:rsidTr="00693219">
        <w:trPr>
          <w:cantSplit/>
        </w:trPr>
        <w:tc>
          <w:tcPr>
            <w:tcW w:w="1802" w:type="dxa"/>
            <w:tcMar>
              <w:left w:w="108" w:type="dxa"/>
              <w:right w:w="108" w:type="dxa"/>
            </w:tcMar>
          </w:tcPr>
          <w:p w14:paraId="13E997A5" w14:textId="6CE610AD" w:rsidR="002062F3" w:rsidRPr="001972BE" w:rsidRDefault="002062F3" w:rsidP="002062F3">
            <w:pPr>
              <w:pStyle w:val="TableText"/>
            </w:pPr>
            <w:proofErr w:type="spellStart"/>
            <w:r>
              <w:t>Chiggil</w:t>
            </w:r>
            <w:proofErr w:type="spellEnd"/>
            <w:r>
              <w:t xml:space="preserve"> </w:t>
            </w:r>
            <w:proofErr w:type="spellStart"/>
            <w:r>
              <w:t>Chiggil</w:t>
            </w:r>
            <w:proofErr w:type="spellEnd"/>
            <w:r>
              <w:t xml:space="preserve"> / Amity (</w:t>
            </w:r>
            <w:proofErr w:type="spellStart"/>
            <w:r w:rsidRPr="001972BE">
              <w:t>Minjerriba</w:t>
            </w:r>
            <w:proofErr w:type="spellEnd"/>
            <w:r>
              <w:t>).</w:t>
            </w:r>
          </w:p>
        </w:tc>
        <w:tc>
          <w:tcPr>
            <w:tcW w:w="1844" w:type="dxa"/>
          </w:tcPr>
          <w:p w14:paraId="036B4460" w14:textId="188D9C64" w:rsidR="002062F3" w:rsidRPr="00AA6674" w:rsidRDefault="002062F3" w:rsidP="002062F3">
            <w:pPr>
              <w:pStyle w:val="TableText"/>
            </w:pPr>
            <w:r>
              <w:t>Exclusive n</w:t>
            </w:r>
            <w:r w:rsidRPr="005819CB">
              <w:t xml:space="preserve">ative </w:t>
            </w:r>
            <w:r>
              <w:t>t</w:t>
            </w:r>
            <w:r w:rsidRPr="005819CB">
              <w:t xml:space="preserve">itle, </w:t>
            </w:r>
            <w:r>
              <w:t>n</w:t>
            </w:r>
            <w:r w:rsidRPr="005819CB">
              <w:t xml:space="preserve">ational </w:t>
            </w:r>
            <w:r>
              <w:t>p</w:t>
            </w:r>
            <w:r w:rsidRPr="005819CB">
              <w:t xml:space="preserve">ark, </w:t>
            </w:r>
            <w:r>
              <w:t>m</w:t>
            </w:r>
            <w:r w:rsidRPr="005819CB">
              <w:t xml:space="preserve">arine </w:t>
            </w:r>
            <w:r>
              <w:t>p</w:t>
            </w:r>
            <w:r w:rsidRPr="005819CB">
              <w:t>ark</w:t>
            </w:r>
            <w:r>
              <w:t xml:space="preserve">, </w:t>
            </w:r>
            <w:r w:rsidRPr="005819CB">
              <w:t>Ramsar</w:t>
            </w:r>
            <w:r>
              <w:t>.</w:t>
            </w:r>
          </w:p>
        </w:tc>
        <w:tc>
          <w:tcPr>
            <w:tcW w:w="3117" w:type="dxa"/>
          </w:tcPr>
          <w:p w14:paraId="452AC987" w14:textId="0DDF6675" w:rsidR="002062F3" w:rsidRPr="005C3D27" w:rsidRDefault="002062F3" w:rsidP="002062F3">
            <w:pPr>
              <w:pStyle w:val="TableText"/>
            </w:pPr>
            <w:proofErr w:type="spellStart"/>
            <w:r w:rsidRPr="005C3D27">
              <w:t>Quandamooka</w:t>
            </w:r>
            <w:proofErr w:type="spellEnd"/>
            <w:r w:rsidRPr="005C3D27">
              <w:t xml:space="preserve"> </w:t>
            </w:r>
            <w:proofErr w:type="spellStart"/>
            <w:r w:rsidRPr="005C3D27">
              <w:t>Yoolooburrabee</w:t>
            </w:r>
            <w:proofErr w:type="spellEnd"/>
            <w:r w:rsidRPr="005C3D2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158211CB" w14:textId="78F39BD9" w:rsidR="002062F3" w:rsidRPr="006A7BE5" w:rsidRDefault="002062F3" w:rsidP="002062F3">
            <w:pPr>
              <w:pStyle w:val="TableText"/>
              <w:jc w:val="center"/>
              <w:rPr>
                <w:highlight w:val="yellow"/>
              </w:rPr>
            </w:pPr>
            <w:r>
              <w:t>7i, 4s</w:t>
            </w:r>
          </w:p>
        </w:tc>
        <w:tc>
          <w:tcPr>
            <w:tcW w:w="850" w:type="dxa"/>
          </w:tcPr>
          <w:p w14:paraId="39F152BE" w14:textId="2851DD11" w:rsidR="002062F3" w:rsidRPr="006A7BE5" w:rsidRDefault="002062F3" w:rsidP="002062F3">
            <w:pPr>
              <w:pStyle w:val="TableText"/>
              <w:jc w:val="center"/>
              <w:rPr>
                <w:highlight w:val="yellow"/>
              </w:rPr>
            </w:pPr>
            <w:r w:rsidRPr="00132F85">
              <w:t>1992</w:t>
            </w:r>
            <w:r>
              <w:t>-93</w:t>
            </w:r>
          </w:p>
        </w:tc>
      </w:tr>
      <w:tr w:rsidR="002062F3" w:rsidRPr="00722686" w14:paraId="54611998" w14:textId="77777777" w:rsidTr="00693219">
        <w:trPr>
          <w:cantSplit/>
        </w:trPr>
        <w:tc>
          <w:tcPr>
            <w:tcW w:w="1802" w:type="dxa"/>
            <w:tcMar>
              <w:left w:w="108" w:type="dxa"/>
              <w:right w:w="108" w:type="dxa"/>
            </w:tcMar>
          </w:tcPr>
          <w:p w14:paraId="6F04771D" w14:textId="73D94CE7" w:rsidR="002062F3" w:rsidRPr="00E804E3" w:rsidRDefault="002062F3" w:rsidP="002062F3">
            <w:pPr>
              <w:pStyle w:val="TableText"/>
            </w:pPr>
            <w:r>
              <w:t>Beachmere (</w:t>
            </w:r>
            <w:r w:rsidRPr="001972BE">
              <w:t>Caboolture River</w:t>
            </w:r>
            <w:r>
              <w:t>).</w:t>
            </w:r>
          </w:p>
        </w:tc>
        <w:tc>
          <w:tcPr>
            <w:tcW w:w="1844" w:type="dxa"/>
          </w:tcPr>
          <w:p w14:paraId="195A825B" w14:textId="3C987689" w:rsidR="002062F3" w:rsidRPr="00E804E3" w:rsidRDefault="002062F3" w:rsidP="002062F3">
            <w:pPr>
              <w:pStyle w:val="TableText"/>
            </w:pPr>
            <w:r>
              <w:t xml:space="preserve">Marine </w:t>
            </w:r>
            <w:r w:rsidR="00541DA3">
              <w:t>p</w:t>
            </w:r>
            <w:r>
              <w:t xml:space="preserve">ark, Ramsar, </w:t>
            </w:r>
            <w:r w:rsidR="00541DA3">
              <w:t>l</w:t>
            </w:r>
            <w:r>
              <w:t xml:space="preserve">ocal </w:t>
            </w:r>
            <w:r w:rsidR="00541DA3">
              <w:t>c</w:t>
            </w:r>
            <w:r>
              <w:t>ouncil.</w:t>
            </w:r>
          </w:p>
        </w:tc>
        <w:tc>
          <w:tcPr>
            <w:tcW w:w="3117" w:type="dxa"/>
          </w:tcPr>
          <w:p w14:paraId="4047A969" w14:textId="5D744190" w:rsidR="002062F3" w:rsidRPr="00E804E3" w:rsidRDefault="009A2B41" w:rsidP="002062F3">
            <w:pPr>
              <w:pStyle w:val="TableText"/>
            </w:pPr>
            <w:r w:rsidRPr="0073007C">
              <w:t>Qld</w:t>
            </w:r>
            <w:r>
              <w:t xml:space="preserve"> e</w:t>
            </w:r>
            <w:r w:rsidRPr="001972BE">
              <w:t xml:space="preserve">nvironment </w:t>
            </w:r>
            <w:r>
              <w:t>department</w:t>
            </w:r>
            <w:r w:rsidR="002062F3">
              <w:t>,</w:t>
            </w:r>
            <w:r w:rsidR="002062F3" w:rsidRPr="001972BE">
              <w:t xml:space="preserve"> Moreton Bay Regional Council</w:t>
            </w:r>
            <w:r w:rsidR="002062F3">
              <w:t>.</w:t>
            </w:r>
          </w:p>
        </w:tc>
        <w:tc>
          <w:tcPr>
            <w:tcW w:w="1560" w:type="dxa"/>
          </w:tcPr>
          <w:p w14:paraId="183AFE82" w14:textId="418BA399" w:rsidR="002062F3" w:rsidRPr="00E804E3" w:rsidRDefault="002062F3" w:rsidP="002062F3">
            <w:pPr>
              <w:pStyle w:val="TableText"/>
              <w:jc w:val="center"/>
            </w:pPr>
            <w:r>
              <w:t>1s</w:t>
            </w:r>
          </w:p>
        </w:tc>
        <w:tc>
          <w:tcPr>
            <w:tcW w:w="850" w:type="dxa"/>
          </w:tcPr>
          <w:p w14:paraId="2A428124" w14:textId="77777777" w:rsidR="002062F3" w:rsidRPr="00E804E3" w:rsidRDefault="002062F3" w:rsidP="002062F3">
            <w:pPr>
              <w:pStyle w:val="TableText"/>
              <w:jc w:val="center"/>
            </w:pPr>
            <w:r>
              <w:t>2015</w:t>
            </w:r>
          </w:p>
        </w:tc>
      </w:tr>
      <w:tr w:rsidR="002062F3" w:rsidRPr="00722686" w14:paraId="2D916D68" w14:textId="77777777" w:rsidTr="00693219">
        <w:trPr>
          <w:cantSplit/>
        </w:trPr>
        <w:tc>
          <w:tcPr>
            <w:tcW w:w="1802" w:type="dxa"/>
            <w:tcMar>
              <w:left w:w="108" w:type="dxa"/>
              <w:right w:w="108" w:type="dxa"/>
            </w:tcMar>
          </w:tcPr>
          <w:p w14:paraId="2C1FBC0E" w14:textId="5B248ACD" w:rsidR="002062F3" w:rsidRPr="001972BE" w:rsidRDefault="002062F3" w:rsidP="002062F3">
            <w:pPr>
              <w:pStyle w:val="TableText"/>
            </w:pPr>
            <w:r>
              <w:t>White Patch (Bribie Island west).</w:t>
            </w:r>
          </w:p>
        </w:tc>
        <w:tc>
          <w:tcPr>
            <w:tcW w:w="1844" w:type="dxa"/>
          </w:tcPr>
          <w:p w14:paraId="587E24C6" w14:textId="1F1651E1" w:rsidR="002062F3" w:rsidRPr="001972BE" w:rsidRDefault="002062F3" w:rsidP="002062F3">
            <w:pPr>
              <w:pStyle w:val="TableText"/>
            </w:pPr>
            <w:r w:rsidRPr="001972BE">
              <w:t xml:space="preserve">National </w:t>
            </w:r>
            <w:r w:rsidR="00541DA3">
              <w:t>p</w:t>
            </w:r>
            <w:r w:rsidRPr="001972BE">
              <w:t>ark</w:t>
            </w:r>
            <w:r>
              <w:t>,</w:t>
            </w:r>
            <w:r w:rsidRPr="001972BE">
              <w:t xml:space="preserve"> </w:t>
            </w:r>
            <w:r w:rsidR="00541DA3">
              <w:t>m</w:t>
            </w:r>
            <w:r w:rsidRPr="001972BE">
              <w:t xml:space="preserve">arine </w:t>
            </w:r>
            <w:r w:rsidR="00541DA3">
              <w:t>p</w:t>
            </w:r>
            <w:r w:rsidRPr="001972BE">
              <w:t>ark</w:t>
            </w:r>
            <w:r>
              <w:t>, Ramsar.</w:t>
            </w:r>
          </w:p>
        </w:tc>
        <w:tc>
          <w:tcPr>
            <w:tcW w:w="3117" w:type="dxa"/>
          </w:tcPr>
          <w:p w14:paraId="7A55A8E7" w14:textId="48549002" w:rsidR="002062F3" w:rsidRPr="001972BE" w:rsidRDefault="009A2B41" w:rsidP="002062F3">
            <w:pPr>
              <w:pStyle w:val="TableText"/>
            </w:pPr>
            <w:r w:rsidRPr="0073007C">
              <w:t>Qld</w:t>
            </w:r>
            <w:r>
              <w:t xml:space="preserve"> e</w:t>
            </w:r>
            <w:r w:rsidRPr="001972BE">
              <w:t xml:space="preserve">nvironment </w:t>
            </w:r>
            <w:r>
              <w:t>department</w:t>
            </w:r>
            <w:r w:rsidR="002062F3">
              <w:t>.</w:t>
            </w:r>
          </w:p>
        </w:tc>
        <w:tc>
          <w:tcPr>
            <w:tcW w:w="1560" w:type="dxa"/>
          </w:tcPr>
          <w:p w14:paraId="433D921D" w14:textId="73C26E55" w:rsidR="002062F3" w:rsidRDefault="002062F3" w:rsidP="002062F3">
            <w:pPr>
              <w:pStyle w:val="TableText"/>
              <w:jc w:val="center"/>
            </w:pPr>
            <w:r>
              <w:t>1s</w:t>
            </w:r>
          </w:p>
        </w:tc>
        <w:tc>
          <w:tcPr>
            <w:tcW w:w="850" w:type="dxa"/>
          </w:tcPr>
          <w:p w14:paraId="2C1B4777" w14:textId="77777777" w:rsidR="002062F3" w:rsidRDefault="002062F3" w:rsidP="002062F3">
            <w:pPr>
              <w:pStyle w:val="TableText"/>
              <w:jc w:val="center"/>
            </w:pPr>
            <w:r>
              <w:t>1996</w:t>
            </w:r>
          </w:p>
        </w:tc>
      </w:tr>
      <w:tr w:rsidR="002062F3" w:rsidRPr="00722686" w14:paraId="4CBC6FCD" w14:textId="77777777" w:rsidTr="00693219">
        <w:trPr>
          <w:cantSplit/>
        </w:trPr>
        <w:tc>
          <w:tcPr>
            <w:tcW w:w="1802" w:type="dxa"/>
            <w:tcMar>
              <w:left w:w="108" w:type="dxa"/>
              <w:right w:w="108" w:type="dxa"/>
            </w:tcMar>
          </w:tcPr>
          <w:p w14:paraId="3F1F0C11" w14:textId="584C71F5" w:rsidR="002062F3" w:rsidRPr="00E804E3" w:rsidRDefault="002062F3" w:rsidP="002062F3">
            <w:pPr>
              <w:pStyle w:val="TableText"/>
            </w:pPr>
            <w:r w:rsidRPr="001972BE">
              <w:t xml:space="preserve">Gallagher </w:t>
            </w:r>
            <w:r w:rsidR="001F4EEA" w:rsidRPr="001972BE">
              <w:t>Point</w:t>
            </w:r>
            <w:r w:rsidR="001F4EEA">
              <w:t xml:space="preserve"> (</w:t>
            </w:r>
            <w:r>
              <w:t>Bribie Island west).</w:t>
            </w:r>
          </w:p>
        </w:tc>
        <w:tc>
          <w:tcPr>
            <w:tcW w:w="1844" w:type="dxa"/>
          </w:tcPr>
          <w:p w14:paraId="251EC77D" w14:textId="21EC86A8" w:rsidR="002062F3" w:rsidRPr="00E804E3" w:rsidRDefault="002062F3" w:rsidP="002062F3">
            <w:pPr>
              <w:pStyle w:val="TableText"/>
            </w:pPr>
            <w:r w:rsidRPr="001972BE">
              <w:t xml:space="preserve">National </w:t>
            </w:r>
            <w:r w:rsidR="00541DA3">
              <w:t>p</w:t>
            </w:r>
            <w:r w:rsidRPr="001972BE">
              <w:t>ark</w:t>
            </w:r>
            <w:r>
              <w:t>,</w:t>
            </w:r>
            <w:r w:rsidRPr="001972BE">
              <w:t xml:space="preserve"> </w:t>
            </w:r>
            <w:r w:rsidR="00541DA3">
              <w:t>m</w:t>
            </w:r>
            <w:r w:rsidRPr="001972BE">
              <w:t xml:space="preserve">arine </w:t>
            </w:r>
            <w:r w:rsidR="00541DA3">
              <w:t>p</w:t>
            </w:r>
            <w:r w:rsidRPr="001972BE">
              <w:t>ark</w:t>
            </w:r>
            <w:r>
              <w:t>, Ramsar.</w:t>
            </w:r>
          </w:p>
        </w:tc>
        <w:tc>
          <w:tcPr>
            <w:tcW w:w="3117" w:type="dxa"/>
          </w:tcPr>
          <w:p w14:paraId="28D7BBB0" w14:textId="0D59124C" w:rsidR="002062F3" w:rsidRPr="00E804E3" w:rsidRDefault="009A2B41" w:rsidP="002062F3">
            <w:pPr>
              <w:pStyle w:val="TableText"/>
            </w:pPr>
            <w:r w:rsidRPr="0073007C">
              <w:t>Qld</w:t>
            </w:r>
            <w:r>
              <w:t xml:space="preserve"> e</w:t>
            </w:r>
            <w:r w:rsidRPr="001972BE">
              <w:t xml:space="preserve">nvironment </w:t>
            </w:r>
            <w:r>
              <w:t>department</w:t>
            </w:r>
            <w:r w:rsidR="002062F3">
              <w:t>.</w:t>
            </w:r>
          </w:p>
        </w:tc>
        <w:tc>
          <w:tcPr>
            <w:tcW w:w="1560" w:type="dxa"/>
          </w:tcPr>
          <w:p w14:paraId="77480808" w14:textId="43E91A4F" w:rsidR="002062F3" w:rsidRDefault="002062F3" w:rsidP="002062F3">
            <w:pPr>
              <w:pStyle w:val="TableText"/>
              <w:jc w:val="center"/>
            </w:pPr>
            <w:r>
              <w:t>5s</w:t>
            </w:r>
          </w:p>
          <w:p w14:paraId="2169047B" w14:textId="6F95E11A" w:rsidR="002062F3" w:rsidRPr="006A7BE5" w:rsidRDefault="002062F3" w:rsidP="002062F3">
            <w:pPr>
              <w:pStyle w:val="TableText"/>
              <w:jc w:val="center"/>
              <w:rPr>
                <w:highlight w:val="yellow"/>
              </w:rPr>
            </w:pPr>
            <w:r w:rsidRPr="00DD3388">
              <w:t>6</w:t>
            </w:r>
            <w:r>
              <w:t>s</w:t>
            </w:r>
          </w:p>
        </w:tc>
        <w:tc>
          <w:tcPr>
            <w:tcW w:w="850" w:type="dxa"/>
          </w:tcPr>
          <w:p w14:paraId="54DDB9F9" w14:textId="77777777" w:rsidR="002062F3" w:rsidRDefault="002062F3" w:rsidP="002062F3">
            <w:pPr>
              <w:pStyle w:val="TableText"/>
              <w:jc w:val="center"/>
            </w:pPr>
            <w:r>
              <w:t>1999</w:t>
            </w:r>
          </w:p>
          <w:p w14:paraId="593476BF" w14:textId="77777777" w:rsidR="002062F3" w:rsidRPr="006A7BE5" w:rsidRDefault="002062F3" w:rsidP="002062F3">
            <w:pPr>
              <w:pStyle w:val="TableText"/>
              <w:jc w:val="center"/>
              <w:rPr>
                <w:highlight w:val="yellow"/>
              </w:rPr>
            </w:pPr>
            <w:r w:rsidRPr="00DD3388">
              <w:t xml:space="preserve">2009 </w:t>
            </w:r>
          </w:p>
        </w:tc>
      </w:tr>
      <w:tr w:rsidR="002062F3" w:rsidRPr="00722686" w14:paraId="5A2C6806" w14:textId="77777777" w:rsidTr="00693219">
        <w:trPr>
          <w:cantSplit/>
        </w:trPr>
        <w:tc>
          <w:tcPr>
            <w:tcW w:w="1802" w:type="dxa"/>
            <w:tcMar>
              <w:left w:w="108" w:type="dxa"/>
              <w:right w:w="108" w:type="dxa"/>
            </w:tcMar>
          </w:tcPr>
          <w:p w14:paraId="7419F352" w14:textId="6DF6EB7C" w:rsidR="002062F3" w:rsidRPr="00E804E3" w:rsidRDefault="002062F3" w:rsidP="002062F3">
            <w:pPr>
              <w:pStyle w:val="TableText"/>
            </w:pPr>
            <w:r>
              <w:t xml:space="preserve">Third </w:t>
            </w:r>
            <w:r w:rsidR="001F4EEA">
              <w:t>Lagoon (</w:t>
            </w:r>
            <w:r>
              <w:t>Bribie Island east</w:t>
            </w:r>
            <w:r w:rsidRPr="001972BE">
              <w:t>)</w:t>
            </w:r>
            <w:r>
              <w:t>.</w:t>
            </w:r>
          </w:p>
        </w:tc>
        <w:tc>
          <w:tcPr>
            <w:tcW w:w="1844" w:type="dxa"/>
          </w:tcPr>
          <w:p w14:paraId="2298878D" w14:textId="0A6166C1" w:rsidR="002062F3" w:rsidRPr="00E804E3" w:rsidRDefault="002062F3" w:rsidP="002062F3">
            <w:pPr>
              <w:pStyle w:val="TableText"/>
            </w:pPr>
            <w:r w:rsidRPr="001972BE">
              <w:t xml:space="preserve">National </w:t>
            </w:r>
            <w:r w:rsidR="00541DA3">
              <w:t>p</w:t>
            </w:r>
            <w:r w:rsidRPr="001972BE">
              <w:t>ark</w:t>
            </w:r>
            <w:r>
              <w:t>,</w:t>
            </w:r>
            <w:r w:rsidRPr="001972BE">
              <w:t xml:space="preserve"> </w:t>
            </w:r>
            <w:r w:rsidR="00541DA3">
              <w:t>m</w:t>
            </w:r>
            <w:r w:rsidRPr="001972BE">
              <w:t xml:space="preserve">arine </w:t>
            </w:r>
            <w:r w:rsidR="00541DA3">
              <w:t>p</w:t>
            </w:r>
            <w:r w:rsidRPr="001972BE">
              <w:t>ark</w:t>
            </w:r>
            <w:r>
              <w:t>, Ramsar.</w:t>
            </w:r>
          </w:p>
        </w:tc>
        <w:tc>
          <w:tcPr>
            <w:tcW w:w="3117" w:type="dxa"/>
          </w:tcPr>
          <w:p w14:paraId="50950251" w14:textId="317F1A26" w:rsidR="002062F3" w:rsidRPr="00E804E3" w:rsidRDefault="009A2B41" w:rsidP="002062F3">
            <w:pPr>
              <w:pStyle w:val="TableText"/>
            </w:pPr>
            <w:r w:rsidRPr="0073007C">
              <w:t>Qld</w:t>
            </w:r>
            <w:r>
              <w:t xml:space="preserve"> e</w:t>
            </w:r>
            <w:r w:rsidRPr="001972BE">
              <w:t xml:space="preserve">nvironment </w:t>
            </w:r>
            <w:r>
              <w:t>department</w:t>
            </w:r>
            <w:r w:rsidR="002062F3">
              <w:t>.</w:t>
            </w:r>
          </w:p>
        </w:tc>
        <w:tc>
          <w:tcPr>
            <w:tcW w:w="1560" w:type="dxa"/>
          </w:tcPr>
          <w:p w14:paraId="7F86ABF2" w14:textId="77777777" w:rsidR="002062F3" w:rsidRDefault="002062F3" w:rsidP="002062F3">
            <w:pPr>
              <w:pStyle w:val="TableText"/>
              <w:jc w:val="center"/>
            </w:pPr>
            <w:r>
              <w:t>1i</w:t>
            </w:r>
          </w:p>
          <w:p w14:paraId="6C7F70E7" w14:textId="77777777" w:rsidR="002062F3" w:rsidRDefault="002062F3" w:rsidP="002062F3">
            <w:pPr>
              <w:pStyle w:val="TableText"/>
              <w:jc w:val="center"/>
            </w:pPr>
            <w:r>
              <w:t>1i</w:t>
            </w:r>
          </w:p>
          <w:p w14:paraId="701B2FD9" w14:textId="77777777" w:rsidR="002062F3" w:rsidRPr="00E804E3" w:rsidRDefault="002062F3" w:rsidP="002062F3">
            <w:pPr>
              <w:pStyle w:val="TableText"/>
              <w:jc w:val="center"/>
            </w:pPr>
            <w:r>
              <w:t>0i</w:t>
            </w:r>
          </w:p>
        </w:tc>
        <w:tc>
          <w:tcPr>
            <w:tcW w:w="850" w:type="dxa"/>
          </w:tcPr>
          <w:p w14:paraId="5E078141" w14:textId="77777777" w:rsidR="002062F3" w:rsidRDefault="002062F3" w:rsidP="002062F3">
            <w:pPr>
              <w:pStyle w:val="TableText"/>
              <w:jc w:val="center"/>
            </w:pPr>
            <w:r>
              <w:t>1984</w:t>
            </w:r>
          </w:p>
          <w:p w14:paraId="60F68A54" w14:textId="77777777" w:rsidR="002062F3" w:rsidRDefault="002062F3" w:rsidP="002062F3">
            <w:pPr>
              <w:pStyle w:val="TableText"/>
              <w:jc w:val="center"/>
            </w:pPr>
            <w:r>
              <w:t>1985</w:t>
            </w:r>
          </w:p>
          <w:p w14:paraId="6D25B20C" w14:textId="5F446B7F" w:rsidR="002062F3" w:rsidRPr="00E804E3" w:rsidRDefault="002062F3" w:rsidP="002062F3">
            <w:pPr>
              <w:pStyle w:val="TableText"/>
              <w:jc w:val="center"/>
            </w:pPr>
            <w:r>
              <w:t>1991-96</w:t>
            </w:r>
          </w:p>
        </w:tc>
      </w:tr>
      <w:tr w:rsidR="00541DA3" w:rsidRPr="00722686" w14:paraId="75FC413F" w14:textId="77777777" w:rsidTr="00693219">
        <w:trPr>
          <w:cantSplit/>
        </w:trPr>
        <w:tc>
          <w:tcPr>
            <w:tcW w:w="1802" w:type="dxa"/>
            <w:tcMar>
              <w:left w:w="108" w:type="dxa"/>
              <w:right w:w="108" w:type="dxa"/>
            </w:tcMar>
          </w:tcPr>
          <w:p w14:paraId="749F9D25" w14:textId="4678ED86" w:rsidR="00541DA3" w:rsidRPr="001972BE" w:rsidRDefault="00541DA3" w:rsidP="00541DA3">
            <w:pPr>
              <w:pStyle w:val="TableText"/>
            </w:pPr>
            <w:r>
              <w:t>Second Lagoon (Bribie Island east).</w:t>
            </w:r>
          </w:p>
        </w:tc>
        <w:tc>
          <w:tcPr>
            <w:tcW w:w="1844" w:type="dxa"/>
          </w:tcPr>
          <w:p w14:paraId="2A5C9505" w14:textId="5933E83A" w:rsidR="00541DA3" w:rsidRPr="001972BE" w:rsidRDefault="00541DA3" w:rsidP="00541DA3">
            <w:pPr>
              <w:pStyle w:val="TableText"/>
            </w:pPr>
            <w:r w:rsidRPr="001972BE">
              <w:t xml:space="preserve">National </w:t>
            </w:r>
            <w:r>
              <w:t>p</w:t>
            </w:r>
            <w:r w:rsidRPr="001972BE">
              <w:t>ark</w:t>
            </w:r>
            <w:r>
              <w:t>,</w:t>
            </w:r>
            <w:r w:rsidRPr="001972BE">
              <w:t xml:space="preserve"> </w:t>
            </w:r>
            <w:r>
              <w:t>m</w:t>
            </w:r>
            <w:r w:rsidRPr="001972BE">
              <w:t xml:space="preserve">arine </w:t>
            </w:r>
            <w:r>
              <w:t>p</w:t>
            </w:r>
            <w:r w:rsidRPr="001972BE">
              <w:t>ark</w:t>
            </w:r>
            <w:r>
              <w:t>, Ramsar.</w:t>
            </w:r>
          </w:p>
        </w:tc>
        <w:tc>
          <w:tcPr>
            <w:tcW w:w="3117" w:type="dxa"/>
          </w:tcPr>
          <w:p w14:paraId="3CCDAEF8" w14:textId="47F7D1D7" w:rsidR="00541DA3" w:rsidRPr="001972BE"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39BE24E1" w14:textId="77777777" w:rsidR="00541DA3" w:rsidRDefault="00541DA3" w:rsidP="00541DA3">
            <w:pPr>
              <w:pStyle w:val="TableText"/>
              <w:jc w:val="center"/>
            </w:pPr>
            <w:r>
              <w:t>2i</w:t>
            </w:r>
          </w:p>
        </w:tc>
        <w:tc>
          <w:tcPr>
            <w:tcW w:w="850" w:type="dxa"/>
          </w:tcPr>
          <w:p w14:paraId="4E999BD6" w14:textId="77777777" w:rsidR="00541DA3" w:rsidRDefault="00541DA3" w:rsidP="00541DA3">
            <w:pPr>
              <w:pStyle w:val="TableText"/>
              <w:jc w:val="center"/>
            </w:pPr>
            <w:r>
              <w:t>2010</w:t>
            </w:r>
          </w:p>
        </w:tc>
      </w:tr>
      <w:tr w:rsidR="00541DA3" w:rsidRPr="00722686" w14:paraId="1D4E75EA" w14:textId="77777777" w:rsidTr="00693219">
        <w:trPr>
          <w:cantSplit/>
        </w:trPr>
        <w:tc>
          <w:tcPr>
            <w:tcW w:w="1802" w:type="dxa"/>
            <w:tcMar>
              <w:left w:w="108" w:type="dxa"/>
              <w:right w:w="108" w:type="dxa"/>
            </w:tcMar>
          </w:tcPr>
          <w:p w14:paraId="69600C4A" w14:textId="4B53A325" w:rsidR="00541DA3" w:rsidRDefault="00541DA3" w:rsidP="00541DA3">
            <w:pPr>
              <w:pStyle w:val="TableText"/>
            </w:pPr>
            <w:r w:rsidRPr="001972BE">
              <w:t>Donnybrook</w:t>
            </w:r>
            <w:r>
              <w:t>.</w:t>
            </w:r>
          </w:p>
        </w:tc>
        <w:tc>
          <w:tcPr>
            <w:tcW w:w="1844" w:type="dxa"/>
          </w:tcPr>
          <w:p w14:paraId="24C45D35" w14:textId="46E2A4B9" w:rsidR="00541DA3" w:rsidRPr="001972BE" w:rsidRDefault="00541DA3" w:rsidP="00541DA3">
            <w:pPr>
              <w:pStyle w:val="TableText"/>
            </w:pPr>
            <w:r>
              <w:t>Marine park, Ramsar, local council.</w:t>
            </w:r>
          </w:p>
        </w:tc>
        <w:tc>
          <w:tcPr>
            <w:tcW w:w="3117" w:type="dxa"/>
          </w:tcPr>
          <w:p w14:paraId="1C388A6E" w14:textId="127D4A00" w:rsidR="00541DA3" w:rsidRPr="001972BE" w:rsidRDefault="009A2B41" w:rsidP="00541DA3">
            <w:pPr>
              <w:pStyle w:val="TableText"/>
            </w:pPr>
            <w:r w:rsidRPr="0073007C">
              <w:t>Qld</w:t>
            </w:r>
            <w:r>
              <w:t xml:space="preserve"> e</w:t>
            </w:r>
            <w:r w:rsidRPr="001972BE">
              <w:t xml:space="preserve">nvironment </w:t>
            </w:r>
            <w:r>
              <w:t>department</w:t>
            </w:r>
            <w:r w:rsidR="00541DA3">
              <w:t>,</w:t>
            </w:r>
            <w:r w:rsidR="00541DA3" w:rsidRPr="001972BE">
              <w:t xml:space="preserve"> Moreton Bay Regional Council</w:t>
            </w:r>
            <w:r w:rsidR="00541DA3">
              <w:t>.</w:t>
            </w:r>
          </w:p>
        </w:tc>
        <w:tc>
          <w:tcPr>
            <w:tcW w:w="1560" w:type="dxa"/>
          </w:tcPr>
          <w:p w14:paraId="40235F13" w14:textId="12068F07" w:rsidR="00541DA3" w:rsidRDefault="00541DA3" w:rsidP="00541DA3">
            <w:pPr>
              <w:pStyle w:val="TableText"/>
              <w:jc w:val="center"/>
            </w:pPr>
            <w:r>
              <w:t>17s</w:t>
            </w:r>
          </w:p>
        </w:tc>
        <w:tc>
          <w:tcPr>
            <w:tcW w:w="850" w:type="dxa"/>
          </w:tcPr>
          <w:p w14:paraId="28032FD3" w14:textId="77777777" w:rsidR="00541DA3" w:rsidRDefault="00541DA3" w:rsidP="00541DA3">
            <w:pPr>
              <w:pStyle w:val="TableText"/>
              <w:jc w:val="center"/>
            </w:pPr>
            <w:r>
              <w:t>1996</w:t>
            </w:r>
          </w:p>
        </w:tc>
      </w:tr>
      <w:tr w:rsidR="00541DA3" w:rsidRPr="00722686" w14:paraId="42F5BAF0" w14:textId="77777777" w:rsidTr="00693219">
        <w:trPr>
          <w:cantSplit/>
        </w:trPr>
        <w:tc>
          <w:tcPr>
            <w:tcW w:w="1802" w:type="dxa"/>
            <w:tcMar>
              <w:left w:w="108" w:type="dxa"/>
              <w:right w:w="108" w:type="dxa"/>
            </w:tcMar>
          </w:tcPr>
          <w:p w14:paraId="660E57B0" w14:textId="14BC5C5A" w:rsidR="00541DA3" w:rsidRPr="00E804E3" w:rsidRDefault="00541DA3" w:rsidP="00541DA3">
            <w:pPr>
              <w:pStyle w:val="TableText"/>
            </w:pPr>
            <w:r w:rsidRPr="001972BE">
              <w:t>Bullock Creek</w:t>
            </w:r>
            <w:r>
              <w:t xml:space="preserve"> CP (Pumicestone Passage).</w:t>
            </w:r>
          </w:p>
        </w:tc>
        <w:tc>
          <w:tcPr>
            <w:tcW w:w="1844" w:type="dxa"/>
          </w:tcPr>
          <w:p w14:paraId="4F46F84B" w14:textId="6BD5B6AE" w:rsidR="00541DA3" w:rsidRPr="00E804E3" w:rsidRDefault="00541DA3" w:rsidP="00541DA3">
            <w:pPr>
              <w:pStyle w:val="TableText"/>
            </w:pPr>
            <w:r>
              <w:t>Marine park, Ramsar, c</w:t>
            </w:r>
            <w:r w:rsidRPr="001972BE">
              <w:t xml:space="preserve">onservation </w:t>
            </w:r>
            <w:r>
              <w:t>p</w:t>
            </w:r>
            <w:r w:rsidRPr="001972BE">
              <w:t>ark</w:t>
            </w:r>
            <w:r>
              <w:t>.</w:t>
            </w:r>
          </w:p>
        </w:tc>
        <w:tc>
          <w:tcPr>
            <w:tcW w:w="3117" w:type="dxa"/>
          </w:tcPr>
          <w:p w14:paraId="70B02AA9" w14:textId="0D7CE1E8" w:rsidR="00541DA3" w:rsidRPr="00E804E3"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3161984C" w14:textId="29D831E5" w:rsidR="00541DA3" w:rsidRPr="00E804E3" w:rsidRDefault="00541DA3" w:rsidP="00541DA3">
            <w:pPr>
              <w:pStyle w:val="TableText"/>
              <w:jc w:val="center"/>
            </w:pPr>
            <w:r>
              <w:t>3s</w:t>
            </w:r>
          </w:p>
        </w:tc>
        <w:tc>
          <w:tcPr>
            <w:tcW w:w="850" w:type="dxa"/>
          </w:tcPr>
          <w:p w14:paraId="081C5BAD" w14:textId="77777777" w:rsidR="00541DA3" w:rsidRPr="00E804E3" w:rsidRDefault="00541DA3" w:rsidP="00541DA3">
            <w:pPr>
              <w:pStyle w:val="TableText"/>
              <w:jc w:val="center"/>
            </w:pPr>
            <w:r>
              <w:t>1996</w:t>
            </w:r>
          </w:p>
        </w:tc>
      </w:tr>
      <w:tr w:rsidR="00541DA3" w:rsidRPr="00722686" w14:paraId="218359DD" w14:textId="77777777" w:rsidTr="00693219">
        <w:trPr>
          <w:cantSplit/>
        </w:trPr>
        <w:tc>
          <w:tcPr>
            <w:tcW w:w="1802" w:type="dxa"/>
            <w:tcMar>
              <w:left w:w="108" w:type="dxa"/>
              <w:right w:w="108" w:type="dxa"/>
            </w:tcMar>
          </w:tcPr>
          <w:p w14:paraId="681160C7" w14:textId="0B585193" w:rsidR="00541DA3" w:rsidRPr="00E804E3" w:rsidRDefault="00541DA3" w:rsidP="00541DA3">
            <w:pPr>
              <w:pStyle w:val="TableText"/>
            </w:pPr>
            <w:r>
              <w:t>North of Bullock Creek CP (Pumicestone Passage).</w:t>
            </w:r>
          </w:p>
        </w:tc>
        <w:tc>
          <w:tcPr>
            <w:tcW w:w="1844" w:type="dxa"/>
          </w:tcPr>
          <w:p w14:paraId="7DBA9917" w14:textId="4E2ECBD0" w:rsidR="00541DA3" w:rsidRPr="00E804E3" w:rsidRDefault="00541DA3" w:rsidP="00541DA3">
            <w:pPr>
              <w:pStyle w:val="TableText"/>
            </w:pPr>
            <w:r w:rsidRPr="001972BE">
              <w:t xml:space="preserve">National </w:t>
            </w:r>
            <w:r>
              <w:t>p</w:t>
            </w:r>
            <w:r w:rsidRPr="001972BE">
              <w:t>ark</w:t>
            </w:r>
            <w:r>
              <w:t>,</w:t>
            </w:r>
            <w:r w:rsidRPr="001972BE">
              <w:t xml:space="preserve"> </w:t>
            </w:r>
            <w:r>
              <w:t>m</w:t>
            </w:r>
            <w:r w:rsidRPr="001972BE">
              <w:t xml:space="preserve">arine </w:t>
            </w:r>
            <w:r>
              <w:t>p</w:t>
            </w:r>
            <w:r w:rsidRPr="001972BE">
              <w:t>ark</w:t>
            </w:r>
            <w:r>
              <w:t>, Ramsar.</w:t>
            </w:r>
          </w:p>
        </w:tc>
        <w:tc>
          <w:tcPr>
            <w:tcW w:w="3117" w:type="dxa"/>
          </w:tcPr>
          <w:p w14:paraId="7A900FA6" w14:textId="6061A2E2" w:rsidR="00541DA3" w:rsidRPr="00E804E3" w:rsidRDefault="009A2B41" w:rsidP="00541DA3">
            <w:pPr>
              <w:pStyle w:val="TableText"/>
            </w:pPr>
            <w:r w:rsidRPr="0073007C">
              <w:t>Qld</w:t>
            </w:r>
            <w:r>
              <w:t xml:space="preserve"> e</w:t>
            </w:r>
            <w:r w:rsidRPr="001972BE">
              <w:t xml:space="preserve">nvironment </w:t>
            </w:r>
            <w:r>
              <w:t>department.</w:t>
            </w:r>
          </w:p>
        </w:tc>
        <w:tc>
          <w:tcPr>
            <w:tcW w:w="1560" w:type="dxa"/>
          </w:tcPr>
          <w:p w14:paraId="03B53CBC" w14:textId="7EAC9D09" w:rsidR="00541DA3" w:rsidRDefault="00541DA3" w:rsidP="00541DA3">
            <w:pPr>
              <w:pStyle w:val="TableText"/>
              <w:jc w:val="center"/>
            </w:pPr>
            <w:r>
              <w:t>8s</w:t>
            </w:r>
          </w:p>
          <w:p w14:paraId="5AE79B49" w14:textId="77777777" w:rsidR="00541DA3" w:rsidRPr="00E804E3" w:rsidRDefault="00541DA3" w:rsidP="00541DA3">
            <w:pPr>
              <w:pStyle w:val="TableText"/>
              <w:jc w:val="center"/>
            </w:pPr>
            <w:r>
              <w:t>1</w:t>
            </w:r>
          </w:p>
        </w:tc>
        <w:tc>
          <w:tcPr>
            <w:tcW w:w="850" w:type="dxa"/>
          </w:tcPr>
          <w:p w14:paraId="023D390F" w14:textId="77777777" w:rsidR="00541DA3" w:rsidRDefault="00541DA3" w:rsidP="00541DA3">
            <w:pPr>
              <w:pStyle w:val="TableText"/>
              <w:jc w:val="center"/>
            </w:pPr>
            <w:r>
              <w:t>1996</w:t>
            </w:r>
          </w:p>
          <w:p w14:paraId="01C29965" w14:textId="77777777" w:rsidR="00541DA3" w:rsidRPr="00E804E3" w:rsidRDefault="00541DA3" w:rsidP="00541DA3">
            <w:pPr>
              <w:pStyle w:val="TableText"/>
              <w:jc w:val="center"/>
            </w:pPr>
            <w:r>
              <w:t>2011</w:t>
            </w:r>
          </w:p>
        </w:tc>
      </w:tr>
      <w:tr w:rsidR="00541DA3" w:rsidRPr="00722686" w14:paraId="3C864677" w14:textId="77777777" w:rsidTr="00693219">
        <w:trPr>
          <w:cantSplit/>
        </w:trPr>
        <w:tc>
          <w:tcPr>
            <w:tcW w:w="1802" w:type="dxa"/>
            <w:tcMar>
              <w:left w:w="108" w:type="dxa"/>
              <w:right w:w="108" w:type="dxa"/>
            </w:tcMar>
          </w:tcPr>
          <w:p w14:paraId="471B372A" w14:textId="2FCB391A" w:rsidR="00541DA3" w:rsidRPr="00E804E3" w:rsidRDefault="00541DA3" w:rsidP="00541DA3">
            <w:pPr>
              <w:pStyle w:val="TableText"/>
            </w:pPr>
            <w:r w:rsidRPr="005C5662">
              <w:t>Glass Mountain Creek</w:t>
            </w:r>
            <w:r>
              <w:t xml:space="preserve"> (Pumicestone Passage).</w:t>
            </w:r>
          </w:p>
        </w:tc>
        <w:tc>
          <w:tcPr>
            <w:tcW w:w="1844" w:type="dxa"/>
          </w:tcPr>
          <w:p w14:paraId="7A202E2E" w14:textId="7E25A576" w:rsidR="00541DA3" w:rsidRPr="00E804E3" w:rsidRDefault="00541DA3" w:rsidP="00541DA3">
            <w:pPr>
              <w:pStyle w:val="TableText"/>
            </w:pPr>
            <w:r>
              <w:t>Marine park, Ramsar.</w:t>
            </w:r>
          </w:p>
        </w:tc>
        <w:tc>
          <w:tcPr>
            <w:tcW w:w="3117" w:type="dxa"/>
          </w:tcPr>
          <w:p w14:paraId="3F989871" w14:textId="0C1C5F21" w:rsidR="00541DA3" w:rsidRPr="00E804E3"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5C1CF919" w14:textId="77777777" w:rsidR="00541DA3" w:rsidRDefault="00541DA3" w:rsidP="00541DA3">
            <w:pPr>
              <w:pStyle w:val="TableText"/>
              <w:jc w:val="center"/>
            </w:pPr>
            <w:r>
              <w:t>2</w:t>
            </w:r>
          </w:p>
          <w:p w14:paraId="5E8D09F3" w14:textId="18B3B104" w:rsidR="00541DA3" w:rsidRPr="00E804E3" w:rsidRDefault="00541DA3" w:rsidP="00541DA3">
            <w:pPr>
              <w:pStyle w:val="TableText"/>
              <w:jc w:val="center"/>
            </w:pPr>
            <w:r>
              <w:t>51s</w:t>
            </w:r>
          </w:p>
        </w:tc>
        <w:tc>
          <w:tcPr>
            <w:tcW w:w="850" w:type="dxa"/>
          </w:tcPr>
          <w:p w14:paraId="63C38F42" w14:textId="77777777" w:rsidR="00541DA3" w:rsidRDefault="00541DA3" w:rsidP="00541DA3">
            <w:pPr>
              <w:pStyle w:val="TableText"/>
              <w:jc w:val="center"/>
            </w:pPr>
            <w:r>
              <w:t>1994</w:t>
            </w:r>
          </w:p>
          <w:p w14:paraId="605BCAF7" w14:textId="77777777" w:rsidR="00541DA3" w:rsidRPr="00E804E3" w:rsidRDefault="00541DA3" w:rsidP="00541DA3">
            <w:pPr>
              <w:pStyle w:val="TableText"/>
              <w:jc w:val="center"/>
            </w:pPr>
            <w:r>
              <w:t>2012</w:t>
            </w:r>
          </w:p>
        </w:tc>
      </w:tr>
      <w:tr w:rsidR="00541DA3" w:rsidRPr="00722686" w14:paraId="6025A261" w14:textId="77777777" w:rsidTr="00693219">
        <w:trPr>
          <w:cantSplit/>
        </w:trPr>
        <w:tc>
          <w:tcPr>
            <w:tcW w:w="1802" w:type="dxa"/>
            <w:tcMar>
              <w:left w:w="108" w:type="dxa"/>
              <w:right w:w="108" w:type="dxa"/>
            </w:tcMar>
          </w:tcPr>
          <w:p w14:paraId="2049B523" w14:textId="49FF7564" w:rsidR="00541DA3" w:rsidRPr="004E18DE" w:rsidRDefault="00541DA3" w:rsidP="00541DA3">
            <w:pPr>
              <w:pStyle w:val="TableText"/>
            </w:pPr>
            <w:r w:rsidRPr="004E18DE">
              <w:t>Halls Creek</w:t>
            </w:r>
            <w:r>
              <w:t xml:space="preserve"> </w:t>
            </w:r>
            <w:r w:rsidRPr="004E18DE">
              <w:t>(Pumicestone Passage)</w:t>
            </w:r>
            <w:r>
              <w:t>.</w:t>
            </w:r>
          </w:p>
        </w:tc>
        <w:tc>
          <w:tcPr>
            <w:tcW w:w="1844" w:type="dxa"/>
          </w:tcPr>
          <w:p w14:paraId="408F2205" w14:textId="414AB2EC" w:rsidR="00541DA3" w:rsidRPr="004E18DE" w:rsidRDefault="00541DA3" w:rsidP="00541DA3">
            <w:pPr>
              <w:pStyle w:val="TableText"/>
            </w:pPr>
            <w:r w:rsidRPr="001972BE">
              <w:t xml:space="preserve">National </w:t>
            </w:r>
            <w:r>
              <w:t>p</w:t>
            </w:r>
            <w:r w:rsidRPr="001972BE">
              <w:t>ark</w:t>
            </w:r>
            <w:r>
              <w:t>,</w:t>
            </w:r>
            <w:r w:rsidRPr="001972BE">
              <w:t xml:space="preserve"> </w:t>
            </w:r>
            <w:r>
              <w:t>m</w:t>
            </w:r>
            <w:r w:rsidRPr="001972BE">
              <w:t xml:space="preserve">arine </w:t>
            </w:r>
            <w:r>
              <w:t>p</w:t>
            </w:r>
            <w:r w:rsidRPr="001972BE">
              <w:t>ark</w:t>
            </w:r>
            <w:r>
              <w:t>, Ramsar.</w:t>
            </w:r>
          </w:p>
        </w:tc>
        <w:tc>
          <w:tcPr>
            <w:tcW w:w="3117" w:type="dxa"/>
          </w:tcPr>
          <w:p w14:paraId="4E190124" w14:textId="6363DAEE" w:rsidR="00541DA3" w:rsidRPr="004E18DE"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304DAE6D" w14:textId="0646AEAE" w:rsidR="00541DA3" w:rsidRPr="006A6263" w:rsidRDefault="00541DA3" w:rsidP="00541DA3">
            <w:pPr>
              <w:pStyle w:val="TableText"/>
              <w:jc w:val="center"/>
            </w:pPr>
            <w:r w:rsidRPr="006A6263">
              <w:t>18</w:t>
            </w:r>
            <w:r>
              <w:t>s</w:t>
            </w:r>
          </w:p>
        </w:tc>
        <w:tc>
          <w:tcPr>
            <w:tcW w:w="850" w:type="dxa"/>
          </w:tcPr>
          <w:p w14:paraId="2F29581A" w14:textId="77777777" w:rsidR="00541DA3" w:rsidRPr="006A6263" w:rsidRDefault="00541DA3" w:rsidP="00541DA3">
            <w:pPr>
              <w:pStyle w:val="TableText"/>
              <w:jc w:val="center"/>
            </w:pPr>
            <w:r w:rsidRPr="006A6263">
              <w:t>2013</w:t>
            </w:r>
          </w:p>
        </w:tc>
      </w:tr>
      <w:tr w:rsidR="00541DA3" w:rsidRPr="00722686" w14:paraId="28D199C8" w14:textId="77777777" w:rsidTr="00693219">
        <w:trPr>
          <w:cantSplit/>
        </w:trPr>
        <w:tc>
          <w:tcPr>
            <w:tcW w:w="1802" w:type="dxa"/>
            <w:tcMar>
              <w:left w:w="108" w:type="dxa"/>
              <w:right w:w="108" w:type="dxa"/>
            </w:tcMar>
          </w:tcPr>
          <w:p w14:paraId="1ED34147" w14:textId="1D253972" w:rsidR="00541DA3" w:rsidRPr="00055ED9" w:rsidRDefault="00541DA3" w:rsidP="00541DA3">
            <w:pPr>
              <w:pStyle w:val="TableText"/>
            </w:pPr>
            <w:r w:rsidRPr="00055ED9">
              <w:t>Bells Creek</w:t>
            </w:r>
            <w:r>
              <w:t xml:space="preserve"> (Pumicestone Passage).</w:t>
            </w:r>
          </w:p>
        </w:tc>
        <w:tc>
          <w:tcPr>
            <w:tcW w:w="1844" w:type="dxa"/>
          </w:tcPr>
          <w:p w14:paraId="78329858" w14:textId="4B8AC30A" w:rsidR="00541DA3" w:rsidRPr="00055ED9" w:rsidRDefault="00541DA3" w:rsidP="00541DA3">
            <w:pPr>
              <w:pStyle w:val="TableText"/>
            </w:pPr>
            <w:r w:rsidRPr="0068782F">
              <w:t>Ramsar</w:t>
            </w:r>
            <w:r>
              <w:t xml:space="preserve">, </w:t>
            </w:r>
            <w:r w:rsidR="00E735B8">
              <w:t>s</w:t>
            </w:r>
            <w:r w:rsidRPr="00055ED9">
              <w:t xml:space="preserve">tate </w:t>
            </w:r>
            <w:r w:rsidR="00E735B8">
              <w:t>f</w:t>
            </w:r>
            <w:r w:rsidRPr="00055ED9">
              <w:t>orest</w:t>
            </w:r>
            <w:r>
              <w:t xml:space="preserve">, </w:t>
            </w:r>
            <w:r w:rsidR="00E735B8">
              <w:t>l</w:t>
            </w:r>
            <w:r>
              <w:t xml:space="preserve">ocal </w:t>
            </w:r>
            <w:r w:rsidR="00E735B8">
              <w:t>c</w:t>
            </w:r>
            <w:r>
              <w:t>ouncil.</w:t>
            </w:r>
          </w:p>
        </w:tc>
        <w:tc>
          <w:tcPr>
            <w:tcW w:w="3117" w:type="dxa"/>
          </w:tcPr>
          <w:p w14:paraId="480B54B1" w14:textId="1F406652" w:rsidR="00541DA3" w:rsidRPr="00055ED9" w:rsidRDefault="009A2B41" w:rsidP="00541DA3">
            <w:pPr>
              <w:pStyle w:val="TableText"/>
            </w:pPr>
            <w:r w:rsidRPr="0073007C">
              <w:t>Qld</w:t>
            </w:r>
            <w:r>
              <w:t xml:space="preserve"> e</w:t>
            </w:r>
            <w:r w:rsidRPr="001972BE">
              <w:t xml:space="preserve">nvironment </w:t>
            </w:r>
            <w:r>
              <w:t>department</w:t>
            </w:r>
            <w:r w:rsidR="00541DA3" w:rsidRPr="00055ED9">
              <w:t xml:space="preserve">, Qld </w:t>
            </w:r>
            <w:r>
              <w:t>f</w:t>
            </w:r>
            <w:r w:rsidR="00541DA3" w:rsidRPr="00055ED9">
              <w:t xml:space="preserve">orestry </w:t>
            </w:r>
            <w:r>
              <w:t>d</w:t>
            </w:r>
            <w:r w:rsidR="00541DA3" w:rsidRPr="00055ED9">
              <w:t>epartment, Sunshine Coast Council</w:t>
            </w:r>
            <w:r w:rsidR="00541DA3">
              <w:t>.</w:t>
            </w:r>
          </w:p>
        </w:tc>
        <w:tc>
          <w:tcPr>
            <w:tcW w:w="1560" w:type="dxa"/>
          </w:tcPr>
          <w:p w14:paraId="75BCD35A" w14:textId="2748211A" w:rsidR="00541DA3" w:rsidRPr="00055ED9" w:rsidRDefault="00541DA3" w:rsidP="00541DA3">
            <w:pPr>
              <w:pStyle w:val="TableText"/>
              <w:jc w:val="center"/>
            </w:pPr>
            <w:r>
              <w:t>2s</w:t>
            </w:r>
          </w:p>
        </w:tc>
        <w:tc>
          <w:tcPr>
            <w:tcW w:w="850" w:type="dxa"/>
          </w:tcPr>
          <w:p w14:paraId="680527B8" w14:textId="4592F81A" w:rsidR="00541DA3" w:rsidRPr="00055ED9" w:rsidRDefault="00541DA3" w:rsidP="00541DA3">
            <w:pPr>
              <w:pStyle w:val="TableText"/>
              <w:jc w:val="center"/>
            </w:pPr>
            <w:r w:rsidRPr="00055ED9">
              <w:t>2012</w:t>
            </w:r>
          </w:p>
        </w:tc>
      </w:tr>
      <w:tr w:rsidR="00541DA3" w:rsidRPr="00722686" w14:paraId="38BB89BA" w14:textId="77777777" w:rsidTr="00693219">
        <w:trPr>
          <w:cantSplit/>
        </w:trPr>
        <w:tc>
          <w:tcPr>
            <w:tcW w:w="1802" w:type="dxa"/>
            <w:tcMar>
              <w:left w:w="108" w:type="dxa"/>
              <w:right w:w="108" w:type="dxa"/>
            </w:tcMar>
          </w:tcPr>
          <w:p w14:paraId="29339692" w14:textId="1209AF0D" w:rsidR="00541DA3" w:rsidRPr="00055ED9" w:rsidRDefault="00541DA3" w:rsidP="00541DA3">
            <w:pPr>
              <w:pStyle w:val="TableText"/>
            </w:pPr>
            <w:r w:rsidRPr="00776828">
              <w:t>Hussey Creek</w:t>
            </w:r>
            <w:r>
              <w:t xml:space="preserve"> (Pumicestone Passage).</w:t>
            </w:r>
          </w:p>
        </w:tc>
        <w:tc>
          <w:tcPr>
            <w:tcW w:w="1844" w:type="dxa"/>
          </w:tcPr>
          <w:p w14:paraId="3B242373" w14:textId="4EA38D12" w:rsidR="00541DA3" w:rsidRPr="00055ED9" w:rsidRDefault="00541DA3" w:rsidP="00541DA3">
            <w:pPr>
              <w:pStyle w:val="TableText"/>
            </w:pPr>
            <w:r>
              <w:t xml:space="preserve">Marine </w:t>
            </w:r>
            <w:r w:rsidR="00E735B8">
              <w:t>p</w:t>
            </w:r>
            <w:r>
              <w:t>ark, Ramsar.</w:t>
            </w:r>
          </w:p>
        </w:tc>
        <w:tc>
          <w:tcPr>
            <w:tcW w:w="3117" w:type="dxa"/>
          </w:tcPr>
          <w:p w14:paraId="7470C665" w14:textId="5B515670" w:rsidR="00541DA3" w:rsidRPr="00055ED9"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257805CE" w14:textId="22E23591" w:rsidR="00541DA3" w:rsidRDefault="00541DA3" w:rsidP="00541DA3">
            <w:pPr>
              <w:pStyle w:val="TableText"/>
              <w:jc w:val="center"/>
            </w:pPr>
            <w:r>
              <w:t>19s</w:t>
            </w:r>
          </w:p>
        </w:tc>
        <w:tc>
          <w:tcPr>
            <w:tcW w:w="850" w:type="dxa"/>
          </w:tcPr>
          <w:p w14:paraId="08838615" w14:textId="3DCEF4FE" w:rsidR="00541DA3" w:rsidRPr="00055ED9" w:rsidRDefault="00541DA3" w:rsidP="00541DA3">
            <w:pPr>
              <w:pStyle w:val="TableText"/>
              <w:jc w:val="center"/>
            </w:pPr>
            <w:r>
              <w:t>2012</w:t>
            </w:r>
          </w:p>
        </w:tc>
      </w:tr>
      <w:tr w:rsidR="00541DA3" w:rsidRPr="00722686" w14:paraId="0A076502" w14:textId="77777777" w:rsidTr="00693219">
        <w:trPr>
          <w:cantSplit/>
        </w:trPr>
        <w:tc>
          <w:tcPr>
            <w:tcW w:w="1802" w:type="dxa"/>
            <w:tcMar>
              <w:left w:w="108" w:type="dxa"/>
              <w:right w:w="108" w:type="dxa"/>
            </w:tcMar>
          </w:tcPr>
          <w:p w14:paraId="1AE89EB2" w14:textId="5F1A610A" w:rsidR="00541DA3" w:rsidRPr="00776828" w:rsidRDefault="00541DA3" w:rsidP="00541DA3">
            <w:pPr>
              <w:pStyle w:val="TableText"/>
            </w:pPr>
            <w:r>
              <w:t xml:space="preserve">Subset of </w:t>
            </w:r>
            <w:r w:rsidRPr="00776828">
              <w:t>Hussey Creek</w:t>
            </w:r>
            <w:r>
              <w:t>.</w:t>
            </w:r>
          </w:p>
        </w:tc>
        <w:tc>
          <w:tcPr>
            <w:tcW w:w="1844" w:type="dxa"/>
          </w:tcPr>
          <w:p w14:paraId="691CC7B6" w14:textId="6E11D729" w:rsidR="00541DA3" w:rsidRPr="00776828" w:rsidRDefault="00541DA3" w:rsidP="00541DA3">
            <w:pPr>
              <w:pStyle w:val="TableText"/>
            </w:pPr>
            <w:r>
              <w:t xml:space="preserve">Marine </w:t>
            </w:r>
            <w:r w:rsidR="00E735B8">
              <w:t>p</w:t>
            </w:r>
            <w:r>
              <w:t>ark, Ramsar.</w:t>
            </w:r>
          </w:p>
        </w:tc>
        <w:tc>
          <w:tcPr>
            <w:tcW w:w="3117" w:type="dxa"/>
          </w:tcPr>
          <w:p w14:paraId="1026820A" w14:textId="4628973F" w:rsidR="00541DA3" w:rsidRPr="00776828"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37045CD4" w14:textId="03491579" w:rsidR="00541DA3" w:rsidRDefault="00541DA3" w:rsidP="00541DA3">
            <w:pPr>
              <w:pStyle w:val="TableText"/>
              <w:jc w:val="center"/>
            </w:pPr>
            <w:r>
              <w:t>5s</w:t>
            </w:r>
          </w:p>
          <w:p w14:paraId="2377CE90" w14:textId="3C0AFAEC" w:rsidR="00541DA3" w:rsidRDefault="00541DA3" w:rsidP="00541DA3">
            <w:pPr>
              <w:pStyle w:val="TableText"/>
              <w:jc w:val="center"/>
            </w:pPr>
            <w:r>
              <w:t>2s</w:t>
            </w:r>
          </w:p>
        </w:tc>
        <w:tc>
          <w:tcPr>
            <w:tcW w:w="850" w:type="dxa"/>
          </w:tcPr>
          <w:p w14:paraId="28C3C667" w14:textId="54E706EB" w:rsidR="00541DA3" w:rsidRDefault="00541DA3" w:rsidP="00541DA3">
            <w:pPr>
              <w:pStyle w:val="TableText"/>
              <w:jc w:val="center"/>
            </w:pPr>
            <w:r>
              <w:t>2012</w:t>
            </w:r>
          </w:p>
          <w:p w14:paraId="0F5D515F" w14:textId="77777777" w:rsidR="00541DA3" w:rsidRDefault="00541DA3" w:rsidP="00541DA3">
            <w:pPr>
              <w:pStyle w:val="TableText"/>
              <w:jc w:val="center"/>
            </w:pPr>
            <w:r>
              <w:t>2016</w:t>
            </w:r>
          </w:p>
        </w:tc>
      </w:tr>
      <w:tr w:rsidR="00541DA3" w:rsidRPr="00722686" w14:paraId="13950D03" w14:textId="77777777" w:rsidTr="00693219">
        <w:trPr>
          <w:cantSplit/>
        </w:trPr>
        <w:tc>
          <w:tcPr>
            <w:tcW w:w="1802" w:type="dxa"/>
            <w:tcMar>
              <w:left w:w="108" w:type="dxa"/>
              <w:right w:w="108" w:type="dxa"/>
            </w:tcMar>
          </w:tcPr>
          <w:p w14:paraId="0C0562A1" w14:textId="6BC0D0E2" w:rsidR="00541DA3" w:rsidRPr="00E804E3" w:rsidRDefault="00541DA3" w:rsidP="00541DA3">
            <w:pPr>
              <w:pStyle w:val="TableText"/>
            </w:pPr>
            <w:r>
              <w:t>Beerwah Scientific Area 1.</w:t>
            </w:r>
          </w:p>
        </w:tc>
        <w:tc>
          <w:tcPr>
            <w:tcW w:w="1844" w:type="dxa"/>
          </w:tcPr>
          <w:p w14:paraId="45A56D37" w14:textId="5D8FA354" w:rsidR="00541DA3" w:rsidRPr="00E804E3" w:rsidRDefault="00541DA3" w:rsidP="00541DA3">
            <w:pPr>
              <w:pStyle w:val="TableText"/>
            </w:pPr>
            <w:r>
              <w:t xml:space="preserve">National </w:t>
            </w:r>
            <w:r w:rsidR="00E735B8">
              <w:t>p</w:t>
            </w:r>
            <w:r>
              <w:t xml:space="preserve">ark, </w:t>
            </w:r>
            <w:r w:rsidR="00E735B8">
              <w:t>f</w:t>
            </w:r>
            <w:r>
              <w:t xml:space="preserve">orest </w:t>
            </w:r>
            <w:r w:rsidR="00E735B8">
              <w:t>r</w:t>
            </w:r>
            <w:r>
              <w:t>eserve.</w:t>
            </w:r>
          </w:p>
        </w:tc>
        <w:tc>
          <w:tcPr>
            <w:tcW w:w="3117" w:type="dxa"/>
          </w:tcPr>
          <w:p w14:paraId="765BAFB1" w14:textId="2A30AC7A" w:rsidR="00541DA3" w:rsidRPr="00E804E3" w:rsidRDefault="009A2B41" w:rsidP="00541DA3">
            <w:pPr>
              <w:pStyle w:val="TableText"/>
            </w:pPr>
            <w:r w:rsidRPr="0073007C">
              <w:t>Qld</w:t>
            </w:r>
            <w:r>
              <w:t xml:space="preserve"> e</w:t>
            </w:r>
            <w:r w:rsidRPr="001972BE">
              <w:t xml:space="preserve">nvironment </w:t>
            </w:r>
            <w:r>
              <w:t>department</w:t>
            </w:r>
            <w:r w:rsidR="00541DA3" w:rsidRPr="004810B1">
              <w:t>,</w:t>
            </w:r>
            <w:r w:rsidR="00541DA3">
              <w:t xml:space="preserve"> </w:t>
            </w:r>
            <w:r w:rsidR="00541DA3" w:rsidRPr="004810B1">
              <w:t xml:space="preserve">Qld </w:t>
            </w:r>
            <w:r>
              <w:t>f</w:t>
            </w:r>
            <w:r w:rsidR="00541DA3" w:rsidRPr="004810B1">
              <w:t xml:space="preserve">orestry </w:t>
            </w:r>
            <w:r>
              <w:t>d</w:t>
            </w:r>
            <w:r w:rsidR="00541DA3" w:rsidRPr="004810B1">
              <w:t>epartment</w:t>
            </w:r>
            <w:r w:rsidR="00541DA3">
              <w:t>.</w:t>
            </w:r>
          </w:p>
        </w:tc>
        <w:tc>
          <w:tcPr>
            <w:tcW w:w="1560" w:type="dxa"/>
          </w:tcPr>
          <w:p w14:paraId="36701BE7" w14:textId="77777777" w:rsidR="00541DA3" w:rsidRDefault="00541DA3" w:rsidP="00541DA3">
            <w:pPr>
              <w:pStyle w:val="TableText"/>
              <w:jc w:val="center"/>
            </w:pPr>
            <w:r>
              <w:t>1</w:t>
            </w:r>
          </w:p>
          <w:p w14:paraId="7BE27E31" w14:textId="24D75E5F" w:rsidR="00541DA3" w:rsidRDefault="00541DA3" w:rsidP="00541DA3">
            <w:pPr>
              <w:pStyle w:val="TableText"/>
              <w:jc w:val="center"/>
            </w:pPr>
            <w:r w:rsidRPr="00C9475A">
              <w:t>1i</w:t>
            </w:r>
            <w:r>
              <w:t xml:space="preserve"> </w:t>
            </w:r>
          </w:p>
          <w:p w14:paraId="636DF37F" w14:textId="368B79B0" w:rsidR="00541DA3" w:rsidRPr="00E804E3" w:rsidRDefault="00541DA3" w:rsidP="00541DA3">
            <w:pPr>
              <w:pStyle w:val="TableText"/>
              <w:jc w:val="center"/>
            </w:pPr>
            <w:r>
              <w:t>1i</w:t>
            </w:r>
          </w:p>
        </w:tc>
        <w:tc>
          <w:tcPr>
            <w:tcW w:w="850" w:type="dxa"/>
          </w:tcPr>
          <w:p w14:paraId="0C234407" w14:textId="77777777" w:rsidR="00541DA3" w:rsidRDefault="00541DA3" w:rsidP="00541DA3">
            <w:pPr>
              <w:pStyle w:val="TableText"/>
              <w:jc w:val="center"/>
            </w:pPr>
            <w:r>
              <w:t>1966</w:t>
            </w:r>
          </w:p>
          <w:p w14:paraId="3FF581CE" w14:textId="77777777" w:rsidR="00541DA3" w:rsidRDefault="00541DA3" w:rsidP="00541DA3">
            <w:pPr>
              <w:pStyle w:val="TableText"/>
              <w:jc w:val="center"/>
            </w:pPr>
            <w:r>
              <w:t>1975</w:t>
            </w:r>
          </w:p>
          <w:p w14:paraId="2F8B71AF" w14:textId="68021ADD" w:rsidR="00541DA3" w:rsidRPr="00E804E3" w:rsidRDefault="00541DA3" w:rsidP="00541DA3">
            <w:pPr>
              <w:pStyle w:val="TableText"/>
              <w:jc w:val="center"/>
            </w:pPr>
            <w:r>
              <w:t>2000</w:t>
            </w:r>
          </w:p>
        </w:tc>
      </w:tr>
      <w:tr w:rsidR="00541DA3" w:rsidRPr="00722686" w14:paraId="7713547B" w14:textId="77777777" w:rsidTr="00693219">
        <w:trPr>
          <w:cantSplit/>
        </w:trPr>
        <w:tc>
          <w:tcPr>
            <w:tcW w:w="1802" w:type="dxa"/>
            <w:tcMar>
              <w:left w:w="108" w:type="dxa"/>
              <w:right w:w="108" w:type="dxa"/>
            </w:tcMar>
          </w:tcPr>
          <w:p w14:paraId="5820D5AD" w14:textId="188D4736" w:rsidR="00541DA3" w:rsidRPr="00397189" w:rsidRDefault="00541DA3" w:rsidP="00541DA3">
            <w:pPr>
              <w:pStyle w:val="TableText"/>
            </w:pPr>
            <w:proofErr w:type="spellStart"/>
            <w:r w:rsidRPr="00397189">
              <w:t>Mooloola</w:t>
            </w:r>
            <w:proofErr w:type="spellEnd"/>
            <w:r w:rsidRPr="00397189">
              <w:t xml:space="preserve"> River</w:t>
            </w:r>
            <w:r>
              <w:t>.</w:t>
            </w:r>
          </w:p>
        </w:tc>
        <w:tc>
          <w:tcPr>
            <w:tcW w:w="1844" w:type="dxa"/>
          </w:tcPr>
          <w:p w14:paraId="7EB2206A" w14:textId="58583CC1" w:rsidR="00541DA3" w:rsidRPr="00397189" w:rsidRDefault="00541DA3" w:rsidP="00541DA3">
            <w:pPr>
              <w:pStyle w:val="TableText"/>
            </w:pPr>
            <w:r w:rsidRPr="00397189">
              <w:t xml:space="preserve">National </w:t>
            </w:r>
            <w:r w:rsidR="00E735B8">
              <w:t>p</w:t>
            </w:r>
            <w:r w:rsidRPr="00397189">
              <w:t>ark</w:t>
            </w:r>
            <w:r>
              <w:t>.</w:t>
            </w:r>
          </w:p>
        </w:tc>
        <w:tc>
          <w:tcPr>
            <w:tcW w:w="3117" w:type="dxa"/>
          </w:tcPr>
          <w:p w14:paraId="12928928" w14:textId="7795DD15" w:rsidR="00541DA3" w:rsidRPr="00397189"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1AA486BF" w14:textId="69011E12" w:rsidR="00541DA3" w:rsidRPr="00397189" w:rsidRDefault="00541DA3" w:rsidP="00541DA3">
            <w:pPr>
              <w:pStyle w:val="TableText"/>
              <w:jc w:val="center"/>
            </w:pPr>
            <w:r w:rsidRPr="00397189">
              <w:t>5</w:t>
            </w:r>
            <w:r>
              <w:t>s</w:t>
            </w:r>
          </w:p>
        </w:tc>
        <w:tc>
          <w:tcPr>
            <w:tcW w:w="850" w:type="dxa"/>
          </w:tcPr>
          <w:p w14:paraId="34D1FE3E" w14:textId="77777777" w:rsidR="00541DA3" w:rsidRPr="00397189" w:rsidRDefault="00541DA3" w:rsidP="00541DA3">
            <w:pPr>
              <w:pStyle w:val="TableText"/>
              <w:jc w:val="center"/>
            </w:pPr>
            <w:r w:rsidRPr="00397189">
              <w:t>2013</w:t>
            </w:r>
          </w:p>
        </w:tc>
      </w:tr>
      <w:tr w:rsidR="00541DA3" w:rsidRPr="00722686" w14:paraId="3DF077C9" w14:textId="77777777" w:rsidTr="00693219">
        <w:trPr>
          <w:cantSplit/>
        </w:trPr>
        <w:tc>
          <w:tcPr>
            <w:tcW w:w="1802" w:type="dxa"/>
            <w:tcMar>
              <w:left w:w="108" w:type="dxa"/>
              <w:right w:w="108" w:type="dxa"/>
            </w:tcMar>
          </w:tcPr>
          <w:p w14:paraId="3B9CE939" w14:textId="7EF1B303" w:rsidR="00541DA3" w:rsidRPr="00E804E3" w:rsidRDefault="00541DA3" w:rsidP="00541DA3">
            <w:pPr>
              <w:pStyle w:val="TableText"/>
            </w:pPr>
            <w:r w:rsidRPr="001972BE">
              <w:lastRenderedPageBreak/>
              <w:t>Maroochy River</w:t>
            </w:r>
            <w:r>
              <w:t>.</w:t>
            </w:r>
          </w:p>
        </w:tc>
        <w:tc>
          <w:tcPr>
            <w:tcW w:w="1844" w:type="dxa"/>
          </w:tcPr>
          <w:p w14:paraId="0DABF0F9" w14:textId="69051608" w:rsidR="00541DA3" w:rsidRPr="00E804E3" w:rsidRDefault="00541DA3" w:rsidP="00541DA3">
            <w:pPr>
              <w:pStyle w:val="TableText"/>
            </w:pPr>
            <w:r>
              <w:t xml:space="preserve">Fish </w:t>
            </w:r>
            <w:r w:rsidR="00E735B8">
              <w:t>h</w:t>
            </w:r>
            <w:r>
              <w:t xml:space="preserve">abitat </w:t>
            </w:r>
            <w:r w:rsidR="00E735B8">
              <w:t>a</w:t>
            </w:r>
            <w:r>
              <w:t xml:space="preserve">rea, </w:t>
            </w:r>
            <w:r w:rsidR="00E735B8">
              <w:t>c</w:t>
            </w:r>
            <w:r w:rsidRPr="001972BE">
              <w:t xml:space="preserve">onservation </w:t>
            </w:r>
            <w:r w:rsidR="00E735B8">
              <w:t>p</w:t>
            </w:r>
            <w:r w:rsidRPr="001972BE">
              <w:t>ark</w:t>
            </w:r>
            <w:r>
              <w:t xml:space="preserve">, </w:t>
            </w:r>
            <w:r w:rsidR="00E735B8">
              <w:t>n</w:t>
            </w:r>
            <w:r>
              <w:t xml:space="preserve">ature </w:t>
            </w:r>
            <w:r w:rsidR="00E735B8">
              <w:t>r</w:t>
            </w:r>
            <w:r>
              <w:t xml:space="preserve">efuge, </w:t>
            </w:r>
            <w:r w:rsidR="00E735B8">
              <w:t>p</w:t>
            </w:r>
            <w:r>
              <w:t xml:space="preserve">rivate </w:t>
            </w:r>
            <w:r w:rsidR="00E735B8">
              <w:t>p</w:t>
            </w:r>
            <w:r>
              <w:t>roperty.</w:t>
            </w:r>
          </w:p>
        </w:tc>
        <w:tc>
          <w:tcPr>
            <w:tcW w:w="3117" w:type="dxa"/>
          </w:tcPr>
          <w:p w14:paraId="18483BF4" w14:textId="3E0319AA" w:rsidR="00541DA3" w:rsidRPr="00E804E3" w:rsidRDefault="009A2B41" w:rsidP="00541DA3">
            <w:pPr>
              <w:pStyle w:val="TableText"/>
            </w:pPr>
            <w:r w:rsidRPr="0073007C">
              <w:t>Qld</w:t>
            </w:r>
            <w:r>
              <w:t xml:space="preserve"> e</w:t>
            </w:r>
            <w:r w:rsidRPr="001972BE">
              <w:t xml:space="preserve">nvironment </w:t>
            </w:r>
            <w:r>
              <w:t>department</w:t>
            </w:r>
            <w:r w:rsidR="00541DA3" w:rsidRPr="004810B1">
              <w:t>,</w:t>
            </w:r>
            <w:r w:rsidR="00541DA3">
              <w:t xml:space="preserve"> S</w:t>
            </w:r>
            <w:r w:rsidR="00541DA3" w:rsidRPr="00541B7E">
              <w:t>unshine Coast Council</w:t>
            </w:r>
            <w:r w:rsidR="00541DA3">
              <w:t>.</w:t>
            </w:r>
          </w:p>
        </w:tc>
        <w:tc>
          <w:tcPr>
            <w:tcW w:w="1560" w:type="dxa"/>
          </w:tcPr>
          <w:p w14:paraId="2630BBA9" w14:textId="6B3E4378" w:rsidR="00541DA3" w:rsidRPr="00D369A9" w:rsidRDefault="00541DA3" w:rsidP="00541DA3">
            <w:pPr>
              <w:pStyle w:val="TableText"/>
              <w:jc w:val="center"/>
            </w:pPr>
            <w:r w:rsidRPr="00D369A9">
              <w:t>1</w:t>
            </w:r>
            <w:r>
              <w:t>s</w:t>
            </w:r>
          </w:p>
          <w:p w14:paraId="369C08D4" w14:textId="34EBC62C" w:rsidR="00541DA3" w:rsidRDefault="00541DA3" w:rsidP="00541DA3">
            <w:pPr>
              <w:pStyle w:val="TableText"/>
              <w:jc w:val="center"/>
            </w:pPr>
            <w:r w:rsidRPr="00D369A9">
              <w:t>185</w:t>
            </w:r>
            <w:r>
              <w:t>s</w:t>
            </w:r>
          </w:p>
          <w:p w14:paraId="1B0B7CF7" w14:textId="77777777" w:rsidR="00541DA3" w:rsidRPr="00D369A9" w:rsidRDefault="00541DA3" w:rsidP="00541DA3">
            <w:pPr>
              <w:pStyle w:val="TableText"/>
              <w:jc w:val="center"/>
            </w:pPr>
            <w:r>
              <w:t>Present</w:t>
            </w:r>
          </w:p>
        </w:tc>
        <w:tc>
          <w:tcPr>
            <w:tcW w:w="850" w:type="dxa"/>
          </w:tcPr>
          <w:p w14:paraId="22C5E24E" w14:textId="77777777" w:rsidR="00541DA3" w:rsidRPr="00D369A9" w:rsidRDefault="00541DA3" w:rsidP="00541DA3">
            <w:pPr>
              <w:pStyle w:val="TableText"/>
              <w:jc w:val="center"/>
            </w:pPr>
            <w:r w:rsidRPr="00D369A9">
              <w:t>199</w:t>
            </w:r>
            <w:r>
              <w:t>6</w:t>
            </w:r>
          </w:p>
          <w:p w14:paraId="1C878442" w14:textId="5EDCDEDF" w:rsidR="00541DA3" w:rsidRDefault="00541DA3" w:rsidP="00541DA3">
            <w:pPr>
              <w:pStyle w:val="TableText"/>
              <w:jc w:val="center"/>
            </w:pPr>
            <w:r w:rsidRPr="00D369A9">
              <w:t>2011–15</w:t>
            </w:r>
          </w:p>
          <w:p w14:paraId="15E99B1D" w14:textId="77777777" w:rsidR="00541DA3" w:rsidRPr="00D369A9" w:rsidRDefault="00541DA3" w:rsidP="00541DA3">
            <w:pPr>
              <w:pStyle w:val="TableText"/>
              <w:jc w:val="center"/>
            </w:pPr>
            <w:r>
              <w:t>2021</w:t>
            </w:r>
          </w:p>
        </w:tc>
      </w:tr>
      <w:tr w:rsidR="00541DA3" w:rsidRPr="00722686" w14:paraId="2AB87C8F" w14:textId="77777777" w:rsidTr="00693219">
        <w:trPr>
          <w:cantSplit/>
        </w:trPr>
        <w:tc>
          <w:tcPr>
            <w:tcW w:w="1802" w:type="dxa"/>
            <w:tcMar>
              <w:left w:w="108" w:type="dxa"/>
              <w:right w:w="108" w:type="dxa"/>
            </w:tcMar>
          </w:tcPr>
          <w:p w14:paraId="4D30221A" w14:textId="545BA4BF" w:rsidR="00541DA3" w:rsidRPr="00E804E3" w:rsidRDefault="00541DA3" w:rsidP="00541DA3">
            <w:pPr>
              <w:pStyle w:val="TableText"/>
            </w:pPr>
            <w:r>
              <w:t>Noosa River North Shore.</w:t>
            </w:r>
          </w:p>
        </w:tc>
        <w:tc>
          <w:tcPr>
            <w:tcW w:w="1844" w:type="dxa"/>
          </w:tcPr>
          <w:p w14:paraId="4A990F3E" w14:textId="25150AD1" w:rsidR="00541DA3" w:rsidRPr="00E804E3" w:rsidRDefault="00541DA3" w:rsidP="00541DA3">
            <w:pPr>
              <w:pStyle w:val="TableText"/>
            </w:pPr>
            <w:r>
              <w:t xml:space="preserve">Fish </w:t>
            </w:r>
            <w:r w:rsidR="00E735B8">
              <w:t>h</w:t>
            </w:r>
            <w:r>
              <w:t xml:space="preserve">abitat </w:t>
            </w:r>
            <w:r w:rsidR="00E735B8">
              <w:t>a</w:t>
            </w:r>
            <w:r>
              <w:t xml:space="preserve">rea, </w:t>
            </w:r>
            <w:r w:rsidR="00E735B8">
              <w:t>n</w:t>
            </w:r>
            <w:r>
              <w:t xml:space="preserve">ational </w:t>
            </w:r>
            <w:r w:rsidR="00E735B8">
              <w:t>p</w:t>
            </w:r>
            <w:r>
              <w:t xml:space="preserve">ark, </w:t>
            </w:r>
            <w:r w:rsidR="00E735B8">
              <w:t>l</w:t>
            </w:r>
            <w:r>
              <w:t xml:space="preserve">ocal </w:t>
            </w:r>
            <w:r w:rsidR="00E735B8">
              <w:t>c</w:t>
            </w:r>
            <w:r>
              <w:t>ouncil.</w:t>
            </w:r>
          </w:p>
        </w:tc>
        <w:tc>
          <w:tcPr>
            <w:tcW w:w="3117" w:type="dxa"/>
          </w:tcPr>
          <w:p w14:paraId="6CEAA885" w14:textId="4A50DB3A" w:rsidR="00541DA3" w:rsidRPr="00E804E3" w:rsidRDefault="009A2B41" w:rsidP="00541DA3">
            <w:pPr>
              <w:pStyle w:val="TableText"/>
            </w:pPr>
            <w:r w:rsidRPr="0073007C">
              <w:t>Qld</w:t>
            </w:r>
            <w:r>
              <w:t xml:space="preserve"> e</w:t>
            </w:r>
            <w:r w:rsidRPr="001972BE">
              <w:t xml:space="preserve">nvironment </w:t>
            </w:r>
            <w:r>
              <w:t>department</w:t>
            </w:r>
            <w:r w:rsidR="00541DA3" w:rsidRPr="004810B1">
              <w:t>,</w:t>
            </w:r>
            <w:r w:rsidR="00541DA3">
              <w:t xml:space="preserve"> Noosa Council.</w:t>
            </w:r>
          </w:p>
        </w:tc>
        <w:tc>
          <w:tcPr>
            <w:tcW w:w="1560" w:type="dxa"/>
          </w:tcPr>
          <w:p w14:paraId="014FDED8" w14:textId="77777777" w:rsidR="00541DA3" w:rsidRPr="00C9475A" w:rsidRDefault="00541DA3" w:rsidP="00541DA3">
            <w:pPr>
              <w:pStyle w:val="TableText"/>
              <w:jc w:val="center"/>
            </w:pPr>
            <w:r w:rsidRPr="00C9475A">
              <w:t>1i</w:t>
            </w:r>
          </w:p>
          <w:p w14:paraId="4DF076B9" w14:textId="41CF8DFB" w:rsidR="00541DA3" w:rsidRPr="00947A77" w:rsidRDefault="00541DA3" w:rsidP="00541DA3">
            <w:pPr>
              <w:pStyle w:val="TableText"/>
              <w:jc w:val="center"/>
            </w:pPr>
            <w:r>
              <w:t>7s</w:t>
            </w:r>
          </w:p>
        </w:tc>
        <w:tc>
          <w:tcPr>
            <w:tcW w:w="850" w:type="dxa"/>
          </w:tcPr>
          <w:p w14:paraId="1D07698E" w14:textId="77777777" w:rsidR="00541DA3" w:rsidRPr="00C9475A" w:rsidRDefault="00541DA3" w:rsidP="00541DA3">
            <w:pPr>
              <w:pStyle w:val="TableText"/>
              <w:jc w:val="center"/>
            </w:pPr>
            <w:r w:rsidRPr="00C9475A">
              <w:t>1975</w:t>
            </w:r>
          </w:p>
          <w:p w14:paraId="1F94CE3B" w14:textId="12FF13AA" w:rsidR="00541DA3" w:rsidRPr="00947A77" w:rsidRDefault="00541DA3" w:rsidP="00541DA3">
            <w:pPr>
              <w:pStyle w:val="TableText"/>
              <w:jc w:val="center"/>
            </w:pPr>
            <w:r w:rsidRPr="0038796B">
              <w:t>1997</w:t>
            </w:r>
          </w:p>
        </w:tc>
      </w:tr>
      <w:tr w:rsidR="00541DA3" w:rsidRPr="00722686" w14:paraId="568ED0A4" w14:textId="77777777" w:rsidTr="00693219">
        <w:trPr>
          <w:cantSplit/>
        </w:trPr>
        <w:tc>
          <w:tcPr>
            <w:tcW w:w="1802" w:type="dxa"/>
            <w:tcMar>
              <w:left w:w="108" w:type="dxa"/>
              <w:right w:w="108" w:type="dxa"/>
            </w:tcMar>
          </w:tcPr>
          <w:p w14:paraId="028F4C99" w14:textId="2D44A920" w:rsidR="00541DA3" w:rsidRDefault="00541DA3" w:rsidP="00541DA3">
            <w:pPr>
              <w:pStyle w:val="TableText"/>
            </w:pPr>
            <w:proofErr w:type="spellStart"/>
            <w:r>
              <w:t>Kinaba</w:t>
            </w:r>
            <w:proofErr w:type="spellEnd"/>
            <w:r>
              <w:t xml:space="preserve"> Island (Lake </w:t>
            </w:r>
            <w:proofErr w:type="spellStart"/>
            <w:r>
              <w:t>Cootharaba</w:t>
            </w:r>
            <w:proofErr w:type="spellEnd"/>
            <w:r>
              <w:t>).</w:t>
            </w:r>
          </w:p>
        </w:tc>
        <w:tc>
          <w:tcPr>
            <w:tcW w:w="1844" w:type="dxa"/>
          </w:tcPr>
          <w:p w14:paraId="4E7A4A78" w14:textId="338A2DF8" w:rsidR="00541DA3" w:rsidRDefault="00541DA3" w:rsidP="00541DA3">
            <w:pPr>
              <w:pStyle w:val="TableText"/>
            </w:pPr>
            <w:r>
              <w:t xml:space="preserve">Fish </w:t>
            </w:r>
            <w:r w:rsidR="00E735B8">
              <w:t>h</w:t>
            </w:r>
            <w:r>
              <w:t xml:space="preserve">abitat </w:t>
            </w:r>
            <w:r w:rsidR="00E735B8">
              <w:t>a</w:t>
            </w:r>
            <w:r>
              <w:t xml:space="preserve">rea, </w:t>
            </w:r>
            <w:r w:rsidR="00E735B8">
              <w:t>n</w:t>
            </w:r>
            <w:r>
              <w:t xml:space="preserve">ational </w:t>
            </w:r>
            <w:r w:rsidR="00E735B8">
              <w:t>p</w:t>
            </w:r>
            <w:r>
              <w:t xml:space="preserve">ark, </w:t>
            </w:r>
            <w:r w:rsidR="00E735B8">
              <w:t>l</w:t>
            </w:r>
            <w:r>
              <w:t xml:space="preserve">ocal </w:t>
            </w:r>
            <w:r w:rsidR="00E735B8">
              <w:t>c</w:t>
            </w:r>
            <w:r>
              <w:t xml:space="preserve">ouncil. </w:t>
            </w:r>
          </w:p>
        </w:tc>
        <w:tc>
          <w:tcPr>
            <w:tcW w:w="3117" w:type="dxa"/>
          </w:tcPr>
          <w:p w14:paraId="4487C2F9" w14:textId="14A6F173" w:rsidR="00541DA3" w:rsidRPr="004810B1" w:rsidRDefault="009A2B41" w:rsidP="00541DA3">
            <w:pPr>
              <w:pStyle w:val="TableText"/>
            </w:pPr>
            <w:r w:rsidRPr="0073007C">
              <w:t>Qld</w:t>
            </w:r>
            <w:r>
              <w:t xml:space="preserve"> e</w:t>
            </w:r>
            <w:r w:rsidRPr="001972BE">
              <w:t xml:space="preserve">nvironment </w:t>
            </w:r>
            <w:r>
              <w:t>department</w:t>
            </w:r>
            <w:r w:rsidR="00541DA3" w:rsidRPr="004810B1">
              <w:t>,</w:t>
            </w:r>
            <w:r w:rsidR="00541DA3">
              <w:t xml:space="preserve"> Noosa Council.</w:t>
            </w:r>
          </w:p>
        </w:tc>
        <w:tc>
          <w:tcPr>
            <w:tcW w:w="1560" w:type="dxa"/>
          </w:tcPr>
          <w:p w14:paraId="274FB216" w14:textId="77777777" w:rsidR="00541DA3" w:rsidRDefault="00541DA3" w:rsidP="00541DA3">
            <w:pPr>
              <w:pStyle w:val="TableText"/>
              <w:jc w:val="center"/>
            </w:pPr>
            <w:r>
              <w:t>1</w:t>
            </w:r>
          </w:p>
          <w:p w14:paraId="376FB17C" w14:textId="77777777" w:rsidR="00541DA3" w:rsidRPr="00C9475A" w:rsidRDefault="00541DA3" w:rsidP="00541DA3">
            <w:pPr>
              <w:pStyle w:val="TableText"/>
              <w:jc w:val="center"/>
            </w:pPr>
            <w:r>
              <w:t>1</w:t>
            </w:r>
          </w:p>
        </w:tc>
        <w:tc>
          <w:tcPr>
            <w:tcW w:w="850" w:type="dxa"/>
          </w:tcPr>
          <w:p w14:paraId="52F8C46D" w14:textId="77777777" w:rsidR="00541DA3" w:rsidRDefault="00541DA3" w:rsidP="00541DA3">
            <w:pPr>
              <w:pStyle w:val="TableText"/>
              <w:jc w:val="center"/>
            </w:pPr>
            <w:r>
              <w:t>1975</w:t>
            </w:r>
          </w:p>
          <w:p w14:paraId="2C947665" w14:textId="77777777" w:rsidR="00541DA3" w:rsidRPr="00C9475A" w:rsidRDefault="00541DA3" w:rsidP="00541DA3">
            <w:pPr>
              <w:pStyle w:val="TableText"/>
              <w:jc w:val="center"/>
            </w:pPr>
            <w:r>
              <w:t>1976</w:t>
            </w:r>
          </w:p>
        </w:tc>
      </w:tr>
      <w:tr w:rsidR="00541DA3" w:rsidRPr="00722686" w14:paraId="015662B8" w14:textId="77777777" w:rsidTr="00693219">
        <w:trPr>
          <w:cantSplit/>
        </w:trPr>
        <w:tc>
          <w:tcPr>
            <w:tcW w:w="1802" w:type="dxa"/>
            <w:tcMar>
              <w:left w:w="108" w:type="dxa"/>
              <w:right w:w="108" w:type="dxa"/>
            </w:tcMar>
          </w:tcPr>
          <w:p w14:paraId="3FE6F626" w14:textId="7B85D5C3" w:rsidR="00541DA3" w:rsidRDefault="00541DA3" w:rsidP="00541DA3">
            <w:pPr>
              <w:pStyle w:val="TableText"/>
            </w:pPr>
            <w:r>
              <w:t>Noosa Plain – north.</w:t>
            </w:r>
          </w:p>
        </w:tc>
        <w:tc>
          <w:tcPr>
            <w:tcW w:w="1844" w:type="dxa"/>
          </w:tcPr>
          <w:p w14:paraId="1A7DF017" w14:textId="7284BC89" w:rsidR="00541DA3" w:rsidRDefault="00541DA3" w:rsidP="00541DA3">
            <w:pPr>
              <w:pStyle w:val="TableText"/>
            </w:pPr>
            <w:r>
              <w:t xml:space="preserve">National </w:t>
            </w:r>
            <w:r w:rsidR="00E735B8">
              <w:t>p</w:t>
            </w:r>
            <w:r>
              <w:t>ark</w:t>
            </w:r>
          </w:p>
        </w:tc>
        <w:tc>
          <w:tcPr>
            <w:tcW w:w="3117" w:type="dxa"/>
          </w:tcPr>
          <w:p w14:paraId="6C70657D" w14:textId="2CFD74F3" w:rsidR="00541DA3" w:rsidRPr="004810B1"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2EF26306" w14:textId="77777777" w:rsidR="00541DA3" w:rsidRDefault="00541DA3" w:rsidP="00541DA3">
            <w:pPr>
              <w:pStyle w:val="TableText"/>
              <w:jc w:val="center"/>
            </w:pPr>
            <w:r>
              <w:t>Present</w:t>
            </w:r>
          </w:p>
          <w:p w14:paraId="23CDA556" w14:textId="77777777" w:rsidR="00541DA3" w:rsidRDefault="00541DA3" w:rsidP="00541DA3">
            <w:pPr>
              <w:pStyle w:val="TableText"/>
              <w:jc w:val="center"/>
            </w:pPr>
            <w:r>
              <w:t>Present</w:t>
            </w:r>
          </w:p>
          <w:p w14:paraId="234CAB03" w14:textId="77777777" w:rsidR="00541DA3" w:rsidRDefault="00541DA3" w:rsidP="00541DA3">
            <w:pPr>
              <w:pStyle w:val="TableText"/>
              <w:jc w:val="center"/>
            </w:pPr>
            <w:r>
              <w:t>Present</w:t>
            </w:r>
          </w:p>
        </w:tc>
        <w:tc>
          <w:tcPr>
            <w:tcW w:w="850" w:type="dxa"/>
          </w:tcPr>
          <w:p w14:paraId="4F49529A" w14:textId="77777777" w:rsidR="00541DA3" w:rsidRDefault="00541DA3" w:rsidP="00541DA3">
            <w:pPr>
              <w:pStyle w:val="TableText"/>
              <w:jc w:val="center"/>
            </w:pPr>
            <w:r>
              <w:t>1970</w:t>
            </w:r>
          </w:p>
          <w:p w14:paraId="4AF2C6D8" w14:textId="77777777" w:rsidR="00541DA3" w:rsidRDefault="00541DA3" w:rsidP="00541DA3">
            <w:pPr>
              <w:pStyle w:val="TableText"/>
              <w:jc w:val="center"/>
            </w:pPr>
            <w:r>
              <w:t>1975</w:t>
            </w:r>
          </w:p>
          <w:p w14:paraId="5EC331B2" w14:textId="77777777" w:rsidR="00541DA3" w:rsidRDefault="00541DA3" w:rsidP="00541DA3">
            <w:pPr>
              <w:pStyle w:val="TableText"/>
              <w:jc w:val="center"/>
            </w:pPr>
            <w:r>
              <w:t>2003</w:t>
            </w:r>
          </w:p>
        </w:tc>
      </w:tr>
      <w:tr w:rsidR="00541DA3" w:rsidRPr="00722686" w14:paraId="312F4E5F" w14:textId="77777777" w:rsidTr="00693219">
        <w:trPr>
          <w:cantSplit/>
        </w:trPr>
        <w:tc>
          <w:tcPr>
            <w:tcW w:w="1802" w:type="dxa"/>
            <w:tcMar>
              <w:left w:w="108" w:type="dxa"/>
              <w:right w:w="108" w:type="dxa"/>
            </w:tcMar>
          </w:tcPr>
          <w:p w14:paraId="6A15D348" w14:textId="137FEC78" w:rsidR="00541DA3" w:rsidRDefault="00541DA3" w:rsidP="00541DA3">
            <w:pPr>
              <w:pStyle w:val="TableText"/>
            </w:pPr>
            <w:r>
              <w:t>Noosa Plain – south.</w:t>
            </w:r>
          </w:p>
        </w:tc>
        <w:tc>
          <w:tcPr>
            <w:tcW w:w="1844" w:type="dxa"/>
          </w:tcPr>
          <w:p w14:paraId="625751F7" w14:textId="0C73ECC2" w:rsidR="00541DA3" w:rsidRDefault="00541DA3" w:rsidP="00541DA3">
            <w:pPr>
              <w:pStyle w:val="TableText"/>
            </w:pPr>
            <w:r>
              <w:t xml:space="preserve">National </w:t>
            </w:r>
            <w:r w:rsidR="00E735B8">
              <w:t>p</w:t>
            </w:r>
            <w:r>
              <w:t xml:space="preserve">ark, </w:t>
            </w:r>
            <w:r w:rsidR="00E735B8">
              <w:t>f</w:t>
            </w:r>
            <w:r>
              <w:t xml:space="preserve">auna </w:t>
            </w:r>
            <w:r w:rsidR="00E735B8">
              <w:t>r</w:t>
            </w:r>
            <w:r>
              <w:t>eserve.</w:t>
            </w:r>
          </w:p>
        </w:tc>
        <w:tc>
          <w:tcPr>
            <w:tcW w:w="3117" w:type="dxa"/>
          </w:tcPr>
          <w:p w14:paraId="4AF049BF" w14:textId="481DCACE" w:rsidR="00541DA3" w:rsidRPr="004810B1"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7F49F621" w14:textId="77777777" w:rsidR="00541DA3" w:rsidRDefault="00541DA3" w:rsidP="00541DA3">
            <w:pPr>
              <w:pStyle w:val="TableText"/>
              <w:jc w:val="center"/>
            </w:pPr>
            <w:r>
              <w:t>Present</w:t>
            </w:r>
          </w:p>
        </w:tc>
        <w:tc>
          <w:tcPr>
            <w:tcW w:w="850" w:type="dxa"/>
          </w:tcPr>
          <w:p w14:paraId="537456B5" w14:textId="77777777" w:rsidR="00541DA3" w:rsidRDefault="00541DA3" w:rsidP="00541DA3">
            <w:pPr>
              <w:pStyle w:val="TableText"/>
              <w:jc w:val="center"/>
            </w:pPr>
            <w:r>
              <w:t>1975</w:t>
            </w:r>
          </w:p>
        </w:tc>
      </w:tr>
      <w:tr w:rsidR="00541DA3" w:rsidRPr="00722686" w14:paraId="04837540" w14:textId="77777777" w:rsidTr="00693219">
        <w:trPr>
          <w:cantSplit/>
        </w:trPr>
        <w:tc>
          <w:tcPr>
            <w:tcW w:w="1802" w:type="dxa"/>
            <w:tcMar>
              <w:left w:w="108" w:type="dxa"/>
              <w:right w:w="108" w:type="dxa"/>
            </w:tcMar>
          </w:tcPr>
          <w:p w14:paraId="7EDE6C92" w14:textId="4D779286" w:rsidR="00541DA3" w:rsidRDefault="00541DA3" w:rsidP="00541DA3">
            <w:pPr>
              <w:pStyle w:val="TableText"/>
            </w:pPr>
            <w:proofErr w:type="spellStart"/>
            <w:r>
              <w:t>Cooloola</w:t>
            </w:r>
            <w:proofErr w:type="spellEnd"/>
            <w:r>
              <w:t xml:space="preserve"> Cove (Great Sandy Strait).</w:t>
            </w:r>
          </w:p>
        </w:tc>
        <w:tc>
          <w:tcPr>
            <w:tcW w:w="1844" w:type="dxa"/>
          </w:tcPr>
          <w:p w14:paraId="35F829FB" w14:textId="6F116274" w:rsidR="00541DA3" w:rsidRDefault="00541DA3" w:rsidP="00541DA3">
            <w:pPr>
              <w:pStyle w:val="TableText"/>
            </w:pPr>
            <w:r>
              <w:t xml:space="preserve">Marine </w:t>
            </w:r>
            <w:r w:rsidR="00F118A5">
              <w:t>p</w:t>
            </w:r>
            <w:r>
              <w:t xml:space="preserve">ark, </w:t>
            </w:r>
            <w:r w:rsidR="00F118A5">
              <w:t>R</w:t>
            </w:r>
            <w:r>
              <w:t xml:space="preserve">amsar, </w:t>
            </w:r>
            <w:r w:rsidR="00F118A5">
              <w:t>n</w:t>
            </w:r>
            <w:r>
              <w:t xml:space="preserve">ational </w:t>
            </w:r>
            <w:r w:rsidR="00F118A5">
              <w:t>p</w:t>
            </w:r>
            <w:r>
              <w:t>ark.</w:t>
            </w:r>
          </w:p>
        </w:tc>
        <w:tc>
          <w:tcPr>
            <w:tcW w:w="3117" w:type="dxa"/>
          </w:tcPr>
          <w:p w14:paraId="0C6F4F4A" w14:textId="4BA48798" w:rsidR="00541DA3" w:rsidRPr="004810B1" w:rsidRDefault="009A2B41" w:rsidP="00541DA3">
            <w:pPr>
              <w:pStyle w:val="TableText"/>
            </w:pPr>
            <w:r w:rsidRPr="0073007C">
              <w:t>Qld</w:t>
            </w:r>
            <w:r>
              <w:t xml:space="preserve"> e</w:t>
            </w:r>
            <w:r w:rsidRPr="001972BE">
              <w:t xml:space="preserve">nvironment </w:t>
            </w:r>
            <w:r>
              <w:t>department</w:t>
            </w:r>
            <w:r w:rsidR="00541DA3">
              <w:t>.</w:t>
            </w:r>
          </w:p>
        </w:tc>
        <w:tc>
          <w:tcPr>
            <w:tcW w:w="1560" w:type="dxa"/>
          </w:tcPr>
          <w:p w14:paraId="254179D7" w14:textId="77777777" w:rsidR="00541DA3" w:rsidRDefault="00541DA3" w:rsidP="00541DA3">
            <w:pPr>
              <w:pStyle w:val="TableText"/>
              <w:jc w:val="center"/>
            </w:pPr>
            <w:r>
              <w:t>1</w:t>
            </w:r>
          </w:p>
        </w:tc>
        <w:tc>
          <w:tcPr>
            <w:tcW w:w="850" w:type="dxa"/>
          </w:tcPr>
          <w:p w14:paraId="5BEBEA2C" w14:textId="77777777" w:rsidR="00541DA3" w:rsidRDefault="00541DA3" w:rsidP="00541DA3">
            <w:pPr>
              <w:pStyle w:val="TableText"/>
              <w:jc w:val="center"/>
            </w:pPr>
            <w:r>
              <w:t>1997</w:t>
            </w:r>
          </w:p>
        </w:tc>
      </w:tr>
      <w:tr w:rsidR="00F118A5" w:rsidRPr="00722686" w14:paraId="5DEE0AC9" w14:textId="77777777" w:rsidTr="00693219">
        <w:trPr>
          <w:cantSplit/>
        </w:trPr>
        <w:tc>
          <w:tcPr>
            <w:tcW w:w="1802" w:type="dxa"/>
            <w:tcMar>
              <w:left w:w="108" w:type="dxa"/>
              <w:right w:w="108" w:type="dxa"/>
            </w:tcMar>
          </w:tcPr>
          <w:p w14:paraId="4235D4DE" w14:textId="1D6FA88C" w:rsidR="00F118A5" w:rsidRDefault="00F118A5" w:rsidP="00F118A5">
            <w:pPr>
              <w:pStyle w:val="TableText"/>
            </w:pPr>
            <w:r>
              <w:t xml:space="preserve">Poverty </w:t>
            </w:r>
            <w:r w:rsidR="001F4EEA">
              <w:t>Point (</w:t>
            </w:r>
            <w:r>
              <w:t>Great Sandy Strait).</w:t>
            </w:r>
          </w:p>
        </w:tc>
        <w:tc>
          <w:tcPr>
            <w:tcW w:w="1844" w:type="dxa"/>
          </w:tcPr>
          <w:p w14:paraId="26342077" w14:textId="567402CF" w:rsidR="00F118A5" w:rsidRDefault="00F118A5" w:rsidP="00F118A5">
            <w:pPr>
              <w:pStyle w:val="TableText"/>
            </w:pPr>
            <w:r>
              <w:t>Marine park, Ramsar, national park.</w:t>
            </w:r>
          </w:p>
        </w:tc>
        <w:tc>
          <w:tcPr>
            <w:tcW w:w="3117" w:type="dxa"/>
          </w:tcPr>
          <w:p w14:paraId="38CE4A93" w14:textId="590F86F8" w:rsidR="00F118A5" w:rsidRPr="004810B1" w:rsidRDefault="009A2B41" w:rsidP="00F118A5">
            <w:pPr>
              <w:pStyle w:val="TableText"/>
            </w:pPr>
            <w:r w:rsidRPr="0073007C">
              <w:t>Qld</w:t>
            </w:r>
            <w:r>
              <w:t xml:space="preserve"> e</w:t>
            </w:r>
            <w:r w:rsidRPr="001972BE">
              <w:t xml:space="preserve">nvironment </w:t>
            </w:r>
            <w:r>
              <w:t>department</w:t>
            </w:r>
            <w:r w:rsidR="00F118A5">
              <w:t>.</w:t>
            </w:r>
          </w:p>
        </w:tc>
        <w:tc>
          <w:tcPr>
            <w:tcW w:w="1560" w:type="dxa"/>
          </w:tcPr>
          <w:p w14:paraId="5D0FBEF8" w14:textId="56738E9F" w:rsidR="00F118A5" w:rsidRDefault="00F118A5" w:rsidP="00F118A5">
            <w:pPr>
              <w:pStyle w:val="TableText"/>
              <w:jc w:val="center"/>
            </w:pPr>
            <w:r>
              <w:t>8s</w:t>
            </w:r>
          </w:p>
        </w:tc>
        <w:tc>
          <w:tcPr>
            <w:tcW w:w="850" w:type="dxa"/>
          </w:tcPr>
          <w:p w14:paraId="401E1A91" w14:textId="77777777" w:rsidR="00F118A5" w:rsidRDefault="00F118A5" w:rsidP="00F118A5">
            <w:pPr>
              <w:pStyle w:val="TableText"/>
              <w:jc w:val="center"/>
            </w:pPr>
            <w:r>
              <w:t>2000</w:t>
            </w:r>
          </w:p>
        </w:tc>
      </w:tr>
      <w:tr w:rsidR="00F118A5" w:rsidRPr="00722686" w14:paraId="378FB3F1" w14:textId="77777777" w:rsidTr="00693219">
        <w:trPr>
          <w:cantSplit/>
        </w:trPr>
        <w:tc>
          <w:tcPr>
            <w:tcW w:w="1802" w:type="dxa"/>
            <w:tcMar>
              <w:left w:w="108" w:type="dxa"/>
              <w:right w:w="108" w:type="dxa"/>
            </w:tcMar>
          </w:tcPr>
          <w:p w14:paraId="1020A042" w14:textId="5FAF0874" w:rsidR="00F118A5" w:rsidRDefault="00F118A5" w:rsidP="00F118A5">
            <w:pPr>
              <w:pStyle w:val="TableText"/>
            </w:pPr>
            <w:proofErr w:type="spellStart"/>
            <w:r>
              <w:t>Cooloola</w:t>
            </w:r>
            <w:proofErr w:type="spellEnd"/>
            <w:r>
              <w:t xml:space="preserve"> Creek (Great Sandy Strait).</w:t>
            </w:r>
          </w:p>
        </w:tc>
        <w:tc>
          <w:tcPr>
            <w:tcW w:w="1844" w:type="dxa"/>
          </w:tcPr>
          <w:p w14:paraId="4EB0B248" w14:textId="51F3E63C" w:rsidR="00F118A5" w:rsidRDefault="00F118A5" w:rsidP="00F118A5">
            <w:pPr>
              <w:pStyle w:val="TableText"/>
            </w:pPr>
            <w:r>
              <w:t>Marine park, Ramsar, national park.</w:t>
            </w:r>
          </w:p>
        </w:tc>
        <w:tc>
          <w:tcPr>
            <w:tcW w:w="3117" w:type="dxa"/>
          </w:tcPr>
          <w:p w14:paraId="6BB457BC" w14:textId="47A3D2B6" w:rsidR="00F118A5" w:rsidRPr="004810B1" w:rsidRDefault="009A2B41" w:rsidP="00F118A5">
            <w:pPr>
              <w:pStyle w:val="TableText"/>
            </w:pPr>
            <w:r w:rsidRPr="0073007C">
              <w:t>Qld</w:t>
            </w:r>
            <w:r>
              <w:t xml:space="preserve"> e</w:t>
            </w:r>
            <w:r w:rsidRPr="001972BE">
              <w:t xml:space="preserve">nvironment </w:t>
            </w:r>
            <w:r>
              <w:t>department</w:t>
            </w:r>
            <w:r w:rsidR="00F118A5">
              <w:t>.</w:t>
            </w:r>
          </w:p>
        </w:tc>
        <w:tc>
          <w:tcPr>
            <w:tcW w:w="1560" w:type="dxa"/>
          </w:tcPr>
          <w:p w14:paraId="0096B080" w14:textId="0CE5EEE9" w:rsidR="00F118A5" w:rsidRDefault="00F118A5" w:rsidP="00F118A5">
            <w:pPr>
              <w:pStyle w:val="TableText"/>
              <w:jc w:val="center"/>
            </w:pPr>
            <w:r>
              <w:t>4s</w:t>
            </w:r>
          </w:p>
        </w:tc>
        <w:tc>
          <w:tcPr>
            <w:tcW w:w="850" w:type="dxa"/>
          </w:tcPr>
          <w:p w14:paraId="2FFDD2E0" w14:textId="77777777" w:rsidR="00F118A5" w:rsidRDefault="00F118A5" w:rsidP="00F118A5">
            <w:pPr>
              <w:pStyle w:val="TableText"/>
              <w:jc w:val="center"/>
            </w:pPr>
            <w:r>
              <w:t>2000</w:t>
            </w:r>
          </w:p>
        </w:tc>
      </w:tr>
      <w:tr w:rsidR="00F118A5" w:rsidRPr="00722686" w14:paraId="15EC31D1" w14:textId="77777777" w:rsidTr="00693219">
        <w:trPr>
          <w:cantSplit/>
        </w:trPr>
        <w:tc>
          <w:tcPr>
            <w:tcW w:w="1802" w:type="dxa"/>
            <w:tcMar>
              <w:left w:w="108" w:type="dxa"/>
              <w:right w:w="108" w:type="dxa"/>
            </w:tcMar>
          </w:tcPr>
          <w:p w14:paraId="1EF6FE5B" w14:textId="5D43CBBA" w:rsidR="00F118A5" w:rsidRDefault="00F118A5" w:rsidP="00F118A5">
            <w:pPr>
              <w:pStyle w:val="TableText"/>
            </w:pPr>
            <w:proofErr w:type="spellStart"/>
            <w:r>
              <w:t>Seary’s</w:t>
            </w:r>
            <w:proofErr w:type="spellEnd"/>
            <w:r>
              <w:t xml:space="preserve"> </w:t>
            </w:r>
            <w:r w:rsidR="001F4EEA">
              <w:t>Creek (</w:t>
            </w:r>
            <w:r>
              <w:t>Great Sandy Strait).</w:t>
            </w:r>
          </w:p>
        </w:tc>
        <w:tc>
          <w:tcPr>
            <w:tcW w:w="1844" w:type="dxa"/>
          </w:tcPr>
          <w:p w14:paraId="0488A41B" w14:textId="5DEE5DAF" w:rsidR="00F118A5" w:rsidRDefault="00F118A5" w:rsidP="00F118A5">
            <w:pPr>
              <w:pStyle w:val="TableText"/>
            </w:pPr>
            <w:r>
              <w:t>Marine park, Ramsar, national park.</w:t>
            </w:r>
          </w:p>
        </w:tc>
        <w:tc>
          <w:tcPr>
            <w:tcW w:w="3117" w:type="dxa"/>
          </w:tcPr>
          <w:p w14:paraId="090C5862" w14:textId="4EDA58B9" w:rsidR="00F118A5" w:rsidRPr="004810B1" w:rsidRDefault="009A2B41" w:rsidP="00F118A5">
            <w:pPr>
              <w:pStyle w:val="TableText"/>
            </w:pPr>
            <w:r w:rsidRPr="0073007C">
              <w:t>Qld</w:t>
            </w:r>
            <w:r>
              <w:t xml:space="preserve"> e</w:t>
            </w:r>
            <w:r w:rsidRPr="001972BE">
              <w:t xml:space="preserve">nvironment </w:t>
            </w:r>
            <w:r>
              <w:t>department</w:t>
            </w:r>
            <w:r w:rsidR="00F118A5">
              <w:t>.</w:t>
            </w:r>
          </w:p>
        </w:tc>
        <w:tc>
          <w:tcPr>
            <w:tcW w:w="1560" w:type="dxa"/>
          </w:tcPr>
          <w:p w14:paraId="39A76066" w14:textId="3417794B" w:rsidR="00F118A5" w:rsidRPr="00361295" w:rsidRDefault="00F118A5" w:rsidP="00F118A5">
            <w:pPr>
              <w:pStyle w:val="TableText"/>
              <w:jc w:val="center"/>
            </w:pPr>
            <w:r>
              <w:t>16s</w:t>
            </w:r>
          </w:p>
        </w:tc>
        <w:tc>
          <w:tcPr>
            <w:tcW w:w="850" w:type="dxa"/>
          </w:tcPr>
          <w:p w14:paraId="6529F6C1" w14:textId="77777777" w:rsidR="00F118A5" w:rsidRPr="00361295" w:rsidRDefault="00F118A5" w:rsidP="00F118A5">
            <w:pPr>
              <w:pStyle w:val="TableText"/>
              <w:jc w:val="center"/>
            </w:pPr>
            <w:r>
              <w:t>2000</w:t>
            </w:r>
          </w:p>
        </w:tc>
      </w:tr>
      <w:tr w:rsidR="00F118A5" w:rsidRPr="00722686" w14:paraId="3CDBA7A6" w14:textId="77777777" w:rsidTr="00693219">
        <w:trPr>
          <w:cantSplit/>
        </w:trPr>
        <w:tc>
          <w:tcPr>
            <w:tcW w:w="1802" w:type="dxa"/>
            <w:tcMar>
              <w:left w:w="108" w:type="dxa"/>
              <w:right w:w="108" w:type="dxa"/>
            </w:tcMar>
          </w:tcPr>
          <w:p w14:paraId="213FE164" w14:textId="7A54407A" w:rsidR="00F118A5" w:rsidRDefault="00F118A5" w:rsidP="00F118A5">
            <w:pPr>
              <w:pStyle w:val="TableText"/>
            </w:pPr>
            <w:r>
              <w:t>Carlo Creek (Great Sandy Strait).</w:t>
            </w:r>
          </w:p>
        </w:tc>
        <w:tc>
          <w:tcPr>
            <w:tcW w:w="1844" w:type="dxa"/>
          </w:tcPr>
          <w:p w14:paraId="2AB6713A" w14:textId="04BF74B3" w:rsidR="00F118A5" w:rsidRDefault="00F118A5" w:rsidP="00F118A5">
            <w:pPr>
              <w:pStyle w:val="TableText"/>
            </w:pPr>
            <w:r>
              <w:t>Marine park, Ramsar, national park.</w:t>
            </w:r>
          </w:p>
        </w:tc>
        <w:tc>
          <w:tcPr>
            <w:tcW w:w="3117" w:type="dxa"/>
          </w:tcPr>
          <w:p w14:paraId="342284E1" w14:textId="4663763C" w:rsidR="00F118A5" w:rsidRPr="004810B1" w:rsidRDefault="009A2B41" w:rsidP="00F118A5">
            <w:pPr>
              <w:pStyle w:val="TableText"/>
            </w:pPr>
            <w:r w:rsidRPr="0073007C">
              <w:t>Qld</w:t>
            </w:r>
            <w:r>
              <w:t xml:space="preserve"> e</w:t>
            </w:r>
            <w:r w:rsidRPr="001972BE">
              <w:t xml:space="preserve">nvironment </w:t>
            </w:r>
            <w:r>
              <w:t>department</w:t>
            </w:r>
            <w:r w:rsidR="00F118A5">
              <w:t>.</w:t>
            </w:r>
          </w:p>
        </w:tc>
        <w:tc>
          <w:tcPr>
            <w:tcW w:w="1560" w:type="dxa"/>
          </w:tcPr>
          <w:p w14:paraId="2B50782B" w14:textId="0836F715" w:rsidR="00F118A5" w:rsidRPr="00361295" w:rsidRDefault="00F118A5" w:rsidP="00F118A5">
            <w:pPr>
              <w:pStyle w:val="TableText"/>
              <w:jc w:val="center"/>
            </w:pPr>
            <w:r>
              <w:t>8s</w:t>
            </w:r>
          </w:p>
        </w:tc>
        <w:tc>
          <w:tcPr>
            <w:tcW w:w="850" w:type="dxa"/>
          </w:tcPr>
          <w:p w14:paraId="491EC796" w14:textId="77777777" w:rsidR="00F118A5" w:rsidRPr="00361295" w:rsidRDefault="00F118A5" w:rsidP="00F118A5">
            <w:pPr>
              <w:pStyle w:val="TableText"/>
              <w:jc w:val="center"/>
            </w:pPr>
            <w:r>
              <w:t>2000</w:t>
            </w:r>
          </w:p>
        </w:tc>
      </w:tr>
      <w:tr w:rsidR="00F118A5" w:rsidRPr="00722686" w14:paraId="426E5484" w14:textId="77777777" w:rsidTr="00693219">
        <w:trPr>
          <w:cantSplit/>
        </w:trPr>
        <w:tc>
          <w:tcPr>
            <w:tcW w:w="1802" w:type="dxa"/>
            <w:tcMar>
              <w:left w:w="108" w:type="dxa"/>
              <w:right w:w="108" w:type="dxa"/>
            </w:tcMar>
          </w:tcPr>
          <w:p w14:paraId="51BB6332" w14:textId="0A51CDE8" w:rsidR="00F118A5" w:rsidRDefault="00F118A5" w:rsidP="00F118A5">
            <w:pPr>
              <w:pStyle w:val="TableText"/>
            </w:pPr>
            <w:r>
              <w:t>Carlo Point (Great Sandy Strait).</w:t>
            </w:r>
          </w:p>
        </w:tc>
        <w:tc>
          <w:tcPr>
            <w:tcW w:w="1844" w:type="dxa"/>
          </w:tcPr>
          <w:p w14:paraId="1CD9517A" w14:textId="281B6707" w:rsidR="00F118A5" w:rsidRDefault="00F118A5" w:rsidP="00F118A5">
            <w:pPr>
              <w:pStyle w:val="TableText"/>
            </w:pPr>
            <w:r w:rsidRPr="006D706B">
              <w:t>Marine Park</w:t>
            </w:r>
            <w:r>
              <w:t xml:space="preserve">, </w:t>
            </w:r>
            <w:r w:rsidRPr="006D706B">
              <w:t>Ramsar</w:t>
            </w:r>
            <w:r>
              <w:t>, Non-exclusive Native Title.</w:t>
            </w:r>
          </w:p>
        </w:tc>
        <w:tc>
          <w:tcPr>
            <w:tcW w:w="3117" w:type="dxa"/>
          </w:tcPr>
          <w:p w14:paraId="581786C4" w14:textId="6AD54FAA" w:rsidR="00F118A5" w:rsidRPr="004810B1" w:rsidRDefault="009A2B41" w:rsidP="00F118A5">
            <w:pPr>
              <w:pStyle w:val="TableText"/>
            </w:pPr>
            <w:r w:rsidRPr="0073007C">
              <w:t>Qld</w:t>
            </w:r>
            <w:r>
              <w:t xml:space="preserve"> e</w:t>
            </w:r>
            <w:r w:rsidRPr="001972BE">
              <w:t xml:space="preserve">nvironment </w:t>
            </w:r>
            <w:r>
              <w:t>department</w:t>
            </w:r>
            <w:r w:rsidR="00F118A5" w:rsidRPr="008F78F0">
              <w:t xml:space="preserve">, </w:t>
            </w:r>
            <w:proofErr w:type="spellStart"/>
            <w:r w:rsidR="00F118A5" w:rsidRPr="008F78F0">
              <w:t>Butchulla</w:t>
            </w:r>
            <w:proofErr w:type="spellEnd"/>
            <w:r w:rsidR="00F118A5" w:rsidRPr="008F78F0">
              <w:t xml:space="preserve"> Aboriginal Corporation</w:t>
            </w:r>
            <w:r w:rsidR="00F118A5">
              <w:t>.</w:t>
            </w:r>
          </w:p>
        </w:tc>
        <w:tc>
          <w:tcPr>
            <w:tcW w:w="1560" w:type="dxa"/>
          </w:tcPr>
          <w:p w14:paraId="1999F80E" w14:textId="199FEC16" w:rsidR="00F118A5" w:rsidRPr="00FF02C9" w:rsidRDefault="00F118A5" w:rsidP="00F118A5">
            <w:pPr>
              <w:pStyle w:val="TableText"/>
              <w:jc w:val="center"/>
            </w:pPr>
            <w:r w:rsidRPr="00FF02C9">
              <w:t>3</w:t>
            </w:r>
            <w:r>
              <w:t>s</w:t>
            </w:r>
          </w:p>
          <w:p w14:paraId="42CDE550" w14:textId="18298781" w:rsidR="00F118A5" w:rsidRPr="00FF02C9" w:rsidRDefault="00F118A5" w:rsidP="00F118A5">
            <w:pPr>
              <w:pStyle w:val="TableText"/>
              <w:jc w:val="center"/>
            </w:pPr>
            <w:r w:rsidRPr="00FF02C9">
              <w:t>0</w:t>
            </w:r>
            <w:r>
              <w:t>s</w:t>
            </w:r>
          </w:p>
        </w:tc>
        <w:tc>
          <w:tcPr>
            <w:tcW w:w="850" w:type="dxa"/>
          </w:tcPr>
          <w:p w14:paraId="6FE2F8B0" w14:textId="77777777" w:rsidR="00F118A5" w:rsidRPr="00FF02C9" w:rsidRDefault="00F118A5" w:rsidP="00F118A5">
            <w:pPr>
              <w:pStyle w:val="TableText"/>
              <w:jc w:val="center"/>
            </w:pPr>
            <w:r w:rsidRPr="00FF02C9">
              <w:t>2000</w:t>
            </w:r>
          </w:p>
          <w:p w14:paraId="716B74D7" w14:textId="113F5164" w:rsidR="00F118A5" w:rsidRPr="00FF02C9" w:rsidRDefault="00F118A5" w:rsidP="00F118A5">
            <w:pPr>
              <w:pStyle w:val="TableText"/>
              <w:jc w:val="center"/>
            </w:pPr>
            <w:r w:rsidRPr="00FF02C9">
              <w:t>2014–16</w:t>
            </w:r>
          </w:p>
        </w:tc>
      </w:tr>
      <w:tr w:rsidR="00F118A5" w:rsidRPr="00722686" w14:paraId="5C6DC813" w14:textId="77777777" w:rsidTr="00693219">
        <w:trPr>
          <w:cantSplit/>
        </w:trPr>
        <w:tc>
          <w:tcPr>
            <w:tcW w:w="1802" w:type="dxa"/>
            <w:tcMar>
              <w:left w:w="108" w:type="dxa"/>
              <w:right w:w="108" w:type="dxa"/>
            </w:tcMar>
          </w:tcPr>
          <w:p w14:paraId="1DAD21E6" w14:textId="177CA047" w:rsidR="00F118A5" w:rsidRDefault="00F118A5" w:rsidP="00F118A5">
            <w:pPr>
              <w:pStyle w:val="TableText"/>
            </w:pPr>
            <w:proofErr w:type="spellStart"/>
            <w:r w:rsidRPr="001972BE">
              <w:t>Inskip</w:t>
            </w:r>
            <w:proofErr w:type="spellEnd"/>
            <w:r w:rsidRPr="001972BE">
              <w:t xml:space="preserve"> &amp; Bullock Creek</w:t>
            </w:r>
            <w:r>
              <w:t xml:space="preserve"> (Great Sandy Strait).</w:t>
            </w:r>
          </w:p>
        </w:tc>
        <w:tc>
          <w:tcPr>
            <w:tcW w:w="1844" w:type="dxa"/>
          </w:tcPr>
          <w:p w14:paraId="15FA3525" w14:textId="6EBE5A36" w:rsidR="00F118A5" w:rsidRDefault="00F118A5" w:rsidP="00F118A5">
            <w:pPr>
              <w:pStyle w:val="TableText"/>
            </w:pPr>
            <w:r w:rsidRPr="006D706B">
              <w:t xml:space="preserve">Marine </w:t>
            </w:r>
            <w:r>
              <w:t>p</w:t>
            </w:r>
            <w:r w:rsidRPr="006D706B">
              <w:t>ark</w:t>
            </w:r>
            <w:r>
              <w:t xml:space="preserve">, </w:t>
            </w:r>
            <w:r w:rsidRPr="006D706B">
              <w:t>Ramsar</w:t>
            </w:r>
            <w:r>
              <w:t>, Non-exclusive native title.</w:t>
            </w:r>
          </w:p>
        </w:tc>
        <w:tc>
          <w:tcPr>
            <w:tcW w:w="3117" w:type="dxa"/>
          </w:tcPr>
          <w:p w14:paraId="3AD595F2" w14:textId="76B9E71E" w:rsidR="00F118A5" w:rsidRPr="004810B1" w:rsidRDefault="009A2B41" w:rsidP="00F118A5">
            <w:pPr>
              <w:pStyle w:val="TableText"/>
            </w:pPr>
            <w:r w:rsidRPr="0073007C">
              <w:t>Qld</w:t>
            </w:r>
            <w:r>
              <w:t xml:space="preserve"> e</w:t>
            </w:r>
            <w:r w:rsidRPr="001972BE">
              <w:t xml:space="preserve">nvironment </w:t>
            </w:r>
            <w:r>
              <w:t>department</w:t>
            </w:r>
            <w:r w:rsidR="00F118A5" w:rsidRPr="004810B1">
              <w:t>,</w:t>
            </w:r>
            <w:r w:rsidR="00F118A5">
              <w:t xml:space="preserve"> </w:t>
            </w:r>
            <w:proofErr w:type="spellStart"/>
            <w:r w:rsidR="00F118A5" w:rsidRPr="001972BE">
              <w:t>Butchulla</w:t>
            </w:r>
            <w:proofErr w:type="spellEnd"/>
            <w:r w:rsidR="00F118A5" w:rsidRPr="001972BE">
              <w:t xml:space="preserve"> Aboriginal Corporation</w:t>
            </w:r>
            <w:r w:rsidR="00F118A5">
              <w:t>.</w:t>
            </w:r>
          </w:p>
        </w:tc>
        <w:tc>
          <w:tcPr>
            <w:tcW w:w="1560" w:type="dxa"/>
          </w:tcPr>
          <w:p w14:paraId="2EE64606" w14:textId="121E77AD" w:rsidR="00F118A5" w:rsidRPr="0087450D" w:rsidRDefault="00F118A5" w:rsidP="00F118A5">
            <w:pPr>
              <w:pStyle w:val="TableText"/>
              <w:jc w:val="center"/>
            </w:pPr>
            <w:r w:rsidRPr="0087450D">
              <w:t>4</w:t>
            </w:r>
            <w:r>
              <w:t>s</w:t>
            </w:r>
          </w:p>
          <w:p w14:paraId="5319173D" w14:textId="35B044ED" w:rsidR="00F118A5" w:rsidRPr="0087450D" w:rsidRDefault="00F118A5" w:rsidP="00F118A5">
            <w:pPr>
              <w:pStyle w:val="TableText"/>
              <w:jc w:val="center"/>
            </w:pPr>
            <w:r w:rsidRPr="0087450D">
              <w:t>2</w:t>
            </w:r>
            <w:r>
              <w:t>s</w:t>
            </w:r>
          </w:p>
          <w:p w14:paraId="049D6ECF" w14:textId="2FC52EE1" w:rsidR="00F118A5" w:rsidRPr="0087450D" w:rsidRDefault="00F118A5" w:rsidP="00F118A5">
            <w:pPr>
              <w:pStyle w:val="TableText"/>
              <w:jc w:val="center"/>
            </w:pPr>
            <w:r w:rsidRPr="0087450D">
              <w:t>4</w:t>
            </w:r>
            <w:r>
              <w:t>s</w:t>
            </w:r>
          </w:p>
        </w:tc>
        <w:tc>
          <w:tcPr>
            <w:tcW w:w="850" w:type="dxa"/>
          </w:tcPr>
          <w:p w14:paraId="26B0A10A" w14:textId="77777777" w:rsidR="00F118A5" w:rsidRPr="0087450D" w:rsidRDefault="00F118A5" w:rsidP="00F118A5">
            <w:pPr>
              <w:pStyle w:val="TableText"/>
              <w:jc w:val="center"/>
            </w:pPr>
            <w:r w:rsidRPr="0087450D">
              <w:t>2000</w:t>
            </w:r>
          </w:p>
          <w:p w14:paraId="611ECC0E" w14:textId="77777777" w:rsidR="00F118A5" w:rsidRPr="0087450D" w:rsidRDefault="00F118A5" w:rsidP="00F118A5">
            <w:pPr>
              <w:pStyle w:val="TableText"/>
              <w:jc w:val="center"/>
            </w:pPr>
            <w:r w:rsidRPr="0087450D">
              <w:t>2006</w:t>
            </w:r>
          </w:p>
          <w:p w14:paraId="7587239A" w14:textId="5A5EF4E4" w:rsidR="00F118A5" w:rsidRPr="0087450D" w:rsidRDefault="00F118A5" w:rsidP="00F118A5">
            <w:pPr>
              <w:pStyle w:val="TableText"/>
              <w:jc w:val="center"/>
            </w:pPr>
            <w:r w:rsidRPr="0087450D">
              <w:t>2015–17</w:t>
            </w:r>
          </w:p>
        </w:tc>
      </w:tr>
      <w:tr w:rsidR="00F118A5" w:rsidRPr="00722686" w14:paraId="1B70DE96" w14:textId="77777777" w:rsidTr="00693219">
        <w:trPr>
          <w:cantSplit/>
        </w:trPr>
        <w:tc>
          <w:tcPr>
            <w:tcW w:w="1802" w:type="dxa"/>
            <w:tcMar>
              <w:left w:w="108" w:type="dxa"/>
              <w:right w:w="108" w:type="dxa"/>
            </w:tcMar>
          </w:tcPr>
          <w:p w14:paraId="7AA167ED" w14:textId="5DA4952D" w:rsidR="00F118A5" w:rsidRDefault="00F118A5" w:rsidP="00F118A5">
            <w:pPr>
              <w:pStyle w:val="TableText"/>
            </w:pPr>
            <w:r>
              <w:t>Tin Can Bay (Great Sandy Strait).</w:t>
            </w:r>
          </w:p>
        </w:tc>
        <w:tc>
          <w:tcPr>
            <w:tcW w:w="1844" w:type="dxa"/>
          </w:tcPr>
          <w:p w14:paraId="1D1CE5F0" w14:textId="7A0351BD" w:rsidR="00F118A5" w:rsidRDefault="00F118A5" w:rsidP="00F118A5">
            <w:pPr>
              <w:pStyle w:val="TableText"/>
            </w:pPr>
            <w:r w:rsidRPr="006D706B">
              <w:t xml:space="preserve">Marine </w:t>
            </w:r>
            <w:r>
              <w:t>p</w:t>
            </w:r>
            <w:r w:rsidRPr="006D706B">
              <w:t>ark</w:t>
            </w:r>
            <w:r>
              <w:t xml:space="preserve">, </w:t>
            </w:r>
            <w:r w:rsidRPr="006D706B">
              <w:t>Ramsar</w:t>
            </w:r>
            <w:r>
              <w:t>, Non-exclusive native title.</w:t>
            </w:r>
          </w:p>
        </w:tc>
        <w:tc>
          <w:tcPr>
            <w:tcW w:w="3117" w:type="dxa"/>
          </w:tcPr>
          <w:p w14:paraId="78ADDEF5" w14:textId="59DB585C" w:rsidR="00F118A5" w:rsidRPr="004810B1" w:rsidRDefault="009A2B41" w:rsidP="00F118A5">
            <w:pPr>
              <w:pStyle w:val="TableText"/>
            </w:pPr>
            <w:r w:rsidRPr="0073007C">
              <w:t>Qld</w:t>
            </w:r>
            <w:r>
              <w:t xml:space="preserve"> e</w:t>
            </w:r>
            <w:r w:rsidRPr="001972BE">
              <w:t xml:space="preserve">nvironment </w:t>
            </w:r>
            <w:r>
              <w:t>department</w:t>
            </w:r>
            <w:r w:rsidR="00F118A5" w:rsidRPr="004810B1">
              <w:t>,</w:t>
            </w:r>
            <w:r w:rsidR="00F118A5">
              <w:t xml:space="preserve"> </w:t>
            </w:r>
            <w:proofErr w:type="spellStart"/>
            <w:r w:rsidR="00F118A5">
              <w:t>Butchulla</w:t>
            </w:r>
            <w:proofErr w:type="spellEnd"/>
            <w:r w:rsidR="00F118A5">
              <w:t xml:space="preserve"> Aboriginal Corporation, Commonwealth Defence Department.</w:t>
            </w:r>
          </w:p>
        </w:tc>
        <w:tc>
          <w:tcPr>
            <w:tcW w:w="1560" w:type="dxa"/>
          </w:tcPr>
          <w:p w14:paraId="414F54BD" w14:textId="77777777" w:rsidR="00F118A5" w:rsidRPr="00361295" w:rsidRDefault="00F118A5" w:rsidP="00F118A5">
            <w:pPr>
              <w:pStyle w:val="TableText"/>
              <w:jc w:val="center"/>
            </w:pPr>
            <w:r>
              <w:t>1i</w:t>
            </w:r>
          </w:p>
        </w:tc>
        <w:tc>
          <w:tcPr>
            <w:tcW w:w="850" w:type="dxa"/>
          </w:tcPr>
          <w:p w14:paraId="1B72BAB1" w14:textId="3D94D802" w:rsidR="00F118A5" w:rsidRPr="00361295" w:rsidRDefault="00F118A5" w:rsidP="00F118A5">
            <w:pPr>
              <w:pStyle w:val="TableText"/>
              <w:jc w:val="center"/>
            </w:pPr>
            <w:r>
              <w:t>?</w:t>
            </w:r>
          </w:p>
        </w:tc>
      </w:tr>
      <w:tr w:rsidR="00F118A5" w:rsidRPr="00722686" w14:paraId="1E758DBA" w14:textId="77777777" w:rsidTr="00693219">
        <w:trPr>
          <w:cantSplit/>
        </w:trPr>
        <w:tc>
          <w:tcPr>
            <w:tcW w:w="1802" w:type="dxa"/>
            <w:tcMar>
              <w:left w:w="108" w:type="dxa"/>
              <w:right w:w="108" w:type="dxa"/>
            </w:tcMar>
          </w:tcPr>
          <w:p w14:paraId="5417E281" w14:textId="3F231FE8" w:rsidR="00F118A5" w:rsidRDefault="00F118A5" w:rsidP="00F118A5">
            <w:pPr>
              <w:pStyle w:val="TableText"/>
            </w:pPr>
            <w:r w:rsidRPr="001972BE">
              <w:t>Camp Kerr</w:t>
            </w:r>
            <w:r>
              <w:t xml:space="preserve"> (Great Sandy Strait).</w:t>
            </w:r>
          </w:p>
        </w:tc>
        <w:tc>
          <w:tcPr>
            <w:tcW w:w="1844" w:type="dxa"/>
          </w:tcPr>
          <w:p w14:paraId="335949AD" w14:textId="5E0B98F7" w:rsidR="00F118A5" w:rsidRPr="006D706B" w:rsidRDefault="00F118A5" w:rsidP="00F118A5">
            <w:pPr>
              <w:pStyle w:val="TableText"/>
            </w:pPr>
            <w:r w:rsidRPr="006D706B">
              <w:t xml:space="preserve">Marine </w:t>
            </w:r>
            <w:r>
              <w:t>p</w:t>
            </w:r>
            <w:r w:rsidRPr="006D706B">
              <w:t>ark</w:t>
            </w:r>
            <w:r>
              <w:t xml:space="preserve">, </w:t>
            </w:r>
            <w:r w:rsidRPr="006D706B">
              <w:t>Ramsar</w:t>
            </w:r>
            <w:r>
              <w:t>, Non-exclusive native title, defence.</w:t>
            </w:r>
          </w:p>
        </w:tc>
        <w:tc>
          <w:tcPr>
            <w:tcW w:w="3117" w:type="dxa"/>
          </w:tcPr>
          <w:p w14:paraId="036C5163" w14:textId="08022276" w:rsidR="00F118A5" w:rsidRPr="00A016D6" w:rsidRDefault="009A2B41" w:rsidP="00F118A5">
            <w:pPr>
              <w:pStyle w:val="TableText"/>
            </w:pPr>
            <w:r w:rsidRPr="0073007C">
              <w:t>Qld</w:t>
            </w:r>
            <w:r>
              <w:t xml:space="preserve"> e</w:t>
            </w:r>
            <w:r w:rsidRPr="001972BE">
              <w:t xml:space="preserve">nvironment </w:t>
            </w:r>
            <w:r>
              <w:t>department</w:t>
            </w:r>
            <w:r w:rsidR="00F118A5" w:rsidRPr="004810B1">
              <w:t>,</w:t>
            </w:r>
            <w:r w:rsidR="00F118A5">
              <w:t xml:space="preserve"> </w:t>
            </w:r>
            <w:proofErr w:type="spellStart"/>
            <w:r w:rsidR="00F118A5">
              <w:t>Butchulla</w:t>
            </w:r>
            <w:proofErr w:type="spellEnd"/>
            <w:r w:rsidR="00F118A5">
              <w:t xml:space="preserve"> Aboriginal Corporation, Commonwealth </w:t>
            </w:r>
            <w:r>
              <w:t>d</w:t>
            </w:r>
            <w:r w:rsidR="00F118A5">
              <w:t xml:space="preserve">efence </w:t>
            </w:r>
            <w:r>
              <w:t>d</w:t>
            </w:r>
            <w:r w:rsidR="00F118A5">
              <w:t>epartment.</w:t>
            </w:r>
          </w:p>
        </w:tc>
        <w:tc>
          <w:tcPr>
            <w:tcW w:w="1560" w:type="dxa"/>
          </w:tcPr>
          <w:p w14:paraId="1EF459C1" w14:textId="6647ED23" w:rsidR="00F118A5" w:rsidRDefault="00F118A5" w:rsidP="00F118A5">
            <w:pPr>
              <w:pStyle w:val="TableText"/>
              <w:jc w:val="center"/>
            </w:pPr>
            <w:r w:rsidRPr="00DF00A8">
              <w:t>7</w:t>
            </w:r>
            <w:r>
              <w:t>s</w:t>
            </w:r>
          </w:p>
        </w:tc>
        <w:tc>
          <w:tcPr>
            <w:tcW w:w="850" w:type="dxa"/>
          </w:tcPr>
          <w:p w14:paraId="43F4B94D" w14:textId="48C07C1F" w:rsidR="00F118A5" w:rsidRDefault="00F118A5" w:rsidP="00F118A5">
            <w:pPr>
              <w:pStyle w:val="TableText"/>
              <w:jc w:val="center"/>
            </w:pPr>
            <w:r w:rsidRPr="00DF00A8">
              <w:t>201</w:t>
            </w:r>
            <w:r>
              <w:t>5</w:t>
            </w:r>
            <w:r w:rsidRPr="00DF00A8">
              <w:t>–17</w:t>
            </w:r>
          </w:p>
        </w:tc>
      </w:tr>
      <w:tr w:rsidR="00F118A5" w:rsidRPr="00722686" w14:paraId="2D88DDDA" w14:textId="77777777" w:rsidTr="00693219">
        <w:trPr>
          <w:cantSplit/>
        </w:trPr>
        <w:tc>
          <w:tcPr>
            <w:tcW w:w="1802" w:type="dxa"/>
            <w:tcMar>
              <w:left w:w="108" w:type="dxa"/>
              <w:right w:w="108" w:type="dxa"/>
            </w:tcMar>
          </w:tcPr>
          <w:p w14:paraId="1ECAC860" w14:textId="65CE5492" w:rsidR="00F118A5" w:rsidRDefault="00F118A5" w:rsidP="00F118A5">
            <w:pPr>
              <w:pStyle w:val="TableText"/>
            </w:pPr>
            <w:r>
              <w:t>Snapper Creek (Great Sandy Strait).</w:t>
            </w:r>
          </w:p>
        </w:tc>
        <w:tc>
          <w:tcPr>
            <w:tcW w:w="1844" w:type="dxa"/>
          </w:tcPr>
          <w:p w14:paraId="6475E05E" w14:textId="3A421ACB" w:rsidR="00F118A5" w:rsidRPr="006D706B" w:rsidRDefault="00F118A5" w:rsidP="00F118A5">
            <w:pPr>
              <w:pStyle w:val="TableText"/>
            </w:pPr>
            <w:r>
              <w:t>Defence.</w:t>
            </w:r>
          </w:p>
        </w:tc>
        <w:tc>
          <w:tcPr>
            <w:tcW w:w="3117" w:type="dxa"/>
          </w:tcPr>
          <w:p w14:paraId="192D59A8" w14:textId="7987D114" w:rsidR="00F118A5" w:rsidRPr="004810B1" w:rsidRDefault="00F118A5" w:rsidP="00F118A5">
            <w:pPr>
              <w:pStyle w:val="TableText"/>
            </w:pPr>
            <w:r>
              <w:t xml:space="preserve">Commonwealth </w:t>
            </w:r>
            <w:r w:rsidR="009A2B41">
              <w:t>d</w:t>
            </w:r>
            <w:r>
              <w:t xml:space="preserve">efence </w:t>
            </w:r>
            <w:r w:rsidR="009A2B41">
              <w:t>d</w:t>
            </w:r>
            <w:r>
              <w:t>epartment.</w:t>
            </w:r>
          </w:p>
        </w:tc>
        <w:tc>
          <w:tcPr>
            <w:tcW w:w="1560" w:type="dxa"/>
          </w:tcPr>
          <w:p w14:paraId="7BD53DE5" w14:textId="606E2FF0" w:rsidR="00F118A5" w:rsidRDefault="00F118A5" w:rsidP="00F118A5">
            <w:pPr>
              <w:pStyle w:val="TableText"/>
              <w:jc w:val="center"/>
            </w:pPr>
            <w:r>
              <w:t>2s</w:t>
            </w:r>
          </w:p>
        </w:tc>
        <w:tc>
          <w:tcPr>
            <w:tcW w:w="850" w:type="dxa"/>
          </w:tcPr>
          <w:p w14:paraId="3EB47F6A" w14:textId="4607AC3B" w:rsidR="00F118A5" w:rsidRDefault="00F118A5" w:rsidP="00F118A5">
            <w:pPr>
              <w:pStyle w:val="TableText"/>
              <w:jc w:val="center"/>
            </w:pPr>
            <w:r>
              <w:t>2015-17</w:t>
            </w:r>
          </w:p>
        </w:tc>
      </w:tr>
      <w:tr w:rsidR="00F118A5" w:rsidRPr="00722686" w14:paraId="2E93750D" w14:textId="77777777" w:rsidTr="00693219">
        <w:trPr>
          <w:cantSplit/>
        </w:trPr>
        <w:tc>
          <w:tcPr>
            <w:tcW w:w="1802" w:type="dxa"/>
            <w:tcMar>
              <w:left w:w="108" w:type="dxa"/>
              <w:right w:w="108" w:type="dxa"/>
            </w:tcMar>
          </w:tcPr>
          <w:p w14:paraId="76B3AD96" w14:textId="255CEC0F" w:rsidR="00F118A5" w:rsidRDefault="00F118A5" w:rsidP="00F118A5">
            <w:pPr>
              <w:pStyle w:val="TableText"/>
            </w:pPr>
            <w:r>
              <w:t>Boronia (Great Sandy Strait).</w:t>
            </w:r>
          </w:p>
        </w:tc>
        <w:tc>
          <w:tcPr>
            <w:tcW w:w="1844" w:type="dxa"/>
          </w:tcPr>
          <w:p w14:paraId="661758F0" w14:textId="02B138E8" w:rsidR="00F118A5" w:rsidRDefault="00F118A5" w:rsidP="00F118A5">
            <w:pPr>
              <w:pStyle w:val="TableText"/>
            </w:pPr>
            <w:r w:rsidRPr="006D706B">
              <w:t xml:space="preserve">Marine </w:t>
            </w:r>
            <w:r>
              <w:t>p</w:t>
            </w:r>
            <w:r w:rsidRPr="006D706B">
              <w:t>ark</w:t>
            </w:r>
            <w:r>
              <w:t xml:space="preserve">, </w:t>
            </w:r>
            <w:r w:rsidRPr="006D706B">
              <w:t>Ramsar</w:t>
            </w:r>
            <w:r>
              <w:t>, Non-exclusive native title, defence.</w:t>
            </w:r>
          </w:p>
        </w:tc>
        <w:tc>
          <w:tcPr>
            <w:tcW w:w="3117" w:type="dxa"/>
          </w:tcPr>
          <w:p w14:paraId="28BBDC5C" w14:textId="39F72097" w:rsidR="00F118A5" w:rsidRPr="004810B1" w:rsidRDefault="009A2B41" w:rsidP="00F118A5">
            <w:pPr>
              <w:pStyle w:val="TableText"/>
            </w:pPr>
            <w:r w:rsidRPr="0073007C">
              <w:t>Qld</w:t>
            </w:r>
            <w:r>
              <w:t xml:space="preserve"> e</w:t>
            </w:r>
            <w:r w:rsidRPr="001972BE">
              <w:t xml:space="preserve">nvironment </w:t>
            </w:r>
            <w:r>
              <w:t>department</w:t>
            </w:r>
            <w:r w:rsidR="00F118A5" w:rsidRPr="004810B1">
              <w:t>,</w:t>
            </w:r>
            <w:r w:rsidR="00F118A5">
              <w:t xml:space="preserve"> </w:t>
            </w:r>
            <w:proofErr w:type="spellStart"/>
            <w:r w:rsidR="00F118A5">
              <w:t>Butchulla</w:t>
            </w:r>
            <w:proofErr w:type="spellEnd"/>
            <w:r w:rsidR="00F118A5">
              <w:t xml:space="preserve"> Aboriginal Corporation, Commonwealth </w:t>
            </w:r>
            <w:r>
              <w:t>d</w:t>
            </w:r>
            <w:r w:rsidR="00F118A5">
              <w:t xml:space="preserve">efence </w:t>
            </w:r>
            <w:r>
              <w:t>d</w:t>
            </w:r>
            <w:r w:rsidR="00F118A5">
              <w:t>epartment.</w:t>
            </w:r>
          </w:p>
        </w:tc>
        <w:tc>
          <w:tcPr>
            <w:tcW w:w="1560" w:type="dxa"/>
          </w:tcPr>
          <w:p w14:paraId="4A0181D9" w14:textId="600D7846" w:rsidR="00F118A5" w:rsidRPr="00361295" w:rsidRDefault="00F118A5" w:rsidP="00F118A5">
            <w:pPr>
              <w:pStyle w:val="TableText"/>
              <w:jc w:val="center"/>
            </w:pPr>
            <w:r>
              <w:t>10s</w:t>
            </w:r>
          </w:p>
        </w:tc>
        <w:tc>
          <w:tcPr>
            <w:tcW w:w="850" w:type="dxa"/>
          </w:tcPr>
          <w:p w14:paraId="36DF4629" w14:textId="77777777" w:rsidR="00F118A5" w:rsidRPr="00361295" w:rsidRDefault="00F118A5" w:rsidP="00F118A5">
            <w:pPr>
              <w:pStyle w:val="TableText"/>
              <w:jc w:val="center"/>
            </w:pPr>
            <w:r>
              <w:t>2000</w:t>
            </w:r>
          </w:p>
        </w:tc>
      </w:tr>
      <w:tr w:rsidR="00F118A5" w:rsidRPr="00722686" w14:paraId="2C3CB7D3" w14:textId="77777777" w:rsidTr="00693219">
        <w:trPr>
          <w:cantSplit/>
        </w:trPr>
        <w:tc>
          <w:tcPr>
            <w:tcW w:w="1802" w:type="dxa"/>
            <w:tcMar>
              <w:left w:w="108" w:type="dxa"/>
              <w:right w:w="108" w:type="dxa"/>
            </w:tcMar>
          </w:tcPr>
          <w:p w14:paraId="69FE4B9C" w14:textId="6DEA4CF6" w:rsidR="00F118A5" w:rsidRDefault="00F118A5" w:rsidP="00F118A5">
            <w:pPr>
              <w:pStyle w:val="TableText"/>
            </w:pPr>
            <w:proofErr w:type="spellStart"/>
            <w:r>
              <w:t>Teebar</w:t>
            </w:r>
            <w:proofErr w:type="spellEnd"/>
            <w:r>
              <w:t xml:space="preserve"> Creek (Great Sandy Strait).</w:t>
            </w:r>
          </w:p>
        </w:tc>
        <w:tc>
          <w:tcPr>
            <w:tcW w:w="1844" w:type="dxa"/>
          </w:tcPr>
          <w:p w14:paraId="5BA7A258" w14:textId="0B271C8F" w:rsidR="00F118A5" w:rsidRDefault="00F118A5" w:rsidP="00F118A5">
            <w:pPr>
              <w:pStyle w:val="TableText"/>
            </w:pPr>
            <w:r w:rsidRPr="006D706B">
              <w:t xml:space="preserve">Marine </w:t>
            </w:r>
            <w:r>
              <w:t>p</w:t>
            </w:r>
            <w:r w:rsidRPr="006D706B">
              <w:t>ark</w:t>
            </w:r>
            <w:r>
              <w:t xml:space="preserve">, </w:t>
            </w:r>
            <w:r w:rsidRPr="006D706B">
              <w:t>Ramsar</w:t>
            </w:r>
            <w:r>
              <w:t>, Non-exclusive native title, defence.</w:t>
            </w:r>
          </w:p>
        </w:tc>
        <w:tc>
          <w:tcPr>
            <w:tcW w:w="3117" w:type="dxa"/>
          </w:tcPr>
          <w:p w14:paraId="490C01C7" w14:textId="037BF2C5" w:rsidR="00F118A5" w:rsidRPr="004810B1" w:rsidRDefault="009A2B41" w:rsidP="00F118A5">
            <w:pPr>
              <w:pStyle w:val="TableText"/>
            </w:pPr>
            <w:r w:rsidRPr="0073007C">
              <w:t>Qld</w:t>
            </w:r>
            <w:r>
              <w:t xml:space="preserve"> e</w:t>
            </w:r>
            <w:r w:rsidRPr="001972BE">
              <w:t xml:space="preserve">nvironment </w:t>
            </w:r>
            <w:r>
              <w:t>department</w:t>
            </w:r>
            <w:r w:rsidR="00F118A5" w:rsidRPr="004810B1">
              <w:t>,</w:t>
            </w:r>
            <w:r w:rsidR="00F118A5">
              <w:t xml:space="preserve"> </w:t>
            </w:r>
            <w:proofErr w:type="spellStart"/>
            <w:r w:rsidR="00F118A5">
              <w:t>Butchulla</w:t>
            </w:r>
            <w:proofErr w:type="spellEnd"/>
            <w:r w:rsidR="00F118A5">
              <w:t xml:space="preserve"> Aboriginal Corporation, Commonwealth </w:t>
            </w:r>
            <w:r>
              <w:t>d</w:t>
            </w:r>
            <w:r w:rsidR="00F118A5">
              <w:t xml:space="preserve">efence </w:t>
            </w:r>
            <w:r>
              <w:t>d</w:t>
            </w:r>
            <w:r w:rsidR="00F118A5">
              <w:t>epartment.</w:t>
            </w:r>
          </w:p>
        </w:tc>
        <w:tc>
          <w:tcPr>
            <w:tcW w:w="1560" w:type="dxa"/>
          </w:tcPr>
          <w:p w14:paraId="6CAD1A23" w14:textId="52A34251" w:rsidR="00F118A5" w:rsidRPr="00361295" w:rsidRDefault="00F118A5" w:rsidP="00F118A5">
            <w:pPr>
              <w:pStyle w:val="TableText"/>
              <w:jc w:val="center"/>
            </w:pPr>
            <w:r>
              <w:t>33s</w:t>
            </w:r>
          </w:p>
        </w:tc>
        <w:tc>
          <w:tcPr>
            <w:tcW w:w="850" w:type="dxa"/>
          </w:tcPr>
          <w:p w14:paraId="47D0B1AB" w14:textId="77777777" w:rsidR="00F118A5" w:rsidRPr="00361295" w:rsidRDefault="00F118A5" w:rsidP="00F118A5">
            <w:pPr>
              <w:pStyle w:val="TableText"/>
              <w:jc w:val="center"/>
            </w:pPr>
            <w:r>
              <w:t>2000</w:t>
            </w:r>
          </w:p>
        </w:tc>
      </w:tr>
      <w:tr w:rsidR="00F118A5" w:rsidRPr="00722686" w14:paraId="26D8B712" w14:textId="77777777" w:rsidTr="00693219">
        <w:trPr>
          <w:cantSplit/>
        </w:trPr>
        <w:tc>
          <w:tcPr>
            <w:tcW w:w="1802" w:type="dxa"/>
            <w:tcMar>
              <w:left w:w="108" w:type="dxa"/>
              <w:right w:w="108" w:type="dxa"/>
            </w:tcMar>
          </w:tcPr>
          <w:p w14:paraId="3064F72A" w14:textId="3FC7AC05" w:rsidR="00F118A5" w:rsidRDefault="00F118A5" w:rsidP="00F118A5">
            <w:pPr>
              <w:pStyle w:val="TableText"/>
            </w:pPr>
            <w:r>
              <w:t>Little Stoney Creek (Great Sandy Strait).</w:t>
            </w:r>
          </w:p>
        </w:tc>
        <w:tc>
          <w:tcPr>
            <w:tcW w:w="1844" w:type="dxa"/>
          </w:tcPr>
          <w:p w14:paraId="2C6AD41C" w14:textId="13E224E3" w:rsidR="00F118A5" w:rsidRDefault="00F118A5" w:rsidP="00F118A5">
            <w:pPr>
              <w:pStyle w:val="TableText"/>
            </w:pPr>
            <w:r w:rsidRPr="006D706B">
              <w:t xml:space="preserve">Marine </w:t>
            </w:r>
            <w:r>
              <w:t>p</w:t>
            </w:r>
            <w:r w:rsidRPr="006D706B">
              <w:t>ark</w:t>
            </w:r>
            <w:r>
              <w:t xml:space="preserve">, </w:t>
            </w:r>
            <w:r w:rsidRPr="006D706B">
              <w:t>Ramsar</w:t>
            </w:r>
            <w:r>
              <w:t>, Non-exclusive native title, defence.</w:t>
            </w:r>
          </w:p>
        </w:tc>
        <w:tc>
          <w:tcPr>
            <w:tcW w:w="3117" w:type="dxa"/>
          </w:tcPr>
          <w:p w14:paraId="19580573" w14:textId="296DAB13" w:rsidR="00F118A5" w:rsidRPr="004810B1" w:rsidRDefault="009A2B41" w:rsidP="00F118A5">
            <w:pPr>
              <w:pStyle w:val="TableText"/>
            </w:pPr>
            <w:r w:rsidRPr="0073007C">
              <w:t>Qld</w:t>
            </w:r>
            <w:r>
              <w:t xml:space="preserve"> e</w:t>
            </w:r>
            <w:r w:rsidRPr="001972BE">
              <w:t xml:space="preserve">nvironment </w:t>
            </w:r>
            <w:r>
              <w:t>department</w:t>
            </w:r>
            <w:r w:rsidR="00F118A5" w:rsidRPr="004810B1">
              <w:t>,</w:t>
            </w:r>
            <w:r w:rsidR="00F118A5">
              <w:t xml:space="preserve"> </w:t>
            </w:r>
            <w:proofErr w:type="spellStart"/>
            <w:r w:rsidR="00F118A5">
              <w:t>Butchulla</w:t>
            </w:r>
            <w:proofErr w:type="spellEnd"/>
            <w:r w:rsidR="00F118A5">
              <w:t xml:space="preserve"> Aboriginal Corporation, Commonwealth </w:t>
            </w:r>
            <w:r>
              <w:t>d</w:t>
            </w:r>
            <w:r w:rsidR="00F118A5">
              <w:t xml:space="preserve">efence </w:t>
            </w:r>
            <w:r>
              <w:t>d</w:t>
            </w:r>
            <w:r w:rsidR="00F118A5">
              <w:t>epartment.</w:t>
            </w:r>
          </w:p>
        </w:tc>
        <w:tc>
          <w:tcPr>
            <w:tcW w:w="1560" w:type="dxa"/>
          </w:tcPr>
          <w:p w14:paraId="60D5C6FF" w14:textId="5256A9B7" w:rsidR="00F118A5" w:rsidRPr="00361295" w:rsidRDefault="00F118A5" w:rsidP="00F118A5">
            <w:pPr>
              <w:pStyle w:val="TableText"/>
              <w:jc w:val="center"/>
            </w:pPr>
            <w:r>
              <w:t>9s</w:t>
            </w:r>
          </w:p>
        </w:tc>
        <w:tc>
          <w:tcPr>
            <w:tcW w:w="850" w:type="dxa"/>
          </w:tcPr>
          <w:p w14:paraId="044003A6" w14:textId="77777777" w:rsidR="00F118A5" w:rsidRPr="00361295" w:rsidRDefault="00F118A5" w:rsidP="00F118A5">
            <w:pPr>
              <w:pStyle w:val="TableText"/>
              <w:jc w:val="center"/>
            </w:pPr>
            <w:r>
              <w:t>2000</w:t>
            </w:r>
          </w:p>
        </w:tc>
      </w:tr>
      <w:tr w:rsidR="00F118A5" w:rsidRPr="00722686" w14:paraId="714233DF" w14:textId="77777777" w:rsidTr="00693219">
        <w:trPr>
          <w:cantSplit/>
        </w:trPr>
        <w:tc>
          <w:tcPr>
            <w:tcW w:w="1802" w:type="dxa"/>
            <w:tcMar>
              <w:left w:w="108" w:type="dxa"/>
              <w:right w:w="108" w:type="dxa"/>
            </w:tcMar>
          </w:tcPr>
          <w:p w14:paraId="62F3F71E" w14:textId="2F59920B" w:rsidR="00F118A5" w:rsidRDefault="00F118A5" w:rsidP="00F118A5">
            <w:pPr>
              <w:pStyle w:val="TableText"/>
            </w:pPr>
            <w:r w:rsidRPr="001972BE">
              <w:lastRenderedPageBreak/>
              <w:t>Kauri Creek</w:t>
            </w:r>
            <w:r>
              <w:t xml:space="preserve"> (Great Sandy Strait).</w:t>
            </w:r>
          </w:p>
        </w:tc>
        <w:tc>
          <w:tcPr>
            <w:tcW w:w="1844" w:type="dxa"/>
          </w:tcPr>
          <w:p w14:paraId="445C21F9" w14:textId="202CC3E0" w:rsidR="00F118A5" w:rsidRDefault="00F118A5" w:rsidP="00F118A5">
            <w:pPr>
              <w:pStyle w:val="TableText"/>
            </w:pPr>
            <w:r w:rsidRPr="006D706B">
              <w:t xml:space="preserve">Marine </w:t>
            </w:r>
            <w:r>
              <w:t>p</w:t>
            </w:r>
            <w:r w:rsidRPr="006D706B">
              <w:t>ark</w:t>
            </w:r>
            <w:r>
              <w:t xml:space="preserve">, </w:t>
            </w:r>
            <w:r w:rsidRPr="006D706B">
              <w:t>Ramsar</w:t>
            </w:r>
            <w:r>
              <w:t>, Non-exclusive native title, defence.</w:t>
            </w:r>
          </w:p>
        </w:tc>
        <w:tc>
          <w:tcPr>
            <w:tcW w:w="3117" w:type="dxa"/>
          </w:tcPr>
          <w:p w14:paraId="1D9032C3" w14:textId="44A6CCD7" w:rsidR="00F118A5" w:rsidRPr="004810B1" w:rsidRDefault="009A2B41" w:rsidP="00F118A5">
            <w:pPr>
              <w:pStyle w:val="TableText"/>
            </w:pPr>
            <w:r w:rsidRPr="0073007C">
              <w:t>Qld</w:t>
            </w:r>
            <w:r>
              <w:t xml:space="preserve"> e</w:t>
            </w:r>
            <w:r w:rsidRPr="001972BE">
              <w:t xml:space="preserve">nvironment </w:t>
            </w:r>
            <w:r>
              <w:t>department</w:t>
            </w:r>
            <w:r w:rsidR="00F118A5" w:rsidRPr="004810B1">
              <w:t>,</w:t>
            </w:r>
            <w:r w:rsidR="00F118A5">
              <w:t xml:space="preserve"> </w:t>
            </w:r>
            <w:proofErr w:type="spellStart"/>
            <w:r w:rsidR="00F118A5">
              <w:t>Butchulla</w:t>
            </w:r>
            <w:proofErr w:type="spellEnd"/>
            <w:r w:rsidR="00F118A5">
              <w:t xml:space="preserve"> Aboriginal Corporation, Commonwealth </w:t>
            </w:r>
            <w:r>
              <w:t>d</w:t>
            </w:r>
            <w:r w:rsidR="00F118A5">
              <w:t xml:space="preserve">efence </w:t>
            </w:r>
            <w:r>
              <w:t>d</w:t>
            </w:r>
            <w:r w:rsidR="00F118A5">
              <w:t>epartment.</w:t>
            </w:r>
          </w:p>
        </w:tc>
        <w:tc>
          <w:tcPr>
            <w:tcW w:w="1560" w:type="dxa"/>
          </w:tcPr>
          <w:p w14:paraId="3FF82C7F" w14:textId="2EB9CEC0" w:rsidR="00F118A5" w:rsidRPr="002B4D5C" w:rsidRDefault="00F118A5" w:rsidP="00F118A5">
            <w:pPr>
              <w:pStyle w:val="TableText"/>
              <w:jc w:val="center"/>
            </w:pPr>
            <w:r w:rsidRPr="002B4D5C">
              <w:t>6</w:t>
            </w:r>
            <w:r>
              <w:t>s</w:t>
            </w:r>
          </w:p>
          <w:p w14:paraId="2ECFCCD2" w14:textId="33FD88BD" w:rsidR="00F118A5" w:rsidRDefault="00F118A5" w:rsidP="00F118A5">
            <w:pPr>
              <w:pStyle w:val="TableText"/>
              <w:jc w:val="center"/>
            </w:pPr>
            <w:r w:rsidRPr="002B4D5C">
              <w:t>29</w:t>
            </w:r>
            <w:r>
              <w:t>s</w:t>
            </w:r>
          </w:p>
          <w:p w14:paraId="74F14F1B" w14:textId="0AD01E4D" w:rsidR="00F118A5" w:rsidRPr="00361295" w:rsidRDefault="00F118A5" w:rsidP="00F118A5">
            <w:pPr>
              <w:pStyle w:val="TableText"/>
              <w:jc w:val="center"/>
            </w:pPr>
            <w:r>
              <w:t>33s</w:t>
            </w:r>
          </w:p>
        </w:tc>
        <w:tc>
          <w:tcPr>
            <w:tcW w:w="850" w:type="dxa"/>
          </w:tcPr>
          <w:p w14:paraId="6874AF33" w14:textId="77777777" w:rsidR="00F118A5" w:rsidRPr="002B4D5C" w:rsidRDefault="00F118A5" w:rsidP="00F118A5">
            <w:pPr>
              <w:pStyle w:val="TableText"/>
              <w:jc w:val="center"/>
            </w:pPr>
            <w:r w:rsidRPr="002B4D5C">
              <w:t>1997</w:t>
            </w:r>
          </w:p>
          <w:p w14:paraId="5F72230C" w14:textId="77777777" w:rsidR="00F118A5" w:rsidRPr="002B4D5C" w:rsidRDefault="00F118A5" w:rsidP="00F118A5">
            <w:pPr>
              <w:pStyle w:val="TableText"/>
              <w:jc w:val="center"/>
            </w:pPr>
            <w:r w:rsidRPr="002B4D5C">
              <w:t>2000</w:t>
            </w:r>
          </w:p>
          <w:p w14:paraId="38B7764D" w14:textId="264EB070" w:rsidR="00F118A5" w:rsidRPr="00361295" w:rsidRDefault="00F118A5" w:rsidP="00F118A5">
            <w:pPr>
              <w:pStyle w:val="TableText"/>
              <w:jc w:val="center"/>
            </w:pPr>
            <w:r w:rsidRPr="002B4D5C">
              <w:t>201</w:t>
            </w:r>
            <w:r>
              <w:t>5</w:t>
            </w:r>
            <w:r w:rsidRPr="002B4D5C">
              <w:t>–17</w:t>
            </w:r>
          </w:p>
        </w:tc>
      </w:tr>
      <w:tr w:rsidR="00F118A5" w:rsidRPr="00722686" w14:paraId="14C0D8D5" w14:textId="77777777" w:rsidTr="00693219">
        <w:trPr>
          <w:cantSplit/>
        </w:trPr>
        <w:tc>
          <w:tcPr>
            <w:tcW w:w="1802" w:type="dxa"/>
            <w:tcMar>
              <w:left w:w="108" w:type="dxa"/>
              <w:right w:w="108" w:type="dxa"/>
            </w:tcMar>
          </w:tcPr>
          <w:p w14:paraId="13CCF24B" w14:textId="45328AC4" w:rsidR="00F118A5" w:rsidRPr="00E804E3" w:rsidRDefault="00F118A5" w:rsidP="00F118A5">
            <w:pPr>
              <w:pStyle w:val="TableText"/>
            </w:pPr>
            <w:r>
              <w:t>Mosquito Creek (Great Sandy Strait).</w:t>
            </w:r>
          </w:p>
        </w:tc>
        <w:tc>
          <w:tcPr>
            <w:tcW w:w="1844" w:type="dxa"/>
          </w:tcPr>
          <w:p w14:paraId="3877D986" w14:textId="485514A8" w:rsidR="00F118A5" w:rsidRPr="00E804E3" w:rsidRDefault="00F118A5" w:rsidP="00F118A5">
            <w:pPr>
              <w:pStyle w:val="TableText"/>
            </w:pPr>
            <w:r w:rsidRPr="004640D8">
              <w:t xml:space="preserve">Marine </w:t>
            </w:r>
            <w:r>
              <w:t>p</w:t>
            </w:r>
            <w:r w:rsidRPr="004640D8">
              <w:t>ark</w:t>
            </w:r>
            <w:r>
              <w:t xml:space="preserve">, </w:t>
            </w:r>
            <w:r w:rsidRPr="004640D8">
              <w:t>Ramsar</w:t>
            </w:r>
            <w:r>
              <w:t>, forest reserve, non-exclusive native title.</w:t>
            </w:r>
          </w:p>
        </w:tc>
        <w:tc>
          <w:tcPr>
            <w:tcW w:w="3117" w:type="dxa"/>
          </w:tcPr>
          <w:p w14:paraId="68E0BEF2" w14:textId="13864DFF" w:rsidR="00F118A5" w:rsidRPr="00E804E3" w:rsidRDefault="009A2B41" w:rsidP="00F118A5">
            <w:pPr>
              <w:pStyle w:val="TableText"/>
            </w:pPr>
            <w:r w:rsidRPr="0073007C">
              <w:t>Qld</w:t>
            </w:r>
            <w:r>
              <w:t xml:space="preserve"> e</w:t>
            </w:r>
            <w:r w:rsidRPr="001972BE">
              <w:t xml:space="preserve">nvironment </w:t>
            </w:r>
            <w:r>
              <w:t>department</w:t>
            </w:r>
            <w:r w:rsidR="00F118A5" w:rsidRPr="00A016D6">
              <w:t xml:space="preserve">, </w:t>
            </w:r>
            <w:r w:rsidR="00F118A5">
              <w:t xml:space="preserve">Qld </w:t>
            </w:r>
            <w:r>
              <w:t>f</w:t>
            </w:r>
            <w:r w:rsidR="00F118A5">
              <w:t xml:space="preserve">orestry </w:t>
            </w:r>
            <w:r>
              <w:t>d</w:t>
            </w:r>
            <w:r w:rsidR="00F118A5">
              <w:t xml:space="preserve">epartment, </w:t>
            </w:r>
            <w:proofErr w:type="spellStart"/>
            <w:r w:rsidR="00F118A5">
              <w:t>Butchulla</w:t>
            </w:r>
            <w:proofErr w:type="spellEnd"/>
            <w:r w:rsidR="00F118A5">
              <w:t xml:space="preserve"> Aboriginal Corporation.</w:t>
            </w:r>
          </w:p>
        </w:tc>
        <w:tc>
          <w:tcPr>
            <w:tcW w:w="1560" w:type="dxa"/>
          </w:tcPr>
          <w:p w14:paraId="110A3EE1" w14:textId="0FBBD925" w:rsidR="00F118A5" w:rsidRPr="00E804E3" w:rsidRDefault="00F118A5" w:rsidP="00F118A5">
            <w:pPr>
              <w:pStyle w:val="TableText"/>
              <w:jc w:val="center"/>
            </w:pPr>
            <w:r>
              <w:t>12s</w:t>
            </w:r>
          </w:p>
        </w:tc>
        <w:tc>
          <w:tcPr>
            <w:tcW w:w="850" w:type="dxa"/>
          </w:tcPr>
          <w:p w14:paraId="511B05F8" w14:textId="77777777" w:rsidR="00F118A5" w:rsidRPr="00E804E3" w:rsidRDefault="00F118A5" w:rsidP="00F118A5">
            <w:pPr>
              <w:pStyle w:val="TableText"/>
              <w:jc w:val="center"/>
            </w:pPr>
            <w:r>
              <w:t>2000</w:t>
            </w:r>
          </w:p>
        </w:tc>
      </w:tr>
      <w:tr w:rsidR="00F118A5" w:rsidRPr="00722686" w14:paraId="740C0BC4" w14:textId="77777777" w:rsidTr="00693219">
        <w:trPr>
          <w:cantSplit/>
        </w:trPr>
        <w:tc>
          <w:tcPr>
            <w:tcW w:w="1802" w:type="dxa"/>
            <w:tcMar>
              <w:left w:w="108" w:type="dxa"/>
              <w:right w:w="108" w:type="dxa"/>
            </w:tcMar>
          </w:tcPr>
          <w:p w14:paraId="454B1FC5" w14:textId="5C3EDF83" w:rsidR="00F118A5" w:rsidRPr="00E804E3" w:rsidRDefault="00F118A5" w:rsidP="00F118A5">
            <w:pPr>
              <w:pStyle w:val="TableText"/>
            </w:pPr>
            <w:r>
              <w:t>Cowra Point (Great Sandy Strait).</w:t>
            </w:r>
          </w:p>
        </w:tc>
        <w:tc>
          <w:tcPr>
            <w:tcW w:w="1844" w:type="dxa"/>
          </w:tcPr>
          <w:p w14:paraId="6E0EB1D7" w14:textId="5562297A" w:rsidR="00F118A5" w:rsidRPr="00E804E3" w:rsidRDefault="00F118A5" w:rsidP="00F118A5">
            <w:pPr>
              <w:pStyle w:val="TableText"/>
            </w:pPr>
            <w:r>
              <w:t>Exclusive native title, m</w:t>
            </w:r>
            <w:r w:rsidRPr="004640D8">
              <w:t xml:space="preserve">arine </w:t>
            </w:r>
            <w:r>
              <w:t>p</w:t>
            </w:r>
            <w:r w:rsidRPr="004640D8">
              <w:t>ark</w:t>
            </w:r>
            <w:r>
              <w:t xml:space="preserve">, </w:t>
            </w:r>
            <w:r w:rsidRPr="004640D8">
              <w:t>Ramsar</w:t>
            </w:r>
            <w:r>
              <w:t>, conservation park.</w:t>
            </w:r>
          </w:p>
        </w:tc>
        <w:tc>
          <w:tcPr>
            <w:tcW w:w="3117" w:type="dxa"/>
          </w:tcPr>
          <w:p w14:paraId="44C966D0" w14:textId="7D8B73AE" w:rsidR="00F118A5" w:rsidRPr="00E804E3" w:rsidRDefault="00F118A5" w:rsidP="00F118A5">
            <w:pPr>
              <w:pStyle w:val="TableText"/>
            </w:pPr>
            <w:proofErr w:type="spellStart"/>
            <w:r w:rsidRPr="001972BE">
              <w:t>Butchulla</w:t>
            </w:r>
            <w:proofErr w:type="spellEnd"/>
            <w:r w:rsidRPr="001972BE">
              <w:t xml:space="preserve"> Aboriginal Corporation</w:t>
            </w:r>
            <w:r>
              <w:t>,</w:t>
            </w:r>
            <w:r w:rsidRPr="004810B1">
              <w:t xml:space="preserve"> </w:t>
            </w:r>
            <w:r w:rsidR="009A2B41" w:rsidRPr="0073007C">
              <w:t>Qld</w:t>
            </w:r>
            <w:r w:rsidR="009A2B41">
              <w:t xml:space="preserve"> e</w:t>
            </w:r>
            <w:r w:rsidR="009A2B41" w:rsidRPr="001972BE">
              <w:t xml:space="preserve">nvironment </w:t>
            </w:r>
            <w:r w:rsidR="009A2B41">
              <w:t>department</w:t>
            </w:r>
            <w:r>
              <w:t>.</w:t>
            </w:r>
          </w:p>
        </w:tc>
        <w:tc>
          <w:tcPr>
            <w:tcW w:w="1560" w:type="dxa"/>
          </w:tcPr>
          <w:p w14:paraId="7D7A0E01" w14:textId="17BF6426" w:rsidR="00F118A5" w:rsidRPr="002B4D5C" w:rsidRDefault="00F118A5" w:rsidP="00F118A5">
            <w:pPr>
              <w:pStyle w:val="TableText"/>
              <w:jc w:val="center"/>
            </w:pPr>
            <w:r w:rsidRPr="00361295">
              <w:t>8</w:t>
            </w:r>
            <w:r>
              <w:t>s</w:t>
            </w:r>
          </w:p>
        </w:tc>
        <w:tc>
          <w:tcPr>
            <w:tcW w:w="850" w:type="dxa"/>
          </w:tcPr>
          <w:p w14:paraId="4E783167" w14:textId="77777777" w:rsidR="00F118A5" w:rsidRPr="002B4D5C" w:rsidRDefault="00F118A5" w:rsidP="00F118A5">
            <w:pPr>
              <w:pStyle w:val="TableText"/>
              <w:jc w:val="center"/>
            </w:pPr>
            <w:r w:rsidRPr="00361295">
              <w:t>2000</w:t>
            </w:r>
          </w:p>
        </w:tc>
      </w:tr>
      <w:tr w:rsidR="00F118A5" w:rsidRPr="00722686" w14:paraId="15D64197" w14:textId="77777777" w:rsidTr="00693219">
        <w:trPr>
          <w:cantSplit/>
        </w:trPr>
        <w:tc>
          <w:tcPr>
            <w:tcW w:w="1802" w:type="dxa"/>
            <w:tcMar>
              <w:left w:w="108" w:type="dxa"/>
              <w:right w:w="108" w:type="dxa"/>
            </w:tcMar>
          </w:tcPr>
          <w:p w14:paraId="0D2C45C2" w14:textId="1109F162" w:rsidR="00F118A5" w:rsidRPr="00E804E3" w:rsidRDefault="00F118A5" w:rsidP="00F118A5">
            <w:pPr>
              <w:pStyle w:val="TableText"/>
            </w:pPr>
            <w:r>
              <w:t>Poona Creek (Great Sandy Strait).</w:t>
            </w:r>
          </w:p>
        </w:tc>
        <w:tc>
          <w:tcPr>
            <w:tcW w:w="1844" w:type="dxa"/>
          </w:tcPr>
          <w:p w14:paraId="767CD826" w14:textId="08BED9AF" w:rsidR="00F118A5" w:rsidRPr="00E804E3" w:rsidRDefault="00F118A5" w:rsidP="00F118A5">
            <w:pPr>
              <w:pStyle w:val="TableText"/>
            </w:pPr>
            <w:r w:rsidRPr="004640D8">
              <w:t xml:space="preserve">Marine </w:t>
            </w:r>
            <w:r>
              <w:t>p</w:t>
            </w:r>
            <w:r w:rsidRPr="004640D8">
              <w:t>ark</w:t>
            </w:r>
            <w:r>
              <w:t xml:space="preserve">, </w:t>
            </w:r>
            <w:r w:rsidRPr="004640D8">
              <w:t>Ramsar</w:t>
            </w:r>
            <w:r>
              <w:t>, forest reserve, non-exclusive native title.</w:t>
            </w:r>
          </w:p>
        </w:tc>
        <w:tc>
          <w:tcPr>
            <w:tcW w:w="3117" w:type="dxa"/>
          </w:tcPr>
          <w:p w14:paraId="2E7D1E3F" w14:textId="1879752B" w:rsidR="00F118A5" w:rsidRPr="00E804E3" w:rsidRDefault="009A2B41" w:rsidP="00F118A5">
            <w:pPr>
              <w:pStyle w:val="TableText"/>
            </w:pPr>
            <w:r w:rsidRPr="0073007C">
              <w:t>Qld</w:t>
            </w:r>
            <w:r>
              <w:t xml:space="preserve"> e</w:t>
            </w:r>
            <w:r w:rsidRPr="001972BE">
              <w:t xml:space="preserve">nvironment </w:t>
            </w:r>
            <w:r>
              <w:t>department</w:t>
            </w:r>
            <w:r w:rsidR="00F118A5" w:rsidRPr="00A016D6">
              <w:t xml:space="preserve">, </w:t>
            </w:r>
            <w:r w:rsidR="00F118A5">
              <w:t xml:space="preserve">Qld </w:t>
            </w:r>
            <w:r>
              <w:t>f</w:t>
            </w:r>
            <w:r w:rsidR="00F118A5">
              <w:t xml:space="preserve">orestry </w:t>
            </w:r>
            <w:r>
              <w:t>d</w:t>
            </w:r>
            <w:r w:rsidR="00F118A5">
              <w:t xml:space="preserve">epartment, </w:t>
            </w:r>
            <w:proofErr w:type="spellStart"/>
            <w:r w:rsidR="00F118A5">
              <w:t>Butchulla</w:t>
            </w:r>
            <w:proofErr w:type="spellEnd"/>
            <w:r w:rsidR="00F118A5">
              <w:t xml:space="preserve"> Aboriginal Corporation.</w:t>
            </w:r>
          </w:p>
        </w:tc>
        <w:tc>
          <w:tcPr>
            <w:tcW w:w="1560" w:type="dxa"/>
          </w:tcPr>
          <w:p w14:paraId="10FE14DB" w14:textId="77777777" w:rsidR="00F118A5" w:rsidRPr="00E804E3" w:rsidRDefault="00F118A5" w:rsidP="00F118A5">
            <w:pPr>
              <w:pStyle w:val="TableText"/>
              <w:jc w:val="center"/>
            </w:pPr>
            <w:r>
              <w:t>1i</w:t>
            </w:r>
          </w:p>
        </w:tc>
        <w:tc>
          <w:tcPr>
            <w:tcW w:w="850" w:type="dxa"/>
          </w:tcPr>
          <w:p w14:paraId="7E72D159" w14:textId="77777777" w:rsidR="00F118A5" w:rsidRPr="00E804E3" w:rsidRDefault="00F118A5" w:rsidP="00F118A5">
            <w:pPr>
              <w:pStyle w:val="TableText"/>
              <w:jc w:val="center"/>
            </w:pPr>
            <w:r>
              <w:t>1999</w:t>
            </w:r>
          </w:p>
        </w:tc>
      </w:tr>
      <w:tr w:rsidR="00F118A5" w:rsidRPr="00722686" w14:paraId="6F16AF83" w14:textId="77777777" w:rsidTr="00693219">
        <w:trPr>
          <w:cantSplit/>
        </w:trPr>
        <w:tc>
          <w:tcPr>
            <w:tcW w:w="1802" w:type="dxa"/>
            <w:tcMar>
              <w:left w:w="108" w:type="dxa"/>
              <w:right w:w="108" w:type="dxa"/>
            </w:tcMar>
          </w:tcPr>
          <w:p w14:paraId="579EF3E1" w14:textId="780F404B" w:rsidR="00F118A5" w:rsidRPr="00E804E3" w:rsidRDefault="00F118A5" w:rsidP="00F118A5">
            <w:pPr>
              <w:pStyle w:val="TableText"/>
            </w:pPr>
            <w:r>
              <w:t>Big Tuan Creek (Great Sandy Strait).</w:t>
            </w:r>
          </w:p>
        </w:tc>
        <w:tc>
          <w:tcPr>
            <w:tcW w:w="1844" w:type="dxa"/>
          </w:tcPr>
          <w:p w14:paraId="07FED728" w14:textId="10E20325" w:rsidR="00F118A5" w:rsidRPr="00E804E3" w:rsidRDefault="00F118A5" w:rsidP="00F118A5">
            <w:pPr>
              <w:pStyle w:val="TableText"/>
            </w:pPr>
            <w:r w:rsidRPr="004640D8">
              <w:t xml:space="preserve">Marine </w:t>
            </w:r>
            <w:r>
              <w:t>p</w:t>
            </w:r>
            <w:r w:rsidRPr="004640D8">
              <w:t>ark</w:t>
            </w:r>
            <w:r>
              <w:t xml:space="preserve">, </w:t>
            </w:r>
            <w:r w:rsidRPr="004640D8">
              <w:t>Ramsar</w:t>
            </w:r>
            <w:r>
              <w:t>, forest reserve, non-exclusive native title.</w:t>
            </w:r>
          </w:p>
        </w:tc>
        <w:tc>
          <w:tcPr>
            <w:tcW w:w="3117" w:type="dxa"/>
          </w:tcPr>
          <w:p w14:paraId="5690D9E5" w14:textId="70F04C83" w:rsidR="00F118A5" w:rsidRPr="00E804E3" w:rsidRDefault="009A2B41" w:rsidP="00F118A5">
            <w:pPr>
              <w:pStyle w:val="TableText"/>
            </w:pPr>
            <w:r w:rsidRPr="0073007C">
              <w:t>Qld</w:t>
            </w:r>
            <w:r>
              <w:t xml:space="preserve"> e</w:t>
            </w:r>
            <w:r w:rsidRPr="001972BE">
              <w:t xml:space="preserve">nvironment </w:t>
            </w:r>
            <w:r>
              <w:t>department</w:t>
            </w:r>
            <w:r w:rsidR="00F118A5" w:rsidRPr="00A016D6">
              <w:t xml:space="preserve">, </w:t>
            </w:r>
            <w:r w:rsidR="00F118A5">
              <w:t xml:space="preserve">Qld </w:t>
            </w:r>
            <w:r>
              <w:t>f</w:t>
            </w:r>
            <w:r w:rsidR="00F118A5">
              <w:t xml:space="preserve">orestry </w:t>
            </w:r>
            <w:r>
              <w:t>d</w:t>
            </w:r>
            <w:r w:rsidR="00F118A5">
              <w:t xml:space="preserve">epartment, </w:t>
            </w:r>
            <w:proofErr w:type="spellStart"/>
            <w:r w:rsidR="00F118A5">
              <w:t>Butchulla</w:t>
            </w:r>
            <w:proofErr w:type="spellEnd"/>
            <w:r w:rsidR="00F118A5">
              <w:t xml:space="preserve"> Aboriginal Corporation.</w:t>
            </w:r>
          </w:p>
        </w:tc>
        <w:tc>
          <w:tcPr>
            <w:tcW w:w="1560" w:type="dxa"/>
          </w:tcPr>
          <w:p w14:paraId="0E040128" w14:textId="3A7909D8" w:rsidR="00F118A5" w:rsidRPr="00E804E3" w:rsidRDefault="00F118A5" w:rsidP="00F118A5">
            <w:pPr>
              <w:pStyle w:val="TableText"/>
              <w:jc w:val="center"/>
            </w:pPr>
            <w:r>
              <w:t>8s</w:t>
            </w:r>
          </w:p>
        </w:tc>
        <w:tc>
          <w:tcPr>
            <w:tcW w:w="850" w:type="dxa"/>
          </w:tcPr>
          <w:p w14:paraId="4AAD22A3" w14:textId="77777777" w:rsidR="00F118A5" w:rsidRPr="00E804E3" w:rsidRDefault="00F118A5" w:rsidP="00F118A5">
            <w:pPr>
              <w:pStyle w:val="TableText"/>
              <w:jc w:val="center"/>
            </w:pPr>
            <w:r>
              <w:t>2000</w:t>
            </w:r>
          </w:p>
        </w:tc>
      </w:tr>
      <w:tr w:rsidR="00F118A5" w:rsidRPr="00722686" w14:paraId="0D6FD7CC" w14:textId="77777777" w:rsidTr="00693219">
        <w:trPr>
          <w:cantSplit/>
        </w:trPr>
        <w:tc>
          <w:tcPr>
            <w:tcW w:w="1802" w:type="dxa"/>
            <w:tcMar>
              <w:left w:w="108" w:type="dxa"/>
              <w:right w:w="108" w:type="dxa"/>
            </w:tcMar>
          </w:tcPr>
          <w:p w14:paraId="54582ECC" w14:textId="01AFDE62" w:rsidR="00F118A5" w:rsidRDefault="00F118A5" w:rsidP="00F118A5">
            <w:pPr>
              <w:pStyle w:val="TableText"/>
            </w:pPr>
            <w:r>
              <w:t>Raven Hill (Great Sandy Strait).</w:t>
            </w:r>
          </w:p>
        </w:tc>
        <w:tc>
          <w:tcPr>
            <w:tcW w:w="1844" w:type="dxa"/>
          </w:tcPr>
          <w:p w14:paraId="56082BD7" w14:textId="57FFDD43" w:rsidR="00F118A5" w:rsidRPr="004640D8" w:rsidRDefault="00F118A5" w:rsidP="00F118A5">
            <w:pPr>
              <w:pStyle w:val="TableText"/>
            </w:pPr>
            <w:r>
              <w:t>Exclusive native title, m</w:t>
            </w:r>
            <w:r w:rsidRPr="004640D8">
              <w:t xml:space="preserve">arine </w:t>
            </w:r>
            <w:r>
              <w:t>p</w:t>
            </w:r>
            <w:r w:rsidRPr="004640D8">
              <w:t>ark</w:t>
            </w:r>
            <w:r>
              <w:t xml:space="preserve">, </w:t>
            </w:r>
            <w:r w:rsidRPr="004640D8">
              <w:t>Ramsar</w:t>
            </w:r>
            <w:r>
              <w:t>, national park.</w:t>
            </w:r>
          </w:p>
        </w:tc>
        <w:tc>
          <w:tcPr>
            <w:tcW w:w="3117" w:type="dxa"/>
          </w:tcPr>
          <w:p w14:paraId="1286A7E2" w14:textId="1499DE9B" w:rsidR="00F118A5" w:rsidRPr="00A016D6" w:rsidRDefault="00F118A5" w:rsidP="00F118A5">
            <w:pPr>
              <w:pStyle w:val="TableText"/>
            </w:pPr>
            <w:proofErr w:type="spellStart"/>
            <w:r w:rsidRPr="00A016D6">
              <w:t>Butchulla</w:t>
            </w:r>
            <w:proofErr w:type="spellEnd"/>
            <w:r w:rsidRPr="00A016D6">
              <w:t xml:space="preserve"> Aboriginal Corporation</w:t>
            </w:r>
            <w:r>
              <w:t>,</w:t>
            </w:r>
            <w:r w:rsidRPr="00A016D6">
              <w:t xml:space="preserve"> </w:t>
            </w:r>
            <w:r w:rsidR="009A2B41" w:rsidRPr="0073007C">
              <w:t>Qld</w:t>
            </w:r>
            <w:r w:rsidR="009A2B41">
              <w:t xml:space="preserve"> e</w:t>
            </w:r>
            <w:r w:rsidR="009A2B41" w:rsidRPr="001972BE">
              <w:t xml:space="preserve">nvironment </w:t>
            </w:r>
            <w:r w:rsidR="009A2B41">
              <w:t>department</w:t>
            </w:r>
            <w:r>
              <w:t>.</w:t>
            </w:r>
          </w:p>
        </w:tc>
        <w:tc>
          <w:tcPr>
            <w:tcW w:w="1560" w:type="dxa"/>
          </w:tcPr>
          <w:p w14:paraId="52E3353C" w14:textId="2D9704F5" w:rsidR="00F118A5" w:rsidRDefault="00F118A5" w:rsidP="00F118A5">
            <w:pPr>
              <w:pStyle w:val="TableText"/>
              <w:jc w:val="center"/>
            </w:pPr>
            <w:r>
              <w:t>4s</w:t>
            </w:r>
          </w:p>
        </w:tc>
        <w:tc>
          <w:tcPr>
            <w:tcW w:w="850" w:type="dxa"/>
          </w:tcPr>
          <w:p w14:paraId="717E181C" w14:textId="52CF2313" w:rsidR="00F118A5" w:rsidRDefault="00F118A5" w:rsidP="00F118A5">
            <w:pPr>
              <w:pStyle w:val="TableText"/>
              <w:jc w:val="center"/>
            </w:pPr>
            <w:r>
              <w:t>2015-17</w:t>
            </w:r>
          </w:p>
        </w:tc>
      </w:tr>
      <w:tr w:rsidR="00F118A5" w:rsidRPr="00722686" w14:paraId="28A451FC" w14:textId="77777777" w:rsidTr="00693219">
        <w:trPr>
          <w:cantSplit/>
        </w:trPr>
        <w:tc>
          <w:tcPr>
            <w:tcW w:w="1802" w:type="dxa"/>
            <w:tcMar>
              <w:left w:w="108" w:type="dxa"/>
              <w:right w:w="108" w:type="dxa"/>
            </w:tcMar>
          </w:tcPr>
          <w:p w14:paraId="16B656B3" w14:textId="174A7A6C" w:rsidR="00F118A5" w:rsidRPr="00E804E3" w:rsidRDefault="00F118A5" w:rsidP="00F118A5">
            <w:pPr>
              <w:pStyle w:val="TableText"/>
            </w:pPr>
            <w:proofErr w:type="spellStart"/>
            <w:r>
              <w:t>Kalah</w:t>
            </w:r>
            <w:proofErr w:type="spellEnd"/>
            <w:r>
              <w:t xml:space="preserve"> Creek (Great Sandy Strait).</w:t>
            </w:r>
          </w:p>
        </w:tc>
        <w:tc>
          <w:tcPr>
            <w:tcW w:w="1844" w:type="dxa"/>
          </w:tcPr>
          <w:p w14:paraId="6C28BD3C" w14:textId="41B3D15A" w:rsidR="00F118A5" w:rsidRPr="00E804E3" w:rsidRDefault="00F118A5" w:rsidP="00F118A5">
            <w:pPr>
              <w:pStyle w:val="TableText"/>
            </w:pPr>
            <w:r w:rsidRPr="004640D8">
              <w:t xml:space="preserve">Marine </w:t>
            </w:r>
            <w:r>
              <w:t>p</w:t>
            </w:r>
            <w:r w:rsidRPr="004640D8">
              <w:t>ark</w:t>
            </w:r>
            <w:r>
              <w:t xml:space="preserve">, </w:t>
            </w:r>
            <w:r w:rsidRPr="004640D8">
              <w:t>Ramsar</w:t>
            </w:r>
            <w:r>
              <w:t>, national park, non-exclusive native title.</w:t>
            </w:r>
          </w:p>
        </w:tc>
        <w:tc>
          <w:tcPr>
            <w:tcW w:w="3117" w:type="dxa"/>
          </w:tcPr>
          <w:p w14:paraId="71F08714" w14:textId="348B72A6" w:rsidR="00F118A5" w:rsidRPr="00E804E3" w:rsidRDefault="009A2B41" w:rsidP="00F118A5">
            <w:pPr>
              <w:pStyle w:val="TableText"/>
            </w:pPr>
            <w:r w:rsidRPr="0073007C">
              <w:t>Qld</w:t>
            </w:r>
            <w:r>
              <w:t xml:space="preserve"> e</w:t>
            </w:r>
            <w:r w:rsidRPr="001972BE">
              <w:t xml:space="preserve">nvironment </w:t>
            </w:r>
            <w:r>
              <w:t>department</w:t>
            </w:r>
            <w:r w:rsidR="00F118A5" w:rsidRPr="00A016D6">
              <w:t xml:space="preserve">, </w:t>
            </w:r>
            <w:proofErr w:type="spellStart"/>
            <w:r w:rsidR="00F118A5" w:rsidRPr="00A016D6">
              <w:t>Butchulla</w:t>
            </w:r>
            <w:proofErr w:type="spellEnd"/>
            <w:r w:rsidR="00F118A5" w:rsidRPr="00A016D6">
              <w:t xml:space="preserve"> Aboriginal Corporation</w:t>
            </w:r>
            <w:r w:rsidR="00F118A5">
              <w:t>.</w:t>
            </w:r>
          </w:p>
        </w:tc>
        <w:tc>
          <w:tcPr>
            <w:tcW w:w="1560" w:type="dxa"/>
          </w:tcPr>
          <w:p w14:paraId="337AF3D7" w14:textId="1B37799C" w:rsidR="00F118A5" w:rsidRPr="00E804E3" w:rsidRDefault="00F118A5" w:rsidP="00F118A5">
            <w:pPr>
              <w:pStyle w:val="TableText"/>
              <w:jc w:val="center"/>
            </w:pPr>
            <w:r>
              <w:t>5s</w:t>
            </w:r>
          </w:p>
        </w:tc>
        <w:tc>
          <w:tcPr>
            <w:tcW w:w="850" w:type="dxa"/>
          </w:tcPr>
          <w:p w14:paraId="0EE95666" w14:textId="77777777" w:rsidR="00F118A5" w:rsidRPr="00E804E3" w:rsidRDefault="00F118A5" w:rsidP="00F118A5">
            <w:pPr>
              <w:pStyle w:val="TableText"/>
              <w:jc w:val="center"/>
            </w:pPr>
            <w:r>
              <w:t>2000</w:t>
            </w:r>
          </w:p>
        </w:tc>
      </w:tr>
      <w:tr w:rsidR="00F118A5" w:rsidRPr="00722686" w14:paraId="58722FDF" w14:textId="77777777" w:rsidTr="00693219">
        <w:trPr>
          <w:cantSplit/>
        </w:trPr>
        <w:tc>
          <w:tcPr>
            <w:tcW w:w="1802" w:type="dxa"/>
            <w:tcMar>
              <w:left w:w="108" w:type="dxa"/>
              <w:right w:w="108" w:type="dxa"/>
            </w:tcMar>
          </w:tcPr>
          <w:p w14:paraId="42E9FC99" w14:textId="5E5B5317" w:rsidR="00F118A5" w:rsidRPr="00E804E3" w:rsidRDefault="00F118A5" w:rsidP="00F118A5">
            <w:pPr>
              <w:pStyle w:val="TableText"/>
            </w:pPr>
            <w:proofErr w:type="spellStart"/>
            <w:r w:rsidRPr="001972BE">
              <w:t>Tandora</w:t>
            </w:r>
            <w:proofErr w:type="spellEnd"/>
            <w:r>
              <w:t xml:space="preserve"> (Great Sandy Strait).</w:t>
            </w:r>
          </w:p>
        </w:tc>
        <w:tc>
          <w:tcPr>
            <w:tcW w:w="1844" w:type="dxa"/>
          </w:tcPr>
          <w:p w14:paraId="258C616F" w14:textId="5E55FAFB" w:rsidR="00F118A5" w:rsidRPr="00E804E3" w:rsidRDefault="00F118A5" w:rsidP="00F118A5">
            <w:pPr>
              <w:pStyle w:val="TableText"/>
            </w:pPr>
            <w:r w:rsidRPr="004640D8">
              <w:t xml:space="preserve">Marine </w:t>
            </w:r>
            <w:r w:rsidR="00964FF2">
              <w:t>p</w:t>
            </w:r>
            <w:r w:rsidRPr="004640D8">
              <w:t>ark</w:t>
            </w:r>
            <w:r>
              <w:t xml:space="preserve">, </w:t>
            </w:r>
            <w:r w:rsidRPr="004640D8">
              <w:t>Ramsar</w:t>
            </w:r>
            <w:r>
              <w:t xml:space="preserve">, </w:t>
            </w:r>
            <w:r w:rsidR="00964FF2">
              <w:t>p</w:t>
            </w:r>
            <w:r w:rsidRPr="001972BE">
              <w:t xml:space="preserve">rivate </w:t>
            </w:r>
            <w:r w:rsidR="00964FF2">
              <w:t>p</w:t>
            </w:r>
            <w:r w:rsidRPr="001972BE">
              <w:t>roperty</w:t>
            </w:r>
            <w:r>
              <w:t xml:space="preserve">, </w:t>
            </w:r>
            <w:r w:rsidR="00964FF2">
              <w:t>n</w:t>
            </w:r>
            <w:r>
              <w:t xml:space="preserve">on-exclusive </w:t>
            </w:r>
            <w:r w:rsidR="00964FF2">
              <w:t>n</w:t>
            </w:r>
            <w:r>
              <w:t xml:space="preserve">ative </w:t>
            </w:r>
            <w:r w:rsidR="00964FF2">
              <w:t>t</w:t>
            </w:r>
            <w:r>
              <w:t>itle.</w:t>
            </w:r>
          </w:p>
        </w:tc>
        <w:tc>
          <w:tcPr>
            <w:tcW w:w="3117" w:type="dxa"/>
          </w:tcPr>
          <w:p w14:paraId="1582AFBA" w14:textId="52E43E4E" w:rsidR="00F118A5" w:rsidRPr="00E804E3" w:rsidRDefault="009A2B41" w:rsidP="00F118A5">
            <w:pPr>
              <w:pStyle w:val="TableText"/>
            </w:pPr>
            <w:r w:rsidRPr="0073007C">
              <w:t>Qld</w:t>
            </w:r>
            <w:r>
              <w:t xml:space="preserve"> e</w:t>
            </w:r>
            <w:r w:rsidRPr="001972BE">
              <w:t xml:space="preserve">nvironment </w:t>
            </w:r>
            <w:r>
              <w:t>department</w:t>
            </w:r>
            <w:r w:rsidR="00F118A5">
              <w:t xml:space="preserve">, </w:t>
            </w:r>
            <w:proofErr w:type="spellStart"/>
            <w:r w:rsidR="00F118A5">
              <w:t>Tandora</w:t>
            </w:r>
            <w:proofErr w:type="spellEnd"/>
            <w:r w:rsidR="00F118A5">
              <w:t xml:space="preserve"> Grazing Pty Ltd, </w:t>
            </w:r>
            <w:proofErr w:type="spellStart"/>
            <w:r w:rsidR="00F118A5">
              <w:t>Butchulla</w:t>
            </w:r>
            <w:proofErr w:type="spellEnd"/>
            <w:r w:rsidR="00F118A5">
              <w:t xml:space="preserve"> Aboriginal Corporation.</w:t>
            </w:r>
          </w:p>
        </w:tc>
        <w:tc>
          <w:tcPr>
            <w:tcW w:w="1560" w:type="dxa"/>
          </w:tcPr>
          <w:p w14:paraId="519C2239" w14:textId="70C01228" w:rsidR="00F118A5" w:rsidRPr="00E804E3" w:rsidRDefault="00F118A5" w:rsidP="00F118A5">
            <w:pPr>
              <w:pStyle w:val="TableText"/>
              <w:jc w:val="center"/>
            </w:pPr>
            <w:r>
              <w:t>23s</w:t>
            </w:r>
          </w:p>
        </w:tc>
        <w:tc>
          <w:tcPr>
            <w:tcW w:w="850" w:type="dxa"/>
          </w:tcPr>
          <w:p w14:paraId="6DD9D2A0" w14:textId="51CE1AB0" w:rsidR="00F118A5" w:rsidRPr="00E804E3" w:rsidRDefault="00F118A5" w:rsidP="00F118A5">
            <w:pPr>
              <w:pStyle w:val="TableText"/>
              <w:jc w:val="center"/>
            </w:pPr>
            <w:r>
              <w:t>2015–17</w:t>
            </w:r>
          </w:p>
        </w:tc>
      </w:tr>
      <w:tr w:rsidR="00F118A5" w:rsidRPr="00722686" w14:paraId="65CF9018" w14:textId="77777777" w:rsidTr="00693219">
        <w:trPr>
          <w:cantSplit/>
        </w:trPr>
        <w:tc>
          <w:tcPr>
            <w:tcW w:w="1802" w:type="dxa"/>
            <w:tcMar>
              <w:left w:w="108" w:type="dxa"/>
              <w:right w:w="108" w:type="dxa"/>
            </w:tcMar>
          </w:tcPr>
          <w:p w14:paraId="2FA35FA5" w14:textId="4932920C" w:rsidR="00F118A5" w:rsidRPr="00E804E3" w:rsidRDefault="00F118A5" w:rsidP="00F118A5">
            <w:pPr>
              <w:pStyle w:val="TableText"/>
            </w:pPr>
            <w:r w:rsidRPr="001972BE">
              <w:t>River Heads</w:t>
            </w:r>
            <w:r>
              <w:t xml:space="preserve"> (Great Sandy Strait).</w:t>
            </w:r>
          </w:p>
        </w:tc>
        <w:tc>
          <w:tcPr>
            <w:tcW w:w="1844" w:type="dxa"/>
          </w:tcPr>
          <w:p w14:paraId="29990A6B" w14:textId="0C9301E7" w:rsidR="00F118A5" w:rsidRPr="00E804E3" w:rsidRDefault="00F118A5" w:rsidP="00F118A5">
            <w:pPr>
              <w:pStyle w:val="TableText"/>
            </w:pPr>
            <w:r w:rsidRPr="004640D8">
              <w:t xml:space="preserve">Marine </w:t>
            </w:r>
            <w:r w:rsidR="00EA4139">
              <w:t>p</w:t>
            </w:r>
            <w:r w:rsidRPr="004640D8">
              <w:t>ark</w:t>
            </w:r>
            <w:r>
              <w:t>,</w:t>
            </w:r>
            <w:r w:rsidRPr="004640D8">
              <w:t xml:space="preserve"> Ramsar</w:t>
            </w:r>
            <w:r>
              <w:t xml:space="preserve">, </w:t>
            </w:r>
            <w:r w:rsidR="00EA4139">
              <w:t>n</w:t>
            </w:r>
            <w:r>
              <w:t xml:space="preserve">on-exclusive </w:t>
            </w:r>
            <w:r w:rsidR="00EA4139">
              <w:t>n</w:t>
            </w:r>
            <w:r>
              <w:t xml:space="preserve">ative </w:t>
            </w:r>
            <w:r w:rsidR="00EA4139">
              <w:t>t</w:t>
            </w:r>
            <w:r>
              <w:t>itle.</w:t>
            </w:r>
          </w:p>
        </w:tc>
        <w:tc>
          <w:tcPr>
            <w:tcW w:w="3117" w:type="dxa"/>
          </w:tcPr>
          <w:p w14:paraId="6F317DAA" w14:textId="7023E3A3" w:rsidR="00F118A5" w:rsidRPr="00E804E3" w:rsidRDefault="009A2B41" w:rsidP="00F118A5">
            <w:pPr>
              <w:pStyle w:val="TableText"/>
            </w:pPr>
            <w:r w:rsidRPr="0073007C">
              <w:t>Qld</w:t>
            </w:r>
            <w:r>
              <w:t xml:space="preserve"> e</w:t>
            </w:r>
            <w:r w:rsidRPr="001972BE">
              <w:t xml:space="preserve">nvironment </w:t>
            </w:r>
            <w:r>
              <w:t>department</w:t>
            </w:r>
            <w:r w:rsidR="00F118A5">
              <w:t xml:space="preserve">, </w:t>
            </w:r>
            <w:proofErr w:type="spellStart"/>
            <w:r w:rsidR="00F118A5" w:rsidRPr="001972BE">
              <w:t>Butchulla</w:t>
            </w:r>
            <w:proofErr w:type="spellEnd"/>
            <w:r w:rsidR="00F118A5" w:rsidRPr="001972BE">
              <w:t xml:space="preserve"> Aboriginal Corporation</w:t>
            </w:r>
            <w:r w:rsidR="00F118A5">
              <w:t>.</w:t>
            </w:r>
          </w:p>
        </w:tc>
        <w:tc>
          <w:tcPr>
            <w:tcW w:w="1560" w:type="dxa"/>
          </w:tcPr>
          <w:p w14:paraId="58AED7F2" w14:textId="041DAE95" w:rsidR="00F118A5" w:rsidRPr="00E804E3" w:rsidRDefault="00F118A5" w:rsidP="00F118A5">
            <w:pPr>
              <w:pStyle w:val="TableText"/>
              <w:jc w:val="center"/>
            </w:pPr>
            <w:r>
              <w:t>3s</w:t>
            </w:r>
          </w:p>
        </w:tc>
        <w:tc>
          <w:tcPr>
            <w:tcW w:w="850" w:type="dxa"/>
          </w:tcPr>
          <w:p w14:paraId="469F3C0D" w14:textId="1596FAF3" w:rsidR="00F118A5" w:rsidRPr="00E804E3" w:rsidRDefault="00F118A5" w:rsidP="00F118A5">
            <w:pPr>
              <w:pStyle w:val="TableText"/>
              <w:jc w:val="center"/>
            </w:pPr>
            <w:r>
              <w:t>2015-17</w:t>
            </w:r>
          </w:p>
        </w:tc>
      </w:tr>
      <w:tr w:rsidR="00F118A5" w:rsidRPr="00DF7A55" w14:paraId="5E029F33" w14:textId="77777777" w:rsidTr="00693219">
        <w:trPr>
          <w:cantSplit/>
        </w:trPr>
        <w:tc>
          <w:tcPr>
            <w:tcW w:w="1802" w:type="dxa"/>
            <w:tcMar>
              <w:left w:w="108" w:type="dxa"/>
              <w:right w:w="108" w:type="dxa"/>
            </w:tcMar>
          </w:tcPr>
          <w:p w14:paraId="66D7CC99" w14:textId="394B96EC" w:rsidR="00F118A5" w:rsidRPr="00E804E3" w:rsidRDefault="00F118A5" w:rsidP="00F118A5">
            <w:pPr>
              <w:pStyle w:val="TableText"/>
            </w:pPr>
            <w:r>
              <w:t>Booral.</w:t>
            </w:r>
          </w:p>
        </w:tc>
        <w:tc>
          <w:tcPr>
            <w:tcW w:w="1844" w:type="dxa"/>
          </w:tcPr>
          <w:p w14:paraId="7FD0E84A" w14:textId="26B1F36B" w:rsidR="00F118A5" w:rsidRPr="00E804E3" w:rsidRDefault="00F118A5" w:rsidP="00F118A5">
            <w:pPr>
              <w:pStyle w:val="TableText"/>
            </w:pPr>
            <w:r>
              <w:t xml:space="preserve">Local </w:t>
            </w:r>
            <w:r w:rsidR="00EA4139">
              <w:t>c</w:t>
            </w:r>
            <w:r>
              <w:t>ouncil.</w:t>
            </w:r>
          </w:p>
        </w:tc>
        <w:tc>
          <w:tcPr>
            <w:tcW w:w="3117" w:type="dxa"/>
          </w:tcPr>
          <w:p w14:paraId="0C6C4F81" w14:textId="77777777" w:rsidR="00F118A5" w:rsidRPr="00E804E3" w:rsidRDefault="00F118A5" w:rsidP="00F118A5">
            <w:pPr>
              <w:pStyle w:val="TableText"/>
            </w:pPr>
            <w:r w:rsidRPr="007F62AF">
              <w:t>Fraser Coast Regional Council</w:t>
            </w:r>
            <w:r>
              <w:t>,</w:t>
            </w:r>
            <w:r w:rsidRPr="007F62AF">
              <w:t xml:space="preserve"> </w:t>
            </w:r>
            <w:proofErr w:type="spellStart"/>
            <w:r w:rsidRPr="007F62AF">
              <w:t>Butchulla</w:t>
            </w:r>
            <w:proofErr w:type="spellEnd"/>
            <w:r w:rsidRPr="007F62AF">
              <w:t xml:space="preserve"> Aboriginal Corporation</w:t>
            </w:r>
          </w:p>
        </w:tc>
        <w:tc>
          <w:tcPr>
            <w:tcW w:w="1560" w:type="dxa"/>
          </w:tcPr>
          <w:p w14:paraId="3232BBA4" w14:textId="222983C8" w:rsidR="00F118A5" w:rsidRPr="00FF02C9" w:rsidRDefault="00F118A5" w:rsidP="00F118A5">
            <w:pPr>
              <w:pStyle w:val="TableText"/>
              <w:jc w:val="center"/>
            </w:pPr>
            <w:r w:rsidRPr="00FF02C9">
              <w:t>5</w:t>
            </w:r>
            <w:r>
              <w:t>s</w:t>
            </w:r>
          </w:p>
          <w:p w14:paraId="5F5549C2" w14:textId="0871499A" w:rsidR="00F118A5" w:rsidRPr="00FF02C9" w:rsidRDefault="00F118A5" w:rsidP="00F118A5">
            <w:pPr>
              <w:pStyle w:val="TableText"/>
              <w:jc w:val="center"/>
            </w:pPr>
            <w:r w:rsidRPr="00FF02C9">
              <w:t>0</w:t>
            </w:r>
            <w:r>
              <w:t>s</w:t>
            </w:r>
          </w:p>
        </w:tc>
        <w:tc>
          <w:tcPr>
            <w:tcW w:w="850" w:type="dxa"/>
          </w:tcPr>
          <w:p w14:paraId="65FB86BE" w14:textId="77777777" w:rsidR="00F118A5" w:rsidRPr="00FF02C9" w:rsidRDefault="00F118A5" w:rsidP="00F118A5">
            <w:pPr>
              <w:pStyle w:val="TableText"/>
              <w:jc w:val="center"/>
            </w:pPr>
            <w:r w:rsidRPr="00FF02C9">
              <w:t>2000</w:t>
            </w:r>
          </w:p>
          <w:p w14:paraId="7D6D1D1B" w14:textId="384E7B0F" w:rsidR="00F118A5" w:rsidRPr="00FF02C9" w:rsidRDefault="00F118A5" w:rsidP="00F118A5">
            <w:pPr>
              <w:pStyle w:val="TableText"/>
              <w:jc w:val="center"/>
            </w:pPr>
            <w:r w:rsidRPr="00FF02C9">
              <w:t>2015–17</w:t>
            </w:r>
          </w:p>
        </w:tc>
      </w:tr>
      <w:tr w:rsidR="00F118A5" w:rsidRPr="00977896" w14:paraId="6D215D73" w14:textId="77777777" w:rsidTr="00693219">
        <w:trPr>
          <w:cantSplit/>
        </w:trPr>
        <w:tc>
          <w:tcPr>
            <w:tcW w:w="1802" w:type="dxa"/>
            <w:tcMar>
              <w:left w:w="108" w:type="dxa"/>
              <w:right w:w="108" w:type="dxa"/>
            </w:tcMar>
          </w:tcPr>
          <w:p w14:paraId="25A25440" w14:textId="1BDCFC71" w:rsidR="00F118A5" w:rsidRDefault="00F118A5" w:rsidP="00F118A5">
            <w:pPr>
              <w:pStyle w:val="TableText"/>
            </w:pPr>
            <w:r>
              <w:t>Dream Island / Garry’s Anchorage (K’gari, Great Sandy Strait).</w:t>
            </w:r>
          </w:p>
        </w:tc>
        <w:tc>
          <w:tcPr>
            <w:tcW w:w="1844" w:type="dxa"/>
          </w:tcPr>
          <w:p w14:paraId="5F86E43B" w14:textId="52725E13" w:rsidR="00F118A5" w:rsidRDefault="00F118A5" w:rsidP="00F118A5">
            <w:pPr>
              <w:pStyle w:val="TableText"/>
            </w:pPr>
            <w:r w:rsidRPr="00801EFB">
              <w:t xml:space="preserve">Marine </w:t>
            </w:r>
            <w:r w:rsidR="00EA4139">
              <w:t>p</w:t>
            </w:r>
            <w:r w:rsidRPr="00801EFB">
              <w:t>ark</w:t>
            </w:r>
            <w:r>
              <w:t xml:space="preserve">, </w:t>
            </w:r>
            <w:r w:rsidRPr="00801EFB">
              <w:t xml:space="preserve">Ramsar, </w:t>
            </w:r>
            <w:r w:rsidR="00EA4139">
              <w:t>n</w:t>
            </w:r>
            <w:r w:rsidRPr="00801EFB">
              <w:t xml:space="preserve">ational </w:t>
            </w:r>
            <w:r w:rsidR="00EA4139">
              <w:t>p</w:t>
            </w:r>
            <w:r w:rsidRPr="00801EFB">
              <w:t xml:space="preserve">ark, </w:t>
            </w:r>
            <w:r>
              <w:t>ILUA.</w:t>
            </w:r>
          </w:p>
        </w:tc>
        <w:tc>
          <w:tcPr>
            <w:tcW w:w="3117" w:type="dxa"/>
          </w:tcPr>
          <w:p w14:paraId="54EE8220" w14:textId="6DA1EEE0" w:rsidR="00F118A5" w:rsidRPr="007F62AF" w:rsidRDefault="00F118A5" w:rsidP="00F118A5">
            <w:pPr>
              <w:pStyle w:val="TableText"/>
            </w:pPr>
            <w:proofErr w:type="spellStart"/>
            <w:r w:rsidRPr="001E4467">
              <w:t>Butchulla</w:t>
            </w:r>
            <w:proofErr w:type="spellEnd"/>
            <w:r w:rsidRPr="001E446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5D02E588" w14:textId="0291907F" w:rsidR="00F118A5" w:rsidRPr="00977896" w:rsidRDefault="00F118A5" w:rsidP="00F118A5">
            <w:pPr>
              <w:pStyle w:val="TableText"/>
              <w:jc w:val="center"/>
            </w:pPr>
            <w:r>
              <w:t>5s</w:t>
            </w:r>
          </w:p>
        </w:tc>
        <w:tc>
          <w:tcPr>
            <w:tcW w:w="850" w:type="dxa"/>
          </w:tcPr>
          <w:p w14:paraId="532C7F6D" w14:textId="77777777" w:rsidR="00F118A5" w:rsidRPr="00977896" w:rsidRDefault="00F118A5" w:rsidP="00F118A5">
            <w:pPr>
              <w:pStyle w:val="TableText"/>
              <w:jc w:val="center"/>
            </w:pPr>
            <w:r w:rsidRPr="00977896">
              <w:t>2000</w:t>
            </w:r>
          </w:p>
        </w:tc>
      </w:tr>
      <w:tr w:rsidR="00EA4139" w:rsidRPr="00722686" w14:paraId="5EEDB12B" w14:textId="77777777" w:rsidTr="00693219">
        <w:trPr>
          <w:cantSplit/>
        </w:trPr>
        <w:tc>
          <w:tcPr>
            <w:tcW w:w="1802" w:type="dxa"/>
            <w:tcMar>
              <w:left w:w="108" w:type="dxa"/>
              <w:right w:w="108" w:type="dxa"/>
            </w:tcMar>
          </w:tcPr>
          <w:p w14:paraId="340AF159" w14:textId="662C6FD2" w:rsidR="00EA4139" w:rsidRPr="00E804E3" w:rsidRDefault="00EA4139" w:rsidP="00EA4139">
            <w:pPr>
              <w:pStyle w:val="TableText"/>
            </w:pPr>
            <w:proofErr w:type="spellStart"/>
            <w:r w:rsidRPr="001972BE">
              <w:t>Wangoolba</w:t>
            </w:r>
            <w:proofErr w:type="spellEnd"/>
            <w:r w:rsidRPr="001972BE">
              <w:t xml:space="preserve"> Creek</w:t>
            </w:r>
            <w:r>
              <w:t xml:space="preserve"> (</w:t>
            </w:r>
            <w:proofErr w:type="spellStart"/>
            <w:r>
              <w:t>K’gari</w:t>
            </w:r>
            <w:proofErr w:type="spellEnd"/>
            <w:r>
              <w:t>, Great Sandy Strait).</w:t>
            </w:r>
          </w:p>
        </w:tc>
        <w:tc>
          <w:tcPr>
            <w:tcW w:w="1844" w:type="dxa"/>
          </w:tcPr>
          <w:p w14:paraId="22D9C4D1" w14:textId="32354B23" w:rsidR="00EA4139" w:rsidRPr="00E804E3" w:rsidRDefault="00EA4139" w:rsidP="00EA4139">
            <w:pPr>
              <w:pStyle w:val="TableText"/>
            </w:pPr>
            <w:r w:rsidRPr="00801EFB">
              <w:t xml:space="preserve">Marine </w:t>
            </w:r>
            <w:r>
              <w:t>p</w:t>
            </w:r>
            <w:r w:rsidRPr="00801EFB">
              <w:t>ark</w:t>
            </w:r>
            <w:r>
              <w:t xml:space="preserve">, </w:t>
            </w:r>
            <w:r w:rsidRPr="00801EFB">
              <w:t xml:space="preserve">Ramsar, </w:t>
            </w:r>
            <w:r>
              <w:t>n</w:t>
            </w:r>
            <w:r w:rsidRPr="00801EFB">
              <w:t xml:space="preserve">ational </w:t>
            </w:r>
            <w:r>
              <w:t>p</w:t>
            </w:r>
            <w:r w:rsidRPr="00801EFB">
              <w:t xml:space="preserve">ark, </w:t>
            </w:r>
            <w:r>
              <w:t>ILUA.</w:t>
            </w:r>
          </w:p>
        </w:tc>
        <w:tc>
          <w:tcPr>
            <w:tcW w:w="3117" w:type="dxa"/>
          </w:tcPr>
          <w:p w14:paraId="17604578" w14:textId="13E4132E" w:rsidR="00EA4139" w:rsidRPr="00E804E3" w:rsidRDefault="00EA4139" w:rsidP="00EA4139">
            <w:pPr>
              <w:pStyle w:val="TableText"/>
            </w:pPr>
            <w:proofErr w:type="spellStart"/>
            <w:r w:rsidRPr="001E4467">
              <w:t>Butchulla</w:t>
            </w:r>
            <w:proofErr w:type="spellEnd"/>
            <w:r w:rsidRPr="001E446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6355C144" w14:textId="152FECEC" w:rsidR="00EA4139" w:rsidRDefault="00EA4139" w:rsidP="00EA4139">
            <w:pPr>
              <w:pStyle w:val="TableText"/>
              <w:jc w:val="center"/>
            </w:pPr>
            <w:r>
              <w:t>8s</w:t>
            </w:r>
          </w:p>
          <w:p w14:paraId="6BE44224" w14:textId="77777777" w:rsidR="00EA4139" w:rsidRPr="00E804E3" w:rsidRDefault="00EA4139" w:rsidP="00EA4139">
            <w:pPr>
              <w:pStyle w:val="TableText"/>
              <w:jc w:val="center"/>
            </w:pPr>
            <w:r>
              <w:t>1i</w:t>
            </w:r>
          </w:p>
        </w:tc>
        <w:tc>
          <w:tcPr>
            <w:tcW w:w="850" w:type="dxa"/>
          </w:tcPr>
          <w:p w14:paraId="2ECA4342" w14:textId="18615470" w:rsidR="00EA4139" w:rsidRDefault="00EA4139" w:rsidP="00EA4139">
            <w:pPr>
              <w:pStyle w:val="TableText"/>
              <w:jc w:val="center"/>
            </w:pPr>
            <w:r>
              <w:t>2015-17</w:t>
            </w:r>
          </w:p>
          <w:p w14:paraId="20830F46" w14:textId="77777777" w:rsidR="00EA4139" w:rsidRPr="00E804E3" w:rsidRDefault="00EA4139" w:rsidP="00EA4139">
            <w:pPr>
              <w:pStyle w:val="TableText"/>
              <w:jc w:val="center"/>
            </w:pPr>
            <w:r>
              <w:t>2019</w:t>
            </w:r>
          </w:p>
        </w:tc>
      </w:tr>
      <w:tr w:rsidR="00EA4139" w:rsidRPr="00722686" w14:paraId="2715653E" w14:textId="77777777" w:rsidTr="00693219">
        <w:trPr>
          <w:cantSplit/>
        </w:trPr>
        <w:tc>
          <w:tcPr>
            <w:tcW w:w="1802" w:type="dxa"/>
            <w:tcMar>
              <w:left w:w="108" w:type="dxa"/>
              <w:right w:w="108" w:type="dxa"/>
            </w:tcMar>
          </w:tcPr>
          <w:p w14:paraId="5FB29610" w14:textId="2F2B25E0" w:rsidR="00EA4139" w:rsidRPr="001972BE" w:rsidRDefault="00EA4139" w:rsidP="00EA4139">
            <w:pPr>
              <w:pStyle w:val="TableText"/>
            </w:pPr>
            <w:proofErr w:type="spellStart"/>
            <w:r>
              <w:t>Dudonga</w:t>
            </w:r>
            <w:proofErr w:type="spellEnd"/>
            <w:r>
              <w:t xml:space="preserve"> / Kingfisher Bay (K’gari, Great Sandy Strait).</w:t>
            </w:r>
          </w:p>
        </w:tc>
        <w:tc>
          <w:tcPr>
            <w:tcW w:w="1844" w:type="dxa"/>
          </w:tcPr>
          <w:p w14:paraId="6133BCAD" w14:textId="02A56B39" w:rsidR="00EA4139" w:rsidRPr="001972BE" w:rsidRDefault="00EA4139" w:rsidP="00EA4139">
            <w:pPr>
              <w:pStyle w:val="TableText"/>
            </w:pPr>
            <w:r w:rsidRPr="00801EFB">
              <w:t xml:space="preserve">Marine </w:t>
            </w:r>
            <w:r>
              <w:t>p</w:t>
            </w:r>
            <w:r w:rsidRPr="00801EFB">
              <w:t>ark</w:t>
            </w:r>
            <w:r>
              <w:t xml:space="preserve">, </w:t>
            </w:r>
            <w:r w:rsidRPr="00801EFB">
              <w:t xml:space="preserve">Ramsar, </w:t>
            </w:r>
            <w:r>
              <w:t>n</w:t>
            </w:r>
            <w:r w:rsidRPr="00801EFB">
              <w:t xml:space="preserve">ational </w:t>
            </w:r>
            <w:r>
              <w:t>p</w:t>
            </w:r>
            <w:r w:rsidRPr="00801EFB">
              <w:t xml:space="preserve">ark, </w:t>
            </w:r>
            <w:r>
              <w:t>ILUA.</w:t>
            </w:r>
          </w:p>
        </w:tc>
        <w:tc>
          <w:tcPr>
            <w:tcW w:w="3117" w:type="dxa"/>
          </w:tcPr>
          <w:p w14:paraId="18DA2306" w14:textId="2F71F4AD" w:rsidR="00EA4139" w:rsidRPr="00A016D6" w:rsidRDefault="00EA4139" w:rsidP="00EA4139">
            <w:pPr>
              <w:pStyle w:val="TableText"/>
            </w:pPr>
            <w:proofErr w:type="spellStart"/>
            <w:r w:rsidRPr="001E4467">
              <w:t>Butchulla</w:t>
            </w:r>
            <w:proofErr w:type="spellEnd"/>
            <w:r w:rsidRPr="001E446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037E5F6C" w14:textId="77777777" w:rsidR="00EA4139" w:rsidRDefault="00EA4139" w:rsidP="00EA4139">
            <w:pPr>
              <w:pStyle w:val="TableText"/>
              <w:jc w:val="center"/>
            </w:pPr>
            <w:r>
              <w:t>3i</w:t>
            </w:r>
          </w:p>
        </w:tc>
        <w:tc>
          <w:tcPr>
            <w:tcW w:w="850" w:type="dxa"/>
          </w:tcPr>
          <w:p w14:paraId="221F553A" w14:textId="77777777" w:rsidR="00EA4139" w:rsidRDefault="00EA4139" w:rsidP="00EA4139">
            <w:pPr>
              <w:pStyle w:val="TableText"/>
              <w:jc w:val="center"/>
            </w:pPr>
            <w:r>
              <w:t>1997</w:t>
            </w:r>
          </w:p>
        </w:tc>
      </w:tr>
      <w:tr w:rsidR="00EA4139" w:rsidRPr="00722686" w14:paraId="566E1440" w14:textId="77777777" w:rsidTr="00693219">
        <w:trPr>
          <w:cantSplit/>
        </w:trPr>
        <w:tc>
          <w:tcPr>
            <w:tcW w:w="1802" w:type="dxa"/>
            <w:tcMar>
              <w:left w:w="108" w:type="dxa"/>
              <w:right w:w="108" w:type="dxa"/>
            </w:tcMar>
          </w:tcPr>
          <w:p w14:paraId="7AD9C6D3" w14:textId="42D2F15A" w:rsidR="00EA4139" w:rsidRPr="001972BE" w:rsidRDefault="00EA4139" w:rsidP="00EA4139">
            <w:pPr>
              <w:pStyle w:val="TableText"/>
            </w:pPr>
            <w:r>
              <w:t>Moon Point (K’gari, Great Sandy Strait).</w:t>
            </w:r>
          </w:p>
        </w:tc>
        <w:tc>
          <w:tcPr>
            <w:tcW w:w="1844" w:type="dxa"/>
          </w:tcPr>
          <w:p w14:paraId="0FAD7B8D" w14:textId="185E4A57" w:rsidR="00EA4139" w:rsidRPr="001972BE" w:rsidRDefault="00EA4139" w:rsidP="00EA4139">
            <w:pPr>
              <w:pStyle w:val="TableText"/>
            </w:pPr>
            <w:r w:rsidRPr="00801EFB">
              <w:t xml:space="preserve">Marine </w:t>
            </w:r>
            <w:r>
              <w:t>p</w:t>
            </w:r>
            <w:r w:rsidRPr="00801EFB">
              <w:t>ark</w:t>
            </w:r>
            <w:r>
              <w:t xml:space="preserve">, </w:t>
            </w:r>
            <w:r w:rsidRPr="00801EFB">
              <w:t xml:space="preserve">Ramsar, </w:t>
            </w:r>
            <w:r>
              <w:t>n</w:t>
            </w:r>
            <w:r w:rsidRPr="00801EFB">
              <w:t xml:space="preserve">ational </w:t>
            </w:r>
            <w:r>
              <w:t>p</w:t>
            </w:r>
            <w:r w:rsidRPr="00801EFB">
              <w:t xml:space="preserve">ark, </w:t>
            </w:r>
            <w:r>
              <w:t>ILUA.</w:t>
            </w:r>
          </w:p>
        </w:tc>
        <w:tc>
          <w:tcPr>
            <w:tcW w:w="3117" w:type="dxa"/>
          </w:tcPr>
          <w:p w14:paraId="0D697D1C" w14:textId="2696FB1D" w:rsidR="00EA4139" w:rsidRPr="00A016D6" w:rsidRDefault="00EA4139" w:rsidP="00EA4139">
            <w:pPr>
              <w:pStyle w:val="TableText"/>
            </w:pPr>
            <w:proofErr w:type="spellStart"/>
            <w:r w:rsidRPr="001E4467">
              <w:t>Butchulla</w:t>
            </w:r>
            <w:proofErr w:type="spellEnd"/>
            <w:r w:rsidRPr="001E4467">
              <w:t xml:space="preserve"> Aboriginal Corporation, </w:t>
            </w:r>
            <w:r w:rsidR="009A2B41" w:rsidRPr="0073007C">
              <w:t>Qld</w:t>
            </w:r>
            <w:r w:rsidR="009A2B41">
              <w:t xml:space="preserve"> e</w:t>
            </w:r>
            <w:r w:rsidR="009A2B41" w:rsidRPr="001972BE">
              <w:t xml:space="preserve">nvironment </w:t>
            </w:r>
            <w:r w:rsidR="009A2B41">
              <w:t>department</w:t>
            </w:r>
            <w:r>
              <w:t>.</w:t>
            </w:r>
          </w:p>
        </w:tc>
        <w:tc>
          <w:tcPr>
            <w:tcW w:w="1560" w:type="dxa"/>
          </w:tcPr>
          <w:p w14:paraId="22F14715" w14:textId="69E4E787" w:rsidR="00EA4139" w:rsidRDefault="00EA4139" w:rsidP="00EA4139">
            <w:pPr>
              <w:pStyle w:val="TableText"/>
              <w:jc w:val="center"/>
            </w:pPr>
            <w:r w:rsidRPr="00023F7F">
              <w:t>1?</w:t>
            </w:r>
          </w:p>
        </w:tc>
        <w:tc>
          <w:tcPr>
            <w:tcW w:w="850" w:type="dxa"/>
          </w:tcPr>
          <w:p w14:paraId="1D40B50A" w14:textId="77777777" w:rsidR="00EA4139" w:rsidRDefault="00EA4139" w:rsidP="00EA4139">
            <w:pPr>
              <w:pStyle w:val="TableText"/>
              <w:jc w:val="center"/>
            </w:pPr>
            <w:r>
              <w:t>1997</w:t>
            </w:r>
          </w:p>
        </w:tc>
      </w:tr>
      <w:tr w:rsidR="00EA4139" w:rsidRPr="00722686" w14:paraId="5738A13E" w14:textId="77777777" w:rsidTr="00693219">
        <w:trPr>
          <w:cantSplit/>
        </w:trPr>
        <w:tc>
          <w:tcPr>
            <w:tcW w:w="1802" w:type="dxa"/>
            <w:tcMar>
              <w:left w:w="108" w:type="dxa"/>
              <w:right w:w="108" w:type="dxa"/>
            </w:tcMar>
          </w:tcPr>
          <w:p w14:paraId="580BD05D" w14:textId="6378AD0B" w:rsidR="00EA4139" w:rsidRPr="00E804E3" w:rsidRDefault="00EA4139" w:rsidP="00EA4139">
            <w:pPr>
              <w:pStyle w:val="TableText"/>
            </w:pPr>
            <w:proofErr w:type="spellStart"/>
            <w:r>
              <w:t>O’Reagan’s</w:t>
            </w:r>
            <w:proofErr w:type="spellEnd"/>
            <w:r>
              <w:t xml:space="preserve"> Creek.</w:t>
            </w:r>
          </w:p>
        </w:tc>
        <w:tc>
          <w:tcPr>
            <w:tcW w:w="1844" w:type="dxa"/>
          </w:tcPr>
          <w:p w14:paraId="584555F4" w14:textId="48823D44" w:rsidR="00EA4139" w:rsidRPr="00E804E3" w:rsidRDefault="00EA4139" w:rsidP="00EA4139">
            <w:pPr>
              <w:pStyle w:val="TableText"/>
            </w:pPr>
            <w:r w:rsidRPr="004640D8">
              <w:t xml:space="preserve">Marine </w:t>
            </w:r>
            <w:r>
              <w:t>p</w:t>
            </w:r>
            <w:r w:rsidRPr="004640D8">
              <w:t>ark</w:t>
            </w:r>
            <w:r>
              <w:t>, conservation park, non-exclusive native title.</w:t>
            </w:r>
          </w:p>
        </w:tc>
        <w:tc>
          <w:tcPr>
            <w:tcW w:w="3117" w:type="dxa"/>
          </w:tcPr>
          <w:p w14:paraId="76FF4721" w14:textId="08F2FA92" w:rsidR="00EA4139" w:rsidRPr="00E804E3" w:rsidRDefault="00EA4139" w:rsidP="00EA4139">
            <w:pPr>
              <w:pStyle w:val="TableText"/>
            </w:pPr>
            <w:r w:rsidRPr="00A016D6">
              <w:t xml:space="preserve">Qld Environment Department, </w:t>
            </w:r>
            <w:proofErr w:type="spellStart"/>
            <w:r w:rsidRPr="00A016D6">
              <w:t>Butchulla</w:t>
            </w:r>
            <w:proofErr w:type="spellEnd"/>
            <w:r w:rsidRPr="00A016D6">
              <w:t xml:space="preserve"> Aboriginal Corporation</w:t>
            </w:r>
            <w:r>
              <w:t>.</w:t>
            </w:r>
          </w:p>
        </w:tc>
        <w:tc>
          <w:tcPr>
            <w:tcW w:w="1560" w:type="dxa"/>
          </w:tcPr>
          <w:p w14:paraId="3A58C6DB" w14:textId="5CD3C2BC" w:rsidR="00EA4139" w:rsidRPr="00E804E3" w:rsidRDefault="00EA4139" w:rsidP="00EA4139">
            <w:pPr>
              <w:pStyle w:val="TableText"/>
              <w:jc w:val="center"/>
            </w:pPr>
            <w:r>
              <w:t>7s</w:t>
            </w:r>
          </w:p>
        </w:tc>
        <w:tc>
          <w:tcPr>
            <w:tcW w:w="850" w:type="dxa"/>
          </w:tcPr>
          <w:p w14:paraId="7AD1A1C9" w14:textId="01D68EF7" w:rsidR="00EA4139" w:rsidRPr="00E804E3" w:rsidRDefault="00EA4139" w:rsidP="00EA4139">
            <w:pPr>
              <w:pStyle w:val="TableText"/>
              <w:jc w:val="center"/>
            </w:pPr>
            <w:r>
              <w:t>2015-17</w:t>
            </w:r>
          </w:p>
        </w:tc>
      </w:tr>
      <w:tr w:rsidR="00EA4139" w:rsidRPr="00722686" w14:paraId="0C2069FA" w14:textId="77777777" w:rsidTr="00693219">
        <w:trPr>
          <w:cantSplit/>
        </w:trPr>
        <w:tc>
          <w:tcPr>
            <w:tcW w:w="1802" w:type="dxa"/>
            <w:tcMar>
              <w:left w:w="108" w:type="dxa"/>
              <w:right w:w="108" w:type="dxa"/>
            </w:tcMar>
          </w:tcPr>
          <w:p w14:paraId="328E9FDD" w14:textId="4CA76850" w:rsidR="00EA4139" w:rsidRDefault="00EA4139" w:rsidP="00EA4139">
            <w:pPr>
              <w:pStyle w:val="TableText"/>
            </w:pPr>
            <w:r w:rsidRPr="001972BE">
              <w:t>Burrum Heads</w:t>
            </w:r>
            <w:r w:rsidR="00AC4140">
              <w:t>.</w:t>
            </w:r>
          </w:p>
        </w:tc>
        <w:tc>
          <w:tcPr>
            <w:tcW w:w="1844" w:type="dxa"/>
          </w:tcPr>
          <w:p w14:paraId="2497C10C" w14:textId="5ECE1A90" w:rsidR="00EA4139" w:rsidRPr="004640D8" w:rsidRDefault="00EA4139" w:rsidP="00EA4139">
            <w:pPr>
              <w:pStyle w:val="TableText"/>
            </w:pPr>
            <w:r w:rsidRPr="004640D8">
              <w:t xml:space="preserve">Marine </w:t>
            </w:r>
            <w:r>
              <w:t>p</w:t>
            </w:r>
            <w:r w:rsidRPr="004640D8">
              <w:t>ark</w:t>
            </w:r>
            <w:r>
              <w:t>, national park, non-exclusive native title, local council.</w:t>
            </w:r>
          </w:p>
        </w:tc>
        <w:tc>
          <w:tcPr>
            <w:tcW w:w="3117" w:type="dxa"/>
          </w:tcPr>
          <w:p w14:paraId="6CD5A214" w14:textId="63D7C3CC" w:rsidR="00EA4139" w:rsidRPr="00E804E3" w:rsidRDefault="009A2B41" w:rsidP="00EA4139">
            <w:pPr>
              <w:pStyle w:val="TableText"/>
            </w:pPr>
            <w:r w:rsidRPr="0073007C">
              <w:t>Qld</w:t>
            </w:r>
            <w:r>
              <w:t xml:space="preserve"> e</w:t>
            </w:r>
            <w:r w:rsidRPr="001972BE">
              <w:t xml:space="preserve">nvironment </w:t>
            </w:r>
            <w:r>
              <w:t>department</w:t>
            </w:r>
            <w:r w:rsidR="00EA4139" w:rsidRPr="00A016D6">
              <w:t xml:space="preserve">, </w:t>
            </w:r>
            <w:proofErr w:type="spellStart"/>
            <w:r w:rsidR="00EA4139" w:rsidRPr="00A016D6">
              <w:t>Butchulla</w:t>
            </w:r>
            <w:proofErr w:type="spellEnd"/>
            <w:r w:rsidR="00EA4139" w:rsidRPr="00A016D6">
              <w:t xml:space="preserve"> Aboriginal Corporation</w:t>
            </w:r>
            <w:r w:rsidR="00EA4139">
              <w:t>, Bundaberg Regional Council.</w:t>
            </w:r>
          </w:p>
        </w:tc>
        <w:tc>
          <w:tcPr>
            <w:tcW w:w="1560" w:type="dxa"/>
          </w:tcPr>
          <w:p w14:paraId="5AB7C65C" w14:textId="528DAB69" w:rsidR="00EA4139" w:rsidRDefault="00EA4139" w:rsidP="00EA4139">
            <w:pPr>
              <w:pStyle w:val="TableText"/>
              <w:jc w:val="center"/>
            </w:pPr>
            <w:r>
              <w:t>11s</w:t>
            </w:r>
          </w:p>
        </w:tc>
        <w:tc>
          <w:tcPr>
            <w:tcW w:w="850" w:type="dxa"/>
          </w:tcPr>
          <w:p w14:paraId="5741A33E" w14:textId="29D2E253" w:rsidR="00EA4139" w:rsidRDefault="00EA4139" w:rsidP="00EA4139">
            <w:pPr>
              <w:pStyle w:val="TableText"/>
              <w:jc w:val="center"/>
            </w:pPr>
            <w:r>
              <w:t>2015-17</w:t>
            </w:r>
          </w:p>
        </w:tc>
      </w:tr>
      <w:tr w:rsidR="00EA4139" w:rsidRPr="00722686" w14:paraId="7956E272" w14:textId="77777777" w:rsidTr="00693219">
        <w:trPr>
          <w:cantSplit/>
        </w:trPr>
        <w:tc>
          <w:tcPr>
            <w:tcW w:w="1802" w:type="dxa"/>
            <w:tcMar>
              <w:left w:w="108" w:type="dxa"/>
              <w:right w:w="108" w:type="dxa"/>
            </w:tcMar>
          </w:tcPr>
          <w:p w14:paraId="528E573D" w14:textId="4FF7AFC2" w:rsidR="00EA4139" w:rsidRDefault="00EA4139" w:rsidP="00EA4139">
            <w:pPr>
              <w:pStyle w:val="TableText"/>
            </w:pPr>
            <w:r w:rsidRPr="001972BE">
              <w:lastRenderedPageBreak/>
              <w:t>Elliot Heads</w:t>
            </w:r>
            <w:r>
              <w:t xml:space="preserve"> / Turtle Cove.</w:t>
            </w:r>
          </w:p>
        </w:tc>
        <w:tc>
          <w:tcPr>
            <w:tcW w:w="1844" w:type="dxa"/>
          </w:tcPr>
          <w:p w14:paraId="39B59A93" w14:textId="1D761B47" w:rsidR="00EA4139" w:rsidRPr="004640D8" w:rsidRDefault="00EA4139" w:rsidP="00EA4139">
            <w:pPr>
              <w:pStyle w:val="TableText"/>
            </w:pPr>
            <w:r w:rsidRPr="004640D8">
              <w:t xml:space="preserve">Marine </w:t>
            </w:r>
            <w:r w:rsidR="001F4EEA">
              <w:t>p</w:t>
            </w:r>
            <w:r w:rsidR="001F4EEA" w:rsidRPr="004640D8">
              <w:t>ark</w:t>
            </w:r>
            <w:r w:rsidR="001F4EEA">
              <w:t>,</w:t>
            </w:r>
            <w:r>
              <w:t xml:space="preserve"> ILUA.</w:t>
            </w:r>
          </w:p>
        </w:tc>
        <w:tc>
          <w:tcPr>
            <w:tcW w:w="3117" w:type="dxa"/>
          </w:tcPr>
          <w:p w14:paraId="06F7C3F6" w14:textId="796D0177" w:rsidR="00EA4139" w:rsidRPr="00E804E3" w:rsidRDefault="009A2B41" w:rsidP="00EA4139">
            <w:pPr>
              <w:pStyle w:val="TableText"/>
            </w:pPr>
            <w:r w:rsidRPr="0073007C">
              <w:t>Qld</w:t>
            </w:r>
            <w:r>
              <w:t xml:space="preserve"> e</w:t>
            </w:r>
            <w:r w:rsidRPr="001972BE">
              <w:t xml:space="preserve">nvironment </w:t>
            </w:r>
            <w:r>
              <w:t>department</w:t>
            </w:r>
            <w:r w:rsidR="00EA4139" w:rsidRPr="007C10AC">
              <w:t xml:space="preserve">, </w:t>
            </w:r>
            <w:r w:rsidR="00EA4139">
              <w:t xml:space="preserve">First Nations </w:t>
            </w:r>
            <w:proofErr w:type="spellStart"/>
            <w:r w:rsidR="00EA4139">
              <w:t>Bailai</w:t>
            </w:r>
            <w:proofErr w:type="spellEnd"/>
            <w:r w:rsidR="00EA4139">
              <w:t xml:space="preserve">, </w:t>
            </w:r>
            <w:proofErr w:type="spellStart"/>
            <w:r w:rsidR="00EA4139">
              <w:t>Gurang</w:t>
            </w:r>
            <w:proofErr w:type="spellEnd"/>
            <w:r w:rsidR="00EA4139">
              <w:t xml:space="preserve">, </w:t>
            </w:r>
            <w:proofErr w:type="spellStart"/>
            <w:r w:rsidR="00EA4139">
              <w:t>Gooreng</w:t>
            </w:r>
            <w:proofErr w:type="spellEnd"/>
            <w:r w:rsidR="00EA4139">
              <w:t xml:space="preserve"> </w:t>
            </w:r>
            <w:proofErr w:type="spellStart"/>
            <w:r w:rsidR="00EA4139">
              <w:t>Gooreng</w:t>
            </w:r>
            <w:proofErr w:type="spellEnd"/>
            <w:r w:rsidR="00EA4139">
              <w:t xml:space="preserve">, </w:t>
            </w:r>
            <w:proofErr w:type="spellStart"/>
            <w:r w:rsidR="00EA4139">
              <w:t>Taribelang</w:t>
            </w:r>
            <w:proofErr w:type="spellEnd"/>
            <w:r w:rsidR="00EA4139">
              <w:t xml:space="preserve"> </w:t>
            </w:r>
            <w:proofErr w:type="spellStart"/>
            <w:r w:rsidR="00EA4139">
              <w:t>Bunda</w:t>
            </w:r>
            <w:proofErr w:type="spellEnd"/>
            <w:r w:rsidR="00EA4139">
              <w:t xml:space="preserve"> People Aboriginal Corporation.</w:t>
            </w:r>
          </w:p>
        </w:tc>
        <w:tc>
          <w:tcPr>
            <w:tcW w:w="1560" w:type="dxa"/>
          </w:tcPr>
          <w:p w14:paraId="6A255D93" w14:textId="2F8080FB" w:rsidR="00EA4139" w:rsidRDefault="00EA4139" w:rsidP="00EA4139">
            <w:pPr>
              <w:pStyle w:val="TableText"/>
              <w:jc w:val="center"/>
            </w:pPr>
            <w:r>
              <w:t>4s</w:t>
            </w:r>
          </w:p>
        </w:tc>
        <w:tc>
          <w:tcPr>
            <w:tcW w:w="850" w:type="dxa"/>
          </w:tcPr>
          <w:p w14:paraId="3683CCDC" w14:textId="55BAA614" w:rsidR="00EA4139" w:rsidRDefault="00EA4139" w:rsidP="00EA4139">
            <w:pPr>
              <w:pStyle w:val="TableText"/>
              <w:jc w:val="center"/>
            </w:pPr>
            <w:r>
              <w:t>2015-17</w:t>
            </w:r>
          </w:p>
        </w:tc>
      </w:tr>
      <w:tr w:rsidR="00EA4139" w:rsidRPr="00722686" w14:paraId="73BFC6A1" w14:textId="77777777" w:rsidTr="00693219">
        <w:trPr>
          <w:cantSplit/>
        </w:trPr>
        <w:tc>
          <w:tcPr>
            <w:tcW w:w="1802" w:type="dxa"/>
            <w:tcMar>
              <w:left w:w="108" w:type="dxa"/>
              <w:right w:w="108" w:type="dxa"/>
            </w:tcMar>
          </w:tcPr>
          <w:p w14:paraId="46B0BF66" w14:textId="6C1E7952" w:rsidR="00EA4139" w:rsidRDefault="00EA4139" w:rsidP="00EA4139">
            <w:pPr>
              <w:pStyle w:val="TableText"/>
            </w:pPr>
            <w:proofErr w:type="spellStart"/>
            <w:r>
              <w:t>Kolan</w:t>
            </w:r>
            <w:proofErr w:type="spellEnd"/>
            <w:r>
              <w:t xml:space="preserve"> River / Moore Park.</w:t>
            </w:r>
          </w:p>
        </w:tc>
        <w:tc>
          <w:tcPr>
            <w:tcW w:w="1844" w:type="dxa"/>
          </w:tcPr>
          <w:p w14:paraId="05AB975B" w14:textId="5FD52F5D" w:rsidR="00EA4139" w:rsidRPr="004640D8" w:rsidRDefault="00EA4139" w:rsidP="00EA4139">
            <w:pPr>
              <w:pStyle w:val="TableText"/>
            </w:pPr>
            <w:r w:rsidRPr="004640D8">
              <w:t xml:space="preserve">Marine </w:t>
            </w:r>
            <w:r w:rsidR="00AC4140">
              <w:t>p</w:t>
            </w:r>
            <w:r w:rsidRPr="004640D8">
              <w:t>ark</w:t>
            </w:r>
            <w:r>
              <w:t xml:space="preserve">, </w:t>
            </w:r>
            <w:r w:rsidR="00AC4140">
              <w:t>c</w:t>
            </w:r>
            <w:r>
              <w:t xml:space="preserve">onservation </w:t>
            </w:r>
            <w:r w:rsidR="00AC4140">
              <w:t>p</w:t>
            </w:r>
            <w:r>
              <w:t>ark, ILUA.</w:t>
            </w:r>
          </w:p>
        </w:tc>
        <w:tc>
          <w:tcPr>
            <w:tcW w:w="3117" w:type="dxa"/>
          </w:tcPr>
          <w:p w14:paraId="22DA35BC" w14:textId="17616829" w:rsidR="00EA4139" w:rsidRPr="00E804E3" w:rsidRDefault="009A2B41" w:rsidP="00EA4139">
            <w:pPr>
              <w:pStyle w:val="TableText"/>
            </w:pPr>
            <w:r w:rsidRPr="0073007C">
              <w:t>Qld</w:t>
            </w:r>
            <w:r>
              <w:t xml:space="preserve"> e</w:t>
            </w:r>
            <w:r w:rsidRPr="001972BE">
              <w:t xml:space="preserve">nvironment </w:t>
            </w:r>
            <w:r>
              <w:t>department</w:t>
            </w:r>
            <w:r w:rsidR="00EA4139" w:rsidRPr="007C10AC">
              <w:t xml:space="preserve">, </w:t>
            </w:r>
            <w:r w:rsidR="00EA4139" w:rsidRPr="001B62AA">
              <w:t>North Burnett Regional Council,</w:t>
            </w:r>
            <w:r w:rsidR="00EA4139">
              <w:t xml:space="preserve"> First Nations </w:t>
            </w:r>
            <w:proofErr w:type="spellStart"/>
            <w:r w:rsidR="00EA4139">
              <w:t>Bailai</w:t>
            </w:r>
            <w:proofErr w:type="spellEnd"/>
            <w:r w:rsidR="00EA4139">
              <w:t xml:space="preserve">, </w:t>
            </w:r>
            <w:proofErr w:type="spellStart"/>
            <w:r w:rsidR="00EA4139">
              <w:t>Gurang</w:t>
            </w:r>
            <w:proofErr w:type="spellEnd"/>
            <w:r w:rsidR="00EA4139">
              <w:t xml:space="preserve">, </w:t>
            </w:r>
            <w:proofErr w:type="spellStart"/>
            <w:r w:rsidR="00EA4139">
              <w:t>Gooreng</w:t>
            </w:r>
            <w:proofErr w:type="spellEnd"/>
            <w:r w:rsidR="00EA4139">
              <w:t xml:space="preserve"> </w:t>
            </w:r>
            <w:proofErr w:type="spellStart"/>
            <w:r w:rsidR="00EA4139">
              <w:t>Gooreng</w:t>
            </w:r>
            <w:proofErr w:type="spellEnd"/>
            <w:r w:rsidR="00EA4139">
              <w:t xml:space="preserve">, </w:t>
            </w:r>
            <w:proofErr w:type="spellStart"/>
            <w:r w:rsidR="00EA4139">
              <w:t>Taribelang</w:t>
            </w:r>
            <w:proofErr w:type="spellEnd"/>
            <w:r w:rsidR="00EA4139">
              <w:t xml:space="preserve"> </w:t>
            </w:r>
            <w:proofErr w:type="spellStart"/>
            <w:r w:rsidR="00EA4139">
              <w:t>Bunda</w:t>
            </w:r>
            <w:proofErr w:type="spellEnd"/>
            <w:r w:rsidR="00EA4139">
              <w:t xml:space="preserve"> People Aboriginal Corporation.</w:t>
            </w:r>
          </w:p>
        </w:tc>
        <w:tc>
          <w:tcPr>
            <w:tcW w:w="1560" w:type="dxa"/>
          </w:tcPr>
          <w:p w14:paraId="284C1F33" w14:textId="212FD85C" w:rsidR="00EA4139" w:rsidRPr="007176F1" w:rsidRDefault="00EA4139" w:rsidP="00EA4139">
            <w:pPr>
              <w:pStyle w:val="TableText"/>
              <w:jc w:val="center"/>
            </w:pPr>
            <w:r w:rsidRPr="007176F1">
              <w:t>4</w:t>
            </w:r>
            <w:r>
              <w:t>s</w:t>
            </w:r>
          </w:p>
        </w:tc>
        <w:tc>
          <w:tcPr>
            <w:tcW w:w="850" w:type="dxa"/>
          </w:tcPr>
          <w:p w14:paraId="0B55C052" w14:textId="42E348CC" w:rsidR="00EA4139" w:rsidRPr="007176F1" w:rsidRDefault="00EA4139" w:rsidP="00EA4139">
            <w:pPr>
              <w:pStyle w:val="TableText"/>
              <w:jc w:val="center"/>
            </w:pPr>
            <w:r>
              <w:t>2015-</w:t>
            </w:r>
            <w:r w:rsidRPr="007176F1">
              <w:t>17</w:t>
            </w:r>
          </w:p>
        </w:tc>
      </w:tr>
      <w:tr w:rsidR="00EA4139" w:rsidRPr="00722686" w14:paraId="6A672112" w14:textId="77777777" w:rsidTr="00693219">
        <w:trPr>
          <w:cantSplit/>
        </w:trPr>
        <w:tc>
          <w:tcPr>
            <w:tcW w:w="1802" w:type="dxa"/>
            <w:tcMar>
              <w:left w:w="108" w:type="dxa"/>
              <w:right w:w="108" w:type="dxa"/>
            </w:tcMar>
          </w:tcPr>
          <w:p w14:paraId="1F33FB36" w14:textId="68212271" w:rsidR="00EA4139" w:rsidRDefault="00EA4139" w:rsidP="00EA4139">
            <w:pPr>
              <w:pStyle w:val="TableText"/>
            </w:pPr>
            <w:proofErr w:type="spellStart"/>
            <w:r>
              <w:t>Eurimbula</w:t>
            </w:r>
            <w:proofErr w:type="spellEnd"/>
            <w:r>
              <w:t xml:space="preserve"> National Park.</w:t>
            </w:r>
          </w:p>
        </w:tc>
        <w:tc>
          <w:tcPr>
            <w:tcW w:w="1844" w:type="dxa"/>
          </w:tcPr>
          <w:p w14:paraId="28390FAD" w14:textId="6FF11E35" w:rsidR="00EA4139" w:rsidRDefault="00EA4139" w:rsidP="00EA4139">
            <w:pPr>
              <w:pStyle w:val="TableText"/>
            </w:pPr>
            <w:r>
              <w:t xml:space="preserve">Marine </w:t>
            </w:r>
            <w:r w:rsidR="00AC4140">
              <w:t>p</w:t>
            </w:r>
            <w:r>
              <w:t xml:space="preserve">ark, </w:t>
            </w:r>
            <w:r w:rsidR="00AC4140">
              <w:t>n</w:t>
            </w:r>
            <w:r>
              <w:t xml:space="preserve">ational </w:t>
            </w:r>
            <w:r w:rsidR="00AC4140">
              <w:t>p</w:t>
            </w:r>
            <w:r>
              <w:t xml:space="preserve">ark, non-exclusive </w:t>
            </w:r>
            <w:r w:rsidR="00AC4140">
              <w:t>n</w:t>
            </w:r>
            <w:r>
              <w:t xml:space="preserve">ative </w:t>
            </w:r>
            <w:r w:rsidR="00AC4140">
              <w:t>t</w:t>
            </w:r>
            <w:r>
              <w:t>itle.</w:t>
            </w:r>
          </w:p>
        </w:tc>
        <w:tc>
          <w:tcPr>
            <w:tcW w:w="3117" w:type="dxa"/>
          </w:tcPr>
          <w:p w14:paraId="301B1725" w14:textId="1D6DE9D8" w:rsidR="00EA4139" w:rsidRPr="007F62AF" w:rsidRDefault="009A2B41" w:rsidP="00EA4139">
            <w:pPr>
              <w:pStyle w:val="TableText"/>
            </w:pPr>
            <w:r w:rsidRPr="0073007C">
              <w:t>Qld</w:t>
            </w:r>
            <w:r>
              <w:t xml:space="preserve"> e</w:t>
            </w:r>
            <w:r w:rsidRPr="001972BE">
              <w:t xml:space="preserve">nvironment </w:t>
            </w:r>
            <w:r>
              <w:t>department</w:t>
            </w:r>
            <w:r w:rsidR="00EA4139" w:rsidRPr="007176F1">
              <w:t xml:space="preserve">, </w:t>
            </w:r>
            <w:r w:rsidR="00EA4139">
              <w:t xml:space="preserve">First Nations </w:t>
            </w:r>
            <w:proofErr w:type="spellStart"/>
            <w:r w:rsidR="00EA4139">
              <w:t>Bailai</w:t>
            </w:r>
            <w:proofErr w:type="spellEnd"/>
            <w:r w:rsidR="00EA4139">
              <w:t xml:space="preserve">, </w:t>
            </w:r>
            <w:proofErr w:type="spellStart"/>
            <w:r w:rsidR="00EA4139">
              <w:t>Gurang</w:t>
            </w:r>
            <w:proofErr w:type="spellEnd"/>
            <w:r w:rsidR="00EA4139">
              <w:t xml:space="preserve">, </w:t>
            </w:r>
            <w:proofErr w:type="spellStart"/>
            <w:r w:rsidR="00EA4139">
              <w:t>Gooreng</w:t>
            </w:r>
            <w:proofErr w:type="spellEnd"/>
            <w:r w:rsidR="00EA4139">
              <w:t xml:space="preserve"> </w:t>
            </w:r>
            <w:proofErr w:type="spellStart"/>
            <w:r w:rsidR="00EA4139">
              <w:t>Gooreng</w:t>
            </w:r>
            <w:proofErr w:type="spellEnd"/>
            <w:r w:rsidR="00EA4139">
              <w:t xml:space="preserve">, </w:t>
            </w:r>
            <w:proofErr w:type="spellStart"/>
            <w:r w:rsidR="00EA4139">
              <w:t>Taribelang</w:t>
            </w:r>
            <w:proofErr w:type="spellEnd"/>
            <w:r w:rsidR="00EA4139">
              <w:t xml:space="preserve"> </w:t>
            </w:r>
            <w:proofErr w:type="spellStart"/>
            <w:r w:rsidR="00EA4139">
              <w:t>Bunda</w:t>
            </w:r>
            <w:proofErr w:type="spellEnd"/>
            <w:r w:rsidR="00EA4139">
              <w:t xml:space="preserve"> People Aboriginal Corporation.</w:t>
            </w:r>
          </w:p>
        </w:tc>
        <w:tc>
          <w:tcPr>
            <w:tcW w:w="1560" w:type="dxa"/>
          </w:tcPr>
          <w:p w14:paraId="1A53C23B" w14:textId="6C0DE3EA" w:rsidR="00EA4139" w:rsidRDefault="00EA4139" w:rsidP="00EA4139">
            <w:pPr>
              <w:pStyle w:val="TableText"/>
              <w:jc w:val="center"/>
            </w:pPr>
            <w:r>
              <w:t>3s</w:t>
            </w:r>
          </w:p>
          <w:p w14:paraId="1A4F1878" w14:textId="0E4542C5" w:rsidR="00EA4139" w:rsidRPr="00F81D3C" w:rsidRDefault="00EA4139" w:rsidP="00EA4139">
            <w:pPr>
              <w:pStyle w:val="TableText"/>
              <w:jc w:val="center"/>
            </w:pPr>
            <w:r w:rsidRPr="00F81D3C">
              <w:t>2</w:t>
            </w:r>
            <w:r>
              <w:t>s</w:t>
            </w:r>
          </w:p>
        </w:tc>
        <w:tc>
          <w:tcPr>
            <w:tcW w:w="850" w:type="dxa"/>
          </w:tcPr>
          <w:p w14:paraId="676A6E8F" w14:textId="77777777" w:rsidR="00EA4139" w:rsidRDefault="00EA4139" w:rsidP="00EA4139">
            <w:pPr>
              <w:pStyle w:val="TableText"/>
              <w:jc w:val="center"/>
            </w:pPr>
            <w:r>
              <w:t>2000</w:t>
            </w:r>
          </w:p>
          <w:p w14:paraId="79206246" w14:textId="7291B8AC" w:rsidR="00EA4139" w:rsidRPr="00F81D3C" w:rsidRDefault="00EA4139" w:rsidP="00EA4139">
            <w:pPr>
              <w:pStyle w:val="TableText"/>
              <w:jc w:val="center"/>
            </w:pPr>
            <w:r w:rsidRPr="00F81D3C">
              <w:t>2015-17</w:t>
            </w:r>
          </w:p>
        </w:tc>
      </w:tr>
      <w:tr w:rsidR="00EA4139" w:rsidRPr="00722686" w14:paraId="21AC5D9C" w14:textId="77777777" w:rsidTr="00693219">
        <w:trPr>
          <w:cantSplit/>
        </w:trPr>
        <w:tc>
          <w:tcPr>
            <w:tcW w:w="1802" w:type="dxa"/>
            <w:tcMar>
              <w:left w:w="108" w:type="dxa"/>
              <w:right w:w="108" w:type="dxa"/>
            </w:tcMar>
          </w:tcPr>
          <w:p w14:paraId="116CA34E" w14:textId="5BC906F5" w:rsidR="00EA4139" w:rsidRDefault="00EA4139" w:rsidP="00EA4139">
            <w:pPr>
              <w:pStyle w:val="TableText"/>
            </w:pPr>
            <w:proofErr w:type="spellStart"/>
            <w:r>
              <w:t>Roundhill</w:t>
            </w:r>
            <w:proofErr w:type="spellEnd"/>
            <w:r>
              <w:t xml:space="preserve"> Creek (Agnes Waters).</w:t>
            </w:r>
          </w:p>
        </w:tc>
        <w:tc>
          <w:tcPr>
            <w:tcW w:w="1844" w:type="dxa"/>
          </w:tcPr>
          <w:p w14:paraId="0FC1B32B" w14:textId="7FF37B5F" w:rsidR="00EA4139" w:rsidRPr="004640D8" w:rsidRDefault="00EA4139" w:rsidP="00EA4139">
            <w:pPr>
              <w:pStyle w:val="TableText"/>
            </w:pPr>
            <w:r w:rsidRPr="001972BE">
              <w:t xml:space="preserve">National </w:t>
            </w:r>
            <w:r w:rsidR="00AC4140">
              <w:t>p</w:t>
            </w:r>
            <w:r w:rsidRPr="001972BE">
              <w:t>ark</w:t>
            </w:r>
            <w:r>
              <w:t xml:space="preserve">, </w:t>
            </w:r>
            <w:r w:rsidR="00AC4140">
              <w:t>l</w:t>
            </w:r>
            <w:r>
              <w:t xml:space="preserve">ocal </w:t>
            </w:r>
            <w:r w:rsidR="00AC4140">
              <w:t>c</w:t>
            </w:r>
            <w:r>
              <w:t>ouncil, ILUA.</w:t>
            </w:r>
          </w:p>
        </w:tc>
        <w:tc>
          <w:tcPr>
            <w:tcW w:w="3117" w:type="dxa"/>
          </w:tcPr>
          <w:p w14:paraId="15032535" w14:textId="47049E6F" w:rsidR="00EA4139" w:rsidRPr="00E804E3" w:rsidRDefault="009A2B41" w:rsidP="00EA4139">
            <w:pPr>
              <w:pStyle w:val="TableText"/>
            </w:pPr>
            <w:r w:rsidRPr="0073007C">
              <w:t>Qld</w:t>
            </w:r>
            <w:r>
              <w:t xml:space="preserve"> e</w:t>
            </w:r>
            <w:r w:rsidRPr="001972BE">
              <w:t xml:space="preserve">nvironment </w:t>
            </w:r>
            <w:r>
              <w:t>department</w:t>
            </w:r>
            <w:r w:rsidR="00EA4139">
              <w:t>,</w:t>
            </w:r>
            <w:r w:rsidR="00EA4139" w:rsidRPr="001972BE">
              <w:t xml:space="preserve"> Gladstone Regional Council</w:t>
            </w:r>
            <w:r w:rsidR="00EA4139" w:rsidRPr="007176F1">
              <w:t xml:space="preserve">, </w:t>
            </w:r>
            <w:r w:rsidR="00EA4139">
              <w:t xml:space="preserve">First Nations </w:t>
            </w:r>
            <w:proofErr w:type="spellStart"/>
            <w:r w:rsidR="00EA4139">
              <w:t>Bailai</w:t>
            </w:r>
            <w:proofErr w:type="spellEnd"/>
            <w:r w:rsidR="00EA4139">
              <w:t xml:space="preserve">, </w:t>
            </w:r>
            <w:proofErr w:type="spellStart"/>
            <w:r w:rsidR="00EA4139">
              <w:t>Gurang</w:t>
            </w:r>
            <w:proofErr w:type="spellEnd"/>
            <w:r w:rsidR="00EA4139">
              <w:t xml:space="preserve">, </w:t>
            </w:r>
            <w:proofErr w:type="spellStart"/>
            <w:r w:rsidR="00EA4139">
              <w:t>Gooreng</w:t>
            </w:r>
            <w:proofErr w:type="spellEnd"/>
            <w:r w:rsidR="00EA4139">
              <w:t xml:space="preserve"> </w:t>
            </w:r>
            <w:proofErr w:type="spellStart"/>
            <w:r w:rsidR="00EA4139">
              <w:t>Gooreng</w:t>
            </w:r>
            <w:proofErr w:type="spellEnd"/>
            <w:r w:rsidR="00EA4139">
              <w:t xml:space="preserve">, </w:t>
            </w:r>
            <w:proofErr w:type="spellStart"/>
            <w:r w:rsidR="00EA4139">
              <w:t>Taribelang</w:t>
            </w:r>
            <w:proofErr w:type="spellEnd"/>
            <w:r w:rsidR="00EA4139">
              <w:t xml:space="preserve"> </w:t>
            </w:r>
            <w:proofErr w:type="spellStart"/>
            <w:r w:rsidR="00EA4139">
              <w:t>Bunda</w:t>
            </w:r>
            <w:proofErr w:type="spellEnd"/>
            <w:r w:rsidR="00EA4139">
              <w:t xml:space="preserve"> People Aboriginal Corporation.</w:t>
            </w:r>
          </w:p>
        </w:tc>
        <w:tc>
          <w:tcPr>
            <w:tcW w:w="1560" w:type="dxa"/>
          </w:tcPr>
          <w:p w14:paraId="34B718A7" w14:textId="5326B0F5" w:rsidR="00EA4139" w:rsidRDefault="00EA4139" w:rsidP="00EA4139">
            <w:pPr>
              <w:pStyle w:val="TableText"/>
              <w:jc w:val="center"/>
            </w:pPr>
            <w:r w:rsidRPr="005F48AF">
              <w:t>10</w:t>
            </w:r>
            <w:r>
              <w:t>s</w:t>
            </w:r>
          </w:p>
          <w:p w14:paraId="0EDECD70" w14:textId="2965E338" w:rsidR="00EA4139" w:rsidRDefault="00EA4139" w:rsidP="00EA4139">
            <w:pPr>
              <w:pStyle w:val="TableText"/>
              <w:jc w:val="center"/>
            </w:pPr>
            <w:r>
              <w:t>1</w:t>
            </w:r>
          </w:p>
        </w:tc>
        <w:tc>
          <w:tcPr>
            <w:tcW w:w="850" w:type="dxa"/>
          </w:tcPr>
          <w:p w14:paraId="147BF82A" w14:textId="77777777" w:rsidR="00EA4139" w:rsidRDefault="00EA4139" w:rsidP="00EA4139">
            <w:pPr>
              <w:pStyle w:val="TableText"/>
              <w:jc w:val="center"/>
            </w:pPr>
            <w:r w:rsidRPr="005F48AF">
              <w:t>2000</w:t>
            </w:r>
          </w:p>
          <w:p w14:paraId="667E987A" w14:textId="562251C2" w:rsidR="00EA4139" w:rsidRDefault="00EA4139" w:rsidP="00EA4139">
            <w:pPr>
              <w:pStyle w:val="TableText"/>
              <w:jc w:val="center"/>
            </w:pPr>
            <w:r>
              <w:t>2011</w:t>
            </w:r>
          </w:p>
        </w:tc>
      </w:tr>
      <w:tr w:rsidR="00EA4139" w:rsidRPr="00722686" w14:paraId="2342BD4D" w14:textId="77777777" w:rsidTr="00693219">
        <w:trPr>
          <w:cantSplit/>
        </w:trPr>
        <w:tc>
          <w:tcPr>
            <w:tcW w:w="1802" w:type="dxa"/>
            <w:tcMar>
              <w:left w:w="108" w:type="dxa"/>
              <w:right w:w="108" w:type="dxa"/>
            </w:tcMar>
          </w:tcPr>
          <w:p w14:paraId="6C8FE29D" w14:textId="4A1CC968" w:rsidR="00EA4139" w:rsidRDefault="00EA4139" w:rsidP="00EA4139">
            <w:pPr>
              <w:pStyle w:val="TableText"/>
            </w:pPr>
            <w:r>
              <w:t>Bustard Bay.</w:t>
            </w:r>
          </w:p>
        </w:tc>
        <w:tc>
          <w:tcPr>
            <w:tcW w:w="1844" w:type="dxa"/>
          </w:tcPr>
          <w:p w14:paraId="66F5A309" w14:textId="7A25FBFC" w:rsidR="00EA4139" w:rsidRPr="001972BE" w:rsidRDefault="00EA4139" w:rsidP="00EA4139">
            <w:pPr>
              <w:pStyle w:val="TableText"/>
            </w:pPr>
            <w:r>
              <w:t xml:space="preserve">High </w:t>
            </w:r>
            <w:r w:rsidR="00AC4140">
              <w:t>c</w:t>
            </w:r>
            <w:r>
              <w:t xml:space="preserve">onservation </w:t>
            </w:r>
            <w:r w:rsidR="00AC4140">
              <w:t>v</w:t>
            </w:r>
            <w:r>
              <w:t xml:space="preserve">alue </w:t>
            </w:r>
            <w:r w:rsidR="00AC4140">
              <w:t>a</w:t>
            </w:r>
            <w:r>
              <w:t xml:space="preserve">quatic </w:t>
            </w:r>
            <w:r w:rsidR="00AC4140">
              <w:t>e</w:t>
            </w:r>
            <w:r>
              <w:t xml:space="preserve">cosystem, </w:t>
            </w:r>
            <w:r w:rsidR="00AC4140">
              <w:t>p</w:t>
            </w:r>
            <w:r>
              <w:t xml:space="preserve">rivate </w:t>
            </w:r>
            <w:r w:rsidR="00AC4140">
              <w:t>property</w:t>
            </w:r>
            <w:r>
              <w:t>.</w:t>
            </w:r>
          </w:p>
        </w:tc>
        <w:tc>
          <w:tcPr>
            <w:tcW w:w="3117" w:type="dxa"/>
          </w:tcPr>
          <w:p w14:paraId="787C6FCD" w14:textId="24BBC7ED" w:rsidR="00EA4139" w:rsidRPr="007C10AC" w:rsidRDefault="009A2B41" w:rsidP="00EA4139">
            <w:pPr>
              <w:pStyle w:val="TableText"/>
            </w:pPr>
            <w:r w:rsidRPr="0073007C">
              <w:t>Qld</w:t>
            </w:r>
            <w:r>
              <w:t xml:space="preserve"> e</w:t>
            </w:r>
            <w:r w:rsidRPr="001972BE">
              <w:t xml:space="preserve">nvironment </w:t>
            </w:r>
            <w:r>
              <w:t>department</w:t>
            </w:r>
            <w:r w:rsidR="00EA4139">
              <w:t>,</w:t>
            </w:r>
            <w:r w:rsidR="00EA4139" w:rsidRPr="001972BE">
              <w:t xml:space="preserve"> </w:t>
            </w:r>
            <w:r w:rsidR="00EA4139">
              <w:t xml:space="preserve">Private </w:t>
            </w:r>
            <w:r>
              <w:t>land owners</w:t>
            </w:r>
            <w:r w:rsidR="00EA4139">
              <w:t>.</w:t>
            </w:r>
          </w:p>
        </w:tc>
        <w:tc>
          <w:tcPr>
            <w:tcW w:w="1560" w:type="dxa"/>
          </w:tcPr>
          <w:p w14:paraId="58D9FC04" w14:textId="77777777" w:rsidR="00EA4139" w:rsidRPr="005F48AF" w:rsidRDefault="00EA4139" w:rsidP="00EA4139">
            <w:pPr>
              <w:pStyle w:val="TableText"/>
              <w:jc w:val="center"/>
            </w:pPr>
            <w:r>
              <w:t>Robust population</w:t>
            </w:r>
          </w:p>
        </w:tc>
        <w:tc>
          <w:tcPr>
            <w:tcW w:w="850" w:type="dxa"/>
          </w:tcPr>
          <w:p w14:paraId="3DA5F8B3" w14:textId="77777777" w:rsidR="00EA4139" w:rsidRPr="005F48AF" w:rsidRDefault="00EA4139" w:rsidP="00EA4139">
            <w:pPr>
              <w:pStyle w:val="TableText"/>
              <w:jc w:val="center"/>
            </w:pPr>
            <w:r>
              <w:t>2013</w:t>
            </w:r>
          </w:p>
        </w:tc>
      </w:tr>
      <w:tr w:rsidR="00EA4139" w:rsidRPr="00722686" w14:paraId="7D72D252" w14:textId="77777777" w:rsidTr="00693219">
        <w:trPr>
          <w:cantSplit/>
        </w:trPr>
        <w:tc>
          <w:tcPr>
            <w:tcW w:w="1802" w:type="dxa"/>
            <w:tcMar>
              <w:left w:w="108" w:type="dxa"/>
              <w:right w:w="108" w:type="dxa"/>
            </w:tcMar>
          </w:tcPr>
          <w:p w14:paraId="5264F762" w14:textId="515C7B10" w:rsidR="00EA4139" w:rsidRDefault="00EA4139" w:rsidP="00EA4139">
            <w:pPr>
              <w:pStyle w:val="TableText"/>
            </w:pPr>
            <w:r>
              <w:t>Middle Creek (</w:t>
            </w:r>
            <w:r w:rsidR="002316EB">
              <w:t>Bustard</w:t>
            </w:r>
            <w:r>
              <w:t xml:space="preserve"> Bay).</w:t>
            </w:r>
          </w:p>
        </w:tc>
        <w:tc>
          <w:tcPr>
            <w:tcW w:w="1844" w:type="dxa"/>
          </w:tcPr>
          <w:p w14:paraId="06733E3A" w14:textId="68B1C263" w:rsidR="00EA4139" w:rsidRDefault="00EA4139" w:rsidP="00EA4139">
            <w:pPr>
              <w:pStyle w:val="TableText"/>
            </w:pPr>
            <w:r>
              <w:t xml:space="preserve">Marine </w:t>
            </w:r>
            <w:r w:rsidR="00AC4140">
              <w:t>p</w:t>
            </w:r>
            <w:r>
              <w:t xml:space="preserve">ark, </w:t>
            </w:r>
            <w:r w:rsidR="00AC4140">
              <w:t>n</w:t>
            </w:r>
            <w:r>
              <w:t xml:space="preserve">ational </w:t>
            </w:r>
            <w:r w:rsidR="00AC4140">
              <w:t>p</w:t>
            </w:r>
            <w:r>
              <w:t xml:space="preserve">ark, </w:t>
            </w:r>
            <w:r w:rsidR="00AC4140">
              <w:t>r</w:t>
            </w:r>
            <w:r>
              <w:t xml:space="preserve">esources </w:t>
            </w:r>
            <w:r w:rsidR="00AC4140">
              <w:t>r</w:t>
            </w:r>
            <w:r>
              <w:t>eserve, ILUA.</w:t>
            </w:r>
          </w:p>
        </w:tc>
        <w:tc>
          <w:tcPr>
            <w:tcW w:w="3117" w:type="dxa"/>
          </w:tcPr>
          <w:p w14:paraId="0E26DF76" w14:textId="39F87597" w:rsidR="00EA4139" w:rsidRPr="007F62AF" w:rsidRDefault="009A2B41" w:rsidP="00EA4139">
            <w:pPr>
              <w:pStyle w:val="TableText"/>
            </w:pPr>
            <w:r w:rsidRPr="0073007C">
              <w:t>Qld</w:t>
            </w:r>
            <w:r>
              <w:t xml:space="preserve"> e</w:t>
            </w:r>
            <w:r w:rsidRPr="001972BE">
              <w:t xml:space="preserve">nvironment </w:t>
            </w:r>
            <w:r>
              <w:t>department</w:t>
            </w:r>
            <w:r w:rsidR="00EA4139">
              <w:t>,</w:t>
            </w:r>
            <w:r w:rsidR="00EA4139" w:rsidRPr="001972BE">
              <w:t xml:space="preserve"> </w:t>
            </w:r>
            <w:r w:rsidR="00EA4139">
              <w:t>Qld Resources Department</w:t>
            </w:r>
            <w:r w:rsidR="00EA4139" w:rsidRPr="007176F1">
              <w:t xml:space="preserve">, </w:t>
            </w:r>
            <w:r w:rsidR="00EA4139">
              <w:t xml:space="preserve">First Nations </w:t>
            </w:r>
            <w:proofErr w:type="spellStart"/>
            <w:r w:rsidR="00EA4139">
              <w:t>Bailai</w:t>
            </w:r>
            <w:proofErr w:type="spellEnd"/>
            <w:r w:rsidR="00EA4139">
              <w:t xml:space="preserve">, </w:t>
            </w:r>
            <w:proofErr w:type="spellStart"/>
            <w:r w:rsidR="00EA4139">
              <w:t>Gurang</w:t>
            </w:r>
            <w:proofErr w:type="spellEnd"/>
            <w:r w:rsidR="00EA4139">
              <w:t xml:space="preserve">, </w:t>
            </w:r>
            <w:proofErr w:type="spellStart"/>
            <w:r w:rsidR="00EA4139">
              <w:t>Gooreng</w:t>
            </w:r>
            <w:proofErr w:type="spellEnd"/>
            <w:r w:rsidR="00EA4139">
              <w:t xml:space="preserve"> </w:t>
            </w:r>
            <w:proofErr w:type="spellStart"/>
            <w:r w:rsidR="00EA4139">
              <w:t>Gooreng</w:t>
            </w:r>
            <w:proofErr w:type="spellEnd"/>
            <w:r w:rsidR="00EA4139">
              <w:t xml:space="preserve">, </w:t>
            </w:r>
            <w:proofErr w:type="spellStart"/>
            <w:r w:rsidR="00EA4139">
              <w:t>Taribelang</w:t>
            </w:r>
            <w:proofErr w:type="spellEnd"/>
            <w:r w:rsidR="00EA4139">
              <w:t xml:space="preserve"> </w:t>
            </w:r>
            <w:proofErr w:type="spellStart"/>
            <w:r w:rsidR="00EA4139">
              <w:t>Bunda</w:t>
            </w:r>
            <w:proofErr w:type="spellEnd"/>
            <w:r w:rsidR="00EA4139">
              <w:t xml:space="preserve"> People Aboriginal Corporation.</w:t>
            </w:r>
          </w:p>
        </w:tc>
        <w:tc>
          <w:tcPr>
            <w:tcW w:w="1560" w:type="dxa"/>
          </w:tcPr>
          <w:p w14:paraId="045761AD" w14:textId="048BFE46" w:rsidR="00EA4139" w:rsidRPr="00F81D3C" w:rsidRDefault="00EA4139" w:rsidP="00EA4139">
            <w:pPr>
              <w:pStyle w:val="TableText"/>
              <w:jc w:val="center"/>
            </w:pPr>
            <w:r>
              <w:t>7s</w:t>
            </w:r>
          </w:p>
        </w:tc>
        <w:tc>
          <w:tcPr>
            <w:tcW w:w="850" w:type="dxa"/>
          </w:tcPr>
          <w:p w14:paraId="274AD8FB" w14:textId="77777777" w:rsidR="00EA4139" w:rsidRPr="00F81D3C" w:rsidRDefault="00EA4139" w:rsidP="00EA4139">
            <w:pPr>
              <w:pStyle w:val="TableText"/>
              <w:jc w:val="center"/>
            </w:pPr>
            <w:r>
              <w:t>2000</w:t>
            </w:r>
          </w:p>
        </w:tc>
      </w:tr>
      <w:tr w:rsidR="00EA4139" w:rsidRPr="00722686" w14:paraId="26F77BEA" w14:textId="77777777" w:rsidTr="00693219">
        <w:trPr>
          <w:cantSplit/>
        </w:trPr>
        <w:tc>
          <w:tcPr>
            <w:tcW w:w="1802" w:type="dxa"/>
            <w:tcMar>
              <w:left w:w="108" w:type="dxa"/>
              <w:right w:w="108" w:type="dxa"/>
            </w:tcMar>
          </w:tcPr>
          <w:p w14:paraId="38FB9C62" w14:textId="48B165B4" w:rsidR="00EA4139" w:rsidRPr="001972BE" w:rsidRDefault="00EA4139" w:rsidP="00EA4139">
            <w:pPr>
              <w:pStyle w:val="TableText"/>
            </w:pPr>
            <w:r>
              <w:t>Middle Island Causeway (Bustard Bay).</w:t>
            </w:r>
          </w:p>
        </w:tc>
        <w:tc>
          <w:tcPr>
            <w:tcW w:w="1844" w:type="dxa"/>
          </w:tcPr>
          <w:p w14:paraId="27AB3A8A" w14:textId="419D2BDD" w:rsidR="00EA4139" w:rsidRPr="001972BE" w:rsidRDefault="00EA4139" w:rsidP="00EA4139">
            <w:pPr>
              <w:pStyle w:val="TableText"/>
            </w:pPr>
            <w:r>
              <w:t xml:space="preserve">Marine </w:t>
            </w:r>
            <w:r w:rsidR="00AC4140">
              <w:t>p</w:t>
            </w:r>
            <w:r>
              <w:t>ark, ILUA.</w:t>
            </w:r>
          </w:p>
        </w:tc>
        <w:tc>
          <w:tcPr>
            <w:tcW w:w="3117" w:type="dxa"/>
          </w:tcPr>
          <w:p w14:paraId="6EF178ED" w14:textId="1630D2D2" w:rsidR="00EA4139" w:rsidRPr="00A016D6" w:rsidRDefault="009A2B41" w:rsidP="00EA4139">
            <w:pPr>
              <w:pStyle w:val="TableText"/>
            </w:pPr>
            <w:r w:rsidRPr="0073007C">
              <w:t>Qld</w:t>
            </w:r>
            <w:r>
              <w:t xml:space="preserve"> e</w:t>
            </w:r>
            <w:r w:rsidRPr="001972BE">
              <w:t xml:space="preserve">nvironment </w:t>
            </w:r>
            <w:r>
              <w:t>department</w:t>
            </w:r>
            <w:r w:rsidR="00EA4139" w:rsidRPr="007176F1">
              <w:t xml:space="preserve">, </w:t>
            </w:r>
            <w:r w:rsidR="00EA4139">
              <w:t xml:space="preserve">First Nations </w:t>
            </w:r>
            <w:proofErr w:type="spellStart"/>
            <w:r w:rsidR="00EA4139">
              <w:t>Bailai</w:t>
            </w:r>
            <w:proofErr w:type="spellEnd"/>
            <w:r w:rsidR="00EA4139">
              <w:t xml:space="preserve">, </w:t>
            </w:r>
            <w:proofErr w:type="spellStart"/>
            <w:r w:rsidR="00EA4139">
              <w:t>Gurang</w:t>
            </w:r>
            <w:proofErr w:type="spellEnd"/>
            <w:r w:rsidR="00EA4139">
              <w:t xml:space="preserve">, </w:t>
            </w:r>
            <w:proofErr w:type="spellStart"/>
            <w:r w:rsidR="00EA4139">
              <w:t>Gooreng</w:t>
            </w:r>
            <w:proofErr w:type="spellEnd"/>
            <w:r w:rsidR="00EA4139">
              <w:t xml:space="preserve"> </w:t>
            </w:r>
            <w:proofErr w:type="spellStart"/>
            <w:r w:rsidR="00EA4139">
              <w:t>Gooreng</w:t>
            </w:r>
            <w:proofErr w:type="spellEnd"/>
            <w:r w:rsidR="00EA4139">
              <w:t xml:space="preserve">, </w:t>
            </w:r>
            <w:proofErr w:type="spellStart"/>
            <w:r w:rsidR="00EA4139">
              <w:t>Taribelang</w:t>
            </w:r>
            <w:proofErr w:type="spellEnd"/>
            <w:r w:rsidR="00EA4139">
              <w:t xml:space="preserve"> </w:t>
            </w:r>
            <w:proofErr w:type="spellStart"/>
            <w:r w:rsidR="00EA4139">
              <w:t>Bunda</w:t>
            </w:r>
            <w:proofErr w:type="spellEnd"/>
            <w:r w:rsidR="00EA4139">
              <w:t xml:space="preserve"> People Aboriginal Corporation.</w:t>
            </w:r>
          </w:p>
        </w:tc>
        <w:tc>
          <w:tcPr>
            <w:tcW w:w="1560" w:type="dxa"/>
          </w:tcPr>
          <w:p w14:paraId="40B91029" w14:textId="09A684B2" w:rsidR="00EA4139" w:rsidRDefault="00EA4139" w:rsidP="00EA4139">
            <w:pPr>
              <w:pStyle w:val="TableText"/>
              <w:jc w:val="center"/>
            </w:pPr>
            <w:r>
              <w:t>1?</w:t>
            </w:r>
          </w:p>
        </w:tc>
        <w:tc>
          <w:tcPr>
            <w:tcW w:w="850" w:type="dxa"/>
          </w:tcPr>
          <w:p w14:paraId="16ADDCAC" w14:textId="77777777" w:rsidR="00EA4139" w:rsidRDefault="00EA4139" w:rsidP="00EA4139">
            <w:pPr>
              <w:pStyle w:val="TableText"/>
              <w:jc w:val="center"/>
            </w:pPr>
            <w:r>
              <w:t>2011</w:t>
            </w:r>
          </w:p>
        </w:tc>
      </w:tr>
      <w:tr w:rsidR="00EA4139" w:rsidRPr="00722686" w14:paraId="62FA6AEE" w14:textId="77777777" w:rsidTr="00693219">
        <w:trPr>
          <w:cantSplit/>
        </w:trPr>
        <w:tc>
          <w:tcPr>
            <w:tcW w:w="1802" w:type="dxa"/>
            <w:tcMar>
              <w:left w:w="108" w:type="dxa"/>
              <w:right w:w="108" w:type="dxa"/>
            </w:tcMar>
          </w:tcPr>
          <w:p w14:paraId="7F599A25" w14:textId="58978581" w:rsidR="00EA4139" w:rsidRPr="001972BE" w:rsidRDefault="00EA4139" w:rsidP="00EA4139">
            <w:pPr>
              <w:pStyle w:val="TableText"/>
            </w:pPr>
            <w:r>
              <w:t>Mort Creek.</w:t>
            </w:r>
          </w:p>
        </w:tc>
        <w:tc>
          <w:tcPr>
            <w:tcW w:w="1844" w:type="dxa"/>
          </w:tcPr>
          <w:p w14:paraId="2B7B6AFD" w14:textId="20EF1870" w:rsidR="00EA4139" w:rsidRPr="001972BE" w:rsidRDefault="00EA4139" w:rsidP="00EA4139">
            <w:pPr>
              <w:pStyle w:val="TableText"/>
            </w:pPr>
            <w:r>
              <w:t xml:space="preserve">Marine </w:t>
            </w:r>
            <w:r w:rsidR="00AC4140">
              <w:t>p</w:t>
            </w:r>
            <w:r>
              <w:t xml:space="preserve">ark, </w:t>
            </w:r>
            <w:r w:rsidR="00AC4140">
              <w:t>n</w:t>
            </w:r>
            <w:r>
              <w:t xml:space="preserve">ational </w:t>
            </w:r>
            <w:r w:rsidR="00AC4140">
              <w:t>p</w:t>
            </w:r>
            <w:r>
              <w:t>ark, ILUA.</w:t>
            </w:r>
          </w:p>
        </w:tc>
        <w:tc>
          <w:tcPr>
            <w:tcW w:w="3117" w:type="dxa"/>
          </w:tcPr>
          <w:p w14:paraId="38C434F7" w14:textId="2CA940E1" w:rsidR="00EA4139" w:rsidRPr="00A016D6" w:rsidRDefault="009A2B41" w:rsidP="00EA4139">
            <w:pPr>
              <w:pStyle w:val="TableText"/>
            </w:pPr>
            <w:r w:rsidRPr="0073007C">
              <w:t>Qld</w:t>
            </w:r>
            <w:r>
              <w:t xml:space="preserve"> e</w:t>
            </w:r>
            <w:r w:rsidRPr="001972BE">
              <w:t xml:space="preserve">nvironment </w:t>
            </w:r>
            <w:r>
              <w:t>department</w:t>
            </w:r>
            <w:r w:rsidR="00EA4139">
              <w:t>,</w:t>
            </w:r>
            <w:r w:rsidR="00EA4139" w:rsidRPr="001972BE">
              <w:t xml:space="preserve"> Gladstone Regional Council</w:t>
            </w:r>
            <w:r w:rsidR="00EA4139" w:rsidRPr="007176F1">
              <w:t xml:space="preserve">, </w:t>
            </w:r>
            <w:r w:rsidR="00EA4139">
              <w:t xml:space="preserve">First Nations </w:t>
            </w:r>
            <w:proofErr w:type="spellStart"/>
            <w:r w:rsidR="00EA4139">
              <w:t>Bailai</w:t>
            </w:r>
            <w:proofErr w:type="spellEnd"/>
            <w:r w:rsidR="00EA4139">
              <w:t xml:space="preserve">, </w:t>
            </w:r>
            <w:proofErr w:type="spellStart"/>
            <w:r w:rsidR="00EA4139">
              <w:t>Gurang</w:t>
            </w:r>
            <w:proofErr w:type="spellEnd"/>
            <w:r w:rsidR="00EA4139">
              <w:t xml:space="preserve">, </w:t>
            </w:r>
            <w:proofErr w:type="spellStart"/>
            <w:r w:rsidR="00EA4139">
              <w:t>Gooreng</w:t>
            </w:r>
            <w:proofErr w:type="spellEnd"/>
            <w:r w:rsidR="00EA4139">
              <w:t xml:space="preserve"> </w:t>
            </w:r>
            <w:proofErr w:type="spellStart"/>
            <w:r w:rsidR="00EA4139">
              <w:t>Gooreng</w:t>
            </w:r>
            <w:proofErr w:type="spellEnd"/>
            <w:r w:rsidR="00EA4139">
              <w:t xml:space="preserve">, </w:t>
            </w:r>
            <w:proofErr w:type="spellStart"/>
            <w:r w:rsidR="00EA4139">
              <w:t>Taribelang</w:t>
            </w:r>
            <w:proofErr w:type="spellEnd"/>
            <w:r w:rsidR="00EA4139">
              <w:t xml:space="preserve"> </w:t>
            </w:r>
            <w:proofErr w:type="spellStart"/>
            <w:r w:rsidR="00EA4139">
              <w:t>Bunda</w:t>
            </w:r>
            <w:proofErr w:type="spellEnd"/>
            <w:r w:rsidR="00EA4139">
              <w:t xml:space="preserve"> People Aboriginal Corporation.</w:t>
            </w:r>
          </w:p>
        </w:tc>
        <w:tc>
          <w:tcPr>
            <w:tcW w:w="1560" w:type="dxa"/>
          </w:tcPr>
          <w:p w14:paraId="5A30C564" w14:textId="38415351" w:rsidR="00EA4139" w:rsidRDefault="00EA4139" w:rsidP="00EA4139">
            <w:pPr>
              <w:pStyle w:val="TableText"/>
              <w:jc w:val="center"/>
            </w:pPr>
            <w:r>
              <w:t>2s</w:t>
            </w:r>
          </w:p>
        </w:tc>
        <w:tc>
          <w:tcPr>
            <w:tcW w:w="850" w:type="dxa"/>
          </w:tcPr>
          <w:p w14:paraId="1C11691E" w14:textId="77777777" w:rsidR="00EA4139" w:rsidRDefault="00EA4139" w:rsidP="00EA4139">
            <w:pPr>
              <w:pStyle w:val="TableText"/>
              <w:jc w:val="center"/>
            </w:pPr>
            <w:r>
              <w:t>2000</w:t>
            </w:r>
          </w:p>
        </w:tc>
      </w:tr>
      <w:tr w:rsidR="00EA4139" w:rsidRPr="00722686" w14:paraId="1E4B78F0" w14:textId="77777777" w:rsidTr="00693219">
        <w:trPr>
          <w:cantSplit/>
        </w:trPr>
        <w:tc>
          <w:tcPr>
            <w:tcW w:w="1802" w:type="dxa"/>
            <w:tcMar>
              <w:left w:w="108" w:type="dxa"/>
              <w:right w:w="108" w:type="dxa"/>
            </w:tcMar>
          </w:tcPr>
          <w:p w14:paraId="3BE50DCB" w14:textId="47E97AE8" w:rsidR="00EA4139" w:rsidRPr="001972BE" w:rsidRDefault="00EA4139" w:rsidP="00EA4139">
            <w:pPr>
              <w:pStyle w:val="TableText"/>
            </w:pPr>
            <w:r>
              <w:t>Turkey Beach Foreshore.</w:t>
            </w:r>
          </w:p>
        </w:tc>
        <w:tc>
          <w:tcPr>
            <w:tcW w:w="1844" w:type="dxa"/>
          </w:tcPr>
          <w:p w14:paraId="5D4EFCB6" w14:textId="0337D6E5" w:rsidR="00EA4139" w:rsidRPr="001972BE" w:rsidRDefault="00EA4139" w:rsidP="00EA4139">
            <w:pPr>
              <w:pStyle w:val="TableText"/>
            </w:pPr>
            <w:r>
              <w:t xml:space="preserve">Marine </w:t>
            </w:r>
            <w:r w:rsidR="00AC4140">
              <w:t>p</w:t>
            </w:r>
            <w:r>
              <w:t xml:space="preserve">ark, </w:t>
            </w:r>
            <w:r w:rsidR="00AC4140">
              <w:t>local</w:t>
            </w:r>
            <w:r>
              <w:t xml:space="preserve"> </w:t>
            </w:r>
            <w:r w:rsidR="00AC4140">
              <w:t>c</w:t>
            </w:r>
            <w:r>
              <w:t>ouncil, ILUA.</w:t>
            </w:r>
          </w:p>
        </w:tc>
        <w:tc>
          <w:tcPr>
            <w:tcW w:w="3117" w:type="dxa"/>
          </w:tcPr>
          <w:p w14:paraId="3A41B566" w14:textId="194C0519" w:rsidR="00EA4139" w:rsidRPr="00A016D6" w:rsidRDefault="009A2B41" w:rsidP="00EA4139">
            <w:pPr>
              <w:pStyle w:val="TableText"/>
            </w:pPr>
            <w:r w:rsidRPr="0073007C">
              <w:t>Qld</w:t>
            </w:r>
            <w:r>
              <w:t xml:space="preserve"> e</w:t>
            </w:r>
            <w:r w:rsidRPr="001972BE">
              <w:t xml:space="preserve">nvironment </w:t>
            </w:r>
            <w:r>
              <w:t>department</w:t>
            </w:r>
            <w:r w:rsidR="00EA4139">
              <w:t>,</w:t>
            </w:r>
            <w:r w:rsidR="00EA4139" w:rsidRPr="001972BE">
              <w:t xml:space="preserve"> Gladstone Regional </w:t>
            </w:r>
            <w:r w:rsidR="001F4EEA" w:rsidRPr="001972BE">
              <w:t>Council</w:t>
            </w:r>
            <w:r w:rsidR="001F4EEA">
              <w:t>,</w:t>
            </w:r>
            <w:r w:rsidR="00EA4139" w:rsidRPr="001972BE">
              <w:t xml:space="preserve"> Gladstone Regional Council</w:t>
            </w:r>
            <w:r w:rsidR="00EA4139" w:rsidRPr="007176F1">
              <w:t xml:space="preserve">, </w:t>
            </w:r>
            <w:r w:rsidR="00EA4139">
              <w:t xml:space="preserve">First Nations </w:t>
            </w:r>
            <w:proofErr w:type="spellStart"/>
            <w:r w:rsidR="00EA4139">
              <w:t>Bailai</w:t>
            </w:r>
            <w:proofErr w:type="spellEnd"/>
            <w:r w:rsidR="00EA4139">
              <w:t xml:space="preserve">, </w:t>
            </w:r>
            <w:proofErr w:type="spellStart"/>
            <w:r w:rsidR="00EA4139">
              <w:t>Gurang</w:t>
            </w:r>
            <w:proofErr w:type="spellEnd"/>
            <w:r w:rsidR="00EA4139">
              <w:t xml:space="preserve">, </w:t>
            </w:r>
            <w:proofErr w:type="spellStart"/>
            <w:r w:rsidR="00EA4139">
              <w:t>Gooreng</w:t>
            </w:r>
            <w:proofErr w:type="spellEnd"/>
            <w:r w:rsidR="00EA4139">
              <w:t xml:space="preserve"> </w:t>
            </w:r>
            <w:proofErr w:type="spellStart"/>
            <w:r w:rsidR="00EA4139">
              <w:t>Gooreng</w:t>
            </w:r>
            <w:proofErr w:type="spellEnd"/>
            <w:r w:rsidR="00EA4139">
              <w:t xml:space="preserve">, </w:t>
            </w:r>
            <w:proofErr w:type="spellStart"/>
            <w:r w:rsidR="00EA4139">
              <w:t>Taribelang</w:t>
            </w:r>
            <w:proofErr w:type="spellEnd"/>
            <w:r w:rsidR="00EA4139">
              <w:t xml:space="preserve"> </w:t>
            </w:r>
            <w:proofErr w:type="spellStart"/>
            <w:r w:rsidR="00EA4139">
              <w:t>Bunda</w:t>
            </w:r>
            <w:proofErr w:type="spellEnd"/>
            <w:r w:rsidR="00EA4139">
              <w:t xml:space="preserve"> People Aboriginal Corporation.</w:t>
            </w:r>
          </w:p>
        </w:tc>
        <w:tc>
          <w:tcPr>
            <w:tcW w:w="1560" w:type="dxa"/>
          </w:tcPr>
          <w:p w14:paraId="05D8D762" w14:textId="788F95CC" w:rsidR="00EA4139" w:rsidRDefault="00EA4139" w:rsidP="00EA4139">
            <w:pPr>
              <w:pStyle w:val="TableText"/>
              <w:jc w:val="center"/>
            </w:pPr>
            <w:r>
              <w:t>4s</w:t>
            </w:r>
          </w:p>
        </w:tc>
        <w:tc>
          <w:tcPr>
            <w:tcW w:w="850" w:type="dxa"/>
          </w:tcPr>
          <w:p w14:paraId="6ACB8F75" w14:textId="77777777" w:rsidR="00EA4139" w:rsidRDefault="00EA4139" w:rsidP="00EA4139">
            <w:pPr>
              <w:pStyle w:val="TableText"/>
              <w:jc w:val="center"/>
            </w:pPr>
            <w:r>
              <w:t>2000</w:t>
            </w:r>
          </w:p>
        </w:tc>
      </w:tr>
      <w:tr w:rsidR="00EA4139" w:rsidRPr="00722686" w14:paraId="29892C53" w14:textId="77777777" w:rsidTr="00693219">
        <w:trPr>
          <w:cantSplit/>
        </w:trPr>
        <w:tc>
          <w:tcPr>
            <w:tcW w:w="1802" w:type="dxa"/>
            <w:tcMar>
              <w:left w:w="108" w:type="dxa"/>
              <w:right w:w="108" w:type="dxa"/>
            </w:tcMar>
          </w:tcPr>
          <w:p w14:paraId="506B455C" w14:textId="50A12509" w:rsidR="00EA4139" w:rsidRPr="00E804E3" w:rsidRDefault="00EA4139" w:rsidP="00EA4139">
            <w:pPr>
              <w:pStyle w:val="TableText"/>
            </w:pPr>
            <w:proofErr w:type="spellStart"/>
            <w:r>
              <w:t>Targinie</w:t>
            </w:r>
            <w:proofErr w:type="spellEnd"/>
            <w:r>
              <w:t xml:space="preserve"> and Humpy Creek</w:t>
            </w:r>
            <w:r w:rsidRPr="001972BE">
              <w:t xml:space="preserve"> </w:t>
            </w:r>
            <w:r>
              <w:t>(</w:t>
            </w:r>
            <w:r w:rsidRPr="001972BE">
              <w:t>Gladstone Harbour</w:t>
            </w:r>
            <w:r>
              <w:t>).</w:t>
            </w:r>
          </w:p>
        </w:tc>
        <w:tc>
          <w:tcPr>
            <w:tcW w:w="1844" w:type="dxa"/>
          </w:tcPr>
          <w:p w14:paraId="3E50C0C6" w14:textId="600C8744" w:rsidR="00EA4139" w:rsidRPr="00E804E3" w:rsidRDefault="00EA4139" w:rsidP="00EA4139">
            <w:pPr>
              <w:pStyle w:val="TableText"/>
            </w:pPr>
            <w:r w:rsidRPr="001972BE">
              <w:t xml:space="preserve">Private </w:t>
            </w:r>
            <w:r w:rsidR="00AC4140">
              <w:t>p</w:t>
            </w:r>
            <w:r w:rsidRPr="001972BE">
              <w:t>roperty</w:t>
            </w:r>
            <w:r>
              <w:t>, ILUA.</w:t>
            </w:r>
          </w:p>
        </w:tc>
        <w:tc>
          <w:tcPr>
            <w:tcW w:w="3117" w:type="dxa"/>
          </w:tcPr>
          <w:p w14:paraId="3B004A6A" w14:textId="2405E2B2" w:rsidR="00EA4139" w:rsidRPr="00E804E3" w:rsidRDefault="00EA4139" w:rsidP="00EA4139">
            <w:pPr>
              <w:pStyle w:val="TableText"/>
            </w:pPr>
            <w:r>
              <w:t>Gladstone Ports Corporation</w:t>
            </w:r>
            <w:r w:rsidRPr="007176F1">
              <w:t xml:space="preserve">, </w:t>
            </w:r>
            <w:r>
              <w:t xml:space="preserve">First Nations </w:t>
            </w:r>
            <w:proofErr w:type="spellStart"/>
            <w:r>
              <w:t>Bailai</w:t>
            </w:r>
            <w:proofErr w:type="spellEnd"/>
            <w:r>
              <w:t xml:space="preserve">, </w:t>
            </w:r>
            <w:proofErr w:type="spellStart"/>
            <w:r>
              <w:t>Gurang</w:t>
            </w:r>
            <w:proofErr w:type="spellEnd"/>
            <w:r>
              <w:t xml:space="preserve">, </w:t>
            </w:r>
            <w:proofErr w:type="spellStart"/>
            <w:r>
              <w:t>Gooreng</w:t>
            </w:r>
            <w:proofErr w:type="spellEnd"/>
            <w:r>
              <w:t xml:space="preserve"> </w:t>
            </w:r>
            <w:proofErr w:type="spellStart"/>
            <w:r>
              <w:t>Gooreng</w:t>
            </w:r>
            <w:proofErr w:type="spellEnd"/>
            <w:r>
              <w:t xml:space="preserve">, </w:t>
            </w:r>
            <w:proofErr w:type="spellStart"/>
            <w:r>
              <w:t>Taribelang</w:t>
            </w:r>
            <w:proofErr w:type="spellEnd"/>
            <w:r>
              <w:t xml:space="preserve"> </w:t>
            </w:r>
            <w:proofErr w:type="spellStart"/>
            <w:r>
              <w:t>Bunda</w:t>
            </w:r>
            <w:proofErr w:type="spellEnd"/>
            <w:r>
              <w:t xml:space="preserve"> People Aboriginal Corporation.</w:t>
            </w:r>
          </w:p>
        </w:tc>
        <w:tc>
          <w:tcPr>
            <w:tcW w:w="1560" w:type="dxa"/>
          </w:tcPr>
          <w:p w14:paraId="1533A039" w14:textId="77777777" w:rsidR="00EA4139" w:rsidRPr="00A6396F" w:rsidRDefault="00EA4139" w:rsidP="00EA4139">
            <w:pPr>
              <w:pStyle w:val="TableText"/>
              <w:jc w:val="center"/>
            </w:pPr>
            <w:r>
              <w:t>6i</w:t>
            </w:r>
          </w:p>
          <w:p w14:paraId="78966AC5" w14:textId="17DB0CF2" w:rsidR="00EA4139" w:rsidRPr="00D36888" w:rsidRDefault="00EA4139" w:rsidP="00EA4139">
            <w:pPr>
              <w:pStyle w:val="TableText"/>
              <w:jc w:val="center"/>
              <w:rPr>
                <w:highlight w:val="yellow"/>
              </w:rPr>
            </w:pPr>
            <w:r w:rsidRPr="001B62AA">
              <w:t>?</w:t>
            </w:r>
          </w:p>
        </w:tc>
        <w:tc>
          <w:tcPr>
            <w:tcW w:w="850" w:type="dxa"/>
          </w:tcPr>
          <w:p w14:paraId="3D8AED05" w14:textId="77777777" w:rsidR="00EA4139" w:rsidRDefault="00EA4139" w:rsidP="00EA4139">
            <w:pPr>
              <w:pStyle w:val="TableText"/>
              <w:jc w:val="center"/>
            </w:pPr>
            <w:r>
              <w:t>2011</w:t>
            </w:r>
          </w:p>
          <w:p w14:paraId="15B3B08F" w14:textId="77777777" w:rsidR="00EA4139" w:rsidRPr="00E804E3" w:rsidRDefault="00EA4139" w:rsidP="00EA4139">
            <w:pPr>
              <w:pStyle w:val="TableText"/>
              <w:jc w:val="center"/>
            </w:pPr>
            <w:r>
              <w:t>2013</w:t>
            </w:r>
          </w:p>
        </w:tc>
      </w:tr>
      <w:tr w:rsidR="00EA4139" w:rsidRPr="00722686" w14:paraId="1C18C358" w14:textId="77777777" w:rsidTr="00693219">
        <w:trPr>
          <w:cantSplit/>
        </w:trPr>
        <w:tc>
          <w:tcPr>
            <w:tcW w:w="1802" w:type="dxa"/>
            <w:tcMar>
              <w:left w:w="108" w:type="dxa"/>
              <w:right w:w="108" w:type="dxa"/>
            </w:tcMar>
          </w:tcPr>
          <w:p w14:paraId="0E7645D8" w14:textId="5116A4A2" w:rsidR="00EA4139" w:rsidRPr="001972BE" w:rsidRDefault="00EA4139" w:rsidP="00EA4139">
            <w:pPr>
              <w:pStyle w:val="TableText"/>
            </w:pPr>
            <w:r>
              <w:t>Facing Island.</w:t>
            </w:r>
          </w:p>
        </w:tc>
        <w:tc>
          <w:tcPr>
            <w:tcW w:w="1844" w:type="dxa"/>
          </w:tcPr>
          <w:p w14:paraId="6A623334" w14:textId="778AAB82" w:rsidR="00EA4139" w:rsidRPr="001972BE" w:rsidRDefault="00EA4139" w:rsidP="00EA4139">
            <w:pPr>
              <w:pStyle w:val="TableText"/>
            </w:pPr>
            <w:r>
              <w:t>ILUA.</w:t>
            </w:r>
          </w:p>
        </w:tc>
        <w:tc>
          <w:tcPr>
            <w:tcW w:w="3117" w:type="dxa"/>
          </w:tcPr>
          <w:p w14:paraId="54533385" w14:textId="14DE022B" w:rsidR="00EA4139" w:rsidRDefault="00EA4139" w:rsidP="00EA4139">
            <w:pPr>
              <w:pStyle w:val="TableText"/>
            </w:pPr>
            <w:r>
              <w:t>Gladstone Ports Corporation</w:t>
            </w:r>
            <w:r w:rsidRPr="007176F1">
              <w:t xml:space="preserve">, </w:t>
            </w:r>
            <w:r>
              <w:t xml:space="preserve">First Nations </w:t>
            </w:r>
            <w:proofErr w:type="spellStart"/>
            <w:r>
              <w:t>Bailai</w:t>
            </w:r>
            <w:proofErr w:type="spellEnd"/>
            <w:r>
              <w:t xml:space="preserve">, </w:t>
            </w:r>
            <w:proofErr w:type="spellStart"/>
            <w:r>
              <w:t>Gurang</w:t>
            </w:r>
            <w:proofErr w:type="spellEnd"/>
            <w:r>
              <w:t xml:space="preserve">, </w:t>
            </w:r>
            <w:proofErr w:type="spellStart"/>
            <w:r>
              <w:t>Gooreng</w:t>
            </w:r>
            <w:proofErr w:type="spellEnd"/>
            <w:r>
              <w:t xml:space="preserve"> </w:t>
            </w:r>
            <w:proofErr w:type="spellStart"/>
            <w:r>
              <w:t>Gooreng</w:t>
            </w:r>
            <w:proofErr w:type="spellEnd"/>
            <w:r>
              <w:t xml:space="preserve">, </w:t>
            </w:r>
            <w:proofErr w:type="spellStart"/>
            <w:r>
              <w:t>Taribelang</w:t>
            </w:r>
            <w:proofErr w:type="spellEnd"/>
            <w:r>
              <w:t xml:space="preserve"> </w:t>
            </w:r>
            <w:proofErr w:type="spellStart"/>
            <w:r>
              <w:t>Bunda</w:t>
            </w:r>
            <w:proofErr w:type="spellEnd"/>
            <w:r>
              <w:t xml:space="preserve"> People Aboriginal Corporation.</w:t>
            </w:r>
          </w:p>
        </w:tc>
        <w:tc>
          <w:tcPr>
            <w:tcW w:w="1560" w:type="dxa"/>
          </w:tcPr>
          <w:p w14:paraId="16EC6929" w14:textId="77777777" w:rsidR="00EA4139" w:rsidRDefault="00EA4139" w:rsidP="00EA4139">
            <w:pPr>
              <w:pStyle w:val="TableText"/>
              <w:jc w:val="center"/>
            </w:pPr>
            <w:r>
              <w:t>3?</w:t>
            </w:r>
          </w:p>
        </w:tc>
        <w:tc>
          <w:tcPr>
            <w:tcW w:w="850" w:type="dxa"/>
          </w:tcPr>
          <w:p w14:paraId="068AF655" w14:textId="77777777" w:rsidR="00EA4139" w:rsidRDefault="00EA4139" w:rsidP="00EA4139">
            <w:pPr>
              <w:pStyle w:val="TableText"/>
              <w:jc w:val="center"/>
            </w:pPr>
            <w:r>
              <w:t>1998</w:t>
            </w:r>
          </w:p>
        </w:tc>
      </w:tr>
      <w:tr w:rsidR="00EA4139" w:rsidRPr="00722686" w14:paraId="41C520F9" w14:textId="77777777" w:rsidTr="00693219">
        <w:trPr>
          <w:cantSplit/>
        </w:trPr>
        <w:tc>
          <w:tcPr>
            <w:tcW w:w="1802" w:type="dxa"/>
            <w:tcMar>
              <w:left w:w="108" w:type="dxa"/>
              <w:right w:w="108" w:type="dxa"/>
            </w:tcMar>
          </w:tcPr>
          <w:p w14:paraId="7D0ABDBD" w14:textId="38E10EF9" w:rsidR="00EA4139" w:rsidRPr="00E804E3" w:rsidRDefault="00EA4139" w:rsidP="00EA4139">
            <w:pPr>
              <w:pStyle w:val="TableText"/>
            </w:pPr>
            <w:r w:rsidRPr="001972BE">
              <w:lastRenderedPageBreak/>
              <w:t xml:space="preserve">Laird </w:t>
            </w:r>
            <w:r w:rsidR="001F4EEA" w:rsidRPr="001972BE">
              <w:t xml:space="preserve">Point </w:t>
            </w:r>
            <w:r w:rsidR="001F4EEA">
              <w:t>(</w:t>
            </w:r>
            <w:r w:rsidRPr="001972BE">
              <w:t xml:space="preserve">Curtis </w:t>
            </w:r>
            <w:r>
              <w:t>Island</w:t>
            </w:r>
            <w:r w:rsidRPr="001972BE">
              <w:t>)</w:t>
            </w:r>
            <w:r>
              <w:t>.</w:t>
            </w:r>
          </w:p>
        </w:tc>
        <w:tc>
          <w:tcPr>
            <w:tcW w:w="1844" w:type="dxa"/>
          </w:tcPr>
          <w:p w14:paraId="201DF366" w14:textId="45401055" w:rsidR="00EA4139" w:rsidRPr="00E804E3" w:rsidRDefault="00EA4139" w:rsidP="00EA4139">
            <w:pPr>
              <w:pStyle w:val="TableText"/>
            </w:pPr>
            <w:r w:rsidRPr="001972BE">
              <w:t xml:space="preserve">Private </w:t>
            </w:r>
            <w:r w:rsidR="00AC4140">
              <w:t>p</w:t>
            </w:r>
            <w:r w:rsidRPr="001972BE">
              <w:t>roperty</w:t>
            </w:r>
            <w:r>
              <w:t>, ILUA.</w:t>
            </w:r>
          </w:p>
        </w:tc>
        <w:tc>
          <w:tcPr>
            <w:tcW w:w="3117" w:type="dxa"/>
          </w:tcPr>
          <w:p w14:paraId="380F4DB9" w14:textId="66060521" w:rsidR="00EA4139" w:rsidRPr="00E804E3" w:rsidRDefault="00EA4139" w:rsidP="00EA4139">
            <w:pPr>
              <w:pStyle w:val="TableText"/>
            </w:pPr>
            <w:r>
              <w:t>Australia Pacific LNG</w:t>
            </w:r>
            <w:r w:rsidRPr="007176F1">
              <w:t xml:space="preserve">, </w:t>
            </w:r>
            <w:r>
              <w:t xml:space="preserve">First Nations </w:t>
            </w:r>
            <w:proofErr w:type="spellStart"/>
            <w:r>
              <w:t>Bailai</w:t>
            </w:r>
            <w:proofErr w:type="spellEnd"/>
            <w:r>
              <w:t xml:space="preserve">, </w:t>
            </w:r>
            <w:proofErr w:type="spellStart"/>
            <w:r>
              <w:t>Gurang</w:t>
            </w:r>
            <w:proofErr w:type="spellEnd"/>
            <w:r>
              <w:t xml:space="preserve">, </w:t>
            </w:r>
            <w:proofErr w:type="spellStart"/>
            <w:r>
              <w:t>Gooreng</w:t>
            </w:r>
            <w:proofErr w:type="spellEnd"/>
            <w:r>
              <w:t xml:space="preserve"> </w:t>
            </w:r>
            <w:proofErr w:type="spellStart"/>
            <w:r>
              <w:t>Gooreng</w:t>
            </w:r>
            <w:proofErr w:type="spellEnd"/>
            <w:r>
              <w:t xml:space="preserve">, </w:t>
            </w:r>
            <w:proofErr w:type="spellStart"/>
            <w:r>
              <w:t>Taribelang</w:t>
            </w:r>
            <w:proofErr w:type="spellEnd"/>
            <w:r>
              <w:t xml:space="preserve"> </w:t>
            </w:r>
            <w:proofErr w:type="spellStart"/>
            <w:r>
              <w:t>Bunda</w:t>
            </w:r>
            <w:proofErr w:type="spellEnd"/>
            <w:r>
              <w:t xml:space="preserve"> People Aboriginal Corporation.</w:t>
            </w:r>
          </w:p>
        </w:tc>
        <w:tc>
          <w:tcPr>
            <w:tcW w:w="1560" w:type="dxa"/>
          </w:tcPr>
          <w:p w14:paraId="3E25787D" w14:textId="77777777" w:rsidR="00EA4139" w:rsidRDefault="00EA4139" w:rsidP="00EA4139">
            <w:pPr>
              <w:pStyle w:val="TableText"/>
              <w:jc w:val="center"/>
            </w:pPr>
            <w:r>
              <w:t>0</w:t>
            </w:r>
          </w:p>
          <w:p w14:paraId="3E8C3BC9" w14:textId="77777777" w:rsidR="00EA4139" w:rsidRDefault="00EA4139" w:rsidP="00EA4139">
            <w:pPr>
              <w:pStyle w:val="TableText"/>
              <w:jc w:val="center"/>
            </w:pPr>
            <w:r w:rsidRPr="00890479">
              <w:t>1</w:t>
            </w:r>
            <w:r>
              <w:t>i</w:t>
            </w:r>
          </w:p>
          <w:p w14:paraId="24DE68D6" w14:textId="77777777" w:rsidR="00EA4139" w:rsidRDefault="00EA4139" w:rsidP="00EA4139">
            <w:pPr>
              <w:pStyle w:val="TableText"/>
              <w:jc w:val="center"/>
            </w:pPr>
            <w:r>
              <w:t>0</w:t>
            </w:r>
          </w:p>
          <w:p w14:paraId="036892EB" w14:textId="77777777" w:rsidR="00EA4139" w:rsidRDefault="00EA4139" w:rsidP="00EA4139">
            <w:pPr>
              <w:pStyle w:val="TableText"/>
              <w:jc w:val="center"/>
            </w:pPr>
            <w:r>
              <w:t>0</w:t>
            </w:r>
          </w:p>
          <w:p w14:paraId="5DD8E52F" w14:textId="77777777" w:rsidR="00EA4139" w:rsidRPr="00C80D17" w:rsidRDefault="00EA4139" w:rsidP="00EA4139">
            <w:pPr>
              <w:pStyle w:val="TableText"/>
              <w:jc w:val="center"/>
            </w:pPr>
            <w:r>
              <w:t>0</w:t>
            </w:r>
          </w:p>
        </w:tc>
        <w:tc>
          <w:tcPr>
            <w:tcW w:w="850" w:type="dxa"/>
          </w:tcPr>
          <w:p w14:paraId="64DD3588" w14:textId="77777777" w:rsidR="00EA4139" w:rsidRDefault="00EA4139" w:rsidP="00EA4139">
            <w:pPr>
              <w:pStyle w:val="TableText"/>
              <w:jc w:val="center"/>
            </w:pPr>
            <w:r>
              <w:t>2010</w:t>
            </w:r>
          </w:p>
          <w:p w14:paraId="155B8D1B" w14:textId="77777777" w:rsidR="00EA4139" w:rsidRDefault="00EA4139" w:rsidP="00EA4139">
            <w:pPr>
              <w:pStyle w:val="TableText"/>
              <w:jc w:val="center"/>
            </w:pPr>
            <w:r>
              <w:t>2011</w:t>
            </w:r>
          </w:p>
          <w:p w14:paraId="74411175" w14:textId="77777777" w:rsidR="00EA4139" w:rsidRDefault="00EA4139" w:rsidP="00EA4139">
            <w:pPr>
              <w:pStyle w:val="TableText"/>
              <w:jc w:val="center"/>
            </w:pPr>
            <w:r>
              <w:t>2014</w:t>
            </w:r>
          </w:p>
          <w:p w14:paraId="7F47AEBC" w14:textId="77777777" w:rsidR="00EA4139" w:rsidRDefault="00EA4139" w:rsidP="00EA4139">
            <w:pPr>
              <w:pStyle w:val="TableText"/>
              <w:jc w:val="center"/>
            </w:pPr>
            <w:r>
              <w:t>2015</w:t>
            </w:r>
          </w:p>
          <w:p w14:paraId="7C075E99" w14:textId="77777777" w:rsidR="00EA4139" w:rsidRPr="00E804E3" w:rsidRDefault="00EA4139" w:rsidP="00EA4139">
            <w:pPr>
              <w:pStyle w:val="TableText"/>
              <w:jc w:val="center"/>
            </w:pPr>
            <w:r>
              <w:t>2019</w:t>
            </w:r>
          </w:p>
        </w:tc>
      </w:tr>
      <w:tr w:rsidR="00EA4139" w:rsidRPr="00722686" w14:paraId="5EE45D76" w14:textId="77777777" w:rsidTr="00693219">
        <w:trPr>
          <w:cantSplit/>
        </w:trPr>
        <w:tc>
          <w:tcPr>
            <w:tcW w:w="1802" w:type="dxa"/>
            <w:tcMar>
              <w:left w:w="108" w:type="dxa"/>
              <w:right w:w="108" w:type="dxa"/>
            </w:tcMar>
          </w:tcPr>
          <w:p w14:paraId="577DCDA1" w14:textId="753D2929" w:rsidR="00EA4139" w:rsidRPr="00E804E3" w:rsidRDefault="00EA4139" w:rsidP="00EA4139">
            <w:pPr>
              <w:pStyle w:val="TableText"/>
            </w:pPr>
            <w:r w:rsidRPr="001972BE">
              <w:t>Cape Palmerston</w:t>
            </w:r>
            <w:r>
              <w:t>.</w:t>
            </w:r>
          </w:p>
        </w:tc>
        <w:tc>
          <w:tcPr>
            <w:tcW w:w="1844" w:type="dxa"/>
          </w:tcPr>
          <w:p w14:paraId="10467701" w14:textId="4AA84FA1" w:rsidR="00EA4139" w:rsidRPr="00E804E3" w:rsidRDefault="00EA4139" w:rsidP="00EA4139">
            <w:pPr>
              <w:pStyle w:val="TableText"/>
            </w:pPr>
            <w:r>
              <w:t xml:space="preserve">Marine </w:t>
            </w:r>
            <w:r w:rsidR="00626E2F">
              <w:t>p</w:t>
            </w:r>
            <w:r>
              <w:t xml:space="preserve">ark, </w:t>
            </w:r>
            <w:r w:rsidR="00626E2F">
              <w:t>n</w:t>
            </w:r>
            <w:r>
              <w:t xml:space="preserve">ational </w:t>
            </w:r>
            <w:r w:rsidR="00626E2F">
              <w:t>p</w:t>
            </w:r>
            <w:r>
              <w:t xml:space="preserve">ark, </w:t>
            </w:r>
            <w:r w:rsidR="00626E2F">
              <w:t>n</w:t>
            </w:r>
            <w:r>
              <w:t xml:space="preserve">on-exclusive </w:t>
            </w:r>
            <w:r w:rsidR="00626E2F">
              <w:t>n</w:t>
            </w:r>
            <w:r>
              <w:t xml:space="preserve">ative </w:t>
            </w:r>
            <w:r w:rsidR="00626E2F">
              <w:t>t</w:t>
            </w:r>
            <w:r>
              <w:t>itle.</w:t>
            </w:r>
          </w:p>
        </w:tc>
        <w:tc>
          <w:tcPr>
            <w:tcW w:w="3117" w:type="dxa"/>
          </w:tcPr>
          <w:p w14:paraId="7A5008D9" w14:textId="19AA9A50" w:rsidR="00EA4139" w:rsidRPr="00E804E3" w:rsidRDefault="009A2B41" w:rsidP="00EA4139">
            <w:pPr>
              <w:pStyle w:val="TableText"/>
            </w:pPr>
            <w:r w:rsidRPr="0073007C">
              <w:t>Qld</w:t>
            </w:r>
            <w:r>
              <w:t xml:space="preserve"> e</w:t>
            </w:r>
            <w:r w:rsidRPr="001972BE">
              <w:t xml:space="preserve">nvironment </w:t>
            </w:r>
            <w:r>
              <w:t>department</w:t>
            </w:r>
            <w:r w:rsidR="00EA4139">
              <w:t xml:space="preserve">, </w:t>
            </w:r>
            <w:proofErr w:type="spellStart"/>
            <w:r w:rsidR="00EA4139">
              <w:t>Yuwi</w:t>
            </w:r>
            <w:proofErr w:type="spellEnd"/>
            <w:r w:rsidR="00EA4139">
              <w:t xml:space="preserve"> Aboriginal Corporation.</w:t>
            </w:r>
          </w:p>
        </w:tc>
        <w:tc>
          <w:tcPr>
            <w:tcW w:w="1560" w:type="dxa"/>
          </w:tcPr>
          <w:p w14:paraId="6B706278" w14:textId="77777777" w:rsidR="00EA4139" w:rsidRPr="001B62AA" w:rsidRDefault="00EA4139" w:rsidP="00EA4139">
            <w:pPr>
              <w:pStyle w:val="TableText"/>
              <w:jc w:val="center"/>
            </w:pPr>
            <w:r w:rsidRPr="001B62AA">
              <w:t>1i</w:t>
            </w:r>
          </w:p>
          <w:p w14:paraId="76E5B0C7" w14:textId="77777777" w:rsidR="00EA4139" w:rsidRPr="001B62AA" w:rsidRDefault="00EA4139" w:rsidP="00EA4139">
            <w:pPr>
              <w:pStyle w:val="TableText"/>
              <w:jc w:val="center"/>
            </w:pPr>
            <w:r w:rsidRPr="001B62AA">
              <w:t>5</w:t>
            </w:r>
          </w:p>
          <w:p w14:paraId="517E7653" w14:textId="018B4B4D" w:rsidR="00EA4139" w:rsidRPr="001B62AA" w:rsidRDefault="00EA4139" w:rsidP="00EA4139">
            <w:pPr>
              <w:pStyle w:val="TableText"/>
              <w:jc w:val="center"/>
            </w:pPr>
            <w:r w:rsidRPr="001B62AA">
              <w:t>Present</w:t>
            </w:r>
          </w:p>
        </w:tc>
        <w:tc>
          <w:tcPr>
            <w:tcW w:w="850" w:type="dxa"/>
          </w:tcPr>
          <w:p w14:paraId="7B8E3B2B" w14:textId="77777777" w:rsidR="00EA4139" w:rsidRDefault="00EA4139" w:rsidP="00EA4139">
            <w:pPr>
              <w:pStyle w:val="TableText"/>
              <w:jc w:val="center"/>
            </w:pPr>
            <w:r>
              <w:t>1999</w:t>
            </w:r>
          </w:p>
          <w:p w14:paraId="0C21D730" w14:textId="77777777" w:rsidR="00EA4139" w:rsidRDefault="00EA4139" w:rsidP="00EA4139">
            <w:pPr>
              <w:pStyle w:val="TableText"/>
              <w:jc w:val="center"/>
            </w:pPr>
            <w:r w:rsidRPr="00680996">
              <w:t>2011</w:t>
            </w:r>
          </w:p>
          <w:p w14:paraId="1A80EBD7" w14:textId="388110B1" w:rsidR="00EA4139" w:rsidRPr="00E804E3" w:rsidRDefault="00EA4139" w:rsidP="00EA4139">
            <w:pPr>
              <w:pStyle w:val="TableText"/>
              <w:jc w:val="center"/>
            </w:pPr>
            <w:r>
              <w:t>2019</w:t>
            </w:r>
          </w:p>
        </w:tc>
      </w:tr>
      <w:tr w:rsidR="00EA4139" w:rsidRPr="00722686" w14:paraId="26ABD3F3" w14:textId="77777777" w:rsidTr="00693219">
        <w:trPr>
          <w:cantSplit/>
        </w:trPr>
        <w:tc>
          <w:tcPr>
            <w:tcW w:w="1802" w:type="dxa"/>
            <w:tcMar>
              <w:left w:w="108" w:type="dxa"/>
              <w:right w:w="108" w:type="dxa"/>
            </w:tcMar>
          </w:tcPr>
          <w:p w14:paraId="79E26735" w14:textId="5538D5B8" w:rsidR="00EA4139" w:rsidRPr="00E804E3" w:rsidRDefault="00EA4139" w:rsidP="00EA4139">
            <w:pPr>
              <w:pStyle w:val="TableText"/>
            </w:pPr>
            <w:r w:rsidRPr="001972BE">
              <w:t>Freshwater Point (</w:t>
            </w:r>
            <w:r>
              <w:t>Sarina</w:t>
            </w:r>
            <w:r w:rsidRPr="001972BE">
              <w:t>)</w:t>
            </w:r>
            <w:r>
              <w:t>.</w:t>
            </w:r>
          </w:p>
        </w:tc>
        <w:tc>
          <w:tcPr>
            <w:tcW w:w="1844" w:type="dxa"/>
          </w:tcPr>
          <w:p w14:paraId="7D9E594E" w14:textId="4722E5FE" w:rsidR="00EA4139" w:rsidRPr="00E804E3" w:rsidRDefault="00EA4139" w:rsidP="00EA4139">
            <w:pPr>
              <w:pStyle w:val="TableText"/>
            </w:pPr>
            <w:r>
              <w:t xml:space="preserve">Marine </w:t>
            </w:r>
            <w:r w:rsidR="00626E2F">
              <w:t>p</w:t>
            </w:r>
            <w:r>
              <w:t xml:space="preserve">ark, </w:t>
            </w:r>
            <w:r w:rsidR="00626E2F">
              <w:t>n</w:t>
            </w:r>
            <w:r>
              <w:t xml:space="preserve">on-exclusive </w:t>
            </w:r>
            <w:r w:rsidR="00626E2F">
              <w:t>n</w:t>
            </w:r>
            <w:r>
              <w:t xml:space="preserve">ative </w:t>
            </w:r>
            <w:r w:rsidR="00626E2F">
              <w:t>t</w:t>
            </w:r>
            <w:r>
              <w:t>itle.</w:t>
            </w:r>
          </w:p>
        </w:tc>
        <w:tc>
          <w:tcPr>
            <w:tcW w:w="3117" w:type="dxa"/>
          </w:tcPr>
          <w:p w14:paraId="3ED50BAF" w14:textId="20E0B726" w:rsidR="00EA4139" w:rsidRPr="005A6FC1" w:rsidRDefault="009A2B41" w:rsidP="00EA4139">
            <w:pPr>
              <w:pStyle w:val="TableText"/>
            </w:pPr>
            <w:r w:rsidRPr="0073007C">
              <w:t>Qld</w:t>
            </w:r>
            <w:r>
              <w:t xml:space="preserve"> e</w:t>
            </w:r>
            <w:r w:rsidRPr="001972BE">
              <w:t xml:space="preserve">nvironment </w:t>
            </w:r>
            <w:r>
              <w:t>department</w:t>
            </w:r>
            <w:r w:rsidR="00EA4139">
              <w:t xml:space="preserve">, </w:t>
            </w:r>
            <w:r w:rsidR="00EA4139" w:rsidRPr="005A6FC1">
              <w:t>Mackay Regional Council</w:t>
            </w:r>
            <w:r w:rsidR="00EA4139">
              <w:t xml:space="preserve">, </w:t>
            </w:r>
            <w:proofErr w:type="spellStart"/>
            <w:r w:rsidR="00EA4139">
              <w:t>Yuwi</w:t>
            </w:r>
            <w:proofErr w:type="spellEnd"/>
            <w:r w:rsidR="00EA4139">
              <w:t xml:space="preserve"> Aboriginal Corporation.</w:t>
            </w:r>
          </w:p>
        </w:tc>
        <w:tc>
          <w:tcPr>
            <w:tcW w:w="1560" w:type="dxa"/>
          </w:tcPr>
          <w:p w14:paraId="0E2E0647" w14:textId="77777777" w:rsidR="00EA4139" w:rsidRPr="001B62AA" w:rsidRDefault="00EA4139" w:rsidP="00EA4139">
            <w:pPr>
              <w:pStyle w:val="TableText"/>
              <w:jc w:val="center"/>
            </w:pPr>
            <w:r w:rsidRPr="001B62AA">
              <w:t>10i</w:t>
            </w:r>
          </w:p>
          <w:p w14:paraId="16B39322" w14:textId="76A2AD68" w:rsidR="00EA4139" w:rsidRPr="001B62AA" w:rsidRDefault="00EA4139" w:rsidP="00EA4139">
            <w:pPr>
              <w:pStyle w:val="TableText"/>
              <w:jc w:val="center"/>
            </w:pPr>
            <w:r w:rsidRPr="001B62AA">
              <w:t>2s</w:t>
            </w:r>
          </w:p>
          <w:p w14:paraId="022041D1" w14:textId="01B8D2D1" w:rsidR="00EA4139" w:rsidRPr="001B62AA" w:rsidRDefault="00EA4139" w:rsidP="00EA4139">
            <w:pPr>
              <w:pStyle w:val="TableText"/>
              <w:jc w:val="center"/>
            </w:pPr>
            <w:r w:rsidRPr="001B62AA">
              <w:t>1s</w:t>
            </w:r>
          </w:p>
        </w:tc>
        <w:tc>
          <w:tcPr>
            <w:tcW w:w="850" w:type="dxa"/>
          </w:tcPr>
          <w:p w14:paraId="2A89A6D3" w14:textId="77777777" w:rsidR="00EA4139" w:rsidRPr="00CC1B07" w:rsidRDefault="00EA4139" w:rsidP="00EA4139">
            <w:pPr>
              <w:pStyle w:val="TableText"/>
              <w:jc w:val="center"/>
            </w:pPr>
            <w:r w:rsidRPr="00CC1B07">
              <w:t>1999</w:t>
            </w:r>
          </w:p>
          <w:p w14:paraId="7DD1B375" w14:textId="77777777" w:rsidR="00EA4139" w:rsidRPr="00CC1B07" w:rsidRDefault="00EA4139" w:rsidP="00EA4139">
            <w:pPr>
              <w:pStyle w:val="TableText"/>
              <w:jc w:val="center"/>
            </w:pPr>
            <w:r w:rsidRPr="00CC1B07">
              <w:t>2008</w:t>
            </w:r>
          </w:p>
          <w:p w14:paraId="70DE994B" w14:textId="77777777" w:rsidR="00EA4139" w:rsidRPr="00CC1B07" w:rsidRDefault="00EA4139" w:rsidP="00EA4139">
            <w:pPr>
              <w:pStyle w:val="TableText"/>
              <w:jc w:val="center"/>
            </w:pPr>
            <w:r w:rsidRPr="00CC1B07">
              <w:t>2011</w:t>
            </w:r>
          </w:p>
        </w:tc>
      </w:tr>
      <w:tr w:rsidR="00EA4139" w:rsidRPr="00722686" w14:paraId="5DCD0892" w14:textId="77777777" w:rsidTr="00693219">
        <w:trPr>
          <w:cantSplit/>
        </w:trPr>
        <w:tc>
          <w:tcPr>
            <w:tcW w:w="1802" w:type="dxa"/>
            <w:tcMar>
              <w:left w:w="108" w:type="dxa"/>
              <w:right w:w="108" w:type="dxa"/>
            </w:tcMar>
          </w:tcPr>
          <w:p w14:paraId="28EED4F0" w14:textId="006BE78A" w:rsidR="00EA4139" w:rsidRPr="001972BE" w:rsidRDefault="00EA4139" w:rsidP="00EA4139">
            <w:pPr>
              <w:pStyle w:val="TableText"/>
            </w:pPr>
            <w:r w:rsidRPr="001972BE">
              <w:t>Sandringham Bay</w:t>
            </w:r>
            <w:r>
              <w:t>.</w:t>
            </w:r>
          </w:p>
        </w:tc>
        <w:tc>
          <w:tcPr>
            <w:tcW w:w="1844" w:type="dxa"/>
          </w:tcPr>
          <w:p w14:paraId="6D6BD5D9" w14:textId="5B251F9E" w:rsidR="00EA4139" w:rsidRPr="001972BE" w:rsidRDefault="00EA4139" w:rsidP="00EA4139">
            <w:pPr>
              <w:pStyle w:val="TableText"/>
            </w:pPr>
            <w:r w:rsidRPr="001972BE">
              <w:t xml:space="preserve">Conservation </w:t>
            </w:r>
            <w:r w:rsidR="00626E2F">
              <w:t>p</w:t>
            </w:r>
            <w:r w:rsidRPr="001972BE">
              <w:t>ark</w:t>
            </w:r>
            <w:r>
              <w:t xml:space="preserve">, </w:t>
            </w:r>
            <w:r w:rsidR="00626E2F">
              <w:t>e</w:t>
            </w:r>
            <w:r>
              <w:t xml:space="preserve">xclusive </w:t>
            </w:r>
            <w:r w:rsidR="00626E2F">
              <w:t>n</w:t>
            </w:r>
            <w:r>
              <w:t xml:space="preserve">ative </w:t>
            </w:r>
            <w:r w:rsidR="00626E2F">
              <w:t>t</w:t>
            </w:r>
            <w:r>
              <w:t>itle.</w:t>
            </w:r>
          </w:p>
        </w:tc>
        <w:tc>
          <w:tcPr>
            <w:tcW w:w="3117" w:type="dxa"/>
          </w:tcPr>
          <w:p w14:paraId="5CF7DDCA" w14:textId="6D742EA2" w:rsidR="00EA4139" w:rsidRPr="007C10AC" w:rsidRDefault="009A2B41" w:rsidP="00EA4139">
            <w:pPr>
              <w:pStyle w:val="TableText"/>
            </w:pPr>
            <w:r w:rsidRPr="0073007C">
              <w:t>Qld</w:t>
            </w:r>
            <w:r>
              <w:t xml:space="preserve"> e</w:t>
            </w:r>
            <w:r w:rsidRPr="001972BE">
              <w:t xml:space="preserve">nvironment </w:t>
            </w:r>
            <w:r>
              <w:t>department</w:t>
            </w:r>
            <w:r w:rsidR="00EA4139">
              <w:t xml:space="preserve">, </w:t>
            </w:r>
            <w:proofErr w:type="spellStart"/>
            <w:r w:rsidR="00EA4139">
              <w:t>Yuwi</w:t>
            </w:r>
            <w:proofErr w:type="spellEnd"/>
            <w:r w:rsidR="00EA4139">
              <w:t xml:space="preserve"> Aboriginal Corporation.</w:t>
            </w:r>
          </w:p>
        </w:tc>
        <w:tc>
          <w:tcPr>
            <w:tcW w:w="1560" w:type="dxa"/>
          </w:tcPr>
          <w:p w14:paraId="2C04873E" w14:textId="77777777" w:rsidR="00EA4139" w:rsidRPr="001B62AA" w:rsidRDefault="00EA4139" w:rsidP="00EA4139">
            <w:pPr>
              <w:pStyle w:val="TableText"/>
              <w:jc w:val="center"/>
            </w:pPr>
            <w:r w:rsidRPr="001B62AA">
              <w:t>2i</w:t>
            </w:r>
          </w:p>
          <w:p w14:paraId="44C52ED7" w14:textId="7EA88C75" w:rsidR="00EA4139" w:rsidRPr="001B62AA" w:rsidRDefault="00EA4139" w:rsidP="00EA4139">
            <w:pPr>
              <w:pStyle w:val="TableText"/>
              <w:jc w:val="center"/>
            </w:pPr>
            <w:r w:rsidRPr="001B62AA">
              <w:t>14s</w:t>
            </w:r>
          </w:p>
          <w:p w14:paraId="5BA2B55C" w14:textId="549134F2" w:rsidR="00EA4139" w:rsidRPr="001B62AA" w:rsidRDefault="00EA4139" w:rsidP="00EA4139">
            <w:pPr>
              <w:pStyle w:val="TableText"/>
              <w:jc w:val="center"/>
            </w:pPr>
            <w:r w:rsidRPr="001B62AA">
              <w:t>9s</w:t>
            </w:r>
          </w:p>
          <w:p w14:paraId="0C1480AA" w14:textId="77777777" w:rsidR="00EA4139" w:rsidRPr="001B62AA" w:rsidRDefault="00EA4139" w:rsidP="00EA4139">
            <w:pPr>
              <w:pStyle w:val="TableText"/>
              <w:jc w:val="center"/>
            </w:pPr>
            <w:r w:rsidRPr="001B62AA">
              <w:t>Present</w:t>
            </w:r>
          </w:p>
        </w:tc>
        <w:tc>
          <w:tcPr>
            <w:tcW w:w="850" w:type="dxa"/>
          </w:tcPr>
          <w:p w14:paraId="09989F00" w14:textId="77777777" w:rsidR="00EA4139" w:rsidRPr="000964A3" w:rsidRDefault="00EA4139" w:rsidP="00EA4139">
            <w:pPr>
              <w:pStyle w:val="TableText"/>
              <w:jc w:val="center"/>
            </w:pPr>
            <w:r w:rsidRPr="000964A3">
              <w:t>1999</w:t>
            </w:r>
          </w:p>
          <w:p w14:paraId="3F18810A" w14:textId="77777777" w:rsidR="00EA4139" w:rsidRPr="000964A3" w:rsidRDefault="00EA4139" w:rsidP="00EA4139">
            <w:pPr>
              <w:pStyle w:val="TableText"/>
              <w:jc w:val="center"/>
            </w:pPr>
            <w:r w:rsidRPr="000964A3">
              <w:t>2011</w:t>
            </w:r>
          </w:p>
          <w:p w14:paraId="2A1B45C2" w14:textId="77777777" w:rsidR="00EA4139" w:rsidRDefault="00EA4139" w:rsidP="00EA4139">
            <w:pPr>
              <w:pStyle w:val="TableText"/>
              <w:jc w:val="center"/>
            </w:pPr>
            <w:r w:rsidRPr="000964A3">
              <w:t>2012</w:t>
            </w:r>
          </w:p>
          <w:p w14:paraId="734FF73E" w14:textId="77777777" w:rsidR="00EA4139" w:rsidRPr="000964A3" w:rsidRDefault="00EA4139" w:rsidP="00EA4139">
            <w:pPr>
              <w:pStyle w:val="TableText"/>
              <w:jc w:val="center"/>
            </w:pPr>
            <w:r>
              <w:t>2019</w:t>
            </w:r>
          </w:p>
        </w:tc>
      </w:tr>
      <w:tr w:rsidR="00EA4139" w:rsidRPr="00722686" w14:paraId="555417A4" w14:textId="77777777" w:rsidTr="00693219">
        <w:trPr>
          <w:cantSplit/>
        </w:trPr>
        <w:tc>
          <w:tcPr>
            <w:tcW w:w="1802" w:type="dxa"/>
            <w:tcMar>
              <w:left w:w="108" w:type="dxa"/>
              <w:right w:w="108" w:type="dxa"/>
            </w:tcMar>
          </w:tcPr>
          <w:p w14:paraId="1DCEBD68" w14:textId="469E37A1" w:rsidR="00EA4139" w:rsidRPr="001972BE" w:rsidRDefault="00EA4139" w:rsidP="00EA4139">
            <w:pPr>
              <w:pStyle w:val="TableText"/>
            </w:pPr>
            <w:r>
              <w:t>Bakers Creek.</w:t>
            </w:r>
          </w:p>
        </w:tc>
        <w:tc>
          <w:tcPr>
            <w:tcW w:w="1844" w:type="dxa"/>
          </w:tcPr>
          <w:p w14:paraId="1F44F5A2" w14:textId="69C5B7AC" w:rsidR="00EA4139" w:rsidRPr="001972BE" w:rsidRDefault="00EA4139" w:rsidP="00EA4139">
            <w:pPr>
              <w:pStyle w:val="TableText"/>
            </w:pPr>
            <w:r>
              <w:t xml:space="preserve">Conservation </w:t>
            </w:r>
            <w:r w:rsidR="00626E2F">
              <w:t>p</w:t>
            </w:r>
            <w:r>
              <w:t xml:space="preserve">ark, </w:t>
            </w:r>
            <w:r w:rsidR="00626E2F">
              <w:t>e</w:t>
            </w:r>
            <w:r>
              <w:t xml:space="preserve">xclusive </w:t>
            </w:r>
            <w:r w:rsidR="00626E2F">
              <w:t>n</w:t>
            </w:r>
            <w:r>
              <w:t xml:space="preserve">ative </w:t>
            </w:r>
            <w:r w:rsidR="00626E2F">
              <w:t>t</w:t>
            </w:r>
            <w:r>
              <w:t>itle.</w:t>
            </w:r>
          </w:p>
        </w:tc>
        <w:tc>
          <w:tcPr>
            <w:tcW w:w="3117" w:type="dxa"/>
          </w:tcPr>
          <w:p w14:paraId="338FF9D4" w14:textId="087FD1C4" w:rsidR="00EA4139" w:rsidRPr="007C10AC" w:rsidRDefault="009A2B41" w:rsidP="00EA4139">
            <w:pPr>
              <w:pStyle w:val="TableText"/>
            </w:pPr>
            <w:r w:rsidRPr="0073007C">
              <w:t>Qld</w:t>
            </w:r>
            <w:r>
              <w:t xml:space="preserve"> e</w:t>
            </w:r>
            <w:r w:rsidRPr="001972BE">
              <w:t xml:space="preserve">nvironment </w:t>
            </w:r>
            <w:r>
              <w:t>department</w:t>
            </w:r>
            <w:r w:rsidR="00EA4139">
              <w:t xml:space="preserve">, </w:t>
            </w:r>
            <w:proofErr w:type="spellStart"/>
            <w:r w:rsidR="00EA4139">
              <w:t>Yuwi</w:t>
            </w:r>
            <w:proofErr w:type="spellEnd"/>
            <w:r w:rsidR="00EA4139">
              <w:t xml:space="preserve"> Aboriginal Corporation.</w:t>
            </w:r>
          </w:p>
        </w:tc>
        <w:tc>
          <w:tcPr>
            <w:tcW w:w="1560" w:type="dxa"/>
          </w:tcPr>
          <w:p w14:paraId="357019C6" w14:textId="2E1F1EFB" w:rsidR="00EA4139" w:rsidRPr="001B62AA" w:rsidRDefault="00EA4139" w:rsidP="00EA4139">
            <w:pPr>
              <w:pStyle w:val="TableText"/>
              <w:jc w:val="center"/>
            </w:pPr>
            <w:r w:rsidRPr="001B62AA">
              <w:t>1s</w:t>
            </w:r>
          </w:p>
          <w:p w14:paraId="2899A004" w14:textId="42535874" w:rsidR="00EA4139" w:rsidRPr="001B62AA" w:rsidRDefault="00EA4139" w:rsidP="00EA4139">
            <w:pPr>
              <w:pStyle w:val="TableText"/>
              <w:jc w:val="center"/>
            </w:pPr>
            <w:r w:rsidRPr="001B62AA">
              <w:t>0</w:t>
            </w:r>
          </w:p>
        </w:tc>
        <w:tc>
          <w:tcPr>
            <w:tcW w:w="850" w:type="dxa"/>
          </w:tcPr>
          <w:p w14:paraId="289C8030" w14:textId="77777777" w:rsidR="00EA4139" w:rsidRDefault="00EA4139" w:rsidP="00EA4139">
            <w:pPr>
              <w:pStyle w:val="TableText"/>
              <w:jc w:val="center"/>
            </w:pPr>
            <w:r>
              <w:t>2000</w:t>
            </w:r>
          </w:p>
          <w:p w14:paraId="16EE76E6" w14:textId="77777777" w:rsidR="00EA4139" w:rsidRDefault="00EA4139" w:rsidP="00EA4139">
            <w:pPr>
              <w:pStyle w:val="TableText"/>
              <w:jc w:val="center"/>
            </w:pPr>
            <w:r>
              <w:t>2019</w:t>
            </w:r>
          </w:p>
        </w:tc>
      </w:tr>
      <w:tr w:rsidR="00EA4139" w14:paraId="1A5A87E4" w14:textId="77777777" w:rsidTr="00693219">
        <w:trPr>
          <w:cantSplit/>
        </w:trPr>
        <w:tc>
          <w:tcPr>
            <w:tcW w:w="1802" w:type="dxa"/>
            <w:tcMar>
              <w:left w:w="108" w:type="dxa"/>
              <w:right w:w="108" w:type="dxa"/>
            </w:tcMar>
          </w:tcPr>
          <w:p w14:paraId="161BD05D" w14:textId="3EC8F28E" w:rsidR="00EA4139" w:rsidRPr="001972BE" w:rsidRDefault="00EA4139" w:rsidP="00EA4139">
            <w:pPr>
              <w:pStyle w:val="TableText"/>
            </w:pPr>
            <w:r>
              <w:t>19 km from Mackay, 1 mile from the sea.</w:t>
            </w:r>
          </w:p>
        </w:tc>
        <w:tc>
          <w:tcPr>
            <w:tcW w:w="1844" w:type="dxa"/>
          </w:tcPr>
          <w:p w14:paraId="441534D6" w14:textId="220D5803" w:rsidR="00EA4139" w:rsidRPr="001972BE" w:rsidRDefault="00EA4139" w:rsidP="00EA4139">
            <w:pPr>
              <w:pStyle w:val="TableText"/>
            </w:pPr>
            <w:r>
              <w:t>Unknown.</w:t>
            </w:r>
          </w:p>
        </w:tc>
        <w:tc>
          <w:tcPr>
            <w:tcW w:w="3117" w:type="dxa"/>
          </w:tcPr>
          <w:p w14:paraId="7C98C04B" w14:textId="74F632A5" w:rsidR="00EA4139" w:rsidRPr="001972BE" w:rsidRDefault="00EA4139" w:rsidP="00EA4139">
            <w:pPr>
              <w:pStyle w:val="TableText"/>
            </w:pPr>
            <w:r>
              <w:t>Unknown.</w:t>
            </w:r>
          </w:p>
        </w:tc>
        <w:tc>
          <w:tcPr>
            <w:tcW w:w="1560" w:type="dxa"/>
          </w:tcPr>
          <w:p w14:paraId="0B15F330" w14:textId="77777777" w:rsidR="00EA4139" w:rsidRPr="001B62AA" w:rsidRDefault="00EA4139" w:rsidP="00EA4139">
            <w:pPr>
              <w:pStyle w:val="TableText"/>
              <w:jc w:val="center"/>
            </w:pPr>
            <w:r w:rsidRPr="001B62AA">
              <w:t>5i</w:t>
            </w:r>
          </w:p>
        </w:tc>
        <w:tc>
          <w:tcPr>
            <w:tcW w:w="850" w:type="dxa"/>
          </w:tcPr>
          <w:p w14:paraId="641F2851" w14:textId="77777777" w:rsidR="00EA4139" w:rsidRDefault="00EA4139" w:rsidP="00EA4139">
            <w:pPr>
              <w:pStyle w:val="TableText"/>
              <w:jc w:val="center"/>
            </w:pPr>
            <w:r>
              <w:t>1944</w:t>
            </w:r>
          </w:p>
        </w:tc>
      </w:tr>
      <w:tr w:rsidR="00EA4139" w:rsidRPr="00722686" w14:paraId="30A8AAF2" w14:textId="77777777" w:rsidTr="00693219">
        <w:trPr>
          <w:cantSplit/>
        </w:trPr>
        <w:tc>
          <w:tcPr>
            <w:tcW w:w="1802" w:type="dxa"/>
            <w:tcMar>
              <w:left w:w="108" w:type="dxa"/>
              <w:right w:w="108" w:type="dxa"/>
            </w:tcMar>
          </w:tcPr>
          <w:p w14:paraId="1E1BEEDA" w14:textId="3E0E1970" w:rsidR="00EA4139" w:rsidRPr="001972BE" w:rsidRDefault="00EA4139" w:rsidP="00EA4139">
            <w:pPr>
              <w:pStyle w:val="TableText"/>
            </w:pPr>
            <w:r w:rsidRPr="001972BE">
              <w:t>Bucasia</w:t>
            </w:r>
            <w:r>
              <w:t xml:space="preserve"> / Eimeo.</w:t>
            </w:r>
          </w:p>
        </w:tc>
        <w:tc>
          <w:tcPr>
            <w:tcW w:w="1844" w:type="dxa"/>
          </w:tcPr>
          <w:p w14:paraId="30A6DD70" w14:textId="03D26915" w:rsidR="00EA4139" w:rsidRPr="001972BE" w:rsidRDefault="00EA4139" w:rsidP="00EA4139">
            <w:pPr>
              <w:pStyle w:val="TableText"/>
            </w:pPr>
            <w:r>
              <w:t xml:space="preserve">Private </w:t>
            </w:r>
            <w:r w:rsidR="00626E2F">
              <w:t>property</w:t>
            </w:r>
            <w:r>
              <w:t xml:space="preserve">, </w:t>
            </w:r>
            <w:r w:rsidR="00626E2F">
              <w:t>n</w:t>
            </w:r>
            <w:r>
              <w:t xml:space="preserve">on-exclusive </w:t>
            </w:r>
            <w:r w:rsidR="00626E2F">
              <w:t>n</w:t>
            </w:r>
            <w:r>
              <w:t xml:space="preserve">ative </w:t>
            </w:r>
            <w:r w:rsidR="00626E2F">
              <w:t>t</w:t>
            </w:r>
            <w:r>
              <w:t>itle.</w:t>
            </w:r>
          </w:p>
        </w:tc>
        <w:tc>
          <w:tcPr>
            <w:tcW w:w="3117" w:type="dxa"/>
          </w:tcPr>
          <w:p w14:paraId="0C89ED07" w14:textId="2401CFB1" w:rsidR="00EA4139" w:rsidRPr="007C10AC" w:rsidRDefault="00EA4139" w:rsidP="00EA4139">
            <w:pPr>
              <w:pStyle w:val="TableText"/>
            </w:pPr>
            <w:r w:rsidRPr="005A6FC1">
              <w:t>Mackay Regional Council</w:t>
            </w:r>
            <w:r>
              <w:t xml:space="preserve">, </w:t>
            </w:r>
            <w:proofErr w:type="spellStart"/>
            <w:r>
              <w:t>Yuwi</w:t>
            </w:r>
            <w:proofErr w:type="spellEnd"/>
            <w:r>
              <w:t xml:space="preserve"> Aboriginal Corporation.</w:t>
            </w:r>
          </w:p>
        </w:tc>
        <w:tc>
          <w:tcPr>
            <w:tcW w:w="1560" w:type="dxa"/>
          </w:tcPr>
          <w:p w14:paraId="2256E921" w14:textId="77777777" w:rsidR="00EA4139" w:rsidRPr="001B62AA" w:rsidRDefault="00EA4139" w:rsidP="00EA4139">
            <w:pPr>
              <w:pStyle w:val="TableText"/>
              <w:jc w:val="center"/>
            </w:pPr>
            <w:r w:rsidRPr="001B62AA">
              <w:t>1i</w:t>
            </w:r>
          </w:p>
          <w:p w14:paraId="7B3A6AAE" w14:textId="77777777" w:rsidR="00EA4139" w:rsidRPr="001B62AA" w:rsidRDefault="00EA4139" w:rsidP="00EA4139">
            <w:pPr>
              <w:pStyle w:val="TableText"/>
              <w:jc w:val="center"/>
            </w:pPr>
            <w:r w:rsidRPr="001B62AA">
              <w:t>2i</w:t>
            </w:r>
          </w:p>
          <w:p w14:paraId="0B1B914C" w14:textId="0B0367F8" w:rsidR="00EA4139" w:rsidRPr="001B62AA" w:rsidRDefault="00EA4139" w:rsidP="00EA4139">
            <w:pPr>
              <w:pStyle w:val="TableText"/>
              <w:jc w:val="center"/>
            </w:pPr>
            <w:r w:rsidRPr="001B62AA">
              <w:t>2s</w:t>
            </w:r>
          </w:p>
        </w:tc>
        <w:tc>
          <w:tcPr>
            <w:tcW w:w="850" w:type="dxa"/>
          </w:tcPr>
          <w:p w14:paraId="3BA1BC4B" w14:textId="77777777" w:rsidR="00EA4139" w:rsidRPr="00F7559D" w:rsidRDefault="00EA4139" w:rsidP="00EA4139">
            <w:pPr>
              <w:pStyle w:val="TableText"/>
              <w:jc w:val="center"/>
            </w:pPr>
            <w:r w:rsidRPr="00F7559D">
              <w:t>1939</w:t>
            </w:r>
          </w:p>
          <w:p w14:paraId="46C15F1D" w14:textId="77777777" w:rsidR="00EA4139" w:rsidRPr="00F7559D" w:rsidRDefault="00EA4139" w:rsidP="00EA4139">
            <w:pPr>
              <w:pStyle w:val="TableText"/>
              <w:jc w:val="center"/>
            </w:pPr>
            <w:r w:rsidRPr="00F7559D">
              <w:t>1999</w:t>
            </w:r>
          </w:p>
          <w:p w14:paraId="036ABB86" w14:textId="77777777" w:rsidR="00EA4139" w:rsidRPr="00F7559D" w:rsidRDefault="00EA4139" w:rsidP="00EA4139">
            <w:pPr>
              <w:pStyle w:val="TableText"/>
              <w:jc w:val="center"/>
            </w:pPr>
            <w:r w:rsidRPr="00F7559D">
              <w:t>2011</w:t>
            </w:r>
          </w:p>
        </w:tc>
      </w:tr>
      <w:tr w:rsidR="00EA4139" w:rsidRPr="00722686" w14:paraId="64716388" w14:textId="77777777" w:rsidTr="00693219">
        <w:trPr>
          <w:cantSplit/>
        </w:trPr>
        <w:tc>
          <w:tcPr>
            <w:tcW w:w="1802" w:type="dxa"/>
            <w:tcMar>
              <w:left w:w="108" w:type="dxa"/>
              <w:right w:w="108" w:type="dxa"/>
            </w:tcMar>
          </w:tcPr>
          <w:p w14:paraId="51B2C048" w14:textId="12333904" w:rsidR="00EA4139" w:rsidRPr="00E804E3" w:rsidRDefault="00EA4139" w:rsidP="00EA4139">
            <w:pPr>
              <w:pStyle w:val="TableText"/>
            </w:pPr>
            <w:r w:rsidRPr="001972BE">
              <w:t>Cape Hillsborough</w:t>
            </w:r>
            <w:r>
              <w:t>.</w:t>
            </w:r>
          </w:p>
        </w:tc>
        <w:tc>
          <w:tcPr>
            <w:tcW w:w="1844" w:type="dxa"/>
          </w:tcPr>
          <w:p w14:paraId="5187771A" w14:textId="55ADAA5D" w:rsidR="00EA4139" w:rsidRPr="00E804E3" w:rsidRDefault="00EA4139" w:rsidP="00EA4139">
            <w:pPr>
              <w:pStyle w:val="TableText"/>
            </w:pPr>
            <w:r>
              <w:t xml:space="preserve">Marine </w:t>
            </w:r>
            <w:r w:rsidR="00626E2F">
              <w:t>p</w:t>
            </w:r>
            <w:r>
              <w:t xml:space="preserve">ark, </w:t>
            </w:r>
            <w:r w:rsidR="00626E2F">
              <w:t>n</w:t>
            </w:r>
            <w:r>
              <w:t xml:space="preserve">ational </w:t>
            </w:r>
            <w:r w:rsidR="00626E2F">
              <w:t>p</w:t>
            </w:r>
            <w:r>
              <w:t xml:space="preserve">ark, </w:t>
            </w:r>
            <w:r w:rsidR="00626E2F">
              <w:t>n</w:t>
            </w:r>
            <w:r>
              <w:t xml:space="preserve">on-exclusive </w:t>
            </w:r>
            <w:r w:rsidR="00626E2F">
              <w:t>n</w:t>
            </w:r>
            <w:r>
              <w:t xml:space="preserve">ative </w:t>
            </w:r>
            <w:r w:rsidR="00626E2F">
              <w:t>t</w:t>
            </w:r>
            <w:r>
              <w:t>itle.</w:t>
            </w:r>
          </w:p>
        </w:tc>
        <w:tc>
          <w:tcPr>
            <w:tcW w:w="3117" w:type="dxa"/>
          </w:tcPr>
          <w:p w14:paraId="54F0FE54" w14:textId="335B8A02" w:rsidR="00EA4139" w:rsidRPr="00E804E3" w:rsidRDefault="009A2B41" w:rsidP="00EA4139">
            <w:pPr>
              <w:pStyle w:val="TableText"/>
            </w:pPr>
            <w:r w:rsidRPr="0073007C">
              <w:t>Qld</w:t>
            </w:r>
            <w:r>
              <w:t xml:space="preserve"> e</w:t>
            </w:r>
            <w:r w:rsidRPr="001972BE">
              <w:t xml:space="preserve">nvironment </w:t>
            </w:r>
            <w:r>
              <w:t>department</w:t>
            </w:r>
            <w:r w:rsidR="00EA4139">
              <w:t xml:space="preserve">, </w:t>
            </w:r>
            <w:proofErr w:type="spellStart"/>
            <w:r w:rsidR="00EA4139">
              <w:t>Yuwi</w:t>
            </w:r>
            <w:proofErr w:type="spellEnd"/>
            <w:r w:rsidR="00EA4139">
              <w:t xml:space="preserve"> Aboriginal Corporation.</w:t>
            </w:r>
          </w:p>
        </w:tc>
        <w:tc>
          <w:tcPr>
            <w:tcW w:w="1560" w:type="dxa"/>
          </w:tcPr>
          <w:p w14:paraId="3C59CD35" w14:textId="642F616F" w:rsidR="00EA4139" w:rsidRPr="001B62AA" w:rsidRDefault="00EA4139" w:rsidP="00EA4139">
            <w:pPr>
              <w:pStyle w:val="TableText"/>
              <w:jc w:val="center"/>
            </w:pPr>
            <w:r w:rsidRPr="001B62AA">
              <w:t>1s</w:t>
            </w:r>
          </w:p>
          <w:p w14:paraId="5C224B49" w14:textId="77777777" w:rsidR="00EA4139" w:rsidRPr="001B62AA" w:rsidRDefault="00EA4139" w:rsidP="00EA4139">
            <w:pPr>
              <w:pStyle w:val="TableText"/>
              <w:jc w:val="center"/>
            </w:pPr>
            <w:r w:rsidRPr="001B62AA">
              <w:t>Present</w:t>
            </w:r>
          </w:p>
        </w:tc>
        <w:tc>
          <w:tcPr>
            <w:tcW w:w="850" w:type="dxa"/>
          </w:tcPr>
          <w:p w14:paraId="2AAF11FA" w14:textId="77777777" w:rsidR="00EA4139" w:rsidRDefault="00EA4139" w:rsidP="00EA4139">
            <w:pPr>
              <w:pStyle w:val="TableText"/>
              <w:jc w:val="center"/>
            </w:pPr>
            <w:r>
              <w:t>2013</w:t>
            </w:r>
          </w:p>
          <w:p w14:paraId="19517139" w14:textId="77777777" w:rsidR="00EA4139" w:rsidRPr="00E804E3" w:rsidRDefault="00EA4139" w:rsidP="00EA4139">
            <w:pPr>
              <w:pStyle w:val="TableText"/>
              <w:jc w:val="center"/>
            </w:pPr>
            <w:r>
              <w:t>2019</w:t>
            </w:r>
          </w:p>
        </w:tc>
      </w:tr>
      <w:tr w:rsidR="00EA4139" w:rsidRPr="00722686" w14:paraId="53552270" w14:textId="77777777" w:rsidTr="00693219">
        <w:trPr>
          <w:cantSplit/>
        </w:trPr>
        <w:tc>
          <w:tcPr>
            <w:tcW w:w="1802" w:type="dxa"/>
            <w:tcMar>
              <w:left w:w="108" w:type="dxa"/>
              <w:right w:w="108" w:type="dxa"/>
            </w:tcMar>
          </w:tcPr>
          <w:p w14:paraId="6D0451B6" w14:textId="521F1975" w:rsidR="00EA4139" w:rsidRDefault="00EA4139" w:rsidP="00EA4139">
            <w:pPr>
              <w:pStyle w:val="TableText"/>
            </w:pPr>
            <w:r>
              <w:t>Skull Knob.</w:t>
            </w:r>
          </w:p>
        </w:tc>
        <w:tc>
          <w:tcPr>
            <w:tcW w:w="1844" w:type="dxa"/>
          </w:tcPr>
          <w:p w14:paraId="59BFB63E" w14:textId="35B49B36" w:rsidR="00EA4139" w:rsidRDefault="00EA4139" w:rsidP="00EA4139">
            <w:pPr>
              <w:pStyle w:val="TableText"/>
            </w:pPr>
            <w:r>
              <w:t xml:space="preserve">Marine </w:t>
            </w:r>
            <w:r w:rsidR="00626E2F">
              <w:t>p</w:t>
            </w:r>
            <w:r>
              <w:t xml:space="preserve">ark, </w:t>
            </w:r>
            <w:r w:rsidR="00626E2F">
              <w:t>e</w:t>
            </w:r>
            <w:r>
              <w:t xml:space="preserve">xclusive &amp; </w:t>
            </w:r>
            <w:r w:rsidR="00626E2F">
              <w:t>n</w:t>
            </w:r>
            <w:r>
              <w:t xml:space="preserve">on-exclusive </w:t>
            </w:r>
            <w:r w:rsidR="00626E2F">
              <w:t>n</w:t>
            </w:r>
            <w:r>
              <w:t xml:space="preserve">ative </w:t>
            </w:r>
            <w:r w:rsidR="00626E2F">
              <w:t>t</w:t>
            </w:r>
            <w:r>
              <w:t xml:space="preserve">itle, </w:t>
            </w:r>
            <w:r w:rsidR="00626E2F">
              <w:t>c</w:t>
            </w:r>
            <w:r>
              <w:t xml:space="preserve">onservation </w:t>
            </w:r>
            <w:r w:rsidR="00626E2F">
              <w:t>p</w:t>
            </w:r>
            <w:r>
              <w:t>ark.</w:t>
            </w:r>
          </w:p>
        </w:tc>
        <w:tc>
          <w:tcPr>
            <w:tcW w:w="3117" w:type="dxa"/>
          </w:tcPr>
          <w:p w14:paraId="2ABF3D92" w14:textId="414E88D6" w:rsidR="00EA4139" w:rsidRPr="007C10AC" w:rsidRDefault="009A2B41" w:rsidP="00EA4139">
            <w:pPr>
              <w:pStyle w:val="TableText"/>
            </w:pPr>
            <w:r w:rsidRPr="0073007C">
              <w:t>Qld</w:t>
            </w:r>
            <w:r>
              <w:t xml:space="preserve"> e</w:t>
            </w:r>
            <w:r w:rsidRPr="001972BE">
              <w:t xml:space="preserve">nvironment </w:t>
            </w:r>
            <w:r>
              <w:t>department</w:t>
            </w:r>
            <w:r w:rsidR="00EA4139">
              <w:t xml:space="preserve">, </w:t>
            </w:r>
            <w:proofErr w:type="spellStart"/>
            <w:r w:rsidR="00EA4139">
              <w:t>Yuwi</w:t>
            </w:r>
            <w:proofErr w:type="spellEnd"/>
            <w:r w:rsidR="00EA4139">
              <w:t xml:space="preserve"> Aboriginal Corporation.</w:t>
            </w:r>
          </w:p>
        </w:tc>
        <w:tc>
          <w:tcPr>
            <w:tcW w:w="1560" w:type="dxa"/>
          </w:tcPr>
          <w:p w14:paraId="05A9C3BD" w14:textId="77777777" w:rsidR="00EA4139" w:rsidRPr="001B62AA" w:rsidRDefault="00EA4139" w:rsidP="00EA4139">
            <w:pPr>
              <w:pStyle w:val="TableText"/>
              <w:jc w:val="center"/>
            </w:pPr>
            <w:r w:rsidRPr="001B62AA">
              <w:t>Present</w:t>
            </w:r>
          </w:p>
        </w:tc>
        <w:tc>
          <w:tcPr>
            <w:tcW w:w="850" w:type="dxa"/>
          </w:tcPr>
          <w:p w14:paraId="5CC6D7E4" w14:textId="77777777" w:rsidR="00EA4139" w:rsidRPr="0051059B" w:rsidRDefault="00EA4139" w:rsidP="00EA4139">
            <w:pPr>
              <w:pStyle w:val="TableText"/>
              <w:jc w:val="center"/>
            </w:pPr>
            <w:r>
              <w:t>2019</w:t>
            </w:r>
          </w:p>
        </w:tc>
      </w:tr>
      <w:tr w:rsidR="00EA4139" w:rsidRPr="00722686" w14:paraId="7AB4D5A8" w14:textId="77777777" w:rsidTr="00693219">
        <w:trPr>
          <w:cantSplit/>
        </w:trPr>
        <w:tc>
          <w:tcPr>
            <w:tcW w:w="1802" w:type="dxa"/>
            <w:tcMar>
              <w:left w:w="108" w:type="dxa"/>
              <w:right w:w="108" w:type="dxa"/>
            </w:tcMar>
          </w:tcPr>
          <w:p w14:paraId="04171003" w14:textId="0E207087" w:rsidR="00EA4139" w:rsidRPr="00E804E3" w:rsidRDefault="00EA4139" w:rsidP="00EA4139">
            <w:pPr>
              <w:pStyle w:val="TableText"/>
            </w:pPr>
            <w:proofErr w:type="spellStart"/>
            <w:r>
              <w:t>Goorganga</w:t>
            </w:r>
            <w:proofErr w:type="spellEnd"/>
            <w:r>
              <w:t xml:space="preserve"> Plains.</w:t>
            </w:r>
          </w:p>
        </w:tc>
        <w:tc>
          <w:tcPr>
            <w:tcW w:w="1844" w:type="dxa"/>
          </w:tcPr>
          <w:p w14:paraId="03CDF718" w14:textId="32B42613" w:rsidR="00EA4139" w:rsidRPr="00E804E3" w:rsidRDefault="00EA4139" w:rsidP="00EA4139">
            <w:pPr>
              <w:pStyle w:val="TableText"/>
            </w:pPr>
            <w:r>
              <w:t xml:space="preserve">Marine </w:t>
            </w:r>
            <w:r w:rsidR="00626E2F">
              <w:t>p</w:t>
            </w:r>
            <w:r>
              <w:t>ark.</w:t>
            </w:r>
          </w:p>
        </w:tc>
        <w:tc>
          <w:tcPr>
            <w:tcW w:w="3117" w:type="dxa"/>
          </w:tcPr>
          <w:p w14:paraId="0F8D0972" w14:textId="5BD27AFD" w:rsidR="00EA4139" w:rsidRPr="00E804E3" w:rsidRDefault="009A2B41" w:rsidP="00EA4139">
            <w:pPr>
              <w:pStyle w:val="TableText"/>
            </w:pPr>
            <w:r w:rsidRPr="0073007C">
              <w:t>Qld</w:t>
            </w:r>
            <w:r>
              <w:t xml:space="preserve"> e</w:t>
            </w:r>
            <w:r w:rsidRPr="001972BE">
              <w:t xml:space="preserve">nvironment </w:t>
            </w:r>
            <w:r>
              <w:t>department</w:t>
            </w:r>
            <w:r w:rsidR="00EA4139">
              <w:t>.</w:t>
            </w:r>
          </w:p>
        </w:tc>
        <w:tc>
          <w:tcPr>
            <w:tcW w:w="1560" w:type="dxa"/>
          </w:tcPr>
          <w:p w14:paraId="30B016F5" w14:textId="08B9CF32" w:rsidR="00EA4139" w:rsidRPr="0051059B" w:rsidRDefault="00EA4139" w:rsidP="00EA4139">
            <w:pPr>
              <w:pStyle w:val="TableText"/>
              <w:jc w:val="center"/>
            </w:pPr>
            <w:r w:rsidRPr="0051059B">
              <w:t>2</w:t>
            </w:r>
            <w:r>
              <w:t>?</w:t>
            </w:r>
          </w:p>
        </w:tc>
        <w:tc>
          <w:tcPr>
            <w:tcW w:w="850" w:type="dxa"/>
          </w:tcPr>
          <w:p w14:paraId="6E6D85D9" w14:textId="77777777" w:rsidR="00EA4139" w:rsidRPr="0051059B" w:rsidRDefault="00EA4139" w:rsidP="00EA4139">
            <w:pPr>
              <w:pStyle w:val="TableText"/>
              <w:jc w:val="center"/>
            </w:pPr>
            <w:r w:rsidRPr="0051059B">
              <w:t>1982</w:t>
            </w:r>
          </w:p>
        </w:tc>
      </w:tr>
      <w:tr w:rsidR="00EA4139" w:rsidRPr="00722686" w14:paraId="479AD13F" w14:textId="77777777" w:rsidTr="00693219">
        <w:trPr>
          <w:cantSplit/>
        </w:trPr>
        <w:tc>
          <w:tcPr>
            <w:tcW w:w="1802" w:type="dxa"/>
            <w:tcMar>
              <w:left w:w="108" w:type="dxa"/>
              <w:right w:w="108" w:type="dxa"/>
            </w:tcMar>
          </w:tcPr>
          <w:p w14:paraId="067589BE" w14:textId="34AD970A" w:rsidR="00EA4139" w:rsidRPr="00E804E3" w:rsidRDefault="00EA4139" w:rsidP="00EA4139">
            <w:pPr>
              <w:pStyle w:val="TableText"/>
            </w:pPr>
            <w:r w:rsidRPr="001972BE">
              <w:t xml:space="preserve">Flying Fox Island </w:t>
            </w:r>
            <w:r>
              <w:t>(</w:t>
            </w:r>
            <w:r w:rsidRPr="001972BE">
              <w:t>Proserpine River)</w:t>
            </w:r>
            <w:r>
              <w:t>.</w:t>
            </w:r>
          </w:p>
        </w:tc>
        <w:tc>
          <w:tcPr>
            <w:tcW w:w="1844" w:type="dxa"/>
          </w:tcPr>
          <w:p w14:paraId="6631ED4D" w14:textId="1376DB28" w:rsidR="00EA4139" w:rsidRPr="00E804E3" w:rsidRDefault="00EA4139" w:rsidP="00EA4139">
            <w:pPr>
              <w:pStyle w:val="TableText"/>
            </w:pPr>
            <w:r>
              <w:t xml:space="preserve">Marine </w:t>
            </w:r>
            <w:r w:rsidR="00626E2F">
              <w:t>p</w:t>
            </w:r>
            <w:r>
              <w:t xml:space="preserve">ark, </w:t>
            </w:r>
            <w:r w:rsidR="00626E2F">
              <w:t>u</w:t>
            </w:r>
            <w:r w:rsidRPr="001972BE">
              <w:t xml:space="preserve">nallocated </w:t>
            </w:r>
            <w:r w:rsidR="00626E2F">
              <w:t>s</w:t>
            </w:r>
            <w:r w:rsidRPr="001972BE">
              <w:t xml:space="preserve">tate </w:t>
            </w:r>
            <w:r w:rsidR="00626E2F">
              <w:t>l</w:t>
            </w:r>
            <w:r w:rsidRPr="001972BE">
              <w:t>and</w:t>
            </w:r>
            <w:r>
              <w:t>.</w:t>
            </w:r>
          </w:p>
        </w:tc>
        <w:tc>
          <w:tcPr>
            <w:tcW w:w="3117" w:type="dxa"/>
          </w:tcPr>
          <w:p w14:paraId="2469946B" w14:textId="16620C18" w:rsidR="00EA4139" w:rsidRPr="00E804E3" w:rsidRDefault="00EA4139" w:rsidP="00EA4139">
            <w:pPr>
              <w:pStyle w:val="TableText"/>
            </w:pPr>
            <w:r>
              <w:t xml:space="preserve">Qld </w:t>
            </w:r>
            <w:r w:rsidR="009A2B41">
              <w:t>r</w:t>
            </w:r>
            <w:r>
              <w:t xml:space="preserve">esources </w:t>
            </w:r>
            <w:r w:rsidR="009A2B41">
              <w:t>d</w:t>
            </w:r>
            <w:r>
              <w:t xml:space="preserve">epartment, </w:t>
            </w:r>
            <w:r w:rsidRPr="001972BE">
              <w:t>Whitsunday Regional Council</w:t>
            </w:r>
            <w:r>
              <w:t>.</w:t>
            </w:r>
          </w:p>
        </w:tc>
        <w:tc>
          <w:tcPr>
            <w:tcW w:w="1560" w:type="dxa"/>
          </w:tcPr>
          <w:p w14:paraId="2DA167BF" w14:textId="43A16F6F" w:rsidR="00EA4139" w:rsidRPr="00E804E3" w:rsidRDefault="00EA4139" w:rsidP="00EA4139">
            <w:pPr>
              <w:pStyle w:val="TableText"/>
              <w:jc w:val="center"/>
            </w:pPr>
            <w:r w:rsidRPr="00801563">
              <w:t>1i</w:t>
            </w:r>
          </w:p>
        </w:tc>
        <w:tc>
          <w:tcPr>
            <w:tcW w:w="850" w:type="dxa"/>
          </w:tcPr>
          <w:p w14:paraId="7593F13E" w14:textId="77777777" w:rsidR="00EA4139" w:rsidRPr="00E804E3" w:rsidRDefault="00EA4139" w:rsidP="00EA4139">
            <w:pPr>
              <w:pStyle w:val="TableText"/>
              <w:jc w:val="center"/>
            </w:pPr>
            <w:r>
              <w:t>1999</w:t>
            </w:r>
          </w:p>
        </w:tc>
      </w:tr>
      <w:tr w:rsidR="00EA4139" w:rsidRPr="00722686" w14:paraId="55C03AB5" w14:textId="77777777" w:rsidTr="00693219">
        <w:trPr>
          <w:cantSplit/>
        </w:trPr>
        <w:tc>
          <w:tcPr>
            <w:tcW w:w="1802" w:type="dxa"/>
            <w:tcMar>
              <w:left w:w="108" w:type="dxa"/>
              <w:right w:w="108" w:type="dxa"/>
            </w:tcMar>
          </w:tcPr>
          <w:p w14:paraId="195A278B" w14:textId="385B518A" w:rsidR="00EA4139" w:rsidRDefault="00EA4139" w:rsidP="00EA4139">
            <w:pPr>
              <w:pStyle w:val="TableText"/>
            </w:pPr>
            <w:r w:rsidRPr="001972BE">
              <w:t>Pionee</w:t>
            </w:r>
            <w:r>
              <w:t>r</w:t>
            </w:r>
            <w:r w:rsidRPr="001972BE">
              <w:t xml:space="preserve"> Bay, Waite Creek (Cannonvale)</w:t>
            </w:r>
            <w:r>
              <w:t>.</w:t>
            </w:r>
          </w:p>
        </w:tc>
        <w:tc>
          <w:tcPr>
            <w:tcW w:w="1844" w:type="dxa"/>
          </w:tcPr>
          <w:p w14:paraId="32ABC82D" w14:textId="01BB01E2" w:rsidR="00EA4139" w:rsidRDefault="00EA4139" w:rsidP="00EA4139">
            <w:pPr>
              <w:pStyle w:val="TableText"/>
            </w:pPr>
            <w:r>
              <w:t xml:space="preserve">Marine </w:t>
            </w:r>
            <w:r w:rsidR="00626E2F">
              <w:t>p</w:t>
            </w:r>
            <w:r>
              <w:t xml:space="preserve">ark, </w:t>
            </w:r>
            <w:r w:rsidR="00626E2F">
              <w:t>u</w:t>
            </w:r>
            <w:r w:rsidRPr="001972BE">
              <w:t xml:space="preserve">nallocated </w:t>
            </w:r>
            <w:r w:rsidR="00626E2F">
              <w:t>s</w:t>
            </w:r>
            <w:r w:rsidRPr="001972BE">
              <w:t xml:space="preserve">tate </w:t>
            </w:r>
            <w:r w:rsidR="00626E2F">
              <w:t>l</w:t>
            </w:r>
            <w:r w:rsidRPr="001972BE">
              <w:t>and</w:t>
            </w:r>
            <w:r>
              <w:t>.</w:t>
            </w:r>
          </w:p>
        </w:tc>
        <w:tc>
          <w:tcPr>
            <w:tcW w:w="3117" w:type="dxa"/>
          </w:tcPr>
          <w:p w14:paraId="032B4789" w14:textId="381B2F66" w:rsidR="00EA4139" w:rsidRPr="007C10AC" w:rsidRDefault="00EA4139" w:rsidP="00EA4139">
            <w:pPr>
              <w:pStyle w:val="TableText"/>
            </w:pPr>
            <w:r>
              <w:t xml:space="preserve">Qld </w:t>
            </w:r>
            <w:r w:rsidR="009A2B41">
              <w:t>r</w:t>
            </w:r>
            <w:r>
              <w:t xml:space="preserve">esources </w:t>
            </w:r>
            <w:r w:rsidR="009A2B41">
              <w:t>d</w:t>
            </w:r>
            <w:r>
              <w:t xml:space="preserve">epartment, </w:t>
            </w:r>
            <w:r w:rsidRPr="001972BE">
              <w:t>Whitsunday Regional Council</w:t>
            </w:r>
            <w:r>
              <w:t>.</w:t>
            </w:r>
          </w:p>
        </w:tc>
        <w:tc>
          <w:tcPr>
            <w:tcW w:w="1560" w:type="dxa"/>
          </w:tcPr>
          <w:p w14:paraId="4BF1EBD9" w14:textId="3D89A22F" w:rsidR="00EA4139" w:rsidRPr="001B62AA" w:rsidRDefault="00EA4139" w:rsidP="00EA4139">
            <w:pPr>
              <w:pStyle w:val="TableText"/>
              <w:jc w:val="center"/>
            </w:pPr>
            <w:r w:rsidRPr="00801563">
              <w:t>1i</w:t>
            </w:r>
          </w:p>
        </w:tc>
        <w:tc>
          <w:tcPr>
            <w:tcW w:w="850" w:type="dxa"/>
          </w:tcPr>
          <w:p w14:paraId="487BF058" w14:textId="58728D6F" w:rsidR="00EA4139" w:rsidRDefault="00EA4139" w:rsidP="00EA4139">
            <w:pPr>
              <w:pStyle w:val="TableText"/>
              <w:jc w:val="center"/>
            </w:pPr>
            <w:r>
              <w:t>1999</w:t>
            </w:r>
          </w:p>
        </w:tc>
      </w:tr>
      <w:tr w:rsidR="00EA4139" w:rsidRPr="00722686" w14:paraId="6C2DBA16" w14:textId="77777777" w:rsidTr="000C2B35">
        <w:trPr>
          <w:cantSplit/>
        </w:trPr>
        <w:tc>
          <w:tcPr>
            <w:tcW w:w="9173" w:type="dxa"/>
            <w:gridSpan w:val="5"/>
            <w:tcMar>
              <w:left w:w="108" w:type="dxa"/>
              <w:right w:w="108" w:type="dxa"/>
            </w:tcMar>
          </w:tcPr>
          <w:p w14:paraId="4A990A52" w14:textId="51C80AEF" w:rsidR="00EA4139" w:rsidRPr="00E804E3" w:rsidRDefault="00EA4139" w:rsidP="00EA4139">
            <w:pPr>
              <w:pStyle w:val="TableHeading"/>
            </w:pPr>
            <w:r w:rsidRPr="00271B42">
              <w:t>Far North Queensland</w:t>
            </w:r>
          </w:p>
        </w:tc>
      </w:tr>
      <w:tr w:rsidR="00EA4139" w:rsidRPr="00722686" w14:paraId="5B078D2E" w14:textId="77777777" w:rsidTr="00693219">
        <w:trPr>
          <w:cantSplit/>
        </w:trPr>
        <w:tc>
          <w:tcPr>
            <w:tcW w:w="1802" w:type="dxa"/>
            <w:tcMar>
              <w:left w:w="108" w:type="dxa"/>
              <w:right w:w="108" w:type="dxa"/>
            </w:tcMar>
          </w:tcPr>
          <w:p w14:paraId="3148D714" w14:textId="5F3BCCEF" w:rsidR="00EA4139" w:rsidRPr="00E804E3" w:rsidRDefault="00EA4139" w:rsidP="00EA4139">
            <w:pPr>
              <w:pStyle w:val="TableText"/>
            </w:pPr>
            <w:r>
              <w:t>Cairns Airport.</w:t>
            </w:r>
          </w:p>
        </w:tc>
        <w:tc>
          <w:tcPr>
            <w:tcW w:w="1844" w:type="dxa"/>
          </w:tcPr>
          <w:p w14:paraId="526FE21F" w14:textId="0CA93206" w:rsidR="00EA4139" w:rsidRPr="00E804E3" w:rsidRDefault="00EA4139" w:rsidP="00EA4139">
            <w:pPr>
              <w:pStyle w:val="TableText"/>
            </w:pPr>
            <w:r>
              <w:t xml:space="preserve">Private </w:t>
            </w:r>
            <w:r w:rsidR="00626E2F">
              <w:t>p</w:t>
            </w:r>
            <w:r>
              <w:t>roperty.</w:t>
            </w:r>
          </w:p>
        </w:tc>
        <w:tc>
          <w:tcPr>
            <w:tcW w:w="3117" w:type="dxa"/>
          </w:tcPr>
          <w:p w14:paraId="2942A085" w14:textId="0A8DA43F" w:rsidR="00EA4139" w:rsidRPr="00E804E3" w:rsidRDefault="00EA4139" w:rsidP="00EA4139">
            <w:pPr>
              <w:pStyle w:val="TableText"/>
            </w:pPr>
            <w:r>
              <w:t>North Queensland Airports Group.</w:t>
            </w:r>
          </w:p>
        </w:tc>
        <w:tc>
          <w:tcPr>
            <w:tcW w:w="1560" w:type="dxa"/>
          </w:tcPr>
          <w:p w14:paraId="7C14DF50" w14:textId="77777777" w:rsidR="00EA4139" w:rsidRPr="00E804E3" w:rsidRDefault="00EA4139" w:rsidP="00EA4139">
            <w:pPr>
              <w:pStyle w:val="TableText"/>
              <w:jc w:val="center"/>
            </w:pPr>
            <w:r>
              <w:t>1i</w:t>
            </w:r>
          </w:p>
        </w:tc>
        <w:tc>
          <w:tcPr>
            <w:tcW w:w="850" w:type="dxa"/>
          </w:tcPr>
          <w:p w14:paraId="47C7E777" w14:textId="77777777" w:rsidR="00EA4139" w:rsidRPr="00E804E3" w:rsidRDefault="00EA4139" w:rsidP="00EA4139">
            <w:pPr>
              <w:pStyle w:val="TableText"/>
              <w:jc w:val="center"/>
            </w:pPr>
            <w:r>
              <w:t>2017</w:t>
            </w:r>
          </w:p>
        </w:tc>
      </w:tr>
      <w:tr w:rsidR="00EA4139" w:rsidRPr="00722686" w14:paraId="6E28996F" w14:textId="77777777" w:rsidTr="00693219">
        <w:trPr>
          <w:cantSplit/>
        </w:trPr>
        <w:tc>
          <w:tcPr>
            <w:tcW w:w="1802" w:type="dxa"/>
            <w:tcMar>
              <w:left w:w="108" w:type="dxa"/>
              <w:right w:w="108" w:type="dxa"/>
            </w:tcMar>
          </w:tcPr>
          <w:p w14:paraId="4BC00C74" w14:textId="604FA627" w:rsidR="00EA4139" w:rsidRPr="001972BE" w:rsidRDefault="00EA4139" w:rsidP="00EA4139">
            <w:pPr>
              <w:pStyle w:val="TableText"/>
            </w:pPr>
            <w:r>
              <w:t>Redden Island (Cairns).</w:t>
            </w:r>
          </w:p>
        </w:tc>
        <w:tc>
          <w:tcPr>
            <w:tcW w:w="1844" w:type="dxa"/>
          </w:tcPr>
          <w:p w14:paraId="21AAA9D1" w14:textId="1E71BFFB" w:rsidR="00EA4139" w:rsidRPr="001972BE" w:rsidRDefault="00EA4139" w:rsidP="00EA4139">
            <w:pPr>
              <w:pStyle w:val="TableText"/>
            </w:pPr>
            <w:r>
              <w:t xml:space="preserve">Private </w:t>
            </w:r>
            <w:r w:rsidR="00626E2F">
              <w:t>p</w:t>
            </w:r>
            <w:r>
              <w:t>roperty.</w:t>
            </w:r>
          </w:p>
        </w:tc>
        <w:tc>
          <w:tcPr>
            <w:tcW w:w="3117" w:type="dxa"/>
          </w:tcPr>
          <w:p w14:paraId="2B416B14" w14:textId="17EA1754" w:rsidR="00EA4139" w:rsidRPr="001972BE" w:rsidRDefault="00EA4139" w:rsidP="00EA4139">
            <w:pPr>
              <w:pStyle w:val="TableText"/>
            </w:pPr>
            <w:r>
              <w:t>North Queensland Airports Group.</w:t>
            </w:r>
          </w:p>
        </w:tc>
        <w:tc>
          <w:tcPr>
            <w:tcW w:w="1560" w:type="dxa"/>
          </w:tcPr>
          <w:p w14:paraId="07B5A1EE" w14:textId="3625AFB7" w:rsidR="00EA4139" w:rsidRDefault="00EA4139" w:rsidP="00EA4139">
            <w:pPr>
              <w:pStyle w:val="TableText"/>
              <w:jc w:val="center"/>
            </w:pPr>
            <w:r>
              <w:t>Feeding sign</w:t>
            </w:r>
          </w:p>
        </w:tc>
        <w:tc>
          <w:tcPr>
            <w:tcW w:w="850" w:type="dxa"/>
          </w:tcPr>
          <w:p w14:paraId="5E11DBC2" w14:textId="7A21B425" w:rsidR="00EA4139" w:rsidRDefault="00EA4139" w:rsidP="00EA4139">
            <w:pPr>
              <w:pStyle w:val="TableText"/>
              <w:jc w:val="center"/>
            </w:pPr>
            <w:r>
              <w:t>2017</w:t>
            </w:r>
          </w:p>
        </w:tc>
      </w:tr>
      <w:tr w:rsidR="00EA4139" w:rsidRPr="00722686" w14:paraId="7657C653" w14:textId="77777777" w:rsidTr="00693219">
        <w:trPr>
          <w:cantSplit/>
        </w:trPr>
        <w:tc>
          <w:tcPr>
            <w:tcW w:w="1802" w:type="dxa"/>
            <w:tcMar>
              <w:left w:w="108" w:type="dxa"/>
              <w:right w:w="108" w:type="dxa"/>
            </w:tcMar>
          </w:tcPr>
          <w:p w14:paraId="73B478B3" w14:textId="3660C59C" w:rsidR="00EA4139" w:rsidRDefault="00EA4139" w:rsidP="00EA4139">
            <w:pPr>
              <w:pStyle w:val="TableText"/>
            </w:pPr>
            <w:r>
              <w:t>Barr Creek (Cairns).</w:t>
            </w:r>
          </w:p>
        </w:tc>
        <w:tc>
          <w:tcPr>
            <w:tcW w:w="1844" w:type="dxa"/>
          </w:tcPr>
          <w:p w14:paraId="6D876F59" w14:textId="5648EFF2" w:rsidR="00EA4139" w:rsidRDefault="00EA4139" w:rsidP="00EA4139">
            <w:pPr>
              <w:pStyle w:val="TableText"/>
            </w:pPr>
            <w:r>
              <w:t xml:space="preserve">Conservation </w:t>
            </w:r>
            <w:r w:rsidR="00626E2F">
              <w:t>r</w:t>
            </w:r>
            <w:r>
              <w:t>eserve.</w:t>
            </w:r>
          </w:p>
        </w:tc>
        <w:tc>
          <w:tcPr>
            <w:tcW w:w="3117" w:type="dxa"/>
          </w:tcPr>
          <w:p w14:paraId="7FC7A124" w14:textId="55041017" w:rsidR="00EA4139" w:rsidRPr="0004518A" w:rsidRDefault="00EA4139" w:rsidP="00EA4139">
            <w:pPr>
              <w:pStyle w:val="TableText"/>
            </w:pPr>
            <w:r>
              <w:t>Cairns City Council.</w:t>
            </w:r>
          </w:p>
        </w:tc>
        <w:tc>
          <w:tcPr>
            <w:tcW w:w="1560" w:type="dxa"/>
          </w:tcPr>
          <w:p w14:paraId="287DCD01" w14:textId="2AE59B89" w:rsidR="00EA4139" w:rsidRDefault="00EA4139" w:rsidP="00EA4139">
            <w:pPr>
              <w:pStyle w:val="TableText"/>
              <w:jc w:val="center"/>
            </w:pPr>
            <w:r>
              <w:t>3t</w:t>
            </w:r>
          </w:p>
        </w:tc>
        <w:tc>
          <w:tcPr>
            <w:tcW w:w="850" w:type="dxa"/>
          </w:tcPr>
          <w:p w14:paraId="7D2E5AA1" w14:textId="458CA8E4" w:rsidR="00EA4139" w:rsidRDefault="00EA4139" w:rsidP="00EA4139">
            <w:pPr>
              <w:pStyle w:val="TableText"/>
              <w:jc w:val="center"/>
            </w:pPr>
            <w:r>
              <w:t>2017</w:t>
            </w:r>
          </w:p>
        </w:tc>
      </w:tr>
      <w:tr w:rsidR="00EA4139" w:rsidRPr="00722686" w14:paraId="3E6C543E" w14:textId="77777777" w:rsidTr="00693219">
        <w:trPr>
          <w:cantSplit/>
        </w:trPr>
        <w:tc>
          <w:tcPr>
            <w:tcW w:w="1802" w:type="dxa"/>
            <w:tcMar>
              <w:left w:w="108" w:type="dxa"/>
              <w:right w:w="108" w:type="dxa"/>
            </w:tcMar>
          </w:tcPr>
          <w:p w14:paraId="2664CDB9" w14:textId="5C34D745" w:rsidR="00EA4139" w:rsidRDefault="00EA4139" w:rsidP="00EA4139">
            <w:pPr>
              <w:pStyle w:val="TableText"/>
            </w:pPr>
            <w:r>
              <w:t>Richter Creek (Cairns).</w:t>
            </w:r>
          </w:p>
        </w:tc>
        <w:tc>
          <w:tcPr>
            <w:tcW w:w="1844" w:type="dxa"/>
          </w:tcPr>
          <w:p w14:paraId="0434EB4E" w14:textId="3B4FCD94" w:rsidR="00EA4139" w:rsidRDefault="00EA4139" w:rsidP="00EA4139">
            <w:pPr>
              <w:pStyle w:val="TableText"/>
            </w:pPr>
            <w:r>
              <w:t xml:space="preserve">Private </w:t>
            </w:r>
            <w:r w:rsidR="00626E2F">
              <w:t>p</w:t>
            </w:r>
            <w:r>
              <w:t xml:space="preserve">roperty, </w:t>
            </w:r>
            <w:r w:rsidR="00626E2F">
              <w:t>c</w:t>
            </w:r>
            <w:r>
              <w:t xml:space="preserve">onservation </w:t>
            </w:r>
            <w:r w:rsidR="00626E2F">
              <w:t>r</w:t>
            </w:r>
            <w:r>
              <w:t>eserve.</w:t>
            </w:r>
          </w:p>
        </w:tc>
        <w:tc>
          <w:tcPr>
            <w:tcW w:w="3117" w:type="dxa"/>
          </w:tcPr>
          <w:p w14:paraId="7D33D28B" w14:textId="5CE19453" w:rsidR="00EA4139" w:rsidRPr="0004518A" w:rsidRDefault="00EA4139" w:rsidP="00EA4139">
            <w:pPr>
              <w:pStyle w:val="TableText"/>
            </w:pPr>
            <w:r>
              <w:t>Cairns City Council.</w:t>
            </w:r>
          </w:p>
        </w:tc>
        <w:tc>
          <w:tcPr>
            <w:tcW w:w="1560" w:type="dxa"/>
          </w:tcPr>
          <w:p w14:paraId="48211C13" w14:textId="5156EE7C" w:rsidR="00EA4139" w:rsidRDefault="00EA4139" w:rsidP="00EA4139">
            <w:pPr>
              <w:pStyle w:val="TableText"/>
              <w:jc w:val="center"/>
            </w:pPr>
            <w:r>
              <w:t>Feeding sign</w:t>
            </w:r>
          </w:p>
        </w:tc>
        <w:tc>
          <w:tcPr>
            <w:tcW w:w="850" w:type="dxa"/>
          </w:tcPr>
          <w:p w14:paraId="393EEF3A" w14:textId="3F54010D" w:rsidR="00EA4139" w:rsidRDefault="00EA4139" w:rsidP="00EA4139">
            <w:pPr>
              <w:pStyle w:val="TableText"/>
              <w:jc w:val="center"/>
            </w:pPr>
            <w:r>
              <w:t>2017</w:t>
            </w:r>
          </w:p>
        </w:tc>
      </w:tr>
      <w:tr w:rsidR="00EA4139" w:rsidRPr="00722686" w14:paraId="77A97484" w14:textId="77777777" w:rsidTr="000C2B35">
        <w:trPr>
          <w:cantSplit/>
        </w:trPr>
        <w:tc>
          <w:tcPr>
            <w:tcW w:w="9173" w:type="dxa"/>
            <w:gridSpan w:val="5"/>
            <w:tcMar>
              <w:left w:w="108" w:type="dxa"/>
              <w:right w:w="108" w:type="dxa"/>
            </w:tcMar>
          </w:tcPr>
          <w:p w14:paraId="2693301C" w14:textId="77777777" w:rsidR="00EA4139" w:rsidRPr="00E804E3" w:rsidRDefault="00EA4139" w:rsidP="00EA4139">
            <w:pPr>
              <w:pStyle w:val="TableHeading"/>
            </w:pPr>
            <w:r w:rsidRPr="00D56C35">
              <w:t>Top End, Northern Territory</w:t>
            </w:r>
          </w:p>
        </w:tc>
      </w:tr>
      <w:tr w:rsidR="00EA4139" w:rsidRPr="00722686" w14:paraId="2970B594" w14:textId="77777777" w:rsidTr="00693219">
        <w:trPr>
          <w:cantSplit/>
        </w:trPr>
        <w:tc>
          <w:tcPr>
            <w:tcW w:w="1802" w:type="dxa"/>
            <w:tcMar>
              <w:left w:w="108" w:type="dxa"/>
              <w:right w:w="108" w:type="dxa"/>
            </w:tcMar>
          </w:tcPr>
          <w:p w14:paraId="3AE7DDB2" w14:textId="76E2B73C" w:rsidR="00EA4139" w:rsidRPr="00E804E3" w:rsidRDefault="00EA4139" w:rsidP="00EA4139">
            <w:pPr>
              <w:pStyle w:val="TableText"/>
            </w:pPr>
            <w:r w:rsidRPr="001972BE">
              <w:t>Tomkinson River</w:t>
            </w:r>
            <w:r>
              <w:t xml:space="preserve"> (8 km from mouth).</w:t>
            </w:r>
          </w:p>
        </w:tc>
        <w:tc>
          <w:tcPr>
            <w:tcW w:w="1844" w:type="dxa"/>
          </w:tcPr>
          <w:p w14:paraId="6C30C54F" w14:textId="5DEF1E67" w:rsidR="00EA4139" w:rsidRPr="00E804E3" w:rsidRDefault="00EA4139" w:rsidP="00EA4139">
            <w:pPr>
              <w:pStyle w:val="TableText"/>
            </w:pPr>
            <w:r w:rsidRPr="001972BE">
              <w:t xml:space="preserve">Indigenous </w:t>
            </w:r>
            <w:r w:rsidR="00626E2F">
              <w:t>p</w:t>
            </w:r>
            <w:r w:rsidRPr="001972BE">
              <w:t xml:space="preserve">rotected </w:t>
            </w:r>
            <w:r w:rsidR="00626E2F">
              <w:t>a</w:t>
            </w:r>
            <w:r w:rsidRPr="001972BE">
              <w:t>rea</w:t>
            </w:r>
            <w:r>
              <w:t>.</w:t>
            </w:r>
          </w:p>
        </w:tc>
        <w:tc>
          <w:tcPr>
            <w:tcW w:w="3117" w:type="dxa"/>
          </w:tcPr>
          <w:p w14:paraId="260E6B20" w14:textId="7836C29B" w:rsidR="00EA4139" w:rsidRPr="00E804E3" w:rsidRDefault="00EA4139" w:rsidP="00EA4139">
            <w:pPr>
              <w:pStyle w:val="TableText"/>
            </w:pPr>
            <w:proofErr w:type="spellStart"/>
            <w:r w:rsidRPr="001972BE">
              <w:t>Djelk</w:t>
            </w:r>
            <w:proofErr w:type="spellEnd"/>
            <w:r w:rsidRPr="001972BE">
              <w:t xml:space="preserve"> </w:t>
            </w:r>
            <w:r>
              <w:t>R</w:t>
            </w:r>
            <w:r w:rsidRPr="001972BE">
              <w:t>angers</w:t>
            </w:r>
            <w:r>
              <w:t>.</w:t>
            </w:r>
          </w:p>
        </w:tc>
        <w:tc>
          <w:tcPr>
            <w:tcW w:w="1560" w:type="dxa"/>
          </w:tcPr>
          <w:p w14:paraId="1230752F" w14:textId="77777777" w:rsidR="00EA4139" w:rsidRDefault="00EA4139" w:rsidP="00EA4139">
            <w:pPr>
              <w:pStyle w:val="TableText"/>
              <w:jc w:val="center"/>
            </w:pPr>
            <w:r>
              <w:t>4i</w:t>
            </w:r>
          </w:p>
          <w:p w14:paraId="680C3548" w14:textId="77777777" w:rsidR="00EA4139" w:rsidRPr="00E804E3" w:rsidRDefault="00EA4139" w:rsidP="00EA4139">
            <w:pPr>
              <w:pStyle w:val="TableText"/>
              <w:jc w:val="center"/>
            </w:pPr>
            <w:r>
              <w:t>3 or 4i</w:t>
            </w:r>
          </w:p>
        </w:tc>
        <w:tc>
          <w:tcPr>
            <w:tcW w:w="850" w:type="dxa"/>
          </w:tcPr>
          <w:p w14:paraId="3765079D" w14:textId="77777777" w:rsidR="00EA4139" w:rsidRDefault="00EA4139" w:rsidP="00EA4139">
            <w:pPr>
              <w:pStyle w:val="TableText"/>
              <w:jc w:val="center"/>
            </w:pPr>
            <w:r>
              <w:t>Prior to 1975</w:t>
            </w:r>
          </w:p>
          <w:p w14:paraId="39E1E090" w14:textId="77777777" w:rsidR="00EA4139" w:rsidRPr="00E804E3" w:rsidRDefault="00EA4139" w:rsidP="00EA4139">
            <w:pPr>
              <w:pStyle w:val="TableText"/>
              <w:jc w:val="center"/>
            </w:pPr>
            <w:r>
              <w:t>1975</w:t>
            </w:r>
          </w:p>
        </w:tc>
      </w:tr>
      <w:tr w:rsidR="00EA4139" w:rsidRPr="00722686" w14:paraId="5B03A764" w14:textId="77777777" w:rsidTr="00693219">
        <w:trPr>
          <w:cantSplit/>
        </w:trPr>
        <w:tc>
          <w:tcPr>
            <w:tcW w:w="1802" w:type="dxa"/>
            <w:tcMar>
              <w:left w:w="108" w:type="dxa"/>
              <w:right w:w="108" w:type="dxa"/>
            </w:tcMar>
          </w:tcPr>
          <w:p w14:paraId="63F2AA42" w14:textId="0C729D79" w:rsidR="00EA4139" w:rsidRDefault="00EA4139" w:rsidP="00EA4139">
            <w:pPr>
              <w:pStyle w:val="TableText"/>
            </w:pPr>
            <w:r>
              <w:lastRenderedPageBreak/>
              <w:t>Tomkinson River (53 km from mouth).</w:t>
            </w:r>
          </w:p>
        </w:tc>
        <w:tc>
          <w:tcPr>
            <w:tcW w:w="1844" w:type="dxa"/>
          </w:tcPr>
          <w:p w14:paraId="6F7A885B" w14:textId="7E1F0EFD" w:rsidR="00EA4139" w:rsidRDefault="00EA4139" w:rsidP="00EA4139">
            <w:pPr>
              <w:pStyle w:val="TableText"/>
            </w:pPr>
            <w:r w:rsidRPr="001972BE">
              <w:t xml:space="preserve">Indigenous </w:t>
            </w:r>
            <w:r w:rsidR="00626E2F">
              <w:t>p</w:t>
            </w:r>
            <w:r w:rsidRPr="001972BE">
              <w:t xml:space="preserve">rotected </w:t>
            </w:r>
            <w:r w:rsidR="00626E2F">
              <w:t>a</w:t>
            </w:r>
            <w:r w:rsidRPr="001972BE">
              <w:t>rea</w:t>
            </w:r>
            <w:r>
              <w:t>.</w:t>
            </w:r>
          </w:p>
        </w:tc>
        <w:tc>
          <w:tcPr>
            <w:tcW w:w="3117" w:type="dxa"/>
          </w:tcPr>
          <w:p w14:paraId="4ACDF7DB" w14:textId="67D4AA52" w:rsidR="00EA4139" w:rsidRPr="00CB61BA" w:rsidRDefault="00EA4139" w:rsidP="00EA4139">
            <w:pPr>
              <w:pStyle w:val="TableText"/>
            </w:pPr>
            <w:proofErr w:type="spellStart"/>
            <w:r w:rsidRPr="001972BE">
              <w:t>Djelk</w:t>
            </w:r>
            <w:proofErr w:type="spellEnd"/>
            <w:r w:rsidRPr="001972BE">
              <w:t xml:space="preserve"> </w:t>
            </w:r>
            <w:r>
              <w:t>R</w:t>
            </w:r>
            <w:r w:rsidRPr="001972BE">
              <w:t>angers</w:t>
            </w:r>
            <w:r>
              <w:t>.</w:t>
            </w:r>
          </w:p>
        </w:tc>
        <w:tc>
          <w:tcPr>
            <w:tcW w:w="1560" w:type="dxa"/>
          </w:tcPr>
          <w:p w14:paraId="5AAA5C81" w14:textId="77777777" w:rsidR="00EA4139" w:rsidRDefault="00EA4139" w:rsidP="00EA4139">
            <w:pPr>
              <w:pStyle w:val="TableText"/>
              <w:jc w:val="center"/>
            </w:pPr>
            <w:r>
              <w:t>1i</w:t>
            </w:r>
          </w:p>
        </w:tc>
        <w:tc>
          <w:tcPr>
            <w:tcW w:w="850" w:type="dxa"/>
          </w:tcPr>
          <w:p w14:paraId="54ABB9CC" w14:textId="77777777" w:rsidR="00EA4139" w:rsidRDefault="00EA4139" w:rsidP="00EA4139">
            <w:pPr>
              <w:pStyle w:val="TableText"/>
              <w:jc w:val="center"/>
            </w:pPr>
            <w:r>
              <w:t>1975</w:t>
            </w:r>
          </w:p>
        </w:tc>
      </w:tr>
      <w:tr w:rsidR="00EA4139" w:rsidRPr="00722686" w14:paraId="0DFBE438" w14:textId="77777777" w:rsidTr="00693219">
        <w:trPr>
          <w:cantSplit/>
        </w:trPr>
        <w:tc>
          <w:tcPr>
            <w:tcW w:w="1802" w:type="dxa"/>
            <w:tcMar>
              <w:left w:w="108" w:type="dxa"/>
              <w:right w:w="108" w:type="dxa"/>
            </w:tcMar>
          </w:tcPr>
          <w:p w14:paraId="363990D4" w14:textId="240FE87A" w:rsidR="00EA4139" w:rsidRDefault="00EA4139" w:rsidP="00EA4139">
            <w:pPr>
              <w:pStyle w:val="TableText"/>
            </w:pPr>
            <w:proofErr w:type="spellStart"/>
            <w:r>
              <w:t>Glyde</w:t>
            </w:r>
            <w:proofErr w:type="spellEnd"/>
            <w:r w:rsidRPr="001972BE">
              <w:t xml:space="preserve"> River</w:t>
            </w:r>
            <w:r>
              <w:t>.</w:t>
            </w:r>
          </w:p>
        </w:tc>
        <w:tc>
          <w:tcPr>
            <w:tcW w:w="1844" w:type="dxa"/>
          </w:tcPr>
          <w:p w14:paraId="5975E543" w14:textId="71322836" w:rsidR="00EA4139" w:rsidRDefault="00EA4139" w:rsidP="00EA4139">
            <w:pPr>
              <w:pStyle w:val="TableText"/>
            </w:pPr>
            <w:r>
              <w:t xml:space="preserve">Aboriginal </w:t>
            </w:r>
            <w:r w:rsidR="00626E2F">
              <w:t>f</w:t>
            </w:r>
            <w:r>
              <w:t>reehold.</w:t>
            </w:r>
          </w:p>
        </w:tc>
        <w:tc>
          <w:tcPr>
            <w:tcW w:w="3117" w:type="dxa"/>
          </w:tcPr>
          <w:p w14:paraId="7DF4D3D1" w14:textId="362E9260" w:rsidR="00EA4139" w:rsidRPr="00CB61BA" w:rsidRDefault="00EA4139" w:rsidP="00EA4139">
            <w:pPr>
              <w:pStyle w:val="TableText"/>
            </w:pPr>
            <w:r w:rsidRPr="00CB61BA">
              <w:t>Arafura Swamp Rangers Aboriginal Corporation</w:t>
            </w:r>
            <w:r>
              <w:t>.</w:t>
            </w:r>
          </w:p>
        </w:tc>
        <w:tc>
          <w:tcPr>
            <w:tcW w:w="1560" w:type="dxa"/>
          </w:tcPr>
          <w:p w14:paraId="346EE3ED" w14:textId="77777777" w:rsidR="00EA4139" w:rsidRDefault="00EA4139" w:rsidP="00EA4139">
            <w:pPr>
              <w:pStyle w:val="TableText"/>
              <w:jc w:val="center"/>
            </w:pPr>
            <w:r>
              <w:t>2i</w:t>
            </w:r>
          </w:p>
          <w:p w14:paraId="1D2ABD43" w14:textId="77777777" w:rsidR="00EA4139" w:rsidRDefault="00EA4139" w:rsidP="00EA4139">
            <w:pPr>
              <w:pStyle w:val="TableText"/>
              <w:jc w:val="center"/>
            </w:pPr>
            <w:r>
              <w:t>1i</w:t>
            </w:r>
          </w:p>
        </w:tc>
        <w:tc>
          <w:tcPr>
            <w:tcW w:w="850" w:type="dxa"/>
          </w:tcPr>
          <w:p w14:paraId="0BAB75BB" w14:textId="77777777" w:rsidR="00EA4139" w:rsidRDefault="00EA4139" w:rsidP="00EA4139">
            <w:pPr>
              <w:pStyle w:val="TableText"/>
              <w:jc w:val="center"/>
            </w:pPr>
            <w:r>
              <w:t>1998</w:t>
            </w:r>
          </w:p>
          <w:p w14:paraId="4BD037DD" w14:textId="77777777" w:rsidR="00EA4139" w:rsidRDefault="00EA4139" w:rsidP="00EA4139">
            <w:pPr>
              <w:pStyle w:val="TableText"/>
              <w:jc w:val="center"/>
            </w:pPr>
            <w:r>
              <w:t>1999</w:t>
            </w:r>
          </w:p>
        </w:tc>
      </w:tr>
      <w:tr w:rsidR="00EA4139" w:rsidRPr="00722686" w14:paraId="617667A2" w14:textId="77777777" w:rsidTr="00693219">
        <w:trPr>
          <w:cantSplit/>
        </w:trPr>
        <w:tc>
          <w:tcPr>
            <w:tcW w:w="1802" w:type="dxa"/>
            <w:tcMar>
              <w:left w:w="108" w:type="dxa"/>
              <w:right w:w="108" w:type="dxa"/>
            </w:tcMar>
          </w:tcPr>
          <w:p w14:paraId="136EDE09" w14:textId="18300F61" w:rsidR="00EA4139" w:rsidRPr="00E804E3" w:rsidRDefault="00EA4139" w:rsidP="00EA4139">
            <w:pPr>
              <w:pStyle w:val="TableText"/>
            </w:pPr>
            <w:r>
              <w:t>South Alligator River.</w:t>
            </w:r>
          </w:p>
        </w:tc>
        <w:tc>
          <w:tcPr>
            <w:tcW w:w="1844" w:type="dxa"/>
          </w:tcPr>
          <w:p w14:paraId="1F48C0C2" w14:textId="50015173" w:rsidR="00EA4139" w:rsidRPr="00E804E3" w:rsidRDefault="00EA4139" w:rsidP="00EA4139">
            <w:pPr>
              <w:pStyle w:val="TableText"/>
            </w:pPr>
            <w:r>
              <w:t xml:space="preserve">National </w:t>
            </w:r>
            <w:r w:rsidR="00626E2F">
              <w:t>p</w:t>
            </w:r>
            <w:r>
              <w:t>ark, Ramsar.</w:t>
            </w:r>
          </w:p>
        </w:tc>
        <w:tc>
          <w:tcPr>
            <w:tcW w:w="3117" w:type="dxa"/>
          </w:tcPr>
          <w:p w14:paraId="4517A2E0" w14:textId="4ADA2FDE" w:rsidR="00EA4139" w:rsidRPr="00E804E3" w:rsidRDefault="00646A3C" w:rsidP="00EA4139">
            <w:pPr>
              <w:pStyle w:val="TableText"/>
            </w:pPr>
            <w:r>
              <w:t xml:space="preserve">Kakadu Board of Management, </w:t>
            </w:r>
            <w:r w:rsidR="00EA4139">
              <w:t>Parks Australia</w:t>
            </w:r>
            <w:r>
              <w:t>.</w:t>
            </w:r>
            <w:r w:rsidR="006613EF">
              <w:t xml:space="preserve"> </w:t>
            </w:r>
          </w:p>
        </w:tc>
        <w:tc>
          <w:tcPr>
            <w:tcW w:w="1560" w:type="dxa"/>
          </w:tcPr>
          <w:p w14:paraId="36D04165" w14:textId="77777777" w:rsidR="00EA4139" w:rsidRPr="00E804E3" w:rsidRDefault="00EA4139" w:rsidP="00EA4139">
            <w:pPr>
              <w:pStyle w:val="TableText"/>
              <w:jc w:val="center"/>
            </w:pPr>
            <w:r>
              <w:t>1i</w:t>
            </w:r>
          </w:p>
        </w:tc>
        <w:tc>
          <w:tcPr>
            <w:tcW w:w="850" w:type="dxa"/>
          </w:tcPr>
          <w:p w14:paraId="6E69873F" w14:textId="77777777" w:rsidR="00EA4139" w:rsidRPr="00E804E3" w:rsidRDefault="00EA4139" w:rsidP="00EA4139">
            <w:pPr>
              <w:pStyle w:val="TableText"/>
              <w:jc w:val="center"/>
            </w:pPr>
            <w:r>
              <w:t>1903</w:t>
            </w:r>
          </w:p>
        </w:tc>
      </w:tr>
      <w:tr w:rsidR="00EA4139" w:rsidRPr="00722686" w14:paraId="10D67DA4" w14:textId="77777777" w:rsidTr="00693219">
        <w:trPr>
          <w:cantSplit/>
        </w:trPr>
        <w:tc>
          <w:tcPr>
            <w:tcW w:w="1802" w:type="dxa"/>
            <w:tcMar>
              <w:left w:w="108" w:type="dxa"/>
              <w:right w:w="108" w:type="dxa"/>
            </w:tcMar>
          </w:tcPr>
          <w:p w14:paraId="1672937C" w14:textId="350E4474" w:rsidR="00EA4139" w:rsidRPr="001972BE" w:rsidRDefault="00EA4139" w:rsidP="00EA4139">
            <w:pPr>
              <w:pStyle w:val="TableText"/>
            </w:pPr>
            <w:r w:rsidRPr="001972BE">
              <w:t>Melville Island (Tiwi Islands)</w:t>
            </w:r>
            <w:r>
              <w:t>.</w:t>
            </w:r>
          </w:p>
        </w:tc>
        <w:tc>
          <w:tcPr>
            <w:tcW w:w="1844" w:type="dxa"/>
          </w:tcPr>
          <w:p w14:paraId="4490C986" w14:textId="281C3582" w:rsidR="00EA4139" w:rsidRDefault="00EA4139" w:rsidP="00EA4139">
            <w:pPr>
              <w:pStyle w:val="TableText"/>
            </w:pPr>
            <w:r>
              <w:t xml:space="preserve">Local </w:t>
            </w:r>
            <w:r w:rsidR="00626E2F">
              <w:t>c</w:t>
            </w:r>
            <w:r>
              <w:t>ouncil.</w:t>
            </w:r>
          </w:p>
        </w:tc>
        <w:tc>
          <w:tcPr>
            <w:tcW w:w="3117" w:type="dxa"/>
          </w:tcPr>
          <w:p w14:paraId="018FEC7B" w14:textId="5D6303DA" w:rsidR="00EA4139" w:rsidRPr="00647A7F" w:rsidRDefault="00EA4139" w:rsidP="00EA4139">
            <w:pPr>
              <w:pStyle w:val="TableText"/>
            </w:pPr>
            <w:r w:rsidRPr="00647A7F">
              <w:t>Tiwi Islands Land and Sea Management</w:t>
            </w:r>
            <w:r>
              <w:t>, Tiwi Islands Council.</w:t>
            </w:r>
          </w:p>
        </w:tc>
        <w:tc>
          <w:tcPr>
            <w:tcW w:w="1560" w:type="dxa"/>
          </w:tcPr>
          <w:p w14:paraId="096FD326" w14:textId="77777777" w:rsidR="00EA4139" w:rsidRDefault="00EA4139" w:rsidP="00EA4139">
            <w:pPr>
              <w:pStyle w:val="TableText"/>
              <w:jc w:val="center"/>
            </w:pPr>
            <w:r>
              <w:t>3i</w:t>
            </w:r>
          </w:p>
        </w:tc>
        <w:tc>
          <w:tcPr>
            <w:tcW w:w="850" w:type="dxa"/>
          </w:tcPr>
          <w:p w14:paraId="22040F95" w14:textId="77777777" w:rsidR="00EA4139" w:rsidRDefault="00EA4139" w:rsidP="00EA4139">
            <w:pPr>
              <w:pStyle w:val="TableText"/>
              <w:jc w:val="center"/>
            </w:pPr>
            <w:r>
              <w:t>1975</w:t>
            </w:r>
          </w:p>
        </w:tc>
      </w:tr>
      <w:tr w:rsidR="00EA4139" w:rsidRPr="00722686" w14:paraId="7AD58C94" w14:textId="77777777" w:rsidTr="00693219">
        <w:trPr>
          <w:cantSplit/>
        </w:trPr>
        <w:tc>
          <w:tcPr>
            <w:tcW w:w="1802" w:type="dxa"/>
            <w:tcMar>
              <w:left w:w="108" w:type="dxa"/>
              <w:right w:w="108" w:type="dxa"/>
            </w:tcMar>
          </w:tcPr>
          <w:p w14:paraId="0F9EC8BF" w14:textId="0446E381" w:rsidR="00EA4139" w:rsidRPr="001972BE" w:rsidRDefault="00EA4139" w:rsidP="00EA4139">
            <w:pPr>
              <w:pStyle w:val="TableText"/>
            </w:pPr>
            <w:r w:rsidRPr="001972BE">
              <w:t>Daly River</w:t>
            </w:r>
            <w:r>
              <w:t>.</w:t>
            </w:r>
          </w:p>
        </w:tc>
        <w:tc>
          <w:tcPr>
            <w:tcW w:w="1844" w:type="dxa"/>
          </w:tcPr>
          <w:p w14:paraId="59880025" w14:textId="649D5EB3" w:rsidR="00EA4139" w:rsidRDefault="00EA4139" w:rsidP="00EA4139">
            <w:pPr>
              <w:pStyle w:val="TableText"/>
            </w:pPr>
            <w:r>
              <w:t>Private lease.</w:t>
            </w:r>
          </w:p>
        </w:tc>
        <w:tc>
          <w:tcPr>
            <w:tcW w:w="3117" w:type="dxa"/>
          </w:tcPr>
          <w:p w14:paraId="517A68D7" w14:textId="3A97978A" w:rsidR="00EA4139" w:rsidRPr="00647A7F" w:rsidRDefault="00EA4139" w:rsidP="00EA4139">
            <w:pPr>
              <w:pStyle w:val="TableText"/>
            </w:pPr>
            <w:r>
              <w:t>Stapleton Station.</w:t>
            </w:r>
          </w:p>
        </w:tc>
        <w:tc>
          <w:tcPr>
            <w:tcW w:w="1560" w:type="dxa"/>
          </w:tcPr>
          <w:p w14:paraId="6014D6B9" w14:textId="77777777" w:rsidR="00EA4139" w:rsidRDefault="00EA4139" w:rsidP="00EA4139">
            <w:pPr>
              <w:pStyle w:val="TableText"/>
              <w:jc w:val="center"/>
            </w:pPr>
            <w:r>
              <w:t>2i</w:t>
            </w:r>
          </w:p>
        </w:tc>
        <w:tc>
          <w:tcPr>
            <w:tcW w:w="850" w:type="dxa"/>
          </w:tcPr>
          <w:p w14:paraId="1A7E5026" w14:textId="77777777" w:rsidR="00EA4139" w:rsidRDefault="00EA4139" w:rsidP="00EA4139">
            <w:pPr>
              <w:pStyle w:val="TableText"/>
              <w:jc w:val="center"/>
            </w:pPr>
            <w:r>
              <w:t>1972</w:t>
            </w:r>
          </w:p>
        </w:tc>
      </w:tr>
      <w:tr w:rsidR="00EA4139" w:rsidRPr="00722686" w14:paraId="3F466E7A" w14:textId="77777777" w:rsidTr="000C2B35">
        <w:trPr>
          <w:cantSplit/>
        </w:trPr>
        <w:tc>
          <w:tcPr>
            <w:tcW w:w="9173" w:type="dxa"/>
            <w:gridSpan w:val="5"/>
            <w:tcMar>
              <w:left w:w="108" w:type="dxa"/>
              <w:right w:w="108" w:type="dxa"/>
            </w:tcMar>
          </w:tcPr>
          <w:p w14:paraId="6D7F149B" w14:textId="77777777" w:rsidR="00EA4139" w:rsidRDefault="00EA4139" w:rsidP="00EA4139">
            <w:pPr>
              <w:pStyle w:val="TableHeading"/>
            </w:pPr>
            <w:r>
              <w:t>Papua New Guinea</w:t>
            </w:r>
          </w:p>
        </w:tc>
      </w:tr>
      <w:tr w:rsidR="00EA4139" w:rsidRPr="00722686" w14:paraId="239C74F8" w14:textId="77777777" w:rsidTr="00693219">
        <w:trPr>
          <w:cantSplit/>
        </w:trPr>
        <w:tc>
          <w:tcPr>
            <w:tcW w:w="1802" w:type="dxa"/>
            <w:tcMar>
              <w:left w:w="108" w:type="dxa"/>
              <w:right w:w="108" w:type="dxa"/>
            </w:tcMar>
          </w:tcPr>
          <w:p w14:paraId="0C091504" w14:textId="2E92839C" w:rsidR="00EA4139" w:rsidRPr="00E804E3" w:rsidRDefault="00EA4139" w:rsidP="00EA4139">
            <w:pPr>
              <w:pStyle w:val="TableText"/>
            </w:pPr>
            <w:r>
              <w:t>Wando Village.</w:t>
            </w:r>
          </w:p>
        </w:tc>
        <w:tc>
          <w:tcPr>
            <w:tcW w:w="1844" w:type="dxa"/>
          </w:tcPr>
          <w:p w14:paraId="5377F3FF" w14:textId="1D95F686" w:rsidR="00EA4139" w:rsidRPr="00E804E3" w:rsidRDefault="00EA4139" w:rsidP="00EA4139">
            <w:pPr>
              <w:pStyle w:val="TableText"/>
            </w:pPr>
            <w:r w:rsidRPr="00BF50BF">
              <w:t xml:space="preserve">Private </w:t>
            </w:r>
            <w:r w:rsidR="00626E2F">
              <w:t>property</w:t>
            </w:r>
            <w:r w:rsidRPr="00BF50BF">
              <w:t>,</w:t>
            </w:r>
            <w:r>
              <w:t xml:space="preserve"> Ramsar.</w:t>
            </w:r>
          </w:p>
        </w:tc>
        <w:tc>
          <w:tcPr>
            <w:tcW w:w="3117" w:type="dxa"/>
          </w:tcPr>
          <w:p w14:paraId="3BD86AA8" w14:textId="517456F3" w:rsidR="00EA4139" w:rsidRPr="00E804E3" w:rsidRDefault="00EA4139" w:rsidP="00EA4139">
            <w:pPr>
              <w:pStyle w:val="TableText"/>
            </w:pPr>
            <w:proofErr w:type="spellStart"/>
            <w:r w:rsidRPr="00BF50BF">
              <w:t>Wartha</w:t>
            </w:r>
            <w:proofErr w:type="spellEnd"/>
            <w:r w:rsidRPr="00BF50BF">
              <w:t xml:space="preserve"> People</w:t>
            </w:r>
            <w:r>
              <w:t>.</w:t>
            </w:r>
          </w:p>
        </w:tc>
        <w:tc>
          <w:tcPr>
            <w:tcW w:w="1560" w:type="dxa"/>
          </w:tcPr>
          <w:p w14:paraId="788093E2" w14:textId="77777777" w:rsidR="00EA4139" w:rsidRPr="00E804E3" w:rsidRDefault="00EA4139" w:rsidP="00EA4139">
            <w:pPr>
              <w:pStyle w:val="TableText"/>
              <w:jc w:val="center"/>
            </w:pPr>
            <w:r>
              <w:t>2i</w:t>
            </w:r>
          </w:p>
        </w:tc>
        <w:tc>
          <w:tcPr>
            <w:tcW w:w="850" w:type="dxa"/>
          </w:tcPr>
          <w:p w14:paraId="77B631AB" w14:textId="77777777" w:rsidR="00EA4139" w:rsidRPr="00E804E3" w:rsidRDefault="00EA4139" w:rsidP="00EA4139">
            <w:pPr>
              <w:pStyle w:val="TableText"/>
              <w:jc w:val="center"/>
            </w:pPr>
            <w:r>
              <w:t>1998</w:t>
            </w:r>
          </w:p>
        </w:tc>
      </w:tr>
    </w:tbl>
    <w:p w14:paraId="435D3C88" w14:textId="555D6172" w:rsidR="000C2B35" w:rsidRPr="002062F3" w:rsidRDefault="002062F3" w:rsidP="002062F3">
      <w:pPr>
        <w:rPr>
          <w:sz w:val="20"/>
          <w:szCs w:val="20"/>
        </w:rPr>
      </w:pPr>
      <w:r w:rsidRPr="002062F3">
        <w:rPr>
          <w:sz w:val="20"/>
          <w:szCs w:val="20"/>
          <w:vertAlign w:val="superscript"/>
        </w:rPr>
        <w:t>a</w:t>
      </w:r>
      <w:r w:rsidRPr="002062F3">
        <w:rPr>
          <w:sz w:val="20"/>
          <w:szCs w:val="20"/>
        </w:rPr>
        <w:t xml:space="preserve"> </w:t>
      </w:r>
      <w:r w:rsidRPr="002062F3">
        <w:rPr>
          <w:sz w:val="18"/>
          <w:szCs w:val="18"/>
        </w:rPr>
        <w:t>ILUA = Indigenous Land Use Agreement</w:t>
      </w:r>
    </w:p>
    <w:p w14:paraId="11188748" w14:textId="7DA440F4" w:rsidR="00D3306A" w:rsidRDefault="00D3306A" w:rsidP="00503801">
      <w:pPr>
        <w:pStyle w:val="Heading2"/>
        <w:numPr>
          <w:ilvl w:val="0"/>
          <w:numId w:val="0"/>
        </w:numPr>
        <w:ind w:left="709" w:hanging="709"/>
      </w:pPr>
      <w:bookmarkStart w:id="175" w:name="_Toc94190004"/>
      <w:r>
        <w:lastRenderedPageBreak/>
        <w:t xml:space="preserve">Appendix B: </w:t>
      </w:r>
      <w:bookmarkStart w:id="176" w:name="_Hlk86237597"/>
      <w:r w:rsidR="00AA146F">
        <w:t xml:space="preserve">Priority </w:t>
      </w:r>
      <w:r w:rsidR="002101C1">
        <w:t>Locations</w:t>
      </w:r>
      <w:r w:rsidR="00AA146F">
        <w:t xml:space="preserve"> for Water Mouse </w:t>
      </w:r>
      <w:r w:rsidR="00F22FE6">
        <w:t>I</w:t>
      </w:r>
      <w:r w:rsidR="00AA146F">
        <w:t>nventory Survey</w:t>
      </w:r>
      <w:r w:rsidR="002B0479">
        <w:t>s</w:t>
      </w:r>
      <w:bookmarkEnd w:id="176"/>
      <w:bookmarkEnd w:id="175"/>
    </w:p>
    <w:p w14:paraId="01D0141E" w14:textId="56A0E736" w:rsidR="003D77C1" w:rsidRPr="0092459A" w:rsidRDefault="003D77C1" w:rsidP="003D77C1">
      <w:pPr>
        <w:jc w:val="center"/>
        <w:rPr>
          <w:color w:val="FF0000"/>
        </w:rPr>
      </w:pPr>
      <w:r w:rsidRPr="00DC7F72">
        <w:rPr>
          <w:color w:val="FF0000"/>
        </w:rPr>
        <w:t xml:space="preserve">The Commonwealth seeks </w:t>
      </w:r>
      <w:r w:rsidR="00C03C27">
        <w:rPr>
          <w:color w:val="FF0000"/>
        </w:rPr>
        <w:t xml:space="preserve">further </w:t>
      </w:r>
      <w:r>
        <w:rPr>
          <w:color w:val="FF0000"/>
        </w:rPr>
        <w:t>local</w:t>
      </w:r>
      <w:r w:rsidRPr="00DC7F72">
        <w:rPr>
          <w:color w:val="FF0000"/>
        </w:rPr>
        <w:t xml:space="preserve"> </w:t>
      </w:r>
      <w:r>
        <w:rPr>
          <w:color w:val="FF0000"/>
        </w:rPr>
        <w:t>input</w:t>
      </w:r>
      <w:r w:rsidRPr="00DC7F72">
        <w:rPr>
          <w:color w:val="FF0000"/>
        </w:rPr>
        <w:t xml:space="preserve"> about </w:t>
      </w:r>
      <w:r>
        <w:rPr>
          <w:color w:val="FF0000"/>
        </w:rPr>
        <w:t>high priority inventory locations</w:t>
      </w:r>
      <w:r w:rsidRPr="00DC7F72">
        <w:rPr>
          <w:color w:val="FF0000"/>
        </w:rPr>
        <w:t>.</w:t>
      </w:r>
    </w:p>
    <w:tbl>
      <w:tblPr>
        <w:tblW w:w="4979"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228"/>
        <w:gridCol w:w="6804"/>
      </w:tblGrid>
      <w:tr w:rsidR="00AA146F" w:rsidRPr="00722686" w14:paraId="7ADA037B" w14:textId="77777777" w:rsidTr="00D673A1">
        <w:trPr>
          <w:cantSplit/>
          <w:tblHeader/>
        </w:trPr>
        <w:tc>
          <w:tcPr>
            <w:tcW w:w="2228" w:type="dxa"/>
            <w:tcBorders>
              <w:top w:val="single" w:sz="4" w:space="0" w:color="auto"/>
              <w:bottom w:val="single" w:sz="4" w:space="0" w:color="auto"/>
            </w:tcBorders>
            <w:tcMar>
              <w:left w:w="108" w:type="dxa"/>
              <w:right w:w="108" w:type="dxa"/>
            </w:tcMar>
          </w:tcPr>
          <w:p w14:paraId="5FA821EB" w14:textId="77777777" w:rsidR="00AA146F" w:rsidRPr="00722686" w:rsidRDefault="00AA146F" w:rsidP="00503801">
            <w:pPr>
              <w:pStyle w:val="TableHeading"/>
            </w:pPr>
            <w:bookmarkStart w:id="177" w:name="_Hlk86237612"/>
            <w:r>
              <w:t>Region</w:t>
            </w:r>
          </w:p>
        </w:tc>
        <w:tc>
          <w:tcPr>
            <w:tcW w:w="6804" w:type="dxa"/>
            <w:tcBorders>
              <w:top w:val="single" w:sz="4" w:space="0" w:color="auto"/>
              <w:bottom w:val="single" w:sz="4" w:space="0" w:color="auto"/>
            </w:tcBorders>
          </w:tcPr>
          <w:p w14:paraId="502A1E52" w14:textId="77777777" w:rsidR="00AA146F" w:rsidRDefault="00AA146F" w:rsidP="00503801">
            <w:pPr>
              <w:pStyle w:val="TableHeading"/>
            </w:pPr>
            <w:r>
              <w:t>Location</w:t>
            </w:r>
          </w:p>
        </w:tc>
      </w:tr>
      <w:tr w:rsidR="00AA146F" w:rsidRPr="00722686" w14:paraId="2350F5E2" w14:textId="77777777" w:rsidTr="00D673A1">
        <w:tc>
          <w:tcPr>
            <w:tcW w:w="2228" w:type="dxa"/>
            <w:tcMar>
              <w:left w:w="108" w:type="dxa"/>
              <w:right w:w="108" w:type="dxa"/>
            </w:tcMar>
          </w:tcPr>
          <w:p w14:paraId="18C481C4" w14:textId="2329FA34" w:rsidR="00AA146F" w:rsidRPr="00C468A1" w:rsidRDefault="007162D6" w:rsidP="00503801">
            <w:pPr>
              <w:pStyle w:val="TableText"/>
            </w:pPr>
            <w:r>
              <w:t>Australia</w:t>
            </w:r>
          </w:p>
        </w:tc>
        <w:tc>
          <w:tcPr>
            <w:tcW w:w="6804" w:type="dxa"/>
          </w:tcPr>
          <w:p w14:paraId="0136831F" w14:textId="15E4767B" w:rsidR="00AA146F" w:rsidRPr="00C468A1" w:rsidRDefault="007162D6" w:rsidP="00503801">
            <w:pPr>
              <w:pStyle w:val="TableText"/>
            </w:pPr>
            <w:r>
              <w:t>Locations with unverified detections</w:t>
            </w:r>
            <w:r w:rsidR="00003466">
              <w:t xml:space="preserve"> e.g. Shoalwater Bay.</w:t>
            </w:r>
          </w:p>
        </w:tc>
      </w:tr>
      <w:tr w:rsidR="007162D6" w:rsidRPr="00722686" w14:paraId="32C7B5DC" w14:textId="77777777" w:rsidTr="00D673A1">
        <w:tc>
          <w:tcPr>
            <w:tcW w:w="2228" w:type="dxa"/>
            <w:tcMar>
              <w:left w:w="108" w:type="dxa"/>
              <w:right w:w="108" w:type="dxa"/>
            </w:tcMar>
          </w:tcPr>
          <w:p w14:paraId="30EBB833" w14:textId="6E926FC4" w:rsidR="007162D6" w:rsidRDefault="007162D6" w:rsidP="00503801">
            <w:pPr>
              <w:pStyle w:val="TableText"/>
            </w:pPr>
            <w:r>
              <w:t>New South Wales</w:t>
            </w:r>
          </w:p>
        </w:tc>
        <w:tc>
          <w:tcPr>
            <w:tcW w:w="6804" w:type="dxa"/>
          </w:tcPr>
          <w:p w14:paraId="1D8651AA" w14:textId="5F58B6C5" w:rsidR="007162D6" w:rsidRDefault="007162D6" w:rsidP="00503801">
            <w:pPr>
              <w:pStyle w:val="TableText"/>
            </w:pPr>
            <w:r>
              <w:t>Bundjalung National Park</w:t>
            </w:r>
            <w:r w:rsidR="00003466">
              <w:t>.</w:t>
            </w:r>
          </w:p>
          <w:p w14:paraId="5E064D13" w14:textId="7E159872" w:rsidR="007162D6" w:rsidRDefault="007162D6" w:rsidP="00503801">
            <w:pPr>
              <w:pStyle w:val="TableText"/>
            </w:pPr>
            <w:r>
              <w:t>Brunswick Heads and Tyagarah Nature Reserve.</w:t>
            </w:r>
          </w:p>
        </w:tc>
      </w:tr>
      <w:tr w:rsidR="007162D6" w:rsidRPr="00722686" w14:paraId="3035B05B" w14:textId="77777777" w:rsidTr="00D673A1">
        <w:tc>
          <w:tcPr>
            <w:tcW w:w="2228" w:type="dxa"/>
            <w:tcMar>
              <w:left w:w="108" w:type="dxa"/>
              <w:right w:w="108" w:type="dxa"/>
            </w:tcMar>
          </w:tcPr>
          <w:p w14:paraId="73F5ACBA" w14:textId="77777777" w:rsidR="007162D6" w:rsidRPr="00C468A1" w:rsidRDefault="007162D6" w:rsidP="00503801">
            <w:pPr>
              <w:pStyle w:val="TableText"/>
            </w:pPr>
            <w:r>
              <w:t>South and central Queensland coasts</w:t>
            </w:r>
          </w:p>
        </w:tc>
        <w:tc>
          <w:tcPr>
            <w:tcW w:w="6804" w:type="dxa"/>
          </w:tcPr>
          <w:p w14:paraId="4B00B8F0" w14:textId="4874940E" w:rsidR="00973B1F" w:rsidRDefault="00344996" w:rsidP="00503801">
            <w:pPr>
              <w:pStyle w:val="TableText"/>
            </w:pPr>
            <w:r>
              <w:t>The is</w:t>
            </w:r>
            <w:r w:rsidR="00F20754">
              <w:t xml:space="preserve">lands of southern Moreton Bay </w:t>
            </w:r>
            <w:r w:rsidR="00C75FFD">
              <w:t xml:space="preserve">from </w:t>
            </w:r>
            <w:r w:rsidR="003658DE">
              <w:t>Macleay</w:t>
            </w:r>
            <w:r w:rsidR="00C75FFD">
              <w:t xml:space="preserve"> Island south to the Coomera River.</w:t>
            </w:r>
          </w:p>
          <w:p w14:paraId="32F047CE" w14:textId="3F18902C" w:rsidR="007162D6" w:rsidRDefault="00E95484" w:rsidP="00503801">
            <w:pPr>
              <w:pStyle w:val="TableText"/>
            </w:pPr>
            <w:r>
              <w:t>Port of Brisbane</w:t>
            </w:r>
            <w:r w:rsidR="00262B85">
              <w:t>, Mud Island</w:t>
            </w:r>
            <w:r w:rsidR="003302A5">
              <w:t xml:space="preserve">, and from Boondall Wetlands to </w:t>
            </w:r>
            <w:r w:rsidR="000713E8">
              <w:t xml:space="preserve">the </w:t>
            </w:r>
            <w:r w:rsidR="003302A5">
              <w:t>Brisbane airport</w:t>
            </w:r>
            <w:r w:rsidR="007162D6">
              <w:t>.</w:t>
            </w:r>
          </w:p>
          <w:p w14:paraId="2CE39BFA" w14:textId="6C203158" w:rsidR="00B733D8" w:rsidRDefault="00B733D8" w:rsidP="00503801">
            <w:pPr>
              <w:pStyle w:val="TableText"/>
            </w:pPr>
            <w:r>
              <w:t>Hays Inlet and the Pine River mouth.</w:t>
            </w:r>
          </w:p>
          <w:p w14:paraId="46FF7F2E" w14:textId="1E3C6111" w:rsidR="007162D6" w:rsidRDefault="007162D6" w:rsidP="00503801">
            <w:pPr>
              <w:pStyle w:val="TableText"/>
            </w:pPr>
            <w:r>
              <w:t xml:space="preserve">Northern </w:t>
            </w:r>
            <w:proofErr w:type="spellStart"/>
            <w:r>
              <w:t>Pumicestone</w:t>
            </w:r>
            <w:proofErr w:type="spellEnd"/>
            <w:r>
              <w:t xml:space="preserve"> Passage and </w:t>
            </w:r>
            <w:proofErr w:type="spellStart"/>
            <w:r>
              <w:t>Coochin</w:t>
            </w:r>
            <w:proofErr w:type="spellEnd"/>
            <w:r>
              <w:t xml:space="preserve"> Creek.</w:t>
            </w:r>
          </w:p>
          <w:p w14:paraId="71776A63" w14:textId="5B8A2FCD" w:rsidR="006B0DA0" w:rsidRDefault="006B0DA0" w:rsidP="00503801">
            <w:pPr>
              <w:pStyle w:val="TableText"/>
            </w:pPr>
            <w:r>
              <w:t>Ewen Maddock Dam</w:t>
            </w:r>
            <w:r w:rsidR="00003466">
              <w:t>.</w:t>
            </w:r>
          </w:p>
          <w:p w14:paraId="52BEDD47" w14:textId="5C1CC5EA" w:rsidR="007162D6" w:rsidRDefault="00AA32E0" w:rsidP="00503801">
            <w:pPr>
              <w:pStyle w:val="TableText"/>
            </w:pPr>
            <w:r>
              <w:t xml:space="preserve">Upper </w:t>
            </w:r>
            <w:r w:rsidR="007162D6">
              <w:t xml:space="preserve">Noosa River </w:t>
            </w:r>
            <w:r w:rsidR="00163951">
              <w:t>wetlands</w:t>
            </w:r>
            <w:r>
              <w:t xml:space="preserve"> (</w:t>
            </w:r>
            <w:proofErr w:type="spellStart"/>
            <w:r>
              <w:t>Cooloola</w:t>
            </w:r>
            <w:proofErr w:type="spellEnd"/>
            <w:r>
              <w:t xml:space="preserve"> National Park, Lake </w:t>
            </w:r>
            <w:proofErr w:type="spellStart"/>
            <w:r>
              <w:t>Cootharaba</w:t>
            </w:r>
            <w:proofErr w:type="spellEnd"/>
            <w:r>
              <w:t xml:space="preserve">, Lake </w:t>
            </w:r>
            <w:proofErr w:type="spellStart"/>
            <w:r>
              <w:t>Cooroibah</w:t>
            </w:r>
            <w:proofErr w:type="spellEnd"/>
            <w:r>
              <w:t>)</w:t>
            </w:r>
            <w:r w:rsidR="00163951">
              <w:t xml:space="preserve"> </w:t>
            </w:r>
            <w:r w:rsidR="007162D6">
              <w:t xml:space="preserve">and Lake </w:t>
            </w:r>
            <w:proofErr w:type="spellStart"/>
            <w:r w:rsidR="007162D6">
              <w:t>Weyba</w:t>
            </w:r>
            <w:proofErr w:type="spellEnd"/>
            <w:r w:rsidR="007162D6">
              <w:t>.</w:t>
            </w:r>
          </w:p>
          <w:p w14:paraId="7F3BD743" w14:textId="7DCE900B" w:rsidR="007162D6" w:rsidRDefault="003A6DA6" w:rsidP="00503801">
            <w:pPr>
              <w:pStyle w:val="TableText"/>
            </w:pPr>
            <w:r>
              <w:t xml:space="preserve">Burrum-Isis Conservation Reserve, Burrum Coast National Park, and </w:t>
            </w:r>
            <w:proofErr w:type="spellStart"/>
            <w:r w:rsidR="007162D6">
              <w:t>Barubbra</w:t>
            </w:r>
            <w:proofErr w:type="spellEnd"/>
            <w:r w:rsidR="007162D6">
              <w:t xml:space="preserve"> Island Conservation Reserve.</w:t>
            </w:r>
          </w:p>
          <w:p w14:paraId="044877FB" w14:textId="381EEEDB" w:rsidR="003A6DA6" w:rsidRDefault="003A6DA6" w:rsidP="00503801">
            <w:pPr>
              <w:pStyle w:val="TableText"/>
            </w:pPr>
            <w:r>
              <w:t xml:space="preserve">Coastal wetlands of Deepwater National Park, Baffle Creek and the </w:t>
            </w:r>
            <w:proofErr w:type="spellStart"/>
            <w:r>
              <w:t>Kolan</w:t>
            </w:r>
            <w:proofErr w:type="spellEnd"/>
            <w:r>
              <w:t xml:space="preserve"> River Conservation Reserve. </w:t>
            </w:r>
          </w:p>
          <w:p w14:paraId="35BE29D0" w14:textId="45541B70" w:rsidR="007162D6" w:rsidRDefault="00AF2A2A" w:rsidP="00503801">
            <w:pPr>
              <w:pStyle w:val="TableText"/>
            </w:pPr>
            <w:r>
              <w:t>Northwest</w:t>
            </w:r>
            <w:r w:rsidR="007162D6">
              <w:t xml:space="preserve"> Curtis Island</w:t>
            </w:r>
            <w:r>
              <w:t xml:space="preserve"> and the Fitzroy River mou</w:t>
            </w:r>
            <w:r w:rsidR="003A6DA6">
              <w:t>t</w:t>
            </w:r>
            <w:r>
              <w:t>h</w:t>
            </w:r>
            <w:r w:rsidR="007162D6">
              <w:t>.</w:t>
            </w:r>
          </w:p>
          <w:p w14:paraId="3288A586" w14:textId="58492F03" w:rsidR="00A4615F" w:rsidRDefault="00A4615F" w:rsidP="00503801">
            <w:pPr>
              <w:pStyle w:val="TableText"/>
            </w:pPr>
            <w:proofErr w:type="spellStart"/>
            <w:r>
              <w:t>Cawarral</w:t>
            </w:r>
            <w:proofErr w:type="spellEnd"/>
            <w:r>
              <w:t xml:space="preserve"> Creek and Corio Bay.</w:t>
            </w:r>
          </w:p>
          <w:p w14:paraId="5B56EFCC" w14:textId="5BCE45A1" w:rsidR="007162D6" w:rsidRDefault="000E5200" w:rsidP="00503801">
            <w:pPr>
              <w:pStyle w:val="TableText"/>
            </w:pPr>
            <w:r>
              <w:t>Port of</w:t>
            </w:r>
            <w:r w:rsidR="007162D6">
              <w:t xml:space="preserve"> St Lawrence </w:t>
            </w:r>
            <w:r>
              <w:t xml:space="preserve">and </w:t>
            </w:r>
            <w:r w:rsidR="007162D6">
              <w:t>Shoalwater Bay.</w:t>
            </w:r>
          </w:p>
          <w:p w14:paraId="313A39C8" w14:textId="1AE4B75D" w:rsidR="007162D6" w:rsidRDefault="007162D6" w:rsidP="00503801">
            <w:pPr>
              <w:pStyle w:val="TableText"/>
            </w:pPr>
            <w:r>
              <w:t>Proserpine River.</w:t>
            </w:r>
          </w:p>
          <w:p w14:paraId="21C76AE0" w14:textId="609BEAD1" w:rsidR="007162D6" w:rsidRDefault="007162D6" w:rsidP="00503801">
            <w:pPr>
              <w:pStyle w:val="TableText"/>
            </w:pPr>
            <w:r>
              <w:t>Whitsunday</w:t>
            </w:r>
            <w:r w:rsidR="00163951">
              <w:t xml:space="preserve"> Island</w:t>
            </w:r>
            <w:r>
              <w:t>.</w:t>
            </w:r>
          </w:p>
          <w:p w14:paraId="7A5BD635" w14:textId="37C795FA" w:rsidR="007162D6" w:rsidRPr="00C468A1" w:rsidRDefault="009B77AB" w:rsidP="00503801">
            <w:pPr>
              <w:pStyle w:val="TableText"/>
            </w:pPr>
            <w:r>
              <w:t>M</w:t>
            </w:r>
            <w:r w:rsidR="00A226E8">
              <w:t>outh o</w:t>
            </w:r>
            <w:r w:rsidR="007162D6">
              <w:t xml:space="preserve">f the </w:t>
            </w:r>
            <w:r w:rsidR="007162D6" w:rsidRPr="00A226E8">
              <w:t>Gregory Riv</w:t>
            </w:r>
            <w:r w:rsidR="007162D6">
              <w:t>er</w:t>
            </w:r>
            <w:r w:rsidR="00E72CE9">
              <w:t xml:space="preserve"> (</w:t>
            </w:r>
            <w:r w:rsidR="000E5200">
              <w:t>south of Bowen</w:t>
            </w:r>
            <w:r w:rsidR="00E72CE9">
              <w:t>)</w:t>
            </w:r>
            <w:r w:rsidR="007162D6">
              <w:t>.</w:t>
            </w:r>
          </w:p>
        </w:tc>
      </w:tr>
      <w:tr w:rsidR="007162D6" w:rsidRPr="00722686" w14:paraId="1B464CA1" w14:textId="77777777" w:rsidTr="00D673A1">
        <w:tc>
          <w:tcPr>
            <w:tcW w:w="2228" w:type="dxa"/>
            <w:tcMar>
              <w:left w:w="108" w:type="dxa"/>
              <w:right w:w="108" w:type="dxa"/>
            </w:tcMar>
          </w:tcPr>
          <w:p w14:paraId="16BB6BB4" w14:textId="6D7D6DC0" w:rsidR="007162D6" w:rsidRPr="00C468A1" w:rsidRDefault="007162D6" w:rsidP="00503801">
            <w:pPr>
              <w:pStyle w:val="TableText"/>
            </w:pPr>
            <w:r>
              <w:t>Northern Queensland coast</w:t>
            </w:r>
          </w:p>
        </w:tc>
        <w:tc>
          <w:tcPr>
            <w:tcW w:w="6804" w:type="dxa"/>
          </w:tcPr>
          <w:p w14:paraId="2F1F874C" w14:textId="1BEDB6EA" w:rsidR="007162D6" w:rsidRDefault="007162D6" w:rsidP="00503801">
            <w:pPr>
              <w:pStyle w:val="TableText"/>
            </w:pPr>
            <w:r>
              <w:t xml:space="preserve">Coastal wetland systems from </w:t>
            </w:r>
            <w:proofErr w:type="spellStart"/>
            <w:r>
              <w:t>Cungulla</w:t>
            </w:r>
            <w:proofErr w:type="spellEnd"/>
            <w:r>
              <w:t xml:space="preserve"> to Bowen.</w:t>
            </w:r>
          </w:p>
          <w:p w14:paraId="67963D35" w14:textId="16AF0AF7" w:rsidR="007162D6" w:rsidRDefault="007162D6" w:rsidP="00503801">
            <w:pPr>
              <w:pStyle w:val="TableText"/>
            </w:pPr>
            <w:r>
              <w:t>Bohle River Conservation reserve and Cleveland Bay</w:t>
            </w:r>
            <w:r w:rsidR="00FF7C4B">
              <w:t xml:space="preserve"> (</w:t>
            </w:r>
            <w:r>
              <w:t>Townsville</w:t>
            </w:r>
            <w:r w:rsidR="00FF7C4B">
              <w:t>)</w:t>
            </w:r>
            <w:r>
              <w:t>.</w:t>
            </w:r>
          </w:p>
          <w:p w14:paraId="09B708DA" w14:textId="77777777" w:rsidR="007162D6" w:rsidRDefault="007162D6" w:rsidP="00503801">
            <w:pPr>
              <w:pStyle w:val="TableText"/>
            </w:pPr>
            <w:r>
              <w:t>Extensive mangrove systems of the Hinchinbrook channel.</w:t>
            </w:r>
          </w:p>
          <w:p w14:paraId="4DDB4A91" w14:textId="773E398D" w:rsidR="007162D6" w:rsidRDefault="007162D6" w:rsidP="00503801">
            <w:pPr>
              <w:pStyle w:val="TableText"/>
            </w:pPr>
            <w:r>
              <w:t>Coastal wetland</w:t>
            </w:r>
            <w:r w:rsidR="002D7658">
              <w:t xml:space="preserve">s </w:t>
            </w:r>
            <w:r>
              <w:t>from Cardwell to Cairns</w:t>
            </w:r>
            <w:r w:rsidR="002D7658">
              <w:t xml:space="preserve"> including Edmund Kennedy National Park and the Hull River, Moresby River, and the Russel and Mulgrave Rivers</w:t>
            </w:r>
            <w:r>
              <w:t>.</w:t>
            </w:r>
          </w:p>
          <w:p w14:paraId="70C87F6E" w14:textId="0E04C982" w:rsidR="007162D6" w:rsidRDefault="007162D6" w:rsidP="00503801">
            <w:pPr>
              <w:pStyle w:val="TableText"/>
            </w:pPr>
            <w:r>
              <w:t>Trinity Inlet</w:t>
            </w:r>
            <w:r w:rsidR="00A27821">
              <w:t xml:space="preserve"> and the Lower Barron River</w:t>
            </w:r>
            <w:r>
              <w:t>.</w:t>
            </w:r>
          </w:p>
          <w:p w14:paraId="56CD883C" w14:textId="69EB90DD" w:rsidR="007162D6" w:rsidRDefault="007162D6" w:rsidP="00503801">
            <w:pPr>
              <w:pStyle w:val="TableText"/>
            </w:pPr>
            <w:r>
              <w:t xml:space="preserve">Coastal wetland systems </w:t>
            </w:r>
            <w:r w:rsidR="00B92060">
              <w:t>from</w:t>
            </w:r>
            <w:r>
              <w:t xml:space="preserve"> Port Douglas</w:t>
            </w:r>
            <w:r w:rsidR="00B92060">
              <w:t xml:space="preserve"> to Mossman</w:t>
            </w:r>
            <w:r>
              <w:t>.</w:t>
            </w:r>
          </w:p>
          <w:p w14:paraId="06021087" w14:textId="13757CF4" w:rsidR="00443D74" w:rsidRDefault="001D340B" w:rsidP="00503801">
            <w:pPr>
              <w:pStyle w:val="TableText"/>
            </w:pPr>
            <w:r>
              <w:t>Lower reaches of the Daintree River</w:t>
            </w:r>
            <w:r w:rsidR="00443D74">
              <w:t>.</w:t>
            </w:r>
          </w:p>
          <w:p w14:paraId="25F04795" w14:textId="1D44CA42" w:rsidR="007162D6" w:rsidRDefault="00674B17" w:rsidP="00503801">
            <w:pPr>
              <w:pStyle w:val="TableText"/>
            </w:pPr>
            <w:r>
              <w:t>Endeavor and</w:t>
            </w:r>
            <w:r w:rsidR="007162D6">
              <w:t xml:space="preserve"> Annan River</w:t>
            </w:r>
            <w:r>
              <w:t>s</w:t>
            </w:r>
            <w:r w:rsidR="00EF1A22">
              <w:t xml:space="preserve"> (</w:t>
            </w:r>
            <w:r w:rsidR="007162D6">
              <w:t>Cooktown</w:t>
            </w:r>
            <w:r w:rsidR="00EF1A22">
              <w:t>)</w:t>
            </w:r>
            <w:r w:rsidR="007162D6">
              <w:t>.</w:t>
            </w:r>
          </w:p>
          <w:p w14:paraId="3CE3B56E" w14:textId="0E46A689" w:rsidR="0078000F" w:rsidRDefault="007A5FD3" w:rsidP="00503801">
            <w:pPr>
              <w:pStyle w:val="TableText"/>
            </w:pPr>
            <w:r>
              <w:t xml:space="preserve">Mangrove systems around the </w:t>
            </w:r>
            <w:proofErr w:type="spellStart"/>
            <w:r>
              <w:t>Starcke</w:t>
            </w:r>
            <w:proofErr w:type="spellEnd"/>
            <w:r>
              <w:t xml:space="preserve"> River</w:t>
            </w:r>
            <w:r w:rsidR="009B7D4E">
              <w:t xml:space="preserve"> mouth</w:t>
            </w:r>
            <w:r>
              <w:t>, Cape Flattery.</w:t>
            </w:r>
          </w:p>
          <w:p w14:paraId="0DF6D42E" w14:textId="72B7C31D" w:rsidR="007162D6" w:rsidRDefault="002435F7" w:rsidP="00503801">
            <w:pPr>
              <w:pStyle w:val="TableText"/>
            </w:pPr>
            <w:r>
              <w:t>C</w:t>
            </w:r>
            <w:r w:rsidR="007162D6">
              <w:t>oastal wetland</w:t>
            </w:r>
            <w:r>
              <w:t>s</w:t>
            </w:r>
            <w:r w:rsidR="007162D6">
              <w:t xml:space="preserve"> of </w:t>
            </w:r>
            <w:proofErr w:type="spellStart"/>
            <w:r w:rsidR="007162D6">
              <w:t>Rinyirru</w:t>
            </w:r>
            <w:proofErr w:type="spellEnd"/>
            <w:r w:rsidR="007162D6">
              <w:t xml:space="preserve"> / Lakefield National Park.</w:t>
            </w:r>
          </w:p>
          <w:p w14:paraId="5136B344" w14:textId="60942AAD" w:rsidR="007162D6" w:rsidRDefault="00227115" w:rsidP="00503801">
            <w:pPr>
              <w:pStyle w:val="TableText"/>
            </w:pPr>
            <w:r>
              <w:t xml:space="preserve">Lower reaches of the Stewart River and </w:t>
            </w:r>
            <w:r w:rsidR="00AC47EB">
              <w:t>Silver Plains.</w:t>
            </w:r>
          </w:p>
          <w:p w14:paraId="439C24FA" w14:textId="38FDCDF4" w:rsidR="002F1395" w:rsidRDefault="00AA07F8" w:rsidP="00503801">
            <w:pPr>
              <w:pStyle w:val="TableText"/>
            </w:pPr>
            <w:r>
              <w:t>L</w:t>
            </w:r>
            <w:r w:rsidR="00C65371">
              <w:t>ower reaches</w:t>
            </w:r>
            <w:r w:rsidR="002F1395">
              <w:t xml:space="preserve"> of the Lockhart River.</w:t>
            </w:r>
          </w:p>
          <w:p w14:paraId="3A880747" w14:textId="3059BB69" w:rsidR="007162D6" w:rsidRDefault="00AA24E4" w:rsidP="00503801">
            <w:pPr>
              <w:pStyle w:val="TableText"/>
            </w:pPr>
            <w:r>
              <w:t xml:space="preserve">Harmer Creek, </w:t>
            </w:r>
            <w:r w:rsidR="007162D6">
              <w:t>Shelburne</w:t>
            </w:r>
            <w:r>
              <w:t xml:space="preserve"> Bay</w:t>
            </w:r>
            <w:r w:rsidR="007162D6">
              <w:t>.</w:t>
            </w:r>
          </w:p>
          <w:p w14:paraId="2FBC79C6" w14:textId="33B5FD2B" w:rsidR="00837518" w:rsidRDefault="0079649B" w:rsidP="00503801">
            <w:pPr>
              <w:pStyle w:val="TableText"/>
            </w:pPr>
            <w:r>
              <w:t xml:space="preserve">Jackey Jackey Creek and </w:t>
            </w:r>
            <w:r w:rsidR="004F531C">
              <w:t>the lower Escape River coastal wetlands</w:t>
            </w:r>
            <w:r w:rsidR="007162D6">
              <w:t>.</w:t>
            </w:r>
          </w:p>
          <w:p w14:paraId="1F3D994D" w14:textId="6E2B09F1" w:rsidR="00110194" w:rsidRDefault="00225296" w:rsidP="00503801">
            <w:pPr>
              <w:pStyle w:val="TableText"/>
            </w:pPr>
            <w:r>
              <w:t xml:space="preserve">Saibai, </w:t>
            </w:r>
            <w:proofErr w:type="spellStart"/>
            <w:r>
              <w:t>Boigu</w:t>
            </w:r>
            <w:proofErr w:type="spellEnd"/>
            <w:r w:rsidR="00F8641A">
              <w:t xml:space="preserve">, Badu, Moa, </w:t>
            </w:r>
            <w:proofErr w:type="spellStart"/>
            <w:r w:rsidR="00F8641A">
              <w:t>Ngarupai</w:t>
            </w:r>
            <w:proofErr w:type="spellEnd"/>
            <w:r w:rsidR="00F8641A">
              <w:t xml:space="preserve"> and </w:t>
            </w:r>
            <w:proofErr w:type="spellStart"/>
            <w:r w:rsidR="00F8641A">
              <w:t>Muralag</w:t>
            </w:r>
            <w:proofErr w:type="spellEnd"/>
            <w:r>
              <w:t xml:space="preserve"> Islands </w:t>
            </w:r>
            <w:r w:rsidR="008906E8">
              <w:t>(</w:t>
            </w:r>
            <w:r>
              <w:t>Torres Strait</w:t>
            </w:r>
            <w:r w:rsidR="008906E8">
              <w:t>)</w:t>
            </w:r>
            <w:r>
              <w:t>.</w:t>
            </w:r>
          </w:p>
          <w:p w14:paraId="2103CDCC" w14:textId="2E5BCA1D" w:rsidR="00110194" w:rsidRDefault="005012A7" w:rsidP="00503801">
            <w:pPr>
              <w:pStyle w:val="TableText"/>
            </w:pPr>
            <w:r>
              <w:t xml:space="preserve">Lower reaches of the Wenlock and </w:t>
            </w:r>
            <w:proofErr w:type="spellStart"/>
            <w:r>
              <w:t>Ducie</w:t>
            </w:r>
            <w:proofErr w:type="spellEnd"/>
            <w:r>
              <w:t xml:space="preserve"> Rivers.</w:t>
            </w:r>
          </w:p>
          <w:p w14:paraId="12657CB3" w14:textId="35130473" w:rsidR="005012A7" w:rsidRDefault="005012A7" w:rsidP="00503801">
            <w:pPr>
              <w:pStyle w:val="TableText"/>
            </w:pPr>
            <w:r>
              <w:t>Coastal wetlands from Cullen Point to Pine River Bay.</w:t>
            </w:r>
          </w:p>
          <w:p w14:paraId="37CD2F1A" w14:textId="607576B3" w:rsidR="00110194" w:rsidRDefault="00A57D56" w:rsidP="00503801">
            <w:pPr>
              <w:pStyle w:val="TableText"/>
            </w:pPr>
            <w:r>
              <w:t>Mission River and Hey River</w:t>
            </w:r>
            <w:r w:rsidR="00110194">
              <w:t>.</w:t>
            </w:r>
          </w:p>
          <w:p w14:paraId="01A1C07F" w14:textId="192EE9D4" w:rsidR="0040412B" w:rsidRDefault="0040412B" w:rsidP="00503801">
            <w:pPr>
              <w:pStyle w:val="TableText"/>
            </w:pPr>
            <w:r>
              <w:t xml:space="preserve">Lower reaches of the Watson and Archer Rivers and coastal wetlands systems south to </w:t>
            </w:r>
            <w:proofErr w:type="spellStart"/>
            <w:r>
              <w:t>Walngal</w:t>
            </w:r>
            <w:proofErr w:type="spellEnd"/>
            <w:r>
              <w:t>.</w:t>
            </w:r>
          </w:p>
          <w:p w14:paraId="6D3B9F7A" w14:textId="750AAB64" w:rsidR="00EA0139" w:rsidRDefault="00EA0139" w:rsidP="00503801">
            <w:pPr>
              <w:pStyle w:val="TableText"/>
            </w:pPr>
            <w:proofErr w:type="spellStart"/>
            <w:r>
              <w:t>Halroyd</w:t>
            </w:r>
            <w:proofErr w:type="spellEnd"/>
            <w:r>
              <w:t xml:space="preserve"> River delta</w:t>
            </w:r>
            <w:r w:rsidR="00B44870">
              <w:t xml:space="preserve"> including Kendall River and Christmas Creek.</w:t>
            </w:r>
          </w:p>
          <w:p w14:paraId="7760B4DA" w14:textId="03E4B3A2" w:rsidR="004747DF" w:rsidRDefault="004747DF" w:rsidP="00503801">
            <w:pPr>
              <w:pStyle w:val="TableText"/>
            </w:pPr>
            <w:r>
              <w:lastRenderedPageBreak/>
              <w:t>Extensive coastal wetlands around Kowanyama and the Mitchell River.</w:t>
            </w:r>
          </w:p>
          <w:p w14:paraId="02440DE6" w14:textId="5B4ED30B" w:rsidR="00094890" w:rsidRDefault="00373029" w:rsidP="00503801">
            <w:pPr>
              <w:pStyle w:val="TableText"/>
            </w:pPr>
            <w:r>
              <w:t xml:space="preserve">Staaten River and </w:t>
            </w:r>
            <w:r w:rsidR="00094890">
              <w:t>Gilbert River delta floodplains.</w:t>
            </w:r>
          </w:p>
          <w:p w14:paraId="749EA6BB" w14:textId="7091F756" w:rsidR="007162D6" w:rsidRDefault="00D72DBD" w:rsidP="00D72DBD">
            <w:pPr>
              <w:pStyle w:val="TableText"/>
            </w:pPr>
            <w:r>
              <w:t>Norman, Bynoe and Flinders River coastal floodplains.</w:t>
            </w:r>
          </w:p>
          <w:p w14:paraId="5CB465E6" w14:textId="10E1C4E9" w:rsidR="00BD4CC0" w:rsidRDefault="00BD4CC0" w:rsidP="00503801">
            <w:pPr>
              <w:pStyle w:val="TableText"/>
            </w:pPr>
            <w:r>
              <w:t xml:space="preserve">Leichhardt, Albert and Nicholson River </w:t>
            </w:r>
            <w:r w:rsidR="00D72DBD">
              <w:t xml:space="preserve">coastal </w:t>
            </w:r>
            <w:r>
              <w:t>floodplains.</w:t>
            </w:r>
          </w:p>
          <w:p w14:paraId="7E443F88" w14:textId="31DA0C9A" w:rsidR="000A7F7C" w:rsidRPr="00C468A1" w:rsidRDefault="000A7F7C" w:rsidP="00503801">
            <w:pPr>
              <w:pStyle w:val="TableText"/>
            </w:pPr>
            <w:r>
              <w:t xml:space="preserve">Low coastal floodplains from </w:t>
            </w:r>
            <w:r w:rsidR="006A71A2">
              <w:t xml:space="preserve">Moonlight Creek </w:t>
            </w:r>
            <w:r>
              <w:t>to Settlement Creek</w:t>
            </w:r>
            <w:r w:rsidR="006A71A2">
              <w:t xml:space="preserve"> including Mornington Island</w:t>
            </w:r>
            <w:r>
              <w:t>.</w:t>
            </w:r>
          </w:p>
        </w:tc>
      </w:tr>
      <w:tr w:rsidR="007162D6" w:rsidRPr="00722686" w14:paraId="39C76915" w14:textId="77777777" w:rsidTr="00D673A1">
        <w:tc>
          <w:tcPr>
            <w:tcW w:w="2228" w:type="dxa"/>
            <w:tcMar>
              <w:left w:w="108" w:type="dxa"/>
              <w:right w:w="108" w:type="dxa"/>
            </w:tcMar>
          </w:tcPr>
          <w:p w14:paraId="72F678A7" w14:textId="77777777" w:rsidR="007162D6" w:rsidRPr="00C468A1" w:rsidRDefault="007162D6" w:rsidP="00503801">
            <w:pPr>
              <w:pStyle w:val="TableText"/>
            </w:pPr>
            <w:r>
              <w:lastRenderedPageBreak/>
              <w:t>Top End, NT</w:t>
            </w:r>
          </w:p>
        </w:tc>
        <w:tc>
          <w:tcPr>
            <w:tcW w:w="6804" w:type="dxa"/>
          </w:tcPr>
          <w:p w14:paraId="73EE8AC5" w14:textId="22FCF8F0" w:rsidR="00B535C3" w:rsidRDefault="00B535C3" w:rsidP="00503801">
            <w:pPr>
              <w:pStyle w:val="TableText"/>
            </w:pPr>
            <w:r>
              <w:t>Coastal wetlands around the mouth of the Calvert River.</w:t>
            </w:r>
          </w:p>
          <w:p w14:paraId="747F9966" w14:textId="7C7C3F28" w:rsidR="007162D6" w:rsidRDefault="00625C46" w:rsidP="00503801">
            <w:pPr>
              <w:pStyle w:val="TableText"/>
            </w:pPr>
            <w:r>
              <w:t>C</w:t>
            </w:r>
            <w:r w:rsidR="007162D6">
              <w:t>oastal mangrove</w:t>
            </w:r>
            <w:r>
              <w:t>s</w:t>
            </w:r>
            <w:r w:rsidR="007162D6">
              <w:t xml:space="preserve"> and wetland</w:t>
            </w:r>
            <w:r>
              <w:t xml:space="preserve">s </w:t>
            </w:r>
            <w:r w:rsidR="0004717C">
              <w:t>on an</w:t>
            </w:r>
            <w:r w:rsidR="008F4BAB">
              <w:t>d adjacent to</w:t>
            </w:r>
            <w:r w:rsidR="007162D6">
              <w:t xml:space="preserve"> the </w:t>
            </w:r>
            <w:proofErr w:type="spellStart"/>
            <w:r w:rsidR="007162D6">
              <w:t>Pellew</w:t>
            </w:r>
            <w:proofErr w:type="spellEnd"/>
            <w:r w:rsidR="007162D6">
              <w:t xml:space="preserve"> Islands.</w:t>
            </w:r>
          </w:p>
          <w:p w14:paraId="5E2CCC46" w14:textId="4EF25620" w:rsidR="007162D6" w:rsidRDefault="000D61B5" w:rsidP="00503801">
            <w:pPr>
              <w:pStyle w:val="TableText"/>
            </w:pPr>
            <w:r>
              <w:t>M</w:t>
            </w:r>
            <w:r w:rsidR="007162D6">
              <w:t xml:space="preserve">outh of the </w:t>
            </w:r>
            <w:proofErr w:type="spellStart"/>
            <w:r w:rsidR="00516FDC">
              <w:t>Limmen</w:t>
            </w:r>
            <w:proofErr w:type="spellEnd"/>
            <w:r w:rsidR="00516FDC">
              <w:t xml:space="preserve"> Bight and </w:t>
            </w:r>
            <w:r w:rsidR="007162D6">
              <w:t>Roper River</w:t>
            </w:r>
            <w:r w:rsidR="00516FDC">
              <w:t>s</w:t>
            </w:r>
            <w:r w:rsidR="007162D6">
              <w:t>.</w:t>
            </w:r>
          </w:p>
          <w:p w14:paraId="77A57AC2" w14:textId="37C48081" w:rsidR="007162D6" w:rsidRDefault="00B40900" w:rsidP="00503801">
            <w:pPr>
              <w:pStyle w:val="TableText"/>
            </w:pPr>
            <w:r>
              <w:t>C</w:t>
            </w:r>
            <w:r w:rsidR="007162D6">
              <w:t>oastal lake systems of Groote Eylandt.</w:t>
            </w:r>
          </w:p>
          <w:p w14:paraId="08829DEC" w14:textId="065E86B8" w:rsidR="00B40900" w:rsidRDefault="00B40900" w:rsidP="00503801">
            <w:pPr>
              <w:pStyle w:val="TableText"/>
            </w:pPr>
            <w:r>
              <w:t>Lower reaches of the river systems in Blue Mud Bay.</w:t>
            </w:r>
          </w:p>
          <w:p w14:paraId="6FF4DA37" w14:textId="125D586F" w:rsidR="00C71D6F" w:rsidRDefault="00C71D6F" w:rsidP="00503801">
            <w:pPr>
              <w:pStyle w:val="TableText"/>
            </w:pPr>
            <w:r>
              <w:t>Coastal mangroves in Buckingham and Arnhem Bays.</w:t>
            </w:r>
          </w:p>
          <w:p w14:paraId="3F218F6E" w14:textId="62ACA919" w:rsidR="00231761" w:rsidRDefault="00231761" w:rsidP="00503801">
            <w:pPr>
              <w:pStyle w:val="TableText"/>
            </w:pPr>
            <w:r>
              <w:t xml:space="preserve">Hutchinson Strait and </w:t>
            </w:r>
            <w:proofErr w:type="spellStart"/>
            <w:r>
              <w:t>Woolen</w:t>
            </w:r>
            <w:proofErr w:type="spellEnd"/>
            <w:r>
              <w:t xml:space="preserve"> River</w:t>
            </w:r>
            <w:r w:rsidR="00C71D6F">
              <w:t>.</w:t>
            </w:r>
          </w:p>
          <w:p w14:paraId="5A9D2A2B" w14:textId="77777777" w:rsidR="00EC26EC" w:rsidRDefault="00EC26EC" w:rsidP="00503801">
            <w:pPr>
              <w:pStyle w:val="TableText"/>
            </w:pPr>
            <w:r>
              <w:t>Extensive coastal wetlands on and adjacent to the Crocodile Islands.</w:t>
            </w:r>
          </w:p>
          <w:p w14:paraId="226362CF" w14:textId="72713264" w:rsidR="007162D6" w:rsidRDefault="00EC26EC" w:rsidP="00503801">
            <w:pPr>
              <w:pStyle w:val="TableText"/>
            </w:pPr>
            <w:r>
              <w:t xml:space="preserve">Arafura Swamp and </w:t>
            </w:r>
            <w:r w:rsidR="00231761">
              <w:t xml:space="preserve">the </w:t>
            </w:r>
            <w:r>
              <w:t xml:space="preserve">upper reaches of </w:t>
            </w:r>
            <w:proofErr w:type="spellStart"/>
            <w:r w:rsidR="00231761">
              <w:t>G</w:t>
            </w:r>
            <w:r>
              <w:t>ulbawangay</w:t>
            </w:r>
            <w:proofErr w:type="spellEnd"/>
            <w:r w:rsidR="00231761">
              <w:t xml:space="preserve"> and Goyder</w:t>
            </w:r>
            <w:r>
              <w:t xml:space="preserve"> Rivers</w:t>
            </w:r>
            <w:r w:rsidR="007162D6">
              <w:t>.</w:t>
            </w:r>
          </w:p>
          <w:p w14:paraId="6B12B9B2" w14:textId="12DF2B48" w:rsidR="007B1DC0" w:rsidRDefault="007B1DC0" w:rsidP="00503801">
            <w:pPr>
              <w:pStyle w:val="TableText"/>
            </w:pPr>
            <w:r>
              <w:t>Liverpool and Blyth Rivers and floodplains.</w:t>
            </w:r>
          </w:p>
          <w:p w14:paraId="385E3687" w14:textId="175D47F8" w:rsidR="00087716" w:rsidRDefault="00087716" w:rsidP="00503801">
            <w:pPr>
              <w:pStyle w:val="TableText"/>
            </w:pPr>
            <w:r>
              <w:t>K</w:t>
            </w:r>
            <w:r w:rsidR="00EB0D0C">
              <w:t>i</w:t>
            </w:r>
            <w:r>
              <w:t xml:space="preserve">ng River </w:t>
            </w:r>
            <w:r w:rsidR="00EB0D0C">
              <w:t xml:space="preserve">mangroves </w:t>
            </w:r>
            <w:r>
              <w:t xml:space="preserve">and </w:t>
            </w:r>
            <w:proofErr w:type="spellStart"/>
            <w:r>
              <w:t>Goomadeer</w:t>
            </w:r>
            <w:proofErr w:type="spellEnd"/>
            <w:r>
              <w:t xml:space="preserve"> River floodplains.</w:t>
            </w:r>
          </w:p>
          <w:p w14:paraId="59D25C44" w14:textId="0658AC85" w:rsidR="007162D6" w:rsidRDefault="00A5295B" w:rsidP="00503801">
            <w:pPr>
              <w:pStyle w:val="TableText"/>
            </w:pPr>
            <w:proofErr w:type="spellStart"/>
            <w:r>
              <w:t>Ilamaryi</w:t>
            </w:r>
            <w:proofErr w:type="spellEnd"/>
            <w:r>
              <w:t xml:space="preserve"> River to </w:t>
            </w:r>
            <w:proofErr w:type="spellStart"/>
            <w:r w:rsidR="00476BAF">
              <w:t>Myrgenella</w:t>
            </w:r>
            <w:proofErr w:type="spellEnd"/>
            <w:r>
              <w:t xml:space="preserve"> Creek</w:t>
            </w:r>
            <w:r w:rsidR="007162D6">
              <w:t>.</w:t>
            </w:r>
          </w:p>
          <w:p w14:paraId="762A77F6" w14:textId="4A65439F" w:rsidR="007162D6" w:rsidRDefault="007162D6" w:rsidP="00503801">
            <w:pPr>
              <w:pStyle w:val="TableText"/>
            </w:pPr>
            <w:r>
              <w:t xml:space="preserve">The </w:t>
            </w:r>
            <w:r w:rsidR="00B458B4">
              <w:t xml:space="preserve">extensive coastal wetlands and floodplains of </w:t>
            </w:r>
            <w:r>
              <w:t xml:space="preserve">Adelaide River, </w:t>
            </w:r>
            <w:r w:rsidR="00B458B4">
              <w:t xml:space="preserve">Mary River, </w:t>
            </w:r>
            <w:r>
              <w:t>South Alligator River and East Alligator River.</w:t>
            </w:r>
          </w:p>
          <w:p w14:paraId="564921B6" w14:textId="2CEAD411" w:rsidR="007162D6" w:rsidRDefault="007162D6" w:rsidP="00503801">
            <w:pPr>
              <w:pStyle w:val="TableText"/>
            </w:pPr>
            <w:r>
              <w:t>Wetland systems of the Tiwi Islands</w:t>
            </w:r>
            <w:r w:rsidR="00C90565">
              <w:t xml:space="preserve"> and Clarence Strait</w:t>
            </w:r>
            <w:r>
              <w:t>.</w:t>
            </w:r>
          </w:p>
          <w:p w14:paraId="4E9F1B02" w14:textId="6F8DC178" w:rsidR="007162D6" w:rsidRDefault="007162D6" w:rsidP="00503801">
            <w:pPr>
              <w:pStyle w:val="TableText"/>
            </w:pPr>
            <w:r>
              <w:t>Port Darwin</w:t>
            </w:r>
            <w:r w:rsidR="008A680D">
              <w:t xml:space="preserve"> and Hope Inlet</w:t>
            </w:r>
            <w:r>
              <w:t>.</w:t>
            </w:r>
          </w:p>
          <w:p w14:paraId="5F12F679" w14:textId="77777777" w:rsidR="007162D6" w:rsidRDefault="007162D6" w:rsidP="00503801">
            <w:pPr>
              <w:pStyle w:val="TableText"/>
            </w:pPr>
            <w:r>
              <w:t>Extensive coastal wetland</w:t>
            </w:r>
            <w:r w:rsidR="00A9719B">
              <w:t xml:space="preserve">s </w:t>
            </w:r>
            <w:r>
              <w:t>from Bynoe Harbour to Wadeye, including Daly River</w:t>
            </w:r>
            <w:r w:rsidR="00F0230C">
              <w:t>.</w:t>
            </w:r>
          </w:p>
          <w:p w14:paraId="48DBF80A" w14:textId="2C44089D" w:rsidR="00F0230C" w:rsidRPr="00C468A1" w:rsidRDefault="00F0230C" w:rsidP="00503801">
            <w:pPr>
              <w:pStyle w:val="TableText"/>
            </w:pPr>
            <w:r>
              <w:t>New Moon Inlet to the Keep River</w:t>
            </w:r>
            <w:r w:rsidRPr="00B93326">
              <w:t>.</w:t>
            </w:r>
          </w:p>
        </w:tc>
      </w:tr>
      <w:tr w:rsidR="00023078" w:rsidRPr="00722686" w14:paraId="7DA69008" w14:textId="77777777" w:rsidTr="00D673A1">
        <w:tc>
          <w:tcPr>
            <w:tcW w:w="2228" w:type="dxa"/>
            <w:tcMar>
              <w:left w:w="108" w:type="dxa"/>
              <w:right w:w="108" w:type="dxa"/>
            </w:tcMar>
          </w:tcPr>
          <w:p w14:paraId="68116827" w14:textId="39FD5D6F" w:rsidR="00023078" w:rsidRPr="00C468A1" w:rsidRDefault="00023078" w:rsidP="00023078">
            <w:pPr>
              <w:pStyle w:val="TableText"/>
            </w:pPr>
            <w:r>
              <w:t>Kimberley, WA</w:t>
            </w:r>
          </w:p>
        </w:tc>
        <w:tc>
          <w:tcPr>
            <w:tcW w:w="6804" w:type="dxa"/>
          </w:tcPr>
          <w:p w14:paraId="47F6410B" w14:textId="77777777" w:rsidR="00023078" w:rsidRDefault="00023078" w:rsidP="00023078">
            <w:pPr>
              <w:pStyle w:val="TableText"/>
            </w:pPr>
            <w:r>
              <w:t>Cambridge Gulf.</w:t>
            </w:r>
          </w:p>
          <w:p w14:paraId="4D2A150B" w14:textId="77777777" w:rsidR="00023078" w:rsidRDefault="00023078" w:rsidP="00023078">
            <w:pPr>
              <w:pStyle w:val="TableText"/>
            </w:pPr>
            <w:r>
              <w:t>Prince Frederick Harbour, the St George Basin and lower Glenelg River.</w:t>
            </w:r>
          </w:p>
          <w:p w14:paraId="62761CDD" w14:textId="4592EF2C" w:rsidR="00023078" w:rsidRDefault="00023078" w:rsidP="00023078">
            <w:pPr>
              <w:pStyle w:val="TableText"/>
            </w:pPr>
            <w:r>
              <w:t>Walcott Inlet and Secure Bay.</w:t>
            </w:r>
          </w:p>
          <w:p w14:paraId="683E2A44" w14:textId="4B3A3BAE" w:rsidR="00023078" w:rsidRDefault="00EE04E0" w:rsidP="00023078">
            <w:pPr>
              <w:pStyle w:val="TableText"/>
            </w:pPr>
            <w:r>
              <w:t>M</w:t>
            </w:r>
            <w:r w:rsidR="00023078">
              <w:t xml:space="preserve">angrove and freshwater </w:t>
            </w:r>
            <w:r>
              <w:t>wetlands</w:t>
            </w:r>
            <w:r w:rsidR="00023078">
              <w:t xml:space="preserve"> north of the Robinson River mouth.</w:t>
            </w:r>
          </w:p>
          <w:p w14:paraId="69F52C04" w14:textId="33E866B1" w:rsidR="00023078" w:rsidRPr="00C468A1" w:rsidRDefault="00023078" w:rsidP="00023078">
            <w:pPr>
              <w:pStyle w:val="TableText"/>
            </w:pPr>
            <w:r>
              <w:t>Mangrove-lined inlets of the western Dampier Peninsula and Roebuck Bay.</w:t>
            </w:r>
          </w:p>
        </w:tc>
      </w:tr>
      <w:bookmarkEnd w:id="177"/>
    </w:tbl>
    <w:p w14:paraId="36CBA0CD" w14:textId="60819959" w:rsidR="00764D6A" w:rsidRDefault="00764D6A" w:rsidP="002F34BE">
      <w:pPr>
        <w:pStyle w:val="Normalsmall"/>
      </w:pP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27108" w14:textId="77777777" w:rsidR="00992442" w:rsidRDefault="00992442">
      <w:r>
        <w:separator/>
      </w:r>
    </w:p>
    <w:p w14:paraId="3D670870" w14:textId="77777777" w:rsidR="00992442" w:rsidRDefault="00992442"/>
    <w:p w14:paraId="34BB83EF" w14:textId="77777777" w:rsidR="00992442" w:rsidRDefault="00992442"/>
  </w:endnote>
  <w:endnote w:type="continuationSeparator" w:id="0">
    <w:p w14:paraId="47DE957E" w14:textId="77777777" w:rsidR="00992442" w:rsidRDefault="00992442">
      <w:r>
        <w:continuationSeparator/>
      </w:r>
    </w:p>
    <w:p w14:paraId="4119D665" w14:textId="77777777" w:rsidR="00992442" w:rsidRDefault="00992442"/>
    <w:p w14:paraId="1742AF72" w14:textId="77777777" w:rsidR="00992442" w:rsidRDefault="00992442"/>
  </w:endnote>
  <w:endnote w:type="continuationNotice" w:id="1">
    <w:p w14:paraId="6FB231D6" w14:textId="77777777" w:rsidR="00992442" w:rsidRDefault="00992442">
      <w:pPr>
        <w:pStyle w:val="Footer"/>
      </w:pPr>
    </w:p>
    <w:p w14:paraId="222EC253" w14:textId="77777777" w:rsidR="00992442" w:rsidRDefault="00992442"/>
    <w:p w14:paraId="76E1AD0F" w14:textId="77777777" w:rsidR="00992442" w:rsidRDefault="009924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2B4A" w14:textId="77777777" w:rsidR="00B861B4" w:rsidRDefault="00B861B4">
    <w:pPr>
      <w:pStyle w:val="Footer"/>
    </w:pPr>
    <w:r>
      <w:t>Department of Agriculture, Water and the Environment</w:t>
    </w:r>
  </w:p>
  <w:p w14:paraId="673F88E7"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05A2B" w14:textId="77777777" w:rsidR="00992442" w:rsidRDefault="00992442">
      <w:r>
        <w:separator/>
      </w:r>
    </w:p>
    <w:p w14:paraId="4A3FF07F" w14:textId="77777777" w:rsidR="00992442" w:rsidRDefault="00992442"/>
    <w:p w14:paraId="11FA1FEA" w14:textId="77777777" w:rsidR="00992442" w:rsidRDefault="00992442"/>
  </w:footnote>
  <w:footnote w:type="continuationSeparator" w:id="0">
    <w:p w14:paraId="7D212BD3" w14:textId="77777777" w:rsidR="00992442" w:rsidRDefault="00992442">
      <w:r>
        <w:continuationSeparator/>
      </w:r>
    </w:p>
    <w:p w14:paraId="7C9B2B32" w14:textId="77777777" w:rsidR="00992442" w:rsidRDefault="00992442"/>
    <w:p w14:paraId="67D50C95" w14:textId="77777777" w:rsidR="00992442" w:rsidRDefault="00992442"/>
  </w:footnote>
  <w:footnote w:type="continuationNotice" w:id="1">
    <w:p w14:paraId="745F3A0A" w14:textId="77777777" w:rsidR="00992442" w:rsidRDefault="00992442">
      <w:pPr>
        <w:pStyle w:val="Footer"/>
      </w:pPr>
    </w:p>
    <w:p w14:paraId="04427B10" w14:textId="77777777" w:rsidR="00992442" w:rsidRDefault="00992442"/>
    <w:p w14:paraId="0577B7CF" w14:textId="77777777" w:rsidR="00992442" w:rsidRDefault="009924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F5A8" w14:textId="656B12D8" w:rsidR="00B861B4" w:rsidRDefault="0033285D">
    <w:pPr>
      <w:pStyle w:val="Header"/>
    </w:pPr>
    <w:sdt>
      <w:sdtPr>
        <w:id w:val="1450359896"/>
        <w:docPartObj>
          <w:docPartGallery w:val="Watermarks"/>
          <w:docPartUnique/>
        </w:docPartObj>
      </w:sdtPr>
      <w:sdtEndPr/>
      <w:sdtContent>
        <w:r>
          <w:rPr>
            <w:noProof/>
          </w:rPr>
          <w:pict w14:anchorId="2EA09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54F4">
      <w:t>National Recovery Plan for the</w:t>
    </w:r>
    <w:r w:rsidR="00D71CAB">
      <w:t xml:space="preserve"> </w:t>
    </w:r>
    <w:r w:rsidR="00BD543A">
      <w:t>w</w:t>
    </w:r>
    <w:r w:rsidR="00D71CAB">
      <w:t xml:space="preserve">ater </w:t>
    </w:r>
    <w:r w:rsidR="00BD543A">
      <w:t>m</w:t>
    </w:r>
    <w:r w:rsidR="00D71CAB">
      <w:t xml:space="preserve">ouse </w:t>
    </w:r>
    <w:r w:rsidR="00D71CAB" w:rsidRPr="00D71CAB">
      <w:rPr>
        <w:rStyle w:val="Emphasis"/>
      </w:rPr>
      <w:t>Xeromys myoides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5613" w14:textId="6A04583C" w:rsidR="00B861B4" w:rsidRDefault="00B861B4">
    <w:pPr>
      <w:pStyle w:val="Header"/>
      <w:jc w:val="left"/>
    </w:pPr>
    <w:r>
      <w:rPr>
        <w:noProof/>
        <w:lang w:eastAsia="en-AU"/>
      </w:rPr>
      <w:drawing>
        <wp:inline distT="0" distB="0" distL="0" distR="0" wp14:anchorId="300150AD" wp14:editId="3D80B7BE">
          <wp:extent cx="2123264" cy="637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76A54B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40A8F23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3B8CEE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5C7756"/>
    <w:multiLevelType w:val="hybridMultilevel"/>
    <w:tmpl w:val="F3826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85935C0"/>
    <w:multiLevelType w:val="hybridMultilevel"/>
    <w:tmpl w:val="D7EAC1C0"/>
    <w:lvl w:ilvl="0" w:tplc="7B08443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2563"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2098"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94A15FE"/>
    <w:multiLevelType w:val="multilevel"/>
    <w:tmpl w:val="F36C17E8"/>
    <w:numStyleLink w:val="Headinglist"/>
  </w:abstractNum>
  <w:abstractNum w:abstractNumId="10" w15:restartNumberingAfterBreak="0">
    <w:nsid w:val="3E0F7FA8"/>
    <w:multiLevelType w:val="hybridMultilevel"/>
    <w:tmpl w:val="52F6F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49551E"/>
    <w:multiLevelType w:val="hybridMultilevel"/>
    <w:tmpl w:val="32EE323C"/>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0725EA5"/>
    <w:multiLevelType w:val="hybridMultilevel"/>
    <w:tmpl w:val="6FB29ACE"/>
    <w:lvl w:ilvl="0" w:tplc="6D8AC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7C6E6EA7"/>
    <w:multiLevelType w:val="hybridMultilevel"/>
    <w:tmpl w:val="6FB29ACE"/>
    <w:lvl w:ilvl="0" w:tplc="6D8AC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6"/>
  </w:num>
  <w:num w:numId="3">
    <w:abstractNumId w:val="16"/>
  </w:num>
  <w:num w:numId="4">
    <w:abstractNumId w:val="17"/>
  </w:num>
  <w:num w:numId="5">
    <w:abstractNumId w:val="8"/>
  </w:num>
  <w:num w:numId="6">
    <w:abstractNumId w:val="9"/>
  </w:num>
  <w:num w:numId="7">
    <w:abstractNumId w:val="15"/>
  </w:num>
  <w:num w:numId="8">
    <w:abstractNumId w:val="7"/>
  </w:num>
  <w:num w:numId="9">
    <w:abstractNumId w:val="13"/>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8"/>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9"/>
  </w:num>
  <w:num w:numId="27">
    <w:abstractNumId w:val="16"/>
  </w:num>
  <w:num w:numId="28">
    <w:abstractNumId w:val="16"/>
  </w:num>
  <w:num w:numId="29">
    <w:abstractNumId w:val="16"/>
  </w:num>
  <w:num w:numId="30">
    <w:abstractNumId w:val="16"/>
  </w:num>
  <w:num w:numId="31">
    <w:abstractNumId w:val="16"/>
  </w:num>
  <w:num w:numId="32">
    <w:abstractNumId w:val="7"/>
  </w:num>
  <w:num w:numId="33">
    <w:abstractNumId w:val="2"/>
  </w:num>
  <w:num w:numId="34">
    <w:abstractNumId w:val="1"/>
  </w:num>
  <w:num w:numId="35">
    <w:abstractNumId w:val="0"/>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16"/>
  </w:num>
  <w:num w:numId="4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305"/>
    <w:rsid w:val="000000FA"/>
    <w:rsid w:val="00000BA2"/>
    <w:rsid w:val="00001330"/>
    <w:rsid w:val="00001416"/>
    <w:rsid w:val="00001CFF"/>
    <w:rsid w:val="00001D08"/>
    <w:rsid w:val="00001EB9"/>
    <w:rsid w:val="0000205D"/>
    <w:rsid w:val="00002090"/>
    <w:rsid w:val="00002DB3"/>
    <w:rsid w:val="00002F79"/>
    <w:rsid w:val="00003009"/>
    <w:rsid w:val="000033EB"/>
    <w:rsid w:val="00003466"/>
    <w:rsid w:val="0000370A"/>
    <w:rsid w:val="0000372B"/>
    <w:rsid w:val="00003766"/>
    <w:rsid w:val="00003B17"/>
    <w:rsid w:val="00003F3E"/>
    <w:rsid w:val="00004310"/>
    <w:rsid w:val="000044D1"/>
    <w:rsid w:val="00004566"/>
    <w:rsid w:val="00004B40"/>
    <w:rsid w:val="00005345"/>
    <w:rsid w:val="000055F7"/>
    <w:rsid w:val="00005707"/>
    <w:rsid w:val="000059A8"/>
    <w:rsid w:val="000059C9"/>
    <w:rsid w:val="00005D0E"/>
    <w:rsid w:val="00005EAD"/>
    <w:rsid w:val="000065BF"/>
    <w:rsid w:val="00006969"/>
    <w:rsid w:val="00006A35"/>
    <w:rsid w:val="00006E10"/>
    <w:rsid w:val="000071D6"/>
    <w:rsid w:val="0000739B"/>
    <w:rsid w:val="00007CF9"/>
    <w:rsid w:val="0001015A"/>
    <w:rsid w:val="0001016A"/>
    <w:rsid w:val="0001038A"/>
    <w:rsid w:val="000103E9"/>
    <w:rsid w:val="00010617"/>
    <w:rsid w:val="000108DB"/>
    <w:rsid w:val="00010CCC"/>
    <w:rsid w:val="00010E15"/>
    <w:rsid w:val="00010EB5"/>
    <w:rsid w:val="00010F9F"/>
    <w:rsid w:val="000111BD"/>
    <w:rsid w:val="0001133C"/>
    <w:rsid w:val="000114FB"/>
    <w:rsid w:val="000117F5"/>
    <w:rsid w:val="00011953"/>
    <w:rsid w:val="00011956"/>
    <w:rsid w:val="0001196F"/>
    <w:rsid w:val="0001213B"/>
    <w:rsid w:val="00012256"/>
    <w:rsid w:val="0001242A"/>
    <w:rsid w:val="00012986"/>
    <w:rsid w:val="00012A33"/>
    <w:rsid w:val="00012BE3"/>
    <w:rsid w:val="00012C4F"/>
    <w:rsid w:val="00012E17"/>
    <w:rsid w:val="00012F3F"/>
    <w:rsid w:val="000130BD"/>
    <w:rsid w:val="00013542"/>
    <w:rsid w:val="000137B6"/>
    <w:rsid w:val="00013953"/>
    <w:rsid w:val="000139F9"/>
    <w:rsid w:val="00013AF1"/>
    <w:rsid w:val="00013EE2"/>
    <w:rsid w:val="00013F7B"/>
    <w:rsid w:val="00014153"/>
    <w:rsid w:val="00014258"/>
    <w:rsid w:val="00014346"/>
    <w:rsid w:val="0001458B"/>
    <w:rsid w:val="000148A3"/>
    <w:rsid w:val="00014918"/>
    <w:rsid w:val="0001572F"/>
    <w:rsid w:val="00015C10"/>
    <w:rsid w:val="00015CFC"/>
    <w:rsid w:val="000162BD"/>
    <w:rsid w:val="0001645E"/>
    <w:rsid w:val="000164DA"/>
    <w:rsid w:val="00016987"/>
    <w:rsid w:val="00016B0C"/>
    <w:rsid w:val="00016B80"/>
    <w:rsid w:val="00016C3A"/>
    <w:rsid w:val="00016ED2"/>
    <w:rsid w:val="00016F47"/>
    <w:rsid w:val="00016FA0"/>
    <w:rsid w:val="00017669"/>
    <w:rsid w:val="00017A7E"/>
    <w:rsid w:val="00017B0A"/>
    <w:rsid w:val="00017B64"/>
    <w:rsid w:val="00017D68"/>
    <w:rsid w:val="00017E29"/>
    <w:rsid w:val="00017FFB"/>
    <w:rsid w:val="000200C3"/>
    <w:rsid w:val="00020295"/>
    <w:rsid w:val="000202C3"/>
    <w:rsid w:val="00020444"/>
    <w:rsid w:val="000204F7"/>
    <w:rsid w:val="0002064F"/>
    <w:rsid w:val="000206B0"/>
    <w:rsid w:val="000206CA"/>
    <w:rsid w:val="00020A3B"/>
    <w:rsid w:val="00020BB1"/>
    <w:rsid w:val="00020CB9"/>
    <w:rsid w:val="00020CF0"/>
    <w:rsid w:val="00020D4D"/>
    <w:rsid w:val="00021242"/>
    <w:rsid w:val="00021789"/>
    <w:rsid w:val="00021BAE"/>
    <w:rsid w:val="00021C9A"/>
    <w:rsid w:val="00021D39"/>
    <w:rsid w:val="00021E04"/>
    <w:rsid w:val="00021F20"/>
    <w:rsid w:val="00022950"/>
    <w:rsid w:val="00022C3B"/>
    <w:rsid w:val="00022DF5"/>
    <w:rsid w:val="00022F63"/>
    <w:rsid w:val="00023078"/>
    <w:rsid w:val="000237C7"/>
    <w:rsid w:val="000239EA"/>
    <w:rsid w:val="00023AB1"/>
    <w:rsid w:val="00023CFE"/>
    <w:rsid w:val="00023D0A"/>
    <w:rsid w:val="00023D26"/>
    <w:rsid w:val="00023D27"/>
    <w:rsid w:val="00023F7F"/>
    <w:rsid w:val="000243B6"/>
    <w:rsid w:val="0002477C"/>
    <w:rsid w:val="0002480D"/>
    <w:rsid w:val="00024819"/>
    <w:rsid w:val="00024E1D"/>
    <w:rsid w:val="00025001"/>
    <w:rsid w:val="00025188"/>
    <w:rsid w:val="000251DD"/>
    <w:rsid w:val="000254E4"/>
    <w:rsid w:val="000255B7"/>
    <w:rsid w:val="00025E67"/>
    <w:rsid w:val="00025F70"/>
    <w:rsid w:val="00026065"/>
    <w:rsid w:val="0002642E"/>
    <w:rsid w:val="000264B2"/>
    <w:rsid w:val="000264C5"/>
    <w:rsid w:val="000267FD"/>
    <w:rsid w:val="0002687E"/>
    <w:rsid w:val="0002692B"/>
    <w:rsid w:val="00026A1D"/>
    <w:rsid w:val="00026BEF"/>
    <w:rsid w:val="00026BFB"/>
    <w:rsid w:val="00026F06"/>
    <w:rsid w:val="00026FB9"/>
    <w:rsid w:val="000270E3"/>
    <w:rsid w:val="00027483"/>
    <w:rsid w:val="0002764A"/>
    <w:rsid w:val="0002772D"/>
    <w:rsid w:val="000300E9"/>
    <w:rsid w:val="00030310"/>
    <w:rsid w:val="00030854"/>
    <w:rsid w:val="00030AE4"/>
    <w:rsid w:val="00030DF8"/>
    <w:rsid w:val="000317C2"/>
    <w:rsid w:val="00031870"/>
    <w:rsid w:val="00031873"/>
    <w:rsid w:val="0003199C"/>
    <w:rsid w:val="00031B87"/>
    <w:rsid w:val="00031C87"/>
    <w:rsid w:val="00031FFE"/>
    <w:rsid w:val="00032113"/>
    <w:rsid w:val="0003257C"/>
    <w:rsid w:val="000325CF"/>
    <w:rsid w:val="000327BE"/>
    <w:rsid w:val="00032816"/>
    <w:rsid w:val="00032D72"/>
    <w:rsid w:val="00032E75"/>
    <w:rsid w:val="00032F6A"/>
    <w:rsid w:val="00032FC0"/>
    <w:rsid w:val="000335DF"/>
    <w:rsid w:val="000335E7"/>
    <w:rsid w:val="00033739"/>
    <w:rsid w:val="00033B5C"/>
    <w:rsid w:val="00033CE0"/>
    <w:rsid w:val="000345E3"/>
    <w:rsid w:val="00034902"/>
    <w:rsid w:val="00034B5E"/>
    <w:rsid w:val="00034B9E"/>
    <w:rsid w:val="00034D41"/>
    <w:rsid w:val="00034F2C"/>
    <w:rsid w:val="000350F8"/>
    <w:rsid w:val="00035259"/>
    <w:rsid w:val="000352D1"/>
    <w:rsid w:val="000353BC"/>
    <w:rsid w:val="000354FB"/>
    <w:rsid w:val="000358F1"/>
    <w:rsid w:val="00035932"/>
    <w:rsid w:val="000359A9"/>
    <w:rsid w:val="000359E0"/>
    <w:rsid w:val="00035AE6"/>
    <w:rsid w:val="00035D3E"/>
    <w:rsid w:val="00035DD5"/>
    <w:rsid w:val="000360D5"/>
    <w:rsid w:val="00036647"/>
    <w:rsid w:val="000368C5"/>
    <w:rsid w:val="000368DD"/>
    <w:rsid w:val="000378CC"/>
    <w:rsid w:val="00037BEC"/>
    <w:rsid w:val="00037EB1"/>
    <w:rsid w:val="0004000F"/>
    <w:rsid w:val="00040338"/>
    <w:rsid w:val="000403E6"/>
    <w:rsid w:val="0004097F"/>
    <w:rsid w:val="00040BDB"/>
    <w:rsid w:val="00040D34"/>
    <w:rsid w:val="00040F0A"/>
    <w:rsid w:val="0004104D"/>
    <w:rsid w:val="00041427"/>
    <w:rsid w:val="000415E3"/>
    <w:rsid w:val="00041662"/>
    <w:rsid w:val="00041738"/>
    <w:rsid w:val="000417F9"/>
    <w:rsid w:val="00041E53"/>
    <w:rsid w:val="00042279"/>
    <w:rsid w:val="0004238D"/>
    <w:rsid w:val="00042732"/>
    <w:rsid w:val="00042A32"/>
    <w:rsid w:val="00042C10"/>
    <w:rsid w:val="00042CA6"/>
    <w:rsid w:val="00042F5B"/>
    <w:rsid w:val="0004333D"/>
    <w:rsid w:val="000434BD"/>
    <w:rsid w:val="00043A7E"/>
    <w:rsid w:val="00043B1A"/>
    <w:rsid w:val="000443C0"/>
    <w:rsid w:val="000447CD"/>
    <w:rsid w:val="00044919"/>
    <w:rsid w:val="0004497B"/>
    <w:rsid w:val="00044A0A"/>
    <w:rsid w:val="00044E36"/>
    <w:rsid w:val="0004512F"/>
    <w:rsid w:val="0004518A"/>
    <w:rsid w:val="000451CD"/>
    <w:rsid w:val="0004522B"/>
    <w:rsid w:val="000453A1"/>
    <w:rsid w:val="00045402"/>
    <w:rsid w:val="000454A8"/>
    <w:rsid w:val="000454F3"/>
    <w:rsid w:val="00045647"/>
    <w:rsid w:val="000456AC"/>
    <w:rsid w:val="00045715"/>
    <w:rsid w:val="00045A2B"/>
    <w:rsid w:val="00045B2E"/>
    <w:rsid w:val="00045DC6"/>
    <w:rsid w:val="000463F5"/>
    <w:rsid w:val="00046543"/>
    <w:rsid w:val="00046599"/>
    <w:rsid w:val="00046827"/>
    <w:rsid w:val="00046B33"/>
    <w:rsid w:val="00046CD5"/>
    <w:rsid w:val="00046EDD"/>
    <w:rsid w:val="00047141"/>
    <w:rsid w:val="0004717C"/>
    <w:rsid w:val="000474C5"/>
    <w:rsid w:val="0004754B"/>
    <w:rsid w:val="00047723"/>
    <w:rsid w:val="00047B00"/>
    <w:rsid w:val="00047D60"/>
    <w:rsid w:val="00047FB6"/>
    <w:rsid w:val="00050298"/>
    <w:rsid w:val="000506F2"/>
    <w:rsid w:val="00050947"/>
    <w:rsid w:val="00050A51"/>
    <w:rsid w:val="00050B3A"/>
    <w:rsid w:val="00050B71"/>
    <w:rsid w:val="00050D9B"/>
    <w:rsid w:val="00050DC5"/>
    <w:rsid w:val="00050FD8"/>
    <w:rsid w:val="00051201"/>
    <w:rsid w:val="000513EE"/>
    <w:rsid w:val="00051974"/>
    <w:rsid w:val="00051A99"/>
    <w:rsid w:val="00051B9E"/>
    <w:rsid w:val="00051F66"/>
    <w:rsid w:val="0005200C"/>
    <w:rsid w:val="000521AE"/>
    <w:rsid w:val="0005244F"/>
    <w:rsid w:val="000526B6"/>
    <w:rsid w:val="000528A4"/>
    <w:rsid w:val="00052A56"/>
    <w:rsid w:val="00052B2B"/>
    <w:rsid w:val="000532AE"/>
    <w:rsid w:val="0005389D"/>
    <w:rsid w:val="000538FF"/>
    <w:rsid w:val="0005398F"/>
    <w:rsid w:val="000539F8"/>
    <w:rsid w:val="00053A43"/>
    <w:rsid w:val="00053D5C"/>
    <w:rsid w:val="00054292"/>
    <w:rsid w:val="0005445C"/>
    <w:rsid w:val="00054CFB"/>
    <w:rsid w:val="00054DC6"/>
    <w:rsid w:val="0005521A"/>
    <w:rsid w:val="0005521B"/>
    <w:rsid w:val="0005524D"/>
    <w:rsid w:val="000552D0"/>
    <w:rsid w:val="000553C5"/>
    <w:rsid w:val="00055436"/>
    <w:rsid w:val="000555D9"/>
    <w:rsid w:val="00055ED9"/>
    <w:rsid w:val="000561CF"/>
    <w:rsid w:val="0005686D"/>
    <w:rsid w:val="0005697D"/>
    <w:rsid w:val="00056A54"/>
    <w:rsid w:val="00056F30"/>
    <w:rsid w:val="00057351"/>
    <w:rsid w:val="0005737B"/>
    <w:rsid w:val="000575A0"/>
    <w:rsid w:val="000576AE"/>
    <w:rsid w:val="000577D7"/>
    <w:rsid w:val="00057A16"/>
    <w:rsid w:val="00057A4D"/>
    <w:rsid w:val="000609C1"/>
    <w:rsid w:val="00060AC5"/>
    <w:rsid w:val="00060D3C"/>
    <w:rsid w:val="00060D8B"/>
    <w:rsid w:val="00060DFE"/>
    <w:rsid w:val="00061117"/>
    <w:rsid w:val="00061793"/>
    <w:rsid w:val="00061847"/>
    <w:rsid w:val="0006190A"/>
    <w:rsid w:val="0006194C"/>
    <w:rsid w:val="00061CD4"/>
    <w:rsid w:val="00061DC5"/>
    <w:rsid w:val="00061F0C"/>
    <w:rsid w:val="000621DA"/>
    <w:rsid w:val="000622A7"/>
    <w:rsid w:val="00062313"/>
    <w:rsid w:val="0006248A"/>
    <w:rsid w:val="000626F3"/>
    <w:rsid w:val="000627C7"/>
    <w:rsid w:val="0006291C"/>
    <w:rsid w:val="00062A16"/>
    <w:rsid w:val="0006313B"/>
    <w:rsid w:val="000631C6"/>
    <w:rsid w:val="00063600"/>
    <w:rsid w:val="00063709"/>
    <w:rsid w:val="0006377F"/>
    <w:rsid w:val="000639B4"/>
    <w:rsid w:val="00063B41"/>
    <w:rsid w:val="00063F06"/>
    <w:rsid w:val="00063F2B"/>
    <w:rsid w:val="0006446F"/>
    <w:rsid w:val="0006489D"/>
    <w:rsid w:val="0006497F"/>
    <w:rsid w:val="00064B8E"/>
    <w:rsid w:val="0006529D"/>
    <w:rsid w:val="000652EA"/>
    <w:rsid w:val="0006535E"/>
    <w:rsid w:val="000654F3"/>
    <w:rsid w:val="0006563D"/>
    <w:rsid w:val="00065A2F"/>
    <w:rsid w:val="00065F1B"/>
    <w:rsid w:val="00066090"/>
    <w:rsid w:val="00066138"/>
    <w:rsid w:val="00066280"/>
    <w:rsid w:val="000668D3"/>
    <w:rsid w:val="000668FF"/>
    <w:rsid w:val="000671C3"/>
    <w:rsid w:val="0006756B"/>
    <w:rsid w:val="000677FB"/>
    <w:rsid w:val="0006793A"/>
    <w:rsid w:val="000679E6"/>
    <w:rsid w:val="00067C76"/>
    <w:rsid w:val="00067D77"/>
    <w:rsid w:val="00067F2E"/>
    <w:rsid w:val="000701E2"/>
    <w:rsid w:val="0007085E"/>
    <w:rsid w:val="00070BEC"/>
    <w:rsid w:val="00070D5A"/>
    <w:rsid w:val="00071083"/>
    <w:rsid w:val="00071131"/>
    <w:rsid w:val="0007126D"/>
    <w:rsid w:val="0007127D"/>
    <w:rsid w:val="000713B2"/>
    <w:rsid w:val="000713E8"/>
    <w:rsid w:val="000718A0"/>
    <w:rsid w:val="00071954"/>
    <w:rsid w:val="00072117"/>
    <w:rsid w:val="0007211A"/>
    <w:rsid w:val="000722C4"/>
    <w:rsid w:val="00072300"/>
    <w:rsid w:val="00072305"/>
    <w:rsid w:val="000724D1"/>
    <w:rsid w:val="00072A67"/>
    <w:rsid w:val="00072C62"/>
    <w:rsid w:val="00073141"/>
    <w:rsid w:val="000732FB"/>
    <w:rsid w:val="00073346"/>
    <w:rsid w:val="000733D0"/>
    <w:rsid w:val="0007344D"/>
    <w:rsid w:val="00073A59"/>
    <w:rsid w:val="00073D37"/>
    <w:rsid w:val="00073DE0"/>
    <w:rsid w:val="00073F65"/>
    <w:rsid w:val="000742FA"/>
    <w:rsid w:val="000743CB"/>
    <w:rsid w:val="00074447"/>
    <w:rsid w:val="000746EA"/>
    <w:rsid w:val="00074879"/>
    <w:rsid w:val="00074AC8"/>
    <w:rsid w:val="00074E60"/>
    <w:rsid w:val="00075344"/>
    <w:rsid w:val="0007567A"/>
    <w:rsid w:val="000756E2"/>
    <w:rsid w:val="00075983"/>
    <w:rsid w:val="00075C29"/>
    <w:rsid w:val="00075CF7"/>
    <w:rsid w:val="00075D2F"/>
    <w:rsid w:val="00075D9F"/>
    <w:rsid w:val="00075DD6"/>
    <w:rsid w:val="00075ED7"/>
    <w:rsid w:val="0007605D"/>
    <w:rsid w:val="000763EF"/>
    <w:rsid w:val="00076762"/>
    <w:rsid w:val="00076829"/>
    <w:rsid w:val="00076D94"/>
    <w:rsid w:val="000772A9"/>
    <w:rsid w:val="0007740C"/>
    <w:rsid w:val="000777BE"/>
    <w:rsid w:val="0007791A"/>
    <w:rsid w:val="00077A33"/>
    <w:rsid w:val="00077CA2"/>
    <w:rsid w:val="0008042C"/>
    <w:rsid w:val="00080558"/>
    <w:rsid w:val="000805F7"/>
    <w:rsid w:val="00080732"/>
    <w:rsid w:val="0008076E"/>
    <w:rsid w:val="000808E2"/>
    <w:rsid w:val="00080907"/>
    <w:rsid w:val="00080B99"/>
    <w:rsid w:val="00080C85"/>
    <w:rsid w:val="00080F4A"/>
    <w:rsid w:val="00081449"/>
    <w:rsid w:val="00081656"/>
    <w:rsid w:val="00081775"/>
    <w:rsid w:val="00081800"/>
    <w:rsid w:val="00081ADB"/>
    <w:rsid w:val="00081DBD"/>
    <w:rsid w:val="0008226D"/>
    <w:rsid w:val="0008239D"/>
    <w:rsid w:val="00082671"/>
    <w:rsid w:val="0008296F"/>
    <w:rsid w:val="00082980"/>
    <w:rsid w:val="00082996"/>
    <w:rsid w:val="00082E34"/>
    <w:rsid w:val="00082EDC"/>
    <w:rsid w:val="0008314C"/>
    <w:rsid w:val="000833F3"/>
    <w:rsid w:val="000835D1"/>
    <w:rsid w:val="00083758"/>
    <w:rsid w:val="00083882"/>
    <w:rsid w:val="00083ABF"/>
    <w:rsid w:val="00083B21"/>
    <w:rsid w:val="00083DCF"/>
    <w:rsid w:val="00083DD1"/>
    <w:rsid w:val="0008452D"/>
    <w:rsid w:val="00084B68"/>
    <w:rsid w:val="00084E78"/>
    <w:rsid w:val="00084ECC"/>
    <w:rsid w:val="0008506A"/>
    <w:rsid w:val="000853BE"/>
    <w:rsid w:val="000853CA"/>
    <w:rsid w:val="000858B7"/>
    <w:rsid w:val="00085F41"/>
    <w:rsid w:val="000862C2"/>
    <w:rsid w:val="000864F6"/>
    <w:rsid w:val="00086995"/>
    <w:rsid w:val="0008699C"/>
    <w:rsid w:val="00086A5C"/>
    <w:rsid w:val="00087194"/>
    <w:rsid w:val="00087716"/>
    <w:rsid w:val="00087B55"/>
    <w:rsid w:val="00087C87"/>
    <w:rsid w:val="00087DC4"/>
    <w:rsid w:val="00087EE5"/>
    <w:rsid w:val="00087EE9"/>
    <w:rsid w:val="0009007F"/>
    <w:rsid w:val="0009050B"/>
    <w:rsid w:val="000905A1"/>
    <w:rsid w:val="00090892"/>
    <w:rsid w:val="00090ADD"/>
    <w:rsid w:val="00090FDC"/>
    <w:rsid w:val="000910D5"/>
    <w:rsid w:val="000911FE"/>
    <w:rsid w:val="00091250"/>
    <w:rsid w:val="00091354"/>
    <w:rsid w:val="000913A6"/>
    <w:rsid w:val="0009151D"/>
    <w:rsid w:val="0009154A"/>
    <w:rsid w:val="000915A8"/>
    <w:rsid w:val="000917F0"/>
    <w:rsid w:val="00091C03"/>
    <w:rsid w:val="00091DF7"/>
    <w:rsid w:val="00092A5E"/>
    <w:rsid w:val="00092B5E"/>
    <w:rsid w:val="00092C83"/>
    <w:rsid w:val="00092D4A"/>
    <w:rsid w:val="00092FE2"/>
    <w:rsid w:val="00093215"/>
    <w:rsid w:val="00093721"/>
    <w:rsid w:val="000937AB"/>
    <w:rsid w:val="00093A76"/>
    <w:rsid w:val="00093CE8"/>
    <w:rsid w:val="0009438B"/>
    <w:rsid w:val="00094890"/>
    <w:rsid w:val="00094BA9"/>
    <w:rsid w:val="00094D0B"/>
    <w:rsid w:val="00094EFD"/>
    <w:rsid w:val="00094F09"/>
    <w:rsid w:val="00094F3B"/>
    <w:rsid w:val="00095071"/>
    <w:rsid w:val="00095482"/>
    <w:rsid w:val="000956FC"/>
    <w:rsid w:val="00095794"/>
    <w:rsid w:val="00095841"/>
    <w:rsid w:val="00095C38"/>
    <w:rsid w:val="00096396"/>
    <w:rsid w:val="000964A3"/>
    <w:rsid w:val="000968BB"/>
    <w:rsid w:val="000977C8"/>
    <w:rsid w:val="00097A20"/>
    <w:rsid w:val="00097D03"/>
    <w:rsid w:val="00097DD0"/>
    <w:rsid w:val="00097FA8"/>
    <w:rsid w:val="00097FDF"/>
    <w:rsid w:val="000A03B7"/>
    <w:rsid w:val="000A09F2"/>
    <w:rsid w:val="000A09F6"/>
    <w:rsid w:val="000A0B7D"/>
    <w:rsid w:val="000A0C1C"/>
    <w:rsid w:val="000A0F95"/>
    <w:rsid w:val="000A11A5"/>
    <w:rsid w:val="000A1572"/>
    <w:rsid w:val="000A159F"/>
    <w:rsid w:val="000A1751"/>
    <w:rsid w:val="000A18FE"/>
    <w:rsid w:val="000A1C7B"/>
    <w:rsid w:val="000A1F2A"/>
    <w:rsid w:val="000A252D"/>
    <w:rsid w:val="000A2750"/>
    <w:rsid w:val="000A2A71"/>
    <w:rsid w:val="000A2C44"/>
    <w:rsid w:val="000A2F70"/>
    <w:rsid w:val="000A3504"/>
    <w:rsid w:val="000A3749"/>
    <w:rsid w:val="000A3EC5"/>
    <w:rsid w:val="000A413A"/>
    <w:rsid w:val="000A4424"/>
    <w:rsid w:val="000A455A"/>
    <w:rsid w:val="000A4B4D"/>
    <w:rsid w:val="000A4D1A"/>
    <w:rsid w:val="000A4D4C"/>
    <w:rsid w:val="000A4D81"/>
    <w:rsid w:val="000A4EB4"/>
    <w:rsid w:val="000A505F"/>
    <w:rsid w:val="000A5286"/>
    <w:rsid w:val="000A52E7"/>
    <w:rsid w:val="000A54AE"/>
    <w:rsid w:val="000A5619"/>
    <w:rsid w:val="000A5792"/>
    <w:rsid w:val="000A5799"/>
    <w:rsid w:val="000A597D"/>
    <w:rsid w:val="000A5C74"/>
    <w:rsid w:val="000A5C96"/>
    <w:rsid w:val="000A5CAD"/>
    <w:rsid w:val="000A5E57"/>
    <w:rsid w:val="000A69DA"/>
    <w:rsid w:val="000A6B5A"/>
    <w:rsid w:val="000A6E69"/>
    <w:rsid w:val="000A72FC"/>
    <w:rsid w:val="000A7AAF"/>
    <w:rsid w:val="000A7C2C"/>
    <w:rsid w:val="000A7CBF"/>
    <w:rsid w:val="000A7DD9"/>
    <w:rsid w:val="000A7F7C"/>
    <w:rsid w:val="000B0062"/>
    <w:rsid w:val="000B0240"/>
    <w:rsid w:val="000B06F0"/>
    <w:rsid w:val="000B0BDD"/>
    <w:rsid w:val="000B0BE6"/>
    <w:rsid w:val="000B0CB9"/>
    <w:rsid w:val="000B0E23"/>
    <w:rsid w:val="000B0F9C"/>
    <w:rsid w:val="000B0FE9"/>
    <w:rsid w:val="000B11B6"/>
    <w:rsid w:val="000B120B"/>
    <w:rsid w:val="000B1221"/>
    <w:rsid w:val="000B1A35"/>
    <w:rsid w:val="000B1CA3"/>
    <w:rsid w:val="000B1F73"/>
    <w:rsid w:val="000B2401"/>
    <w:rsid w:val="000B2755"/>
    <w:rsid w:val="000B2958"/>
    <w:rsid w:val="000B2D8B"/>
    <w:rsid w:val="000B31F2"/>
    <w:rsid w:val="000B3270"/>
    <w:rsid w:val="000B3579"/>
    <w:rsid w:val="000B3C61"/>
    <w:rsid w:val="000B400F"/>
    <w:rsid w:val="000B43AD"/>
    <w:rsid w:val="000B46B2"/>
    <w:rsid w:val="000B4739"/>
    <w:rsid w:val="000B492C"/>
    <w:rsid w:val="000B4B99"/>
    <w:rsid w:val="000B4C30"/>
    <w:rsid w:val="000B5115"/>
    <w:rsid w:val="000B51FA"/>
    <w:rsid w:val="000B54AC"/>
    <w:rsid w:val="000B581E"/>
    <w:rsid w:val="000B5AA4"/>
    <w:rsid w:val="000B5FDF"/>
    <w:rsid w:val="000B61F4"/>
    <w:rsid w:val="000B64AA"/>
    <w:rsid w:val="000B66CD"/>
    <w:rsid w:val="000B68E0"/>
    <w:rsid w:val="000B6C06"/>
    <w:rsid w:val="000B6CA0"/>
    <w:rsid w:val="000B73A5"/>
    <w:rsid w:val="000B783B"/>
    <w:rsid w:val="000B79B2"/>
    <w:rsid w:val="000B79ED"/>
    <w:rsid w:val="000B7B63"/>
    <w:rsid w:val="000B7F1F"/>
    <w:rsid w:val="000C0156"/>
    <w:rsid w:val="000C08CE"/>
    <w:rsid w:val="000C0927"/>
    <w:rsid w:val="000C0C1F"/>
    <w:rsid w:val="000C0D3B"/>
    <w:rsid w:val="000C1205"/>
    <w:rsid w:val="000C126E"/>
    <w:rsid w:val="000C12FA"/>
    <w:rsid w:val="000C172D"/>
    <w:rsid w:val="000C1F41"/>
    <w:rsid w:val="000C1F5E"/>
    <w:rsid w:val="000C2151"/>
    <w:rsid w:val="000C223F"/>
    <w:rsid w:val="000C24D4"/>
    <w:rsid w:val="000C26D9"/>
    <w:rsid w:val="000C2B35"/>
    <w:rsid w:val="000C2B64"/>
    <w:rsid w:val="000C2D2A"/>
    <w:rsid w:val="000C2E01"/>
    <w:rsid w:val="000C2F96"/>
    <w:rsid w:val="000C3064"/>
    <w:rsid w:val="000C3513"/>
    <w:rsid w:val="000C3B1C"/>
    <w:rsid w:val="000C3C50"/>
    <w:rsid w:val="000C3DD3"/>
    <w:rsid w:val="000C3F94"/>
    <w:rsid w:val="000C406F"/>
    <w:rsid w:val="000C43DE"/>
    <w:rsid w:val="000C468F"/>
    <w:rsid w:val="000C47E4"/>
    <w:rsid w:val="000C4C59"/>
    <w:rsid w:val="000C4EFC"/>
    <w:rsid w:val="000C502D"/>
    <w:rsid w:val="000C51FC"/>
    <w:rsid w:val="000C5340"/>
    <w:rsid w:val="000C5404"/>
    <w:rsid w:val="000C5566"/>
    <w:rsid w:val="000C58C9"/>
    <w:rsid w:val="000C597C"/>
    <w:rsid w:val="000C5B90"/>
    <w:rsid w:val="000C5CB7"/>
    <w:rsid w:val="000C6343"/>
    <w:rsid w:val="000C6899"/>
    <w:rsid w:val="000C68B0"/>
    <w:rsid w:val="000C6AF8"/>
    <w:rsid w:val="000C6B14"/>
    <w:rsid w:val="000C6E31"/>
    <w:rsid w:val="000C6F40"/>
    <w:rsid w:val="000C6F99"/>
    <w:rsid w:val="000C7061"/>
    <w:rsid w:val="000C7A36"/>
    <w:rsid w:val="000D002A"/>
    <w:rsid w:val="000D00DA"/>
    <w:rsid w:val="000D03C0"/>
    <w:rsid w:val="000D08F9"/>
    <w:rsid w:val="000D0992"/>
    <w:rsid w:val="000D0A7E"/>
    <w:rsid w:val="000D0C8C"/>
    <w:rsid w:val="000D0E7B"/>
    <w:rsid w:val="000D146F"/>
    <w:rsid w:val="000D1552"/>
    <w:rsid w:val="000D1681"/>
    <w:rsid w:val="000D1893"/>
    <w:rsid w:val="000D194E"/>
    <w:rsid w:val="000D1B63"/>
    <w:rsid w:val="000D1C3E"/>
    <w:rsid w:val="000D1C5C"/>
    <w:rsid w:val="000D1E19"/>
    <w:rsid w:val="000D1E4D"/>
    <w:rsid w:val="000D1FBE"/>
    <w:rsid w:val="000D22AA"/>
    <w:rsid w:val="000D23F3"/>
    <w:rsid w:val="000D2747"/>
    <w:rsid w:val="000D27B9"/>
    <w:rsid w:val="000D296E"/>
    <w:rsid w:val="000D2EAC"/>
    <w:rsid w:val="000D2EE7"/>
    <w:rsid w:val="000D301C"/>
    <w:rsid w:val="000D31D2"/>
    <w:rsid w:val="000D34E9"/>
    <w:rsid w:val="000D35A0"/>
    <w:rsid w:val="000D39F8"/>
    <w:rsid w:val="000D3D10"/>
    <w:rsid w:val="000D4278"/>
    <w:rsid w:val="000D4674"/>
    <w:rsid w:val="000D4937"/>
    <w:rsid w:val="000D4A1D"/>
    <w:rsid w:val="000D5274"/>
    <w:rsid w:val="000D587F"/>
    <w:rsid w:val="000D5B05"/>
    <w:rsid w:val="000D5DF5"/>
    <w:rsid w:val="000D5FAE"/>
    <w:rsid w:val="000D61B5"/>
    <w:rsid w:val="000D6495"/>
    <w:rsid w:val="000D6560"/>
    <w:rsid w:val="000D6783"/>
    <w:rsid w:val="000D6784"/>
    <w:rsid w:val="000D6E7B"/>
    <w:rsid w:val="000D6E7F"/>
    <w:rsid w:val="000D7382"/>
    <w:rsid w:val="000D7815"/>
    <w:rsid w:val="000D7959"/>
    <w:rsid w:val="000D79A3"/>
    <w:rsid w:val="000D7ABA"/>
    <w:rsid w:val="000D7AEC"/>
    <w:rsid w:val="000D7E71"/>
    <w:rsid w:val="000D7F46"/>
    <w:rsid w:val="000E0166"/>
    <w:rsid w:val="000E0238"/>
    <w:rsid w:val="000E04D7"/>
    <w:rsid w:val="000E08FF"/>
    <w:rsid w:val="000E0960"/>
    <w:rsid w:val="000E0C03"/>
    <w:rsid w:val="000E156E"/>
    <w:rsid w:val="000E165D"/>
    <w:rsid w:val="000E1CD7"/>
    <w:rsid w:val="000E2A0F"/>
    <w:rsid w:val="000E2A2E"/>
    <w:rsid w:val="000E2A9F"/>
    <w:rsid w:val="000E386F"/>
    <w:rsid w:val="000E3B10"/>
    <w:rsid w:val="000E3E4F"/>
    <w:rsid w:val="000E3F5F"/>
    <w:rsid w:val="000E3F87"/>
    <w:rsid w:val="000E42E7"/>
    <w:rsid w:val="000E47AA"/>
    <w:rsid w:val="000E4F02"/>
    <w:rsid w:val="000E5057"/>
    <w:rsid w:val="000E5200"/>
    <w:rsid w:val="000E5389"/>
    <w:rsid w:val="000E5B80"/>
    <w:rsid w:val="000E634C"/>
    <w:rsid w:val="000E63DF"/>
    <w:rsid w:val="000E64C3"/>
    <w:rsid w:val="000E6608"/>
    <w:rsid w:val="000E69A4"/>
    <w:rsid w:val="000E6B0F"/>
    <w:rsid w:val="000E6C68"/>
    <w:rsid w:val="000E6EC5"/>
    <w:rsid w:val="000E70DB"/>
    <w:rsid w:val="000E7462"/>
    <w:rsid w:val="000E7684"/>
    <w:rsid w:val="000E77D1"/>
    <w:rsid w:val="000E790F"/>
    <w:rsid w:val="000E7A32"/>
    <w:rsid w:val="000F0373"/>
    <w:rsid w:val="000F04BE"/>
    <w:rsid w:val="000F05FD"/>
    <w:rsid w:val="000F093D"/>
    <w:rsid w:val="000F09DC"/>
    <w:rsid w:val="000F0E7D"/>
    <w:rsid w:val="000F1070"/>
    <w:rsid w:val="000F128E"/>
    <w:rsid w:val="000F15E5"/>
    <w:rsid w:val="000F16BF"/>
    <w:rsid w:val="000F19CB"/>
    <w:rsid w:val="000F1A82"/>
    <w:rsid w:val="000F1AFB"/>
    <w:rsid w:val="000F1FDA"/>
    <w:rsid w:val="000F22FE"/>
    <w:rsid w:val="000F2412"/>
    <w:rsid w:val="000F2652"/>
    <w:rsid w:val="000F27FE"/>
    <w:rsid w:val="000F2A01"/>
    <w:rsid w:val="000F2AB7"/>
    <w:rsid w:val="000F2B1D"/>
    <w:rsid w:val="000F2BB7"/>
    <w:rsid w:val="000F30F9"/>
    <w:rsid w:val="000F3125"/>
    <w:rsid w:val="000F3614"/>
    <w:rsid w:val="000F37B8"/>
    <w:rsid w:val="000F3881"/>
    <w:rsid w:val="000F3C87"/>
    <w:rsid w:val="000F3E2F"/>
    <w:rsid w:val="000F4150"/>
    <w:rsid w:val="000F42EF"/>
    <w:rsid w:val="000F43EF"/>
    <w:rsid w:val="000F4872"/>
    <w:rsid w:val="000F4917"/>
    <w:rsid w:val="000F4983"/>
    <w:rsid w:val="000F52AF"/>
    <w:rsid w:val="000F57F9"/>
    <w:rsid w:val="000F5A73"/>
    <w:rsid w:val="000F5FE6"/>
    <w:rsid w:val="000F6739"/>
    <w:rsid w:val="000F67EA"/>
    <w:rsid w:val="000F699A"/>
    <w:rsid w:val="000F6A20"/>
    <w:rsid w:val="000F6AE3"/>
    <w:rsid w:val="000F6B9B"/>
    <w:rsid w:val="000F6D45"/>
    <w:rsid w:val="000F6FD7"/>
    <w:rsid w:val="000F7358"/>
    <w:rsid w:val="000F7850"/>
    <w:rsid w:val="000F7A31"/>
    <w:rsid w:val="000F7C2A"/>
    <w:rsid w:val="000F7D5F"/>
    <w:rsid w:val="000F7F69"/>
    <w:rsid w:val="00100120"/>
    <w:rsid w:val="00100545"/>
    <w:rsid w:val="0010069D"/>
    <w:rsid w:val="00100729"/>
    <w:rsid w:val="00100AE4"/>
    <w:rsid w:val="00100CFD"/>
    <w:rsid w:val="00100EA7"/>
    <w:rsid w:val="00100FD1"/>
    <w:rsid w:val="001011B7"/>
    <w:rsid w:val="0010184C"/>
    <w:rsid w:val="001018D1"/>
    <w:rsid w:val="00101D4C"/>
    <w:rsid w:val="00101EE4"/>
    <w:rsid w:val="001027B3"/>
    <w:rsid w:val="0010299A"/>
    <w:rsid w:val="00102C91"/>
    <w:rsid w:val="001030E0"/>
    <w:rsid w:val="00103428"/>
    <w:rsid w:val="001039DA"/>
    <w:rsid w:val="00103F3A"/>
    <w:rsid w:val="00103FDF"/>
    <w:rsid w:val="00104300"/>
    <w:rsid w:val="001046F8"/>
    <w:rsid w:val="00105055"/>
    <w:rsid w:val="001055ED"/>
    <w:rsid w:val="0010566D"/>
    <w:rsid w:val="0010592D"/>
    <w:rsid w:val="00105C51"/>
    <w:rsid w:val="00105C8B"/>
    <w:rsid w:val="00105FC6"/>
    <w:rsid w:val="00106377"/>
    <w:rsid w:val="00106549"/>
    <w:rsid w:val="00106690"/>
    <w:rsid w:val="0010686F"/>
    <w:rsid w:val="00106878"/>
    <w:rsid w:val="00106BFF"/>
    <w:rsid w:val="00106D16"/>
    <w:rsid w:val="00107475"/>
    <w:rsid w:val="00107EF9"/>
    <w:rsid w:val="00110001"/>
    <w:rsid w:val="00110060"/>
    <w:rsid w:val="00110194"/>
    <w:rsid w:val="0011036C"/>
    <w:rsid w:val="001104B7"/>
    <w:rsid w:val="0011096C"/>
    <w:rsid w:val="00110A63"/>
    <w:rsid w:val="00110F62"/>
    <w:rsid w:val="00111148"/>
    <w:rsid w:val="0011137C"/>
    <w:rsid w:val="0011157D"/>
    <w:rsid w:val="001115A9"/>
    <w:rsid w:val="001115C5"/>
    <w:rsid w:val="0011161F"/>
    <w:rsid w:val="0011189C"/>
    <w:rsid w:val="001118CD"/>
    <w:rsid w:val="0011194A"/>
    <w:rsid w:val="00111A3B"/>
    <w:rsid w:val="00112304"/>
    <w:rsid w:val="00112C3E"/>
    <w:rsid w:val="00112E90"/>
    <w:rsid w:val="00112FB1"/>
    <w:rsid w:val="00112FD8"/>
    <w:rsid w:val="0011317F"/>
    <w:rsid w:val="001132B7"/>
    <w:rsid w:val="0011368D"/>
    <w:rsid w:val="001136A6"/>
    <w:rsid w:val="00113933"/>
    <w:rsid w:val="00113B13"/>
    <w:rsid w:val="00113D61"/>
    <w:rsid w:val="00114140"/>
    <w:rsid w:val="001141AF"/>
    <w:rsid w:val="001142C6"/>
    <w:rsid w:val="00114507"/>
    <w:rsid w:val="00114817"/>
    <w:rsid w:val="00114857"/>
    <w:rsid w:val="0011489B"/>
    <w:rsid w:val="00114AA8"/>
    <w:rsid w:val="00114E02"/>
    <w:rsid w:val="0011509F"/>
    <w:rsid w:val="001154CC"/>
    <w:rsid w:val="00115586"/>
    <w:rsid w:val="001155FA"/>
    <w:rsid w:val="001157B8"/>
    <w:rsid w:val="00115863"/>
    <w:rsid w:val="0011591B"/>
    <w:rsid w:val="00115939"/>
    <w:rsid w:val="00115B6C"/>
    <w:rsid w:val="00115B75"/>
    <w:rsid w:val="00115D04"/>
    <w:rsid w:val="00115EAA"/>
    <w:rsid w:val="00115F34"/>
    <w:rsid w:val="00116325"/>
    <w:rsid w:val="0011646A"/>
    <w:rsid w:val="001164A4"/>
    <w:rsid w:val="0011670A"/>
    <w:rsid w:val="00116850"/>
    <w:rsid w:val="0011685F"/>
    <w:rsid w:val="001172F9"/>
    <w:rsid w:val="0011790E"/>
    <w:rsid w:val="00117A3F"/>
    <w:rsid w:val="00117CE6"/>
    <w:rsid w:val="001204C1"/>
    <w:rsid w:val="00120C0D"/>
    <w:rsid w:val="00120F24"/>
    <w:rsid w:val="00121179"/>
    <w:rsid w:val="001211F2"/>
    <w:rsid w:val="00121281"/>
    <w:rsid w:val="001213B3"/>
    <w:rsid w:val="001214CF"/>
    <w:rsid w:val="00121693"/>
    <w:rsid w:val="00121956"/>
    <w:rsid w:val="00121B97"/>
    <w:rsid w:val="00121E0F"/>
    <w:rsid w:val="00121E18"/>
    <w:rsid w:val="0012203C"/>
    <w:rsid w:val="001220F7"/>
    <w:rsid w:val="00122243"/>
    <w:rsid w:val="001223B0"/>
    <w:rsid w:val="001225EB"/>
    <w:rsid w:val="00122672"/>
    <w:rsid w:val="00122AD7"/>
    <w:rsid w:val="00122B66"/>
    <w:rsid w:val="00122E26"/>
    <w:rsid w:val="001233C1"/>
    <w:rsid w:val="0012370A"/>
    <w:rsid w:val="00123AF6"/>
    <w:rsid w:val="00123C4F"/>
    <w:rsid w:val="00124434"/>
    <w:rsid w:val="001244D1"/>
    <w:rsid w:val="00124571"/>
    <w:rsid w:val="0012512F"/>
    <w:rsid w:val="00125343"/>
    <w:rsid w:val="00125EA6"/>
    <w:rsid w:val="00125F0F"/>
    <w:rsid w:val="001260DE"/>
    <w:rsid w:val="0012620C"/>
    <w:rsid w:val="00126A48"/>
    <w:rsid w:val="00126B22"/>
    <w:rsid w:val="00126C60"/>
    <w:rsid w:val="00126ED4"/>
    <w:rsid w:val="0012780A"/>
    <w:rsid w:val="00127937"/>
    <w:rsid w:val="00127D26"/>
    <w:rsid w:val="00127D5E"/>
    <w:rsid w:val="00127DBA"/>
    <w:rsid w:val="00130026"/>
    <w:rsid w:val="001300E7"/>
    <w:rsid w:val="00130260"/>
    <w:rsid w:val="0013048D"/>
    <w:rsid w:val="00130B23"/>
    <w:rsid w:val="00130CFD"/>
    <w:rsid w:val="001311C2"/>
    <w:rsid w:val="001313B5"/>
    <w:rsid w:val="001315FA"/>
    <w:rsid w:val="0013199D"/>
    <w:rsid w:val="00131AD0"/>
    <w:rsid w:val="00131C78"/>
    <w:rsid w:val="00131E60"/>
    <w:rsid w:val="0013206E"/>
    <w:rsid w:val="00132613"/>
    <w:rsid w:val="001327D5"/>
    <w:rsid w:val="0013282A"/>
    <w:rsid w:val="0013292E"/>
    <w:rsid w:val="00132C81"/>
    <w:rsid w:val="00132E86"/>
    <w:rsid w:val="00132F85"/>
    <w:rsid w:val="00133291"/>
    <w:rsid w:val="001335B3"/>
    <w:rsid w:val="00133E8D"/>
    <w:rsid w:val="00133FDA"/>
    <w:rsid w:val="00134364"/>
    <w:rsid w:val="00134B5E"/>
    <w:rsid w:val="00134F0D"/>
    <w:rsid w:val="00135494"/>
    <w:rsid w:val="001354C5"/>
    <w:rsid w:val="0013550B"/>
    <w:rsid w:val="00135C25"/>
    <w:rsid w:val="00136386"/>
    <w:rsid w:val="001365F4"/>
    <w:rsid w:val="00136863"/>
    <w:rsid w:val="00136B6F"/>
    <w:rsid w:val="0013718B"/>
    <w:rsid w:val="001374BC"/>
    <w:rsid w:val="0013756B"/>
    <w:rsid w:val="001377EA"/>
    <w:rsid w:val="00137D7C"/>
    <w:rsid w:val="00137DC7"/>
    <w:rsid w:val="00137DE5"/>
    <w:rsid w:val="00137E08"/>
    <w:rsid w:val="00137EF7"/>
    <w:rsid w:val="00137FA6"/>
    <w:rsid w:val="00140135"/>
    <w:rsid w:val="00140313"/>
    <w:rsid w:val="00140379"/>
    <w:rsid w:val="00140419"/>
    <w:rsid w:val="00140434"/>
    <w:rsid w:val="00140590"/>
    <w:rsid w:val="001407E2"/>
    <w:rsid w:val="00140852"/>
    <w:rsid w:val="0014088F"/>
    <w:rsid w:val="00142119"/>
    <w:rsid w:val="001422B0"/>
    <w:rsid w:val="00142768"/>
    <w:rsid w:val="00142809"/>
    <w:rsid w:val="00143084"/>
    <w:rsid w:val="001434DD"/>
    <w:rsid w:val="00143704"/>
    <w:rsid w:val="001437F2"/>
    <w:rsid w:val="00143860"/>
    <w:rsid w:val="00143A55"/>
    <w:rsid w:val="00143BDB"/>
    <w:rsid w:val="00143FFE"/>
    <w:rsid w:val="0014457E"/>
    <w:rsid w:val="0014469A"/>
    <w:rsid w:val="001448EE"/>
    <w:rsid w:val="001451AD"/>
    <w:rsid w:val="0014531E"/>
    <w:rsid w:val="00145CA0"/>
    <w:rsid w:val="00146191"/>
    <w:rsid w:val="00146238"/>
    <w:rsid w:val="001466D2"/>
    <w:rsid w:val="001469B9"/>
    <w:rsid w:val="00146A3B"/>
    <w:rsid w:val="00146B2E"/>
    <w:rsid w:val="00146C78"/>
    <w:rsid w:val="00146F1C"/>
    <w:rsid w:val="00146FE1"/>
    <w:rsid w:val="001474A4"/>
    <w:rsid w:val="0014752A"/>
    <w:rsid w:val="0014756F"/>
    <w:rsid w:val="001475D7"/>
    <w:rsid w:val="00147ACC"/>
    <w:rsid w:val="00147F58"/>
    <w:rsid w:val="001500C9"/>
    <w:rsid w:val="001502B9"/>
    <w:rsid w:val="0015032C"/>
    <w:rsid w:val="001503AC"/>
    <w:rsid w:val="001503AE"/>
    <w:rsid w:val="001507CA"/>
    <w:rsid w:val="00150929"/>
    <w:rsid w:val="00150A1B"/>
    <w:rsid w:val="00150D34"/>
    <w:rsid w:val="00150F3D"/>
    <w:rsid w:val="00150FB1"/>
    <w:rsid w:val="001510EF"/>
    <w:rsid w:val="001514B1"/>
    <w:rsid w:val="00151812"/>
    <w:rsid w:val="0015229F"/>
    <w:rsid w:val="0015234B"/>
    <w:rsid w:val="001528B3"/>
    <w:rsid w:val="00152BAC"/>
    <w:rsid w:val="00152DE5"/>
    <w:rsid w:val="00153551"/>
    <w:rsid w:val="001535B9"/>
    <w:rsid w:val="00153653"/>
    <w:rsid w:val="001537ED"/>
    <w:rsid w:val="00153851"/>
    <w:rsid w:val="00153A4E"/>
    <w:rsid w:val="00153AD9"/>
    <w:rsid w:val="00153C5A"/>
    <w:rsid w:val="00153EAA"/>
    <w:rsid w:val="00153EAE"/>
    <w:rsid w:val="00153EB7"/>
    <w:rsid w:val="00154695"/>
    <w:rsid w:val="001553C7"/>
    <w:rsid w:val="0015540B"/>
    <w:rsid w:val="001557A8"/>
    <w:rsid w:val="00155D1B"/>
    <w:rsid w:val="00155F24"/>
    <w:rsid w:val="00156493"/>
    <w:rsid w:val="00156552"/>
    <w:rsid w:val="001567E7"/>
    <w:rsid w:val="001568FA"/>
    <w:rsid w:val="001569A5"/>
    <w:rsid w:val="00156EF2"/>
    <w:rsid w:val="00156EF8"/>
    <w:rsid w:val="00156FE0"/>
    <w:rsid w:val="00157051"/>
    <w:rsid w:val="00157185"/>
    <w:rsid w:val="00157582"/>
    <w:rsid w:val="00157599"/>
    <w:rsid w:val="00157D47"/>
    <w:rsid w:val="00160037"/>
    <w:rsid w:val="00160089"/>
    <w:rsid w:val="00160235"/>
    <w:rsid w:val="001603D9"/>
    <w:rsid w:val="001604A1"/>
    <w:rsid w:val="00160672"/>
    <w:rsid w:val="00160C9B"/>
    <w:rsid w:val="00161370"/>
    <w:rsid w:val="00161431"/>
    <w:rsid w:val="00161436"/>
    <w:rsid w:val="0016158F"/>
    <w:rsid w:val="00161FE1"/>
    <w:rsid w:val="00162254"/>
    <w:rsid w:val="00162273"/>
    <w:rsid w:val="00162477"/>
    <w:rsid w:val="001625FE"/>
    <w:rsid w:val="0016261D"/>
    <w:rsid w:val="00162949"/>
    <w:rsid w:val="001629D5"/>
    <w:rsid w:val="00162A34"/>
    <w:rsid w:val="00162C15"/>
    <w:rsid w:val="00162C33"/>
    <w:rsid w:val="00162DB2"/>
    <w:rsid w:val="00162FE0"/>
    <w:rsid w:val="0016313C"/>
    <w:rsid w:val="00163316"/>
    <w:rsid w:val="00163951"/>
    <w:rsid w:val="00163C76"/>
    <w:rsid w:val="00164153"/>
    <w:rsid w:val="00164194"/>
    <w:rsid w:val="001641A1"/>
    <w:rsid w:val="00164451"/>
    <w:rsid w:val="0016446D"/>
    <w:rsid w:val="0016455B"/>
    <w:rsid w:val="00164815"/>
    <w:rsid w:val="00164881"/>
    <w:rsid w:val="001650AE"/>
    <w:rsid w:val="0016555F"/>
    <w:rsid w:val="00165633"/>
    <w:rsid w:val="00165717"/>
    <w:rsid w:val="00165D22"/>
    <w:rsid w:val="00165EA0"/>
    <w:rsid w:val="0016609C"/>
    <w:rsid w:val="001661F8"/>
    <w:rsid w:val="00166365"/>
    <w:rsid w:val="0016689F"/>
    <w:rsid w:val="001668ED"/>
    <w:rsid w:val="00166AAB"/>
    <w:rsid w:val="00166B77"/>
    <w:rsid w:val="00166C05"/>
    <w:rsid w:val="00166DA8"/>
    <w:rsid w:val="00167399"/>
    <w:rsid w:val="00167C66"/>
    <w:rsid w:val="00167E0E"/>
    <w:rsid w:val="0017047A"/>
    <w:rsid w:val="00170828"/>
    <w:rsid w:val="00170D1B"/>
    <w:rsid w:val="00170F6E"/>
    <w:rsid w:val="0017121C"/>
    <w:rsid w:val="00171220"/>
    <w:rsid w:val="001714C3"/>
    <w:rsid w:val="00171A85"/>
    <w:rsid w:val="00171D62"/>
    <w:rsid w:val="00171FA0"/>
    <w:rsid w:val="0017237B"/>
    <w:rsid w:val="00172415"/>
    <w:rsid w:val="00172464"/>
    <w:rsid w:val="0017246E"/>
    <w:rsid w:val="00172683"/>
    <w:rsid w:val="001726B6"/>
    <w:rsid w:val="00172AD3"/>
    <w:rsid w:val="00172B66"/>
    <w:rsid w:val="00172D0B"/>
    <w:rsid w:val="0017304F"/>
    <w:rsid w:val="0017316E"/>
    <w:rsid w:val="00173253"/>
    <w:rsid w:val="0017352C"/>
    <w:rsid w:val="001737A4"/>
    <w:rsid w:val="00173D4B"/>
    <w:rsid w:val="00173FBD"/>
    <w:rsid w:val="001742A1"/>
    <w:rsid w:val="00174383"/>
    <w:rsid w:val="00174943"/>
    <w:rsid w:val="001749BB"/>
    <w:rsid w:val="00174E5F"/>
    <w:rsid w:val="00175001"/>
    <w:rsid w:val="001750F0"/>
    <w:rsid w:val="001755CB"/>
    <w:rsid w:val="00175789"/>
    <w:rsid w:val="00175A02"/>
    <w:rsid w:val="00175B5D"/>
    <w:rsid w:val="00175E31"/>
    <w:rsid w:val="0017616C"/>
    <w:rsid w:val="0017616D"/>
    <w:rsid w:val="001762BC"/>
    <w:rsid w:val="00176351"/>
    <w:rsid w:val="00176548"/>
    <w:rsid w:val="00176705"/>
    <w:rsid w:val="00176754"/>
    <w:rsid w:val="0017676F"/>
    <w:rsid w:val="00176A4E"/>
    <w:rsid w:val="00176A8D"/>
    <w:rsid w:val="00176B87"/>
    <w:rsid w:val="00176CCC"/>
    <w:rsid w:val="00176D7A"/>
    <w:rsid w:val="00176F65"/>
    <w:rsid w:val="00177052"/>
    <w:rsid w:val="00177090"/>
    <w:rsid w:val="001776E3"/>
    <w:rsid w:val="001777A7"/>
    <w:rsid w:val="0017791E"/>
    <w:rsid w:val="00177985"/>
    <w:rsid w:val="00177BB6"/>
    <w:rsid w:val="00177EBC"/>
    <w:rsid w:val="0018060F"/>
    <w:rsid w:val="00180715"/>
    <w:rsid w:val="0018071B"/>
    <w:rsid w:val="001808F1"/>
    <w:rsid w:val="001809B1"/>
    <w:rsid w:val="00180B31"/>
    <w:rsid w:val="00180C27"/>
    <w:rsid w:val="001813B6"/>
    <w:rsid w:val="001813BA"/>
    <w:rsid w:val="0018179F"/>
    <w:rsid w:val="0018184A"/>
    <w:rsid w:val="001818FC"/>
    <w:rsid w:val="00181C89"/>
    <w:rsid w:val="00181EA3"/>
    <w:rsid w:val="00181FF3"/>
    <w:rsid w:val="00182046"/>
    <w:rsid w:val="001829FE"/>
    <w:rsid w:val="00182B08"/>
    <w:rsid w:val="00182D76"/>
    <w:rsid w:val="00182E27"/>
    <w:rsid w:val="00182E80"/>
    <w:rsid w:val="00182EEA"/>
    <w:rsid w:val="00183048"/>
    <w:rsid w:val="001831D8"/>
    <w:rsid w:val="00183700"/>
    <w:rsid w:val="001837F8"/>
    <w:rsid w:val="001837FC"/>
    <w:rsid w:val="001838CA"/>
    <w:rsid w:val="001840C5"/>
    <w:rsid w:val="00184184"/>
    <w:rsid w:val="00184395"/>
    <w:rsid w:val="001848F1"/>
    <w:rsid w:val="00184A6E"/>
    <w:rsid w:val="00184CBC"/>
    <w:rsid w:val="00184CCF"/>
    <w:rsid w:val="00184E22"/>
    <w:rsid w:val="00184EC6"/>
    <w:rsid w:val="00184FD7"/>
    <w:rsid w:val="0018539F"/>
    <w:rsid w:val="00185912"/>
    <w:rsid w:val="00185980"/>
    <w:rsid w:val="00185981"/>
    <w:rsid w:val="00185BE3"/>
    <w:rsid w:val="001862E5"/>
    <w:rsid w:val="001865D0"/>
    <w:rsid w:val="0018697F"/>
    <w:rsid w:val="001869B1"/>
    <w:rsid w:val="00186CDE"/>
    <w:rsid w:val="00186E7E"/>
    <w:rsid w:val="00186EFD"/>
    <w:rsid w:val="001872FB"/>
    <w:rsid w:val="0018735E"/>
    <w:rsid w:val="001873C1"/>
    <w:rsid w:val="00187688"/>
    <w:rsid w:val="001877DD"/>
    <w:rsid w:val="00187A89"/>
    <w:rsid w:val="00187B3D"/>
    <w:rsid w:val="00187D12"/>
    <w:rsid w:val="00187F93"/>
    <w:rsid w:val="00190143"/>
    <w:rsid w:val="00190176"/>
    <w:rsid w:val="001904A6"/>
    <w:rsid w:val="001904FA"/>
    <w:rsid w:val="001906FB"/>
    <w:rsid w:val="0019076D"/>
    <w:rsid w:val="001907E0"/>
    <w:rsid w:val="00190BF4"/>
    <w:rsid w:val="00190F32"/>
    <w:rsid w:val="00190F96"/>
    <w:rsid w:val="001912CC"/>
    <w:rsid w:val="001913D5"/>
    <w:rsid w:val="00191496"/>
    <w:rsid w:val="00191D1B"/>
    <w:rsid w:val="00191F6A"/>
    <w:rsid w:val="001920C7"/>
    <w:rsid w:val="001928F3"/>
    <w:rsid w:val="00192ACD"/>
    <w:rsid w:val="00192D17"/>
    <w:rsid w:val="00193023"/>
    <w:rsid w:val="001931FD"/>
    <w:rsid w:val="00193224"/>
    <w:rsid w:val="0019336A"/>
    <w:rsid w:val="0019342E"/>
    <w:rsid w:val="00193721"/>
    <w:rsid w:val="00194027"/>
    <w:rsid w:val="00194579"/>
    <w:rsid w:val="001948CC"/>
    <w:rsid w:val="00194BD9"/>
    <w:rsid w:val="00194C68"/>
    <w:rsid w:val="00195013"/>
    <w:rsid w:val="00195678"/>
    <w:rsid w:val="001957CB"/>
    <w:rsid w:val="0019589E"/>
    <w:rsid w:val="00195DC4"/>
    <w:rsid w:val="00195E94"/>
    <w:rsid w:val="001960BF"/>
    <w:rsid w:val="001963C7"/>
    <w:rsid w:val="00196453"/>
    <w:rsid w:val="00196686"/>
    <w:rsid w:val="00196699"/>
    <w:rsid w:val="001969D7"/>
    <w:rsid w:val="00196A2D"/>
    <w:rsid w:val="00196CC4"/>
    <w:rsid w:val="00197229"/>
    <w:rsid w:val="001973CC"/>
    <w:rsid w:val="001973FA"/>
    <w:rsid w:val="001974C4"/>
    <w:rsid w:val="001976E8"/>
    <w:rsid w:val="001978FD"/>
    <w:rsid w:val="00197912"/>
    <w:rsid w:val="00197B05"/>
    <w:rsid w:val="00197ED3"/>
    <w:rsid w:val="00197F39"/>
    <w:rsid w:val="001A0034"/>
    <w:rsid w:val="001A016E"/>
    <w:rsid w:val="001A0246"/>
    <w:rsid w:val="001A09F5"/>
    <w:rsid w:val="001A0D0B"/>
    <w:rsid w:val="001A0DF0"/>
    <w:rsid w:val="001A10F9"/>
    <w:rsid w:val="001A11D8"/>
    <w:rsid w:val="001A1303"/>
    <w:rsid w:val="001A163E"/>
    <w:rsid w:val="001A16A4"/>
    <w:rsid w:val="001A1A50"/>
    <w:rsid w:val="001A1B3D"/>
    <w:rsid w:val="001A1B9D"/>
    <w:rsid w:val="001A2170"/>
    <w:rsid w:val="001A21E6"/>
    <w:rsid w:val="001A23A3"/>
    <w:rsid w:val="001A2712"/>
    <w:rsid w:val="001A2874"/>
    <w:rsid w:val="001A30F8"/>
    <w:rsid w:val="001A3257"/>
    <w:rsid w:val="001A3287"/>
    <w:rsid w:val="001A384D"/>
    <w:rsid w:val="001A3F6C"/>
    <w:rsid w:val="001A41A5"/>
    <w:rsid w:val="001A42AA"/>
    <w:rsid w:val="001A4465"/>
    <w:rsid w:val="001A46FE"/>
    <w:rsid w:val="001A4B1A"/>
    <w:rsid w:val="001A5108"/>
    <w:rsid w:val="001A5145"/>
    <w:rsid w:val="001A52E6"/>
    <w:rsid w:val="001A559D"/>
    <w:rsid w:val="001A58D5"/>
    <w:rsid w:val="001A5A6E"/>
    <w:rsid w:val="001A5BCE"/>
    <w:rsid w:val="001A5D37"/>
    <w:rsid w:val="001A6289"/>
    <w:rsid w:val="001A6518"/>
    <w:rsid w:val="001A673A"/>
    <w:rsid w:val="001A7364"/>
    <w:rsid w:val="001A756C"/>
    <w:rsid w:val="001A75A1"/>
    <w:rsid w:val="001A79E1"/>
    <w:rsid w:val="001A7DB4"/>
    <w:rsid w:val="001A7F6E"/>
    <w:rsid w:val="001B02DC"/>
    <w:rsid w:val="001B0335"/>
    <w:rsid w:val="001B04D3"/>
    <w:rsid w:val="001B0720"/>
    <w:rsid w:val="001B0FB6"/>
    <w:rsid w:val="001B1A09"/>
    <w:rsid w:val="001B1AAE"/>
    <w:rsid w:val="001B1DE3"/>
    <w:rsid w:val="001B1FB5"/>
    <w:rsid w:val="001B2314"/>
    <w:rsid w:val="001B247D"/>
    <w:rsid w:val="001B2650"/>
    <w:rsid w:val="001B2832"/>
    <w:rsid w:val="001B2CB6"/>
    <w:rsid w:val="001B3380"/>
    <w:rsid w:val="001B36AA"/>
    <w:rsid w:val="001B3709"/>
    <w:rsid w:val="001B3787"/>
    <w:rsid w:val="001B3C3B"/>
    <w:rsid w:val="001B4080"/>
    <w:rsid w:val="001B4471"/>
    <w:rsid w:val="001B4E30"/>
    <w:rsid w:val="001B4E3E"/>
    <w:rsid w:val="001B4FB8"/>
    <w:rsid w:val="001B523C"/>
    <w:rsid w:val="001B5255"/>
    <w:rsid w:val="001B53B4"/>
    <w:rsid w:val="001B53D3"/>
    <w:rsid w:val="001B53E8"/>
    <w:rsid w:val="001B5C3E"/>
    <w:rsid w:val="001B5D34"/>
    <w:rsid w:val="001B610D"/>
    <w:rsid w:val="001B62AA"/>
    <w:rsid w:val="001B65D4"/>
    <w:rsid w:val="001B65DC"/>
    <w:rsid w:val="001B68C9"/>
    <w:rsid w:val="001B6ADC"/>
    <w:rsid w:val="001B6B0C"/>
    <w:rsid w:val="001B6FFD"/>
    <w:rsid w:val="001B7281"/>
    <w:rsid w:val="001B7587"/>
    <w:rsid w:val="001B7989"/>
    <w:rsid w:val="001B7AED"/>
    <w:rsid w:val="001C02A5"/>
    <w:rsid w:val="001C05B2"/>
    <w:rsid w:val="001C0727"/>
    <w:rsid w:val="001C0BB2"/>
    <w:rsid w:val="001C0F55"/>
    <w:rsid w:val="001C1216"/>
    <w:rsid w:val="001C13FE"/>
    <w:rsid w:val="001C1714"/>
    <w:rsid w:val="001C1E0F"/>
    <w:rsid w:val="001C1EEE"/>
    <w:rsid w:val="001C28FA"/>
    <w:rsid w:val="001C3ABD"/>
    <w:rsid w:val="001C4115"/>
    <w:rsid w:val="001C4370"/>
    <w:rsid w:val="001C4586"/>
    <w:rsid w:val="001C4BB6"/>
    <w:rsid w:val="001C4C82"/>
    <w:rsid w:val="001C4DEE"/>
    <w:rsid w:val="001C5127"/>
    <w:rsid w:val="001C54DD"/>
    <w:rsid w:val="001C58BF"/>
    <w:rsid w:val="001C5CAC"/>
    <w:rsid w:val="001C610E"/>
    <w:rsid w:val="001C6263"/>
    <w:rsid w:val="001C642C"/>
    <w:rsid w:val="001C680E"/>
    <w:rsid w:val="001C7042"/>
    <w:rsid w:val="001C7111"/>
    <w:rsid w:val="001C78AB"/>
    <w:rsid w:val="001C79E9"/>
    <w:rsid w:val="001C7CB1"/>
    <w:rsid w:val="001C7CE0"/>
    <w:rsid w:val="001C7EDA"/>
    <w:rsid w:val="001D0731"/>
    <w:rsid w:val="001D0774"/>
    <w:rsid w:val="001D0E4A"/>
    <w:rsid w:val="001D103A"/>
    <w:rsid w:val="001D1178"/>
    <w:rsid w:val="001D17AF"/>
    <w:rsid w:val="001D1B8D"/>
    <w:rsid w:val="001D207B"/>
    <w:rsid w:val="001D21E9"/>
    <w:rsid w:val="001D26FA"/>
    <w:rsid w:val="001D2944"/>
    <w:rsid w:val="001D2E48"/>
    <w:rsid w:val="001D2EC2"/>
    <w:rsid w:val="001D3140"/>
    <w:rsid w:val="001D33D0"/>
    <w:rsid w:val="001D340B"/>
    <w:rsid w:val="001D343E"/>
    <w:rsid w:val="001D3BB8"/>
    <w:rsid w:val="001D3C8B"/>
    <w:rsid w:val="001D3E07"/>
    <w:rsid w:val="001D3F46"/>
    <w:rsid w:val="001D4289"/>
    <w:rsid w:val="001D442F"/>
    <w:rsid w:val="001D4BF7"/>
    <w:rsid w:val="001D4C10"/>
    <w:rsid w:val="001D4C29"/>
    <w:rsid w:val="001D4F1B"/>
    <w:rsid w:val="001D53B7"/>
    <w:rsid w:val="001D57D8"/>
    <w:rsid w:val="001D5B9B"/>
    <w:rsid w:val="001D5C65"/>
    <w:rsid w:val="001D5D22"/>
    <w:rsid w:val="001D5E37"/>
    <w:rsid w:val="001D5F04"/>
    <w:rsid w:val="001D62E2"/>
    <w:rsid w:val="001D66B5"/>
    <w:rsid w:val="001D67AB"/>
    <w:rsid w:val="001D6D68"/>
    <w:rsid w:val="001D6E8B"/>
    <w:rsid w:val="001D7194"/>
    <w:rsid w:val="001D7200"/>
    <w:rsid w:val="001D72C0"/>
    <w:rsid w:val="001D7620"/>
    <w:rsid w:val="001D76F9"/>
    <w:rsid w:val="001D7EE7"/>
    <w:rsid w:val="001D7FAD"/>
    <w:rsid w:val="001E0112"/>
    <w:rsid w:val="001E017F"/>
    <w:rsid w:val="001E038A"/>
    <w:rsid w:val="001E0393"/>
    <w:rsid w:val="001E0683"/>
    <w:rsid w:val="001E0960"/>
    <w:rsid w:val="001E0968"/>
    <w:rsid w:val="001E096B"/>
    <w:rsid w:val="001E0995"/>
    <w:rsid w:val="001E0B83"/>
    <w:rsid w:val="001E0DEF"/>
    <w:rsid w:val="001E0E91"/>
    <w:rsid w:val="001E0F16"/>
    <w:rsid w:val="001E0FD4"/>
    <w:rsid w:val="001E0FFB"/>
    <w:rsid w:val="001E1287"/>
    <w:rsid w:val="001E1301"/>
    <w:rsid w:val="001E1660"/>
    <w:rsid w:val="001E1907"/>
    <w:rsid w:val="001E1960"/>
    <w:rsid w:val="001E1AEA"/>
    <w:rsid w:val="001E1C0E"/>
    <w:rsid w:val="001E1CD8"/>
    <w:rsid w:val="001E1F63"/>
    <w:rsid w:val="001E1FA4"/>
    <w:rsid w:val="001E2419"/>
    <w:rsid w:val="001E24E7"/>
    <w:rsid w:val="001E27A9"/>
    <w:rsid w:val="001E2A0A"/>
    <w:rsid w:val="001E2B6F"/>
    <w:rsid w:val="001E2BB3"/>
    <w:rsid w:val="001E2DC2"/>
    <w:rsid w:val="001E309C"/>
    <w:rsid w:val="001E33D0"/>
    <w:rsid w:val="001E37F5"/>
    <w:rsid w:val="001E3E56"/>
    <w:rsid w:val="001E3EA8"/>
    <w:rsid w:val="001E3F4D"/>
    <w:rsid w:val="001E3F52"/>
    <w:rsid w:val="001E42A6"/>
    <w:rsid w:val="001E438F"/>
    <w:rsid w:val="001E46E8"/>
    <w:rsid w:val="001E487A"/>
    <w:rsid w:val="001E4A65"/>
    <w:rsid w:val="001E4BB0"/>
    <w:rsid w:val="001E4C3A"/>
    <w:rsid w:val="001E4D12"/>
    <w:rsid w:val="001E4F9C"/>
    <w:rsid w:val="001E50A0"/>
    <w:rsid w:val="001E5128"/>
    <w:rsid w:val="001E513F"/>
    <w:rsid w:val="001E525B"/>
    <w:rsid w:val="001E5618"/>
    <w:rsid w:val="001E5977"/>
    <w:rsid w:val="001E60FC"/>
    <w:rsid w:val="001E6431"/>
    <w:rsid w:val="001E68BF"/>
    <w:rsid w:val="001E68DE"/>
    <w:rsid w:val="001E6C25"/>
    <w:rsid w:val="001E6E25"/>
    <w:rsid w:val="001E6F6A"/>
    <w:rsid w:val="001E7046"/>
    <w:rsid w:val="001E759B"/>
    <w:rsid w:val="001E781F"/>
    <w:rsid w:val="001E7839"/>
    <w:rsid w:val="001E7C7D"/>
    <w:rsid w:val="001E7EB9"/>
    <w:rsid w:val="001F0741"/>
    <w:rsid w:val="001F0759"/>
    <w:rsid w:val="001F07B1"/>
    <w:rsid w:val="001F086D"/>
    <w:rsid w:val="001F0968"/>
    <w:rsid w:val="001F1255"/>
    <w:rsid w:val="001F133A"/>
    <w:rsid w:val="001F15FB"/>
    <w:rsid w:val="001F182D"/>
    <w:rsid w:val="001F18C2"/>
    <w:rsid w:val="001F1EA6"/>
    <w:rsid w:val="001F1FB1"/>
    <w:rsid w:val="001F2039"/>
    <w:rsid w:val="001F22D5"/>
    <w:rsid w:val="001F23AF"/>
    <w:rsid w:val="001F2763"/>
    <w:rsid w:val="001F305F"/>
    <w:rsid w:val="001F3396"/>
    <w:rsid w:val="001F365C"/>
    <w:rsid w:val="001F392F"/>
    <w:rsid w:val="001F3B0B"/>
    <w:rsid w:val="001F419B"/>
    <w:rsid w:val="001F41E6"/>
    <w:rsid w:val="001F42AF"/>
    <w:rsid w:val="001F4322"/>
    <w:rsid w:val="001F44F4"/>
    <w:rsid w:val="001F489C"/>
    <w:rsid w:val="001F49B2"/>
    <w:rsid w:val="001F4E20"/>
    <w:rsid w:val="001F4E29"/>
    <w:rsid w:val="001F4EEA"/>
    <w:rsid w:val="001F4F6C"/>
    <w:rsid w:val="001F4FD1"/>
    <w:rsid w:val="001F50DA"/>
    <w:rsid w:val="001F5385"/>
    <w:rsid w:val="001F5450"/>
    <w:rsid w:val="001F58AD"/>
    <w:rsid w:val="001F5D9C"/>
    <w:rsid w:val="001F6275"/>
    <w:rsid w:val="001F6606"/>
    <w:rsid w:val="001F6A01"/>
    <w:rsid w:val="001F6BE3"/>
    <w:rsid w:val="001F6CD3"/>
    <w:rsid w:val="001F6DD5"/>
    <w:rsid w:val="001F6E91"/>
    <w:rsid w:val="001F7014"/>
    <w:rsid w:val="001F7079"/>
    <w:rsid w:val="001F728F"/>
    <w:rsid w:val="001F770B"/>
    <w:rsid w:val="001F787B"/>
    <w:rsid w:val="001F78A5"/>
    <w:rsid w:val="001F7911"/>
    <w:rsid w:val="001F7C1E"/>
    <w:rsid w:val="001F7C38"/>
    <w:rsid w:val="001F7CDB"/>
    <w:rsid w:val="001F7DED"/>
    <w:rsid w:val="001F7EF7"/>
    <w:rsid w:val="0020008B"/>
    <w:rsid w:val="0020027A"/>
    <w:rsid w:val="0020058C"/>
    <w:rsid w:val="002007FD"/>
    <w:rsid w:val="00200C05"/>
    <w:rsid w:val="00201989"/>
    <w:rsid w:val="00201D0F"/>
    <w:rsid w:val="00201EE1"/>
    <w:rsid w:val="00201F0D"/>
    <w:rsid w:val="0020209C"/>
    <w:rsid w:val="0020249E"/>
    <w:rsid w:val="002027E8"/>
    <w:rsid w:val="0020286A"/>
    <w:rsid w:val="00202CB5"/>
    <w:rsid w:val="002035BC"/>
    <w:rsid w:val="00203692"/>
    <w:rsid w:val="0020392E"/>
    <w:rsid w:val="00203974"/>
    <w:rsid w:val="00203F7B"/>
    <w:rsid w:val="002040C3"/>
    <w:rsid w:val="002046F2"/>
    <w:rsid w:val="00204F39"/>
    <w:rsid w:val="0020500B"/>
    <w:rsid w:val="0020509D"/>
    <w:rsid w:val="0020514E"/>
    <w:rsid w:val="002054C9"/>
    <w:rsid w:val="002055B4"/>
    <w:rsid w:val="002059BF"/>
    <w:rsid w:val="00205C04"/>
    <w:rsid w:val="00205F0C"/>
    <w:rsid w:val="002062F3"/>
    <w:rsid w:val="002063B8"/>
    <w:rsid w:val="0020661A"/>
    <w:rsid w:val="00206832"/>
    <w:rsid w:val="00206907"/>
    <w:rsid w:val="0020697D"/>
    <w:rsid w:val="00206A12"/>
    <w:rsid w:val="00206AFF"/>
    <w:rsid w:val="0020780C"/>
    <w:rsid w:val="00207C94"/>
    <w:rsid w:val="002101C0"/>
    <w:rsid w:val="002101C1"/>
    <w:rsid w:val="00210290"/>
    <w:rsid w:val="00210878"/>
    <w:rsid w:val="002108F6"/>
    <w:rsid w:val="00210936"/>
    <w:rsid w:val="00210AEC"/>
    <w:rsid w:val="00210AFE"/>
    <w:rsid w:val="00211099"/>
    <w:rsid w:val="002110E7"/>
    <w:rsid w:val="002110EF"/>
    <w:rsid w:val="0021137A"/>
    <w:rsid w:val="002113C0"/>
    <w:rsid w:val="0021170D"/>
    <w:rsid w:val="00211874"/>
    <w:rsid w:val="00211D6E"/>
    <w:rsid w:val="00211E33"/>
    <w:rsid w:val="0021205D"/>
    <w:rsid w:val="002122EC"/>
    <w:rsid w:val="0021279D"/>
    <w:rsid w:val="00213025"/>
    <w:rsid w:val="00213523"/>
    <w:rsid w:val="00213584"/>
    <w:rsid w:val="0021370E"/>
    <w:rsid w:val="0021379D"/>
    <w:rsid w:val="00213FB2"/>
    <w:rsid w:val="002140A3"/>
    <w:rsid w:val="0021471E"/>
    <w:rsid w:val="0021477C"/>
    <w:rsid w:val="00214B90"/>
    <w:rsid w:val="00214C40"/>
    <w:rsid w:val="00214DE9"/>
    <w:rsid w:val="00215361"/>
    <w:rsid w:val="0021545B"/>
    <w:rsid w:val="002154E6"/>
    <w:rsid w:val="00215745"/>
    <w:rsid w:val="002159AF"/>
    <w:rsid w:val="00216324"/>
    <w:rsid w:val="0021633F"/>
    <w:rsid w:val="0021646C"/>
    <w:rsid w:val="00216666"/>
    <w:rsid w:val="002166B2"/>
    <w:rsid w:val="00216714"/>
    <w:rsid w:val="002167F8"/>
    <w:rsid w:val="00216C03"/>
    <w:rsid w:val="00216D26"/>
    <w:rsid w:val="0021718F"/>
    <w:rsid w:val="0021744C"/>
    <w:rsid w:val="00217836"/>
    <w:rsid w:val="002178B4"/>
    <w:rsid w:val="00217946"/>
    <w:rsid w:val="00217A08"/>
    <w:rsid w:val="00220040"/>
    <w:rsid w:val="002203AF"/>
    <w:rsid w:val="002212D8"/>
    <w:rsid w:val="0022132A"/>
    <w:rsid w:val="0022170F"/>
    <w:rsid w:val="00221883"/>
    <w:rsid w:val="0022191E"/>
    <w:rsid w:val="00221EB5"/>
    <w:rsid w:val="00222137"/>
    <w:rsid w:val="00222375"/>
    <w:rsid w:val="00222406"/>
    <w:rsid w:val="00222A98"/>
    <w:rsid w:val="00222B37"/>
    <w:rsid w:val="00222C93"/>
    <w:rsid w:val="00222C9F"/>
    <w:rsid w:val="00222CB9"/>
    <w:rsid w:val="00222DEF"/>
    <w:rsid w:val="00222EB8"/>
    <w:rsid w:val="0022301B"/>
    <w:rsid w:val="00223186"/>
    <w:rsid w:val="0022377F"/>
    <w:rsid w:val="0022400B"/>
    <w:rsid w:val="00224501"/>
    <w:rsid w:val="00224520"/>
    <w:rsid w:val="0022470E"/>
    <w:rsid w:val="00224735"/>
    <w:rsid w:val="00224DF2"/>
    <w:rsid w:val="00225296"/>
    <w:rsid w:val="002254CF"/>
    <w:rsid w:val="00225645"/>
    <w:rsid w:val="002256FF"/>
    <w:rsid w:val="00225770"/>
    <w:rsid w:val="00225A36"/>
    <w:rsid w:val="00225BBB"/>
    <w:rsid w:val="00225E45"/>
    <w:rsid w:val="00225FCE"/>
    <w:rsid w:val="002265AB"/>
    <w:rsid w:val="00226720"/>
    <w:rsid w:val="00226C2F"/>
    <w:rsid w:val="00227065"/>
    <w:rsid w:val="00227115"/>
    <w:rsid w:val="0022730F"/>
    <w:rsid w:val="0022738D"/>
    <w:rsid w:val="002273E5"/>
    <w:rsid w:val="00230047"/>
    <w:rsid w:val="0023007A"/>
    <w:rsid w:val="00230307"/>
    <w:rsid w:val="00230C2B"/>
    <w:rsid w:val="00231004"/>
    <w:rsid w:val="002310E0"/>
    <w:rsid w:val="0023151D"/>
    <w:rsid w:val="00231602"/>
    <w:rsid w:val="002316EB"/>
    <w:rsid w:val="00231761"/>
    <w:rsid w:val="00231C11"/>
    <w:rsid w:val="00232515"/>
    <w:rsid w:val="00232B72"/>
    <w:rsid w:val="0023314D"/>
    <w:rsid w:val="00233287"/>
    <w:rsid w:val="002332D2"/>
    <w:rsid w:val="00233B63"/>
    <w:rsid w:val="00233B8E"/>
    <w:rsid w:val="0023402F"/>
    <w:rsid w:val="0023427A"/>
    <w:rsid w:val="0023446C"/>
    <w:rsid w:val="0023461D"/>
    <w:rsid w:val="002346EC"/>
    <w:rsid w:val="00234AB5"/>
    <w:rsid w:val="0023517A"/>
    <w:rsid w:val="00235271"/>
    <w:rsid w:val="00235EF4"/>
    <w:rsid w:val="00235FF4"/>
    <w:rsid w:val="0023613C"/>
    <w:rsid w:val="002362B0"/>
    <w:rsid w:val="0023669F"/>
    <w:rsid w:val="00236843"/>
    <w:rsid w:val="00236A46"/>
    <w:rsid w:val="00236C10"/>
    <w:rsid w:val="00236C73"/>
    <w:rsid w:val="00236F68"/>
    <w:rsid w:val="00236FA2"/>
    <w:rsid w:val="00236FAA"/>
    <w:rsid w:val="002371E1"/>
    <w:rsid w:val="0023729B"/>
    <w:rsid w:val="00237520"/>
    <w:rsid w:val="0023790E"/>
    <w:rsid w:val="002379F8"/>
    <w:rsid w:val="00237ABF"/>
    <w:rsid w:val="00237C92"/>
    <w:rsid w:val="00237DCB"/>
    <w:rsid w:val="00237E94"/>
    <w:rsid w:val="002402CB"/>
    <w:rsid w:val="002409B1"/>
    <w:rsid w:val="00240AEE"/>
    <w:rsid w:val="00240B6B"/>
    <w:rsid w:val="00240BF8"/>
    <w:rsid w:val="00240F92"/>
    <w:rsid w:val="0024149D"/>
    <w:rsid w:val="00241693"/>
    <w:rsid w:val="002416A4"/>
    <w:rsid w:val="0024185D"/>
    <w:rsid w:val="002418A1"/>
    <w:rsid w:val="00241AF1"/>
    <w:rsid w:val="00241B42"/>
    <w:rsid w:val="00241D92"/>
    <w:rsid w:val="00241DFA"/>
    <w:rsid w:val="0024269E"/>
    <w:rsid w:val="00242745"/>
    <w:rsid w:val="002427C8"/>
    <w:rsid w:val="002428D0"/>
    <w:rsid w:val="00242C3E"/>
    <w:rsid w:val="00242E81"/>
    <w:rsid w:val="00243108"/>
    <w:rsid w:val="002431DC"/>
    <w:rsid w:val="002432CF"/>
    <w:rsid w:val="002435F7"/>
    <w:rsid w:val="002439EC"/>
    <w:rsid w:val="00243A40"/>
    <w:rsid w:val="00243CCF"/>
    <w:rsid w:val="00243EFE"/>
    <w:rsid w:val="00243F3F"/>
    <w:rsid w:val="00243F9E"/>
    <w:rsid w:val="002442DE"/>
    <w:rsid w:val="0024472E"/>
    <w:rsid w:val="00244AA0"/>
    <w:rsid w:val="00245160"/>
    <w:rsid w:val="002451BE"/>
    <w:rsid w:val="00245229"/>
    <w:rsid w:val="00245463"/>
    <w:rsid w:val="002454A9"/>
    <w:rsid w:val="00245D18"/>
    <w:rsid w:val="00246193"/>
    <w:rsid w:val="0024628C"/>
    <w:rsid w:val="002463C1"/>
    <w:rsid w:val="002463C9"/>
    <w:rsid w:val="00246A5F"/>
    <w:rsid w:val="00246C43"/>
    <w:rsid w:val="002471F3"/>
    <w:rsid w:val="0024762E"/>
    <w:rsid w:val="002479EF"/>
    <w:rsid w:val="00247E96"/>
    <w:rsid w:val="002500A5"/>
    <w:rsid w:val="00250486"/>
    <w:rsid w:val="002506EE"/>
    <w:rsid w:val="002507B0"/>
    <w:rsid w:val="00250AEA"/>
    <w:rsid w:val="0025152D"/>
    <w:rsid w:val="0025166D"/>
    <w:rsid w:val="00251E0A"/>
    <w:rsid w:val="00252359"/>
    <w:rsid w:val="00252451"/>
    <w:rsid w:val="0025273A"/>
    <w:rsid w:val="00252B45"/>
    <w:rsid w:val="00252DA3"/>
    <w:rsid w:val="00252E11"/>
    <w:rsid w:val="00253002"/>
    <w:rsid w:val="00253065"/>
    <w:rsid w:val="0025309C"/>
    <w:rsid w:val="0025323C"/>
    <w:rsid w:val="00253799"/>
    <w:rsid w:val="00253916"/>
    <w:rsid w:val="00253A7F"/>
    <w:rsid w:val="00253C14"/>
    <w:rsid w:val="00253D87"/>
    <w:rsid w:val="00254287"/>
    <w:rsid w:val="0025451B"/>
    <w:rsid w:val="00254A3D"/>
    <w:rsid w:val="00254CDC"/>
    <w:rsid w:val="00254E58"/>
    <w:rsid w:val="002555F0"/>
    <w:rsid w:val="002556FF"/>
    <w:rsid w:val="00255708"/>
    <w:rsid w:val="002557AB"/>
    <w:rsid w:val="00255A90"/>
    <w:rsid w:val="00255F7C"/>
    <w:rsid w:val="00255FA9"/>
    <w:rsid w:val="00256067"/>
    <w:rsid w:val="00256B7E"/>
    <w:rsid w:val="00256D0B"/>
    <w:rsid w:val="00256D5D"/>
    <w:rsid w:val="0025728E"/>
    <w:rsid w:val="0025772D"/>
    <w:rsid w:val="00257C0E"/>
    <w:rsid w:val="00257E76"/>
    <w:rsid w:val="00257FDD"/>
    <w:rsid w:val="0026004B"/>
    <w:rsid w:val="00260249"/>
    <w:rsid w:val="00260942"/>
    <w:rsid w:val="00260946"/>
    <w:rsid w:val="002609B3"/>
    <w:rsid w:val="00260AF7"/>
    <w:rsid w:val="0026114E"/>
    <w:rsid w:val="00261294"/>
    <w:rsid w:val="00261463"/>
    <w:rsid w:val="0026151B"/>
    <w:rsid w:val="0026164E"/>
    <w:rsid w:val="00261A93"/>
    <w:rsid w:val="00261B98"/>
    <w:rsid w:val="00261D31"/>
    <w:rsid w:val="00261D85"/>
    <w:rsid w:val="00261DC2"/>
    <w:rsid w:val="00261FA2"/>
    <w:rsid w:val="00262A4F"/>
    <w:rsid w:val="00262B85"/>
    <w:rsid w:val="00262F55"/>
    <w:rsid w:val="002630CD"/>
    <w:rsid w:val="00263243"/>
    <w:rsid w:val="002634D4"/>
    <w:rsid w:val="002635ED"/>
    <w:rsid w:val="00263903"/>
    <w:rsid w:val="00263A57"/>
    <w:rsid w:val="00263A87"/>
    <w:rsid w:val="00263BF2"/>
    <w:rsid w:val="00263E1C"/>
    <w:rsid w:val="00263F09"/>
    <w:rsid w:val="002643CF"/>
    <w:rsid w:val="0026441C"/>
    <w:rsid w:val="00264602"/>
    <w:rsid w:val="002648AA"/>
    <w:rsid w:val="00264AFA"/>
    <w:rsid w:val="00265462"/>
    <w:rsid w:val="00265E86"/>
    <w:rsid w:val="00265EC0"/>
    <w:rsid w:val="00265FB6"/>
    <w:rsid w:val="002660A8"/>
    <w:rsid w:val="002660D4"/>
    <w:rsid w:val="00266302"/>
    <w:rsid w:val="0026636A"/>
    <w:rsid w:val="00266556"/>
    <w:rsid w:val="002665E7"/>
    <w:rsid w:val="00266710"/>
    <w:rsid w:val="00266A0A"/>
    <w:rsid w:val="00266D16"/>
    <w:rsid w:val="00266D1A"/>
    <w:rsid w:val="002671F8"/>
    <w:rsid w:val="0026726C"/>
    <w:rsid w:val="00267CB3"/>
    <w:rsid w:val="00267D2A"/>
    <w:rsid w:val="00267F93"/>
    <w:rsid w:val="002700DD"/>
    <w:rsid w:val="00270504"/>
    <w:rsid w:val="0027062B"/>
    <w:rsid w:val="00270896"/>
    <w:rsid w:val="002708DB"/>
    <w:rsid w:val="00270C97"/>
    <w:rsid w:val="00270D7A"/>
    <w:rsid w:val="002711C2"/>
    <w:rsid w:val="002711DC"/>
    <w:rsid w:val="0027158A"/>
    <w:rsid w:val="002717FA"/>
    <w:rsid w:val="00271B42"/>
    <w:rsid w:val="00271FC8"/>
    <w:rsid w:val="002722A0"/>
    <w:rsid w:val="00272778"/>
    <w:rsid w:val="002729EC"/>
    <w:rsid w:val="00272E1E"/>
    <w:rsid w:val="00272FF4"/>
    <w:rsid w:val="002730DD"/>
    <w:rsid w:val="002731CD"/>
    <w:rsid w:val="00273257"/>
    <w:rsid w:val="002732BD"/>
    <w:rsid w:val="00273301"/>
    <w:rsid w:val="0027368F"/>
    <w:rsid w:val="00273A85"/>
    <w:rsid w:val="00273C5C"/>
    <w:rsid w:val="0027413A"/>
    <w:rsid w:val="002744EE"/>
    <w:rsid w:val="00274575"/>
    <w:rsid w:val="0027471C"/>
    <w:rsid w:val="00274D7E"/>
    <w:rsid w:val="00274F26"/>
    <w:rsid w:val="002752AC"/>
    <w:rsid w:val="0027540C"/>
    <w:rsid w:val="00275471"/>
    <w:rsid w:val="00275717"/>
    <w:rsid w:val="00275973"/>
    <w:rsid w:val="00275F4D"/>
    <w:rsid w:val="002760C5"/>
    <w:rsid w:val="00276116"/>
    <w:rsid w:val="00276339"/>
    <w:rsid w:val="00276A06"/>
    <w:rsid w:val="00276A3B"/>
    <w:rsid w:val="00276A61"/>
    <w:rsid w:val="00276B94"/>
    <w:rsid w:val="00276C79"/>
    <w:rsid w:val="00276DE7"/>
    <w:rsid w:val="002771D3"/>
    <w:rsid w:val="00277C5E"/>
    <w:rsid w:val="0028001C"/>
    <w:rsid w:val="0028005B"/>
    <w:rsid w:val="002800C8"/>
    <w:rsid w:val="0028039E"/>
    <w:rsid w:val="00280DF1"/>
    <w:rsid w:val="00280E97"/>
    <w:rsid w:val="00281237"/>
    <w:rsid w:val="0028152C"/>
    <w:rsid w:val="002817B7"/>
    <w:rsid w:val="00281BF0"/>
    <w:rsid w:val="00281E84"/>
    <w:rsid w:val="00281F5F"/>
    <w:rsid w:val="0028224B"/>
    <w:rsid w:val="002823A5"/>
    <w:rsid w:val="0028254B"/>
    <w:rsid w:val="00282B1B"/>
    <w:rsid w:val="00282DF0"/>
    <w:rsid w:val="00282F89"/>
    <w:rsid w:val="00283127"/>
    <w:rsid w:val="0028365F"/>
    <w:rsid w:val="002839CD"/>
    <w:rsid w:val="00283F67"/>
    <w:rsid w:val="002842BE"/>
    <w:rsid w:val="0028477D"/>
    <w:rsid w:val="00284AD7"/>
    <w:rsid w:val="00284B0F"/>
    <w:rsid w:val="00284D14"/>
    <w:rsid w:val="00284DF9"/>
    <w:rsid w:val="00284EBB"/>
    <w:rsid w:val="00285888"/>
    <w:rsid w:val="002858C9"/>
    <w:rsid w:val="002859FB"/>
    <w:rsid w:val="00286307"/>
    <w:rsid w:val="002866E6"/>
    <w:rsid w:val="002868BE"/>
    <w:rsid w:val="00286A2B"/>
    <w:rsid w:val="00286F1B"/>
    <w:rsid w:val="00287091"/>
    <w:rsid w:val="002873FB"/>
    <w:rsid w:val="00287B75"/>
    <w:rsid w:val="00287DAC"/>
    <w:rsid w:val="00287F1E"/>
    <w:rsid w:val="0029062F"/>
    <w:rsid w:val="002906D7"/>
    <w:rsid w:val="00290919"/>
    <w:rsid w:val="00291061"/>
    <w:rsid w:val="0029135F"/>
    <w:rsid w:val="002913B8"/>
    <w:rsid w:val="00291A24"/>
    <w:rsid w:val="00291AE4"/>
    <w:rsid w:val="00291B6D"/>
    <w:rsid w:val="00291ED5"/>
    <w:rsid w:val="00292055"/>
    <w:rsid w:val="00292167"/>
    <w:rsid w:val="002921C6"/>
    <w:rsid w:val="00292275"/>
    <w:rsid w:val="002927F4"/>
    <w:rsid w:val="00292A95"/>
    <w:rsid w:val="00292AA0"/>
    <w:rsid w:val="0029312D"/>
    <w:rsid w:val="00293592"/>
    <w:rsid w:val="0029374B"/>
    <w:rsid w:val="00293C08"/>
    <w:rsid w:val="002940B1"/>
    <w:rsid w:val="002944C4"/>
    <w:rsid w:val="00294C0C"/>
    <w:rsid w:val="00294C3C"/>
    <w:rsid w:val="00294CA5"/>
    <w:rsid w:val="00295087"/>
    <w:rsid w:val="0029517C"/>
    <w:rsid w:val="00295444"/>
    <w:rsid w:val="0029546A"/>
    <w:rsid w:val="00295970"/>
    <w:rsid w:val="00295A07"/>
    <w:rsid w:val="00295A0A"/>
    <w:rsid w:val="00295A35"/>
    <w:rsid w:val="00295F16"/>
    <w:rsid w:val="00296296"/>
    <w:rsid w:val="00296B53"/>
    <w:rsid w:val="00296CF4"/>
    <w:rsid w:val="00296E00"/>
    <w:rsid w:val="00296FC7"/>
    <w:rsid w:val="002970FB"/>
    <w:rsid w:val="00297333"/>
    <w:rsid w:val="002973EB"/>
    <w:rsid w:val="002978DF"/>
    <w:rsid w:val="00297C14"/>
    <w:rsid w:val="002A02E4"/>
    <w:rsid w:val="002A05B9"/>
    <w:rsid w:val="002A05DD"/>
    <w:rsid w:val="002A0CBD"/>
    <w:rsid w:val="002A0E81"/>
    <w:rsid w:val="002A10DD"/>
    <w:rsid w:val="002A12E0"/>
    <w:rsid w:val="002A1358"/>
    <w:rsid w:val="002A13A8"/>
    <w:rsid w:val="002A1746"/>
    <w:rsid w:val="002A18FE"/>
    <w:rsid w:val="002A1AC7"/>
    <w:rsid w:val="002A1B56"/>
    <w:rsid w:val="002A1D27"/>
    <w:rsid w:val="002A1F2F"/>
    <w:rsid w:val="002A2426"/>
    <w:rsid w:val="002A2496"/>
    <w:rsid w:val="002A277B"/>
    <w:rsid w:val="002A2B79"/>
    <w:rsid w:val="002A3052"/>
    <w:rsid w:val="002A3A73"/>
    <w:rsid w:val="002A3CE9"/>
    <w:rsid w:val="002A40AE"/>
    <w:rsid w:val="002A48D5"/>
    <w:rsid w:val="002A4BB4"/>
    <w:rsid w:val="002A4BD1"/>
    <w:rsid w:val="002A524F"/>
    <w:rsid w:val="002A544A"/>
    <w:rsid w:val="002A58E6"/>
    <w:rsid w:val="002A59F8"/>
    <w:rsid w:val="002A5EC2"/>
    <w:rsid w:val="002A6033"/>
    <w:rsid w:val="002A60AB"/>
    <w:rsid w:val="002A6178"/>
    <w:rsid w:val="002A642A"/>
    <w:rsid w:val="002A66B1"/>
    <w:rsid w:val="002A69F7"/>
    <w:rsid w:val="002A6D24"/>
    <w:rsid w:val="002A720C"/>
    <w:rsid w:val="002A7649"/>
    <w:rsid w:val="002A76F3"/>
    <w:rsid w:val="002A789D"/>
    <w:rsid w:val="002A7D0F"/>
    <w:rsid w:val="002B0091"/>
    <w:rsid w:val="002B0238"/>
    <w:rsid w:val="002B045C"/>
    <w:rsid w:val="002B0479"/>
    <w:rsid w:val="002B07D7"/>
    <w:rsid w:val="002B0953"/>
    <w:rsid w:val="002B0BD6"/>
    <w:rsid w:val="002B0C2D"/>
    <w:rsid w:val="002B0D37"/>
    <w:rsid w:val="002B0EE8"/>
    <w:rsid w:val="002B111A"/>
    <w:rsid w:val="002B113B"/>
    <w:rsid w:val="002B1380"/>
    <w:rsid w:val="002B1388"/>
    <w:rsid w:val="002B1394"/>
    <w:rsid w:val="002B18CD"/>
    <w:rsid w:val="002B19E2"/>
    <w:rsid w:val="002B1B12"/>
    <w:rsid w:val="002B1F59"/>
    <w:rsid w:val="002B229E"/>
    <w:rsid w:val="002B23AB"/>
    <w:rsid w:val="002B2AF7"/>
    <w:rsid w:val="002B3317"/>
    <w:rsid w:val="002B339A"/>
    <w:rsid w:val="002B37A0"/>
    <w:rsid w:val="002B3CA4"/>
    <w:rsid w:val="002B3D03"/>
    <w:rsid w:val="002B3DD2"/>
    <w:rsid w:val="002B4027"/>
    <w:rsid w:val="002B4044"/>
    <w:rsid w:val="002B4158"/>
    <w:rsid w:val="002B418D"/>
    <w:rsid w:val="002B43AA"/>
    <w:rsid w:val="002B44DE"/>
    <w:rsid w:val="002B4B7F"/>
    <w:rsid w:val="002B4C8D"/>
    <w:rsid w:val="002B4D5C"/>
    <w:rsid w:val="002B4F0F"/>
    <w:rsid w:val="002B5605"/>
    <w:rsid w:val="002B567B"/>
    <w:rsid w:val="002B56BF"/>
    <w:rsid w:val="002B57D1"/>
    <w:rsid w:val="002B5852"/>
    <w:rsid w:val="002B5869"/>
    <w:rsid w:val="002B5922"/>
    <w:rsid w:val="002B5A6C"/>
    <w:rsid w:val="002B5AF2"/>
    <w:rsid w:val="002B5E3D"/>
    <w:rsid w:val="002B66A5"/>
    <w:rsid w:val="002B6732"/>
    <w:rsid w:val="002B697F"/>
    <w:rsid w:val="002B7985"/>
    <w:rsid w:val="002B79F4"/>
    <w:rsid w:val="002B7FE8"/>
    <w:rsid w:val="002C0393"/>
    <w:rsid w:val="002C048C"/>
    <w:rsid w:val="002C070B"/>
    <w:rsid w:val="002C0A3E"/>
    <w:rsid w:val="002C0BEE"/>
    <w:rsid w:val="002C0D41"/>
    <w:rsid w:val="002C10D7"/>
    <w:rsid w:val="002C1223"/>
    <w:rsid w:val="002C12AF"/>
    <w:rsid w:val="002C1369"/>
    <w:rsid w:val="002C17A8"/>
    <w:rsid w:val="002C1928"/>
    <w:rsid w:val="002C1DB5"/>
    <w:rsid w:val="002C214F"/>
    <w:rsid w:val="002C26CE"/>
    <w:rsid w:val="002C2A7A"/>
    <w:rsid w:val="002C2B86"/>
    <w:rsid w:val="002C33A8"/>
    <w:rsid w:val="002C34A6"/>
    <w:rsid w:val="002C34CF"/>
    <w:rsid w:val="002C3751"/>
    <w:rsid w:val="002C37C5"/>
    <w:rsid w:val="002C3840"/>
    <w:rsid w:val="002C3A57"/>
    <w:rsid w:val="002C3C55"/>
    <w:rsid w:val="002C3C5B"/>
    <w:rsid w:val="002C3D88"/>
    <w:rsid w:val="002C3E47"/>
    <w:rsid w:val="002C4210"/>
    <w:rsid w:val="002C44D9"/>
    <w:rsid w:val="002C4584"/>
    <w:rsid w:val="002C4786"/>
    <w:rsid w:val="002C49C5"/>
    <w:rsid w:val="002C4E35"/>
    <w:rsid w:val="002C50CC"/>
    <w:rsid w:val="002C5571"/>
    <w:rsid w:val="002C55C7"/>
    <w:rsid w:val="002C5722"/>
    <w:rsid w:val="002C5723"/>
    <w:rsid w:val="002C5A32"/>
    <w:rsid w:val="002C5D40"/>
    <w:rsid w:val="002C6607"/>
    <w:rsid w:val="002C66BB"/>
    <w:rsid w:val="002C67CE"/>
    <w:rsid w:val="002C6E0B"/>
    <w:rsid w:val="002C6E61"/>
    <w:rsid w:val="002C70E8"/>
    <w:rsid w:val="002C7634"/>
    <w:rsid w:val="002C7791"/>
    <w:rsid w:val="002C7956"/>
    <w:rsid w:val="002C7B40"/>
    <w:rsid w:val="002C7CDC"/>
    <w:rsid w:val="002C7D24"/>
    <w:rsid w:val="002C7DEE"/>
    <w:rsid w:val="002C7F6B"/>
    <w:rsid w:val="002C7FC9"/>
    <w:rsid w:val="002D00FD"/>
    <w:rsid w:val="002D02B2"/>
    <w:rsid w:val="002D02FE"/>
    <w:rsid w:val="002D0A4B"/>
    <w:rsid w:val="002D0B2E"/>
    <w:rsid w:val="002D0BDD"/>
    <w:rsid w:val="002D0E07"/>
    <w:rsid w:val="002D0ED4"/>
    <w:rsid w:val="002D0FD0"/>
    <w:rsid w:val="002D199E"/>
    <w:rsid w:val="002D1B25"/>
    <w:rsid w:val="002D1C3C"/>
    <w:rsid w:val="002D1E6E"/>
    <w:rsid w:val="002D1EE7"/>
    <w:rsid w:val="002D21A2"/>
    <w:rsid w:val="002D2238"/>
    <w:rsid w:val="002D255F"/>
    <w:rsid w:val="002D25A1"/>
    <w:rsid w:val="002D26DD"/>
    <w:rsid w:val="002D30AE"/>
    <w:rsid w:val="002D3408"/>
    <w:rsid w:val="002D34BE"/>
    <w:rsid w:val="002D3720"/>
    <w:rsid w:val="002D373A"/>
    <w:rsid w:val="002D3961"/>
    <w:rsid w:val="002D3BF3"/>
    <w:rsid w:val="002D41E4"/>
    <w:rsid w:val="002D4293"/>
    <w:rsid w:val="002D473C"/>
    <w:rsid w:val="002D47E1"/>
    <w:rsid w:val="002D4874"/>
    <w:rsid w:val="002D49C3"/>
    <w:rsid w:val="002D4C6B"/>
    <w:rsid w:val="002D4DA3"/>
    <w:rsid w:val="002D4F55"/>
    <w:rsid w:val="002D5277"/>
    <w:rsid w:val="002D5851"/>
    <w:rsid w:val="002D5B42"/>
    <w:rsid w:val="002D63D3"/>
    <w:rsid w:val="002D6501"/>
    <w:rsid w:val="002D68D7"/>
    <w:rsid w:val="002D6B02"/>
    <w:rsid w:val="002D6E20"/>
    <w:rsid w:val="002D6F97"/>
    <w:rsid w:val="002D7658"/>
    <w:rsid w:val="002D7834"/>
    <w:rsid w:val="002D78F1"/>
    <w:rsid w:val="002D79CF"/>
    <w:rsid w:val="002D7B2F"/>
    <w:rsid w:val="002D7BCF"/>
    <w:rsid w:val="002D7D62"/>
    <w:rsid w:val="002E003A"/>
    <w:rsid w:val="002E087B"/>
    <w:rsid w:val="002E0B4B"/>
    <w:rsid w:val="002E0C1C"/>
    <w:rsid w:val="002E0DC7"/>
    <w:rsid w:val="002E0E25"/>
    <w:rsid w:val="002E154B"/>
    <w:rsid w:val="002E1A00"/>
    <w:rsid w:val="002E1A5D"/>
    <w:rsid w:val="002E2A28"/>
    <w:rsid w:val="002E3106"/>
    <w:rsid w:val="002E3744"/>
    <w:rsid w:val="002E39C1"/>
    <w:rsid w:val="002E3DBD"/>
    <w:rsid w:val="002E3DDD"/>
    <w:rsid w:val="002E3EB7"/>
    <w:rsid w:val="002E4127"/>
    <w:rsid w:val="002E4140"/>
    <w:rsid w:val="002E43B2"/>
    <w:rsid w:val="002E442F"/>
    <w:rsid w:val="002E4940"/>
    <w:rsid w:val="002E4997"/>
    <w:rsid w:val="002E500F"/>
    <w:rsid w:val="002E5622"/>
    <w:rsid w:val="002E5671"/>
    <w:rsid w:val="002E567E"/>
    <w:rsid w:val="002E5863"/>
    <w:rsid w:val="002E5CF7"/>
    <w:rsid w:val="002E5D2F"/>
    <w:rsid w:val="002E5DDC"/>
    <w:rsid w:val="002E61CC"/>
    <w:rsid w:val="002E6387"/>
    <w:rsid w:val="002E63FB"/>
    <w:rsid w:val="002E68EC"/>
    <w:rsid w:val="002E6B70"/>
    <w:rsid w:val="002E6B8C"/>
    <w:rsid w:val="002E6C3E"/>
    <w:rsid w:val="002E74A6"/>
    <w:rsid w:val="002E755F"/>
    <w:rsid w:val="002E7A8C"/>
    <w:rsid w:val="002E7E79"/>
    <w:rsid w:val="002E7F85"/>
    <w:rsid w:val="002F025B"/>
    <w:rsid w:val="002F0358"/>
    <w:rsid w:val="002F06C2"/>
    <w:rsid w:val="002F0724"/>
    <w:rsid w:val="002F0D8D"/>
    <w:rsid w:val="002F11D5"/>
    <w:rsid w:val="002F12B5"/>
    <w:rsid w:val="002F1395"/>
    <w:rsid w:val="002F14C5"/>
    <w:rsid w:val="002F17C1"/>
    <w:rsid w:val="002F1B8E"/>
    <w:rsid w:val="002F1BE8"/>
    <w:rsid w:val="002F2039"/>
    <w:rsid w:val="002F251B"/>
    <w:rsid w:val="002F254D"/>
    <w:rsid w:val="002F299D"/>
    <w:rsid w:val="002F2B24"/>
    <w:rsid w:val="002F2E88"/>
    <w:rsid w:val="002F2F9F"/>
    <w:rsid w:val="002F3161"/>
    <w:rsid w:val="002F33BF"/>
    <w:rsid w:val="002F34BE"/>
    <w:rsid w:val="002F3DCC"/>
    <w:rsid w:val="002F3EF8"/>
    <w:rsid w:val="002F408D"/>
    <w:rsid w:val="002F4530"/>
    <w:rsid w:val="002F45E5"/>
    <w:rsid w:val="002F46E2"/>
    <w:rsid w:val="002F4C4E"/>
    <w:rsid w:val="002F4C63"/>
    <w:rsid w:val="002F5022"/>
    <w:rsid w:val="002F5102"/>
    <w:rsid w:val="002F563A"/>
    <w:rsid w:val="002F5684"/>
    <w:rsid w:val="002F572F"/>
    <w:rsid w:val="002F57DC"/>
    <w:rsid w:val="002F5DCB"/>
    <w:rsid w:val="002F6141"/>
    <w:rsid w:val="002F6DE3"/>
    <w:rsid w:val="002F6FD3"/>
    <w:rsid w:val="002F76B0"/>
    <w:rsid w:val="002F7778"/>
    <w:rsid w:val="002F7901"/>
    <w:rsid w:val="002F792E"/>
    <w:rsid w:val="002F7E31"/>
    <w:rsid w:val="002F7F01"/>
    <w:rsid w:val="0030022E"/>
    <w:rsid w:val="003002FA"/>
    <w:rsid w:val="003004D4"/>
    <w:rsid w:val="00300554"/>
    <w:rsid w:val="00300797"/>
    <w:rsid w:val="00300969"/>
    <w:rsid w:val="00300FCF"/>
    <w:rsid w:val="003010E0"/>
    <w:rsid w:val="003011EF"/>
    <w:rsid w:val="003012FE"/>
    <w:rsid w:val="003017E5"/>
    <w:rsid w:val="00301921"/>
    <w:rsid w:val="00301B6F"/>
    <w:rsid w:val="00301B7B"/>
    <w:rsid w:val="00301C78"/>
    <w:rsid w:val="00301DD9"/>
    <w:rsid w:val="00301F43"/>
    <w:rsid w:val="00301F73"/>
    <w:rsid w:val="003020B8"/>
    <w:rsid w:val="003022DC"/>
    <w:rsid w:val="0030243F"/>
    <w:rsid w:val="00302455"/>
    <w:rsid w:val="00302901"/>
    <w:rsid w:val="00302B9A"/>
    <w:rsid w:val="00303374"/>
    <w:rsid w:val="00303439"/>
    <w:rsid w:val="0030377A"/>
    <w:rsid w:val="00303A69"/>
    <w:rsid w:val="00303CC6"/>
    <w:rsid w:val="00303F3F"/>
    <w:rsid w:val="003043A5"/>
    <w:rsid w:val="0030451D"/>
    <w:rsid w:val="00304870"/>
    <w:rsid w:val="00304BC6"/>
    <w:rsid w:val="00304C1C"/>
    <w:rsid w:val="00304DA3"/>
    <w:rsid w:val="00304EED"/>
    <w:rsid w:val="00304F1B"/>
    <w:rsid w:val="003051CA"/>
    <w:rsid w:val="00305246"/>
    <w:rsid w:val="00305280"/>
    <w:rsid w:val="00305A28"/>
    <w:rsid w:val="00305AA6"/>
    <w:rsid w:val="00305BBD"/>
    <w:rsid w:val="00305CF8"/>
    <w:rsid w:val="00305E38"/>
    <w:rsid w:val="00305F28"/>
    <w:rsid w:val="0030620C"/>
    <w:rsid w:val="003062BF"/>
    <w:rsid w:val="0030633E"/>
    <w:rsid w:val="003063C0"/>
    <w:rsid w:val="00306980"/>
    <w:rsid w:val="00306BB5"/>
    <w:rsid w:val="00306C5D"/>
    <w:rsid w:val="00307725"/>
    <w:rsid w:val="0030779C"/>
    <w:rsid w:val="0030784B"/>
    <w:rsid w:val="00307991"/>
    <w:rsid w:val="00307998"/>
    <w:rsid w:val="00307CC1"/>
    <w:rsid w:val="00307E38"/>
    <w:rsid w:val="003100DE"/>
    <w:rsid w:val="00310390"/>
    <w:rsid w:val="00310395"/>
    <w:rsid w:val="003106E4"/>
    <w:rsid w:val="00310A69"/>
    <w:rsid w:val="00310A7D"/>
    <w:rsid w:val="00310E8A"/>
    <w:rsid w:val="0031115B"/>
    <w:rsid w:val="003111B6"/>
    <w:rsid w:val="00311730"/>
    <w:rsid w:val="00311803"/>
    <w:rsid w:val="00311839"/>
    <w:rsid w:val="0031186A"/>
    <w:rsid w:val="0031198C"/>
    <w:rsid w:val="00311B19"/>
    <w:rsid w:val="003120EA"/>
    <w:rsid w:val="003123D5"/>
    <w:rsid w:val="003126FE"/>
    <w:rsid w:val="00312866"/>
    <w:rsid w:val="003128E9"/>
    <w:rsid w:val="00312DAC"/>
    <w:rsid w:val="00312F46"/>
    <w:rsid w:val="003130FC"/>
    <w:rsid w:val="00313357"/>
    <w:rsid w:val="0031376D"/>
    <w:rsid w:val="00313ACF"/>
    <w:rsid w:val="00313B81"/>
    <w:rsid w:val="00313FF2"/>
    <w:rsid w:val="00314097"/>
    <w:rsid w:val="00314293"/>
    <w:rsid w:val="003142FB"/>
    <w:rsid w:val="00314672"/>
    <w:rsid w:val="003148EE"/>
    <w:rsid w:val="00314B9E"/>
    <w:rsid w:val="00314C6D"/>
    <w:rsid w:val="00314EBE"/>
    <w:rsid w:val="0031546A"/>
    <w:rsid w:val="003158C3"/>
    <w:rsid w:val="00315905"/>
    <w:rsid w:val="00315DA7"/>
    <w:rsid w:val="00315FC4"/>
    <w:rsid w:val="00315FCB"/>
    <w:rsid w:val="0031608C"/>
    <w:rsid w:val="00316112"/>
    <w:rsid w:val="00316356"/>
    <w:rsid w:val="003164F9"/>
    <w:rsid w:val="003165E5"/>
    <w:rsid w:val="00316A3F"/>
    <w:rsid w:val="00316C60"/>
    <w:rsid w:val="00316F3F"/>
    <w:rsid w:val="0031758C"/>
    <w:rsid w:val="00317960"/>
    <w:rsid w:val="00317AFF"/>
    <w:rsid w:val="00317F04"/>
    <w:rsid w:val="00317FBD"/>
    <w:rsid w:val="0032010C"/>
    <w:rsid w:val="00320757"/>
    <w:rsid w:val="00320C88"/>
    <w:rsid w:val="00320D93"/>
    <w:rsid w:val="00320E2B"/>
    <w:rsid w:val="00321194"/>
    <w:rsid w:val="003215E5"/>
    <w:rsid w:val="00321B5A"/>
    <w:rsid w:val="00321CDB"/>
    <w:rsid w:val="00321D3D"/>
    <w:rsid w:val="00321E34"/>
    <w:rsid w:val="003220E3"/>
    <w:rsid w:val="00322417"/>
    <w:rsid w:val="003228D1"/>
    <w:rsid w:val="00322BBE"/>
    <w:rsid w:val="00322E24"/>
    <w:rsid w:val="00323498"/>
    <w:rsid w:val="0032355E"/>
    <w:rsid w:val="003236CD"/>
    <w:rsid w:val="00323ABA"/>
    <w:rsid w:val="00323B28"/>
    <w:rsid w:val="00323D6D"/>
    <w:rsid w:val="0032414E"/>
    <w:rsid w:val="003244DC"/>
    <w:rsid w:val="003249E3"/>
    <w:rsid w:val="00325144"/>
    <w:rsid w:val="00325358"/>
    <w:rsid w:val="00325384"/>
    <w:rsid w:val="00325490"/>
    <w:rsid w:val="003254B1"/>
    <w:rsid w:val="0032596A"/>
    <w:rsid w:val="00325A6A"/>
    <w:rsid w:val="00325B8E"/>
    <w:rsid w:val="003264AB"/>
    <w:rsid w:val="0032664E"/>
    <w:rsid w:val="00326743"/>
    <w:rsid w:val="00326835"/>
    <w:rsid w:val="003268C9"/>
    <w:rsid w:val="00326936"/>
    <w:rsid w:val="00326A29"/>
    <w:rsid w:val="00326C0C"/>
    <w:rsid w:val="00326FE8"/>
    <w:rsid w:val="00327429"/>
    <w:rsid w:val="003274BA"/>
    <w:rsid w:val="00327520"/>
    <w:rsid w:val="003277A2"/>
    <w:rsid w:val="003279EF"/>
    <w:rsid w:val="00327A27"/>
    <w:rsid w:val="00327D86"/>
    <w:rsid w:val="003302A5"/>
    <w:rsid w:val="0033084B"/>
    <w:rsid w:val="00330CA1"/>
    <w:rsid w:val="00330CC4"/>
    <w:rsid w:val="00330DE8"/>
    <w:rsid w:val="00330E1F"/>
    <w:rsid w:val="00331136"/>
    <w:rsid w:val="003314F0"/>
    <w:rsid w:val="00331581"/>
    <w:rsid w:val="003317EC"/>
    <w:rsid w:val="003319DD"/>
    <w:rsid w:val="00331C0B"/>
    <w:rsid w:val="00331C9D"/>
    <w:rsid w:val="003324D7"/>
    <w:rsid w:val="00332788"/>
    <w:rsid w:val="003327CD"/>
    <w:rsid w:val="00332811"/>
    <w:rsid w:val="0033285D"/>
    <w:rsid w:val="00332951"/>
    <w:rsid w:val="00332ECA"/>
    <w:rsid w:val="00333150"/>
    <w:rsid w:val="0033323C"/>
    <w:rsid w:val="00333570"/>
    <w:rsid w:val="00333716"/>
    <w:rsid w:val="003341B6"/>
    <w:rsid w:val="00334347"/>
    <w:rsid w:val="00334383"/>
    <w:rsid w:val="0033444A"/>
    <w:rsid w:val="0033445C"/>
    <w:rsid w:val="003347C8"/>
    <w:rsid w:val="00334960"/>
    <w:rsid w:val="003351FA"/>
    <w:rsid w:val="00335570"/>
    <w:rsid w:val="00335723"/>
    <w:rsid w:val="00335B65"/>
    <w:rsid w:val="00335D91"/>
    <w:rsid w:val="00335DD1"/>
    <w:rsid w:val="00335F5E"/>
    <w:rsid w:val="00335FED"/>
    <w:rsid w:val="00335FFE"/>
    <w:rsid w:val="00336603"/>
    <w:rsid w:val="003369D4"/>
    <w:rsid w:val="00336C64"/>
    <w:rsid w:val="00336CAC"/>
    <w:rsid w:val="00336DF2"/>
    <w:rsid w:val="00337090"/>
    <w:rsid w:val="0033734E"/>
    <w:rsid w:val="00337549"/>
    <w:rsid w:val="00337719"/>
    <w:rsid w:val="003377A3"/>
    <w:rsid w:val="00337937"/>
    <w:rsid w:val="00337D83"/>
    <w:rsid w:val="00340903"/>
    <w:rsid w:val="003409A5"/>
    <w:rsid w:val="003409E1"/>
    <w:rsid w:val="00340C8D"/>
    <w:rsid w:val="00341047"/>
    <w:rsid w:val="003414E3"/>
    <w:rsid w:val="003415DF"/>
    <w:rsid w:val="003418A4"/>
    <w:rsid w:val="00341A19"/>
    <w:rsid w:val="00341A72"/>
    <w:rsid w:val="00341B0C"/>
    <w:rsid w:val="00341F22"/>
    <w:rsid w:val="00342486"/>
    <w:rsid w:val="003426BF"/>
    <w:rsid w:val="00342890"/>
    <w:rsid w:val="00342A27"/>
    <w:rsid w:val="0034308C"/>
    <w:rsid w:val="003432F8"/>
    <w:rsid w:val="0034369C"/>
    <w:rsid w:val="00343756"/>
    <w:rsid w:val="003437CD"/>
    <w:rsid w:val="00343E3F"/>
    <w:rsid w:val="00344102"/>
    <w:rsid w:val="0034427B"/>
    <w:rsid w:val="00344996"/>
    <w:rsid w:val="00344DD4"/>
    <w:rsid w:val="003450B2"/>
    <w:rsid w:val="00345359"/>
    <w:rsid w:val="00345549"/>
    <w:rsid w:val="00345702"/>
    <w:rsid w:val="003458E5"/>
    <w:rsid w:val="00345ACE"/>
    <w:rsid w:val="0034600C"/>
    <w:rsid w:val="003460E7"/>
    <w:rsid w:val="00346244"/>
    <w:rsid w:val="00346505"/>
    <w:rsid w:val="0034687F"/>
    <w:rsid w:val="00346A02"/>
    <w:rsid w:val="00346D29"/>
    <w:rsid w:val="00346D32"/>
    <w:rsid w:val="00346E11"/>
    <w:rsid w:val="003470E7"/>
    <w:rsid w:val="003472A8"/>
    <w:rsid w:val="00347317"/>
    <w:rsid w:val="0034754E"/>
    <w:rsid w:val="00347FF3"/>
    <w:rsid w:val="00350205"/>
    <w:rsid w:val="0035057A"/>
    <w:rsid w:val="003505A6"/>
    <w:rsid w:val="00350639"/>
    <w:rsid w:val="0035064D"/>
    <w:rsid w:val="00350B78"/>
    <w:rsid w:val="0035160F"/>
    <w:rsid w:val="0035185D"/>
    <w:rsid w:val="00351F9B"/>
    <w:rsid w:val="003520E0"/>
    <w:rsid w:val="0035273D"/>
    <w:rsid w:val="00352B6B"/>
    <w:rsid w:val="00352E0B"/>
    <w:rsid w:val="00352FB3"/>
    <w:rsid w:val="003533AF"/>
    <w:rsid w:val="003534C7"/>
    <w:rsid w:val="003538AB"/>
    <w:rsid w:val="00353F9A"/>
    <w:rsid w:val="0035400C"/>
    <w:rsid w:val="00354179"/>
    <w:rsid w:val="003541C0"/>
    <w:rsid w:val="00354409"/>
    <w:rsid w:val="00354518"/>
    <w:rsid w:val="003545BA"/>
    <w:rsid w:val="003545FE"/>
    <w:rsid w:val="00354741"/>
    <w:rsid w:val="00354875"/>
    <w:rsid w:val="00354A72"/>
    <w:rsid w:val="00354B32"/>
    <w:rsid w:val="00355005"/>
    <w:rsid w:val="00355053"/>
    <w:rsid w:val="003551B9"/>
    <w:rsid w:val="00355A92"/>
    <w:rsid w:val="00355B75"/>
    <w:rsid w:val="00355E19"/>
    <w:rsid w:val="0035632B"/>
    <w:rsid w:val="0035658D"/>
    <w:rsid w:val="003566F9"/>
    <w:rsid w:val="00357B82"/>
    <w:rsid w:val="00357C9F"/>
    <w:rsid w:val="0036012F"/>
    <w:rsid w:val="00360272"/>
    <w:rsid w:val="003602A9"/>
    <w:rsid w:val="0036055B"/>
    <w:rsid w:val="00360627"/>
    <w:rsid w:val="00360A73"/>
    <w:rsid w:val="00360D42"/>
    <w:rsid w:val="0036114E"/>
    <w:rsid w:val="003612D3"/>
    <w:rsid w:val="00361567"/>
    <w:rsid w:val="0036178A"/>
    <w:rsid w:val="0036192A"/>
    <w:rsid w:val="00362157"/>
    <w:rsid w:val="003621A9"/>
    <w:rsid w:val="003621D2"/>
    <w:rsid w:val="003621E6"/>
    <w:rsid w:val="00362745"/>
    <w:rsid w:val="00362851"/>
    <w:rsid w:val="00362A46"/>
    <w:rsid w:val="00362AA2"/>
    <w:rsid w:val="00362C03"/>
    <w:rsid w:val="00362E5D"/>
    <w:rsid w:val="003634BD"/>
    <w:rsid w:val="003638B6"/>
    <w:rsid w:val="003639A2"/>
    <w:rsid w:val="00363AD4"/>
    <w:rsid w:val="00363B46"/>
    <w:rsid w:val="0036436A"/>
    <w:rsid w:val="00364381"/>
    <w:rsid w:val="00364496"/>
    <w:rsid w:val="00364596"/>
    <w:rsid w:val="0036483A"/>
    <w:rsid w:val="003648F8"/>
    <w:rsid w:val="00364A20"/>
    <w:rsid w:val="00364CBA"/>
    <w:rsid w:val="00364E1E"/>
    <w:rsid w:val="00364E8F"/>
    <w:rsid w:val="003652D4"/>
    <w:rsid w:val="003656D5"/>
    <w:rsid w:val="003658DE"/>
    <w:rsid w:val="00365B85"/>
    <w:rsid w:val="00365C0D"/>
    <w:rsid w:val="00366100"/>
    <w:rsid w:val="00366289"/>
    <w:rsid w:val="00366401"/>
    <w:rsid w:val="003666A0"/>
    <w:rsid w:val="003666B3"/>
    <w:rsid w:val="003667AA"/>
    <w:rsid w:val="00366B65"/>
    <w:rsid w:val="003671F3"/>
    <w:rsid w:val="00367347"/>
    <w:rsid w:val="003674CC"/>
    <w:rsid w:val="00367612"/>
    <w:rsid w:val="00367868"/>
    <w:rsid w:val="00367903"/>
    <w:rsid w:val="00367ECF"/>
    <w:rsid w:val="00370127"/>
    <w:rsid w:val="003703C9"/>
    <w:rsid w:val="00370C54"/>
    <w:rsid w:val="00370D92"/>
    <w:rsid w:val="00371162"/>
    <w:rsid w:val="003713FD"/>
    <w:rsid w:val="0037168A"/>
    <w:rsid w:val="00371B43"/>
    <w:rsid w:val="00371C72"/>
    <w:rsid w:val="00371F00"/>
    <w:rsid w:val="0037216F"/>
    <w:rsid w:val="00372496"/>
    <w:rsid w:val="003728E2"/>
    <w:rsid w:val="00372BAE"/>
    <w:rsid w:val="00372E00"/>
    <w:rsid w:val="00372E5B"/>
    <w:rsid w:val="00373029"/>
    <w:rsid w:val="00373476"/>
    <w:rsid w:val="003737FD"/>
    <w:rsid w:val="00373E2C"/>
    <w:rsid w:val="00373EEF"/>
    <w:rsid w:val="00374177"/>
    <w:rsid w:val="00374330"/>
    <w:rsid w:val="003746FB"/>
    <w:rsid w:val="00374CEC"/>
    <w:rsid w:val="00374F16"/>
    <w:rsid w:val="00375116"/>
    <w:rsid w:val="003752FA"/>
    <w:rsid w:val="0037551F"/>
    <w:rsid w:val="003757A8"/>
    <w:rsid w:val="0037613E"/>
    <w:rsid w:val="003761A0"/>
    <w:rsid w:val="00376287"/>
    <w:rsid w:val="0037644C"/>
    <w:rsid w:val="003766D6"/>
    <w:rsid w:val="00377157"/>
    <w:rsid w:val="003774F3"/>
    <w:rsid w:val="00377627"/>
    <w:rsid w:val="00377739"/>
    <w:rsid w:val="00377778"/>
    <w:rsid w:val="0037797D"/>
    <w:rsid w:val="00377A7A"/>
    <w:rsid w:val="00377DC5"/>
    <w:rsid w:val="00377DF0"/>
    <w:rsid w:val="0038028B"/>
    <w:rsid w:val="00380375"/>
    <w:rsid w:val="00380377"/>
    <w:rsid w:val="0038056C"/>
    <w:rsid w:val="003806B7"/>
    <w:rsid w:val="003808A2"/>
    <w:rsid w:val="00380941"/>
    <w:rsid w:val="00380D91"/>
    <w:rsid w:val="00380E13"/>
    <w:rsid w:val="0038105E"/>
    <w:rsid w:val="00381B67"/>
    <w:rsid w:val="00381BB8"/>
    <w:rsid w:val="00381E16"/>
    <w:rsid w:val="00381F60"/>
    <w:rsid w:val="003820D8"/>
    <w:rsid w:val="00382162"/>
    <w:rsid w:val="0038237E"/>
    <w:rsid w:val="003823FA"/>
    <w:rsid w:val="003824D1"/>
    <w:rsid w:val="00382947"/>
    <w:rsid w:val="0038332D"/>
    <w:rsid w:val="0038332E"/>
    <w:rsid w:val="00383979"/>
    <w:rsid w:val="00383B3C"/>
    <w:rsid w:val="00383C9D"/>
    <w:rsid w:val="00383EDA"/>
    <w:rsid w:val="00383FCE"/>
    <w:rsid w:val="00384311"/>
    <w:rsid w:val="003844E7"/>
    <w:rsid w:val="0038453A"/>
    <w:rsid w:val="00384A98"/>
    <w:rsid w:val="00385370"/>
    <w:rsid w:val="00385553"/>
    <w:rsid w:val="003856AC"/>
    <w:rsid w:val="0038595E"/>
    <w:rsid w:val="003859A0"/>
    <w:rsid w:val="00385D88"/>
    <w:rsid w:val="00385E43"/>
    <w:rsid w:val="00385F66"/>
    <w:rsid w:val="00386261"/>
    <w:rsid w:val="003862A8"/>
    <w:rsid w:val="003864F9"/>
    <w:rsid w:val="00386632"/>
    <w:rsid w:val="00386A6E"/>
    <w:rsid w:val="00386BE6"/>
    <w:rsid w:val="00386C19"/>
    <w:rsid w:val="0038707C"/>
    <w:rsid w:val="003870F4"/>
    <w:rsid w:val="00387178"/>
    <w:rsid w:val="00387525"/>
    <w:rsid w:val="003877C8"/>
    <w:rsid w:val="0038796B"/>
    <w:rsid w:val="0039054B"/>
    <w:rsid w:val="003908BA"/>
    <w:rsid w:val="00390BD1"/>
    <w:rsid w:val="00390EEC"/>
    <w:rsid w:val="0039105B"/>
    <w:rsid w:val="003910CB"/>
    <w:rsid w:val="003914B6"/>
    <w:rsid w:val="00391B88"/>
    <w:rsid w:val="00391C67"/>
    <w:rsid w:val="00391CE2"/>
    <w:rsid w:val="00391D6E"/>
    <w:rsid w:val="00391D87"/>
    <w:rsid w:val="00392159"/>
    <w:rsid w:val="0039233A"/>
    <w:rsid w:val="003923CE"/>
    <w:rsid w:val="00392408"/>
    <w:rsid w:val="00392675"/>
    <w:rsid w:val="003929EE"/>
    <w:rsid w:val="00392C97"/>
    <w:rsid w:val="00392CB7"/>
    <w:rsid w:val="00392D52"/>
    <w:rsid w:val="00392EFE"/>
    <w:rsid w:val="00393042"/>
    <w:rsid w:val="003931B3"/>
    <w:rsid w:val="003934F7"/>
    <w:rsid w:val="003935FF"/>
    <w:rsid w:val="00393EA5"/>
    <w:rsid w:val="00393FBA"/>
    <w:rsid w:val="003940FD"/>
    <w:rsid w:val="00394155"/>
    <w:rsid w:val="00394184"/>
    <w:rsid w:val="003946EE"/>
    <w:rsid w:val="0039476C"/>
    <w:rsid w:val="0039510D"/>
    <w:rsid w:val="0039540E"/>
    <w:rsid w:val="0039587D"/>
    <w:rsid w:val="00395F5E"/>
    <w:rsid w:val="003964BD"/>
    <w:rsid w:val="003966B1"/>
    <w:rsid w:val="00396964"/>
    <w:rsid w:val="00396E65"/>
    <w:rsid w:val="00397065"/>
    <w:rsid w:val="0039708B"/>
    <w:rsid w:val="0039717C"/>
    <w:rsid w:val="00397189"/>
    <w:rsid w:val="003972C2"/>
    <w:rsid w:val="00397480"/>
    <w:rsid w:val="00397753"/>
    <w:rsid w:val="0039796D"/>
    <w:rsid w:val="00397ABC"/>
    <w:rsid w:val="00397B42"/>
    <w:rsid w:val="00397DBE"/>
    <w:rsid w:val="00397F10"/>
    <w:rsid w:val="00397FA1"/>
    <w:rsid w:val="003A0130"/>
    <w:rsid w:val="003A05D2"/>
    <w:rsid w:val="003A086A"/>
    <w:rsid w:val="003A0B09"/>
    <w:rsid w:val="003A0C82"/>
    <w:rsid w:val="003A0D08"/>
    <w:rsid w:val="003A0DBD"/>
    <w:rsid w:val="003A1087"/>
    <w:rsid w:val="003A16BB"/>
    <w:rsid w:val="003A16DE"/>
    <w:rsid w:val="003A171B"/>
    <w:rsid w:val="003A17F6"/>
    <w:rsid w:val="003A19B8"/>
    <w:rsid w:val="003A1A2B"/>
    <w:rsid w:val="003A1A81"/>
    <w:rsid w:val="003A1E33"/>
    <w:rsid w:val="003A224A"/>
    <w:rsid w:val="003A23C0"/>
    <w:rsid w:val="003A264E"/>
    <w:rsid w:val="003A26F6"/>
    <w:rsid w:val="003A2829"/>
    <w:rsid w:val="003A2A15"/>
    <w:rsid w:val="003A2C63"/>
    <w:rsid w:val="003A2E45"/>
    <w:rsid w:val="003A33BE"/>
    <w:rsid w:val="003A37C2"/>
    <w:rsid w:val="003A39A6"/>
    <w:rsid w:val="003A39B3"/>
    <w:rsid w:val="003A3E45"/>
    <w:rsid w:val="003A4000"/>
    <w:rsid w:val="003A4222"/>
    <w:rsid w:val="003A4437"/>
    <w:rsid w:val="003A4553"/>
    <w:rsid w:val="003A4FD6"/>
    <w:rsid w:val="003A51FD"/>
    <w:rsid w:val="003A54C6"/>
    <w:rsid w:val="003A5575"/>
    <w:rsid w:val="003A601F"/>
    <w:rsid w:val="003A6061"/>
    <w:rsid w:val="003A60D6"/>
    <w:rsid w:val="003A6237"/>
    <w:rsid w:val="003A6478"/>
    <w:rsid w:val="003A64E3"/>
    <w:rsid w:val="003A665C"/>
    <w:rsid w:val="003A6937"/>
    <w:rsid w:val="003A6AF0"/>
    <w:rsid w:val="003A6D9F"/>
    <w:rsid w:val="003A6DA6"/>
    <w:rsid w:val="003A6EE5"/>
    <w:rsid w:val="003A710D"/>
    <w:rsid w:val="003A7117"/>
    <w:rsid w:val="003A769D"/>
    <w:rsid w:val="003A78C5"/>
    <w:rsid w:val="003A7A2E"/>
    <w:rsid w:val="003A7CEF"/>
    <w:rsid w:val="003A7DD4"/>
    <w:rsid w:val="003B0248"/>
    <w:rsid w:val="003B03BE"/>
    <w:rsid w:val="003B0543"/>
    <w:rsid w:val="003B072E"/>
    <w:rsid w:val="003B08D5"/>
    <w:rsid w:val="003B091B"/>
    <w:rsid w:val="003B0B24"/>
    <w:rsid w:val="003B0CEB"/>
    <w:rsid w:val="003B1376"/>
    <w:rsid w:val="003B1469"/>
    <w:rsid w:val="003B14DA"/>
    <w:rsid w:val="003B1CA6"/>
    <w:rsid w:val="003B1DFD"/>
    <w:rsid w:val="003B210D"/>
    <w:rsid w:val="003B278A"/>
    <w:rsid w:val="003B292B"/>
    <w:rsid w:val="003B2FD0"/>
    <w:rsid w:val="003B2FD3"/>
    <w:rsid w:val="003B331C"/>
    <w:rsid w:val="003B3320"/>
    <w:rsid w:val="003B33A1"/>
    <w:rsid w:val="003B3465"/>
    <w:rsid w:val="003B3D6F"/>
    <w:rsid w:val="003B4173"/>
    <w:rsid w:val="003B44CD"/>
    <w:rsid w:val="003B494C"/>
    <w:rsid w:val="003B50F0"/>
    <w:rsid w:val="003B55A6"/>
    <w:rsid w:val="003B5832"/>
    <w:rsid w:val="003B58D3"/>
    <w:rsid w:val="003B5BAE"/>
    <w:rsid w:val="003B5F1D"/>
    <w:rsid w:val="003B60F7"/>
    <w:rsid w:val="003B6795"/>
    <w:rsid w:val="003B694A"/>
    <w:rsid w:val="003B70B2"/>
    <w:rsid w:val="003B714D"/>
    <w:rsid w:val="003B733C"/>
    <w:rsid w:val="003B73F3"/>
    <w:rsid w:val="003B77CD"/>
    <w:rsid w:val="003B7813"/>
    <w:rsid w:val="003B7ECF"/>
    <w:rsid w:val="003B7FC7"/>
    <w:rsid w:val="003C01EC"/>
    <w:rsid w:val="003C02E2"/>
    <w:rsid w:val="003C02FA"/>
    <w:rsid w:val="003C038D"/>
    <w:rsid w:val="003C0664"/>
    <w:rsid w:val="003C07CC"/>
    <w:rsid w:val="003C1A5A"/>
    <w:rsid w:val="003C1F52"/>
    <w:rsid w:val="003C22E1"/>
    <w:rsid w:val="003C2300"/>
    <w:rsid w:val="003C2518"/>
    <w:rsid w:val="003C2A27"/>
    <w:rsid w:val="003C2BAA"/>
    <w:rsid w:val="003C2BD6"/>
    <w:rsid w:val="003C301F"/>
    <w:rsid w:val="003C3329"/>
    <w:rsid w:val="003C3AA2"/>
    <w:rsid w:val="003C3C12"/>
    <w:rsid w:val="003C3DBE"/>
    <w:rsid w:val="003C4131"/>
    <w:rsid w:val="003C41A8"/>
    <w:rsid w:val="003C4436"/>
    <w:rsid w:val="003C49EB"/>
    <w:rsid w:val="003C504D"/>
    <w:rsid w:val="003C50B0"/>
    <w:rsid w:val="003C54B1"/>
    <w:rsid w:val="003C5B50"/>
    <w:rsid w:val="003C5BA5"/>
    <w:rsid w:val="003C6129"/>
    <w:rsid w:val="003C627A"/>
    <w:rsid w:val="003C6330"/>
    <w:rsid w:val="003C6493"/>
    <w:rsid w:val="003C6980"/>
    <w:rsid w:val="003C6A6D"/>
    <w:rsid w:val="003C6C59"/>
    <w:rsid w:val="003C6D7A"/>
    <w:rsid w:val="003C6DD5"/>
    <w:rsid w:val="003C6FBF"/>
    <w:rsid w:val="003C712B"/>
    <w:rsid w:val="003C71CC"/>
    <w:rsid w:val="003C739C"/>
    <w:rsid w:val="003C744A"/>
    <w:rsid w:val="003C7546"/>
    <w:rsid w:val="003C7AC2"/>
    <w:rsid w:val="003C7AD4"/>
    <w:rsid w:val="003C7BE8"/>
    <w:rsid w:val="003C7BFA"/>
    <w:rsid w:val="003D006C"/>
    <w:rsid w:val="003D0B89"/>
    <w:rsid w:val="003D0C18"/>
    <w:rsid w:val="003D0F86"/>
    <w:rsid w:val="003D1043"/>
    <w:rsid w:val="003D14DB"/>
    <w:rsid w:val="003D1521"/>
    <w:rsid w:val="003D17EB"/>
    <w:rsid w:val="003D1870"/>
    <w:rsid w:val="003D1B18"/>
    <w:rsid w:val="003D1C32"/>
    <w:rsid w:val="003D23C2"/>
    <w:rsid w:val="003D263D"/>
    <w:rsid w:val="003D2866"/>
    <w:rsid w:val="003D28DF"/>
    <w:rsid w:val="003D2D72"/>
    <w:rsid w:val="003D30CB"/>
    <w:rsid w:val="003D31E3"/>
    <w:rsid w:val="003D3249"/>
    <w:rsid w:val="003D3824"/>
    <w:rsid w:val="003D39D5"/>
    <w:rsid w:val="003D3AC6"/>
    <w:rsid w:val="003D3C01"/>
    <w:rsid w:val="003D3D38"/>
    <w:rsid w:val="003D3D6A"/>
    <w:rsid w:val="003D3F09"/>
    <w:rsid w:val="003D3F14"/>
    <w:rsid w:val="003D4042"/>
    <w:rsid w:val="003D40A9"/>
    <w:rsid w:val="003D4150"/>
    <w:rsid w:val="003D451B"/>
    <w:rsid w:val="003D48CC"/>
    <w:rsid w:val="003D4931"/>
    <w:rsid w:val="003D49DA"/>
    <w:rsid w:val="003D4A62"/>
    <w:rsid w:val="003D4AB7"/>
    <w:rsid w:val="003D4F57"/>
    <w:rsid w:val="003D4F79"/>
    <w:rsid w:val="003D5CB4"/>
    <w:rsid w:val="003D5EB7"/>
    <w:rsid w:val="003D6214"/>
    <w:rsid w:val="003D62ED"/>
    <w:rsid w:val="003D66EC"/>
    <w:rsid w:val="003D6BA6"/>
    <w:rsid w:val="003D6E1C"/>
    <w:rsid w:val="003D7223"/>
    <w:rsid w:val="003D72A3"/>
    <w:rsid w:val="003D77C1"/>
    <w:rsid w:val="003D7AE0"/>
    <w:rsid w:val="003D7F39"/>
    <w:rsid w:val="003E024D"/>
    <w:rsid w:val="003E0411"/>
    <w:rsid w:val="003E060B"/>
    <w:rsid w:val="003E0C0F"/>
    <w:rsid w:val="003E0EB8"/>
    <w:rsid w:val="003E1025"/>
    <w:rsid w:val="003E11E4"/>
    <w:rsid w:val="003E154B"/>
    <w:rsid w:val="003E1620"/>
    <w:rsid w:val="003E181B"/>
    <w:rsid w:val="003E1B21"/>
    <w:rsid w:val="003E1DD2"/>
    <w:rsid w:val="003E1ECD"/>
    <w:rsid w:val="003E2317"/>
    <w:rsid w:val="003E234D"/>
    <w:rsid w:val="003E2660"/>
    <w:rsid w:val="003E27D4"/>
    <w:rsid w:val="003E2D22"/>
    <w:rsid w:val="003E31B1"/>
    <w:rsid w:val="003E3744"/>
    <w:rsid w:val="003E3B0B"/>
    <w:rsid w:val="003E3F73"/>
    <w:rsid w:val="003E4CF1"/>
    <w:rsid w:val="003E50BE"/>
    <w:rsid w:val="003E50F5"/>
    <w:rsid w:val="003E514B"/>
    <w:rsid w:val="003E51FD"/>
    <w:rsid w:val="003E5252"/>
    <w:rsid w:val="003E5469"/>
    <w:rsid w:val="003E5B19"/>
    <w:rsid w:val="003E5BC5"/>
    <w:rsid w:val="003E5C6E"/>
    <w:rsid w:val="003E5D4D"/>
    <w:rsid w:val="003E5F08"/>
    <w:rsid w:val="003E60DA"/>
    <w:rsid w:val="003E6242"/>
    <w:rsid w:val="003E664D"/>
    <w:rsid w:val="003E6821"/>
    <w:rsid w:val="003E6829"/>
    <w:rsid w:val="003E6859"/>
    <w:rsid w:val="003E689D"/>
    <w:rsid w:val="003E6962"/>
    <w:rsid w:val="003E696C"/>
    <w:rsid w:val="003E6A99"/>
    <w:rsid w:val="003E6AD0"/>
    <w:rsid w:val="003E6F21"/>
    <w:rsid w:val="003E7088"/>
    <w:rsid w:val="003E75A1"/>
    <w:rsid w:val="003E771D"/>
    <w:rsid w:val="003E780B"/>
    <w:rsid w:val="003E78DE"/>
    <w:rsid w:val="003E7A05"/>
    <w:rsid w:val="003E7AAA"/>
    <w:rsid w:val="003E7ED0"/>
    <w:rsid w:val="003E7FA5"/>
    <w:rsid w:val="003F05B6"/>
    <w:rsid w:val="003F06E0"/>
    <w:rsid w:val="003F0D7D"/>
    <w:rsid w:val="003F19E8"/>
    <w:rsid w:val="003F1BE4"/>
    <w:rsid w:val="003F1E4C"/>
    <w:rsid w:val="003F1EB6"/>
    <w:rsid w:val="003F1ED9"/>
    <w:rsid w:val="003F2014"/>
    <w:rsid w:val="003F2039"/>
    <w:rsid w:val="003F2215"/>
    <w:rsid w:val="003F221E"/>
    <w:rsid w:val="003F23B8"/>
    <w:rsid w:val="003F2555"/>
    <w:rsid w:val="003F2849"/>
    <w:rsid w:val="003F28CE"/>
    <w:rsid w:val="003F2948"/>
    <w:rsid w:val="003F2D44"/>
    <w:rsid w:val="003F2DA4"/>
    <w:rsid w:val="003F3013"/>
    <w:rsid w:val="003F34AA"/>
    <w:rsid w:val="003F38A1"/>
    <w:rsid w:val="003F3DE4"/>
    <w:rsid w:val="003F3F6D"/>
    <w:rsid w:val="003F4102"/>
    <w:rsid w:val="003F42E8"/>
    <w:rsid w:val="003F46A7"/>
    <w:rsid w:val="003F48EA"/>
    <w:rsid w:val="003F4E9B"/>
    <w:rsid w:val="003F5066"/>
    <w:rsid w:val="003F515B"/>
    <w:rsid w:val="003F55D1"/>
    <w:rsid w:val="003F5CAD"/>
    <w:rsid w:val="003F5D96"/>
    <w:rsid w:val="003F5EE9"/>
    <w:rsid w:val="003F5F4A"/>
    <w:rsid w:val="003F650A"/>
    <w:rsid w:val="003F6AFF"/>
    <w:rsid w:val="003F6D45"/>
    <w:rsid w:val="003F7008"/>
    <w:rsid w:val="003F7290"/>
    <w:rsid w:val="003F7321"/>
    <w:rsid w:val="003F7336"/>
    <w:rsid w:val="003F7522"/>
    <w:rsid w:val="003F75F3"/>
    <w:rsid w:val="003F79FF"/>
    <w:rsid w:val="003F7A0B"/>
    <w:rsid w:val="003F7A60"/>
    <w:rsid w:val="003F7F38"/>
    <w:rsid w:val="00400096"/>
    <w:rsid w:val="004000AD"/>
    <w:rsid w:val="004002F3"/>
    <w:rsid w:val="00400505"/>
    <w:rsid w:val="00400ABF"/>
    <w:rsid w:val="004012A3"/>
    <w:rsid w:val="004012A4"/>
    <w:rsid w:val="00401776"/>
    <w:rsid w:val="0040214A"/>
    <w:rsid w:val="0040255B"/>
    <w:rsid w:val="00402582"/>
    <w:rsid w:val="004029E2"/>
    <w:rsid w:val="00402C31"/>
    <w:rsid w:val="0040324D"/>
    <w:rsid w:val="004032D1"/>
    <w:rsid w:val="004033DA"/>
    <w:rsid w:val="004034C2"/>
    <w:rsid w:val="00403E7A"/>
    <w:rsid w:val="00403F2F"/>
    <w:rsid w:val="00403FB7"/>
    <w:rsid w:val="0040412B"/>
    <w:rsid w:val="00404390"/>
    <w:rsid w:val="00404494"/>
    <w:rsid w:val="00404B6A"/>
    <w:rsid w:val="00404C57"/>
    <w:rsid w:val="00404C91"/>
    <w:rsid w:val="00404DD4"/>
    <w:rsid w:val="004054A6"/>
    <w:rsid w:val="00405BF6"/>
    <w:rsid w:val="00405C28"/>
    <w:rsid w:val="00405FF3"/>
    <w:rsid w:val="004066EE"/>
    <w:rsid w:val="004069D6"/>
    <w:rsid w:val="00406E80"/>
    <w:rsid w:val="00406F3C"/>
    <w:rsid w:val="00407379"/>
    <w:rsid w:val="00407734"/>
    <w:rsid w:val="00407A7F"/>
    <w:rsid w:val="00407B63"/>
    <w:rsid w:val="00407D17"/>
    <w:rsid w:val="004101A3"/>
    <w:rsid w:val="0041022A"/>
    <w:rsid w:val="004105B9"/>
    <w:rsid w:val="00410BFD"/>
    <w:rsid w:val="00410CB6"/>
    <w:rsid w:val="00410D69"/>
    <w:rsid w:val="0041170C"/>
    <w:rsid w:val="0041196A"/>
    <w:rsid w:val="004119A5"/>
    <w:rsid w:val="00412472"/>
    <w:rsid w:val="0041248C"/>
    <w:rsid w:val="004124B2"/>
    <w:rsid w:val="004127A1"/>
    <w:rsid w:val="00412C03"/>
    <w:rsid w:val="00412D59"/>
    <w:rsid w:val="00412F7A"/>
    <w:rsid w:val="004130D5"/>
    <w:rsid w:val="004134AE"/>
    <w:rsid w:val="004136EE"/>
    <w:rsid w:val="00413AF2"/>
    <w:rsid w:val="0041400C"/>
    <w:rsid w:val="0041457C"/>
    <w:rsid w:val="0041459E"/>
    <w:rsid w:val="00414BC8"/>
    <w:rsid w:val="00414D9E"/>
    <w:rsid w:val="00414E33"/>
    <w:rsid w:val="00414E7A"/>
    <w:rsid w:val="004153E0"/>
    <w:rsid w:val="00415948"/>
    <w:rsid w:val="00415BE9"/>
    <w:rsid w:val="00415CF0"/>
    <w:rsid w:val="00415F54"/>
    <w:rsid w:val="00416189"/>
    <w:rsid w:val="00416427"/>
    <w:rsid w:val="00416501"/>
    <w:rsid w:val="0041676A"/>
    <w:rsid w:val="004168DC"/>
    <w:rsid w:val="00416A90"/>
    <w:rsid w:val="00416D38"/>
    <w:rsid w:val="00416EC9"/>
    <w:rsid w:val="00416F1E"/>
    <w:rsid w:val="00417013"/>
    <w:rsid w:val="00417586"/>
    <w:rsid w:val="004179B8"/>
    <w:rsid w:val="00417B08"/>
    <w:rsid w:val="00417BBE"/>
    <w:rsid w:val="00417CFF"/>
    <w:rsid w:val="00420013"/>
    <w:rsid w:val="00420413"/>
    <w:rsid w:val="00420463"/>
    <w:rsid w:val="0042076D"/>
    <w:rsid w:val="00420B81"/>
    <w:rsid w:val="00420DA6"/>
    <w:rsid w:val="00420E70"/>
    <w:rsid w:val="00420F51"/>
    <w:rsid w:val="004216CE"/>
    <w:rsid w:val="00421722"/>
    <w:rsid w:val="004219DF"/>
    <w:rsid w:val="00421BD6"/>
    <w:rsid w:val="00421FA6"/>
    <w:rsid w:val="004220E1"/>
    <w:rsid w:val="004222FE"/>
    <w:rsid w:val="004228F4"/>
    <w:rsid w:val="00422949"/>
    <w:rsid w:val="00422C50"/>
    <w:rsid w:val="00422E0C"/>
    <w:rsid w:val="00422F5E"/>
    <w:rsid w:val="00422FA2"/>
    <w:rsid w:val="00422FD0"/>
    <w:rsid w:val="004231BF"/>
    <w:rsid w:val="00423343"/>
    <w:rsid w:val="004235FA"/>
    <w:rsid w:val="004239D8"/>
    <w:rsid w:val="00424008"/>
    <w:rsid w:val="004240B5"/>
    <w:rsid w:val="004240D2"/>
    <w:rsid w:val="0042453B"/>
    <w:rsid w:val="004254AA"/>
    <w:rsid w:val="00425643"/>
    <w:rsid w:val="004258E2"/>
    <w:rsid w:val="00425D69"/>
    <w:rsid w:val="00425E87"/>
    <w:rsid w:val="00425F91"/>
    <w:rsid w:val="00426091"/>
    <w:rsid w:val="00426878"/>
    <w:rsid w:val="004268C5"/>
    <w:rsid w:val="00426EEF"/>
    <w:rsid w:val="00426FB3"/>
    <w:rsid w:val="00427D63"/>
    <w:rsid w:val="00427E69"/>
    <w:rsid w:val="00427F8E"/>
    <w:rsid w:val="00430128"/>
    <w:rsid w:val="004305C6"/>
    <w:rsid w:val="00430BF4"/>
    <w:rsid w:val="00430E67"/>
    <w:rsid w:val="00431176"/>
    <w:rsid w:val="00431352"/>
    <w:rsid w:val="00431501"/>
    <w:rsid w:val="0043153E"/>
    <w:rsid w:val="004315A3"/>
    <w:rsid w:val="00431715"/>
    <w:rsid w:val="00431A7D"/>
    <w:rsid w:val="00431C1E"/>
    <w:rsid w:val="00431C68"/>
    <w:rsid w:val="00431DD3"/>
    <w:rsid w:val="004320FB"/>
    <w:rsid w:val="0043264F"/>
    <w:rsid w:val="00432658"/>
    <w:rsid w:val="004326B6"/>
    <w:rsid w:val="004329D6"/>
    <w:rsid w:val="00432B0E"/>
    <w:rsid w:val="00432C19"/>
    <w:rsid w:val="00432DA5"/>
    <w:rsid w:val="00433340"/>
    <w:rsid w:val="004335C3"/>
    <w:rsid w:val="0043367B"/>
    <w:rsid w:val="00433AD3"/>
    <w:rsid w:val="00433DFF"/>
    <w:rsid w:val="00433E7C"/>
    <w:rsid w:val="00433FD0"/>
    <w:rsid w:val="00434269"/>
    <w:rsid w:val="004342BB"/>
    <w:rsid w:val="004344B4"/>
    <w:rsid w:val="00434523"/>
    <w:rsid w:val="00434B16"/>
    <w:rsid w:val="00434EEB"/>
    <w:rsid w:val="0043505E"/>
    <w:rsid w:val="00435063"/>
    <w:rsid w:val="004353AD"/>
    <w:rsid w:val="00435C99"/>
    <w:rsid w:val="00435E99"/>
    <w:rsid w:val="00436284"/>
    <w:rsid w:val="00436580"/>
    <w:rsid w:val="004365D0"/>
    <w:rsid w:val="00436A86"/>
    <w:rsid w:val="00436E8E"/>
    <w:rsid w:val="00436E9D"/>
    <w:rsid w:val="004370F5"/>
    <w:rsid w:val="00437110"/>
    <w:rsid w:val="00437506"/>
    <w:rsid w:val="00437518"/>
    <w:rsid w:val="004375D9"/>
    <w:rsid w:val="004375DE"/>
    <w:rsid w:val="00437834"/>
    <w:rsid w:val="004379F1"/>
    <w:rsid w:val="00437BEA"/>
    <w:rsid w:val="00437D96"/>
    <w:rsid w:val="00437D9A"/>
    <w:rsid w:val="004402B1"/>
    <w:rsid w:val="00440381"/>
    <w:rsid w:val="004405A9"/>
    <w:rsid w:val="00440CAC"/>
    <w:rsid w:val="00440EC1"/>
    <w:rsid w:val="0044158C"/>
    <w:rsid w:val="00441645"/>
    <w:rsid w:val="00441694"/>
    <w:rsid w:val="00441744"/>
    <w:rsid w:val="004417BC"/>
    <w:rsid w:val="0044188B"/>
    <w:rsid w:val="00441B48"/>
    <w:rsid w:val="00441C8E"/>
    <w:rsid w:val="00441CDD"/>
    <w:rsid w:val="00441EA0"/>
    <w:rsid w:val="00442A3E"/>
    <w:rsid w:val="00442AA6"/>
    <w:rsid w:val="00442D2B"/>
    <w:rsid w:val="00442D60"/>
    <w:rsid w:val="00442D7B"/>
    <w:rsid w:val="00442F7E"/>
    <w:rsid w:val="0044300A"/>
    <w:rsid w:val="0044347B"/>
    <w:rsid w:val="00443BE3"/>
    <w:rsid w:val="00443D74"/>
    <w:rsid w:val="00443E5B"/>
    <w:rsid w:val="00443FBA"/>
    <w:rsid w:val="00444172"/>
    <w:rsid w:val="004444B6"/>
    <w:rsid w:val="004444E7"/>
    <w:rsid w:val="00444E1F"/>
    <w:rsid w:val="00444E58"/>
    <w:rsid w:val="00444ED9"/>
    <w:rsid w:val="00445049"/>
    <w:rsid w:val="00445C47"/>
    <w:rsid w:val="00445D82"/>
    <w:rsid w:val="004462B9"/>
    <w:rsid w:val="00446429"/>
    <w:rsid w:val="0044663B"/>
    <w:rsid w:val="00446D60"/>
    <w:rsid w:val="00446D6E"/>
    <w:rsid w:val="00446ECC"/>
    <w:rsid w:val="00446F28"/>
    <w:rsid w:val="00447180"/>
    <w:rsid w:val="00447501"/>
    <w:rsid w:val="00447810"/>
    <w:rsid w:val="00447D77"/>
    <w:rsid w:val="00447EF1"/>
    <w:rsid w:val="00447F45"/>
    <w:rsid w:val="0045005C"/>
    <w:rsid w:val="00450239"/>
    <w:rsid w:val="004502D5"/>
    <w:rsid w:val="00450613"/>
    <w:rsid w:val="00450757"/>
    <w:rsid w:val="004507C8"/>
    <w:rsid w:val="00450882"/>
    <w:rsid w:val="00450EE9"/>
    <w:rsid w:val="0045118A"/>
    <w:rsid w:val="004511A6"/>
    <w:rsid w:val="004513E8"/>
    <w:rsid w:val="004515B9"/>
    <w:rsid w:val="004516CE"/>
    <w:rsid w:val="0045175D"/>
    <w:rsid w:val="00451AEE"/>
    <w:rsid w:val="00451C31"/>
    <w:rsid w:val="00451C90"/>
    <w:rsid w:val="00451EF1"/>
    <w:rsid w:val="00451F02"/>
    <w:rsid w:val="00451F8F"/>
    <w:rsid w:val="00452090"/>
    <w:rsid w:val="00452424"/>
    <w:rsid w:val="004524AD"/>
    <w:rsid w:val="00452680"/>
    <w:rsid w:val="00452E06"/>
    <w:rsid w:val="00452EE0"/>
    <w:rsid w:val="00452F26"/>
    <w:rsid w:val="004534A6"/>
    <w:rsid w:val="00453567"/>
    <w:rsid w:val="004537D0"/>
    <w:rsid w:val="004539FB"/>
    <w:rsid w:val="00453B75"/>
    <w:rsid w:val="00454409"/>
    <w:rsid w:val="004547C9"/>
    <w:rsid w:val="00454E60"/>
    <w:rsid w:val="004550EE"/>
    <w:rsid w:val="00455138"/>
    <w:rsid w:val="004552AC"/>
    <w:rsid w:val="0045569E"/>
    <w:rsid w:val="004556B2"/>
    <w:rsid w:val="00455B8A"/>
    <w:rsid w:val="00455E42"/>
    <w:rsid w:val="00456026"/>
    <w:rsid w:val="004561C7"/>
    <w:rsid w:val="00456916"/>
    <w:rsid w:val="00456D7D"/>
    <w:rsid w:val="004571EE"/>
    <w:rsid w:val="004573CC"/>
    <w:rsid w:val="0045758E"/>
    <w:rsid w:val="0045760F"/>
    <w:rsid w:val="00457631"/>
    <w:rsid w:val="00457A9E"/>
    <w:rsid w:val="004600A0"/>
    <w:rsid w:val="00460409"/>
    <w:rsid w:val="00460B22"/>
    <w:rsid w:val="00460EF5"/>
    <w:rsid w:val="004613B8"/>
    <w:rsid w:val="004613C0"/>
    <w:rsid w:val="004617AD"/>
    <w:rsid w:val="00461BB9"/>
    <w:rsid w:val="00461D2B"/>
    <w:rsid w:val="00461DEA"/>
    <w:rsid w:val="0046219F"/>
    <w:rsid w:val="004621CB"/>
    <w:rsid w:val="004627DB"/>
    <w:rsid w:val="00462871"/>
    <w:rsid w:val="00462F1D"/>
    <w:rsid w:val="00463247"/>
    <w:rsid w:val="004632D7"/>
    <w:rsid w:val="0046345A"/>
    <w:rsid w:val="00463787"/>
    <w:rsid w:val="00463BAF"/>
    <w:rsid w:val="00463E90"/>
    <w:rsid w:val="00464106"/>
    <w:rsid w:val="0046443A"/>
    <w:rsid w:val="0046466B"/>
    <w:rsid w:val="00464A02"/>
    <w:rsid w:val="00464CC9"/>
    <w:rsid w:val="0046509E"/>
    <w:rsid w:val="00465607"/>
    <w:rsid w:val="00465636"/>
    <w:rsid w:val="004657B9"/>
    <w:rsid w:val="004658B0"/>
    <w:rsid w:val="00465927"/>
    <w:rsid w:val="00465A8D"/>
    <w:rsid w:val="00465C48"/>
    <w:rsid w:val="00465D7D"/>
    <w:rsid w:val="0046617B"/>
    <w:rsid w:val="00466244"/>
    <w:rsid w:val="00466283"/>
    <w:rsid w:val="0046632A"/>
    <w:rsid w:val="00466364"/>
    <w:rsid w:val="0046636A"/>
    <w:rsid w:val="0046643C"/>
    <w:rsid w:val="004664DE"/>
    <w:rsid w:val="00466639"/>
    <w:rsid w:val="00466892"/>
    <w:rsid w:val="00466C07"/>
    <w:rsid w:val="00466E8E"/>
    <w:rsid w:val="004675D0"/>
    <w:rsid w:val="004675F6"/>
    <w:rsid w:val="004676DC"/>
    <w:rsid w:val="004677E6"/>
    <w:rsid w:val="00467819"/>
    <w:rsid w:val="00467D63"/>
    <w:rsid w:val="00467EE9"/>
    <w:rsid w:val="004701D7"/>
    <w:rsid w:val="00470228"/>
    <w:rsid w:val="004702F7"/>
    <w:rsid w:val="0047087F"/>
    <w:rsid w:val="004709ED"/>
    <w:rsid w:val="00470A04"/>
    <w:rsid w:val="00470C97"/>
    <w:rsid w:val="00470CFB"/>
    <w:rsid w:val="004710FD"/>
    <w:rsid w:val="004713FE"/>
    <w:rsid w:val="00471872"/>
    <w:rsid w:val="004719F9"/>
    <w:rsid w:val="00471C32"/>
    <w:rsid w:val="00471D55"/>
    <w:rsid w:val="0047213C"/>
    <w:rsid w:val="0047273D"/>
    <w:rsid w:val="004729A0"/>
    <w:rsid w:val="00472A4F"/>
    <w:rsid w:val="004732B7"/>
    <w:rsid w:val="00473351"/>
    <w:rsid w:val="00473597"/>
    <w:rsid w:val="0047361D"/>
    <w:rsid w:val="004739E0"/>
    <w:rsid w:val="00474100"/>
    <w:rsid w:val="00474287"/>
    <w:rsid w:val="004743C5"/>
    <w:rsid w:val="004743DD"/>
    <w:rsid w:val="00474672"/>
    <w:rsid w:val="004747DF"/>
    <w:rsid w:val="0047482A"/>
    <w:rsid w:val="004749E7"/>
    <w:rsid w:val="004751B9"/>
    <w:rsid w:val="00475427"/>
    <w:rsid w:val="00475634"/>
    <w:rsid w:val="00475955"/>
    <w:rsid w:val="00475989"/>
    <w:rsid w:val="00475A00"/>
    <w:rsid w:val="00475C2F"/>
    <w:rsid w:val="00476852"/>
    <w:rsid w:val="00476BAF"/>
    <w:rsid w:val="00476D03"/>
    <w:rsid w:val="00476FA2"/>
    <w:rsid w:val="00477059"/>
    <w:rsid w:val="00477178"/>
    <w:rsid w:val="00477420"/>
    <w:rsid w:val="00477489"/>
    <w:rsid w:val="0047776F"/>
    <w:rsid w:val="004778F7"/>
    <w:rsid w:val="00477917"/>
    <w:rsid w:val="00477A8C"/>
    <w:rsid w:val="00477A8E"/>
    <w:rsid w:val="00477AA5"/>
    <w:rsid w:val="00477B02"/>
    <w:rsid w:val="00477B6A"/>
    <w:rsid w:val="00477C9F"/>
    <w:rsid w:val="00477DA3"/>
    <w:rsid w:val="0048018A"/>
    <w:rsid w:val="0048078A"/>
    <w:rsid w:val="00480D04"/>
    <w:rsid w:val="00480E5E"/>
    <w:rsid w:val="00481207"/>
    <w:rsid w:val="004813EE"/>
    <w:rsid w:val="004813F4"/>
    <w:rsid w:val="0048142F"/>
    <w:rsid w:val="0048233C"/>
    <w:rsid w:val="00482600"/>
    <w:rsid w:val="0048268D"/>
    <w:rsid w:val="0048274E"/>
    <w:rsid w:val="004829C0"/>
    <w:rsid w:val="00482A75"/>
    <w:rsid w:val="004835C8"/>
    <w:rsid w:val="004837C0"/>
    <w:rsid w:val="0048385F"/>
    <w:rsid w:val="00483C28"/>
    <w:rsid w:val="00484135"/>
    <w:rsid w:val="00484659"/>
    <w:rsid w:val="0048467A"/>
    <w:rsid w:val="00484708"/>
    <w:rsid w:val="00484924"/>
    <w:rsid w:val="004849B5"/>
    <w:rsid w:val="004849BF"/>
    <w:rsid w:val="00484C24"/>
    <w:rsid w:val="00484D22"/>
    <w:rsid w:val="00484F34"/>
    <w:rsid w:val="00485131"/>
    <w:rsid w:val="004852B9"/>
    <w:rsid w:val="00485CF9"/>
    <w:rsid w:val="0048626E"/>
    <w:rsid w:val="00486275"/>
    <w:rsid w:val="00486691"/>
    <w:rsid w:val="0048677E"/>
    <w:rsid w:val="004867C5"/>
    <w:rsid w:val="00486A3E"/>
    <w:rsid w:val="00486C23"/>
    <w:rsid w:val="00486D20"/>
    <w:rsid w:val="00487119"/>
    <w:rsid w:val="00487275"/>
    <w:rsid w:val="00487384"/>
    <w:rsid w:val="004874BA"/>
    <w:rsid w:val="00487533"/>
    <w:rsid w:val="004876AA"/>
    <w:rsid w:val="00487867"/>
    <w:rsid w:val="004878DE"/>
    <w:rsid w:val="00487E7B"/>
    <w:rsid w:val="00490C35"/>
    <w:rsid w:val="004910E8"/>
    <w:rsid w:val="00491508"/>
    <w:rsid w:val="004917E0"/>
    <w:rsid w:val="004918D1"/>
    <w:rsid w:val="004918F1"/>
    <w:rsid w:val="0049196C"/>
    <w:rsid w:val="00491E5F"/>
    <w:rsid w:val="0049238F"/>
    <w:rsid w:val="00492972"/>
    <w:rsid w:val="00492B9B"/>
    <w:rsid w:val="0049309E"/>
    <w:rsid w:val="00493439"/>
    <w:rsid w:val="00493654"/>
    <w:rsid w:val="00493714"/>
    <w:rsid w:val="00493735"/>
    <w:rsid w:val="004939DE"/>
    <w:rsid w:val="00493A51"/>
    <w:rsid w:val="00493C44"/>
    <w:rsid w:val="00493C97"/>
    <w:rsid w:val="00493D38"/>
    <w:rsid w:val="004940AB"/>
    <w:rsid w:val="00494226"/>
    <w:rsid w:val="0049424D"/>
    <w:rsid w:val="0049455E"/>
    <w:rsid w:val="004948F8"/>
    <w:rsid w:val="0049496C"/>
    <w:rsid w:val="00494AA9"/>
    <w:rsid w:val="00494BB4"/>
    <w:rsid w:val="00494E05"/>
    <w:rsid w:val="00495228"/>
    <w:rsid w:val="004960C3"/>
    <w:rsid w:val="004964FD"/>
    <w:rsid w:val="0049662F"/>
    <w:rsid w:val="00496FBD"/>
    <w:rsid w:val="004970DF"/>
    <w:rsid w:val="0049753C"/>
    <w:rsid w:val="00497F19"/>
    <w:rsid w:val="004A0618"/>
    <w:rsid w:val="004A0B89"/>
    <w:rsid w:val="004A0D17"/>
    <w:rsid w:val="004A1056"/>
    <w:rsid w:val="004A10FC"/>
    <w:rsid w:val="004A13AD"/>
    <w:rsid w:val="004A1AEA"/>
    <w:rsid w:val="004A1C28"/>
    <w:rsid w:val="004A1F21"/>
    <w:rsid w:val="004A23B8"/>
    <w:rsid w:val="004A2618"/>
    <w:rsid w:val="004A2ADA"/>
    <w:rsid w:val="004A2B44"/>
    <w:rsid w:val="004A2D5C"/>
    <w:rsid w:val="004A2D5E"/>
    <w:rsid w:val="004A2F5E"/>
    <w:rsid w:val="004A2F92"/>
    <w:rsid w:val="004A3861"/>
    <w:rsid w:val="004A3AEB"/>
    <w:rsid w:val="004A3B6D"/>
    <w:rsid w:val="004A3BEB"/>
    <w:rsid w:val="004A3D9C"/>
    <w:rsid w:val="004A4117"/>
    <w:rsid w:val="004A4470"/>
    <w:rsid w:val="004A4B48"/>
    <w:rsid w:val="004A4B78"/>
    <w:rsid w:val="004A53D9"/>
    <w:rsid w:val="004A55C2"/>
    <w:rsid w:val="004A578C"/>
    <w:rsid w:val="004A5824"/>
    <w:rsid w:val="004A5A75"/>
    <w:rsid w:val="004A5E92"/>
    <w:rsid w:val="004A621E"/>
    <w:rsid w:val="004A63C4"/>
    <w:rsid w:val="004A6433"/>
    <w:rsid w:val="004A6482"/>
    <w:rsid w:val="004A708D"/>
    <w:rsid w:val="004A72E0"/>
    <w:rsid w:val="004A74E7"/>
    <w:rsid w:val="004A7869"/>
    <w:rsid w:val="004A7B85"/>
    <w:rsid w:val="004A7BD8"/>
    <w:rsid w:val="004A7C7B"/>
    <w:rsid w:val="004B0109"/>
    <w:rsid w:val="004B0548"/>
    <w:rsid w:val="004B06E7"/>
    <w:rsid w:val="004B094B"/>
    <w:rsid w:val="004B0BE7"/>
    <w:rsid w:val="004B12E5"/>
    <w:rsid w:val="004B171D"/>
    <w:rsid w:val="004B1755"/>
    <w:rsid w:val="004B185A"/>
    <w:rsid w:val="004B190B"/>
    <w:rsid w:val="004B1AF0"/>
    <w:rsid w:val="004B1D54"/>
    <w:rsid w:val="004B1FC1"/>
    <w:rsid w:val="004B200F"/>
    <w:rsid w:val="004B21C1"/>
    <w:rsid w:val="004B237C"/>
    <w:rsid w:val="004B23A9"/>
    <w:rsid w:val="004B23E5"/>
    <w:rsid w:val="004B28E9"/>
    <w:rsid w:val="004B2C2B"/>
    <w:rsid w:val="004B2EA0"/>
    <w:rsid w:val="004B3516"/>
    <w:rsid w:val="004B35E0"/>
    <w:rsid w:val="004B3901"/>
    <w:rsid w:val="004B3D43"/>
    <w:rsid w:val="004B403C"/>
    <w:rsid w:val="004B42A1"/>
    <w:rsid w:val="004B4572"/>
    <w:rsid w:val="004B4647"/>
    <w:rsid w:val="004B495D"/>
    <w:rsid w:val="004B49B6"/>
    <w:rsid w:val="004B4B95"/>
    <w:rsid w:val="004B4EA8"/>
    <w:rsid w:val="004B5067"/>
    <w:rsid w:val="004B50D7"/>
    <w:rsid w:val="004B5212"/>
    <w:rsid w:val="004B535A"/>
    <w:rsid w:val="004B54C5"/>
    <w:rsid w:val="004B5602"/>
    <w:rsid w:val="004B5635"/>
    <w:rsid w:val="004B5739"/>
    <w:rsid w:val="004B58B2"/>
    <w:rsid w:val="004B5D26"/>
    <w:rsid w:val="004B5D5C"/>
    <w:rsid w:val="004B5E27"/>
    <w:rsid w:val="004B66AA"/>
    <w:rsid w:val="004B67DA"/>
    <w:rsid w:val="004B6894"/>
    <w:rsid w:val="004B6967"/>
    <w:rsid w:val="004B704C"/>
    <w:rsid w:val="004B70F9"/>
    <w:rsid w:val="004B7274"/>
    <w:rsid w:val="004B73AE"/>
    <w:rsid w:val="004B7548"/>
    <w:rsid w:val="004C03C2"/>
    <w:rsid w:val="004C064F"/>
    <w:rsid w:val="004C067B"/>
    <w:rsid w:val="004C0E11"/>
    <w:rsid w:val="004C0F91"/>
    <w:rsid w:val="004C1732"/>
    <w:rsid w:val="004C18D0"/>
    <w:rsid w:val="004C2467"/>
    <w:rsid w:val="004C2519"/>
    <w:rsid w:val="004C2B6A"/>
    <w:rsid w:val="004C2C8E"/>
    <w:rsid w:val="004C2E01"/>
    <w:rsid w:val="004C31F7"/>
    <w:rsid w:val="004C3231"/>
    <w:rsid w:val="004C35C1"/>
    <w:rsid w:val="004C3704"/>
    <w:rsid w:val="004C3C01"/>
    <w:rsid w:val="004C3F02"/>
    <w:rsid w:val="004C40E4"/>
    <w:rsid w:val="004C45F9"/>
    <w:rsid w:val="004C484A"/>
    <w:rsid w:val="004C4D9C"/>
    <w:rsid w:val="004C4E69"/>
    <w:rsid w:val="004C4FD7"/>
    <w:rsid w:val="004C520B"/>
    <w:rsid w:val="004C591E"/>
    <w:rsid w:val="004C5DD6"/>
    <w:rsid w:val="004C5E81"/>
    <w:rsid w:val="004C5EE9"/>
    <w:rsid w:val="004C5F6B"/>
    <w:rsid w:val="004C6138"/>
    <w:rsid w:val="004C6330"/>
    <w:rsid w:val="004C6710"/>
    <w:rsid w:val="004C672F"/>
    <w:rsid w:val="004C6AD7"/>
    <w:rsid w:val="004C6C51"/>
    <w:rsid w:val="004C6F34"/>
    <w:rsid w:val="004C7603"/>
    <w:rsid w:val="004C765A"/>
    <w:rsid w:val="004C79B5"/>
    <w:rsid w:val="004C7A71"/>
    <w:rsid w:val="004C7F08"/>
    <w:rsid w:val="004C7F48"/>
    <w:rsid w:val="004D0326"/>
    <w:rsid w:val="004D037F"/>
    <w:rsid w:val="004D0682"/>
    <w:rsid w:val="004D0DB6"/>
    <w:rsid w:val="004D1434"/>
    <w:rsid w:val="004D168A"/>
    <w:rsid w:val="004D18AD"/>
    <w:rsid w:val="004D1922"/>
    <w:rsid w:val="004D1A31"/>
    <w:rsid w:val="004D1FB3"/>
    <w:rsid w:val="004D224C"/>
    <w:rsid w:val="004D2631"/>
    <w:rsid w:val="004D2B1C"/>
    <w:rsid w:val="004D2BFB"/>
    <w:rsid w:val="004D3147"/>
    <w:rsid w:val="004D32E3"/>
    <w:rsid w:val="004D35AE"/>
    <w:rsid w:val="004D36DC"/>
    <w:rsid w:val="004D3814"/>
    <w:rsid w:val="004D389E"/>
    <w:rsid w:val="004D3A9C"/>
    <w:rsid w:val="004D3CB2"/>
    <w:rsid w:val="004D3D97"/>
    <w:rsid w:val="004D401A"/>
    <w:rsid w:val="004D4056"/>
    <w:rsid w:val="004D415D"/>
    <w:rsid w:val="004D433B"/>
    <w:rsid w:val="004D44A3"/>
    <w:rsid w:val="004D4582"/>
    <w:rsid w:val="004D464A"/>
    <w:rsid w:val="004D4678"/>
    <w:rsid w:val="004D46C1"/>
    <w:rsid w:val="004D4779"/>
    <w:rsid w:val="004D488F"/>
    <w:rsid w:val="004D4C2D"/>
    <w:rsid w:val="004D4DED"/>
    <w:rsid w:val="004D4E5A"/>
    <w:rsid w:val="004D4FF5"/>
    <w:rsid w:val="004D5161"/>
    <w:rsid w:val="004D533B"/>
    <w:rsid w:val="004D550F"/>
    <w:rsid w:val="004D57F0"/>
    <w:rsid w:val="004D5904"/>
    <w:rsid w:val="004D5BC6"/>
    <w:rsid w:val="004D5EE4"/>
    <w:rsid w:val="004D5FA1"/>
    <w:rsid w:val="004D6717"/>
    <w:rsid w:val="004D68FE"/>
    <w:rsid w:val="004D7844"/>
    <w:rsid w:val="004D798B"/>
    <w:rsid w:val="004D7BA2"/>
    <w:rsid w:val="004D7C0D"/>
    <w:rsid w:val="004D7C75"/>
    <w:rsid w:val="004D7EA4"/>
    <w:rsid w:val="004D7FE4"/>
    <w:rsid w:val="004E00A2"/>
    <w:rsid w:val="004E04BE"/>
    <w:rsid w:val="004E07CB"/>
    <w:rsid w:val="004E0C24"/>
    <w:rsid w:val="004E0CB9"/>
    <w:rsid w:val="004E0EB3"/>
    <w:rsid w:val="004E116E"/>
    <w:rsid w:val="004E11AF"/>
    <w:rsid w:val="004E131A"/>
    <w:rsid w:val="004E18DE"/>
    <w:rsid w:val="004E1A29"/>
    <w:rsid w:val="004E1B76"/>
    <w:rsid w:val="004E1DC1"/>
    <w:rsid w:val="004E2407"/>
    <w:rsid w:val="004E2598"/>
    <w:rsid w:val="004E27A8"/>
    <w:rsid w:val="004E28CB"/>
    <w:rsid w:val="004E28CD"/>
    <w:rsid w:val="004E2B8B"/>
    <w:rsid w:val="004E2DC2"/>
    <w:rsid w:val="004E2E75"/>
    <w:rsid w:val="004E2EBC"/>
    <w:rsid w:val="004E2FAD"/>
    <w:rsid w:val="004E3A0E"/>
    <w:rsid w:val="004E3C4D"/>
    <w:rsid w:val="004E3CA7"/>
    <w:rsid w:val="004E3FA0"/>
    <w:rsid w:val="004E4053"/>
    <w:rsid w:val="004E4203"/>
    <w:rsid w:val="004E432A"/>
    <w:rsid w:val="004E4658"/>
    <w:rsid w:val="004E4987"/>
    <w:rsid w:val="004E49BE"/>
    <w:rsid w:val="004E4AB8"/>
    <w:rsid w:val="004E4C13"/>
    <w:rsid w:val="004E51F5"/>
    <w:rsid w:val="004E5849"/>
    <w:rsid w:val="004E59DA"/>
    <w:rsid w:val="004E5A55"/>
    <w:rsid w:val="004E5A9D"/>
    <w:rsid w:val="004E5D1E"/>
    <w:rsid w:val="004E609E"/>
    <w:rsid w:val="004E61F8"/>
    <w:rsid w:val="004E632D"/>
    <w:rsid w:val="004E6447"/>
    <w:rsid w:val="004E6857"/>
    <w:rsid w:val="004E6D18"/>
    <w:rsid w:val="004E6DD7"/>
    <w:rsid w:val="004E6E3A"/>
    <w:rsid w:val="004E7376"/>
    <w:rsid w:val="004E7C49"/>
    <w:rsid w:val="004E7D80"/>
    <w:rsid w:val="004E7DCC"/>
    <w:rsid w:val="004E7E71"/>
    <w:rsid w:val="004F00F3"/>
    <w:rsid w:val="004F0686"/>
    <w:rsid w:val="004F0DD6"/>
    <w:rsid w:val="004F0E1F"/>
    <w:rsid w:val="004F0FFB"/>
    <w:rsid w:val="004F10A1"/>
    <w:rsid w:val="004F1309"/>
    <w:rsid w:val="004F1415"/>
    <w:rsid w:val="004F1558"/>
    <w:rsid w:val="004F15FE"/>
    <w:rsid w:val="004F186B"/>
    <w:rsid w:val="004F1DE2"/>
    <w:rsid w:val="004F248C"/>
    <w:rsid w:val="004F26DE"/>
    <w:rsid w:val="004F28AA"/>
    <w:rsid w:val="004F2BA0"/>
    <w:rsid w:val="004F2C93"/>
    <w:rsid w:val="004F2D44"/>
    <w:rsid w:val="004F30E1"/>
    <w:rsid w:val="004F321E"/>
    <w:rsid w:val="004F3445"/>
    <w:rsid w:val="004F349E"/>
    <w:rsid w:val="004F35D5"/>
    <w:rsid w:val="004F3AB2"/>
    <w:rsid w:val="004F3B7D"/>
    <w:rsid w:val="004F3FE3"/>
    <w:rsid w:val="004F4148"/>
    <w:rsid w:val="004F42D1"/>
    <w:rsid w:val="004F433F"/>
    <w:rsid w:val="004F4354"/>
    <w:rsid w:val="004F471C"/>
    <w:rsid w:val="004F4A44"/>
    <w:rsid w:val="004F4BA2"/>
    <w:rsid w:val="004F4EFB"/>
    <w:rsid w:val="004F4FE9"/>
    <w:rsid w:val="004F517B"/>
    <w:rsid w:val="004F531C"/>
    <w:rsid w:val="004F53F4"/>
    <w:rsid w:val="004F5600"/>
    <w:rsid w:val="004F5676"/>
    <w:rsid w:val="004F59EC"/>
    <w:rsid w:val="004F5F3B"/>
    <w:rsid w:val="004F6023"/>
    <w:rsid w:val="004F61AB"/>
    <w:rsid w:val="004F6AD0"/>
    <w:rsid w:val="004F6B41"/>
    <w:rsid w:val="004F6B76"/>
    <w:rsid w:val="004F6C21"/>
    <w:rsid w:val="004F6D0A"/>
    <w:rsid w:val="004F72C8"/>
    <w:rsid w:val="004F7621"/>
    <w:rsid w:val="004F7658"/>
    <w:rsid w:val="004F7749"/>
    <w:rsid w:val="004F77A0"/>
    <w:rsid w:val="0050003D"/>
    <w:rsid w:val="005002FB"/>
    <w:rsid w:val="00500784"/>
    <w:rsid w:val="00500ADB"/>
    <w:rsid w:val="00500E9E"/>
    <w:rsid w:val="00501173"/>
    <w:rsid w:val="005012A7"/>
    <w:rsid w:val="00501749"/>
    <w:rsid w:val="005022B0"/>
    <w:rsid w:val="00502308"/>
    <w:rsid w:val="00502CB4"/>
    <w:rsid w:val="00502E8E"/>
    <w:rsid w:val="00502F9E"/>
    <w:rsid w:val="005033E5"/>
    <w:rsid w:val="005034D8"/>
    <w:rsid w:val="00503801"/>
    <w:rsid w:val="005038E6"/>
    <w:rsid w:val="00503944"/>
    <w:rsid w:val="005039EF"/>
    <w:rsid w:val="00503C41"/>
    <w:rsid w:val="00503E4B"/>
    <w:rsid w:val="00504309"/>
    <w:rsid w:val="005043A6"/>
    <w:rsid w:val="005043EB"/>
    <w:rsid w:val="00504522"/>
    <w:rsid w:val="005049AF"/>
    <w:rsid w:val="00504C65"/>
    <w:rsid w:val="00504D33"/>
    <w:rsid w:val="00504DA5"/>
    <w:rsid w:val="00504E54"/>
    <w:rsid w:val="00505181"/>
    <w:rsid w:val="0050549D"/>
    <w:rsid w:val="00505577"/>
    <w:rsid w:val="005056E1"/>
    <w:rsid w:val="00505BD8"/>
    <w:rsid w:val="00505CF9"/>
    <w:rsid w:val="0050631F"/>
    <w:rsid w:val="00506637"/>
    <w:rsid w:val="0050675F"/>
    <w:rsid w:val="0050685E"/>
    <w:rsid w:val="00506B04"/>
    <w:rsid w:val="00506CA2"/>
    <w:rsid w:val="00507142"/>
    <w:rsid w:val="005073C1"/>
    <w:rsid w:val="0050782D"/>
    <w:rsid w:val="005078ED"/>
    <w:rsid w:val="00507CEC"/>
    <w:rsid w:val="00510150"/>
    <w:rsid w:val="005101CD"/>
    <w:rsid w:val="0051059B"/>
    <w:rsid w:val="00510BCB"/>
    <w:rsid w:val="00510C09"/>
    <w:rsid w:val="00510E89"/>
    <w:rsid w:val="0051106C"/>
    <w:rsid w:val="005111A6"/>
    <w:rsid w:val="00511275"/>
    <w:rsid w:val="00511655"/>
    <w:rsid w:val="00511704"/>
    <w:rsid w:val="00511820"/>
    <w:rsid w:val="005119A3"/>
    <w:rsid w:val="00511A03"/>
    <w:rsid w:val="00512185"/>
    <w:rsid w:val="00512188"/>
    <w:rsid w:val="00512382"/>
    <w:rsid w:val="0051243C"/>
    <w:rsid w:val="00512548"/>
    <w:rsid w:val="0051255E"/>
    <w:rsid w:val="00512D31"/>
    <w:rsid w:val="00512D6A"/>
    <w:rsid w:val="00512F4E"/>
    <w:rsid w:val="00513361"/>
    <w:rsid w:val="00513528"/>
    <w:rsid w:val="00513748"/>
    <w:rsid w:val="005137EC"/>
    <w:rsid w:val="0051389A"/>
    <w:rsid w:val="00513975"/>
    <w:rsid w:val="005139B3"/>
    <w:rsid w:val="005139C4"/>
    <w:rsid w:val="00513E01"/>
    <w:rsid w:val="00513EE0"/>
    <w:rsid w:val="00513F86"/>
    <w:rsid w:val="00514358"/>
    <w:rsid w:val="005144CE"/>
    <w:rsid w:val="00514519"/>
    <w:rsid w:val="00514AD9"/>
    <w:rsid w:val="00514AE3"/>
    <w:rsid w:val="00515256"/>
    <w:rsid w:val="0051541C"/>
    <w:rsid w:val="005157BB"/>
    <w:rsid w:val="00515CC7"/>
    <w:rsid w:val="00515F5D"/>
    <w:rsid w:val="0051618F"/>
    <w:rsid w:val="005164BE"/>
    <w:rsid w:val="00516985"/>
    <w:rsid w:val="005169BE"/>
    <w:rsid w:val="00516E63"/>
    <w:rsid w:val="00516FDC"/>
    <w:rsid w:val="005171C9"/>
    <w:rsid w:val="00517B19"/>
    <w:rsid w:val="00517D51"/>
    <w:rsid w:val="00517E27"/>
    <w:rsid w:val="005200EA"/>
    <w:rsid w:val="005202D3"/>
    <w:rsid w:val="00520337"/>
    <w:rsid w:val="005203BF"/>
    <w:rsid w:val="00520829"/>
    <w:rsid w:val="00520905"/>
    <w:rsid w:val="00520A1A"/>
    <w:rsid w:val="00520A36"/>
    <w:rsid w:val="00520C48"/>
    <w:rsid w:val="00520C52"/>
    <w:rsid w:val="005212C5"/>
    <w:rsid w:val="005217BC"/>
    <w:rsid w:val="005218F8"/>
    <w:rsid w:val="00521E0D"/>
    <w:rsid w:val="00522105"/>
    <w:rsid w:val="0052257A"/>
    <w:rsid w:val="00522AA4"/>
    <w:rsid w:val="00522ABF"/>
    <w:rsid w:val="00522C96"/>
    <w:rsid w:val="00522D7B"/>
    <w:rsid w:val="00523551"/>
    <w:rsid w:val="005242A4"/>
    <w:rsid w:val="005247B7"/>
    <w:rsid w:val="0052482E"/>
    <w:rsid w:val="005248B8"/>
    <w:rsid w:val="00524970"/>
    <w:rsid w:val="005249B3"/>
    <w:rsid w:val="0052517B"/>
    <w:rsid w:val="005253CE"/>
    <w:rsid w:val="00525639"/>
    <w:rsid w:val="0052573F"/>
    <w:rsid w:val="00525A68"/>
    <w:rsid w:val="00525B1C"/>
    <w:rsid w:val="00525B99"/>
    <w:rsid w:val="00525CD1"/>
    <w:rsid w:val="00525D32"/>
    <w:rsid w:val="00525DC9"/>
    <w:rsid w:val="00525F34"/>
    <w:rsid w:val="00525FAD"/>
    <w:rsid w:val="00526106"/>
    <w:rsid w:val="00526133"/>
    <w:rsid w:val="00526177"/>
    <w:rsid w:val="005261F6"/>
    <w:rsid w:val="005265F6"/>
    <w:rsid w:val="00526DC1"/>
    <w:rsid w:val="0052756C"/>
    <w:rsid w:val="0052783E"/>
    <w:rsid w:val="00527A66"/>
    <w:rsid w:val="00527BFA"/>
    <w:rsid w:val="00527CD7"/>
    <w:rsid w:val="00530082"/>
    <w:rsid w:val="00530A43"/>
    <w:rsid w:val="00530E4F"/>
    <w:rsid w:val="00530E5F"/>
    <w:rsid w:val="005310C5"/>
    <w:rsid w:val="005313E8"/>
    <w:rsid w:val="005313EB"/>
    <w:rsid w:val="005314FE"/>
    <w:rsid w:val="0053150C"/>
    <w:rsid w:val="0053163A"/>
    <w:rsid w:val="00531998"/>
    <w:rsid w:val="00531D04"/>
    <w:rsid w:val="00531F22"/>
    <w:rsid w:val="00531FD7"/>
    <w:rsid w:val="00532499"/>
    <w:rsid w:val="0053251B"/>
    <w:rsid w:val="0053263E"/>
    <w:rsid w:val="00532AF4"/>
    <w:rsid w:val="00532C95"/>
    <w:rsid w:val="00532D06"/>
    <w:rsid w:val="00532E18"/>
    <w:rsid w:val="00533217"/>
    <w:rsid w:val="005334FC"/>
    <w:rsid w:val="00533519"/>
    <w:rsid w:val="00533606"/>
    <w:rsid w:val="00533AA3"/>
    <w:rsid w:val="00533BB9"/>
    <w:rsid w:val="005340FA"/>
    <w:rsid w:val="00534206"/>
    <w:rsid w:val="00534276"/>
    <w:rsid w:val="00534389"/>
    <w:rsid w:val="00534BDB"/>
    <w:rsid w:val="00534D4D"/>
    <w:rsid w:val="00535408"/>
    <w:rsid w:val="00535536"/>
    <w:rsid w:val="00535720"/>
    <w:rsid w:val="00535A82"/>
    <w:rsid w:val="00535DC0"/>
    <w:rsid w:val="00536076"/>
    <w:rsid w:val="005362DC"/>
    <w:rsid w:val="005362EF"/>
    <w:rsid w:val="005365C4"/>
    <w:rsid w:val="005366BE"/>
    <w:rsid w:val="00536C20"/>
    <w:rsid w:val="005373B5"/>
    <w:rsid w:val="00537818"/>
    <w:rsid w:val="005378B4"/>
    <w:rsid w:val="00537B6B"/>
    <w:rsid w:val="00537B74"/>
    <w:rsid w:val="00537DF9"/>
    <w:rsid w:val="0054001C"/>
    <w:rsid w:val="00540125"/>
    <w:rsid w:val="00540701"/>
    <w:rsid w:val="00540E3F"/>
    <w:rsid w:val="00540F8D"/>
    <w:rsid w:val="00541164"/>
    <w:rsid w:val="00541388"/>
    <w:rsid w:val="00541A0C"/>
    <w:rsid w:val="00541DA3"/>
    <w:rsid w:val="00541F79"/>
    <w:rsid w:val="00541FA5"/>
    <w:rsid w:val="00541FD9"/>
    <w:rsid w:val="0054214F"/>
    <w:rsid w:val="00542413"/>
    <w:rsid w:val="00542528"/>
    <w:rsid w:val="005427B7"/>
    <w:rsid w:val="00542AB1"/>
    <w:rsid w:val="00542BEE"/>
    <w:rsid w:val="00542C96"/>
    <w:rsid w:val="00542D6B"/>
    <w:rsid w:val="00542EB9"/>
    <w:rsid w:val="00543049"/>
    <w:rsid w:val="00543EC3"/>
    <w:rsid w:val="00543FDA"/>
    <w:rsid w:val="00544324"/>
    <w:rsid w:val="005444D5"/>
    <w:rsid w:val="005446A0"/>
    <w:rsid w:val="005447AB"/>
    <w:rsid w:val="005448CF"/>
    <w:rsid w:val="0054498C"/>
    <w:rsid w:val="00544B02"/>
    <w:rsid w:val="00544D7A"/>
    <w:rsid w:val="00544DC1"/>
    <w:rsid w:val="00544DF9"/>
    <w:rsid w:val="00544E4D"/>
    <w:rsid w:val="00545218"/>
    <w:rsid w:val="00545280"/>
    <w:rsid w:val="0054552D"/>
    <w:rsid w:val="00545918"/>
    <w:rsid w:val="005459DD"/>
    <w:rsid w:val="00545B98"/>
    <w:rsid w:val="00545DF7"/>
    <w:rsid w:val="005466BD"/>
    <w:rsid w:val="005468B5"/>
    <w:rsid w:val="00546C65"/>
    <w:rsid w:val="005473C6"/>
    <w:rsid w:val="00547533"/>
    <w:rsid w:val="0054778B"/>
    <w:rsid w:val="00547C63"/>
    <w:rsid w:val="005501D9"/>
    <w:rsid w:val="00550373"/>
    <w:rsid w:val="005505E1"/>
    <w:rsid w:val="0055140A"/>
    <w:rsid w:val="00551578"/>
    <w:rsid w:val="005515C8"/>
    <w:rsid w:val="0055172F"/>
    <w:rsid w:val="00551983"/>
    <w:rsid w:val="00551A65"/>
    <w:rsid w:val="00551AC6"/>
    <w:rsid w:val="005520FC"/>
    <w:rsid w:val="005521BD"/>
    <w:rsid w:val="0055237F"/>
    <w:rsid w:val="005523C1"/>
    <w:rsid w:val="005524DE"/>
    <w:rsid w:val="0055258D"/>
    <w:rsid w:val="00552BE2"/>
    <w:rsid w:val="00553005"/>
    <w:rsid w:val="00553259"/>
    <w:rsid w:val="005533D6"/>
    <w:rsid w:val="00553AE5"/>
    <w:rsid w:val="00553AF3"/>
    <w:rsid w:val="00553B1E"/>
    <w:rsid w:val="00553CC8"/>
    <w:rsid w:val="00553CE6"/>
    <w:rsid w:val="00553FC0"/>
    <w:rsid w:val="0055413F"/>
    <w:rsid w:val="005544B3"/>
    <w:rsid w:val="005545FF"/>
    <w:rsid w:val="00554668"/>
    <w:rsid w:val="0055469C"/>
    <w:rsid w:val="00554DE4"/>
    <w:rsid w:val="00554E56"/>
    <w:rsid w:val="00554F90"/>
    <w:rsid w:val="0055521D"/>
    <w:rsid w:val="00555599"/>
    <w:rsid w:val="00555DC4"/>
    <w:rsid w:val="00556169"/>
    <w:rsid w:val="005563D1"/>
    <w:rsid w:val="005564FC"/>
    <w:rsid w:val="00556AD1"/>
    <w:rsid w:val="00556D0E"/>
    <w:rsid w:val="00556F26"/>
    <w:rsid w:val="0055748F"/>
    <w:rsid w:val="00557533"/>
    <w:rsid w:val="00557664"/>
    <w:rsid w:val="005577CF"/>
    <w:rsid w:val="00557D1C"/>
    <w:rsid w:val="005602A3"/>
    <w:rsid w:val="00560949"/>
    <w:rsid w:val="00560B83"/>
    <w:rsid w:val="00560E5E"/>
    <w:rsid w:val="005610A4"/>
    <w:rsid w:val="0056118C"/>
    <w:rsid w:val="00561273"/>
    <w:rsid w:val="005612B2"/>
    <w:rsid w:val="00561651"/>
    <w:rsid w:val="00561836"/>
    <w:rsid w:val="005618C0"/>
    <w:rsid w:val="00561AE0"/>
    <w:rsid w:val="00561C96"/>
    <w:rsid w:val="00561DB6"/>
    <w:rsid w:val="00561ECD"/>
    <w:rsid w:val="00561FFE"/>
    <w:rsid w:val="00562798"/>
    <w:rsid w:val="005629D3"/>
    <w:rsid w:val="00562CC9"/>
    <w:rsid w:val="00562D58"/>
    <w:rsid w:val="00562E39"/>
    <w:rsid w:val="0056304B"/>
    <w:rsid w:val="0056335B"/>
    <w:rsid w:val="00563A2B"/>
    <w:rsid w:val="00563BA5"/>
    <w:rsid w:val="00563DE7"/>
    <w:rsid w:val="00563FF8"/>
    <w:rsid w:val="00564404"/>
    <w:rsid w:val="0056456D"/>
    <w:rsid w:val="005646D6"/>
    <w:rsid w:val="005647CA"/>
    <w:rsid w:val="00564A7C"/>
    <w:rsid w:val="0056529D"/>
    <w:rsid w:val="005657B3"/>
    <w:rsid w:val="0056588E"/>
    <w:rsid w:val="00565B93"/>
    <w:rsid w:val="00566041"/>
    <w:rsid w:val="00566107"/>
    <w:rsid w:val="005661E8"/>
    <w:rsid w:val="00566365"/>
    <w:rsid w:val="00566375"/>
    <w:rsid w:val="005665E0"/>
    <w:rsid w:val="00566E59"/>
    <w:rsid w:val="00566E5B"/>
    <w:rsid w:val="005672B3"/>
    <w:rsid w:val="00567386"/>
    <w:rsid w:val="00567481"/>
    <w:rsid w:val="00567654"/>
    <w:rsid w:val="0056771D"/>
    <w:rsid w:val="00567845"/>
    <w:rsid w:val="00567905"/>
    <w:rsid w:val="005708CE"/>
    <w:rsid w:val="00570B9A"/>
    <w:rsid w:val="00570BF9"/>
    <w:rsid w:val="00570F65"/>
    <w:rsid w:val="0057147F"/>
    <w:rsid w:val="005717C4"/>
    <w:rsid w:val="00571A21"/>
    <w:rsid w:val="00571A3F"/>
    <w:rsid w:val="00571FF9"/>
    <w:rsid w:val="00572250"/>
    <w:rsid w:val="00572354"/>
    <w:rsid w:val="005726A6"/>
    <w:rsid w:val="005727FB"/>
    <w:rsid w:val="00572B68"/>
    <w:rsid w:val="00573017"/>
    <w:rsid w:val="0057328F"/>
    <w:rsid w:val="005732C4"/>
    <w:rsid w:val="00573316"/>
    <w:rsid w:val="00573370"/>
    <w:rsid w:val="005737BD"/>
    <w:rsid w:val="00573BC7"/>
    <w:rsid w:val="00573C14"/>
    <w:rsid w:val="00573C2A"/>
    <w:rsid w:val="00573F9E"/>
    <w:rsid w:val="0057425D"/>
    <w:rsid w:val="005744B5"/>
    <w:rsid w:val="005747F9"/>
    <w:rsid w:val="00574B81"/>
    <w:rsid w:val="00574C29"/>
    <w:rsid w:val="00574E17"/>
    <w:rsid w:val="00575024"/>
    <w:rsid w:val="005751AD"/>
    <w:rsid w:val="005754EB"/>
    <w:rsid w:val="005755AA"/>
    <w:rsid w:val="005758A0"/>
    <w:rsid w:val="00575995"/>
    <w:rsid w:val="00575A28"/>
    <w:rsid w:val="00575CDA"/>
    <w:rsid w:val="00575CF2"/>
    <w:rsid w:val="0057611C"/>
    <w:rsid w:val="005762A5"/>
    <w:rsid w:val="00576441"/>
    <w:rsid w:val="00577264"/>
    <w:rsid w:val="00577546"/>
    <w:rsid w:val="00577991"/>
    <w:rsid w:val="00577A3D"/>
    <w:rsid w:val="00577C08"/>
    <w:rsid w:val="00580072"/>
    <w:rsid w:val="005801FD"/>
    <w:rsid w:val="005802F4"/>
    <w:rsid w:val="0058044E"/>
    <w:rsid w:val="005804FA"/>
    <w:rsid w:val="005806AE"/>
    <w:rsid w:val="005808B0"/>
    <w:rsid w:val="00581067"/>
    <w:rsid w:val="005811E1"/>
    <w:rsid w:val="00581512"/>
    <w:rsid w:val="005818D5"/>
    <w:rsid w:val="00581979"/>
    <w:rsid w:val="00581AE1"/>
    <w:rsid w:val="0058215D"/>
    <w:rsid w:val="00582453"/>
    <w:rsid w:val="00582492"/>
    <w:rsid w:val="00582660"/>
    <w:rsid w:val="005828FD"/>
    <w:rsid w:val="0058297D"/>
    <w:rsid w:val="00582D8B"/>
    <w:rsid w:val="00582E0E"/>
    <w:rsid w:val="00582EA2"/>
    <w:rsid w:val="00582EF2"/>
    <w:rsid w:val="005833EA"/>
    <w:rsid w:val="00583448"/>
    <w:rsid w:val="005837B6"/>
    <w:rsid w:val="00583A2D"/>
    <w:rsid w:val="00583F28"/>
    <w:rsid w:val="00583F65"/>
    <w:rsid w:val="00583FC7"/>
    <w:rsid w:val="00584178"/>
    <w:rsid w:val="005841E8"/>
    <w:rsid w:val="005844C7"/>
    <w:rsid w:val="005845E1"/>
    <w:rsid w:val="00584CE2"/>
    <w:rsid w:val="00584E7C"/>
    <w:rsid w:val="00585040"/>
    <w:rsid w:val="0058529B"/>
    <w:rsid w:val="00585756"/>
    <w:rsid w:val="0058594D"/>
    <w:rsid w:val="00585C19"/>
    <w:rsid w:val="00585D2D"/>
    <w:rsid w:val="00585DD0"/>
    <w:rsid w:val="00586166"/>
    <w:rsid w:val="00586415"/>
    <w:rsid w:val="00586B6F"/>
    <w:rsid w:val="00586FDB"/>
    <w:rsid w:val="0058766F"/>
    <w:rsid w:val="00587876"/>
    <w:rsid w:val="00587902"/>
    <w:rsid w:val="00590051"/>
    <w:rsid w:val="005904F1"/>
    <w:rsid w:val="00590538"/>
    <w:rsid w:val="00590583"/>
    <w:rsid w:val="00590986"/>
    <w:rsid w:val="00590D82"/>
    <w:rsid w:val="00591398"/>
    <w:rsid w:val="005917D9"/>
    <w:rsid w:val="005919D9"/>
    <w:rsid w:val="00591A53"/>
    <w:rsid w:val="00591BD8"/>
    <w:rsid w:val="00591CB4"/>
    <w:rsid w:val="00591CC5"/>
    <w:rsid w:val="00591D02"/>
    <w:rsid w:val="00591F41"/>
    <w:rsid w:val="00592A1E"/>
    <w:rsid w:val="00592A4A"/>
    <w:rsid w:val="00593062"/>
    <w:rsid w:val="00593091"/>
    <w:rsid w:val="00593300"/>
    <w:rsid w:val="005934A4"/>
    <w:rsid w:val="005937C4"/>
    <w:rsid w:val="005938CD"/>
    <w:rsid w:val="0059396A"/>
    <w:rsid w:val="005939BD"/>
    <w:rsid w:val="00593E04"/>
    <w:rsid w:val="005942AF"/>
    <w:rsid w:val="00594409"/>
    <w:rsid w:val="005945A9"/>
    <w:rsid w:val="0059475D"/>
    <w:rsid w:val="00594C20"/>
    <w:rsid w:val="00594CD5"/>
    <w:rsid w:val="005951D0"/>
    <w:rsid w:val="005952C6"/>
    <w:rsid w:val="00595353"/>
    <w:rsid w:val="00595958"/>
    <w:rsid w:val="00595E22"/>
    <w:rsid w:val="005961F5"/>
    <w:rsid w:val="0059624C"/>
    <w:rsid w:val="00596257"/>
    <w:rsid w:val="0059665A"/>
    <w:rsid w:val="0059676C"/>
    <w:rsid w:val="0059697C"/>
    <w:rsid w:val="00596AA6"/>
    <w:rsid w:val="00597078"/>
    <w:rsid w:val="00597195"/>
    <w:rsid w:val="005971A3"/>
    <w:rsid w:val="0059728A"/>
    <w:rsid w:val="00597298"/>
    <w:rsid w:val="00597487"/>
    <w:rsid w:val="00597B71"/>
    <w:rsid w:val="00597BE6"/>
    <w:rsid w:val="00597FA0"/>
    <w:rsid w:val="005A0047"/>
    <w:rsid w:val="005A038C"/>
    <w:rsid w:val="005A0715"/>
    <w:rsid w:val="005A0A1C"/>
    <w:rsid w:val="005A1253"/>
    <w:rsid w:val="005A160C"/>
    <w:rsid w:val="005A192F"/>
    <w:rsid w:val="005A2197"/>
    <w:rsid w:val="005A21E7"/>
    <w:rsid w:val="005A2478"/>
    <w:rsid w:val="005A2502"/>
    <w:rsid w:val="005A2723"/>
    <w:rsid w:val="005A28AD"/>
    <w:rsid w:val="005A30EA"/>
    <w:rsid w:val="005A3B48"/>
    <w:rsid w:val="005A3BEE"/>
    <w:rsid w:val="005A3DA5"/>
    <w:rsid w:val="005A4189"/>
    <w:rsid w:val="005A4989"/>
    <w:rsid w:val="005A4B03"/>
    <w:rsid w:val="005A4E4C"/>
    <w:rsid w:val="005A4F39"/>
    <w:rsid w:val="005A59E3"/>
    <w:rsid w:val="005A5D21"/>
    <w:rsid w:val="005A5D52"/>
    <w:rsid w:val="005A61B2"/>
    <w:rsid w:val="005A6207"/>
    <w:rsid w:val="005A6368"/>
    <w:rsid w:val="005A64F5"/>
    <w:rsid w:val="005A65C5"/>
    <w:rsid w:val="005A6A10"/>
    <w:rsid w:val="005A6E10"/>
    <w:rsid w:val="005A6E23"/>
    <w:rsid w:val="005A6E3B"/>
    <w:rsid w:val="005A6FC1"/>
    <w:rsid w:val="005A70AF"/>
    <w:rsid w:val="005A72BD"/>
    <w:rsid w:val="005A74C3"/>
    <w:rsid w:val="005A76BA"/>
    <w:rsid w:val="005A79CD"/>
    <w:rsid w:val="005A7A6F"/>
    <w:rsid w:val="005A7C2D"/>
    <w:rsid w:val="005A7C8D"/>
    <w:rsid w:val="005A7EF1"/>
    <w:rsid w:val="005B01FD"/>
    <w:rsid w:val="005B0439"/>
    <w:rsid w:val="005B0800"/>
    <w:rsid w:val="005B0993"/>
    <w:rsid w:val="005B0C62"/>
    <w:rsid w:val="005B1202"/>
    <w:rsid w:val="005B135A"/>
    <w:rsid w:val="005B1597"/>
    <w:rsid w:val="005B16A7"/>
    <w:rsid w:val="005B18D2"/>
    <w:rsid w:val="005B1943"/>
    <w:rsid w:val="005B197A"/>
    <w:rsid w:val="005B25CE"/>
    <w:rsid w:val="005B2CA9"/>
    <w:rsid w:val="005B3BC2"/>
    <w:rsid w:val="005B3CCE"/>
    <w:rsid w:val="005B40A2"/>
    <w:rsid w:val="005B4177"/>
    <w:rsid w:val="005B43F6"/>
    <w:rsid w:val="005B44DB"/>
    <w:rsid w:val="005B4540"/>
    <w:rsid w:val="005B4B4A"/>
    <w:rsid w:val="005B4C6D"/>
    <w:rsid w:val="005B4DDD"/>
    <w:rsid w:val="005B4E22"/>
    <w:rsid w:val="005B4EA4"/>
    <w:rsid w:val="005B4F33"/>
    <w:rsid w:val="005B5131"/>
    <w:rsid w:val="005B5239"/>
    <w:rsid w:val="005B5352"/>
    <w:rsid w:val="005B5407"/>
    <w:rsid w:val="005B547D"/>
    <w:rsid w:val="005B55A3"/>
    <w:rsid w:val="005B5914"/>
    <w:rsid w:val="005B5E1D"/>
    <w:rsid w:val="005B6063"/>
    <w:rsid w:val="005B60DF"/>
    <w:rsid w:val="005B6281"/>
    <w:rsid w:val="005B6436"/>
    <w:rsid w:val="005B6511"/>
    <w:rsid w:val="005B6847"/>
    <w:rsid w:val="005B6AE2"/>
    <w:rsid w:val="005B6B3F"/>
    <w:rsid w:val="005B6BA8"/>
    <w:rsid w:val="005B7010"/>
    <w:rsid w:val="005B7180"/>
    <w:rsid w:val="005B72F0"/>
    <w:rsid w:val="005B74C3"/>
    <w:rsid w:val="005B74DB"/>
    <w:rsid w:val="005B79EC"/>
    <w:rsid w:val="005B7AC5"/>
    <w:rsid w:val="005B7BD8"/>
    <w:rsid w:val="005C0156"/>
    <w:rsid w:val="005C037D"/>
    <w:rsid w:val="005C0484"/>
    <w:rsid w:val="005C048E"/>
    <w:rsid w:val="005C04AB"/>
    <w:rsid w:val="005C0ED2"/>
    <w:rsid w:val="005C1135"/>
    <w:rsid w:val="005C119A"/>
    <w:rsid w:val="005C1268"/>
    <w:rsid w:val="005C12C8"/>
    <w:rsid w:val="005C13AD"/>
    <w:rsid w:val="005C1589"/>
    <w:rsid w:val="005C1662"/>
    <w:rsid w:val="005C1EDB"/>
    <w:rsid w:val="005C20EB"/>
    <w:rsid w:val="005C2204"/>
    <w:rsid w:val="005C2C2A"/>
    <w:rsid w:val="005C333C"/>
    <w:rsid w:val="005C35D2"/>
    <w:rsid w:val="005C37BC"/>
    <w:rsid w:val="005C3820"/>
    <w:rsid w:val="005C3881"/>
    <w:rsid w:val="005C3B8F"/>
    <w:rsid w:val="005C3E52"/>
    <w:rsid w:val="005C3FE6"/>
    <w:rsid w:val="005C3FF6"/>
    <w:rsid w:val="005C4D2D"/>
    <w:rsid w:val="005C4F0B"/>
    <w:rsid w:val="005C54E1"/>
    <w:rsid w:val="005C5662"/>
    <w:rsid w:val="005C57E6"/>
    <w:rsid w:val="005C5B1E"/>
    <w:rsid w:val="005C5E17"/>
    <w:rsid w:val="005C606A"/>
    <w:rsid w:val="005C612D"/>
    <w:rsid w:val="005C6150"/>
    <w:rsid w:val="005C6290"/>
    <w:rsid w:val="005C62D1"/>
    <w:rsid w:val="005C6362"/>
    <w:rsid w:val="005C650E"/>
    <w:rsid w:val="005C6787"/>
    <w:rsid w:val="005C6988"/>
    <w:rsid w:val="005C6A61"/>
    <w:rsid w:val="005C6BBC"/>
    <w:rsid w:val="005C75CD"/>
    <w:rsid w:val="005C7692"/>
    <w:rsid w:val="005C78F0"/>
    <w:rsid w:val="005C7BD2"/>
    <w:rsid w:val="005C7E41"/>
    <w:rsid w:val="005D0351"/>
    <w:rsid w:val="005D085F"/>
    <w:rsid w:val="005D0D5F"/>
    <w:rsid w:val="005D0F67"/>
    <w:rsid w:val="005D119A"/>
    <w:rsid w:val="005D12DF"/>
    <w:rsid w:val="005D1474"/>
    <w:rsid w:val="005D14F8"/>
    <w:rsid w:val="005D16C3"/>
    <w:rsid w:val="005D188C"/>
    <w:rsid w:val="005D1BB6"/>
    <w:rsid w:val="005D1CAD"/>
    <w:rsid w:val="005D1D4F"/>
    <w:rsid w:val="005D1E41"/>
    <w:rsid w:val="005D2331"/>
    <w:rsid w:val="005D2D3A"/>
    <w:rsid w:val="005D3054"/>
    <w:rsid w:val="005D3345"/>
    <w:rsid w:val="005D33DD"/>
    <w:rsid w:val="005D3545"/>
    <w:rsid w:val="005D3B91"/>
    <w:rsid w:val="005D3C4B"/>
    <w:rsid w:val="005D3E8D"/>
    <w:rsid w:val="005D3F75"/>
    <w:rsid w:val="005D415D"/>
    <w:rsid w:val="005D4535"/>
    <w:rsid w:val="005D4657"/>
    <w:rsid w:val="005D4741"/>
    <w:rsid w:val="005D4907"/>
    <w:rsid w:val="005D4C81"/>
    <w:rsid w:val="005D4EB3"/>
    <w:rsid w:val="005D4F4C"/>
    <w:rsid w:val="005D510F"/>
    <w:rsid w:val="005D5748"/>
    <w:rsid w:val="005D5A46"/>
    <w:rsid w:val="005D5B8C"/>
    <w:rsid w:val="005D5D2E"/>
    <w:rsid w:val="005D5FF2"/>
    <w:rsid w:val="005D65C9"/>
    <w:rsid w:val="005D678F"/>
    <w:rsid w:val="005D6957"/>
    <w:rsid w:val="005D6A3E"/>
    <w:rsid w:val="005D6A66"/>
    <w:rsid w:val="005D6E0B"/>
    <w:rsid w:val="005D6E28"/>
    <w:rsid w:val="005D6F0A"/>
    <w:rsid w:val="005D6FF1"/>
    <w:rsid w:val="005D7112"/>
    <w:rsid w:val="005D7379"/>
    <w:rsid w:val="005D74FF"/>
    <w:rsid w:val="005D7D29"/>
    <w:rsid w:val="005D7E2F"/>
    <w:rsid w:val="005D7EFF"/>
    <w:rsid w:val="005D7F4E"/>
    <w:rsid w:val="005E02DF"/>
    <w:rsid w:val="005E0309"/>
    <w:rsid w:val="005E08CA"/>
    <w:rsid w:val="005E099E"/>
    <w:rsid w:val="005E0C4B"/>
    <w:rsid w:val="005E0DB5"/>
    <w:rsid w:val="005E1886"/>
    <w:rsid w:val="005E1955"/>
    <w:rsid w:val="005E1CAA"/>
    <w:rsid w:val="005E1E99"/>
    <w:rsid w:val="005E2014"/>
    <w:rsid w:val="005E231B"/>
    <w:rsid w:val="005E2443"/>
    <w:rsid w:val="005E2466"/>
    <w:rsid w:val="005E24D1"/>
    <w:rsid w:val="005E24D2"/>
    <w:rsid w:val="005E25BD"/>
    <w:rsid w:val="005E2BD2"/>
    <w:rsid w:val="005E2C2C"/>
    <w:rsid w:val="005E33B3"/>
    <w:rsid w:val="005E397B"/>
    <w:rsid w:val="005E3E36"/>
    <w:rsid w:val="005E3E54"/>
    <w:rsid w:val="005E3EAC"/>
    <w:rsid w:val="005E3ED3"/>
    <w:rsid w:val="005E44FD"/>
    <w:rsid w:val="005E4580"/>
    <w:rsid w:val="005E4B7B"/>
    <w:rsid w:val="005E53B0"/>
    <w:rsid w:val="005E54E1"/>
    <w:rsid w:val="005E552B"/>
    <w:rsid w:val="005E5664"/>
    <w:rsid w:val="005E573C"/>
    <w:rsid w:val="005E57A5"/>
    <w:rsid w:val="005E59EE"/>
    <w:rsid w:val="005E5C68"/>
    <w:rsid w:val="005E5E29"/>
    <w:rsid w:val="005E5F54"/>
    <w:rsid w:val="005E5FDE"/>
    <w:rsid w:val="005E65AA"/>
    <w:rsid w:val="005E68BA"/>
    <w:rsid w:val="005E691E"/>
    <w:rsid w:val="005E6E95"/>
    <w:rsid w:val="005E71EF"/>
    <w:rsid w:val="005F0113"/>
    <w:rsid w:val="005F02A9"/>
    <w:rsid w:val="005F04AA"/>
    <w:rsid w:val="005F0602"/>
    <w:rsid w:val="005F08C9"/>
    <w:rsid w:val="005F0920"/>
    <w:rsid w:val="005F099A"/>
    <w:rsid w:val="005F0B3D"/>
    <w:rsid w:val="005F0CCC"/>
    <w:rsid w:val="005F1034"/>
    <w:rsid w:val="005F1110"/>
    <w:rsid w:val="005F1304"/>
    <w:rsid w:val="005F13FB"/>
    <w:rsid w:val="005F1760"/>
    <w:rsid w:val="005F187A"/>
    <w:rsid w:val="005F1B45"/>
    <w:rsid w:val="005F1C02"/>
    <w:rsid w:val="005F1C18"/>
    <w:rsid w:val="005F1EE8"/>
    <w:rsid w:val="005F1F51"/>
    <w:rsid w:val="005F202E"/>
    <w:rsid w:val="005F2095"/>
    <w:rsid w:val="005F255B"/>
    <w:rsid w:val="005F2B73"/>
    <w:rsid w:val="005F2C62"/>
    <w:rsid w:val="005F382F"/>
    <w:rsid w:val="005F389C"/>
    <w:rsid w:val="005F3A93"/>
    <w:rsid w:val="005F3D35"/>
    <w:rsid w:val="005F3E90"/>
    <w:rsid w:val="005F3EF7"/>
    <w:rsid w:val="005F427D"/>
    <w:rsid w:val="005F4661"/>
    <w:rsid w:val="005F4728"/>
    <w:rsid w:val="005F48AF"/>
    <w:rsid w:val="005F4942"/>
    <w:rsid w:val="005F4B95"/>
    <w:rsid w:val="005F4E89"/>
    <w:rsid w:val="005F4EC4"/>
    <w:rsid w:val="005F4F92"/>
    <w:rsid w:val="005F5582"/>
    <w:rsid w:val="005F5826"/>
    <w:rsid w:val="005F5B0F"/>
    <w:rsid w:val="005F5E16"/>
    <w:rsid w:val="005F6F5A"/>
    <w:rsid w:val="005F7345"/>
    <w:rsid w:val="005F738B"/>
    <w:rsid w:val="005F77A7"/>
    <w:rsid w:val="005F7C90"/>
    <w:rsid w:val="00600318"/>
    <w:rsid w:val="00600969"/>
    <w:rsid w:val="0060103C"/>
    <w:rsid w:val="006015DE"/>
    <w:rsid w:val="006016C1"/>
    <w:rsid w:val="0060180F"/>
    <w:rsid w:val="006019FF"/>
    <w:rsid w:val="0060278B"/>
    <w:rsid w:val="006027BC"/>
    <w:rsid w:val="0060288A"/>
    <w:rsid w:val="00602975"/>
    <w:rsid w:val="00602C2C"/>
    <w:rsid w:val="006032CF"/>
    <w:rsid w:val="006033B2"/>
    <w:rsid w:val="00603740"/>
    <w:rsid w:val="0060382C"/>
    <w:rsid w:val="00603CD5"/>
    <w:rsid w:val="00603E0C"/>
    <w:rsid w:val="00603FD5"/>
    <w:rsid w:val="0060413D"/>
    <w:rsid w:val="00604161"/>
    <w:rsid w:val="006044F4"/>
    <w:rsid w:val="00604527"/>
    <w:rsid w:val="0060477E"/>
    <w:rsid w:val="006047AA"/>
    <w:rsid w:val="00604912"/>
    <w:rsid w:val="00604C2A"/>
    <w:rsid w:val="00604D9E"/>
    <w:rsid w:val="00604DB3"/>
    <w:rsid w:val="00604DBB"/>
    <w:rsid w:val="00604DFA"/>
    <w:rsid w:val="00604F1B"/>
    <w:rsid w:val="00605464"/>
    <w:rsid w:val="006054BE"/>
    <w:rsid w:val="006054DA"/>
    <w:rsid w:val="00605A19"/>
    <w:rsid w:val="00605E9D"/>
    <w:rsid w:val="00605FBC"/>
    <w:rsid w:val="00606562"/>
    <w:rsid w:val="006065ED"/>
    <w:rsid w:val="006067DD"/>
    <w:rsid w:val="00606817"/>
    <w:rsid w:val="006069EC"/>
    <w:rsid w:val="00606A42"/>
    <w:rsid w:val="00606B31"/>
    <w:rsid w:val="00606C9F"/>
    <w:rsid w:val="00606DC9"/>
    <w:rsid w:val="00606F25"/>
    <w:rsid w:val="00606F47"/>
    <w:rsid w:val="00606FC6"/>
    <w:rsid w:val="0060709D"/>
    <w:rsid w:val="006070E6"/>
    <w:rsid w:val="00607485"/>
    <w:rsid w:val="006074A2"/>
    <w:rsid w:val="00607819"/>
    <w:rsid w:val="00607B5D"/>
    <w:rsid w:val="00607F6F"/>
    <w:rsid w:val="00607FBE"/>
    <w:rsid w:val="006100DE"/>
    <w:rsid w:val="00610151"/>
    <w:rsid w:val="006105AF"/>
    <w:rsid w:val="00610AC8"/>
    <w:rsid w:val="00610B0E"/>
    <w:rsid w:val="00610CE9"/>
    <w:rsid w:val="00611717"/>
    <w:rsid w:val="006118E8"/>
    <w:rsid w:val="00611A43"/>
    <w:rsid w:val="00611B6D"/>
    <w:rsid w:val="00611C3D"/>
    <w:rsid w:val="00611C66"/>
    <w:rsid w:val="00611EEF"/>
    <w:rsid w:val="0061254C"/>
    <w:rsid w:val="00612846"/>
    <w:rsid w:val="00612B11"/>
    <w:rsid w:val="00612C45"/>
    <w:rsid w:val="0061303E"/>
    <w:rsid w:val="00613168"/>
    <w:rsid w:val="00613E4A"/>
    <w:rsid w:val="00613E62"/>
    <w:rsid w:val="006140C2"/>
    <w:rsid w:val="00614369"/>
    <w:rsid w:val="0061437C"/>
    <w:rsid w:val="00614465"/>
    <w:rsid w:val="0061453F"/>
    <w:rsid w:val="006145AA"/>
    <w:rsid w:val="00614731"/>
    <w:rsid w:val="00614948"/>
    <w:rsid w:val="00614A4A"/>
    <w:rsid w:val="006151B1"/>
    <w:rsid w:val="006151F1"/>
    <w:rsid w:val="0061546B"/>
    <w:rsid w:val="00615545"/>
    <w:rsid w:val="006155E3"/>
    <w:rsid w:val="00615656"/>
    <w:rsid w:val="006157DA"/>
    <w:rsid w:val="00615957"/>
    <w:rsid w:val="00615BEF"/>
    <w:rsid w:val="00615D9C"/>
    <w:rsid w:val="00615E07"/>
    <w:rsid w:val="00615F23"/>
    <w:rsid w:val="00616134"/>
    <w:rsid w:val="0061619A"/>
    <w:rsid w:val="0061632A"/>
    <w:rsid w:val="00616441"/>
    <w:rsid w:val="00616D80"/>
    <w:rsid w:val="00616DE8"/>
    <w:rsid w:val="006170BB"/>
    <w:rsid w:val="00617295"/>
    <w:rsid w:val="006173D8"/>
    <w:rsid w:val="006175E0"/>
    <w:rsid w:val="0061785D"/>
    <w:rsid w:val="006178AD"/>
    <w:rsid w:val="00617A29"/>
    <w:rsid w:val="00617A5F"/>
    <w:rsid w:val="00617BE6"/>
    <w:rsid w:val="00617C19"/>
    <w:rsid w:val="00617C4C"/>
    <w:rsid w:val="00617E49"/>
    <w:rsid w:val="006201C6"/>
    <w:rsid w:val="00620431"/>
    <w:rsid w:val="00620622"/>
    <w:rsid w:val="00620A31"/>
    <w:rsid w:val="00620A4A"/>
    <w:rsid w:val="00620A7A"/>
    <w:rsid w:val="00620BD6"/>
    <w:rsid w:val="00620E7E"/>
    <w:rsid w:val="0062109C"/>
    <w:rsid w:val="0062154D"/>
    <w:rsid w:val="0062168F"/>
    <w:rsid w:val="00621730"/>
    <w:rsid w:val="00621F30"/>
    <w:rsid w:val="006222CE"/>
    <w:rsid w:val="00622492"/>
    <w:rsid w:val="0062266C"/>
    <w:rsid w:val="006228F2"/>
    <w:rsid w:val="00622C0C"/>
    <w:rsid w:val="00622F71"/>
    <w:rsid w:val="006230F8"/>
    <w:rsid w:val="00623852"/>
    <w:rsid w:val="00623D98"/>
    <w:rsid w:val="00623E8B"/>
    <w:rsid w:val="00623EFD"/>
    <w:rsid w:val="00623F9E"/>
    <w:rsid w:val="00623FFD"/>
    <w:rsid w:val="0062402A"/>
    <w:rsid w:val="00624193"/>
    <w:rsid w:val="0062481D"/>
    <w:rsid w:val="00624860"/>
    <w:rsid w:val="00624AB0"/>
    <w:rsid w:val="0062504D"/>
    <w:rsid w:val="006252AB"/>
    <w:rsid w:val="00625370"/>
    <w:rsid w:val="00625558"/>
    <w:rsid w:val="00625581"/>
    <w:rsid w:val="00625790"/>
    <w:rsid w:val="0062583A"/>
    <w:rsid w:val="00625AA0"/>
    <w:rsid w:val="00625C46"/>
    <w:rsid w:val="00625E21"/>
    <w:rsid w:val="006264F2"/>
    <w:rsid w:val="0062668F"/>
    <w:rsid w:val="0062683C"/>
    <w:rsid w:val="00626B0D"/>
    <w:rsid w:val="00626B72"/>
    <w:rsid w:val="00626C1E"/>
    <w:rsid w:val="00626D35"/>
    <w:rsid w:val="00626E2F"/>
    <w:rsid w:val="00626E7B"/>
    <w:rsid w:val="00626F5A"/>
    <w:rsid w:val="00626FB6"/>
    <w:rsid w:val="00627209"/>
    <w:rsid w:val="006273C2"/>
    <w:rsid w:val="0062778D"/>
    <w:rsid w:val="00630141"/>
    <w:rsid w:val="0063030B"/>
    <w:rsid w:val="0063043A"/>
    <w:rsid w:val="006306C6"/>
    <w:rsid w:val="00630DFC"/>
    <w:rsid w:val="00630E66"/>
    <w:rsid w:val="00630F92"/>
    <w:rsid w:val="006311BB"/>
    <w:rsid w:val="006312EB"/>
    <w:rsid w:val="00631ABA"/>
    <w:rsid w:val="00631F00"/>
    <w:rsid w:val="00632220"/>
    <w:rsid w:val="0063241F"/>
    <w:rsid w:val="006325A8"/>
    <w:rsid w:val="00632799"/>
    <w:rsid w:val="00632ED8"/>
    <w:rsid w:val="00633048"/>
    <w:rsid w:val="006333D7"/>
    <w:rsid w:val="0063357C"/>
    <w:rsid w:val="00633A3B"/>
    <w:rsid w:val="00633AC6"/>
    <w:rsid w:val="00633B6F"/>
    <w:rsid w:val="00633B9E"/>
    <w:rsid w:val="00633C12"/>
    <w:rsid w:val="00633F84"/>
    <w:rsid w:val="00634129"/>
    <w:rsid w:val="006342D0"/>
    <w:rsid w:val="0063446F"/>
    <w:rsid w:val="006349B5"/>
    <w:rsid w:val="006349CD"/>
    <w:rsid w:val="00634CFE"/>
    <w:rsid w:val="0063501E"/>
    <w:rsid w:val="00635070"/>
    <w:rsid w:val="006355C2"/>
    <w:rsid w:val="0063574B"/>
    <w:rsid w:val="00635771"/>
    <w:rsid w:val="00635A5A"/>
    <w:rsid w:val="00635CE7"/>
    <w:rsid w:val="00635EB9"/>
    <w:rsid w:val="0063613A"/>
    <w:rsid w:val="0063674A"/>
    <w:rsid w:val="006367E2"/>
    <w:rsid w:val="0063713B"/>
    <w:rsid w:val="006378E2"/>
    <w:rsid w:val="00637924"/>
    <w:rsid w:val="00637C0E"/>
    <w:rsid w:val="00637D0D"/>
    <w:rsid w:val="00637E78"/>
    <w:rsid w:val="006400F7"/>
    <w:rsid w:val="00640159"/>
    <w:rsid w:val="006402F3"/>
    <w:rsid w:val="00640595"/>
    <w:rsid w:val="00640B48"/>
    <w:rsid w:val="00640E03"/>
    <w:rsid w:val="00641368"/>
    <w:rsid w:val="00641375"/>
    <w:rsid w:val="006413A9"/>
    <w:rsid w:val="00641471"/>
    <w:rsid w:val="0064178C"/>
    <w:rsid w:val="00641793"/>
    <w:rsid w:val="00641E2B"/>
    <w:rsid w:val="00641E85"/>
    <w:rsid w:val="00641EA1"/>
    <w:rsid w:val="00641EF7"/>
    <w:rsid w:val="00641F10"/>
    <w:rsid w:val="00642226"/>
    <w:rsid w:val="006424F5"/>
    <w:rsid w:val="00642710"/>
    <w:rsid w:val="006427DF"/>
    <w:rsid w:val="00642887"/>
    <w:rsid w:val="00642C29"/>
    <w:rsid w:val="00643015"/>
    <w:rsid w:val="00643219"/>
    <w:rsid w:val="006434EC"/>
    <w:rsid w:val="00643780"/>
    <w:rsid w:val="006437FA"/>
    <w:rsid w:val="00643E37"/>
    <w:rsid w:val="00644216"/>
    <w:rsid w:val="006442B6"/>
    <w:rsid w:val="00644625"/>
    <w:rsid w:val="00644852"/>
    <w:rsid w:val="0064491F"/>
    <w:rsid w:val="00644FF3"/>
    <w:rsid w:val="00645250"/>
    <w:rsid w:val="0064540B"/>
    <w:rsid w:val="0064609F"/>
    <w:rsid w:val="00646332"/>
    <w:rsid w:val="006465BF"/>
    <w:rsid w:val="00646A3C"/>
    <w:rsid w:val="00646BC7"/>
    <w:rsid w:val="00646C48"/>
    <w:rsid w:val="00646DD1"/>
    <w:rsid w:val="006478E9"/>
    <w:rsid w:val="00647929"/>
    <w:rsid w:val="00647A53"/>
    <w:rsid w:val="00647B98"/>
    <w:rsid w:val="00650670"/>
    <w:rsid w:val="00650953"/>
    <w:rsid w:val="00650A40"/>
    <w:rsid w:val="00650CC6"/>
    <w:rsid w:val="00651004"/>
    <w:rsid w:val="00651080"/>
    <w:rsid w:val="00651126"/>
    <w:rsid w:val="00651400"/>
    <w:rsid w:val="00651600"/>
    <w:rsid w:val="0065199B"/>
    <w:rsid w:val="00651BE9"/>
    <w:rsid w:val="00651EFB"/>
    <w:rsid w:val="00651FD5"/>
    <w:rsid w:val="00652175"/>
    <w:rsid w:val="006523BE"/>
    <w:rsid w:val="006524A7"/>
    <w:rsid w:val="006524CD"/>
    <w:rsid w:val="00653479"/>
    <w:rsid w:val="0065359F"/>
    <w:rsid w:val="00653899"/>
    <w:rsid w:val="00653C3F"/>
    <w:rsid w:val="00653D3E"/>
    <w:rsid w:val="00653E99"/>
    <w:rsid w:val="006543BF"/>
    <w:rsid w:val="006543ED"/>
    <w:rsid w:val="00654410"/>
    <w:rsid w:val="00654422"/>
    <w:rsid w:val="006547EB"/>
    <w:rsid w:val="00654945"/>
    <w:rsid w:val="00654E11"/>
    <w:rsid w:val="006550D2"/>
    <w:rsid w:val="00655207"/>
    <w:rsid w:val="00655286"/>
    <w:rsid w:val="006555D9"/>
    <w:rsid w:val="006556F3"/>
    <w:rsid w:val="0065587C"/>
    <w:rsid w:val="00655BCA"/>
    <w:rsid w:val="00655DB7"/>
    <w:rsid w:val="00655EFE"/>
    <w:rsid w:val="00656032"/>
    <w:rsid w:val="00656047"/>
    <w:rsid w:val="00656A37"/>
    <w:rsid w:val="00656EBD"/>
    <w:rsid w:val="0065742B"/>
    <w:rsid w:val="006577CE"/>
    <w:rsid w:val="00657A70"/>
    <w:rsid w:val="00657E28"/>
    <w:rsid w:val="00660904"/>
    <w:rsid w:val="00660A00"/>
    <w:rsid w:val="00660AD6"/>
    <w:rsid w:val="00660BE9"/>
    <w:rsid w:val="006610FC"/>
    <w:rsid w:val="00661368"/>
    <w:rsid w:val="006613EF"/>
    <w:rsid w:val="006615AF"/>
    <w:rsid w:val="00661846"/>
    <w:rsid w:val="0066188F"/>
    <w:rsid w:val="00661FB9"/>
    <w:rsid w:val="006621A7"/>
    <w:rsid w:val="006623E3"/>
    <w:rsid w:val="00662641"/>
    <w:rsid w:val="00662795"/>
    <w:rsid w:val="006627BC"/>
    <w:rsid w:val="00662EF8"/>
    <w:rsid w:val="0066309D"/>
    <w:rsid w:val="00663AB8"/>
    <w:rsid w:val="00663D1C"/>
    <w:rsid w:val="00663E63"/>
    <w:rsid w:val="00663F5D"/>
    <w:rsid w:val="0066410F"/>
    <w:rsid w:val="006641D9"/>
    <w:rsid w:val="0066423F"/>
    <w:rsid w:val="006642E4"/>
    <w:rsid w:val="006648F2"/>
    <w:rsid w:val="00664DAB"/>
    <w:rsid w:val="006650D5"/>
    <w:rsid w:val="00665548"/>
    <w:rsid w:val="00665747"/>
    <w:rsid w:val="00665814"/>
    <w:rsid w:val="006658BD"/>
    <w:rsid w:val="00665C30"/>
    <w:rsid w:val="00665C6C"/>
    <w:rsid w:val="00665E96"/>
    <w:rsid w:val="00665F3C"/>
    <w:rsid w:val="006662A6"/>
    <w:rsid w:val="006666AC"/>
    <w:rsid w:val="00666F1B"/>
    <w:rsid w:val="006670B7"/>
    <w:rsid w:val="00667286"/>
    <w:rsid w:val="00667794"/>
    <w:rsid w:val="00667D2D"/>
    <w:rsid w:val="00670619"/>
    <w:rsid w:val="00670AD1"/>
    <w:rsid w:val="00670C8B"/>
    <w:rsid w:val="006710F9"/>
    <w:rsid w:val="00671440"/>
    <w:rsid w:val="00671735"/>
    <w:rsid w:val="00671A6D"/>
    <w:rsid w:val="00671B17"/>
    <w:rsid w:val="00671B1E"/>
    <w:rsid w:val="00671C72"/>
    <w:rsid w:val="0067221C"/>
    <w:rsid w:val="0067235E"/>
    <w:rsid w:val="00672456"/>
    <w:rsid w:val="006725AF"/>
    <w:rsid w:val="00672A42"/>
    <w:rsid w:val="00672BFD"/>
    <w:rsid w:val="00672C29"/>
    <w:rsid w:val="00672F0E"/>
    <w:rsid w:val="00672FB5"/>
    <w:rsid w:val="00672FDD"/>
    <w:rsid w:val="00673663"/>
    <w:rsid w:val="00673947"/>
    <w:rsid w:val="00673B80"/>
    <w:rsid w:val="00673CB4"/>
    <w:rsid w:val="00673D25"/>
    <w:rsid w:val="00673E22"/>
    <w:rsid w:val="0067413C"/>
    <w:rsid w:val="00674144"/>
    <w:rsid w:val="0067429E"/>
    <w:rsid w:val="00674877"/>
    <w:rsid w:val="00674AB7"/>
    <w:rsid w:val="00674B17"/>
    <w:rsid w:val="00674C97"/>
    <w:rsid w:val="00674FA1"/>
    <w:rsid w:val="00675040"/>
    <w:rsid w:val="0067551D"/>
    <w:rsid w:val="0067561A"/>
    <w:rsid w:val="00675979"/>
    <w:rsid w:val="00675A3E"/>
    <w:rsid w:val="00675AF1"/>
    <w:rsid w:val="00675FA1"/>
    <w:rsid w:val="00676264"/>
    <w:rsid w:val="00676606"/>
    <w:rsid w:val="00676915"/>
    <w:rsid w:val="00676929"/>
    <w:rsid w:val="00676D77"/>
    <w:rsid w:val="006770CA"/>
    <w:rsid w:val="00677235"/>
    <w:rsid w:val="006773BC"/>
    <w:rsid w:val="00677E2B"/>
    <w:rsid w:val="00680996"/>
    <w:rsid w:val="00680D32"/>
    <w:rsid w:val="00681866"/>
    <w:rsid w:val="0068187A"/>
    <w:rsid w:val="006819EA"/>
    <w:rsid w:val="00681A2B"/>
    <w:rsid w:val="00681C41"/>
    <w:rsid w:val="0068206E"/>
    <w:rsid w:val="00682593"/>
    <w:rsid w:val="0068266F"/>
    <w:rsid w:val="006827EE"/>
    <w:rsid w:val="00682930"/>
    <w:rsid w:val="00682C04"/>
    <w:rsid w:val="00682E49"/>
    <w:rsid w:val="00682F81"/>
    <w:rsid w:val="006836AF"/>
    <w:rsid w:val="00683766"/>
    <w:rsid w:val="00683776"/>
    <w:rsid w:val="0068391C"/>
    <w:rsid w:val="00683931"/>
    <w:rsid w:val="00683DBE"/>
    <w:rsid w:val="0068438B"/>
    <w:rsid w:val="00684445"/>
    <w:rsid w:val="006849DF"/>
    <w:rsid w:val="00684CC8"/>
    <w:rsid w:val="00684D1D"/>
    <w:rsid w:val="00684FAE"/>
    <w:rsid w:val="0068547D"/>
    <w:rsid w:val="00685654"/>
    <w:rsid w:val="0068598C"/>
    <w:rsid w:val="00685AEC"/>
    <w:rsid w:val="00685B9B"/>
    <w:rsid w:val="00685B9F"/>
    <w:rsid w:val="00685CA7"/>
    <w:rsid w:val="00685FE3"/>
    <w:rsid w:val="0068602E"/>
    <w:rsid w:val="00686089"/>
    <w:rsid w:val="006867F5"/>
    <w:rsid w:val="0068712F"/>
    <w:rsid w:val="006871D4"/>
    <w:rsid w:val="0068731E"/>
    <w:rsid w:val="006875F3"/>
    <w:rsid w:val="006877FC"/>
    <w:rsid w:val="0068782F"/>
    <w:rsid w:val="0068791E"/>
    <w:rsid w:val="00687FE8"/>
    <w:rsid w:val="006902C5"/>
    <w:rsid w:val="0069050C"/>
    <w:rsid w:val="00690578"/>
    <w:rsid w:val="00690C3F"/>
    <w:rsid w:val="00690C6A"/>
    <w:rsid w:val="0069117B"/>
    <w:rsid w:val="006912DB"/>
    <w:rsid w:val="0069160D"/>
    <w:rsid w:val="00691811"/>
    <w:rsid w:val="0069183D"/>
    <w:rsid w:val="0069232F"/>
    <w:rsid w:val="006928DD"/>
    <w:rsid w:val="00692974"/>
    <w:rsid w:val="006931F7"/>
    <w:rsid w:val="00693219"/>
    <w:rsid w:val="00693681"/>
    <w:rsid w:val="00693777"/>
    <w:rsid w:val="00693799"/>
    <w:rsid w:val="00693BCC"/>
    <w:rsid w:val="00693ED3"/>
    <w:rsid w:val="00693F52"/>
    <w:rsid w:val="006940FF"/>
    <w:rsid w:val="006943EE"/>
    <w:rsid w:val="00694694"/>
    <w:rsid w:val="0069489B"/>
    <w:rsid w:val="0069496D"/>
    <w:rsid w:val="00694FA5"/>
    <w:rsid w:val="0069528E"/>
    <w:rsid w:val="0069588C"/>
    <w:rsid w:val="0069591D"/>
    <w:rsid w:val="00695972"/>
    <w:rsid w:val="00695C77"/>
    <w:rsid w:val="00695D57"/>
    <w:rsid w:val="00696028"/>
    <w:rsid w:val="0069611F"/>
    <w:rsid w:val="00696628"/>
    <w:rsid w:val="00696C15"/>
    <w:rsid w:val="00696DD4"/>
    <w:rsid w:val="00696F49"/>
    <w:rsid w:val="006970B8"/>
    <w:rsid w:val="006971E7"/>
    <w:rsid w:val="0069730D"/>
    <w:rsid w:val="00697450"/>
    <w:rsid w:val="0069759B"/>
    <w:rsid w:val="0069778D"/>
    <w:rsid w:val="0069794F"/>
    <w:rsid w:val="00697FAE"/>
    <w:rsid w:val="006A00E6"/>
    <w:rsid w:val="006A0312"/>
    <w:rsid w:val="006A043A"/>
    <w:rsid w:val="006A04C1"/>
    <w:rsid w:val="006A07C0"/>
    <w:rsid w:val="006A0A40"/>
    <w:rsid w:val="006A0C13"/>
    <w:rsid w:val="006A11BE"/>
    <w:rsid w:val="006A1388"/>
    <w:rsid w:val="006A1495"/>
    <w:rsid w:val="006A1CFD"/>
    <w:rsid w:val="006A1E1B"/>
    <w:rsid w:val="006A1E3A"/>
    <w:rsid w:val="006A220C"/>
    <w:rsid w:val="006A2237"/>
    <w:rsid w:val="006A2443"/>
    <w:rsid w:val="006A28F0"/>
    <w:rsid w:val="006A2926"/>
    <w:rsid w:val="006A2B41"/>
    <w:rsid w:val="006A2CEA"/>
    <w:rsid w:val="006A2DCC"/>
    <w:rsid w:val="006A2EF2"/>
    <w:rsid w:val="006A3079"/>
    <w:rsid w:val="006A3465"/>
    <w:rsid w:val="006A3C3F"/>
    <w:rsid w:val="006A44BD"/>
    <w:rsid w:val="006A44C4"/>
    <w:rsid w:val="006A46C3"/>
    <w:rsid w:val="006A4B43"/>
    <w:rsid w:val="006A4B63"/>
    <w:rsid w:val="006A4D85"/>
    <w:rsid w:val="006A4DA5"/>
    <w:rsid w:val="006A5299"/>
    <w:rsid w:val="006A5721"/>
    <w:rsid w:val="006A5D00"/>
    <w:rsid w:val="006A5E7D"/>
    <w:rsid w:val="006A5F35"/>
    <w:rsid w:val="006A6051"/>
    <w:rsid w:val="006A6263"/>
    <w:rsid w:val="006A65A0"/>
    <w:rsid w:val="006A6643"/>
    <w:rsid w:val="006A6716"/>
    <w:rsid w:val="006A6AA3"/>
    <w:rsid w:val="006A6AB4"/>
    <w:rsid w:val="006A6F7E"/>
    <w:rsid w:val="006A7114"/>
    <w:rsid w:val="006A71A2"/>
    <w:rsid w:val="006A72F6"/>
    <w:rsid w:val="006A7444"/>
    <w:rsid w:val="006A765F"/>
    <w:rsid w:val="006A7837"/>
    <w:rsid w:val="006A791F"/>
    <w:rsid w:val="006A794C"/>
    <w:rsid w:val="006A79A1"/>
    <w:rsid w:val="006A7AC1"/>
    <w:rsid w:val="006A7BE5"/>
    <w:rsid w:val="006B00EB"/>
    <w:rsid w:val="006B04F1"/>
    <w:rsid w:val="006B0876"/>
    <w:rsid w:val="006B0996"/>
    <w:rsid w:val="006B0DA0"/>
    <w:rsid w:val="006B146F"/>
    <w:rsid w:val="006B20A3"/>
    <w:rsid w:val="006B21D5"/>
    <w:rsid w:val="006B229C"/>
    <w:rsid w:val="006B29C2"/>
    <w:rsid w:val="006B2B03"/>
    <w:rsid w:val="006B2B8C"/>
    <w:rsid w:val="006B30FC"/>
    <w:rsid w:val="006B3519"/>
    <w:rsid w:val="006B3536"/>
    <w:rsid w:val="006B353A"/>
    <w:rsid w:val="006B3694"/>
    <w:rsid w:val="006B37E9"/>
    <w:rsid w:val="006B39A9"/>
    <w:rsid w:val="006B3A35"/>
    <w:rsid w:val="006B47B1"/>
    <w:rsid w:val="006B4826"/>
    <w:rsid w:val="006B4951"/>
    <w:rsid w:val="006B4C46"/>
    <w:rsid w:val="006B4FC6"/>
    <w:rsid w:val="006B5299"/>
    <w:rsid w:val="006B5747"/>
    <w:rsid w:val="006B5A7B"/>
    <w:rsid w:val="006B5BCD"/>
    <w:rsid w:val="006B6723"/>
    <w:rsid w:val="006B6BF3"/>
    <w:rsid w:val="006B6D11"/>
    <w:rsid w:val="006B6F02"/>
    <w:rsid w:val="006B6F32"/>
    <w:rsid w:val="006B700D"/>
    <w:rsid w:val="006B72D2"/>
    <w:rsid w:val="006B7493"/>
    <w:rsid w:val="006B79AE"/>
    <w:rsid w:val="006B7C6D"/>
    <w:rsid w:val="006B7E47"/>
    <w:rsid w:val="006B7FC0"/>
    <w:rsid w:val="006C0297"/>
    <w:rsid w:val="006C0449"/>
    <w:rsid w:val="006C0537"/>
    <w:rsid w:val="006C1186"/>
    <w:rsid w:val="006C16FF"/>
    <w:rsid w:val="006C17C4"/>
    <w:rsid w:val="006C1C72"/>
    <w:rsid w:val="006C1EB0"/>
    <w:rsid w:val="006C1FB0"/>
    <w:rsid w:val="006C20C0"/>
    <w:rsid w:val="006C2150"/>
    <w:rsid w:val="006C217F"/>
    <w:rsid w:val="006C23EB"/>
    <w:rsid w:val="006C2404"/>
    <w:rsid w:val="006C2AB1"/>
    <w:rsid w:val="006C2B5D"/>
    <w:rsid w:val="006C2B98"/>
    <w:rsid w:val="006C3147"/>
    <w:rsid w:val="006C373E"/>
    <w:rsid w:val="006C3AB8"/>
    <w:rsid w:val="006C3C5D"/>
    <w:rsid w:val="006C3E42"/>
    <w:rsid w:val="006C3EEA"/>
    <w:rsid w:val="006C3EEE"/>
    <w:rsid w:val="006C3F74"/>
    <w:rsid w:val="006C3FD5"/>
    <w:rsid w:val="006C40D7"/>
    <w:rsid w:val="006C4599"/>
    <w:rsid w:val="006C47FD"/>
    <w:rsid w:val="006C4CDB"/>
    <w:rsid w:val="006C4ED7"/>
    <w:rsid w:val="006C5145"/>
    <w:rsid w:val="006C533F"/>
    <w:rsid w:val="006C5499"/>
    <w:rsid w:val="006C5670"/>
    <w:rsid w:val="006C5716"/>
    <w:rsid w:val="006C58D5"/>
    <w:rsid w:val="006C5A2C"/>
    <w:rsid w:val="006C5D63"/>
    <w:rsid w:val="006C5E28"/>
    <w:rsid w:val="006C60B4"/>
    <w:rsid w:val="006C64DC"/>
    <w:rsid w:val="006C65CA"/>
    <w:rsid w:val="006C6773"/>
    <w:rsid w:val="006C6E85"/>
    <w:rsid w:val="006C6FD8"/>
    <w:rsid w:val="006C7138"/>
    <w:rsid w:val="006C72EB"/>
    <w:rsid w:val="006C7957"/>
    <w:rsid w:val="006C7D08"/>
    <w:rsid w:val="006C7D9E"/>
    <w:rsid w:val="006D09B1"/>
    <w:rsid w:val="006D0EBF"/>
    <w:rsid w:val="006D1528"/>
    <w:rsid w:val="006D16F6"/>
    <w:rsid w:val="006D19F6"/>
    <w:rsid w:val="006D1C97"/>
    <w:rsid w:val="006D1F42"/>
    <w:rsid w:val="006D2035"/>
    <w:rsid w:val="006D234D"/>
    <w:rsid w:val="006D25D4"/>
    <w:rsid w:val="006D298F"/>
    <w:rsid w:val="006D2C06"/>
    <w:rsid w:val="006D2E7C"/>
    <w:rsid w:val="006D333B"/>
    <w:rsid w:val="006D3809"/>
    <w:rsid w:val="006D3BAD"/>
    <w:rsid w:val="006D3DBA"/>
    <w:rsid w:val="006D3E0B"/>
    <w:rsid w:val="006D3E2D"/>
    <w:rsid w:val="006D3EE2"/>
    <w:rsid w:val="006D3FC4"/>
    <w:rsid w:val="006D4A92"/>
    <w:rsid w:val="006D5214"/>
    <w:rsid w:val="006D561F"/>
    <w:rsid w:val="006D566C"/>
    <w:rsid w:val="006D5791"/>
    <w:rsid w:val="006D584A"/>
    <w:rsid w:val="006D5A31"/>
    <w:rsid w:val="006D5D1A"/>
    <w:rsid w:val="006D5E97"/>
    <w:rsid w:val="006D63C7"/>
    <w:rsid w:val="006D66CF"/>
    <w:rsid w:val="006D69CB"/>
    <w:rsid w:val="006D6E9F"/>
    <w:rsid w:val="006D710C"/>
    <w:rsid w:val="006D75D2"/>
    <w:rsid w:val="006D79B6"/>
    <w:rsid w:val="006D79CD"/>
    <w:rsid w:val="006D7C51"/>
    <w:rsid w:val="006D7C64"/>
    <w:rsid w:val="006D7C6A"/>
    <w:rsid w:val="006D7E36"/>
    <w:rsid w:val="006D7E44"/>
    <w:rsid w:val="006D7EA3"/>
    <w:rsid w:val="006E006A"/>
    <w:rsid w:val="006E00D5"/>
    <w:rsid w:val="006E0408"/>
    <w:rsid w:val="006E066A"/>
    <w:rsid w:val="006E07D3"/>
    <w:rsid w:val="006E0C76"/>
    <w:rsid w:val="006E1155"/>
    <w:rsid w:val="006E12DE"/>
    <w:rsid w:val="006E1372"/>
    <w:rsid w:val="006E1687"/>
    <w:rsid w:val="006E21BA"/>
    <w:rsid w:val="006E24F0"/>
    <w:rsid w:val="006E26B0"/>
    <w:rsid w:val="006E2AB0"/>
    <w:rsid w:val="006E2BF7"/>
    <w:rsid w:val="006E2F3A"/>
    <w:rsid w:val="006E2FB1"/>
    <w:rsid w:val="006E3140"/>
    <w:rsid w:val="006E328F"/>
    <w:rsid w:val="006E333F"/>
    <w:rsid w:val="006E350F"/>
    <w:rsid w:val="006E422F"/>
    <w:rsid w:val="006E4821"/>
    <w:rsid w:val="006E496E"/>
    <w:rsid w:val="006E49B8"/>
    <w:rsid w:val="006E4A15"/>
    <w:rsid w:val="006E4A38"/>
    <w:rsid w:val="006E4F7D"/>
    <w:rsid w:val="006E5659"/>
    <w:rsid w:val="006E5949"/>
    <w:rsid w:val="006E59BA"/>
    <w:rsid w:val="006E5A94"/>
    <w:rsid w:val="006E5CED"/>
    <w:rsid w:val="006E5CF0"/>
    <w:rsid w:val="006E5ED5"/>
    <w:rsid w:val="006E62CF"/>
    <w:rsid w:val="006E644C"/>
    <w:rsid w:val="006E68D8"/>
    <w:rsid w:val="006E6A8E"/>
    <w:rsid w:val="006E6CD3"/>
    <w:rsid w:val="006E73B6"/>
    <w:rsid w:val="006E75F2"/>
    <w:rsid w:val="006E7A98"/>
    <w:rsid w:val="006E7C3A"/>
    <w:rsid w:val="006F00AB"/>
    <w:rsid w:val="006F00C7"/>
    <w:rsid w:val="006F02FB"/>
    <w:rsid w:val="006F04B8"/>
    <w:rsid w:val="006F0658"/>
    <w:rsid w:val="006F0AE1"/>
    <w:rsid w:val="006F0EA6"/>
    <w:rsid w:val="006F11B9"/>
    <w:rsid w:val="006F123F"/>
    <w:rsid w:val="006F1420"/>
    <w:rsid w:val="006F16BA"/>
    <w:rsid w:val="006F16BC"/>
    <w:rsid w:val="006F198B"/>
    <w:rsid w:val="006F1CD4"/>
    <w:rsid w:val="006F1E42"/>
    <w:rsid w:val="006F1EF8"/>
    <w:rsid w:val="006F25ED"/>
    <w:rsid w:val="006F2723"/>
    <w:rsid w:val="006F2967"/>
    <w:rsid w:val="006F2B5F"/>
    <w:rsid w:val="006F33BF"/>
    <w:rsid w:val="006F34C1"/>
    <w:rsid w:val="006F367A"/>
    <w:rsid w:val="006F3956"/>
    <w:rsid w:val="006F396B"/>
    <w:rsid w:val="006F3C49"/>
    <w:rsid w:val="006F3E20"/>
    <w:rsid w:val="006F3EC0"/>
    <w:rsid w:val="006F3FB1"/>
    <w:rsid w:val="006F415A"/>
    <w:rsid w:val="006F465C"/>
    <w:rsid w:val="006F4780"/>
    <w:rsid w:val="006F478A"/>
    <w:rsid w:val="006F4BE2"/>
    <w:rsid w:val="006F4FD4"/>
    <w:rsid w:val="006F5113"/>
    <w:rsid w:val="006F5431"/>
    <w:rsid w:val="006F5473"/>
    <w:rsid w:val="006F5480"/>
    <w:rsid w:val="006F567F"/>
    <w:rsid w:val="006F5C20"/>
    <w:rsid w:val="006F5DA8"/>
    <w:rsid w:val="006F5E3A"/>
    <w:rsid w:val="006F625B"/>
    <w:rsid w:val="006F62CC"/>
    <w:rsid w:val="006F63BB"/>
    <w:rsid w:val="006F65B1"/>
    <w:rsid w:val="006F6F28"/>
    <w:rsid w:val="006F7159"/>
    <w:rsid w:val="006F7369"/>
    <w:rsid w:val="006F7AEC"/>
    <w:rsid w:val="006F7E8B"/>
    <w:rsid w:val="006F7F65"/>
    <w:rsid w:val="00700904"/>
    <w:rsid w:val="00700951"/>
    <w:rsid w:val="00700A82"/>
    <w:rsid w:val="00700F48"/>
    <w:rsid w:val="00701303"/>
    <w:rsid w:val="00701DC0"/>
    <w:rsid w:val="00701F78"/>
    <w:rsid w:val="007021C9"/>
    <w:rsid w:val="007023C4"/>
    <w:rsid w:val="007024AB"/>
    <w:rsid w:val="00702A10"/>
    <w:rsid w:val="00702A43"/>
    <w:rsid w:val="00702E68"/>
    <w:rsid w:val="00702E8A"/>
    <w:rsid w:val="00702EC2"/>
    <w:rsid w:val="00702F09"/>
    <w:rsid w:val="00702F67"/>
    <w:rsid w:val="007035D0"/>
    <w:rsid w:val="0070368E"/>
    <w:rsid w:val="00703B27"/>
    <w:rsid w:val="00703BA0"/>
    <w:rsid w:val="00703D8C"/>
    <w:rsid w:val="00703DB7"/>
    <w:rsid w:val="00703FC9"/>
    <w:rsid w:val="00704222"/>
    <w:rsid w:val="0070423E"/>
    <w:rsid w:val="00704556"/>
    <w:rsid w:val="00704774"/>
    <w:rsid w:val="00704778"/>
    <w:rsid w:val="00704E2A"/>
    <w:rsid w:val="0070549B"/>
    <w:rsid w:val="007056B2"/>
    <w:rsid w:val="0070573D"/>
    <w:rsid w:val="00705757"/>
    <w:rsid w:val="007057E2"/>
    <w:rsid w:val="00706076"/>
    <w:rsid w:val="00706321"/>
    <w:rsid w:val="007063DD"/>
    <w:rsid w:val="00706FF4"/>
    <w:rsid w:val="0070717C"/>
    <w:rsid w:val="0070789C"/>
    <w:rsid w:val="00707D34"/>
    <w:rsid w:val="00707D8E"/>
    <w:rsid w:val="00710390"/>
    <w:rsid w:val="00710575"/>
    <w:rsid w:val="007105FC"/>
    <w:rsid w:val="00710A44"/>
    <w:rsid w:val="00710B40"/>
    <w:rsid w:val="00711098"/>
    <w:rsid w:val="007111DE"/>
    <w:rsid w:val="00711557"/>
    <w:rsid w:val="0071179A"/>
    <w:rsid w:val="007117E0"/>
    <w:rsid w:val="007121C6"/>
    <w:rsid w:val="007122ED"/>
    <w:rsid w:val="0071256E"/>
    <w:rsid w:val="00712893"/>
    <w:rsid w:val="00712898"/>
    <w:rsid w:val="007129C9"/>
    <w:rsid w:val="00712E07"/>
    <w:rsid w:val="00712F65"/>
    <w:rsid w:val="0071324E"/>
    <w:rsid w:val="007134A9"/>
    <w:rsid w:val="007138BC"/>
    <w:rsid w:val="0071463D"/>
    <w:rsid w:val="00714B8B"/>
    <w:rsid w:val="007151F8"/>
    <w:rsid w:val="00715241"/>
    <w:rsid w:val="007156C6"/>
    <w:rsid w:val="00715708"/>
    <w:rsid w:val="00715936"/>
    <w:rsid w:val="007159CF"/>
    <w:rsid w:val="00715BA5"/>
    <w:rsid w:val="00715BAD"/>
    <w:rsid w:val="00715D8F"/>
    <w:rsid w:val="0071621F"/>
    <w:rsid w:val="007162D6"/>
    <w:rsid w:val="0071645A"/>
    <w:rsid w:val="00716B33"/>
    <w:rsid w:val="007172A9"/>
    <w:rsid w:val="007174ED"/>
    <w:rsid w:val="00717506"/>
    <w:rsid w:val="007176F1"/>
    <w:rsid w:val="0071776A"/>
    <w:rsid w:val="00717840"/>
    <w:rsid w:val="007178A6"/>
    <w:rsid w:val="00717B1D"/>
    <w:rsid w:val="00720130"/>
    <w:rsid w:val="007203F0"/>
    <w:rsid w:val="00720756"/>
    <w:rsid w:val="00720CCB"/>
    <w:rsid w:val="00721015"/>
    <w:rsid w:val="00721252"/>
    <w:rsid w:val="0072144A"/>
    <w:rsid w:val="00721A60"/>
    <w:rsid w:val="00721A70"/>
    <w:rsid w:val="00721D43"/>
    <w:rsid w:val="00721F97"/>
    <w:rsid w:val="00722336"/>
    <w:rsid w:val="0072254C"/>
    <w:rsid w:val="00722686"/>
    <w:rsid w:val="007226EF"/>
    <w:rsid w:val="00722C40"/>
    <w:rsid w:val="00723526"/>
    <w:rsid w:val="00723A36"/>
    <w:rsid w:val="00723DB6"/>
    <w:rsid w:val="00723DC0"/>
    <w:rsid w:val="00724471"/>
    <w:rsid w:val="007248F2"/>
    <w:rsid w:val="00724A21"/>
    <w:rsid w:val="00724AB4"/>
    <w:rsid w:val="00724BCB"/>
    <w:rsid w:val="00724F1F"/>
    <w:rsid w:val="00724F2E"/>
    <w:rsid w:val="00725382"/>
    <w:rsid w:val="007253EF"/>
    <w:rsid w:val="007253F8"/>
    <w:rsid w:val="00725C20"/>
    <w:rsid w:val="00725F89"/>
    <w:rsid w:val="00726060"/>
    <w:rsid w:val="00726877"/>
    <w:rsid w:val="00726E30"/>
    <w:rsid w:val="007273B4"/>
    <w:rsid w:val="00727619"/>
    <w:rsid w:val="0072789D"/>
    <w:rsid w:val="007278BE"/>
    <w:rsid w:val="00727A84"/>
    <w:rsid w:val="00727B0F"/>
    <w:rsid w:val="00727B84"/>
    <w:rsid w:val="00727CFC"/>
    <w:rsid w:val="00727E9F"/>
    <w:rsid w:val="00727F59"/>
    <w:rsid w:val="00727FC1"/>
    <w:rsid w:val="0073007C"/>
    <w:rsid w:val="007301D3"/>
    <w:rsid w:val="007301E9"/>
    <w:rsid w:val="007305F2"/>
    <w:rsid w:val="0073096A"/>
    <w:rsid w:val="00730CAD"/>
    <w:rsid w:val="007310E4"/>
    <w:rsid w:val="00731389"/>
    <w:rsid w:val="00731687"/>
    <w:rsid w:val="007317B2"/>
    <w:rsid w:val="00731ADA"/>
    <w:rsid w:val="00731D95"/>
    <w:rsid w:val="00731DFE"/>
    <w:rsid w:val="00732048"/>
    <w:rsid w:val="0073211B"/>
    <w:rsid w:val="0073212E"/>
    <w:rsid w:val="007325C2"/>
    <w:rsid w:val="00732713"/>
    <w:rsid w:val="00733060"/>
    <w:rsid w:val="00733180"/>
    <w:rsid w:val="0073325A"/>
    <w:rsid w:val="007333DF"/>
    <w:rsid w:val="007338D5"/>
    <w:rsid w:val="00733922"/>
    <w:rsid w:val="007339B2"/>
    <w:rsid w:val="00733FE8"/>
    <w:rsid w:val="007340BD"/>
    <w:rsid w:val="00734286"/>
    <w:rsid w:val="0073462D"/>
    <w:rsid w:val="00734C5A"/>
    <w:rsid w:val="00735251"/>
    <w:rsid w:val="00735484"/>
    <w:rsid w:val="007355CF"/>
    <w:rsid w:val="00735618"/>
    <w:rsid w:val="0073568A"/>
    <w:rsid w:val="00735FCD"/>
    <w:rsid w:val="00736051"/>
    <w:rsid w:val="007364D6"/>
    <w:rsid w:val="00736637"/>
    <w:rsid w:val="00736B1D"/>
    <w:rsid w:val="0073724D"/>
    <w:rsid w:val="007374EF"/>
    <w:rsid w:val="00737D09"/>
    <w:rsid w:val="00737D16"/>
    <w:rsid w:val="00737E50"/>
    <w:rsid w:val="00737ED7"/>
    <w:rsid w:val="00737F36"/>
    <w:rsid w:val="00740430"/>
    <w:rsid w:val="0074064D"/>
    <w:rsid w:val="00740745"/>
    <w:rsid w:val="0074078C"/>
    <w:rsid w:val="00740A2D"/>
    <w:rsid w:val="00740C93"/>
    <w:rsid w:val="00741025"/>
    <w:rsid w:val="0074165C"/>
    <w:rsid w:val="007417EF"/>
    <w:rsid w:val="00741A22"/>
    <w:rsid w:val="00741EAF"/>
    <w:rsid w:val="0074252B"/>
    <w:rsid w:val="00742952"/>
    <w:rsid w:val="007429F2"/>
    <w:rsid w:val="00742C83"/>
    <w:rsid w:val="00742DE9"/>
    <w:rsid w:val="00742F71"/>
    <w:rsid w:val="00742F85"/>
    <w:rsid w:val="00743303"/>
    <w:rsid w:val="00743556"/>
    <w:rsid w:val="007436A5"/>
    <w:rsid w:val="007436E0"/>
    <w:rsid w:val="00743868"/>
    <w:rsid w:val="00743B8B"/>
    <w:rsid w:val="007443F1"/>
    <w:rsid w:val="0074485D"/>
    <w:rsid w:val="00744B5F"/>
    <w:rsid w:val="00744DF2"/>
    <w:rsid w:val="00744EB4"/>
    <w:rsid w:val="00744F32"/>
    <w:rsid w:val="007450D2"/>
    <w:rsid w:val="007454C7"/>
    <w:rsid w:val="007455FB"/>
    <w:rsid w:val="0074561B"/>
    <w:rsid w:val="00745744"/>
    <w:rsid w:val="00745878"/>
    <w:rsid w:val="0074587A"/>
    <w:rsid w:val="00745B1E"/>
    <w:rsid w:val="00746258"/>
    <w:rsid w:val="007462D3"/>
    <w:rsid w:val="0074670C"/>
    <w:rsid w:val="00746867"/>
    <w:rsid w:val="00746B48"/>
    <w:rsid w:val="00746DE0"/>
    <w:rsid w:val="00747062"/>
    <w:rsid w:val="00747076"/>
    <w:rsid w:val="007470A1"/>
    <w:rsid w:val="00747100"/>
    <w:rsid w:val="0074725B"/>
    <w:rsid w:val="007473FB"/>
    <w:rsid w:val="0074743A"/>
    <w:rsid w:val="007474C2"/>
    <w:rsid w:val="00747625"/>
    <w:rsid w:val="0074780F"/>
    <w:rsid w:val="00747927"/>
    <w:rsid w:val="00747B8E"/>
    <w:rsid w:val="00747EE3"/>
    <w:rsid w:val="00750259"/>
    <w:rsid w:val="007502F6"/>
    <w:rsid w:val="00750393"/>
    <w:rsid w:val="007503DC"/>
    <w:rsid w:val="0075072E"/>
    <w:rsid w:val="007507BC"/>
    <w:rsid w:val="0075087D"/>
    <w:rsid w:val="00750884"/>
    <w:rsid w:val="007508C2"/>
    <w:rsid w:val="00750A02"/>
    <w:rsid w:val="00750C78"/>
    <w:rsid w:val="00750CE3"/>
    <w:rsid w:val="00751C4A"/>
    <w:rsid w:val="00751F65"/>
    <w:rsid w:val="0075242C"/>
    <w:rsid w:val="0075278A"/>
    <w:rsid w:val="00752888"/>
    <w:rsid w:val="007531C4"/>
    <w:rsid w:val="00753569"/>
    <w:rsid w:val="0075375E"/>
    <w:rsid w:val="00753B05"/>
    <w:rsid w:val="00753C01"/>
    <w:rsid w:val="00753C27"/>
    <w:rsid w:val="00753C35"/>
    <w:rsid w:val="0075430B"/>
    <w:rsid w:val="007544D0"/>
    <w:rsid w:val="007545D9"/>
    <w:rsid w:val="00754658"/>
    <w:rsid w:val="007547B8"/>
    <w:rsid w:val="00754A16"/>
    <w:rsid w:val="00754DF7"/>
    <w:rsid w:val="00754E4E"/>
    <w:rsid w:val="00754FBD"/>
    <w:rsid w:val="00755162"/>
    <w:rsid w:val="007555C2"/>
    <w:rsid w:val="00755E03"/>
    <w:rsid w:val="0075629B"/>
    <w:rsid w:val="00756354"/>
    <w:rsid w:val="0075646D"/>
    <w:rsid w:val="007564C4"/>
    <w:rsid w:val="007567D5"/>
    <w:rsid w:val="007572FB"/>
    <w:rsid w:val="007573B7"/>
    <w:rsid w:val="00757479"/>
    <w:rsid w:val="007574DF"/>
    <w:rsid w:val="007575F8"/>
    <w:rsid w:val="00757794"/>
    <w:rsid w:val="007578CC"/>
    <w:rsid w:val="00757D20"/>
    <w:rsid w:val="00760491"/>
    <w:rsid w:val="00760C44"/>
    <w:rsid w:val="00761EAA"/>
    <w:rsid w:val="00762178"/>
    <w:rsid w:val="0076226D"/>
    <w:rsid w:val="00762508"/>
    <w:rsid w:val="00762624"/>
    <w:rsid w:val="00762676"/>
    <w:rsid w:val="00762F1C"/>
    <w:rsid w:val="00763080"/>
    <w:rsid w:val="0076357C"/>
    <w:rsid w:val="0076389F"/>
    <w:rsid w:val="0076394C"/>
    <w:rsid w:val="007640A0"/>
    <w:rsid w:val="00764165"/>
    <w:rsid w:val="0076438B"/>
    <w:rsid w:val="007647DB"/>
    <w:rsid w:val="00764806"/>
    <w:rsid w:val="007648D3"/>
    <w:rsid w:val="00764B3E"/>
    <w:rsid w:val="00764D6A"/>
    <w:rsid w:val="00765432"/>
    <w:rsid w:val="00765B40"/>
    <w:rsid w:val="00765F33"/>
    <w:rsid w:val="00766011"/>
    <w:rsid w:val="00766217"/>
    <w:rsid w:val="0076657F"/>
    <w:rsid w:val="00766626"/>
    <w:rsid w:val="007666EE"/>
    <w:rsid w:val="007668C3"/>
    <w:rsid w:val="007669C1"/>
    <w:rsid w:val="00766B60"/>
    <w:rsid w:val="00766DC1"/>
    <w:rsid w:val="00767313"/>
    <w:rsid w:val="00767325"/>
    <w:rsid w:val="0076752B"/>
    <w:rsid w:val="0076761A"/>
    <w:rsid w:val="00767739"/>
    <w:rsid w:val="0076783D"/>
    <w:rsid w:val="00767AE8"/>
    <w:rsid w:val="00767CB9"/>
    <w:rsid w:val="007701CA"/>
    <w:rsid w:val="007706BC"/>
    <w:rsid w:val="00770C50"/>
    <w:rsid w:val="00770CEC"/>
    <w:rsid w:val="00770E44"/>
    <w:rsid w:val="00770EE7"/>
    <w:rsid w:val="00771424"/>
    <w:rsid w:val="0077161F"/>
    <w:rsid w:val="0077199C"/>
    <w:rsid w:val="00771C69"/>
    <w:rsid w:val="0077259D"/>
    <w:rsid w:val="00772775"/>
    <w:rsid w:val="00772AFE"/>
    <w:rsid w:val="00772D50"/>
    <w:rsid w:val="00772E0A"/>
    <w:rsid w:val="00773056"/>
    <w:rsid w:val="00773254"/>
    <w:rsid w:val="007734CD"/>
    <w:rsid w:val="00773631"/>
    <w:rsid w:val="0077478D"/>
    <w:rsid w:val="007748B1"/>
    <w:rsid w:val="00774A19"/>
    <w:rsid w:val="00774CBC"/>
    <w:rsid w:val="00774D1A"/>
    <w:rsid w:val="00774E77"/>
    <w:rsid w:val="00774FAB"/>
    <w:rsid w:val="00775035"/>
    <w:rsid w:val="00775115"/>
    <w:rsid w:val="00775564"/>
    <w:rsid w:val="00775991"/>
    <w:rsid w:val="00775A8C"/>
    <w:rsid w:val="007763A6"/>
    <w:rsid w:val="0077679B"/>
    <w:rsid w:val="007767E9"/>
    <w:rsid w:val="0077680A"/>
    <w:rsid w:val="00776828"/>
    <w:rsid w:val="00776878"/>
    <w:rsid w:val="00776A3A"/>
    <w:rsid w:val="00776A48"/>
    <w:rsid w:val="00776A4D"/>
    <w:rsid w:val="00776B25"/>
    <w:rsid w:val="00776CB5"/>
    <w:rsid w:val="00777088"/>
    <w:rsid w:val="0077740F"/>
    <w:rsid w:val="00777548"/>
    <w:rsid w:val="00777787"/>
    <w:rsid w:val="0077784C"/>
    <w:rsid w:val="00777B63"/>
    <w:rsid w:val="00777C7F"/>
    <w:rsid w:val="00777D5A"/>
    <w:rsid w:val="00777E90"/>
    <w:rsid w:val="00777F91"/>
    <w:rsid w:val="0078000F"/>
    <w:rsid w:val="007802D2"/>
    <w:rsid w:val="00780623"/>
    <w:rsid w:val="00780919"/>
    <w:rsid w:val="00780A89"/>
    <w:rsid w:val="00780BA3"/>
    <w:rsid w:val="00781007"/>
    <w:rsid w:val="007813C6"/>
    <w:rsid w:val="007814DF"/>
    <w:rsid w:val="007818B2"/>
    <w:rsid w:val="00781BAD"/>
    <w:rsid w:val="00781DC6"/>
    <w:rsid w:val="00782135"/>
    <w:rsid w:val="007821ED"/>
    <w:rsid w:val="00782A33"/>
    <w:rsid w:val="00782E8B"/>
    <w:rsid w:val="00782FEC"/>
    <w:rsid w:val="0078302C"/>
    <w:rsid w:val="0078310D"/>
    <w:rsid w:val="00783540"/>
    <w:rsid w:val="0078388B"/>
    <w:rsid w:val="00783B26"/>
    <w:rsid w:val="0078418A"/>
    <w:rsid w:val="007841E4"/>
    <w:rsid w:val="0078459F"/>
    <w:rsid w:val="00784798"/>
    <w:rsid w:val="00784988"/>
    <w:rsid w:val="00784B06"/>
    <w:rsid w:val="007850B1"/>
    <w:rsid w:val="0078514B"/>
    <w:rsid w:val="00785637"/>
    <w:rsid w:val="00785A05"/>
    <w:rsid w:val="00785F78"/>
    <w:rsid w:val="0078643B"/>
    <w:rsid w:val="007869F0"/>
    <w:rsid w:val="007871F6"/>
    <w:rsid w:val="0078721F"/>
    <w:rsid w:val="007872D6"/>
    <w:rsid w:val="00787917"/>
    <w:rsid w:val="00787D93"/>
    <w:rsid w:val="00787EA7"/>
    <w:rsid w:val="00787F21"/>
    <w:rsid w:val="00787F26"/>
    <w:rsid w:val="00787FDF"/>
    <w:rsid w:val="007901C9"/>
    <w:rsid w:val="00790478"/>
    <w:rsid w:val="00790EC8"/>
    <w:rsid w:val="00790F6D"/>
    <w:rsid w:val="0079151E"/>
    <w:rsid w:val="007916AA"/>
    <w:rsid w:val="0079173F"/>
    <w:rsid w:val="0079183A"/>
    <w:rsid w:val="00791893"/>
    <w:rsid w:val="007918C7"/>
    <w:rsid w:val="00791954"/>
    <w:rsid w:val="00791964"/>
    <w:rsid w:val="00791D8E"/>
    <w:rsid w:val="0079259E"/>
    <w:rsid w:val="00792AFD"/>
    <w:rsid w:val="00792B27"/>
    <w:rsid w:val="007931EF"/>
    <w:rsid w:val="00793789"/>
    <w:rsid w:val="00793CED"/>
    <w:rsid w:val="007941D9"/>
    <w:rsid w:val="00794749"/>
    <w:rsid w:val="00794751"/>
    <w:rsid w:val="0079570F"/>
    <w:rsid w:val="00795A9D"/>
    <w:rsid w:val="00795B6D"/>
    <w:rsid w:val="007962A4"/>
    <w:rsid w:val="007962EA"/>
    <w:rsid w:val="007963DC"/>
    <w:rsid w:val="0079649B"/>
    <w:rsid w:val="007973D2"/>
    <w:rsid w:val="00797485"/>
    <w:rsid w:val="0079795B"/>
    <w:rsid w:val="00797B2D"/>
    <w:rsid w:val="00797DAA"/>
    <w:rsid w:val="00797ED1"/>
    <w:rsid w:val="007A0461"/>
    <w:rsid w:val="007A048D"/>
    <w:rsid w:val="007A074C"/>
    <w:rsid w:val="007A0EA5"/>
    <w:rsid w:val="007A0F10"/>
    <w:rsid w:val="007A15A6"/>
    <w:rsid w:val="007A16F6"/>
    <w:rsid w:val="007A1A0B"/>
    <w:rsid w:val="007A1AC9"/>
    <w:rsid w:val="007A1BA1"/>
    <w:rsid w:val="007A1D1D"/>
    <w:rsid w:val="007A1E5C"/>
    <w:rsid w:val="007A20BC"/>
    <w:rsid w:val="007A26B5"/>
    <w:rsid w:val="007A27E5"/>
    <w:rsid w:val="007A2BFD"/>
    <w:rsid w:val="007A2DA8"/>
    <w:rsid w:val="007A3153"/>
    <w:rsid w:val="007A31D8"/>
    <w:rsid w:val="007A3340"/>
    <w:rsid w:val="007A33F5"/>
    <w:rsid w:val="007A3550"/>
    <w:rsid w:val="007A361D"/>
    <w:rsid w:val="007A367B"/>
    <w:rsid w:val="007A3711"/>
    <w:rsid w:val="007A37E5"/>
    <w:rsid w:val="007A3831"/>
    <w:rsid w:val="007A3841"/>
    <w:rsid w:val="007A3B14"/>
    <w:rsid w:val="007A3B42"/>
    <w:rsid w:val="007A3C12"/>
    <w:rsid w:val="007A3D82"/>
    <w:rsid w:val="007A3F4D"/>
    <w:rsid w:val="007A3FAD"/>
    <w:rsid w:val="007A418A"/>
    <w:rsid w:val="007A42BA"/>
    <w:rsid w:val="007A430F"/>
    <w:rsid w:val="007A43A9"/>
    <w:rsid w:val="007A44BA"/>
    <w:rsid w:val="007A4553"/>
    <w:rsid w:val="007A480A"/>
    <w:rsid w:val="007A4A5B"/>
    <w:rsid w:val="007A4B12"/>
    <w:rsid w:val="007A4B3E"/>
    <w:rsid w:val="007A4D11"/>
    <w:rsid w:val="007A4D81"/>
    <w:rsid w:val="007A5030"/>
    <w:rsid w:val="007A53FA"/>
    <w:rsid w:val="007A547D"/>
    <w:rsid w:val="007A5FD3"/>
    <w:rsid w:val="007A6184"/>
    <w:rsid w:val="007A642D"/>
    <w:rsid w:val="007A6AA2"/>
    <w:rsid w:val="007A7663"/>
    <w:rsid w:val="007A785B"/>
    <w:rsid w:val="007A78D3"/>
    <w:rsid w:val="007A7C2B"/>
    <w:rsid w:val="007A7FC2"/>
    <w:rsid w:val="007B05C3"/>
    <w:rsid w:val="007B0671"/>
    <w:rsid w:val="007B0909"/>
    <w:rsid w:val="007B0DD5"/>
    <w:rsid w:val="007B1024"/>
    <w:rsid w:val="007B12DD"/>
    <w:rsid w:val="007B172D"/>
    <w:rsid w:val="007B1AC2"/>
    <w:rsid w:val="007B1DC0"/>
    <w:rsid w:val="007B1ED2"/>
    <w:rsid w:val="007B20A7"/>
    <w:rsid w:val="007B2249"/>
    <w:rsid w:val="007B258C"/>
    <w:rsid w:val="007B2706"/>
    <w:rsid w:val="007B27B1"/>
    <w:rsid w:val="007B28ED"/>
    <w:rsid w:val="007B2A75"/>
    <w:rsid w:val="007B2B6D"/>
    <w:rsid w:val="007B2D47"/>
    <w:rsid w:val="007B31E3"/>
    <w:rsid w:val="007B340D"/>
    <w:rsid w:val="007B3490"/>
    <w:rsid w:val="007B3573"/>
    <w:rsid w:val="007B3703"/>
    <w:rsid w:val="007B384E"/>
    <w:rsid w:val="007B3B19"/>
    <w:rsid w:val="007B3CF1"/>
    <w:rsid w:val="007B3F9C"/>
    <w:rsid w:val="007B4398"/>
    <w:rsid w:val="007B4667"/>
    <w:rsid w:val="007B467C"/>
    <w:rsid w:val="007B4A78"/>
    <w:rsid w:val="007B4C91"/>
    <w:rsid w:val="007B5213"/>
    <w:rsid w:val="007B52E0"/>
    <w:rsid w:val="007B54F4"/>
    <w:rsid w:val="007B5597"/>
    <w:rsid w:val="007B56D8"/>
    <w:rsid w:val="007B58D7"/>
    <w:rsid w:val="007B5E06"/>
    <w:rsid w:val="007B5E10"/>
    <w:rsid w:val="007B62F5"/>
    <w:rsid w:val="007B6375"/>
    <w:rsid w:val="007B63DD"/>
    <w:rsid w:val="007B648F"/>
    <w:rsid w:val="007B652F"/>
    <w:rsid w:val="007B657D"/>
    <w:rsid w:val="007B65B8"/>
    <w:rsid w:val="007B6963"/>
    <w:rsid w:val="007B6FF1"/>
    <w:rsid w:val="007B70F4"/>
    <w:rsid w:val="007B714F"/>
    <w:rsid w:val="007B73C5"/>
    <w:rsid w:val="007B749C"/>
    <w:rsid w:val="007B74DC"/>
    <w:rsid w:val="007B75F0"/>
    <w:rsid w:val="007B761A"/>
    <w:rsid w:val="007B7693"/>
    <w:rsid w:val="007B7AFC"/>
    <w:rsid w:val="007B7B57"/>
    <w:rsid w:val="007B7BAC"/>
    <w:rsid w:val="007B7E09"/>
    <w:rsid w:val="007B7F38"/>
    <w:rsid w:val="007C017A"/>
    <w:rsid w:val="007C01EF"/>
    <w:rsid w:val="007C05B0"/>
    <w:rsid w:val="007C0616"/>
    <w:rsid w:val="007C09D1"/>
    <w:rsid w:val="007C0B19"/>
    <w:rsid w:val="007C0FE8"/>
    <w:rsid w:val="007C1304"/>
    <w:rsid w:val="007C1431"/>
    <w:rsid w:val="007C19D7"/>
    <w:rsid w:val="007C1B34"/>
    <w:rsid w:val="007C23E7"/>
    <w:rsid w:val="007C255D"/>
    <w:rsid w:val="007C2B38"/>
    <w:rsid w:val="007C328E"/>
    <w:rsid w:val="007C358A"/>
    <w:rsid w:val="007C3724"/>
    <w:rsid w:val="007C3B64"/>
    <w:rsid w:val="007C406B"/>
    <w:rsid w:val="007C40DA"/>
    <w:rsid w:val="007C434F"/>
    <w:rsid w:val="007C45DD"/>
    <w:rsid w:val="007C46AB"/>
    <w:rsid w:val="007C51FE"/>
    <w:rsid w:val="007C54BA"/>
    <w:rsid w:val="007C5811"/>
    <w:rsid w:val="007C5B7A"/>
    <w:rsid w:val="007C5C03"/>
    <w:rsid w:val="007C5D13"/>
    <w:rsid w:val="007C5D98"/>
    <w:rsid w:val="007C616E"/>
    <w:rsid w:val="007C68D6"/>
    <w:rsid w:val="007C6D6E"/>
    <w:rsid w:val="007C6EE9"/>
    <w:rsid w:val="007C6F88"/>
    <w:rsid w:val="007C723A"/>
    <w:rsid w:val="007C776B"/>
    <w:rsid w:val="007C78F9"/>
    <w:rsid w:val="007C79FF"/>
    <w:rsid w:val="007C7B22"/>
    <w:rsid w:val="007C7CF4"/>
    <w:rsid w:val="007C7EA2"/>
    <w:rsid w:val="007D0225"/>
    <w:rsid w:val="007D04E9"/>
    <w:rsid w:val="007D056B"/>
    <w:rsid w:val="007D069F"/>
    <w:rsid w:val="007D0730"/>
    <w:rsid w:val="007D080A"/>
    <w:rsid w:val="007D081A"/>
    <w:rsid w:val="007D08A2"/>
    <w:rsid w:val="007D08A7"/>
    <w:rsid w:val="007D0BD2"/>
    <w:rsid w:val="007D11EF"/>
    <w:rsid w:val="007D158D"/>
    <w:rsid w:val="007D1BC0"/>
    <w:rsid w:val="007D1DEC"/>
    <w:rsid w:val="007D1E3A"/>
    <w:rsid w:val="007D1F22"/>
    <w:rsid w:val="007D3482"/>
    <w:rsid w:val="007D35DB"/>
    <w:rsid w:val="007D4279"/>
    <w:rsid w:val="007D471E"/>
    <w:rsid w:val="007D47F2"/>
    <w:rsid w:val="007D4AA6"/>
    <w:rsid w:val="007D4C54"/>
    <w:rsid w:val="007D4F3A"/>
    <w:rsid w:val="007D509B"/>
    <w:rsid w:val="007D5116"/>
    <w:rsid w:val="007D515D"/>
    <w:rsid w:val="007D5289"/>
    <w:rsid w:val="007D52D9"/>
    <w:rsid w:val="007D5476"/>
    <w:rsid w:val="007D57B9"/>
    <w:rsid w:val="007D5947"/>
    <w:rsid w:val="007D59B1"/>
    <w:rsid w:val="007D5A06"/>
    <w:rsid w:val="007D5B4B"/>
    <w:rsid w:val="007D5B5D"/>
    <w:rsid w:val="007D5D22"/>
    <w:rsid w:val="007D5F0B"/>
    <w:rsid w:val="007D621F"/>
    <w:rsid w:val="007D63DB"/>
    <w:rsid w:val="007D63DF"/>
    <w:rsid w:val="007D69DC"/>
    <w:rsid w:val="007D6D0E"/>
    <w:rsid w:val="007D6F45"/>
    <w:rsid w:val="007D71C9"/>
    <w:rsid w:val="007D73EF"/>
    <w:rsid w:val="007D76D0"/>
    <w:rsid w:val="007D7D08"/>
    <w:rsid w:val="007D7E6F"/>
    <w:rsid w:val="007E0416"/>
    <w:rsid w:val="007E04A9"/>
    <w:rsid w:val="007E06B0"/>
    <w:rsid w:val="007E06EA"/>
    <w:rsid w:val="007E0D89"/>
    <w:rsid w:val="007E11DB"/>
    <w:rsid w:val="007E1446"/>
    <w:rsid w:val="007E1679"/>
    <w:rsid w:val="007E19B0"/>
    <w:rsid w:val="007E1C85"/>
    <w:rsid w:val="007E1C94"/>
    <w:rsid w:val="007E2154"/>
    <w:rsid w:val="007E2481"/>
    <w:rsid w:val="007E2CDB"/>
    <w:rsid w:val="007E2D04"/>
    <w:rsid w:val="007E31B1"/>
    <w:rsid w:val="007E31E9"/>
    <w:rsid w:val="007E3380"/>
    <w:rsid w:val="007E35D0"/>
    <w:rsid w:val="007E35DB"/>
    <w:rsid w:val="007E365D"/>
    <w:rsid w:val="007E3B3F"/>
    <w:rsid w:val="007E3D6E"/>
    <w:rsid w:val="007E3D9C"/>
    <w:rsid w:val="007E3F49"/>
    <w:rsid w:val="007E41EA"/>
    <w:rsid w:val="007E4B13"/>
    <w:rsid w:val="007E4C24"/>
    <w:rsid w:val="007E4DF2"/>
    <w:rsid w:val="007E4E85"/>
    <w:rsid w:val="007E4EB1"/>
    <w:rsid w:val="007E4F12"/>
    <w:rsid w:val="007E5848"/>
    <w:rsid w:val="007E64C8"/>
    <w:rsid w:val="007E67A0"/>
    <w:rsid w:val="007E6833"/>
    <w:rsid w:val="007E6F13"/>
    <w:rsid w:val="007E6F8D"/>
    <w:rsid w:val="007E6FF0"/>
    <w:rsid w:val="007E712D"/>
    <w:rsid w:val="007E7173"/>
    <w:rsid w:val="007E71F0"/>
    <w:rsid w:val="007E74A0"/>
    <w:rsid w:val="007E7747"/>
    <w:rsid w:val="007E7925"/>
    <w:rsid w:val="007E7A75"/>
    <w:rsid w:val="007E7A7C"/>
    <w:rsid w:val="007E7CA5"/>
    <w:rsid w:val="007E7D12"/>
    <w:rsid w:val="007E7D3E"/>
    <w:rsid w:val="007F00AD"/>
    <w:rsid w:val="007F016C"/>
    <w:rsid w:val="007F03B1"/>
    <w:rsid w:val="007F071E"/>
    <w:rsid w:val="007F0A07"/>
    <w:rsid w:val="007F0E74"/>
    <w:rsid w:val="007F137F"/>
    <w:rsid w:val="007F1391"/>
    <w:rsid w:val="007F16E7"/>
    <w:rsid w:val="007F1A8D"/>
    <w:rsid w:val="007F1BA7"/>
    <w:rsid w:val="007F1CB3"/>
    <w:rsid w:val="007F1CB8"/>
    <w:rsid w:val="007F1CBF"/>
    <w:rsid w:val="007F202C"/>
    <w:rsid w:val="007F27A9"/>
    <w:rsid w:val="007F28F0"/>
    <w:rsid w:val="007F2A3E"/>
    <w:rsid w:val="007F2EC7"/>
    <w:rsid w:val="007F353D"/>
    <w:rsid w:val="007F37AC"/>
    <w:rsid w:val="007F409E"/>
    <w:rsid w:val="007F4331"/>
    <w:rsid w:val="007F4B05"/>
    <w:rsid w:val="007F4B7F"/>
    <w:rsid w:val="007F512B"/>
    <w:rsid w:val="007F5348"/>
    <w:rsid w:val="007F5608"/>
    <w:rsid w:val="007F5A9B"/>
    <w:rsid w:val="007F5CBF"/>
    <w:rsid w:val="007F6010"/>
    <w:rsid w:val="007F6078"/>
    <w:rsid w:val="007F60AD"/>
    <w:rsid w:val="007F627F"/>
    <w:rsid w:val="007F6618"/>
    <w:rsid w:val="007F66C8"/>
    <w:rsid w:val="007F6716"/>
    <w:rsid w:val="007F6772"/>
    <w:rsid w:val="007F69B2"/>
    <w:rsid w:val="007F6F32"/>
    <w:rsid w:val="007F6F87"/>
    <w:rsid w:val="007F6F9D"/>
    <w:rsid w:val="007F7464"/>
    <w:rsid w:val="007F76AD"/>
    <w:rsid w:val="007F7845"/>
    <w:rsid w:val="007F7A6E"/>
    <w:rsid w:val="008001D3"/>
    <w:rsid w:val="00800339"/>
    <w:rsid w:val="0080036F"/>
    <w:rsid w:val="0080057F"/>
    <w:rsid w:val="008009A7"/>
    <w:rsid w:val="008009C1"/>
    <w:rsid w:val="00800C4A"/>
    <w:rsid w:val="00801007"/>
    <w:rsid w:val="00801125"/>
    <w:rsid w:val="00801360"/>
    <w:rsid w:val="008013F1"/>
    <w:rsid w:val="00801563"/>
    <w:rsid w:val="00801963"/>
    <w:rsid w:val="0080198C"/>
    <w:rsid w:val="00801BF8"/>
    <w:rsid w:val="00801F33"/>
    <w:rsid w:val="00802635"/>
    <w:rsid w:val="008026F7"/>
    <w:rsid w:val="0080282D"/>
    <w:rsid w:val="00802C30"/>
    <w:rsid w:val="00802CA4"/>
    <w:rsid w:val="00803233"/>
    <w:rsid w:val="00803289"/>
    <w:rsid w:val="00803335"/>
    <w:rsid w:val="00803469"/>
    <w:rsid w:val="00803651"/>
    <w:rsid w:val="00803742"/>
    <w:rsid w:val="008037F2"/>
    <w:rsid w:val="008038EE"/>
    <w:rsid w:val="00803C0B"/>
    <w:rsid w:val="00803D48"/>
    <w:rsid w:val="00804476"/>
    <w:rsid w:val="008045B7"/>
    <w:rsid w:val="0080475C"/>
    <w:rsid w:val="0080476B"/>
    <w:rsid w:val="00804E2D"/>
    <w:rsid w:val="00804E75"/>
    <w:rsid w:val="00805015"/>
    <w:rsid w:val="0080564B"/>
    <w:rsid w:val="00805E46"/>
    <w:rsid w:val="00806038"/>
    <w:rsid w:val="00806232"/>
    <w:rsid w:val="008064FF"/>
    <w:rsid w:val="00806617"/>
    <w:rsid w:val="00806C85"/>
    <w:rsid w:val="00806DD9"/>
    <w:rsid w:val="0080724F"/>
    <w:rsid w:val="0080747C"/>
    <w:rsid w:val="008077A7"/>
    <w:rsid w:val="008078FC"/>
    <w:rsid w:val="00807909"/>
    <w:rsid w:val="0081016F"/>
    <w:rsid w:val="0081019D"/>
    <w:rsid w:val="008101E1"/>
    <w:rsid w:val="0081047E"/>
    <w:rsid w:val="008108C9"/>
    <w:rsid w:val="0081095E"/>
    <w:rsid w:val="00810B48"/>
    <w:rsid w:val="00810E94"/>
    <w:rsid w:val="0081107C"/>
    <w:rsid w:val="0081122C"/>
    <w:rsid w:val="0081157A"/>
    <w:rsid w:val="008116D2"/>
    <w:rsid w:val="008116DC"/>
    <w:rsid w:val="008118B3"/>
    <w:rsid w:val="008118E4"/>
    <w:rsid w:val="00811C96"/>
    <w:rsid w:val="00811DA0"/>
    <w:rsid w:val="008122FC"/>
    <w:rsid w:val="00812325"/>
    <w:rsid w:val="008123FD"/>
    <w:rsid w:val="0081241C"/>
    <w:rsid w:val="0081271B"/>
    <w:rsid w:val="008128C8"/>
    <w:rsid w:val="00812A86"/>
    <w:rsid w:val="00812B38"/>
    <w:rsid w:val="00812D80"/>
    <w:rsid w:val="00812F54"/>
    <w:rsid w:val="00812FBA"/>
    <w:rsid w:val="0081317C"/>
    <w:rsid w:val="0081342E"/>
    <w:rsid w:val="00813433"/>
    <w:rsid w:val="008134DD"/>
    <w:rsid w:val="008137E3"/>
    <w:rsid w:val="00813A33"/>
    <w:rsid w:val="00813AA9"/>
    <w:rsid w:val="00813BDD"/>
    <w:rsid w:val="00813C6B"/>
    <w:rsid w:val="00813D64"/>
    <w:rsid w:val="008141BC"/>
    <w:rsid w:val="0081457E"/>
    <w:rsid w:val="0081465C"/>
    <w:rsid w:val="008146B0"/>
    <w:rsid w:val="00814878"/>
    <w:rsid w:val="008149AF"/>
    <w:rsid w:val="0081517B"/>
    <w:rsid w:val="00815994"/>
    <w:rsid w:val="00815B16"/>
    <w:rsid w:val="00815B50"/>
    <w:rsid w:val="00815DA3"/>
    <w:rsid w:val="0081604F"/>
    <w:rsid w:val="00816072"/>
    <w:rsid w:val="008164F6"/>
    <w:rsid w:val="008167A7"/>
    <w:rsid w:val="00816835"/>
    <w:rsid w:val="00816932"/>
    <w:rsid w:val="008169A3"/>
    <w:rsid w:val="00816AA6"/>
    <w:rsid w:val="00816B12"/>
    <w:rsid w:val="00816BDA"/>
    <w:rsid w:val="008170F8"/>
    <w:rsid w:val="00817328"/>
    <w:rsid w:val="00817EDF"/>
    <w:rsid w:val="00820A52"/>
    <w:rsid w:val="00820B39"/>
    <w:rsid w:val="00820BF1"/>
    <w:rsid w:val="00820C1B"/>
    <w:rsid w:val="008210C2"/>
    <w:rsid w:val="00821381"/>
    <w:rsid w:val="008214B9"/>
    <w:rsid w:val="0082150F"/>
    <w:rsid w:val="0082156B"/>
    <w:rsid w:val="008216F5"/>
    <w:rsid w:val="00821943"/>
    <w:rsid w:val="00821B4B"/>
    <w:rsid w:val="00821CC7"/>
    <w:rsid w:val="0082277D"/>
    <w:rsid w:val="00822A9D"/>
    <w:rsid w:val="00822CC0"/>
    <w:rsid w:val="00822CD4"/>
    <w:rsid w:val="00822F4E"/>
    <w:rsid w:val="008238C2"/>
    <w:rsid w:val="00823A59"/>
    <w:rsid w:val="00823E49"/>
    <w:rsid w:val="00824279"/>
    <w:rsid w:val="00824423"/>
    <w:rsid w:val="008246F6"/>
    <w:rsid w:val="00824731"/>
    <w:rsid w:val="00824C12"/>
    <w:rsid w:val="00824E6D"/>
    <w:rsid w:val="00824ED8"/>
    <w:rsid w:val="00825071"/>
    <w:rsid w:val="0082507B"/>
    <w:rsid w:val="00825213"/>
    <w:rsid w:val="00825371"/>
    <w:rsid w:val="00825BFE"/>
    <w:rsid w:val="00825FF2"/>
    <w:rsid w:val="00826219"/>
    <w:rsid w:val="008262A0"/>
    <w:rsid w:val="008262CE"/>
    <w:rsid w:val="008262E0"/>
    <w:rsid w:val="008263A5"/>
    <w:rsid w:val="0082660E"/>
    <w:rsid w:val="00826A46"/>
    <w:rsid w:val="00826B35"/>
    <w:rsid w:val="00826D88"/>
    <w:rsid w:val="00827553"/>
    <w:rsid w:val="008276B2"/>
    <w:rsid w:val="00827A2B"/>
    <w:rsid w:val="00827D7B"/>
    <w:rsid w:val="00827D82"/>
    <w:rsid w:val="00827E0C"/>
    <w:rsid w:val="00827E5F"/>
    <w:rsid w:val="00827FAA"/>
    <w:rsid w:val="0083039A"/>
    <w:rsid w:val="008303FB"/>
    <w:rsid w:val="0083047B"/>
    <w:rsid w:val="00830806"/>
    <w:rsid w:val="00830978"/>
    <w:rsid w:val="00830A31"/>
    <w:rsid w:val="00830CB1"/>
    <w:rsid w:val="00830EE3"/>
    <w:rsid w:val="00831267"/>
    <w:rsid w:val="00831522"/>
    <w:rsid w:val="008315FC"/>
    <w:rsid w:val="00831625"/>
    <w:rsid w:val="00831AE1"/>
    <w:rsid w:val="00831B75"/>
    <w:rsid w:val="00831E4D"/>
    <w:rsid w:val="0083239E"/>
    <w:rsid w:val="008323A0"/>
    <w:rsid w:val="0083280C"/>
    <w:rsid w:val="0083289E"/>
    <w:rsid w:val="00832C7D"/>
    <w:rsid w:val="00833020"/>
    <w:rsid w:val="0083304D"/>
    <w:rsid w:val="008332CD"/>
    <w:rsid w:val="008335BB"/>
    <w:rsid w:val="008335CC"/>
    <w:rsid w:val="00833725"/>
    <w:rsid w:val="00833886"/>
    <w:rsid w:val="00833962"/>
    <w:rsid w:val="008339ED"/>
    <w:rsid w:val="00833A45"/>
    <w:rsid w:val="00833C3D"/>
    <w:rsid w:val="00833C50"/>
    <w:rsid w:val="00833CDA"/>
    <w:rsid w:val="00833E99"/>
    <w:rsid w:val="008340FD"/>
    <w:rsid w:val="00834B52"/>
    <w:rsid w:val="008353B4"/>
    <w:rsid w:val="0083567D"/>
    <w:rsid w:val="00835728"/>
    <w:rsid w:val="00835D23"/>
    <w:rsid w:val="00835EDA"/>
    <w:rsid w:val="00836064"/>
    <w:rsid w:val="00836250"/>
    <w:rsid w:val="0083632B"/>
    <w:rsid w:val="00836443"/>
    <w:rsid w:val="008364D2"/>
    <w:rsid w:val="008365BC"/>
    <w:rsid w:val="00836721"/>
    <w:rsid w:val="00836974"/>
    <w:rsid w:val="00836A85"/>
    <w:rsid w:val="00836BCD"/>
    <w:rsid w:val="00836F38"/>
    <w:rsid w:val="008371D4"/>
    <w:rsid w:val="00837380"/>
    <w:rsid w:val="00837518"/>
    <w:rsid w:val="00837680"/>
    <w:rsid w:val="00837A35"/>
    <w:rsid w:val="0084000A"/>
    <w:rsid w:val="0084041C"/>
    <w:rsid w:val="0084059A"/>
    <w:rsid w:val="0084098A"/>
    <w:rsid w:val="00840BB9"/>
    <w:rsid w:val="00840E0B"/>
    <w:rsid w:val="00840FCC"/>
    <w:rsid w:val="00840FE8"/>
    <w:rsid w:val="008410FB"/>
    <w:rsid w:val="00841256"/>
    <w:rsid w:val="008413D7"/>
    <w:rsid w:val="00841F8D"/>
    <w:rsid w:val="0084214F"/>
    <w:rsid w:val="00842228"/>
    <w:rsid w:val="00842603"/>
    <w:rsid w:val="00843980"/>
    <w:rsid w:val="00843D55"/>
    <w:rsid w:val="00843DAD"/>
    <w:rsid w:val="00843DB8"/>
    <w:rsid w:val="008441C0"/>
    <w:rsid w:val="008442AB"/>
    <w:rsid w:val="008442FD"/>
    <w:rsid w:val="00844460"/>
    <w:rsid w:val="00844CDA"/>
    <w:rsid w:val="00845101"/>
    <w:rsid w:val="0084593F"/>
    <w:rsid w:val="0084595E"/>
    <w:rsid w:val="00845B95"/>
    <w:rsid w:val="00845D3E"/>
    <w:rsid w:val="00845DB5"/>
    <w:rsid w:val="0084645B"/>
    <w:rsid w:val="008469D9"/>
    <w:rsid w:val="00846A09"/>
    <w:rsid w:val="00846CAD"/>
    <w:rsid w:val="00846D08"/>
    <w:rsid w:val="00846E8E"/>
    <w:rsid w:val="00846FEA"/>
    <w:rsid w:val="00847059"/>
    <w:rsid w:val="00847223"/>
    <w:rsid w:val="0084732F"/>
    <w:rsid w:val="008473E1"/>
    <w:rsid w:val="00847697"/>
    <w:rsid w:val="00847797"/>
    <w:rsid w:val="008478F5"/>
    <w:rsid w:val="00847A98"/>
    <w:rsid w:val="00847C6F"/>
    <w:rsid w:val="00847CD9"/>
    <w:rsid w:val="00847F42"/>
    <w:rsid w:val="00847FF1"/>
    <w:rsid w:val="008501EB"/>
    <w:rsid w:val="008504E4"/>
    <w:rsid w:val="008506B8"/>
    <w:rsid w:val="0085084B"/>
    <w:rsid w:val="00850BEF"/>
    <w:rsid w:val="00850DEA"/>
    <w:rsid w:val="00850F49"/>
    <w:rsid w:val="00850FD4"/>
    <w:rsid w:val="00851181"/>
    <w:rsid w:val="00851229"/>
    <w:rsid w:val="0085123D"/>
    <w:rsid w:val="008517EA"/>
    <w:rsid w:val="00851A07"/>
    <w:rsid w:val="0085236B"/>
    <w:rsid w:val="00852678"/>
    <w:rsid w:val="00852728"/>
    <w:rsid w:val="00852A6D"/>
    <w:rsid w:val="00852BB8"/>
    <w:rsid w:val="00852C4F"/>
    <w:rsid w:val="00852D46"/>
    <w:rsid w:val="008538CC"/>
    <w:rsid w:val="00853CDA"/>
    <w:rsid w:val="00853E77"/>
    <w:rsid w:val="00853F8D"/>
    <w:rsid w:val="00854158"/>
    <w:rsid w:val="0085429A"/>
    <w:rsid w:val="00854527"/>
    <w:rsid w:val="0085452E"/>
    <w:rsid w:val="008545B2"/>
    <w:rsid w:val="00854612"/>
    <w:rsid w:val="008549BA"/>
    <w:rsid w:val="00854AD3"/>
    <w:rsid w:val="00854AE8"/>
    <w:rsid w:val="00854D93"/>
    <w:rsid w:val="00854FAB"/>
    <w:rsid w:val="0085509E"/>
    <w:rsid w:val="008550F4"/>
    <w:rsid w:val="00855375"/>
    <w:rsid w:val="00855464"/>
    <w:rsid w:val="008554B8"/>
    <w:rsid w:val="00855897"/>
    <w:rsid w:val="00855D62"/>
    <w:rsid w:val="008560CF"/>
    <w:rsid w:val="00856131"/>
    <w:rsid w:val="0085613B"/>
    <w:rsid w:val="008566A9"/>
    <w:rsid w:val="008571B3"/>
    <w:rsid w:val="00857268"/>
    <w:rsid w:val="008573F4"/>
    <w:rsid w:val="00857461"/>
    <w:rsid w:val="008576B1"/>
    <w:rsid w:val="008576F8"/>
    <w:rsid w:val="00857795"/>
    <w:rsid w:val="0086015D"/>
    <w:rsid w:val="008604BF"/>
    <w:rsid w:val="00860ADF"/>
    <w:rsid w:val="00860B4B"/>
    <w:rsid w:val="0086204B"/>
    <w:rsid w:val="0086208F"/>
    <w:rsid w:val="00862162"/>
    <w:rsid w:val="0086249F"/>
    <w:rsid w:val="00862729"/>
    <w:rsid w:val="00862B2E"/>
    <w:rsid w:val="00862E07"/>
    <w:rsid w:val="00862E9B"/>
    <w:rsid w:val="00863316"/>
    <w:rsid w:val="00863394"/>
    <w:rsid w:val="008637D5"/>
    <w:rsid w:val="0086390F"/>
    <w:rsid w:val="00863F5A"/>
    <w:rsid w:val="00863FC0"/>
    <w:rsid w:val="0086407F"/>
    <w:rsid w:val="008641F5"/>
    <w:rsid w:val="00864A1D"/>
    <w:rsid w:val="0086562D"/>
    <w:rsid w:val="00865AF2"/>
    <w:rsid w:val="00865D31"/>
    <w:rsid w:val="00865D33"/>
    <w:rsid w:val="00866226"/>
    <w:rsid w:val="0086625C"/>
    <w:rsid w:val="0086640D"/>
    <w:rsid w:val="008668FD"/>
    <w:rsid w:val="008671B8"/>
    <w:rsid w:val="0086750B"/>
    <w:rsid w:val="0086768E"/>
    <w:rsid w:val="00867905"/>
    <w:rsid w:val="00867AEA"/>
    <w:rsid w:val="00867D37"/>
    <w:rsid w:val="00867F7A"/>
    <w:rsid w:val="00870078"/>
    <w:rsid w:val="008700B8"/>
    <w:rsid w:val="008701DB"/>
    <w:rsid w:val="008704BD"/>
    <w:rsid w:val="008705F7"/>
    <w:rsid w:val="008709F0"/>
    <w:rsid w:val="00870F18"/>
    <w:rsid w:val="0087100F"/>
    <w:rsid w:val="0087108D"/>
    <w:rsid w:val="008710AB"/>
    <w:rsid w:val="008712BF"/>
    <w:rsid w:val="0087171B"/>
    <w:rsid w:val="00871820"/>
    <w:rsid w:val="008718FD"/>
    <w:rsid w:val="00871B9C"/>
    <w:rsid w:val="00871E9C"/>
    <w:rsid w:val="008721CA"/>
    <w:rsid w:val="00872492"/>
    <w:rsid w:val="00872A6A"/>
    <w:rsid w:val="00872B74"/>
    <w:rsid w:val="008732BE"/>
    <w:rsid w:val="00873623"/>
    <w:rsid w:val="00873654"/>
    <w:rsid w:val="00873696"/>
    <w:rsid w:val="008737B9"/>
    <w:rsid w:val="00873DC6"/>
    <w:rsid w:val="00873F0A"/>
    <w:rsid w:val="008742D8"/>
    <w:rsid w:val="008743B9"/>
    <w:rsid w:val="0087450D"/>
    <w:rsid w:val="00874570"/>
    <w:rsid w:val="00874637"/>
    <w:rsid w:val="00874B54"/>
    <w:rsid w:val="00874C43"/>
    <w:rsid w:val="00874E2B"/>
    <w:rsid w:val="00875183"/>
    <w:rsid w:val="00875644"/>
    <w:rsid w:val="00875710"/>
    <w:rsid w:val="0087592E"/>
    <w:rsid w:val="008759F2"/>
    <w:rsid w:val="00875A77"/>
    <w:rsid w:val="00875F39"/>
    <w:rsid w:val="00875F3E"/>
    <w:rsid w:val="008760F3"/>
    <w:rsid w:val="00876173"/>
    <w:rsid w:val="008764BD"/>
    <w:rsid w:val="00876899"/>
    <w:rsid w:val="00876F4D"/>
    <w:rsid w:val="008771F9"/>
    <w:rsid w:val="00877348"/>
    <w:rsid w:val="008778FB"/>
    <w:rsid w:val="00877A68"/>
    <w:rsid w:val="00877AA5"/>
    <w:rsid w:val="00880278"/>
    <w:rsid w:val="008804EA"/>
    <w:rsid w:val="008805CD"/>
    <w:rsid w:val="00880691"/>
    <w:rsid w:val="008806A3"/>
    <w:rsid w:val="008806F5"/>
    <w:rsid w:val="00880B6C"/>
    <w:rsid w:val="00880CFC"/>
    <w:rsid w:val="00880E38"/>
    <w:rsid w:val="0088102E"/>
    <w:rsid w:val="008810CD"/>
    <w:rsid w:val="0088120F"/>
    <w:rsid w:val="008814AB"/>
    <w:rsid w:val="00881F80"/>
    <w:rsid w:val="00882342"/>
    <w:rsid w:val="00882406"/>
    <w:rsid w:val="0088252B"/>
    <w:rsid w:val="00882671"/>
    <w:rsid w:val="008829D5"/>
    <w:rsid w:val="00882A95"/>
    <w:rsid w:val="00882D18"/>
    <w:rsid w:val="008837E8"/>
    <w:rsid w:val="00883BEF"/>
    <w:rsid w:val="00883F8E"/>
    <w:rsid w:val="0088482C"/>
    <w:rsid w:val="00884D06"/>
    <w:rsid w:val="00884ED7"/>
    <w:rsid w:val="00884F48"/>
    <w:rsid w:val="00885229"/>
    <w:rsid w:val="008854B7"/>
    <w:rsid w:val="00885687"/>
    <w:rsid w:val="00885763"/>
    <w:rsid w:val="00885F85"/>
    <w:rsid w:val="008861CA"/>
    <w:rsid w:val="008863C1"/>
    <w:rsid w:val="00886F11"/>
    <w:rsid w:val="00886F6C"/>
    <w:rsid w:val="008870EA"/>
    <w:rsid w:val="008873C3"/>
    <w:rsid w:val="0088760A"/>
    <w:rsid w:val="0088770E"/>
    <w:rsid w:val="00887978"/>
    <w:rsid w:val="00887C06"/>
    <w:rsid w:val="00887C0F"/>
    <w:rsid w:val="00887DDB"/>
    <w:rsid w:val="0089004B"/>
    <w:rsid w:val="00890479"/>
    <w:rsid w:val="008906E8"/>
    <w:rsid w:val="008907CA"/>
    <w:rsid w:val="00890C62"/>
    <w:rsid w:val="00890EB4"/>
    <w:rsid w:val="00890F0E"/>
    <w:rsid w:val="008915DC"/>
    <w:rsid w:val="008917E7"/>
    <w:rsid w:val="00891F1A"/>
    <w:rsid w:val="00891FEF"/>
    <w:rsid w:val="00892187"/>
    <w:rsid w:val="00892276"/>
    <w:rsid w:val="00892941"/>
    <w:rsid w:val="00892A93"/>
    <w:rsid w:val="00892C8A"/>
    <w:rsid w:val="00892E3E"/>
    <w:rsid w:val="00892FF9"/>
    <w:rsid w:val="00893257"/>
    <w:rsid w:val="00893580"/>
    <w:rsid w:val="00893863"/>
    <w:rsid w:val="00893889"/>
    <w:rsid w:val="00893ABF"/>
    <w:rsid w:val="00893B0D"/>
    <w:rsid w:val="008942C4"/>
    <w:rsid w:val="00894960"/>
    <w:rsid w:val="00894E0B"/>
    <w:rsid w:val="00894FD3"/>
    <w:rsid w:val="0089575E"/>
    <w:rsid w:val="0089587D"/>
    <w:rsid w:val="00896188"/>
    <w:rsid w:val="008961F2"/>
    <w:rsid w:val="0089668E"/>
    <w:rsid w:val="008968E8"/>
    <w:rsid w:val="00897663"/>
    <w:rsid w:val="008A00EE"/>
    <w:rsid w:val="008A0151"/>
    <w:rsid w:val="008A0224"/>
    <w:rsid w:val="008A056D"/>
    <w:rsid w:val="008A05EE"/>
    <w:rsid w:val="008A0AC0"/>
    <w:rsid w:val="008A0B2D"/>
    <w:rsid w:val="008A0D7F"/>
    <w:rsid w:val="008A1706"/>
    <w:rsid w:val="008A192C"/>
    <w:rsid w:val="008A1AA6"/>
    <w:rsid w:val="008A24B3"/>
    <w:rsid w:val="008A269C"/>
    <w:rsid w:val="008A2A56"/>
    <w:rsid w:val="008A2B49"/>
    <w:rsid w:val="008A2BAE"/>
    <w:rsid w:val="008A2D02"/>
    <w:rsid w:val="008A2E8E"/>
    <w:rsid w:val="008A2EC2"/>
    <w:rsid w:val="008A3257"/>
    <w:rsid w:val="008A326E"/>
    <w:rsid w:val="008A33D2"/>
    <w:rsid w:val="008A3B28"/>
    <w:rsid w:val="008A3B36"/>
    <w:rsid w:val="008A3E9E"/>
    <w:rsid w:val="008A4046"/>
    <w:rsid w:val="008A4177"/>
    <w:rsid w:val="008A42C6"/>
    <w:rsid w:val="008A4CBE"/>
    <w:rsid w:val="008A4D53"/>
    <w:rsid w:val="008A558D"/>
    <w:rsid w:val="008A5883"/>
    <w:rsid w:val="008A5CE0"/>
    <w:rsid w:val="008A5DBD"/>
    <w:rsid w:val="008A63AE"/>
    <w:rsid w:val="008A63C7"/>
    <w:rsid w:val="008A6556"/>
    <w:rsid w:val="008A680D"/>
    <w:rsid w:val="008A702F"/>
    <w:rsid w:val="008A70C1"/>
    <w:rsid w:val="008A722E"/>
    <w:rsid w:val="008A75CA"/>
    <w:rsid w:val="008A787C"/>
    <w:rsid w:val="008A7A2A"/>
    <w:rsid w:val="008A7BD1"/>
    <w:rsid w:val="008A7D0C"/>
    <w:rsid w:val="008B011C"/>
    <w:rsid w:val="008B0329"/>
    <w:rsid w:val="008B0841"/>
    <w:rsid w:val="008B0857"/>
    <w:rsid w:val="008B0990"/>
    <w:rsid w:val="008B09AB"/>
    <w:rsid w:val="008B0AE2"/>
    <w:rsid w:val="008B0AF4"/>
    <w:rsid w:val="008B0C6D"/>
    <w:rsid w:val="008B0EFC"/>
    <w:rsid w:val="008B103E"/>
    <w:rsid w:val="008B13C9"/>
    <w:rsid w:val="008B1594"/>
    <w:rsid w:val="008B1792"/>
    <w:rsid w:val="008B1796"/>
    <w:rsid w:val="008B1A72"/>
    <w:rsid w:val="008B1C09"/>
    <w:rsid w:val="008B1E17"/>
    <w:rsid w:val="008B1F2A"/>
    <w:rsid w:val="008B1FCA"/>
    <w:rsid w:val="008B20CD"/>
    <w:rsid w:val="008B231B"/>
    <w:rsid w:val="008B259B"/>
    <w:rsid w:val="008B2632"/>
    <w:rsid w:val="008B2670"/>
    <w:rsid w:val="008B3186"/>
    <w:rsid w:val="008B31E4"/>
    <w:rsid w:val="008B32BB"/>
    <w:rsid w:val="008B3399"/>
    <w:rsid w:val="008B3587"/>
    <w:rsid w:val="008B39FE"/>
    <w:rsid w:val="008B3A22"/>
    <w:rsid w:val="008B3B0F"/>
    <w:rsid w:val="008B3B94"/>
    <w:rsid w:val="008B3C70"/>
    <w:rsid w:val="008B41F5"/>
    <w:rsid w:val="008B44FD"/>
    <w:rsid w:val="008B49EA"/>
    <w:rsid w:val="008B4A1B"/>
    <w:rsid w:val="008B4B4A"/>
    <w:rsid w:val="008B5C51"/>
    <w:rsid w:val="008B5CA8"/>
    <w:rsid w:val="008B5D47"/>
    <w:rsid w:val="008B5D9C"/>
    <w:rsid w:val="008B5F1E"/>
    <w:rsid w:val="008B61F3"/>
    <w:rsid w:val="008B61FB"/>
    <w:rsid w:val="008B66B6"/>
    <w:rsid w:val="008B671C"/>
    <w:rsid w:val="008B6ACC"/>
    <w:rsid w:val="008B6D84"/>
    <w:rsid w:val="008B6E95"/>
    <w:rsid w:val="008B7228"/>
    <w:rsid w:val="008B72AA"/>
    <w:rsid w:val="008B7363"/>
    <w:rsid w:val="008B79AC"/>
    <w:rsid w:val="008B79B9"/>
    <w:rsid w:val="008B7A84"/>
    <w:rsid w:val="008B7BCB"/>
    <w:rsid w:val="008B7CBF"/>
    <w:rsid w:val="008B7DFF"/>
    <w:rsid w:val="008B7F7F"/>
    <w:rsid w:val="008C0284"/>
    <w:rsid w:val="008C070E"/>
    <w:rsid w:val="008C0856"/>
    <w:rsid w:val="008C09DF"/>
    <w:rsid w:val="008C0BE7"/>
    <w:rsid w:val="008C0F1A"/>
    <w:rsid w:val="008C1187"/>
    <w:rsid w:val="008C12D7"/>
    <w:rsid w:val="008C1317"/>
    <w:rsid w:val="008C140D"/>
    <w:rsid w:val="008C1A65"/>
    <w:rsid w:val="008C1F8E"/>
    <w:rsid w:val="008C2061"/>
    <w:rsid w:val="008C2674"/>
    <w:rsid w:val="008C2762"/>
    <w:rsid w:val="008C2944"/>
    <w:rsid w:val="008C2AD1"/>
    <w:rsid w:val="008C2B70"/>
    <w:rsid w:val="008C2E0B"/>
    <w:rsid w:val="008C36C5"/>
    <w:rsid w:val="008C3A0C"/>
    <w:rsid w:val="008C3CB8"/>
    <w:rsid w:val="008C3E22"/>
    <w:rsid w:val="008C4441"/>
    <w:rsid w:val="008C4556"/>
    <w:rsid w:val="008C4904"/>
    <w:rsid w:val="008C4E0B"/>
    <w:rsid w:val="008C4F35"/>
    <w:rsid w:val="008C52BB"/>
    <w:rsid w:val="008C5435"/>
    <w:rsid w:val="008C5490"/>
    <w:rsid w:val="008C5505"/>
    <w:rsid w:val="008C5669"/>
    <w:rsid w:val="008C5E7A"/>
    <w:rsid w:val="008C5F9D"/>
    <w:rsid w:val="008C5FBC"/>
    <w:rsid w:val="008C6237"/>
    <w:rsid w:val="008C69B6"/>
    <w:rsid w:val="008C6AEB"/>
    <w:rsid w:val="008C74C4"/>
    <w:rsid w:val="008C7619"/>
    <w:rsid w:val="008C78C2"/>
    <w:rsid w:val="008C7942"/>
    <w:rsid w:val="008C7B2F"/>
    <w:rsid w:val="008C7C73"/>
    <w:rsid w:val="008C7E8D"/>
    <w:rsid w:val="008C7F92"/>
    <w:rsid w:val="008D04D2"/>
    <w:rsid w:val="008D0C82"/>
    <w:rsid w:val="008D0E67"/>
    <w:rsid w:val="008D1778"/>
    <w:rsid w:val="008D1818"/>
    <w:rsid w:val="008D1911"/>
    <w:rsid w:val="008D1A41"/>
    <w:rsid w:val="008D1DD6"/>
    <w:rsid w:val="008D2053"/>
    <w:rsid w:val="008D255A"/>
    <w:rsid w:val="008D2708"/>
    <w:rsid w:val="008D285E"/>
    <w:rsid w:val="008D300F"/>
    <w:rsid w:val="008D365E"/>
    <w:rsid w:val="008D36B3"/>
    <w:rsid w:val="008D38AD"/>
    <w:rsid w:val="008D3CE5"/>
    <w:rsid w:val="008D4020"/>
    <w:rsid w:val="008D41DC"/>
    <w:rsid w:val="008D43C5"/>
    <w:rsid w:val="008D441A"/>
    <w:rsid w:val="008D44AB"/>
    <w:rsid w:val="008D45CF"/>
    <w:rsid w:val="008D4A0B"/>
    <w:rsid w:val="008D4B8C"/>
    <w:rsid w:val="008D4C87"/>
    <w:rsid w:val="008D5120"/>
    <w:rsid w:val="008D5394"/>
    <w:rsid w:val="008D54A1"/>
    <w:rsid w:val="008D575E"/>
    <w:rsid w:val="008D58DA"/>
    <w:rsid w:val="008D596A"/>
    <w:rsid w:val="008D60F0"/>
    <w:rsid w:val="008D665A"/>
    <w:rsid w:val="008D666C"/>
    <w:rsid w:val="008D6858"/>
    <w:rsid w:val="008D6CB8"/>
    <w:rsid w:val="008D6FB8"/>
    <w:rsid w:val="008D75A4"/>
    <w:rsid w:val="008D77EF"/>
    <w:rsid w:val="008D788D"/>
    <w:rsid w:val="008D7A84"/>
    <w:rsid w:val="008D7B9A"/>
    <w:rsid w:val="008D7BAB"/>
    <w:rsid w:val="008D7C29"/>
    <w:rsid w:val="008D7F6A"/>
    <w:rsid w:val="008E006E"/>
    <w:rsid w:val="008E00BB"/>
    <w:rsid w:val="008E01C8"/>
    <w:rsid w:val="008E05CB"/>
    <w:rsid w:val="008E061A"/>
    <w:rsid w:val="008E0944"/>
    <w:rsid w:val="008E0AA5"/>
    <w:rsid w:val="008E0E54"/>
    <w:rsid w:val="008E109A"/>
    <w:rsid w:val="008E13BC"/>
    <w:rsid w:val="008E1596"/>
    <w:rsid w:val="008E1D0D"/>
    <w:rsid w:val="008E214B"/>
    <w:rsid w:val="008E2294"/>
    <w:rsid w:val="008E231C"/>
    <w:rsid w:val="008E24EF"/>
    <w:rsid w:val="008E2693"/>
    <w:rsid w:val="008E2749"/>
    <w:rsid w:val="008E283C"/>
    <w:rsid w:val="008E2DDD"/>
    <w:rsid w:val="008E2E88"/>
    <w:rsid w:val="008E2F51"/>
    <w:rsid w:val="008E32ED"/>
    <w:rsid w:val="008E34FD"/>
    <w:rsid w:val="008E36C9"/>
    <w:rsid w:val="008E36FD"/>
    <w:rsid w:val="008E3ABD"/>
    <w:rsid w:val="008E3B3C"/>
    <w:rsid w:val="008E3C22"/>
    <w:rsid w:val="008E3CDC"/>
    <w:rsid w:val="008E3E10"/>
    <w:rsid w:val="008E40A8"/>
    <w:rsid w:val="008E414C"/>
    <w:rsid w:val="008E4562"/>
    <w:rsid w:val="008E459F"/>
    <w:rsid w:val="008E4A9B"/>
    <w:rsid w:val="008E4AF9"/>
    <w:rsid w:val="008E4B1C"/>
    <w:rsid w:val="008E5047"/>
    <w:rsid w:val="008E50B0"/>
    <w:rsid w:val="008E5339"/>
    <w:rsid w:val="008E53C9"/>
    <w:rsid w:val="008E53E3"/>
    <w:rsid w:val="008E5460"/>
    <w:rsid w:val="008E5D90"/>
    <w:rsid w:val="008E5F42"/>
    <w:rsid w:val="008E5F8F"/>
    <w:rsid w:val="008E6C00"/>
    <w:rsid w:val="008E6CA8"/>
    <w:rsid w:val="008E6DED"/>
    <w:rsid w:val="008E6EDB"/>
    <w:rsid w:val="008E6EE5"/>
    <w:rsid w:val="008E7015"/>
    <w:rsid w:val="008E7205"/>
    <w:rsid w:val="008E7831"/>
    <w:rsid w:val="008F015A"/>
    <w:rsid w:val="008F0229"/>
    <w:rsid w:val="008F0263"/>
    <w:rsid w:val="008F0B39"/>
    <w:rsid w:val="008F10E2"/>
    <w:rsid w:val="008F121F"/>
    <w:rsid w:val="008F1339"/>
    <w:rsid w:val="008F15BB"/>
    <w:rsid w:val="008F15C4"/>
    <w:rsid w:val="008F18B2"/>
    <w:rsid w:val="008F1933"/>
    <w:rsid w:val="008F1B42"/>
    <w:rsid w:val="008F1CB6"/>
    <w:rsid w:val="008F229A"/>
    <w:rsid w:val="008F2388"/>
    <w:rsid w:val="008F23BC"/>
    <w:rsid w:val="008F2E9E"/>
    <w:rsid w:val="008F364F"/>
    <w:rsid w:val="008F3A70"/>
    <w:rsid w:val="008F3E0B"/>
    <w:rsid w:val="008F4571"/>
    <w:rsid w:val="008F4BAB"/>
    <w:rsid w:val="008F4C84"/>
    <w:rsid w:val="008F4D0A"/>
    <w:rsid w:val="008F4F31"/>
    <w:rsid w:val="008F4F6D"/>
    <w:rsid w:val="008F4F79"/>
    <w:rsid w:val="008F5046"/>
    <w:rsid w:val="008F56CC"/>
    <w:rsid w:val="008F580C"/>
    <w:rsid w:val="008F5AE4"/>
    <w:rsid w:val="008F5B25"/>
    <w:rsid w:val="008F5D86"/>
    <w:rsid w:val="008F67B0"/>
    <w:rsid w:val="008F685B"/>
    <w:rsid w:val="008F68A4"/>
    <w:rsid w:val="008F69AA"/>
    <w:rsid w:val="008F6C67"/>
    <w:rsid w:val="008F6E7A"/>
    <w:rsid w:val="008F741C"/>
    <w:rsid w:val="008F757B"/>
    <w:rsid w:val="008F795B"/>
    <w:rsid w:val="008F7FAF"/>
    <w:rsid w:val="009003A7"/>
    <w:rsid w:val="009003C3"/>
    <w:rsid w:val="00900487"/>
    <w:rsid w:val="00900957"/>
    <w:rsid w:val="00900A6E"/>
    <w:rsid w:val="00900D82"/>
    <w:rsid w:val="0090105E"/>
    <w:rsid w:val="009010D4"/>
    <w:rsid w:val="009010E0"/>
    <w:rsid w:val="0090146B"/>
    <w:rsid w:val="00901A1C"/>
    <w:rsid w:val="00902078"/>
    <w:rsid w:val="009021F2"/>
    <w:rsid w:val="00902406"/>
    <w:rsid w:val="009024C7"/>
    <w:rsid w:val="009028AE"/>
    <w:rsid w:val="00902901"/>
    <w:rsid w:val="0090298A"/>
    <w:rsid w:val="00902B51"/>
    <w:rsid w:val="0090329E"/>
    <w:rsid w:val="009034C9"/>
    <w:rsid w:val="00903517"/>
    <w:rsid w:val="009037B0"/>
    <w:rsid w:val="00903926"/>
    <w:rsid w:val="009039F9"/>
    <w:rsid w:val="00903DCA"/>
    <w:rsid w:val="00903E46"/>
    <w:rsid w:val="00903FC7"/>
    <w:rsid w:val="00904028"/>
    <w:rsid w:val="0090486A"/>
    <w:rsid w:val="00904B34"/>
    <w:rsid w:val="00904C7F"/>
    <w:rsid w:val="00904C90"/>
    <w:rsid w:val="00904DEA"/>
    <w:rsid w:val="0090508B"/>
    <w:rsid w:val="009051AB"/>
    <w:rsid w:val="00905324"/>
    <w:rsid w:val="00905435"/>
    <w:rsid w:val="0090564D"/>
    <w:rsid w:val="00905803"/>
    <w:rsid w:val="0090587E"/>
    <w:rsid w:val="0090590E"/>
    <w:rsid w:val="00905BC0"/>
    <w:rsid w:val="00905C85"/>
    <w:rsid w:val="00905D46"/>
    <w:rsid w:val="00905DA2"/>
    <w:rsid w:val="0090645C"/>
    <w:rsid w:val="00906A24"/>
    <w:rsid w:val="00906E4A"/>
    <w:rsid w:val="00907010"/>
    <w:rsid w:val="00907015"/>
    <w:rsid w:val="009073E4"/>
    <w:rsid w:val="00907553"/>
    <w:rsid w:val="00907897"/>
    <w:rsid w:val="00907953"/>
    <w:rsid w:val="00907BC6"/>
    <w:rsid w:val="00907E34"/>
    <w:rsid w:val="0091006A"/>
    <w:rsid w:val="00910375"/>
    <w:rsid w:val="00910FB0"/>
    <w:rsid w:val="00911378"/>
    <w:rsid w:val="009113C7"/>
    <w:rsid w:val="00911543"/>
    <w:rsid w:val="009115FB"/>
    <w:rsid w:val="009119B6"/>
    <w:rsid w:val="0091221B"/>
    <w:rsid w:val="009122E1"/>
    <w:rsid w:val="0091278B"/>
    <w:rsid w:val="00912BB0"/>
    <w:rsid w:val="00912CF8"/>
    <w:rsid w:val="00912F8B"/>
    <w:rsid w:val="009135CC"/>
    <w:rsid w:val="00913688"/>
    <w:rsid w:val="009137E0"/>
    <w:rsid w:val="009137E1"/>
    <w:rsid w:val="00913E01"/>
    <w:rsid w:val="00913F11"/>
    <w:rsid w:val="0091405F"/>
    <w:rsid w:val="0091406C"/>
    <w:rsid w:val="009140A1"/>
    <w:rsid w:val="009143F3"/>
    <w:rsid w:val="00914A71"/>
    <w:rsid w:val="00914C0A"/>
    <w:rsid w:val="00914C7E"/>
    <w:rsid w:val="00914DA1"/>
    <w:rsid w:val="00914DCC"/>
    <w:rsid w:val="00914EDE"/>
    <w:rsid w:val="0091503A"/>
    <w:rsid w:val="009155E4"/>
    <w:rsid w:val="00915986"/>
    <w:rsid w:val="00915C56"/>
    <w:rsid w:val="00915D30"/>
    <w:rsid w:val="00915D60"/>
    <w:rsid w:val="00916044"/>
    <w:rsid w:val="009163D5"/>
    <w:rsid w:val="0091643E"/>
    <w:rsid w:val="009165D2"/>
    <w:rsid w:val="00916610"/>
    <w:rsid w:val="00916CC5"/>
    <w:rsid w:val="00916F75"/>
    <w:rsid w:val="00917002"/>
    <w:rsid w:val="0091717B"/>
    <w:rsid w:val="009173CD"/>
    <w:rsid w:val="0091776C"/>
    <w:rsid w:val="009179B4"/>
    <w:rsid w:val="00917C45"/>
    <w:rsid w:val="00917CAD"/>
    <w:rsid w:val="00917EF5"/>
    <w:rsid w:val="00920001"/>
    <w:rsid w:val="009206A6"/>
    <w:rsid w:val="00920EA8"/>
    <w:rsid w:val="00920FB6"/>
    <w:rsid w:val="00921045"/>
    <w:rsid w:val="009210C1"/>
    <w:rsid w:val="009213D3"/>
    <w:rsid w:val="0092182B"/>
    <w:rsid w:val="0092183E"/>
    <w:rsid w:val="00921A4A"/>
    <w:rsid w:val="00921A71"/>
    <w:rsid w:val="00921D02"/>
    <w:rsid w:val="00921D48"/>
    <w:rsid w:val="00921E4C"/>
    <w:rsid w:val="00921E74"/>
    <w:rsid w:val="00921F64"/>
    <w:rsid w:val="00921FC1"/>
    <w:rsid w:val="009220F3"/>
    <w:rsid w:val="00922603"/>
    <w:rsid w:val="009229FD"/>
    <w:rsid w:val="00922B4E"/>
    <w:rsid w:val="00922C6D"/>
    <w:rsid w:val="00922EA0"/>
    <w:rsid w:val="009230BE"/>
    <w:rsid w:val="00923A62"/>
    <w:rsid w:val="00923AF0"/>
    <w:rsid w:val="00923F3B"/>
    <w:rsid w:val="00924297"/>
    <w:rsid w:val="009243F8"/>
    <w:rsid w:val="0092459A"/>
    <w:rsid w:val="00924871"/>
    <w:rsid w:val="009250C9"/>
    <w:rsid w:val="0092551A"/>
    <w:rsid w:val="009256A2"/>
    <w:rsid w:val="009258AA"/>
    <w:rsid w:val="009258B0"/>
    <w:rsid w:val="009259B6"/>
    <w:rsid w:val="00925A9F"/>
    <w:rsid w:val="00925FE1"/>
    <w:rsid w:val="00926222"/>
    <w:rsid w:val="009263B9"/>
    <w:rsid w:val="009265EC"/>
    <w:rsid w:val="009267A6"/>
    <w:rsid w:val="00926A80"/>
    <w:rsid w:val="00926C98"/>
    <w:rsid w:val="00926EBC"/>
    <w:rsid w:val="00927384"/>
    <w:rsid w:val="009274B5"/>
    <w:rsid w:val="009275BF"/>
    <w:rsid w:val="00927663"/>
    <w:rsid w:val="00927D7A"/>
    <w:rsid w:val="0093023D"/>
    <w:rsid w:val="009306AF"/>
    <w:rsid w:val="009306D2"/>
    <w:rsid w:val="0093079C"/>
    <w:rsid w:val="00930A72"/>
    <w:rsid w:val="00930AA6"/>
    <w:rsid w:val="00931093"/>
    <w:rsid w:val="00931100"/>
    <w:rsid w:val="009313B3"/>
    <w:rsid w:val="00931574"/>
    <w:rsid w:val="009318EB"/>
    <w:rsid w:val="00931947"/>
    <w:rsid w:val="00931A5C"/>
    <w:rsid w:val="00931FB6"/>
    <w:rsid w:val="0093209D"/>
    <w:rsid w:val="009322EB"/>
    <w:rsid w:val="009323E9"/>
    <w:rsid w:val="009325FE"/>
    <w:rsid w:val="009328FD"/>
    <w:rsid w:val="00932D87"/>
    <w:rsid w:val="00932ED9"/>
    <w:rsid w:val="00933271"/>
    <w:rsid w:val="009335D5"/>
    <w:rsid w:val="0093381C"/>
    <w:rsid w:val="009339D5"/>
    <w:rsid w:val="00933A8A"/>
    <w:rsid w:val="00933AFC"/>
    <w:rsid w:val="00933BA6"/>
    <w:rsid w:val="00933BD0"/>
    <w:rsid w:val="00933ED3"/>
    <w:rsid w:val="00934264"/>
    <w:rsid w:val="009346F2"/>
    <w:rsid w:val="00934A39"/>
    <w:rsid w:val="00934B6A"/>
    <w:rsid w:val="00934C8D"/>
    <w:rsid w:val="00935054"/>
    <w:rsid w:val="009350AC"/>
    <w:rsid w:val="0093514E"/>
    <w:rsid w:val="00935480"/>
    <w:rsid w:val="00935D4F"/>
    <w:rsid w:val="00935F7F"/>
    <w:rsid w:val="00936926"/>
    <w:rsid w:val="00936B0D"/>
    <w:rsid w:val="00936E38"/>
    <w:rsid w:val="00936E69"/>
    <w:rsid w:val="00937398"/>
    <w:rsid w:val="0093747F"/>
    <w:rsid w:val="00937A58"/>
    <w:rsid w:val="00937C36"/>
    <w:rsid w:val="00937CF0"/>
    <w:rsid w:val="00937D4D"/>
    <w:rsid w:val="00937E98"/>
    <w:rsid w:val="00937F0B"/>
    <w:rsid w:val="00940043"/>
    <w:rsid w:val="00940194"/>
    <w:rsid w:val="009401DE"/>
    <w:rsid w:val="009407AF"/>
    <w:rsid w:val="009408D5"/>
    <w:rsid w:val="009412F4"/>
    <w:rsid w:val="00941A75"/>
    <w:rsid w:val="00942011"/>
    <w:rsid w:val="009424B4"/>
    <w:rsid w:val="009426C9"/>
    <w:rsid w:val="00942753"/>
    <w:rsid w:val="00942969"/>
    <w:rsid w:val="00942C91"/>
    <w:rsid w:val="00942D2D"/>
    <w:rsid w:val="00942FA7"/>
    <w:rsid w:val="009430B5"/>
    <w:rsid w:val="00943238"/>
    <w:rsid w:val="009432A3"/>
    <w:rsid w:val="00943A20"/>
    <w:rsid w:val="00943E6F"/>
    <w:rsid w:val="009440F6"/>
    <w:rsid w:val="00944333"/>
    <w:rsid w:val="00944386"/>
    <w:rsid w:val="00944B6D"/>
    <w:rsid w:val="00944E09"/>
    <w:rsid w:val="00945102"/>
    <w:rsid w:val="00945500"/>
    <w:rsid w:val="00945670"/>
    <w:rsid w:val="00945AED"/>
    <w:rsid w:val="00945C95"/>
    <w:rsid w:val="00945D5C"/>
    <w:rsid w:val="00945D65"/>
    <w:rsid w:val="00945E55"/>
    <w:rsid w:val="00946130"/>
    <w:rsid w:val="0094623F"/>
    <w:rsid w:val="009464AB"/>
    <w:rsid w:val="00946645"/>
    <w:rsid w:val="00946855"/>
    <w:rsid w:val="00946995"/>
    <w:rsid w:val="00946A20"/>
    <w:rsid w:val="00946A69"/>
    <w:rsid w:val="00946EC6"/>
    <w:rsid w:val="00946F21"/>
    <w:rsid w:val="00946FB4"/>
    <w:rsid w:val="0094723B"/>
    <w:rsid w:val="00947983"/>
    <w:rsid w:val="00947A0B"/>
    <w:rsid w:val="00947A77"/>
    <w:rsid w:val="00947B8E"/>
    <w:rsid w:val="00947D06"/>
    <w:rsid w:val="009501A6"/>
    <w:rsid w:val="00950435"/>
    <w:rsid w:val="009504C2"/>
    <w:rsid w:val="00950526"/>
    <w:rsid w:val="009505C4"/>
    <w:rsid w:val="009507A2"/>
    <w:rsid w:val="00950B7D"/>
    <w:rsid w:val="00950B88"/>
    <w:rsid w:val="00950E06"/>
    <w:rsid w:val="00950FBC"/>
    <w:rsid w:val="0095116B"/>
    <w:rsid w:val="00951256"/>
    <w:rsid w:val="00951539"/>
    <w:rsid w:val="00951588"/>
    <w:rsid w:val="009515A2"/>
    <w:rsid w:val="009516F1"/>
    <w:rsid w:val="0095188B"/>
    <w:rsid w:val="00951A05"/>
    <w:rsid w:val="00951F4C"/>
    <w:rsid w:val="00952032"/>
    <w:rsid w:val="00952077"/>
    <w:rsid w:val="00952577"/>
    <w:rsid w:val="0095293B"/>
    <w:rsid w:val="00952964"/>
    <w:rsid w:val="00952975"/>
    <w:rsid w:val="00952B07"/>
    <w:rsid w:val="00952DE0"/>
    <w:rsid w:val="00952EAE"/>
    <w:rsid w:val="009530D4"/>
    <w:rsid w:val="00953440"/>
    <w:rsid w:val="0095350C"/>
    <w:rsid w:val="009538AD"/>
    <w:rsid w:val="00953A0A"/>
    <w:rsid w:val="00953AE6"/>
    <w:rsid w:val="00953FBB"/>
    <w:rsid w:val="0095401D"/>
    <w:rsid w:val="00954115"/>
    <w:rsid w:val="00954480"/>
    <w:rsid w:val="00954790"/>
    <w:rsid w:val="00954A06"/>
    <w:rsid w:val="00954CCA"/>
    <w:rsid w:val="00954E7D"/>
    <w:rsid w:val="00954F12"/>
    <w:rsid w:val="009550F1"/>
    <w:rsid w:val="0095535F"/>
    <w:rsid w:val="00955580"/>
    <w:rsid w:val="009556B3"/>
    <w:rsid w:val="009556B7"/>
    <w:rsid w:val="00955AB3"/>
    <w:rsid w:val="00955BE0"/>
    <w:rsid w:val="00955CF2"/>
    <w:rsid w:val="00955CFB"/>
    <w:rsid w:val="00955E7F"/>
    <w:rsid w:val="00955F92"/>
    <w:rsid w:val="0095648B"/>
    <w:rsid w:val="00956CE0"/>
    <w:rsid w:val="00956D33"/>
    <w:rsid w:val="009573C9"/>
    <w:rsid w:val="00957464"/>
    <w:rsid w:val="009577CC"/>
    <w:rsid w:val="00957902"/>
    <w:rsid w:val="00957C66"/>
    <w:rsid w:val="00957D8A"/>
    <w:rsid w:val="00957ECF"/>
    <w:rsid w:val="00960269"/>
    <w:rsid w:val="00960646"/>
    <w:rsid w:val="00960796"/>
    <w:rsid w:val="009609FE"/>
    <w:rsid w:val="00960B3E"/>
    <w:rsid w:val="00960DEC"/>
    <w:rsid w:val="00960EE2"/>
    <w:rsid w:val="00960F3A"/>
    <w:rsid w:val="00960FD9"/>
    <w:rsid w:val="0096109C"/>
    <w:rsid w:val="00961252"/>
    <w:rsid w:val="00961715"/>
    <w:rsid w:val="00961727"/>
    <w:rsid w:val="00961904"/>
    <w:rsid w:val="00961CFB"/>
    <w:rsid w:val="00961EBB"/>
    <w:rsid w:val="00961FCB"/>
    <w:rsid w:val="00962077"/>
    <w:rsid w:val="009624EB"/>
    <w:rsid w:val="0096257B"/>
    <w:rsid w:val="00962B84"/>
    <w:rsid w:val="00962D4E"/>
    <w:rsid w:val="009632DC"/>
    <w:rsid w:val="0096357E"/>
    <w:rsid w:val="009635FD"/>
    <w:rsid w:val="00963C45"/>
    <w:rsid w:val="00963D54"/>
    <w:rsid w:val="0096420E"/>
    <w:rsid w:val="0096442E"/>
    <w:rsid w:val="0096459A"/>
    <w:rsid w:val="0096466D"/>
    <w:rsid w:val="009647B4"/>
    <w:rsid w:val="00964FF2"/>
    <w:rsid w:val="009650C6"/>
    <w:rsid w:val="00965635"/>
    <w:rsid w:val="009656FC"/>
    <w:rsid w:val="0096574B"/>
    <w:rsid w:val="00965899"/>
    <w:rsid w:val="00965AC1"/>
    <w:rsid w:val="00965E00"/>
    <w:rsid w:val="00966192"/>
    <w:rsid w:val="00966266"/>
    <w:rsid w:val="0096627C"/>
    <w:rsid w:val="00966329"/>
    <w:rsid w:val="00966819"/>
    <w:rsid w:val="00966D90"/>
    <w:rsid w:val="0096718B"/>
    <w:rsid w:val="009672C3"/>
    <w:rsid w:val="00967462"/>
    <w:rsid w:val="00967538"/>
    <w:rsid w:val="00967605"/>
    <w:rsid w:val="0096775C"/>
    <w:rsid w:val="009678B9"/>
    <w:rsid w:val="00967AA1"/>
    <w:rsid w:val="00967CAE"/>
    <w:rsid w:val="00967DDC"/>
    <w:rsid w:val="009703A8"/>
    <w:rsid w:val="00970405"/>
    <w:rsid w:val="00970480"/>
    <w:rsid w:val="00970880"/>
    <w:rsid w:val="00970A28"/>
    <w:rsid w:val="00970EA5"/>
    <w:rsid w:val="0097188E"/>
    <w:rsid w:val="009718FE"/>
    <w:rsid w:val="00971A91"/>
    <w:rsid w:val="00971B06"/>
    <w:rsid w:val="00971BEF"/>
    <w:rsid w:val="00972506"/>
    <w:rsid w:val="0097260A"/>
    <w:rsid w:val="00972BF4"/>
    <w:rsid w:val="00972CFD"/>
    <w:rsid w:val="00972E2D"/>
    <w:rsid w:val="00973228"/>
    <w:rsid w:val="0097331A"/>
    <w:rsid w:val="009733CA"/>
    <w:rsid w:val="00973583"/>
    <w:rsid w:val="009737B9"/>
    <w:rsid w:val="00973B1F"/>
    <w:rsid w:val="00973D55"/>
    <w:rsid w:val="0097408E"/>
    <w:rsid w:val="009741F1"/>
    <w:rsid w:val="00974547"/>
    <w:rsid w:val="009745E5"/>
    <w:rsid w:val="0097471E"/>
    <w:rsid w:val="00974730"/>
    <w:rsid w:val="00974898"/>
    <w:rsid w:val="00974B06"/>
    <w:rsid w:val="00974E30"/>
    <w:rsid w:val="00974FF3"/>
    <w:rsid w:val="0097549A"/>
    <w:rsid w:val="00975ADE"/>
    <w:rsid w:val="00975C84"/>
    <w:rsid w:val="00976728"/>
    <w:rsid w:val="00976937"/>
    <w:rsid w:val="00976D01"/>
    <w:rsid w:val="0097714B"/>
    <w:rsid w:val="0097727D"/>
    <w:rsid w:val="00977549"/>
    <w:rsid w:val="00977896"/>
    <w:rsid w:val="009778D9"/>
    <w:rsid w:val="00977B5D"/>
    <w:rsid w:val="00980612"/>
    <w:rsid w:val="00980BC0"/>
    <w:rsid w:val="009810ED"/>
    <w:rsid w:val="009813BB"/>
    <w:rsid w:val="0098143C"/>
    <w:rsid w:val="00981967"/>
    <w:rsid w:val="00981D27"/>
    <w:rsid w:val="00981D2D"/>
    <w:rsid w:val="00982021"/>
    <w:rsid w:val="00982032"/>
    <w:rsid w:val="009820F1"/>
    <w:rsid w:val="009823DF"/>
    <w:rsid w:val="009824D0"/>
    <w:rsid w:val="009825DD"/>
    <w:rsid w:val="00982ABC"/>
    <w:rsid w:val="00982C29"/>
    <w:rsid w:val="00982C7C"/>
    <w:rsid w:val="00982DFA"/>
    <w:rsid w:val="00982ED4"/>
    <w:rsid w:val="00983067"/>
    <w:rsid w:val="009839B6"/>
    <w:rsid w:val="009839FA"/>
    <w:rsid w:val="00983BF9"/>
    <w:rsid w:val="00983F88"/>
    <w:rsid w:val="00984080"/>
    <w:rsid w:val="00984111"/>
    <w:rsid w:val="009841F7"/>
    <w:rsid w:val="00984469"/>
    <w:rsid w:val="00984693"/>
    <w:rsid w:val="0098485E"/>
    <w:rsid w:val="00984C00"/>
    <w:rsid w:val="0098504E"/>
    <w:rsid w:val="00985141"/>
    <w:rsid w:val="00985147"/>
    <w:rsid w:val="009856ED"/>
    <w:rsid w:val="00985ECC"/>
    <w:rsid w:val="00985F39"/>
    <w:rsid w:val="0098606D"/>
    <w:rsid w:val="00986A4F"/>
    <w:rsid w:val="00986B33"/>
    <w:rsid w:val="00986EDB"/>
    <w:rsid w:val="00986FCD"/>
    <w:rsid w:val="009874FC"/>
    <w:rsid w:val="00987714"/>
    <w:rsid w:val="00987730"/>
    <w:rsid w:val="009878E0"/>
    <w:rsid w:val="00987C4E"/>
    <w:rsid w:val="00987D7F"/>
    <w:rsid w:val="00987FFD"/>
    <w:rsid w:val="00990233"/>
    <w:rsid w:val="009906B7"/>
    <w:rsid w:val="009907B1"/>
    <w:rsid w:val="0099096D"/>
    <w:rsid w:val="00990B13"/>
    <w:rsid w:val="00990D7C"/>
    <w:rsid w:val="00990DC3"/>
    <w:rsid w:val="009910AB"/>
    <w:rsid w:val="00991701"/>
    <w:rsid w:val="0099176B"/>
    <w:rsid w:val="00991C4A"/>
    <w:rsid w:val="0099237D"/>
    <w:rsid w:val="00992442"/>
    <w:rsid w:val="0099244C"/>
    <w:rsid w:val="0099342B"/>
    <w:rsid w:val="009937D8"/>
    <w:rsid w:val="009938C8"/>
    <w:rsid w:val="0099419D"/>
    <w:rsid w:val="00994DF8"/>
    <w:rsid w:val="00994F12"/>
    <w:rsid w:val="009950B5"/>
    <w:rsid w:val="009950D7"/>
    <w:rsid w:val="009955BC"/>
    <w:rsid w:val="0099573C"/>
    <w:rsid w:val="00995BD9"/>
    <w:rsid w:val="00995C88"/>
    <w:rsid w:val="00996299"/>
    <w:rsid w:val="009962C6"/>
    <w:rsid w:val="009966F6"/>
    <w:rsid w:val="00996941"/>
    <w:rsid w:val="00996DF3"/>
    <w:rsid w:val="00996FEC"/>
    <w:rsid w:val="0099704A"/>
    <w:rsid w:val="009971E3"/>
    <w:rsid w:val="009977FD"/>
    <w:rsid w:val="00997A29"/>
    <w:rsid w:val="00997A4C"/>
    <w:rsid w:val="00997CA1"/>
    <w:rsid w:val="00997CB4"/>
    <w:rsid w:val="009A0A01"/>
    <w:rsid w:val="009A0C6B"/>
    <w:rsid w:val="009A0D31"/>
    <w:rsid w:val="009A0E75"/>
    <w:rsid w:val="009A16B9"/>
    <w:rsid w:val="009A1CCC"/>
    <w:rsid w:val="009A1D07"/>
    <w:rsid w:val="009A1DFA"/>
    <w:rsid w:val="009A1F4D"/>
    <w:rsid w:val="009A22A8"/>
    <w:rsid w:val="009A2851"/>
    <w:rsid w:val="009A2A3C"/>
    <w:rsid w:val="009A2B41"/>
    <w:rsid w:val="009A2B64"/>
    <w:rsid w:val="009A2FA3"/>
    <w:rsid w:val="009A36FC"/>
    <w:rsid w:val="009A39C5"/>
    <w:rsid w:val="009A3A98"/>
    <w:rsid w:val="009A3D5E"/>
    <w:rsid w:val="009A3E8C"/>
    <w:rsid w:val="009A3EF2"/>
    <w:rsid w:val="009A4092"/>
    <w:rsid w:val="009A4285"/>
    <w:rsid w:val="009A432D"/>
    <w:rsid w:val="009A4371"/>
    <w:rsid w:val="009A4389"/>
    <w:rsid w:val="009A4ED1"/>
    <w:rsid w:val="009A5885"/>
    <w:rsid w:val="009A59B5"/>
    <w:rsid w:val="009A5EF9"/>
    <w:rsid w:val="009A5F75"/>
    <w:rsid w:val="009A64F5"/>
    <w:rsid w:val="009A6BE8"/>
    <w:rsid w:val="009A6FA8"/>
    <w:rsid w:val="009A701A"/>
    <w:rsid w:val="009A7117"/>
    <w:rsid w:val="009A7ECD"/>
    <w:rsid w:val="009B00B1"/>
    <w:rsid w:val="009B0120"/>
    <w:rsid w:val="009B021C"/>
    <w:rsid w:val="009B05B4"/>
    <w:rsid w:val="009B078E"/>
    <w:rsid w:val="009B0D4B"/>
    <w:rsid w:val="009B0EAF"/>
    <w:rsid w:val="009B1091"/>
    <w:rsid w:val="009B12BE"/>
    <w:rsid w:val="009B1480"/>
    <w:rsid w:val="009B1491"/>
    <w:rsid w:val="009B15B5"/>
    <w:rsid w:val="009B1DC9"/>
    <w:rsid w:val="009B24E5"/>
    <w:rsid w:val="009B25B2"/>
    <w:rsid w:val="009B2647"/>
    <w:rsid w:val="009B2763"/>
    <w:rsid w:val="009B3297"/>
    <w:rsid w:val="009B343F"/>
    <w:rsid w:val="009B354B"/>
    <w:rsid w:val="009B369E"/>
    <w:rsid w:val="009B3765"/>
    <w:rsid w:val="009B377B"/>
    <w:rsid w:val="009B3AC5"/>
    <w:rsid w:val="009B3C2A"/>
    <w:rsid w:val="009B3D78"/>
    <w:rsid w:val="009B3DE6"/>
    <w:rsid w:val="009B3E83"/>
    <w:rsid w:val="009B3F20"/>
    <w:rsid w:val="009B3F3D"/>
    <w:rsid w:val="009B4200"/>
    <w:rsid w:val="009B4996"/>
    <w:rsid w:val="009B4998"/>
    <w:rsid w:val="009B4B8C"/>
    <w:rsid w:val="009B4E06"/>
    <w:rsid w:val="009B4F9F"/>
    <w:rsid w:val="009B5085"/>
    <w:rsid w:val="009B586A"/>
    <w:rsid w:val="009B5AFA"/>
    <w:rsid w:val="009B6069"/>
    <w:rsid w:val="009B681A"/>
    <w:rsid w:val="009B6A89"/>
    <w:rsid w:val="009B6E44"/>
    <w:rsid w:val="009B77AB"/>
    <w:rsid w:val="009B7823"/>
    <w:rsid w:val="009B7D4E"/>
    <w:rsid w:val="009C003B"/>
    <w:rsid w:val="009C003E"/>
    <w:rsid w:val="009C0072"/>
    <w:rsid w:val="009C04F8"/>
    <w:rsid w:val="009C05F1"/>
    <w:rsid w:val="009C07FA"/>
    <w:rsid w:val="009C0AD4"/>
    <w:rsid w:val="009C0C27"/>
    <w:rsid w:val="009C11A0"/>
    <w:rsid w:val="009C1687"/>
    <w:rsid w:val="009C1818"/>
    <w:rsid w:val="009C1BF9"/>
    <w:rsid w:val="009C208F"/>
    <w:rsid w:val="009C2357"/>
    <w:rsid w:val="009C2369"/>
    <w:rsid w:val="009C242D"/>
    <w:rsid w:val="009C2542"/>
    <w:rsid w:val="009C28BD"/>
    <w:rsid w:val="009C2AEC"/>
    <w:rsid w:val="009C2E96"/>
    <w:rsid w:val="009C30D7"/>
    <w:rsid w:val="009C345F"/>
    <w:rsid w:val="009C347C"/>
    <w:rsid w:val="009C3925"/>
    <w:rsid w:val="009C3ABA"/>
    <w:rsid w:val="009C3C3C"/>
    <w:rsid w:val="009C3C79"/>
    <w:rsid w:val="009C3DF6"/>
    <w:rsid w:val="009C401D"/>
    <w:rsid w:val="009C43E1"/>
    <w:rsid w:val="009C490B"/>
    <w:rsid w:val="009C4FA3"/>
    <w:rsid w:val="009C5226"/>
    <w:rsid w:val="009C54C1"/>
    <w:rsid w:val="009C5665"/>
    <w:rsid w:val="009C56A5"/>
    <w:rsid w:val="009C5833"/>
    <w:rsid w:val="009C58FE"/>
    <w:rsid w:val="009C5A26"/>
    <w:rsid w:val="009C5CD3"/>
    <w:rsid w:val="009C5D4F"/>
    <w:rsid w:val="009C5E56"/>
    <w:rsid w:val="009C61F6"/>
    <w:rsid w:val="009C6209"/>
    <w:rsid w:val="009C629C"/>
    <w:rsid w:val="009C635E"/>
    <w:rsid w:val="009C6885"/>
    <w:rsid w:val="009C68FB"/>
    <w:rsid w:val="009C6BEB"/>
    <w:rsid w:val="009C6CBF"/>
    <w:rsid w:val="009C7088"/>
    <w:rsid w:val="009C73B3"/>
    <w:rsid w:val="009D03FD"/>
    <w:rsid w:val="009D06F7"/>
    <w:rsid w:val="009D0CF8"/>
    <w:rsid w:val="009D0D60"/>
    <w:rsid w:val="009D1270"/>
    <w:rsid w:val="009D1599"/>
    <w:rsid w:val="009D15C7"/>
    <w:rsid w:val="009D178F"/>
    <w:rsid w:val="009D1974"/>
    <w:rsid w:val="009D1C4B"/>
    <w:rsid w:val="009D1EB9"/>
    <w:rsid w:val="009D2ABC"/>
    <w:rsid w:val="009D2ACA"/>
    <w:rsid w:val="009D3629"/>
    <w:rsid w:val="009D3A6D"/>
    <w:rsid w:val="009D3F0C"/>
    <w:rsid w:val="009D3F5C"/>
    <w:rsid w:val="009D4029"/>
    <w:rsid w:val="009D42CA"/>
    <w:rsid w:val="009D435B"/>
    <w:rsid w:val="009D4781"/>
    <w:rsid w:val="009D4929"/>
    <w:rsid w:val="009D4B45"/>
    <w:rsid w:val="009D4BCA"/>
    <w:rsid w:val="009D5007"/>
    <w:rsid w:val="009D510B"/>
    <w:rsid w:val="009D53ED"/>
    <w:rsid w:val="009D5652"/>
    <w:rsid w:val="009D5869"/>
    <w:rsid w:val="009D5B60"/>
    <w:rsid w:val="009D5F81"/>
    <w:rsid w:val="009D5FA1"/>
    <w:rsid w:val="009D5FA2"/>
    <w:rsid w:val="009D6143"/>
    <w:rsid w:val="009D6214"/>
    <w:rsid w:val="009D6728"/>
    <w:rsid w:val="009D6C2A"/>
    <w:rsid w:val="009D7701"/>
    <w:rsid w:val="009D7793"/>
    <w:rsid w:val="009D7A7C"/>
    <w:rsid w:val="009E0375"/>
    <w:rsid w:val="009E04F8"/>
    <w:rsid w:val="009E0760"/>
    <w:rsid w:val="009E08A8"/>
    <w:rsid w:val="009E0C4C"/>
    <w:rsid w:val="009E176A"/>
    <w:rsid w:val="009E184A"/>
    <w:rsid w:val="009E190C"/>
    <w:rsid w:val="009E2717"/>
    <w:rsid w:val="009E2BCF"/>
    <w:rsid w:val="009E31B0"/>
    <w:rsid w:val="009E36A7"/>
    <w:rsid w:val="009E3848"/>
    <w:rsid w:val="009E3897"/>
    <w:rsid w:val="009E3C22"/>
    <w:rsid w:val="009E4087"/>
    <w:rsid w:val="009E4439"/>
    <w:rsid w:val="009E4556"/>
    <w:rsid w:val="009E4857"/>
    <w:rsid w:val="009E48A7"/>
    <w:rsid w:val="009E492A"/>
    <w:rsid w:val="009E5148"/>
    <w:rsid w:val="009E541B"/>
    <w:rsid w:val="009E5504"/>
    <w:rsid w:val="009E559D"/>
    <w:rsid w:val="009E5879"/>
    <w:rsid w:val="009E5A4C"/>
    <w:rsid w:val="009E5A7A"/>
    <w:rsid w:val="009E5D43"/>
    <w:rsid w:val="009E5F6D"/>
    <w:rsid w:val="009E63BE"/>
    <w:rsid w:val="009E6805"/>
    <w:rsid w:val="009E696E"/>
    <w:rsid w:val="009E698E"/>
    <w:rsid w:val="009E6A7A"/>
    <w:rsid w:val="009E6BA5"/>
    <w:rsid w:val="009E6BC5"/>
    <w:rsid w:val="009E71A3"/>
    <w:rsid w:val="009E733C"/>
    <w:rsid w:val="009E7528"/>
    <w:rsid w:val="009E77AD"/>
    <w:rsid w:val="009E79C4"/>
    <w:rsid w:val="009E7E8A"/>
    <w:rsid w:val="009F039B"/>
    <w:rsid w:val="009F03A4"/>
    <w:rsid w:val="009F0491"/>
    <w:rsid w:val="009F0626"/>
    <w:rsid w:val="009F0712"/>
    <w:rsid w:val="009F0923"/>
    <w:rsid w:val="009F0A8A"/>
    <w:rsid w:val="009F0A9B"/>
    <w:rsid w:val="009F0C3D"/>
    <w:rsid w:val="009F0CE2"/>
    <w:rsid w:val="009F0EE0"/>
    <w:rsid w:val="009F10D2"/>
    <w:rsid w:val="009F169D"/>
    <w:rsid w:val="009F1722"/>
    <w:rsid w:val="009F1847"/>
    <w:rsid w:val="009F1B0B"/>
    <w:rsid w:val="009F1BE1"/>
    <w:rsid w:val="009F1D35"/>
    <w:rsid w:val="009F2195"/>
    <w:rsid w:val="009F25DB"/>
    <w:rsid w:val="009F2C0C"/>
    <w:rsid w:val="009F328A"/>
    <w:rsid w:val="009F34DB"/>
    <w:rsid w:val="009F3518"/>
    <w:rsid w:val="009F3A88"/>
    <w:rsid w:val="009F3A9A"/>
    <w:rsid w:val="009F3F2D"/>
    <w:rsid w:val="009F3F45"/>
    <w:rsid w:val="009F404A"/>
    <w:rsid w:val="009F4061"/>
    <w:rsid w:val="009F4242"/>
    <w:rsid w:val="009F4329"/>
    <w:rsid w:val="009F4419"/>
    <w:rsid w:val="009F449E"/>
    <w:rsid w:val="009F45B6"/>
    <w:rsid w:val="009F489E"/>
    <w:rsid w:val="009F4B26"/>
    <w:rsid w:val="009F50A9"/>
    <w:rsid w:val="009F5138"/>
    <w:rsid w:val="009F51D9"/>
    <w:rsid w:val="009F536E"/>
    <w:rsid w:val="009F5616"/>
    <w:rsid w:val="009F582B"/>
    <w:rsid w:val="009F5BEF"/>
    <w:rsid w:val="009F5C87"/>
    <w:rsid w:val="009F5CF7"/>
    <w:rsid w:val="009F5D43"/>
    <w:rsid w:val="009F6051"/>
    <w:rsid w:val="009F6087"/>
    <w:rsid w:val="009F6375"/>
    <w:rsid w:val="009F642B"/>
    <w:rsid w:val="009F6CDB"/>
    <w:rsid w:val="009F6D67"/>
    <w:rsid w:val="009F6DAE"/>
    <w:rsid w:val="009F6E24"/>
    <w:rsid w:val="009F7024"/>
    <w:rsid w:val="009F76A5"/>
    <w:rsid w:val="009F7771"/>
    <w:rsid w:val="009F79B3"/>
    <w:rsid w:val="00A00523"/>
    <w:rsid w:val="00A00E61"/>
    <w:rsid w:val="00A01494"/>
    <w:rsid w:val="00A015B0"/>
    <w:rsid w:val="00A01F6B"/>
    <w:rsid w:val="00A0200A"/>
    <w:rsid w:val="00A0226A"/>
    <w:rsid w:val="00A02414"/>
    <w:rsid w:val="00A025AF"/>
    <w:rsid w:val="00A02971"/>
    <w:rsid w:val="00A02A9C"/>
    <w:rsid w:val="00A02EED"/>
    <w:rsid w:val="00A02F09"/>
    <w:rsid w:val="00A0360D"/>
    <w:rsid w:val="00A03645"/>
    <w:rsid w:val="00A0375D"/>
    <w:rsid w:val="00A03A90"/>
    <w:rsid w:val="00A03B81"/>
    <w:rsid w:val="00A03BDD"/>
    <w:rsid w:val="00A03BE2"/>
    <w:rsid w:val="00A03C0A"/>
    <w:rsid w:val="00A03E08"/>
    <w:rsid w:val="00A03F35"/>
    <w:rsid w:val="00A0402E"/>
    <w:rsid w:val="00A04053"/>
    <w:rsid w:val="00A043EC"/>
    <w:rsid w:val="00A04401"/>
    <w:rsid w:val="00A047A6"/>
    <w:rsid w:val="00A049E0"/>
    <w:rsid w:val="00A04A14"/>
    <w:rsid w:val="00A04BD5"/>
    <w:rsid w:val="00A04E68"/>
    <w:rsid w:val="00A04F88"/>
    <w:rsid w:val="00A050A2"/>
    <w:rsid w:val="00A050D2"/>
    <w:rsid w:val="00A0538D"/>
    <w:rsid w:val="00A05ABA"/>
    <w:rsid w:val="00A05D78"/>
    <w:rsid w:val="00A05F64"/>
    <w:rsid w:val="00A05FAC"/>
    <w:rsid w:val="00A06071"/>
    <w:rsid w:val="00A06335"/>
    <w:rsid w:val="00A06685"/>
    <w:rsid w:val="00A06708"/>
    <w:rsid w:val="00A0677D"/>
    <w:rsid w:val="00A067CB"/>
    <w:rsid w:val="00A06988"/>
    <w:rsid w:val="00A06AEF"/>
    <w:rsid w:val="00A06D01"/>
    <w:rsid w:val="00A06F30"/>
    <w:rsid w:val="00A071EB"/>
    <w:rsid w:val="00A07242"/>
    <w:rsid w:val="00A072D0"/>
    <w:rsid w:val="00A0765B"/>
    <w:rsid w:val="00A07892"/>
    <w:rsid w:val="00A07956"/>
    <w:rsid w:val="00A079AD"/>
    <w:rsid w:val="00A07A35"/>
    <w:rsid w:val="00A07C54"/>
    <w:rsid w:val="00A07C78"/>
    <w:rsid w:val="00A07DC0"/>
    <w:rsid w:val="00A07E7C"/>
    <w:rsid w:val="00A07F1D"/>
    <w:rsid w:val="00A07F42"/>
    <w:rsid w:val="00A10021"/>
    <w:rsid w:val="00A105E4"/>
    <w:rsid w:val="00A10DDE"/>
    <w:rsid w:val="00A10F5A"/>
    <w:rsid w:val="00A111D7"/>
    <w:rsid w:val="00A114B0"/>
    <w:rsid w:val="00A117D3"/>
    <w:rsid w:val="00A1209B"/>
    <w:rsid w:val="00A12F58"/>
    <w:rsid w:val="00A130F1"/>
    <w:rsid w:val="00A13AD8"/>
    <w:rsid w:val="00A13B59"/>
    <w:rsid w:val="00A13BD7"/>
    <w:rsid w:val="00A14207"/>
    <w:rsid w:val="00A14286"/>
    <w:rsid w:val="00A14528"/>
    <w:rsid w:val="00A149B8"/>
    <w:rsid w:val="00A14B37"/>
    <w:rsid w:val="00A14D4D"/>
    <w:rsid w:val="00A14F42"/>
    <w:rsid w:val="00A15009"/>
    <w:rsid w:val="00A15161"/>
    <w:rsid w:val="00A1583B"/>
    <w:rsid w:val="00A15ADA"/>
    <w:rsid w:val="00A15B97"/>
    <w:rsid w:val="00A160DC"/>
    <w:rsid w:val="00A162CB"/>
    <w:rsid w:val="00A164C2"/>
    <w:rsid w:val="00A1658B"/>
    <w:rsid w:val="00A16655"/>
    <w:rsid w:val="00A16982"/>
    <w:rsid w:val="00A16D1A"/>
    <w:rsid w:val="00A17209"/>
    <w:rsid w:val="00A17212"/>
    <w:rsid w:val="00A1736B"/>
    <w:rsid w:val="00A179FE"/>
    <w:rsid w:val="00A17ADD"/>
    <w:rsid w:val="00A17BF1"/>
    <w:rsid w:val="00A17C8D"/>
    <w:rsid w:val="00A200A5"/>
    <w:rsid w:val="00A2037A"/>
    <w:rsid w:val="00A20447"/>
    <w:rsid w:val="00A20476"/>
    <w:rsid w:val="00A20528"/>
    <w:rsid w:val="00A20C9D"/>
    <w:rsid w:val="00A211E2"/>
    <w:rsid w:val="00A21524"/>
    <w:rsid w:val="00A21544"/>
    <w:rsid w:val="00A21610"/>
    <w:rsid w:val="00A216FD"/>
    <w:rsid w:val="00A21B11"/>
    <w:rsid w:val="00A21B7C"/>
    <w:rsid w:val="00A21F01"/>
    <w:rsid w:val="00A22414"/>
    <w:rsid w:val="00A226E8"/>
    <w:rsid w:val="00A23149"/>
    <w:rsid w:val="00A23247"/>
    <w:rsid w:val="00A23347"/>
    <w:rsid w:val="00A233D3"/>
    <w:rsid w:val="00A23646"/>
    <w:rsid w:val="00A2381C"/>
    <w:rsid w:val="00A23C4B"/>
    <w:rsid w:val="00A23FAC"/>
    <w:rsid w:val="00A24170"/>
    <w:rsid w:val="00A242AD"/>
    <w:rsid w:val="00A2439F"/>
    <w:rsid w:val="00A24568"/>
    <w:rsid w:val="00A246F5"/>
    <w:rsid w:val="00A24988"/>
    <w:rsid w:val="00A24A79"/>
    <w:rsid w:val="00A24B31"/>
    <w:rsid w:val="00A24CFD"/>
    <w:rsid w:val="00A25112"/>
    <w:rsid w:val="00A2511D"/>
    <w:rsid w:val="00A2516D"/>
    <w:rsid w:val="00A25270"/>
    <w:rsid w:val="00A252F7"/>
    <w:rsid w:val="00A25A24"/>
    <w:rsid w:val="00A25C6A"/>
    <w:rsid w:val="00A25D89"/>
    <w:rsid w:val="00A2632A"/>
    <w:rsid w:val="00A2680C"/>
    <w:rsid w:val="00A26B0A"/>
    <w:rsid w:val="00A26CBE"/>
    <w:rsid w:val="00A26E6C"/>
    <w:rsid w:val="00A26EE8"/>
    <w:rsid w:val="00A26F17"/>
    <w:rsid w:val="00A2730D"/>
    <w:rsid w:val="00A2743E"/>
    <w:rsid w:val="00A274AB"/>
    <w:rsid w:val="00A277DE"/>
    <w:rsid w:val="00A27821"/>
    <w:rsid w:val="00A27AE4"/>
    <w:rsid w:val="00A30050"/>
    <w:rsid w:val="00A30087"/>
    <w:rsid w:val="00A300E0"/>
    <w:rsid w:val="00A30558"/>
    <w:rsid w:val="00A30847"/>
    <w:rsid w:val="00A308C0"/>
    <w:rsid w:val="00A30FDD"/>
    <w:rsid w:val="00A31497"/>
    <w:rsid w:val="00A318A4"/>
    <w:rsid w:val="00A319BE"/>
    <w:rsid w:val="00A31AFB"/>
    <w:rsid w:val="00A31B03"/>
    <w:rsid w:val="00A31B49"/>
    <w:rsid w:val="00A31CFB"/>
    <w:rsid w:val="00A31DD2"/>
    <w:rsid w:val="00A31FD3"/>
    <w:rsid w:val="00A323B3"/>
    <w:rsid w:val="00A324D1"/>
    <w:rsid w:val="00A32539"/>
    <w:rsid w:val="00A3258B"/>
    <w:rsid w:val="00A325EF"/>
    <w:rsid w:val="00A32613"/>
    <w:rsid w:val="00A326B6"/>
    <w:rsid w:val="00A3300E"/>
    <w:rsid w:val="00A3324D"/>
    <w:rsid w:val="00A332EC"/>
    <w:rsid w:val="00A33534"/>
    <w:rsid w:val="00A33755"/>
    <w:rsid w:val="00A337F0"/>
    <w:rsid w:val="00A339C1"/>
    <w:rsid w:val="00A33BF6"/>
    <w:rsid w:val="00A341FA"/>
    <w:rsid w:val="00A342F8"/>
    <w:rsid w:val="00A34839"/>
    <w:rsid w:val="00A3504B"/>
    <w:rsid w:val="00A353B4"/>
    <w:rsid w:val="00A353E6"/>
    <w:rsid w:val="00A354E7"/>
    <w:rsid w:val="00A35E65"/>
    <w:rsid w:val="00A361CA"/>
    <w:rsid w:val="00A36216"/>
    <w:rsid w:val="00A36A0B"/>
    <w:rsid w:val="00A36CF3"/>
    <w:rsid w:val="00A36D32"/>
    <w:rsid w:val="00A36F76"/>
    <w:rsid w:val="00A37097"/>
    <w:rsid w:val="00A373BF"/>
    <w:rsid w:val="00A3751B"/>
    <w:rsid w:val="00A37853"/>
    <w:rsid w:val="00A37938"/>
    <w:rsid w:val="00A379FE"/>
    <w:rsid w:val="00A37B97"/>
    <w:rsid w:val="00A37DE6"/>
    <w:rsid w:val="00A37DF3"/>
    <w:rsid w:val="00A37E4F"/>
    <w:rsid w:val="00A403C1"/>
    <w:rsid w:val="00A40550"/>
    <w:rsid w:val="00A40F6E"/>
    <w:rsid w:val="00A41093"/>
    <w:rsid w:val="00A41814"/>
    <w:rsid w:val="00A418F7"/>
    <w:rsid w:val="00A419B1"/>
    <w:rsid w:val="00A419B6"/>
    <w:rsid w:val="00A41D28"/>
    <w:rsid w:val="00A4207F"/>
    <w:rsid w:val="00A4218F"/>
    <w:rsid w:val="00A4223E"/>
    <w:rsid w:val="00A4248B"/>
    <w:rsid w:val="00A426C9"/>
    <w:rsid w:val="00A428E7"/>
    <w:rsid w:val="00A42989"/>
    <w:rsid w:val="00A42BDA"/>
    <w:rsid w:val="00A4375F"/>
    <w:rsid w:val="00A438CA"/>
    <w:rsid w:val="00A43D11"/>
    <w:rsid w:val="00A43E85"/>
    <w:rsid w:val="00A43EAD"/>
    <w:rsid w:val="00A43F94"/>
    <w:rsid w:val="00A4421A"/>
    <w:rsid w:val="00A44A0C"/>
    <w:rsid w:val="00A44C7B"/>
    <w:rsid w:val="00A44F4C"/>
    <w:rsid w:val="00A451F5"/>
    <w:rsid w:val="00A4530A"/>
    <w:rsid w:val="00A4575C"/>
    <w:rsid w:val="00A45967"/>
    <w:rsid w:val="00A459D6"/>
    <w:rsid w:val="00A45BCD"/>
    <w:rsid w:val="00A45C75"/>
    <w:rsid w:val="00A45F08"/>
    <w:rsid w:val="00A4615F"/>
    <w:rsid w:val="00A46961"/>
    <w:rsid w:val="00A4696F"/>
    <w:rsid w:val="00A46D65"/>
    <w:rsid w:val="00A47287"/>
    <w:rsid w:val="00A4754D"/>
    <w:rsid w:val="00A47612"/>
    <w:rsid w:val="00A47760"/>
    <w:rsid w:val="00A479B5"/>
    <w:rsid w:val="00A479B8"/>
    <w:rsid w:val="00A47AF8"/>
    <w:rsid w:val="00A47DF3"/>
    <w:rsid w:val="00A5019A"/>
    <w:rsid w:val="00A5042A"/>
    <w:rsid w:val="00A50597"/>
    <w:rsid w:val="00A506A8"/>
    <w:rsid w:val="00A50DEE"/>
    <w:rsid w:val="00A50FD0"/>
    <w:rsid w:val="00A5111E"/>
    <w:rsid w:val="00A513FE"/>
    <w:rsid w:val="00A5161A"/>
    <w:rsid w:val="00A51B56"/>
    <w:rsid w:val="00A5295B"/>
    <w:rsid w:val="00A52BDB"/>
    <w:rsid w:val="00A52BF7"/>
    <w:rsid w:val="00A52C49"/>
    <w:rsid w:val="00A52CF3"/>
    <w:rsid w:val="00A532B7"/>
    <w:rsid w:val="00A533A6"/>
    <w:rsid w:val="00A53457"/>
    <w:rsid w:val="00A53577"/>
    <w:rsid w:val="00A535AD"/>
    <w:rsid w:val="00A53747"/>
    <w:rsid w:val="00A5389E"/>
    <w:rsid w:val="00A538BF"/>
    <w:rsid w:val="00A53BA8"/>
    <w:rsid w:val="00A53EC4"/>
    <w:rsid w:val="00A53ED1"/>
    <w:rsid w:val="00A542B4"/>
    <w:rsid w:val="00A546DB"/>
    <w:rsid w:val="00A546EF"/>
    <w:rsid w:val="00A55336"/>
    <w:rsid w:val="00A55B6D"/>
    <w:rsid w:val="00A563D2"/>
    <w:rsid w:val="00A5666F"/>
    <w:rsid w:val="00A56B0B"/>
    <w:rsid w:val="00A56DBC"/>
    <w:rsid w:val="00A56DCB"/>
    <w:rsid w:val="00A56FC1"/>
    <w:rsid w:val="00A56FDA"/>
    <w:rsid w:val="00A57068"/>
    <w:rsid w:val="00A577E7"/>
    <w:rsid w:val="00A579DC"/>
    <w:rsid w:val="00A57A18"/>
    <w:rsid w:val="00A57A70"/>
    <w:rsid w:val="00A57B49"/>
    <w:rsid w:val="00A57B71"/>
    <w:rsid w:val="00A57BE3"/>
    <w:rsid w:val="00A57C68"/>
    <w:rsid w:val="00A57D56"/>
    <w:rsid w:val="00A60326"/>
    <w:rsid w:val="00A60A69"/>
    <w:rsid w:val="00A61003"/>
    <w:rsid w:val="00A6124D"/>
    <w:rsid w:val="00A615C2"/>
    <w:rsid w:val="00A61753"/>
    <w:rsid w:val="00A61916"/>
    <w:rsid w:val="00A619D3"/>
    <w:rsid w:val="00A61A7B"/>
    <w:rsid w:val="00A61B7B"/>
    <w:rsid w:val="00A61CD2"/>
    <w:rsid w:val="00A627E6"/>
    <w:rsid w:val="00A6290B"/>
    <w:rsid w:val="00A629E9"/>
    <w:rsid w:val="00A62CDC"/>
    <w:rsid w:val="00A630F1"/>
    <w:rsid w:val="00A633C1"/>
    <w:rsid w:val="00A635BC"/>
    <w:rsid w:val="00A6376F"/>
    <w:rsid w:val="00A6396F"/>
    <w:rsid w:val="00A63EA9"/>
    <w:rsid w:val="00A63FB9"/>
    <w:rsid w:val="00A6420B"/>
    <w:rsid w:val="00A64C81"/>
    <w:rsid w:val="00A64CC4"/>
    <w:rsid w:val="00A65061"/>
    <w:rsid w:val="00A65075"/>
    <w:rsid w:val="00A65412"/>
    <w:rsid w:val="00A6561D"/>
    <w:rsid w:val="00A65A88"/>
    <w:rsid w:val="00A65B21"/>
    <w:rsid w:val="00A65F23"/>
    <w:rsid w:val="00A65F87"/>
    <w:rsid w:val="00A6609F"/>
    <w:rsid w:val="00A660AE"/>
    <w:rsid w:val="00A66CEA"/>
    <w:rsid w:val="00A66E70"/>
    <w:rsid w:val="00A67110"/>
    <w:rsid w:val="00A67345"/>
    <w:rsid w:val="00A673D0"/>
    <w:rsid w:val="00A675AF"/>
    <w:rsid w:val="00A6771D"/>
    <w:rsid w:val="00A67831"/>
    <w:rsid w:val="00A67A62"/>
    <w:rsid w:val="00A67D62"/>
    <w:rsid w:val="00A7010D"/>
    <w:rsid w:val="00A705E5"/>
    <w:rsid w:val="00A70833"/>
    <w:rsid w:val="00A70895"/>
    <w:rsid w:val="00A70DCC"/>
    <w:rsid w:val="00A716FC"/>
    <w:rsid w:val="00A71A3F"/>
    <w:rsid w:val="00A72104"/>
    <w:rsid w:val="00A7229B"/>
    <w:rsid w:val="00A72330"/>
    <w:rsid w:val="00A72B1E"/>
    <w:rsid w:val="00A72BD0"/>
    <w:rsid w:val="00A73C35"/>
    <w:rsid w:val="00A73F54"/>
    <w:rsid w:val="00A74004"/>
    <w:rsid w:val="00A7416B"/>
    <w:rsid w:val="00A74181"/>
    <w:rsid w:val="00A74549"/>
    <w:rsid w:val="00A745D5"/>
    <w:rsid w:val="00A7480C"/>
    <w:rsid w:val="00A748AC"/>
    <w:rsid w:val="00A749D3"/>
    <w:rsid w:val="00A74CE7"/>
    <w:rsid w:val="00A74D6E"/>
    <w:rsid w:val="00A75028"/>
    <w:rsid w:val="00A75305"/>
    <w:rsid w:val="00A757BF"/>
    <w:rsid w:val="00A75A63"/>
    <w:rsid w:val="00A75A6F"/>
    <w:rsid w:val="00A75B3F"/>
    <w:rsid w:val="00A7648D"/>
    <w:rsid w:val="00A764CD"/>
    <w:rsid w:val="00A765FF"/>
    <w:rsid w:val="00A768F1"/>
    <w:rsid w:val="00A76B11"/>
    <w:rsid w:val="00A76FFD"/>
    <w:rsid w:val="00A77392"/>
    <w:rsid w:val="00A77766"/>
    <w:rsid w:val="00A777CD"/>
    <w:rsid w:val="00A77ACB"/>
    <w:rsid w:val="00A77B00"/>
    <w:rsid w:val="00A77F87"/>
    <w:rsid w:val="00A77F8E"/>
    <w:rsid w:val="00A80085"/>
    <w:rsid w:val="00A801FD"/>
    <w:rsid w:val="00A80204"/>
    <w:rsid w:val="00A8070A"/>
    <w:rsid w:val="00A807E4"/>
    <w:rsid w:val="00A80E4E"/>
    <w:rsid w:val="00A80E8B"/>
    <w:rsid w:val="00A80F67"/>
    <w:rsid w:val="00A81286"/>
    <w:rsid w:val="00A812F6"/>
    <w:rsid w:val="00A81534"/>
    <w:rsid w:val="00A81552"/>
    <w:rsid w:val="00A81A3D"/>
    <w:rsid w:val="00A81B74"/>
    <w:rsid w:val="00A81C9A"/>
    <w:rsid w:val="00A81E93"/>
    <w:rsid w:val="00A8242F"/>
    <w:rsid w:val="00A8271F"/>
    <w:rsid w:val="00A827EE"/>
    <w:rsid w:val="00A82CDA"/>
    <w:rsid w:val="00A831A2"/>
    <w:rsid w:val="00A83CDA"/>
    <w:rsid w:val="00A83E35"/>
    <w:rsid w:val="00A83FB3"/>
    <w:rsid w:val="00A84E75"/>
    <w:rsid w:val="00A84F28"/>
    <w:rsid w:val="00A8544A"/>
    <w:rsid w:val="00A858DD"/>
    <w:rsid w:val="00A859E5"/>
    <w:rsid w:val="00A85C84"/>
    <w:rsid w:val="00A85DCE"/>
    <w:rsid w:val="00A85E40"/>
    <w:rsid w:val="00A85FEE"/>
    <w:rsid w:val="00A86314"/>
    <w:rsid w:val="00A864EE"/>
    <w:rsid w:val="00A86534"/>
    <w:rsid w:val="00A8683B"/>
    <w:rsid w:val="00A869F0"/>
    <w:rsid w:val="00A86C63"/>
    <w:rsid w:val="00A86E32"/>
    <w:rsid w:val="00A86F93"/>
    <w:rsid w:val="00A874A0"/>
    <w:rsid w:val="00A879DA"/>
    <w:rsid w:val="00A87C4A"/>
    <w:rsid w:val="00A87CA6"/>
    <w:rsid w:val="00A87D48"/>
    <w:rsid w:val="00A87E89"/>
    <w:rsid w:val="00A87F9E"/>
    <w:rsid w:val="00A90125"/>
    <w:rsid w:val="00A901F5"/>
    <w:rsid w:val="00A90465"/>
    <w:rsid w:val="00A9053A"/>
    <w:rsid w:val="00A905C0"/>
    <w:rsid w:val="00A9061C"/>
    <w:rsid w:val="00A914E1"/>
    <w:rsid w:val="00A9175F"/>
    <w:rsid w:val="00A917EC"/>
    <w:rsid w:val="00A91BBC"/>
    <w:rsid w:val="00A91D20"/>
    <w:rsid w:val="00A91EDF"/>
    <w:rsid w:val="00A91F8A"/>
    <w:rsid w:val="00A929F4"/>
    <w:rsid w:val="00A92C3E"/>
    <w:rsid w:val="00A92CBF"/>
    <w:rsid w:val="00A92FD2"/>
    <w:rsid w:val="00A9354B"/>
    <w:rsid w:val="00A937D8"/>
    <w:rsid w:val="00A93FA1"/>
    <w:rsid w:val="00A93FDA"/>
    <w:rsid w:val="00A9403D"/>
    <w:rsid w:val="00A94124"/>
    <w:rsid w:val="00A9412B"/>
    <w:rsid w:val="00A9418F"/>
    <w:rsid w:val="00A94395"/>
    <w:rsid w:val="00A9465D"/>
    <w:rsid w:val="00A9471F"/>
    <w:rsid w:val="00A9485A"/>
    <w:rsid w:val="00A94B3E"/>
    <w:rsid w:val="00A94C58"/>
    <w:rsid w:val="00A94E82"/>
    <w:rsid w:val="00A9502E"/>
    <w:rsid w:val="00A95378"/>
    <w:rsid w:val="00A95897"/>
    <w:rsid w:val="00A95976"/>
    <w:rsid w:val="00A9597E"/>
    <w:rsid w:val="00A95AAD"/>
    <w:rsid w:val="00A95BCE"/>
    <w:rsid w:val="00A96055"/>
    <w:rsid w:val="00A96287"/>
    <w:rsid w:val="00A9679B"/>
    <w:rsid w:val="00A96842"/>
    <w:rsid w:val="00A96C0F"/>
    <w:rsid w:val="00A96FCB"/>
    <w:rsid w:val="00A97013"/>
    <w:rsid w:val="00A970DD"/>
    <w:rsid w:val="00A9719B"/>
    <w:rsid w:val="00A9720D"/>
    <w:rsid w:val="00A973FD"/>
    <w:rsid w:val="00A97613"/>
    <w:rsid w:val="00A97775"/>
    <w:rsid w:val="00A978F4"/>
    <w:rsid w:val="00A97B02"/>
    <w:rsid w:val="00A97CF2"/>
    <w:rsid w:val="00AA013A"/>
    <w:rsid w:val="00AA054A"/>
    <w:rsid w:val="00AA07F8"/>
    <w:rsid w:val="00AA0AE0"/>
    <w:rsid w:val="00AA0D43"/>
    <w:rsid w:val="00AA1161"/>
    <w:rsid w:val="00AA12D1"/>
    <w:rsid w:val="00AA146F"/>
    <w:rsid w:val="00AA16CF"/>
    <w:rsid w:val="00AA188C"/>
    <w:rsid w:val="00AA1C46"/>
    <w:rsid w:val="00AA2147"/>
    <w:rsid w:val="00AA2282"/>
    <w:rsid w:val="00AA228E"/>
    <w:rsid w:val="00AA23E8"/>
    <w:rsid w:val="00AA24E4"/>
    <w:rsid w:val="00AA255C"/>
    <w:rsid w:val="00AA2E3E"/>
    <w:rsid w:val="00AA2F15"/>
    <w:rsid w:val="00AA2F1D"/>
    <w:rsid w:val="00AA3288"/>
    <w:rsid w:val="00AA3289"/>
    <w:rsid w:val="00AA32E0"/>
    <w:rsid w:val="00AA3497"/>
    <w:rsid w:val="00AA3800"/>
    <w:rsid w:val="00AA39DB"/>
    <w:rsid w:val="00AA3A94"/>
    <w:rsid w:val="00AA40CD"/>
    <w:rsid w:val="00AA4338"/>
    <w:rsid w:val="00AA467E"/>
    <w:rsid w:val="00AA4811"/>
    <w:rsid w:val="00AA493F"/>
    <w:rsid w:val="00AA4A70"/>
    <w:rsid w:val="00AA4CAC"/>
    <w:rsid w:val="00AA4F2E"/>
    <w:rsid w:val="00AA5227"/>
    <w:rsid w:val="00AA52EE"/>
    <w:rsid w:val="00AA52F2"/>
    <w:rsid w:val="00AA5420"/>
    <w:rsid w:val="00AA5524"/>
    <w:rsid w:val="00AA5705"/>
    <w:rsid w:val="00AA57DD"/>
    <w:rsid w:val="00AA5E96"/>
    <w:rsid w:val="00AA5F28"/>
    <w:rsid w:val="00AA5F99"/>
    <w:rsid w:val="00AA612C"/>
    <w:rsid w:val="00AA64E8"/>
    <w:rsid w:val="00AA6728"/>
    <w:rsid w:val="00AA766E"/>
    <w:rsid w:val="00AA78A9"/>
    <w:rsid w:val="00AA7C59"/>
    <w:rsid w:val="00AA7DD9"/>
    <w:rsid w:val="00AA7F44"/>
    <w:rsid w:val="00AB094C"/>
    <w:rsid w:val="00AB0F94"/>
    <w:rsid w:val="00AB10D7"/>
    <w:rsid w:val="00AB1206"/>
    <w:rsid w:val="00AB143C"/>
    <w:rsid w:val="00AB161A"/>
    <w:rsid w:val="00AB1708"/>
    <w:rsid w:val="00AB1DEE"/>
    <w:rsid w:val="00AB2407"/>
    <w:rsid w:val="00AB2607"/>
    <w:rsid w:val="00AB265B"/>
    <w:rsid w:val="00AB28FC"/>
    <w:rsid w:val="00AB2C75"/>
    <w:rsid w:val="00AB2CCF"/>
    <w:rsid w:val="00AB2E9C"/>
    <w:rsid w:val="00AB35AA"/>
    <w:rsid w:val="00AB37FA"/>
    <w:rsid w:val="00AB3B81"/>
    <w:rsid w:val="00AB3D96"/>
    <w:rsid w:val="00AB41EE"/>
    <w:rsid w:val="00AB4208"/>
    <w:rsid w:val="00AB4275"/>
    <w:rsid w:val="00AB42DE"/>
    <w:rsid w:val="00AB43ED"/>
    <w:rsid w:val="00AB449C"/>
    <w:rsid w:val="00AB4C16"/>
    <w:rsid w:val="00AB507D"/>
    <w:rsid w:val="00AB5A6D"/>
    <w:rsid w:val="00AB5BBC"/>
    <w:rsid w:val="00AB5DCE"/>
    <w:rsid w:val="00AB5E54"/>
    <w:rsid w:val="00AB5F66"/>
    <w:rsid w:val="00AB5F73"/>
    <w:rsid w:val="00AB658C"/>
    <w:rsid w:val="00AB66E6"/>
    <w:rsid w:val="00AB6744"/>
    <w:rsid w:val="00AB683C"/>
    <w:rsid w:val="00AB6A7A"/>
    <w:rsid w:val="00AB6F37"/>
    <w:rsid w:val="00AB7227"/>
    <w:rsid w:val="00AB730F"/>
    <w:rsid w:val="00AB7526"/>
    <w:rsid w:val="00AB7A96"/>
    <w:rsid w:val="00AC01EA"/>
    <w:rsid w:val="00AC024C"/>
    <w:rsid w:val="00AC06B9"/>
    <w:rsid w:val="00AC070F"/>
    <w:rsid w:val="00AC1595"/>
    <w:rsid w:val="00AC177B"/>
    <w:rsid w:val="00AC1782"/>
    <w:rsid w:val="00AC17BD"/>
    <w:rsid w:val="00AC17F6"/>
    <w:rsid w:val="00AC192B"/>
    <w:rsid w:val="00AC19E8"/>
    <w:rsid w:val="00AC1B9D"/>
    <w:rsid w:val="00AC1BF0"/>
    <w:rsid w:val="00AC1F75"/>
    <w:rsid w:val="00AC2126"/>
    <w:rsid w:val="00AC215A"/>
    <w:rsid w:val="00AC25EE"/>
    <w:rsid w:val="00AC2789"/>
    <w:rsid w:val="00AC2D8A"/>
    <w:rsid w:val="00AC2E99"/>
    <w:rsid w:val="00AC31B6"/>
    <w:rsid w:val="00AC3298"/>
    <w:rsid w:val="00AC35E4"/>
    <w:rsid w:val="00AC35F5"/>
    <w:rsid w:val="00AC3A7A"/>
    <w:rsid w:val="00AC3BF8"/>
    <w:rsid w:val="00AC3F95"/>
    <w:rsid w:val="00AC406C"/>
    <w:rsid w:val="00AC4140"/>
    <w:rsid w:val="00AC41B2"/>
    <w:rsid w:val="00AC4445"/>
    <w:rsid w:val="00AC4509"/>
    <w:rsid w:val="00AC4638"/>
    <w:rsid w:val="00AC47EB"/>
    <w:rsid w:val="00AC4CFC"/>
    <w:rsid w:val="00AC4D7F"/>
    <w:rsid w:val="00AC5159"/>
    <w:rsid w:val="00AC52C5"/>
    <w:rsid w:val="00AC5695"/>
    <w:rsid w:val="00AC5701"/>
    <w:rsid w:val="00AC571B"/>
    <w:rsid w:val="00AC57A9"/>
    <w:rsid w:val="00AC5CDB"/>
    <w:rsid w:val="00AC603C"/>
    <w:rsid w:val="00AC613C"/>
    <w:rsid w:val="00AC66F4"/>
    <w:rsid w:val="00AC67E6"/>
    <w:rsid w:val="00AC6904"/>
    <w:rsid w:val="00AC6C54"/>
    <w:rsid w:val="00AC6D24"/>
    <w:rsid w:val="00AC73AF"/>
    <w:rsid w:val="00AC73CD"/>
    <w:rsid w:val="00AC761B"/>
    <w:rsid w:val="00AC76E1"/>
    <w:rsid w:val="00AC770D"/>
    <w:rsid w:val="00AC7B9B"/>
    <w:rsid w:val="00AD09A5"/>
    <w:rsid w:val="00AD09C4"/>
    <w:rsid w:val="00AD0BCD"/>
    <w:rsid w:val="00AD0E18"/>
    <w:rsid w:val="00AD0F3B"/>
    <w:rsid w:val="00AD0FA6"/>
    <w:rsid w:val="00AD11AB"/>
    <w:rsid w:val="00AD1302"/>
    <w:rsid w:val="00AD13F4"/>
    <w:rsid w:val="00AD1625"/>
    <w:rsid w:val="00AD1BE1"/>
    <w:rsid w:val="00AD1DCC"/>
    <w:rsid w:val="00AD2853"/>
    <w:rsid w:val="00AD2942"/>
    <w:rsid w:val="00AD2AD6"/>
    <w:rsid w:val="00AD2EF1"/>
    <w:rsid w:val="00AD32E4"/>
    <w:rsid w:val="00AD3BCA"/>
    <w:rsid w:val="00AD3EF3"/>
    <w:rsid w:val="00AD4C36"/>
    <w:rsid w:val="00AD4D95"/>
    <w:rsid w:val="00AD4F98"/>
    <w:rsid w:val="00AD5105"/>
    <w:rsid w:val="00AD552C"/>
    <w:rsid w:val="00AD5C88"/>
    <w:rsid w:val="00AD5FEE"/>
    <w:rsid w:val="00AD6499"/>
    <w:rsid w:val="00AD6842"/>
    <w:rsid w:val="00AD6933"/>
    <w:rsid w:val="00AD714F"/>
    <w:rsid w:val="00AD7236"/>
    <w:rsid w:val="00AD7665"/>
    <w:rsid w:val="00AD7A6D"/>
    <w:rsid w:val="00AD7B9D"/>
    <w:rsid w:val="00AD7EC5"/>
    <w:rsid w:val="00AE003F"/>
    <w:rsid w:val="00AE0051"/>
    <w:rsid w:val="00AE00A6"/>
    <w:rsid w:val="00AE0149"/>
    <w:rsid w:val="00AE026B"/>
    <w:rsid w:val="00AE034F"/>
    <w:rsid w:val="00AE0531"/>
    <w:rsid w:val="00AE0621"/>
    <w:rsid w:val="00AE0A0C"/>
    <w:rsid w:val="00AE0A7C"/>
    <w:rsid w:val="00AE0AB1"/>
    <w:rsid w:val="00AE0B4B"/>
    <w:rsid w:val="00AE14FE"/>
    <w:rsid w:val="00AE15FE"/>
    <w:rsid w:val="00AE21A8"/>
    <w:rsid w:val="00AE2767"/>
    <w:rsid w:val="00AE279A"/>
    <w:rsid w:val="00AE2DFC"/>
    <w:rsid w:val="00AE2E8A"/>
    <w:rsid w:val="00AE3651"/>
    <w:rsid w:val="00AE3DE9"/>
    <w:rsid w:val="00AE3F79"/>
    <w:rsid w:val="00AE3FAD"/>
    <w:rsid w:val="00AE4BE4"/>
    <w:rsid w:val="00AE4D49"/>
    <w:rsid w:val="00AE4F8C"/>
    <w:rsid w:val="00AE5312"/>
    <w:rsid w:val="00AE5596"/>
    <w:rsid w:val="00AE56AF"/>
    <w:rsid w:val="00AE5AB4"/>
    <w:rsid w:val="00AE5DF4"/>
    <w:rsid w:val="00AE6261"/>
    <w:rsid w:val="00AE65B5"/>
    <w:rsid w:val="00AE6AFC"/>
    <w:rsid w:val="00AE719C"/>
    <w:rsid w:val="00AE7543"/>
    <w:rsid w:val="00AE7746"/>
    <w:rsid w:val="00AE7850"/>
    <w:rsid w:val="00AE78A9"/>
    <w:rsid w:val="00AE7BA9"/>
    <w:rsid w:val="00AF0078"/>
    <w:rsid w:val="00AF0267"/>
    <w:rsid w:val="00AF0341"/>
    <w:rsid w:val="00AF0355"/>
    <w:rsid w:val="00AF03EF"/>
    <w:rsid w:val="00AF03FD"/>
    <w:rsid w:val="00AF04F6"/>
    <w:rsid w:val="00AF0689"/>
    <w:rsid w:val="00AF06C2"/>
    <w:rsid w:val="00AF08DB"/>
    <w:rsid w:val="00AF155F"/>
    <w:rsid w:val="00AF1A8C"/>
    <w:rsid w:val="00AF1E45"/>
    <w:rsid w:val="00AF1FFD"/>
    <w:rsid w:val="00AF2024"/>
    <w:rsid w:val="00AF247C"/>
    <w:rsid w:val="00AF249A"/>
    <w:rsid w:val="00AF2843"/>
    <w:rsid w:val="00AF2972"/>
    <w:rsid w:val="00AF2A2A"/>
    <w:rsid w:val="00AF2ADD"/>
    <w:rsid w:val="00AF2BC2"/>
    <w:rsid w:val="00AF2BD1"/>
    <w:rsid w:val="00AF2C24"/>
    <w:rsid w:val="00AF3172"/>
    <w:rsid w:val="00AF31A2"/>
    <w:rsid w:val="00AF373E"/>
    <w:rsid w:val="00AF3855"/>
    <w:rsid w:val="00AF3A19"/>
    <w:rsid w:val="00AF3B9A"/>
    <w:rsid w:val="00AF3F22"/>
    <w:rsid w:val="00AF421C"/>
    <w:rsid w:val="00AF4275"/>
    <w:rsid w:val="00AF439F"/>
    <w:rsid w:val="00AF463B"/>
    <w:rsid w:val="00AF48A8"/>
    <w:rsid w:val="00AF4A2B"/>
    <w:rsid w:val="00AF4CC0"/>
    <w:rsid w:val="00AF5585"/>
    <w:rsid w:val="00AF5B66"/>
    <w:rsid w:val="00AF5BA5"/>
    <w:rsid w:val="00AF5E08"/>
    <w:rsid w:val="00AF618B"/>
    <w:rsid w:val="00AF637A"/>
    <w:rsid w:val="00AF6418"/>
    <w:rsid w:val="00AF6B1A"/>
    <w:rsid w:val="00AF6B89"/>
    <w:rsid w:val="00AF6D53"/>
    <w:rsid w:val="00AF6E0B"/>
    <w:rsid w:val="00AF6E72"/>
    <w:rsid w:val="00AF70D6"/>
    <w:rsid w:val="00AF7202"/>
    <w:rsid w:val="00AF7280"/>
    <w:rsid w:val="00AF766F"/>
    <w:rsid w:val="00AF774E"/>
    <w:rsid w:val="00AF7AB8"/>
    <w:rsid w:val="00AF7B12"/>
    <w:rsid w:val="00AF7E9A"/>
    <w:rsid w:val="00B005ED"/>
    <w:rsid w:val="00B0096D"/>
    <w:rsid w:val="00B00A34"/>
    <w:rsid w:val="00B00B35"/>
    <w:rsid w:val="00B00D3B"/>
    <w:rsid w:val="00B00E60"/>
    <w:rsid w:val="00B0121B"/>
    <w:rsid w:val="00B0180C"/>
    <w:rsid w:val="00B01C00"/>
    <w:rsid w:val="00B01E18"/>
    <w:rsid w:val="00B023AE"/>
    <w:rsid w:val="00B0275A"/>
    <w:rsid w:val="00B028CD"/>
    <w:rsid w:val="00B02A15"/>
    <w:rsid w:val="00B02DBF"/>
    <w:rsid w:val="00B02E23"/>
    <w:rsid w:val="00B02ECF"/>
    <w:rsid w:val="00B030F8"/>
    <w:rsid w:val="00B03280"/>
    <w:rsid w:val="00B036AD"/>
    <w:rsid w:val="00B036CB"/>
    <w:rsid w:val="00B038CA"/>
    <w:rsid w:val="00B03FFB"/>
    <w:rsid w:val="00B04196"/>
    <w:rsid w:val="00B04B21"/>
    <w:rsid w:val="00B04B72"/>
    <w:rsid w:val="00B04BBE"/>
    <w:rsid w:val="00B04D07"/>
    <w:rsid w:val="00B05042"/>
    <w:rsid w:val="00B0517E"/>
    <w:rsid w:val="00B052A6"/>
    <w:rsid w:val="00B0531E"/>
    <w:rsid w:val="00B053C0"/>
    <w:rsid w:val="00B053EE"/>
    <w:rsid w:val="00B05FDA"/>
    <w:rsid w:val="00B06244"/>
    <w:rsid w:val="00B0641E"/>
    <w:rsid w:val="00B064D8"/>
    <w:rsid w:val="00B0669F"/>
    <w:rsid w:val="00B068C9"/>
    <w:rsid w:val="00B06B17"/>
    <w:rsid w:val="00B06F5D"/>
    <w:rsid w:val="00B07050"/>
    <w:rsid w:val="00B0708F"/>
    <w:rsid w:val="00B07559"/>
    <w:rsid w:val="00B07614"/>
    <w:rsid w:val="00B0788C"/>
    <w:rsid w:val="00B07C9F"/>
    <w:rsid w:val="00B07CCD"/>
    <w:rsid w:val="00B07DA6"/>
    <w:rsid w:val="00B07E76"/>
    <w:rsid w:val="00B1019A"/>
    <w:rsid w:val="00B102CC"/>
    <w:rsid w:val="00B10542"/>
    <w:rsid w:val="00B107A2"/>
    <w:rsid w:val="00B108F8"/>
    <w:rsid w:val="00B10AA6"/>
    <w:rsid w:val="00B10C0C"/>
    <w:rsid w:val="00B10C8C"/>
    <w:rsid w:val="00B10E4C"/>
    <w:rsid w:val="00B1118E"/>
    <w:rsid w:val="00B1145C"/>
    <w:rsid w:val="00B11AE0"/>
    <w:rsid w:val="00B1225C"/>
    <w:rsid w:val="00B1229C"/>
    <w:rsid w:val="00B125DA"/>
    <w:rsid w:val="00B12739"/>
    <w:rsid w:val="00B12956"/>
    <w:rsid w:val="00B12F30"/>
    <w:rsid w:val="00B13028"/>
    <w:rsid w:val="00B1343C"/>
    <w:rsid w:val="00B1355B"/>
    <w:rsid w:val="00B13639"/>
    <w:rsid w:val="00B13AC7"/>
    <w:rsid w:val="00B13B22"/>
    <w:rsid w:val="00B13B51"/>
    <w:rsid w:val="00B13FEF"/>
    <w:rsid w:val="00B14077"/>
    <w:rsid w:val="00B143AC"/>
    <w:rsid w:val="00B1447A"/>
    <w:rsid w:val="00B1479D"/>
    <w:rsid w:val="00B14C7B"/>
    <w:rsid w:val="00B14FC2"/>
    <w:rsid w:val="00B15833"/>
    <w:rsid w:val="00B15CF3"/>
    <w:rsid w:val="00B15D84"/>
    <w:rsid w:val="00B15F63"/>
    <w:rsid w:val="00B16039"/>
    <w:rsid w:val="00B1612D"/>
    <w:rsid w:val="00B171B4"/>
    <w:rsid w:val="00B175D2"/>
    <w:rsid w:val="00B17855"/>
    <w:rsid w:val="00B178C4"/>
    <w:rsid w:val="00B17B2D"/>
    <w:rsid w:val="00B203A5"/>
    <w:rsid w:val="00B203CE"/>
    <w:rsid w:val="00B209CD"/>
    <w:rsid w:val="00B20B40"/>
    <w:rsid w:val="00B20D57"/>
    <w:rsid w:val="00B215E8"/>
    <w:rsid w:val="00B217DD"/>
    <w:rsid w:val="00B218D5"/>
    <w:rsid w:val="00B21A31"/>
    <w:rsid w:val="00B221FA"/>
    <w:rsid w:val="00B2222F"/>
    <w:rsid w:val="00B22291"/>
    <w:rsid w:val="00B22B2E"/>
    <w:rsid w:val="00B22B8B"/>
    <w:rsid w:val="00B22E9B"/>
    <w:rsid w:val="00B236B1"/>
    <w:rsid w:val="00B239A6"/>
    <w:rsid w:val="00B23BC4"/>
    <w:rsid w:val="00B23ED4"/>
    <w:rsid w:val="00B24327"/>
    <w:rsid w:val="00B24580"/>
    <w:rsid w:val="00B247B1"/>
    <w:rsid w:val="00B2493B"/>
    <w:rsid w:val="00B24A8E"/>
    <w:rsid w:val="00B24C39"/>
    <w:rsid w:val="00B24E18"/>
    <w:rsid w:val="00B24E2E"/>
    <w:rsid w:val="00B250CF"/>
    <w:rsid w:val="00B2513A"/>
    <w:rsid w:val="00B25177"/>
    <w:rsid w:val="00B2522A"/>
    <w:rsid w:val="00B252B9"/>
    <w:rsid w:val="00B253CF"/>
    <w:rsid w:val="00B2559C"/>
    <w:rsid w:val="00B255D4"/>
    <w:rsid w:val="00B25817"/>
    <w:rsid w:val="00B259AE"/>
    <w:rsid w:val="00B25A4E"/>
    <w:rsid w:val="00B25C0D"/>
    <w:rsid w:val="00B2620D"/>
    <w:rsid w:val="00B26362"/>
    <w:rsid w:val="00B26403"/>
    <w:rsid w:val="00B2652E"/>
    <w:rsid w:val="00B26899"/>
    <w:rsid w:val="00B26A17"/>
    <w:rsid w:val="00B26A20"/>
    <w:rsid w:val="00B26AC3"/>
    <w:rsid w:val="00B26D14"/>
    <w:rsid w:val="00B26E5D"/>
    <w:rsid w:val="00B26F80"/>
    <w:rsid w:val="00B27047"/>
    <w:rsid w:val="00B272D4"/>
    <w:rsid w:val="00B27609"/>
    <w:rsid w:val="00B27871"/>
    <w:rsid w:val="00B27960"/>
    <w:rsid w:val="00B27E0E"/>
    <w:rsid w:val="00B27F2D"/>
    <w:rsid w:val="00B30253"/>
    <w:rsid w:val="00B305CE"/>
    <w:rsid w:val="00B30A2B"/>
    <w:rsid w:val="00B310C3"/>
    <w:rsid w:val="00B313C2"/>
    <w:rsid w:val="00B313CA"/>
    <w:rsid w:val="00B3161F"/>
    <w:rsid w:val="00B316DC"/>
    <w:rsid w:val="00B31956"/>
    <w:rsid w:val="00B31A49"/>
    <w:rsid w:val="00B31FCA"/>
    <w:rsid w:val="00B32357"/>
    <w:rsid w:val="00B3236F"/>
    <w:rsid w:val="00B32475"/>
    <w:rsid w:val="00B32578"/>
    <w:rsid w:val="00B325FF"/>
    <w:rsid w:val="00B3284F"/>
    <w:rsid w:val="00B32917"/>
    <w:rsid w:val="00B329D5"/>
    <w:rsid w:val="00B32D8C"/>
    <w:rsid w:val="00B32DB3"/>
    <w:rsid w:val="00B32E9B"/>
    <w:rsid w:val="00B32EEA"/>
    <w:rsid w:val="00B3302C"/>
    <w:rsid w:val="00B33060"/>
    <w:rsid w:val="00B334AB"/>
    <w:rsid w:val="00B33D15"/>
    <w:rsid w:val="00B33D94"/>
    <w:rsid w:val="00B34308"/>
    <w:rsid w:val="00B3445F"/>
    <w:rsid w:val="00B345E7"/>
    <w:rsid w:val="00B34868"/>
    <w:rsid w:val="00B34C9E"/>
    <w:rsid w:val="00B35281"/>
    <w:rsid w:val="00B35AC9"/>
    <w:rsid w:val="00B36044"/>
    <w:rsid w:val="00B3631C"/>
    <w:rsid w:val="00B365CC"/>
    <w:rsid w:val="00B365CE"/>
    <w:rsid w:val="00B366B5"/>
    <w:rsid w:val="00B36824"/>
    <w:rsid w:val="00B36925"/>
    <w:rsid w:val="00B36C46"/>
    <w:rsid w:val="00B374A3"/>
    <w:rsid w:val="00B37B96"/>
    <w:rsid w:val="00B37FD3"/>
    <w:rsid w:val="00B40111"/>
    <w:rsid w:val="00B40483"/>
    <w:rsid w:val="00B40900"/>
    <w:rsid w:val="00B40BE4"/>
    <w:rsid w:val="00B40DD6"/>
    <w:rsid w:val="00B40F99"/>
    <w:rsid w:val="00B40F9C"/>
    <w:rsid w:val="00B4120C"/>
    <w:rsid w:val="00B41236"/>
    <w:rsid w:val="00B41497"/>
    <w:rsid w:val="00B415E8"/>
    <w:rsid w:val="00B41898"/>
    <w:rsid w:val="00B41AAF"/>
    <w:rsid w:val="00B41D6E"/>
    <w:rsid w:val="00B41DC8"/>
    <w:rsid w:val="00B41EC4"/>
    <w:rsid w:val="00B41FD9"/>
    <w:rsid w:val="00B42276"/>
    <w:rsid w:val="00B424EF"/>
    <w:rsid w:val="00B42CDC"/>
    <w:rsid w:val="00B42F6F"/>
    <w:rsid w:val="00B4306F"/>
    <w:rsid w:val="00B4316E"/>
    <w:rsid w:val="00B43249"/>
    <w:rsid w:val="00B436EE"/>
    <w:rsid w:val="00B437A1"/>
    <w:rsid w:val="00B4392F"/>
    <w:rsid w:val="00B43BCD"/>
    <w:rsid w:val="00B441E5"/>
    <w:rsid w:val="00B4480F"/>
    <w:rsid w:val="00B44870"/>
    <w:rsid w:val="00B448D2"/>
    <w:rsid w:val="00B44CCA"/>
    <w:rsid w:val="00B44E2C"/>
    <w:rsid w:val="00B44FE0"/>
    <w:rsid w:val="00B45170"/>
    <w:rsid w:val="00B45345"/>
    <w:rsid w:val="00B458B4"/>
    <w:rsid w:val="00B4591F"/>
    <w:rsid w:val="00B45D29"/>
    <w:rsid w:val="00B460F9"/>
    <w:rsid w:val="00B46110"/>
    <w:rsid w:val="00B466B6"/>
    <w:rsid w:val="00B46798"/>
    <w:rsid w:val="00B46AB9"/>
    <w:rsid w:val="00B46BD4"/>
    <w:rsid w:val="00B46C81"/>
    <w:rsid w:val="00B46D60"/>
    <w:rsid w:val="00B47097"/>
    <w:rsid w:val="00B47AEE"/>
    <w:rsid w:val="00B47B1D"/>
    <w:rsid w:val="00B5064D"/>
    <w:rsid w:val="00B5079E"/>
    <w:rsid w:val="00B5108F"/>
    <w:rsid w:val="00B51203"/>
    <w:rsid w:val="00B513A1"/>
    <w:rsid w:val="00B51C77"/>
    <w:rsid w:val="00B51CED"/>
    <w:rsid w:val="00B51E05"/>
    <w:rsid w:val="00B51E8E"/>
    <w:rsid w:val="00B51FAC"/>
    <w:rsid w:val="00B5221A"/>
    <w:rsid w:val="00B522FB"/>
    <w:rsid w:val="00B52B85"/>
    <w:rsid w:val="00B52EB0"/>
    <w:rsid w:val="00B5302B"/>
    <w:rsid w:val="00B530BD"/>
    <w:rsid w:val="00B53586"/>
    <w:rsid w:val="00B535C3"/>
    <w:rsid w:val="00B53625"/>
    <w:rsid w:val="00B538A0"/>
    <w:rsid w:val="00B53B03"/>
    <w:rsid w:val="00B53D72"/>
    <w:rsid w:val="00B54181"/>
    <w:rsid w:val="00B54182"/>
    <w:rsid w:val="00B54497"/>
    <w:rsid w:val="00B544B8"/>
    <w:rsid w:val="00B5457B"/>
    <w:rsid w:val="00B5492A"/>
    <w:rsid w:val="00B551F0"/>
    <w:rsid w:val="00B55644"/>
    <w:rsid w:val="00B55A63"/>
    <w:rsid w:val="00B55CA8"/>
    <w:rsid w:val="00B5626C"/>
    <w:rsid w:val="00B563A0"/>
    <w:rsid w:val="00B5684A"/>
    <w:rsid w:val="00B56985"/>
    <w:rsid w:val="00B56C29"/>
    <w:rsid w:val="00B56F96"/>
    <w:rsid w:val="00B57144"/>
    <w:rsid w:val="00B5720D"/>
    <w:rsid w:val="00B572E9"/>
    <w:rsid w:val="00B57320"/>
    <w:rsid w:val="00B5740E"/>
    <w:rsid w:val="00B5755E"/>
    <w:rsid w:val="00B57992"/>
    <w:rsid w:val="00B57A3B"/>
    <w:rsid w:val="00B57A6D"/>
    <w:rsid w:val="00B57D84"/>
    <w:rsid w:val="00B57EB6"/>
    <w:rsid w:val="00B60418"/>
    <w:rsid w:val="00B608D9"/>
    <w:rsid w:val="00B6097C"/>
    <w:rsid w:val="00B609D1"/>
    <w:rsid w:val="00B60B0C"/>
    <w:rsid w:val="00B60C58"/>
    <w:rsid w:val="00B60D57"/>
    <w:rsid w:val="00B616D4"/>
    <w:rsid w:val="00B616F3"/>
    <w:rsid w:val="00B61DA4"/>
    <w:rsid w:val="00B61E5B"/>
    <w:rsid w:val="00B6228A"/>
    <w:rsid w:val="00B622C6"/>
    <w:rsid w:val="00B62719"/>
    <w:rsid w:val="00B62954"/>
    <w:rsid w:val="00B629E5"/>
    <w:rsid w:val="00B62AA5"/>
    <w:rsid w:val="00B62C24"/>
    <w:rsid w:val="00B62DE3"/>
    <w:rsid w:val="00B631CC"/>
    <w:rsid w:val="00B6323C"/>
    <w:rsid w:val="00B6350F"/>
    <w:rsid w:val="00B6352A"/>
    <w:rsid w:val="00B63742"/>
    <w:rsid w:val="00B637E7"/>
    <w:rsid w:val="00B639AF"/>
    <w:rsid w:val="00B64055"/>
    <w:rsid w:val="00B64218"/>
    <w:rsid w:val="00B642D7"/>
    <w:rsid w:val="00B64994"/>
    <w:rsid w:val="00B649BF"/>
    <w:rsid w:val="00B64C7F"/>
    <w:rsid w:val="00B650BC"/>
    <w:rsid w:val="00B65385"/>
    <w:rsid w:val="00B65405"/>
    <w:rsid w:val="00B669C5"/>
    <w:rsid w:val="00B669DB"/>
    <w:rsid w:val="00B66C43"/>
    <w:rsid w:val="00B66F29"/>
    <w:rsid w:val="00B67165"/>
    <w:rsid w:val="00B67196"/>
    <w:rsid w:val="00B6732B"/>
    <w:rsid w:val="00B674E5"/>
    <w:rsid w:val="00B6788B"/>
    <w:rsid w:val="00B67ABD"/>
    <w:rsid w:val="00B700E9"/>
    <w:rsid w:val="00B70192"/>
    <w:rsid w:val="00B70429"/>
    <w:rsid w:val="00B7050D"/>
    <w:rsid w:val="00B7065C"/>
    <w:rsid w:val="00B707C9"/>
    <w:rsid w:val="00B70953"/>
    <w:rsid w:val="00B70976"/>
    <w:rsid w:val="00B70A9B"/>
    <w:rsid w:val="00B70B6A"/>
    <w:rsid w:val="00B70CEE"/>
    <w:rsid w:val="00B71084"/>
    <w:rsid w:val="00B71472"/>
    <w:rsid w:val="00B71678"/>
    <w:rsid w:val="00B71719"/>
    <w:rsid w:val="00B71C3C"/>
    <w:rsid w:val="00B71E57"/>
    <w:rsid w:val="00B720EE"/>
    <w:rsid w:val="00B721CC"/>
    <w:rsid w:val="00B7226A"/>
    <w:rsid w:val="00B723AD"/>
    <w:rsid w:val="00B72587"/>
    <w:rsid w:val="00B726AF"/>
    <w:rsid w:val="00B7278C"/>
    <w:rsid w:val="00B729D7"/>
    <w:rsid w:val="00B72F16"/>
    <w:rsid w:val="00B731D3"/>
    <w:rsid w:val="00B7321E"/>
    <w:rsid w:val="00B73311"/>
    <w:rsid w:val="00B7336D"/>
    <w:rsid w:val="00B733D8"/>
    <w:rsid w:val="00B734F5"/>
    <w:rsid w:val="00B73549"/>
    <w:rsid w:val="00B73F63"/>
    <w:rsid w:val="00B7406B"/>
    <w:rsid w:val="00B7417B"/>
    <w:rsid w:val="00B74425"/>
    <w:rsid w:val="00B74E08"/>
    <w:rsid w:val="00B750C9"/>
    <w:rsid w:val="00B751DA"/>
    <w:rsid w:val="00B75276"/>
    <w:rsid w:val="00B75502"/>
    <w:rsid w:val="00B758A6"/>
    <w:rsid w:val="00B75A59"/>
    <w:rsid w:val="00B75A69"/>
    <w:rsid w:val="00B75AB5"/>
    <w:rsid w:val="00B762DA"/>
    <w:rsid w:val="00B7642B"/>
    <w:rsid w:val="00B7663D"/>
    <w:rsid w:val="00B767F4"/>
    <w:rsid w:val="00B76A9B"/>
    <w:rsid w:val="00B76CA3"/>
    <w:rsid w:val="00B76CA5"/>
    <w:rsid w:val="00B76CE4"/>
    <w:rsid w:val="00B76D6A"/>
    <w:rsid w:val="00B76E8A"/>
    <w:rsid w:val="00B777AA"/>
    <w:rsid w:val="00B8015A"/>
    <w:rsid w:val="00B805BF"/>
    <w:rsid w:val="00B805FC"/>
    <w:rsid w:val="00B806DC"/>
    <w:rsid w:val="00B809CF"/>
    <w:rsid w:val="00B80FA2"/>
    <w:rsid w:val="00B81097"/>
    <w:rsid w:val="00B8159C"/>
    <w:rsid w:val="00B81AC7"/>
    <w:rsid w:val="00B81CD7"/>
    <w:rsid w:val="00B81DB9"/>
    <w:rsid w:val="00B81E28"/>
    <w:rsid w:val="00B8232D"/>
    <w:rsid w:val="00B82426"/>
    <w:rsid w:val="00B824DD"/>
    <w:rsid w:val="00B82706"/>
    <w:rsid w:val="00B8288E"/>
    <w:rsid w:val="00B82A09"/>
    <w:rsid w:val="00B82E4C"/>
    <w:rsid w:val="00B82E4F"/>
    <w:rsid w:val="00B834E7"/>
    <w:rsid w:val="00B8384A"/>
    <w:rsid w:val="00B838F5"/>
    <w:rsid w:val="00B83D7B"/>
    <w:rsid w:val="00B83FE5"/>
    <w:rsid w:val="00B8401D"/>
    <w:rsid w:val="00B84060"/>
    <w:rsid w:val="00B84321"/>
    <w:rsid w:val="00B844DF"/>
    <w:rsid w:val="00B84892"/>
    <w:rsid w:val="00B84BF4"/>
    <w:rsid w:val="00B84C57"/>
    <w:rsid w:val="00B84D16"/>
    <w:rsid w:val="00B84DD5"/>
    <w:rsid w:val="00B84F5B"/>
    <w:rsid w:val="00B84F5F"/>
    <w:rsid w:val="00B850A1"/>
    <w:rsid w:val="00B8519F"/>
    <w:rsid w:val="00B85533"/>
    <w:rsid w:val="00B8556F"/>
    <w:rsid w:val="00B8561B"/>
    <w:rsid w:val="00B8598B"/>
    <w:rsid w:val="00B85BCB"/>
    <w:rsid w:val="00B85E31"/>
    <w:rsid w:val="00B860E2"/>
    <w:rsid w:val="00B86170"/>
    <w:rsid w:val="00B861B4"/>
    <w:rsid w:val="00B867CC"/>
    <w:rsid w:val="00B86BA7"/>
    <w:rsid w:val="00B86C9A"/>
    <w:rsid w:val="00B86C9D"/>
    <w:rsid w:val="00B86DD2"/>
    <w:rsid w:val="00B86DDF"/>
    <w:rsid w:val="00B8729C"/>
    <w:rsid w:val="00B87466"/>
    <w:rsid w:val="00B87BCE"/>
    <w:rsid w:val="00B87CDD"/>
    <w:rsid w:val="00B905F4"/>
    <w:rsid w:val="00B9060E"/>
    <w:rsid w:val="00B906A1"/>
    <w:rsid w:val="00B9080A"/>
    <w:rsid w:val="00B908A7"/>
    <w:rsid w:val="00B910B9"/>
    <w:rsid w:val="00B92060"/>
    <w:rsid w:val="00B921AE"/>
    <w:rsid w:val="00B92669"/>
    <w:rsid w:val="00B926B8"/>
    <w:rsid w:val="00B92893"/>
    <w:rsid w:val="00B92C9D"/>
    <w:rsid w:val="00B93326"/>
    <w:rsid w:val="00B939A5"/>
    <w:rsid w:val="00B93A67"/>
    <w:rsid w:val="00B93B65"/>
    <w:rsid w:val="00B93C84"/>
    <w:rsid w:val="00B943A8"/>
    <w:rsid w:val="00B944FB"/>
    <w:rsid w:val="00B94524"/>
    <w:rsid w:val="00B945A0"/>
    <w:rsid w:val="00B94755"/>
    <w:rsid w:val="00B94B1D"/>
    <w:rsid w:val="00B94D26"/>
    <w:rsid w:val="00B94E33"/>
    <w:rsid w:val="00B94ED5"/>
    <w:rsid w:val="00B955A9"/>
    <w:rsid w:val="00B9562E"/>
    <w:rsid w:val="00B9568B"/>
    <w:rsid w:val="00B957A3"/>
    <w:rsid w:val="00B96228"/>
    <w:rsid w:val="00B966DD"/>
    <w:rsid w:val="00B9676E"/>
    <w:rsid w:val="00B96AEB"/>
    <w:rsid w:val="00B96C6E"/>
    <w:rsid w:val="00B97031"/>
    <w:rsid w:val="00B97353"/>
    <w:rsid w:val="00B978A2"/>
    <w:rsid w:val="00B97CF0"/>
    <w:rsid w:val="00B97D13"/>
    <w:rsid w:val="00B97E61"/>
    <w:rsid w:val="00BA0048"/>
    <w:rsid w:val="00BA028C"/>
    <w:rsid w:val="00BA0310"/>
    <w:rsid w:val="00BA09C8"/>
    <w:rsid w:val="00BA0A13"/>
    <w:rsid w:val="00BA0D20"/>
    <w:rsid w:val="00BA10C5"/>
    <w:rsid w:val="00BA1330"/>
    <w:rsid w:val="00BA1663"/>
    <w:rsid w:val="00BA1692"/>
    <w:rsid w:val="00BA1BFB"/>
    <w:rsid w:val="00BA1C58"/>
    <w:rsid w:val="00BA21C1"/>
    <w:rsid w:val="00BA226D"/>
    <w:rsid w:val="00BA2518"/>
    <w:rsid w:val="00BA2557"/>
    <w:rsid w:val="00BA2804"/>
    <w:rsid w:val="00BA2E20"/>
    <w:rsid w:val="00BA2ECA"/>
    <w:rsid w:val="00BA2F8E"/>
    <w:rsid w:val="00BA329E"/>
    <w:rsid w:val="00BA4016"/>
    <w:rsid w:val="00BA48A9"/>
    <w:rsid w:val="00BA4BD3"/>
    <w:rsid w:val="00BA4C1F"/>
    <w:rsid w:val="00BA4DF1"/>
    <w:rsid w:val="00BA537B"/>
    <w:rsid w:val="00BA542D"/>
    <w:rsid w:val="00BA547D"/>
    <w:rsid w:val="00BA583A"/>
    <w:rsid w:val="00BA5AD3"/>
    <w:rsid w:val="00BA5CE6"/>
    <w:rsid w:val="00BA643E"/>
    <w:rsid w:val="00BA6440"/>
    <w:rsid w:val="00BA6498"/>
    <w:rsid w:val="00BA6CDC"/>
    <w:rsid w:val="00BA6E1B"/>
    <w:rsid w:val="00BA6F11"/>
    <w:rsid w:val="00BA7086"/>
    <w:rsid w:val="00BA78D2"/>
    <w:rsid w:val="00BA7A0D"/>
    <w:rsid w:val="00BA7B20"/>
    <w:rsid w:val="00BA7BC1"/>
    <w:rsid w:val="00BB005A"/>
    <w:rsid w:val="00BB0AE5"/>
    <w:rsid w:val="00BB0C3C"/>
    <w:rsid w:val="00BB0D3B"/>
    <w:rsid w:val="00BB112D"/>
    <w:rsid w:val="00BB114F"/>
    <w:rsid w:val="00BB1A98"/>
    <w:rsid w:val="00BB1BDE"/>
    <w:rsid w:val="00BB1DAA"/>
    <w:rsid w:val="00BB20B2"/>
    <w:rsid w:val="00BB2106"/>
    <w:rsid w:val="00BB22CB"/>
    <w:rsid w:val="00BB22E2"/>
    <w:rsid w:val="00BB2668"/>
    <w:rsid w:val="00BB2669"/>
    <w:rsid w:val="00BB2752"/>
    <w:rsid w:val="00BB2EE1"/>
    <w:rsid w:val="00BB3186"/>
    <w:rsid w:val="00BB3378"/>
    <w:rsid w:val="00BB3524"/>
    <w:rsid w:val="00BB366B"/>
    <w:rsid w:val="00BB38E9"/>
    <w:rsid w:val="00BB3BF1"/>
    <w:rsid w:val="00BB3D1A"/>
    <w:rsid w:val="00BB4095"/>
    <w:rsid w:val="00BB431E"/>
    <w:rsid w:val="00BB43C9"/>
    <w:rsid w:val="00BB4A3F"/>
    <w:rsid w:val="00BB4B88"/>
    <w:rsid w:val="00BB4E4D"/>
    <w:rsid w:val="00BB500A"/>
    <w:rsid w:val="00BB52F8"/>
    <w:rsid w:val="00BB5B65"/>
    <w:rsid w:val="00BB5D71"/>
    <w:rsid w:val="00BB5EDD"/>
    <w:rsid w:val="00BB5EDF"/>
    <w:rsid w:val="00BB6274"/>
    <w:rsid w:val="00BB631F"/>
    <w:rsid w:val="00BB64CA"/>
    <w:rsid w:val="00BB6500"/>
    <w:rsid w:val="00BB659E"/>
    <w:rsid w:val="00BB65F0"/>
    <w:rsid w:val="00BB7162"/>
    <w:rsid w:val="00BB7248"/>
    <w:rsid w:val="00BB72DE"/>
    <w:rsid w:val="00BB76DB"/>
    <w:rsid w:val="00BB7725"/>
    <w:rsid w:val="00BB7896"/>
    <w:rsid w:val="00BB78B3"/>
    <w:rsid w:val="00BB78CD"/>
    <w:rsid w:val="00BB79FA"/>
    <w:rsid w:val="00BB7AEE"/>
    <w:rsid w:val="00BB7F28"/>
    <w:rsid w:val="00BC06D4"/>
    <w:rsid w:val="00BC0712"/>
    <w:rsid w:val="00BC088F"/>
    <w:rsid w:val="00BC09F0"/>
    <w:rsid w:val="00BC120A"/>
    <w:rsid w:val="00BC12C8"/>
    <w:rsid w:val="00BC13BB"/>
    <w:rsid w:val="00BC1440"/>
    <w:rsid w:val="00BC1472"/>
    <w:rsid w:val="00BC16CE"/>
    <w:rsid w:val="00BC1898"/>
    <w:rsid w:val="00BC1AFF"/>
    <w:rsid w:val="00BC2374"/>
    <w:rsid w:val="00BC27AD"/>
    <w:rsid w:val="00BC2C50"/>
    <w:rsid w:val="00BC2CBD"/>
    <w:rsid w:val="00BC3001"/>
    <w:rsid w:val="00BC30E8"/>
    <w:rsid w:val="00BC35C2"/>
    <w:rsid w:val="00BC3904"/>
    <w:rsid w:val="00BC3FE1"/>
    <w:rsid w:val="00BC4251"/>
    <w:rsid w:val="00BC4269"/>
    <w:rsid w:val="00BC4277"/>
    <w:rsid w:val="00BC4481"/>
    <w:rsid w:val="00BC4719"/>
    <w:rsid w:val="00BC492C"/>
    <w:rsid w:val="00BC494F"/>
    <w:rsid w:val="00BC4A44"/>
    <w:rsid w:val="00BC4BB3"/>
    <w:rsid w:val="00BC4F24"/>
    <w:rsid w:val="00BC5054"/>
    <w:rsid w:val="00BC5979"/>
    <w:rsid w:val="00BC5B7B"/>
    <w:rsid w:val="00BC5D17"/>
    <w:rsid w:val="00BC5D3F"/>
    <w:rsid w:val="00BC5F74"/>
    <w:rsid w:val="00BC5F94"/>
    <w:rsid w:val="00BC61B8"/>
    <w:rsid w:val="00BC6BE4"/>
    <w:rsid w:val="00BC7014"/>
    <w:rsid w:val="00BC7251"/>
    <w:rsid w:val="00BC726C"/>
    <w:rsid w:val="00BC72D0"/>
    <w:rsid w:val="00BC790B"/>
    <w:rsid w:val="00BC7A5F"/>
    <w:rsid w:val="00BC7BB9"/>
    <w:rsid w:val="00BC7F21"/>
    <w:rsid w:val="00BD0335"/>
    <w:rsid w:val="00BD08B1"/>
    <w:rsid w:val="00BD0C99"/>
    <w:rsid w:val="00BD12B2"/>
    <w:rsid w:val="00BD14AD"/>
    <w:rsid w:val="00BD16A3"/>
    <w:rsid w:val="00BD1DB8"/>
    <w:rsid w:val="00BD1F4A"/>
    <w:rsid w:val="00BD234A"/>
    <w:rsid w:val="00BD27FE"/>
    <w:rsid w:val="00BD28DF"/>
    <w:rsid w:val="00BD2921"/>
    <w:rsid w:val="00BD2A77"/>
    <w:rsid w:val="00BD3027"/>
    <w:rsid w:val="00BD325A"/>
    <w:rsid w:val="00BD3333"/>
    <w:rsid w:val="00BD389E"/>
    <w:rsid w:val="00BD38D4"/>
    <w:rsid w:val="00BD3AA8"/>
    <w:rsid w:val="00BD3D8C"/>
    <w:rsid w:val="00BD4235"/>
    <w:rsid w:val="00BD4267"/>
    <w:rsid w:val="00BD4A8E"/>
    <w:rsid w:val="00BD4CC0"/>
    <w:rsid w:val="00BD5001"/>
    <w:rsid w:val="00BD543A"/>
    <w:rsid w:val="00BD543D"/>
    <w:rsid w:val="00BD555F"/>
    <w:rsid w:val="00BD57C2"/>
    <w:rsid w:val="00BD5CD2"/>
    <w:rsid w:val="00BD5D05"/>
    <w:rsid w:val="00BD5E11"/>
    <w:rsid w:val="00BD5F23"/>
    <w:rsid w:val="00BD61FA"/>
    <w:rsid w:val="00BD647D"/>
    <w:rsid w:val="00BD6529"/>
    <w:rsid w:val="00BD69A7"/>
    <w:rsid w:val="00BD6B89"/>
    <w:rsid w:val="00BD6D5B"/>
    <w:rsid w:val="00BD7259"/>
    <w:rsid w:val="00BD73C9"/>
    <w:rsid w:val="00BD76E0"/>
    <w:rsid w:val="00BD7882"/>
    <w:rsid w:val="00BD7996"/>
    <w:rsid w:val="00BD7A37"/>
    <w:rsid w:val="00BD7C2B"/>
    <w:rsid w:val="00BD7DC2"/>
    <w:rsid w:val="00BD7E48"/>
    <w:rsid w:val="00BE00BE"/>
    <w:rsid w:val="00BE0219"/>
    <w:rsid w:val="00BE0585"/>
    <w:rsid w:val="00BE06A0"/>
    <w:rsid w:val="00BE080A"/>
    <w:rsid w:val="00BE1089"/>
    <w:rsid w:val="00BE1273"/>
    <w:rsid w:val="00BE127C"/>
    <w:rsid w:val="00BE137C"/>
    <w:rsid w:val="00BE1B21"/>
    <w:rsid w:val="00BE1B42"/>
    <w:rsid w:val="00BE2195"/>
    <w:rsid w:val="00BE22E0"/>
    <w:rsid w:val="00BE263D"/>
    <w:rsid w:val="00BE27D6"/>
    <w:rsid w:val="00BE2A5E"/>
    <w:rsid w:val="00BE2AB3"/>
    <w:rsid w:val="00BE2E31"/>
    <w:rsid w:val="00BE3283"/>
    <w:rsid w:val="00BE3296"/>
    <w:rsid w:val="00BE33BB"/>
    <w:rsid w:val="00BE352E"/>
    <w:rsid w:val="00BE3579"/>
    <w:rsid w:val="00BE3678"/>
    <w:rsid w:val="00BE416D"/>
    <w:rsid w:val="00BE449F"/>
    <w:rsid w:val="00BE4555"/>
    <w:rsid w:val="00BE464E"/>
    <w:rsid w:val="00BE46FA"/>
    <w:rsid w:val="00BE490D"/>
    <w:rsid w:val="00BE501A"/>
    <w:rsid w:val="00BE508E"/>
    <w:rsid w:val="00BE514F"/>
    <w:rsid w:val="00BE5188"/>
    <w:rsid w:val="00BE54AB"/>
    <w:rsid w:val="00BE5556"/>
    <w:rsid w:val="00BE561A"/>
    <w:rsid w:val="00BE5973"/>
    <w:rsid w:val="00BE5EB7"/>
    <w:rsid w:val="00BE5F9E"/>
    <w:rsid w:val="00BE6062"/>
    <w:rsid w:val="00BE647F"/>
    <w:rsid w:val="00BE6925"/>
    <w:rsid w:val="00BE695E"/>
    <w:rsid w:val="00BE6A04"/>
    <w:rsid w:val="00BE6C68"/>
    <w:rsid w:val="00BE6E41"/>
    <w:rsid w:val="00BE6FDB"/>
    <w:rsid w:val="00BE7A18"/>
    <w:rsid w:val="00BE7A3E"/>
    <w:rsid w:val="00BE7A51"/>
    <w:rsid w:val="00BE7BAF"/>
    <w:rsid w:val="00BE7CEF"/>
    <w:rsid w:val="00BE7DB7"/>
    <w:rsid w:val="00BF0695"/>
    <w:rsid w:val="00BF071E"/>
    <w:rsid w:val="00BF0898"/>
    <w:rsid w:val="00BF0A14"/>
    <w:rsid w:val="00BF0F08"/>
    <w:rsid w:val="00BF132C"/>
    <w:rsid w:val="00BF15A2"/>
    <w:rsid w:val="00BF1789"/>
    <w:rsid w:val="00BF1A82"/>
    <w:rsid w:val="00BF1B0C"/>
    <w:rsid w:val="00BF1E68"/>
    <w:rsid w:val="00BF2122"/>
    <w:rsid w:val="00BF220C"/>
    <w:rsid w:val="00BF2231"/>
    <w:rsid w:val="00BF2509"/>
    <w:rsid w:val="00BF2A74"/>
    <w:rsid w:val="00BF2ABD"/>
    <w:rsid w:val="00BF2E28"/>
    <w:rsid w:val="00BF2EDB"/>
    <w:rsid w:val="00BF334D"/>
    <w:rsid w:val="00BF3596"/>
    <w:rsid w:val="00BF35A7"/>
    <w:rsid w:val="00BF3687"/>
    <w:rsid w:val="00BF3734"/>
    <w:rsid w:val="00BF37B8"/>
    <w:rsid w:val="00BF38FE"/>
    <w:rsid w:val="00BF3948"/>
    <w:rsid w:val="00BF39FF"/>
    <w:rsid w:val="00BF3F67"/>
    <w:rsid w:val="00BF402B"/>
    <w:rsid w:val="00BF405F"/>
    <w:rsid w:val="00BF4232"/>
    <w:rsid w:val="00BF4678"/>
    <w:rsid w:val="00BF4773"/>
    <w:rsid w:val="00BF480E"/>
    <w:rsid w:val="00BF4878"/>
    <w:rsid w:val="00BF4B5C"/>
    <w:rsid w:val="00BF4CC6"/>
    <w:rsid w:val="00BF4DC7"/>
    <w:rsid w:val="00BF50BF"/>
    <w:rsid w:val="00BF50EA"/>
    <w:rsid w:val="00BF5224"/>
    <w:rsid w:val="00BF56DF"/>
    <w:rsid w:val="00BF586B"/>
    <w:rsid w:val="00BF58B3"/>
    <w:rsid w:val="00BF5ABE"/>
    <w:rsid w:val="00BF5B08"/>
    <w:rsid w:val="00BF646C"/>
    <w:rsid w:val="00BF653C"/>
    <w:rsid w:val="00BF654E"/>
    <w:rsid w:val="00BF6B49"/>
    <w:rsid w:val="00BF6DB3"/>
    <w:rsid w:val="00BF6EF1"/>
    <w:rsid w:val="00BF6EF7"/>
    <w:rsid w:val="00BF6FE2"/>
    <w:rsid w:val="00BF71A0"/>
    <w:rsid w:val="00BF7212"/>
    <w:rsid w:val="00BF738E"/>
    <w:rsid w:val="00BF7731"/>
    <w:rsid w:val="00BF7762"/>
    <w:rsid w:val="00BF77BB"/>
    <w:rsid w:val="00BF7856"/>
    <w:rsid w:val="00BF7CCB"/>
    <w:rsid w:val="00BF7D4C"/>
    <w:rsid w:val="00BF7EA4"/>
    <w:rsid w:val="00C000CA"/>
    <w:rsid w:val="00C0017B"/>
    <w:rsid w:val="00C001FF"/>
    <w:rsid w:val="00C003C5"/>
    <w:rsid w:val="00C00538"/>
    <w:rsid w:val="00C00746"/>
    <w:rsid w:val="00C00A76"/>
    <w:rsid w:val="00C0104E"/>
    <w:rsid w:val="00C01240"/>
    <w:rsid w:val="00C013CD"/>
    <w:rsid w:val="00C015F1"/>
    <w:rsid w:val="00C01723"/>
    <w:rsid w:val="00C01AC9"/>
    <w:rsid w:val="00C01B6E"/>
    <w:rsid w:val="00C01BDF"/>
    <w:rsid w:val="00C01C86"/>
    <w:rsid w:val="00C01F8E"/>
    <w:rsid w:val="00C01FAA"/>
    <w:rsid w:val="00C02191"/>
    <w:rsid w:val="00C02229"/>
    <w:rsid w:val="00C02519"/>
    <w:rsid w:val="00C026BC"/>
    <w:rsid w:val="00C026D6"/>
    <w:rsid w:val="00C02938"/>
    <w:rsid w:val="00C02939"/>
    <w:rsid w:val="00C02AD0"/>
    <w:rsid w:val="00C0329E"/>
    <w:rsid w:val="00C03345"/>
    <w:rsid w:val="00C033E9"/>
    <w:rsid w:val="00C03C27"/>
    <w:rsid w:val="00C03E60"/>
    <w:rsid w:val="00C03FD7"/>
    <w:rsid w:val="00C04058"/>
    <w:rsid w:val="00C048C7"/>
    <w:rsid w:val="00C0493E"/>
    <w:rsid w:val="00C04AA1"/>
    <w:rsid w:val="00C04CC5"/>
    <w:rsid w:val="00C04D52"/>
    <w:rsid w:val="00C05027"/>
    <w:rsid w:val="00C052BE"/>
    <w:rsid w:val="00C0547F"/>
    <w:rsid w:val="00C0599E"/>
    <w:rsid w:val="00C059B6"/>
    <w:rsid w:val="00C05A79"/>
    <w:rsid w:val="00C05A92"/>
    <w:rsid w:val="00C05E21"/>
    <w:rsid w:val="00C05FE3"/>
    <w:rsid w:val="00C064E4"/>
    <w:rsid w:val="00C06866"/>
    <w:rsid w:val="00C068CA"/>
    <w:rsid w:val="00C069CB"/>
    <w:rsid w:val="00C06A57"/>
    <w:rsid w:val="00C071F5"/>
    <w:rsid w:val="00C07252"/>
    <w:rsid w:val="00C07428"/>
    <w:rsid w:val="00C0751D"/>
    <w:rsid w:val="00C079DA"/>
    <w:rsid w:val="00C07AE0"/>
    <w:rsid w:val="00C07B3E"/>
    <w:rsid w:val="00C07B67"/>
    <w:rsid w:val="00C07C8E"/>
    <w:rsid w:val="00C1015B"/>
    <w:rsid w:val="00C10171"/>
    <w:rsid w:val="00C1065E"/>
    <w:rsid w:val="00C1095A"/>
    <w:rsid w:val="00C1095D"/>
    <w:rsid w:val="00C10BE0"/>
    <w:rsid w:val="00C10E43"/>
    <w:rsid w:val="00C10E6A"/>
    <w:rsid w:val="00C1137B"/>
    <w:rsid w:val="00C116A4"/>
    <w:rsid w:val="00C11913"/>
    <w:rsid w:val="00C11919"/>
    <w:rsid w:val="00C119D8"/>
    <w:rsid w:val="00C11FE8"/>
    <w:rsid w:val="00C12480"/>
    <w:rsid w:val="00C1255D"/>
    <w:rsid w:val="00C1262B"/>
    <w:rsid w:val="00C12677"/>
    <w:rsid w:val="00C127E6"/>
    <w:rsid w:val="00C127EE"/>
    <w:rsid w:val="00C12850"/>
    <w:rsid w:val="00C12AB0"/>
    <w:rsid w:val="00C12CA4"/>
    <w:rsid w:val="00C136D4"/>
    <w:rsid w:val="00C139E6"/>
    <w:rsid w:val="00C13BA3"/>
    <w:rsid w:val="00C14053"/>
    <w:rsid w:val="00C1416F"/>
    <w:rsid w:val="00C1443D"/>
    <w:rsid w:val="00C1541E"/>
    <w:rsid w:val="00C15A1E"/>
    <w:rsid w:val="00C15ABA"/>
    <w:rsid w:val="00C160D9"/>
    <w:rsid w:val="00C160F4"/>
    <w:rsid w:val="00C16200"/>
    <w:rsid w:val="00C1635B"/>
    <w:rsid w:val="00C16C23"/>
    <w:rsid w:val="00C16D72"/>
    <w:rsid w:val="00C16E21"/>
    <w:rsid w:val="00C1763E"/>
    <w:rsid w:val="00C17AA1"/>
    <w:rsid w:val="00C17D06"/>
    <w:rsid w:val="00C17E4D"/>
    <w:rsid w:val="00C201C2"/>
    <w:rsid w:val="00C2030C"/>
    <w:rsid w:val="00C20320"/>
    <w:rsid w:val="00C204C9"/>
    <w:rsid w:val="00C20591"/>
    <w:rsid w:val="00C2076F"/>
    <w:rsid w:val="00C20863"/>
    <w:rsid w:val="00C20936"/>
    <w:rsid w:val="00C20C67"/>
    <w:rsid w:val="00C20D22"/>
    <w:rsid w:val="00C20DCA"/>
    <w:rsid w:val="00C20EB9"/>
    <w:rsid w:val="00C2190E"/>
    <w:rsid w:val="00C21B73"/>
    <w:rsid w:val="00C21BCC"/>
    <w:rsid w:val="00C21E5A"/>
    <w:rsid w:val="00C22131"/>
    <w:rsid w:val="00C2219F"/>
    <w:rsid w:val="00C22244"/>
    <w:rsid w:val="00C2236E"/>
    <w:rsid w:val="00C2255B"/>
    <w:rsid w:val="00C22C9F"/>
    <w:rsid w:val="00C22E49"/>
    <w:rsid w:val="00C22E9F"/>
    <w:rsid w:val="00C22ED4"/>
    <w:rsid w:val="00C22F3A"/>
    <w:rsid w:val="00C230B4"/>
    <w:rsid w:val="00C2331B"/>
    <w:rsid w:val="00C23390"/>
    <w:rsid w:val="00C23651"/>
    <w:rsid w:val="00C237F7"/>
    <w:rsid w:val="00C23A47"/>
    <w:rsid w:val="00C23B04"/>
    <w:rsid w:val="00C23BAF"/>
    <w:rsid w:val="00C23E5A"/>
    <w:rsid w:val="00C243CE"/>
    <w:rsid w:val="00C2463C"/>
    <w:rsid w:val="00C24DC6"/>
    <w:rsid w:val="00C253DA"/>
    <w:rsid w:val="00C25525"/>
    <w:rsid w:val="00C2565F"/>
    <w:rsid w:val="00C259D7"/>
    <w:rsid w:val="00C25B47"/>
    <w:rsid w:val="00C25CA3"/>
    <w:rsid w:val="00C25E07"/>
    <w:rsid w:val="00C25E30"/>
    <w:rsid w:val="00C25ED9"/>
    <w:rsid w:val="00C260C7"/>
    <w:rsid w:val="00C2628C"/>
    <w:rsid w:val="00C26784"/>
    <w:rsid w:val="00C269F7"/>
    <w:rsid w:val="00C26EFE"/>
    <w:rsid w:val="00C272C9"/>
    <w:rsid w:val="00C2781D"/>
    <w:rsid w:val="00C27AE9"/>
    <w:rsid w:val="00C27BA3"/>
    <w:rsid w:val="00C27EBD"/>
    <w:rsid w:val="00C300EC"/>
    <w:rsid w:val="00C305B0"/>
    <w:rsid w:val="00C306FB"/>
    <w:rsid w:val="00C308CB"/>
    <w:rsid w:val="00C30CDB"/>
    <w:rsid w:val="00C30E5E"/>
    <w:rsid w:val="00C30F8D"/>
    <w:rsid w:val="00C31542"/>
    <w:rsid w:val="00C317EE"/>
    <w:rsid w:val="00C31954"/>
    <w:rsid w:val="00C31EE6"/>
    <w:rsid w:val="00C321C5"/>
    <w:rsid w:val="00C32316"/>
    <w:rsid w:val="00C3242D"/>
    <w:rsid w:val="00C32526"/>
    <w:rsid w:val="00C3257A"/>
    <w:rsid w:val="00C32925"/>
    <w:rsid w:val="00C32C46"/>
    <w:rsid w:val="00C32DC9"/>
    <w:rsid w:val="00C33096"/>
    <w:rsid w:val="00C33358"/>
    <w:rsid w:val="00C33384"/>
    <w:rsid w:val="00C33C56"/>
    <w:rsid w:val="00C33DE8"/>
    <w:rsid w:val="00C33F4E"/>
    <w:rsid w:val="00C33FF8"/>
    <w:rsid w:val="00C3408A"/>
    <w:rsid w:val="00C34159"/>
    <w:rsid w:val="00C341D6"/>
    <w:rsid w:val="00C3424B"/>
    <w:rsid w:val="00C34275"/>
    <w:rsid w:val="00C3453E"/>
    <w:rsid w:val="00C34A1F"/>
    <w:rsid w:val="00C34C94"/>
    <w:rsid w:val="00C35039"/>
    <w:rsid w:val="00C3503B"/>
    <w:rsid w:val="00C35055"/>
    <w:rsid w:val="00C35060"/>
    <w:rsid w:val="00C350D1"/>
    <w:rsid w:val="00C351EF"/>
    <w:rsid w:val="00C3532B"/>
    <w:rsid w:val="00C3554B"/>
    <w:rsid w:val="00C355AB"/>
    <w:rsid w:val="00C3561B"/>
    <w:rsid w:val="00C358A8"/>
    <w:rsid w:val="00C35D95"/>
    <w:rsid w:val="00C35DC3"/>
    <w:rsid w:val="00C35DD0"/>
    <w:rsid w:val="00C35E00"/>
    <w:rsid w:val="00C35EEF"/>
    <w:rsid w:val="00C36616"/>
    <w:rsid w:val="00C367EF"/>
    <w:rsid w:val="00C36D69"/>
    <w:rsid w:val="00C37AF8"/>
    <w:rsid w:val="00C37EBC"/>
    <w:rsid w:val="00C37FCE"/>
    <w:rsid w:val="00C400CC"/>
    <w:rsid w:val="00C4022E"/>
    <w:rsid w:val="00C40527"/>
    <w:rsid w:val="00C407CC"/>
    <w:rsid w:val="00C4081C"/>
    <w:rsid w:val="00C40887"/>
    <w:rsid w:val="00C4098F"/>
    <w:rsid w:val="00C40CBC"/>
    <w:rsid w:val="00C41532"/>
    <w:rsid w:val="00C415AA"/>
    <w:rsid w:val="00C4164D"/>
    <w:rsid w:val="00C41817"/>
    <w:rsid w:val="00C41991"/>
    <w:rsid w:val="00C41A31"/>
    <w:rsid w:val="00C41E85"/>
    <w:rsid w:val="00C42146"/>
    <w:rsid w:val="00C425AA"/>
    <w:rsid w:val="00C42B27"/>
    <w:rsid w:val="00C42BEB"/>
    <w:rsid w:val="00C42C5C"/>
    <w:rsid w:val="00C42E15"/>
    <w:rsid w:val="00C43063"/>
    <w:rsid w:val="00C43150"/>
    <w:rsid w:val="00C43273"/>
    <w:rsid w:val="00C4346C"/>
    <w:rsid w:val="00C43632"/>
    <w:rsid w:val="00C436F1"/>
    <w:rsid w:val="00C437DA"/>
    <w:rsid w:val="00C43873"/>
    <w:rsid w:val="00C43B23"/>
    <w:rsid w:val="00C43E50"/>
    <w:rsid w:val="00C43F54"/>
    <w:rsid w:val="00C4409B"/>
    <w:rsid w:val="00C44400"/>
    <w:rsid w:val="00C44466"/>
    <w:rsid w:val="00C44825"/>
    <w:rsid w:val="00C45044"/>
    <w:rsid w:val="00C4520D"/>
    <w:rsid w:val="00C4527F"/>
    <w:rsid w:val="00C454AE"/>
    <w:rsid w:val="00C454EE"/>
    <w:rsid w:val="00C455A3"/>
    <w:rsid w:val="00C45632"/>
    <w:rsid w:val="00C45678"/>
    <w:rsid w:val="00C45724"/>
    <w:rsid w:val="00C45996"/>
    <w:rsid w:val="00C45A65"/>
    <w:rsid w:val="00C45B67"/>
    <w:rsid w:val="00C46264"/>
    <w:rsid w:val="00C4634C"/>
    <w:rsid w:val="00C464DC"/>
    <w:rsid w:val="00C464EB"/>
    <w:rsid w:val="00C46791"/>
    <w:rsid w:val="00C468A1"/>
    <w:rsid w:val="00C468C2"/>
    <w:rsid w:val="00C46A4A"/>
    <w:rsid w:val="00C46A99"/>
    <w:rsid w:val="00C46ACA"/>
    <w:rsid w:val="00C46B85"/>
    <w:rsid w:val="00C46E1D"/>
    <w:rsid w:val="00C47099"/>
    <w:rsid w:val="00C476F3"/>
    <w:rsid w:val="00C47A8E"/>
    <w:rsid w:val="00C47E56"/>
    <w:rsid w:val="00C47F23"/>
    <w:rsid w:val="00C5021D"/>
    <w:rsid w:val="00C5028B"/>
    <w:rsid w:val="00C50479"/>
    <w:rsid w:val="00C5069C"/>
    <w:rsid w:val="00C50B44"/>
    <w:rsid w:val="00C50C3B"/>
    <w:rsid w:val="00C50CAE"/>
    <w:rsid w:val="00C50CB6"/>
    <w:rsid w:val="00C50E28"/>
    <w:rsid w:val="00C50F04"/>
    <w:rsid w:val="00C510A0"/>
    <w:rsid w:val="00C51108"/>
    <w:rsid w:val="00C51474"/>
    <w:rsid w:val="00C516A0"/>
    <w:rsid w:val="00C51B6D"/>
    <w:rsid w:val="00C51C23"/>
    <w:rsid w:val="00C520F4"/>
    <w:rsid w:val="00C521A4"/>
    <w:rsid w:val="00C524CB"/>
    <w:rsid w:val="00C52A1E"/>
    <w:rsid w:val="00C52E1F"/>
    <w:rsid w:val="00C52E6C"/>
    <w:rsid w:val="00C5315C"/>
    <w:rsid w:val="00C53E9A"/>
    <w:rsid w:val="00C53FB1"/>
    <w:rsid w:val="00C540A8"/>
    <w:rsid w:val="00C54406"/>
    <w:rsid w:val="00C54D40"/>
    <w:rsid w:val="00C55547"/>
    <w:rsid w:val="00C55636"/>
    <w:rsid w:val="00C55685"/>
    <w:rsid w:val="00C55718"/>
    <w:rsid w:val="00C55789"/>
    <w:rsid w:val="00C557C0"/>
    <w:rsid w:val="00C559D3"/>
    <w:rsid w:val="00C55B1F"/>
    <w:rsid w:val="00C55C2C"/>
    <w:rsid w:val="00C55E64"/>
    <w:rsid w:val="00C56085"/>
    <w:rsid w:val="00C56386"/>
    <w:rsid w:val="00C567AB"/>
    <w:rsid w:val="00C56802"/>
    <w:rsid w:val="00C572F2"/>
    <w:rsid w:val="00C57301"/>
    <w:rsid w:val="00C57475"/>
    <w:rsid w:val="00C57923"/>
    <w:rsid w:val="00C5794F"/>
    <w:rsid w:val="00C57A40"/>
    <w:rsid w:val="00C57B33"/>
    <w:rsid w:val="00C60486"/>
    <w:rsid w:val="00C604BC"/>
    <w:rsid w:val="00C6056D"/>
    <w:rsid w:val="00C6065C"/>
    <w:rsid w:val="00C60673"/>
    <w:rsid w:val="00C60CA8"/>
    <w:rsid w:val="00C60E11"/>
    <w:rsid w:val="00C60F22"/>
    <w:rsid w:val="00C6102E"/>
    <w:rsid w:val="00C610C5"/>
    <w:rsid w:val="00C613BE"/>
    <w:rsid w:val="00C61593"/>
    <w:rsid w:val="00C618C9"/>
    <w:rsid w:val="00C61E71"/>
    <w:rsid w:val="00C6200F"/>
    <w:rsid w:val="00C625CB"/>
    <w:rsid w:val="00C6273B"/>
    <w:rsid w:val="00C62744"/>
    <w:rsid w:val="00C627DB"/>
    <w:rsid w:val="00C62BFF"/>
    <w:rsid w:val="00C62C75"/>
    <w:rsid w:val="00C62C78"/>
    <w:rsid w:val="00C62FE8"/>
    <w:rsid w:val="00C63440"/>
    <w:rsid w:val="00C63A88"/>
    <w:rsid w:val="00C63CEB"/>
    <w:rsid w:val="00C63D64"/>
    <w:rsid w:val="00C6456F"/>
    <w:rsid w:val="00C64802"/>
    <w:rsid w:val="00C64A0C"/>
    <w:rsid w:val="00C64BD8"/>
    <w:rsid w:val="00C64E07"/>
    <w:rsid w:val="00C64F67"/>
    <w:rsid w:val="00C64FAE"/>
    <w:rsid w:val="00C651D6"/>
    <w:rsid w:val="00C65287"/>
    <w:rsid w:val="00C65358"/>
    <w:rsid w:val="00C65371"/>
    <w:rsid w:val="00C655AA"/>
    <w:rsid w:val="00C658D9"/>
    <w:rsid w:val="00C6611B"/>
    <w:rsid w:val="00C66312"/>
    <w:rsid w:val="00C664EA"/>
    <w:rsid w:val="00C66554"/>
    <w:rsid w:val="00C6664B"/>
    <w:rsid w:val="00C667FD"/>
    <w:rsid w:val="00C66C17"/>
    <w:rsid w:val="00C66E06"/>
    <w:rsid w:val="00C66E11"/>
    <w:rsid w:val="00C66F94"/>
    <w:rsid w:val="00C67274"/>
    <w:rsid w:val="00C6748E"/>
    <w:rsid w:val="00C675A0"/>
    <w:rsid w:val="00C67993"/>
    <w:rsid w:val="00C67B53"/>
    <w:rsid w:val="00C67C2D"/>
    <w:rsid w:val="00C67D78"/>
    <w:rsid w:val="00C67F28"/>
    <w:rsid w:val="00C7037D"/>
    <w:rsid w:val="00C705D5"/>
    <w:rsid w:val="00C706E4"/>
    <w:rsid w:val="00C709BA"/>
    <w:rsid w:val="00C70A4C"/>
    <w:rsid w:val="00C70BA7"/>
    <w:rsid w:val="00C70F54"/>
    <w:rsid w:val="00C710BA"/>
    <w:rsid w:val="00C711E6"/>
    <w:rsid w:val="00C714FC"/>
    <w:rsid w:val="00C71532"/>
    <w:rsid w:val="00C71788"/>
    <w:rsid w:val="00C7180C"/>
    <w:rsid w:val="00C71C4F"/>
    <w:rsid w:val="00C71D6F"/>
    <w:rsid w:val="00C721F8"/>
    <w:rsid w:val="00C724ED"/>
    <w:rsid w:val="00C72968"/>
    <w:rsid w:val="00C72B95"/>
    <w:rsid w:val="00C73298"/>
    <w:rsid w:val="00C738B4"/>
    <w:rsid w:val="00C74520"/>
    <w:rsid w:val="00C749F5"/>
    <w:rsid w:val="00C74BFD"/>
    <w:rsid w:val="00C74C3B"/>
    <w:rsid w:val="00C74CE2"/>
    <w:rsid w:val="00C75257"/>
    <w:rsid w:val="00C75A50"/>
    <w:rsid w:val="00C75B7F"/>
    <w:rsid w:val="00C75FA3"/>
    <w:rsid w:val="00C75FFD"/>
    <w:rsid w:val="00C760B4"/>
    <w:rsid w:val="00C76425"/>
    <w:rsid w:val="00C76453"/>
    <w:rsid w:val="00C765AF"/>
    <w:rsid w:val="00C76C08"/>
    <w:rsid w:val="00C76FAA"/>
    <w:rsid w:val="00C77083"/>
    <w:rsid w:val="00C772A3"/>
    <w:rsid w:val="00C77342"/>
    <w:rsid w:val="00C773D7"/>
    <w:rsid w:val="00C7791A"/>
    <w:rsid w:val="00C77B0E"/>
    <w:rsid w:val="00C77EB4"/>
    <w:rsid w:val="00C80074"/>
    <w:rsid w:val="00C802ED"/>
    <w:rsid w:val="00C805A9"/>
    <w:rsid w:val="00C807F1"/>
    <w:rsid w:val="00C808B6"/>
    <w:rsid w:val="00C80B18"/>
    <w:rsid w:val="00C80C25"/>
    <w:rsid w:val="00C80C82"/>
    <w:rsid w:val="00C80D17"/>
    <w:rsid w:val="00C80FA3"/>
    <w:rsid w:val="00C81066"/>
    <w:rsid w:val="00C810F4"/>
    <w:rsid w:val="00C815FF"/>
    <w:rsid w:val="00C8167E"/>
    <w:rsid w:val="00C81CFA"/>
    <w:rsid w:val="00C81FB0"/>
    <w:rsid w:val="00C8204B"/>
    <w:rsid w:val="00C82411"/>
    <w:rsid w:val="00C8243A"/>
    <w:rsid w:val="00C82896"/>
    <w:rsid w:val="00C82DF9"/>
    <w:rsid w:val="00C82E31"/>
    <w:rsid w:val="00C83016"/>
    <w:rsid w:val="00C8326E"/>
    <w:rsid w:val="00C834E6"/>
    <w:rsid w:val="00C83522"/>
    <w:rsid w:val="00C8362E"/>
    <w:rsid w:val="00C8363F"/>
    <w:rsid w:val="00C83B32"/>
    <w:rsid w:val="00C83D93"/>
    <w:rsid w:val="00C83F0F"/>
    <w:rsid w:val="00C8418E"/>
    <w:rsid w:val="00C8447C"/>
    <w:rsid w:val="00C84723"/>
    <w:rsid w:val="00C84727"/>
    <w:rsid w:val="00C84BE0"/>
    <w:rsid w:val="00C84D03"/>
    <w:rsid w:val="00C85511"/>
    <w:rsid w:val="00C85652"/>
    <w:rsid w:val="00C85765"/>
    <w:rsid w:val="00C85790"/>
    <w:rsid w:val="00C857E7"/>
    <w:rsid w:val="00C85B1F"/>
    <w:rsid w:val="00C85C62"/>
    <w:rsid w:val="00C85E94"/>
    <w:rsid w:val="00C85F0F"/>
    <w:rsid w:val="00C86099"/>
    <w:rsid w:val="00C86358"/>
    <w:rsid w:val="00C8654E"/>
    <w:rsid w:val="00C868A9"/>
    <w:rsid w:val="00C878ED"/>
    <w:rsid w:val="00C87952"/>
    <w:rsid w:val="00C8796A"/>
    <w:rsid w:val="00C87A0E"/>
    <w:rsid w:val="00C87C65"/>
    <w:rsid w:val="00C87F88"/>
    <w:rsid w:val="00C9041F"/>
    <w:rsid w:val="00C90470"/>
    <w:rsid w:val="00C904D4"/>
    <w:rsid w:val="00C90565"/>
    <w:rsid w:val="00C90AF7"/>
    <w:rsid w:val="00C90C76"/>
    <w:rsid w:val="00C90CFE"/>
    <w:rsid w:val="00C90D64"/>
    <w:rsid w:val="00C915E5"/>
    <w:rsid w:val="00C916C2"/>
    <w:rsid w:val="00C91E31"/>
    <w:rsid w:val="00C91ED1"/>
    <w:rsid w:val="00C92165"/>
    <w:rsid w:val="00C923CC"/>
    <w:rsid w:val="00C92631"/>
    <w:rsid w:val="00C927C8"/>
    <w:rsid w:val="00C92948"/>
    <w:rsid w:val="00C92AE1"/>
    <w:rsid w:val="00C92C5D"/>
    <w:rsid w:val="00C92CB1"/>
    <w:rsid w:val="00C92DD0"/>
    <w:rsid w:val="00C93E40"/>
    <w:rsid w:val="00C940AF"/>
    <w:rsid w:val="00C940B6"/>
    <w:rsid w:val="00C94633"/>
    <w:rsid w:val="00C9470E"/>
    <w:rsid w:val="00C9475A"/>
    <w:rsid w:val="00C94840"/>
    <w:rsid w:val="00C94997"/>
    <w:rsid w:val="00C95178"/>
    <w:rsid w:val="00C951A0"/>
    <w:rsid w:val="00C9546E"/>
    <w:rsid w:val="00C9575B"/>
    <w:rsid w:val="00C96106"/>
    <w:rsid w:val="00C9616F"/>
    <w:rsid w:val="00C962AC"/>
    <w:rsid w:val="00C96A90"/>
    <w:rsid w:val="00C96B7C"/>
    <w:rsid w:val="00C96CF9"/>
    <w:rsid w:val="00C9701B"/>
    <w:rsid w:val="00C97132"/>
    <w:rsid w:val="00C9720B"/>
    <w:rsid w:val="00C974FB"/>
    <w:rsid w:val="00C9797D"/>
    <w:rsid w:val="00CA015C"/>
    <w:rsid w:val="00CA08E1"/>
    <w:rsid w:val="00CA0AD8"/>
    <w:rsid w:val="00CA108B"/>
    <w:rsid w:val="00CA10BA"/>
    <w:rsid w:val="00CA112F"/>
    <w:rsid w:val="00CA1642"/>
    <w:rsid w:val="00CA1BE0"/>
    <w:rsid w:val="00CA1C52"/>
    <w:rsid w:val="00CA2051"/>
    <w:rsid w:val="00CA24FF"/>
    <w:rsid w:val="00CA25DD"/>
    <w:rsid w:val="00CA262C"/>
    <w:rsid w:val="00CA2A0B"/>
    <w:rsid w:val="00CA2DA9"/>
    <w:rsid w:val="00CA2EB9"/>
    <w:rsid w:val="00CA2F71"/>
    <w:rsid w:val="00CA2FAA"/>
    <w:rsid w:val="00CA2FD5"/>
    <w:rsid w:val="00CA33E0"/>
    <w:rsid w:val="00CA36B2"/>
    <w:rsid w:val="00CA36EA"/>
    <w:rsid w:val="00CA3922"/>
    <w:rsid w:val="00CA3E83"/>
    <w:rsid w:val="00CA3EF4"/>
    <w:rsid w:val="00CA4451"/>
    <w:rsid w:val="00CA49F1"/>
    <w:rsid w:val="00CA4C4B"/>
    <w:rsid w:val="00CA4E04"/>
    <w:rsid w:val="00CA4E8D"/>
    <w:rsid w:val="00CA4EBE"/>
    <w:rsid w:val="00CA5129"/>
    <w:rsid w:val="00CA5312"/>
    <w:rsid w:val="00CA53CC"/>
    <w:rsid w:val="00CA5461"/>
    <w:rsid w:val="00CA57A4"/>
    <w:rsid w:val="00CA57FA"/>
    <w:rsid w:val="00CA5BF7"/>
    <w:rsid w:val="00CA5DE7"/>
    <w:rsid w:val="00CA5FD1"/>
    <w:rsid w:val="00CA61B8"/>
    <w:rsid w:val="00CA6317"/>
    <w:rsid w:val="00CA632E"/>
    <w:rsid w:val="00CA633D"/>
    <w:rsid w:val="00CA6508"/>
    <w:rsid w:val="00CA6622"/>
    <w:rsid w:val="00CA6A57"/>
    <w:rsid w:val="00CA6C53"/>
    <w:rsid w:val="00CA6F18"/>
    <w:rsid w:val="00CA70ED"/>
    <w:rsid w:val="00CA74F5"/>
    <w:rsid w:val="00CA7A07"/>
    <w:rsid w:val="00CA7A4D"/>
    <w:rsid w:val="00CB0A12"/>
    <w:rsid w:val="00CB0B08"/>
    <w:rsid w:val="00CB0BC4"/>
    <w:rsid w:val="00CB1239"/>
    <w:rsid w:val="00CB1504"/>
    <w:rsid w:val="00CB165F"/>
    <w:rsid w:val="00CB1852"/>
    <w:rsid w:val="00CB19DF"/>
    <w:rsid w:val="00CB1C42"/>
    <w:rsid w:val="00CB1D16"/>
    <w:rsid w:val="00CB20C4"/>
    <w:rsid w:val="00CB20DB"/>
    <w:rsid w:val="00CB2111"/>
    <w:rsid w:val="00CB2369"/>
    <w:rsid w:val="00CB2563"/>
    <w:rsid w:val="00CB27FD"/>
    <w:rsid w:val="00CB28A4"/>
    <w:rsid w:val="00CB2B82"/>
    <w:rsid w:val="00CB2F62"/>
    <w:rsid w:val="00CB3795"/>
    <w:rsid w:val="00CB3987"/>
    <w:rsid w:val="00CB39FF"/>
    <w:rsid w:val="00CB3A59"/>
    <w:rsid w:val="00CB3A83"/>
    <w:rsid w:val="00CB3EF4"/>
    <w:rsid w:val="00CB408D"/>
    <w:rsid w:val="00CB46B6"/>
    <w:rsid w:val="00CB46DC"/>
    <w:rsid w:val="00CB47D0"/>
    <w:rsid w:val="00CB4BF2"/>
    <w:rsid w:val="00CB5184"/>
    <w:rsid w:val="00CB5409"/>
    <w:rsid w:val="00CB5559"/>
    <w:rsid w:val="00CB5857"/>
    <w:rsid w:val="00CB59BB"/>
    <w:rsid w:val="00CB5A94"/>
    <w:rsid w:val="00CB5B0E"/>
    <w:rsid w:val="00CB5B76"/>
    <w:rsid w:val="00CB5F23"/>
    <w:rsid w:val="00CB5FDF"/>
    <w:rsid w:val="00CB61BA"/>
    <w:rsid w:val="00CB6375"/>
    <w:rsid w:val="00CB6378"/>
    <w:rsid w:val="00CB6433"/>
    <w:rsid w:val="00CB656D"/>
    <w:rsid w:val="00CB6692"/>
    <w:rsid w:val="00CB66EA"/>
    <w:rsid w:val="00CB6752"/>
    <w:rsid w:val="00CB6940"/>
    <w:rsid w:val="00CB6947"/>
    <w:rsid w:val="00CB6958"/>
    <w:rsid w:val="00CB6965"/>
    <w:rsid w:val="00CB69A6"/>
    <w:rsid w:val="00CB6A3D"/>
    <w:rsid w:val="00CB6BBE"/>
    <w:rsid w:val="00CB732A"/>
    <w:rsid w:val="00CB73D2"/>
    <w:rsid w:val="00CB76DB"/>
    <w:rsid w:val="00CB7902"/>
    <w:rsid w:val="00CB79FE"/>
    <w:rsid w:val="00CB7A09"/>
    <w:rsid w:val="00CB7B53"/>
    <w:rsid w:val="00CB7C6B"/>
    <w:rsid w:val="00CB7C8F"/>
    <w:rsid w:val="00CB7D0F"/>
    <w:rsid w:val="00CB7E45"/>
    <w:rsid w:val="00CB7EE4"/>
    <w:rsid w:val="00CC00BA"/>
    <w:rsid w:val="00CC0841"/>
    <w:rsid w:val="00CC0DA3"/>
    <w:rsid w:val="00CC0F89"/>
    <w:rsid w:val="00CC11AD"/>
    <w:rsid w:val="00CC13C3"/>
    <w:rsid w:val="00CC1B07"/>
    <w:rsid w:val="00CC1C7C"/>
    <w:rsid w:val="00CC1D7F"/>
    <w:rsid w:val="00CC20A6"/>
    <w:rsid w:val="00CC22CA"/>
    <w:rsid w:val="00CC2414"/>
    <w:rsid w:val="00CC26AA"/>
    <w:rsid w:val="00CC2BFE"/>
    <w:rsid w:val="00CC2FCC"/>
    <w:rsid w:val="00CC3061"/>
    <w:rsid w:val="00CC3583"/>
    <w:rsid w:val="00CC361F"/>
    <w:rsid w:val="00CC3913"/>
    <w:rsid w:val="00CC3ADC"/>
    <w:rsid w:val="00CC40C2"/>
    <w:rsid w:val="00CC41CD"/>
    <w:rsid w:val="00CC47D7"/>
    <w:rsid w:val="00CC49FD"/>
    <w:rsid w:val="00CC4A12"/>
    <w:rsid w:val="00CC4A27"/>
    <w:rsid w:val="00CC4D37"/>
    <w:rsid w:val="00CC4DFB"/>
    <w:rsid w:val="00CC5428"/>
    <w:rsid w:val="00CC550E"/>
    <w:rsid w:val="00CC56C6"/>
    <w:rsid w:val="00CC59E2"/>
    <w:rsid w:val="00CC5C36"/>
    <w:rsid w:val="00CC6602"/>
    <w:rsid w:val="00CC672A"/>
    <w:rsid w:val="00CC6C9E"/>
    <w:rsid w:val="00CC718C"/>
    <w:rsid w:val="00CC7435"/>
    <w:rsid w:val="00CC7CCC"/>
    <w:rsid w:val="00CC7CE3"/>
    <w:rsid w:val="00CC7E7B"/>
    <w:rsid w:val="00CD0888"/>
    <w:rsid w:val="00CD0E31"/>
    <w:rsid w:val="00CD1D5B"/>
    <w:rsid w:val="00CD2021"/>
    <w:rsid w:val="00CD20BB"/>
    <w:rsid w:val="00CD261A"/>
    <w:rsid w:val="00CD272A"/>
    <w:rsid w:val="00CD2A1A"/>
    <w:rsid w:val="00CD2C5E"/>
    <w:rsid w:val="00CD367A"/>
    <w:rsid w:val="00CD36E5"/>
    <w:rsid w:val="00CD37C4"/>
    <w:rsid w:val="00CD3846"/>
    <w:rsid w:val="00CD3F3C"/>
    <w:rsid w:val="00CD3F9F"/>
    <w:rsid w:val="00CD4079"/>
    <w:rsid w:val="00CD462F"/>
    <w:rsid w:val="00CD49FC"/>
    <w:rsid w:val="00CD4C96"/>
    <w:rsid w:val="00CD4D4A"/>
    <w:rsid w:val="00CD504D"/>
    <w:rsid w:val="00CD54A5"/>
    <w:rsid w:val="00CD56DA"/>
    <w:rsid w:val="00CD592E"/>
    <w:rsid w:val="00CD5B75"/>
    <w:rsid w:val="00CD5CB6"/>
    <w:rsid w:val="00CD5DA8"/>
    <w:rsid w:val="00CD65FF"/>
    <w:rsid w:val="00CD6692"/>
    <w:rsid w:val="00CD6697"/>
    <w:rsid w:val="00CD66C8"/>
    <w:rsid w:val="00CD68A1"/>
    <w:rsid w:val="00CD6A87"/>
    <w:rsid w:val="00CD6C39"/>
    <w:rsid w:val="00CD6CB1"/>
    <w:rsid w:val="00CD6CCE"/>
    <w:rsid w:val="00CD7191"/>
    <w:rsid w:val="00CD72BB"/>
    <w:rsid w:val="00CD75C4"/>
    <w:rsid w:val="00CD78FB"/>
    <w:rsid w:val="00CD79C6"/>
    <w:rsid w:val="00CD7B43"/>
    <w:rsid w:val="00CD7D84"/>
    <w:rsid w:val="00CD7DB1"/>
    <w:rsid w:val="00CE00ED"/>
    <w:rsid w:val="00CE02B4"/>
    <w:rsid w:val="00CE076C"/>
    <w:rsid w:val="00CE08A8"/>
    <w:rsid w:val="00CE08B7"/>
    <w:rsid w:val="00CE0979"/>
    <w:rsid w:val="00CE0D5B"/>
    <w:rsid w:val="00CE0D90"/>
    <w:rsid w:val="00CE0E76"/>
    <w:rsid w:val="00CE0E94"/>
    <w:rsid w:val="00CE0EB8"/>
    <w:rsid w:val="00CE1543"/>
    <w:rsid w:val="00CE1552"/>
    <w:rsid w:val="00CE189A"/>
    <w:rsid w:val="00CE189F"/>
    <w:rsid w:val="00CE1D2D"/>
    <w:rsid w:val="00CE1EB1"/>
    <w:rsid w:val="00CE22B7"/>
    <w:rsid w:val="00CE2615"/>
    <w:rsid w:val="00CE2876"/>
    <w:rsid w:val="00CE29ED"/>
    <w:rsid w:val="00CE30B0"/>
    <w:rsid w:val="00CE31F6"/>
    <w:rsid w:val="00CE328D"/>
    <w:rsid w:val="00CE33EF"/>
    <w:rsid w:val="00CE3530"/>
    <w:rsid w:val="00CE3842"/>
    <w:rsid w:val="00CE3D91"/>
    <w:rsid w:val="00CE4119"/>
    <w:rsid w:val="00CE4189"/>
    <w:rsid w:val="00CE4858"/>
    <w:rsid w:val="00CE4CA2"/>
    <w:rsid w:val="00CE4D9A"/>
    <w:rsid w:val="00CE5037"/>
    <w:rsid w:val="00CE503B"/>
    <w:rsid w:val="00CE5112"/>
    <w:rsid w:val="00CE5160"/>
    <w:rsid w:val="00CE51EB"/>
    <w:rsid w:val="00CE5449"/>
    <w:rsid w:val="00CE54C3"/>
    <w:rsid w:val="00CE5CB1"/>
    <w:rsid w:val="00CE5E35"/>
    <w:rsid w:val="00CE5E58"/>
    <w:rsid w:val="00CE5FB3"/>
    <w:rsid w:val="00CE6059"/>
    <w:rsid w:val="00CE60E4"/>
    <w:rsid w:val="00CE6133"/>
    <w:rsid w:val="00CE655D"/>
    <w:rsid w:val="00CE6823"/>
    <w:rsid w:val="00CE6888"/>
    <w:rsid w:val="00CE6BA7"/>
    <w:rsid w:val="00CE6C11"/>
    <w:rsid w:val="00CE6C65"/>
    <w:rsid w:val="00CE6CCA"/>
    <w:rsid w:val="00CE6E0B"/>
    <w:rsid w:val="00CE6F39"/>
    <w:rsid w:val="00CE6F78"/>
    <w:rsid w:val="00CE70E2"/>
    <w:rsid w:val="00CE712D"/>
    <w:rsid w:val="00CE737D"/>
    <w:rsid w:val="00CE7439"/>
    <w:rsid w:val="00CF05C1"/>
    <w:rsid w:val="00CF0745"/>
    <w:rsid w:val="00CF0A96"/>
    <w:rsid w:val="00CF0C0B"/>
    <w:rsid w:val="00CF0DD7"/>
    <w:rsid w:val="00CF0E13"/>
    <w:rsid w:val="00CF0F3E"/>
    <w:rsid w:val="00CF10B5"/>
    <w:rsid w:val="00CF11C9"/>
    <w:rsid w:val="00CF1349"/>
    <w:rsid w:val="00CF1A32"/>
    <w:rsid w:val="00CF1A34"/>
    <w:rsid w:val="00CF20C9"/>
    <w:rsid w:val="00CF212A"/>
    <w:rsid w:val="00CF2371"/>
    <w:rsid w:val="00CF246C"/>
    <w:rsid w:val="00CF2971"/>
    <w:rsid w:val="00CF298B"/>
    <w:rsid w:val="00CF2D3D"/>
    <w:rsid w:val="00CF30B7"/>
    <w:rsid w:val="00CF3195"/>
    <w:rsid w:val="00CF3206"/>
    <w:rsid w:val="00CF33D7"/>
    <w:rsid w:val="00CF33F1"/>
    <w:rsid w:val="00CF34B3"/>
    <w:rsid w:val="00CF3794"/>
    <w:rsid w:val="00CF3817"/>
    <w:rsid w:val="00CF3B54"/>
    <w:rsid w:val="00CF3BA4"/>
    <w:rsid w:val="00CF3E3E"/>
    <w:rsid w:val="00CF3E52"/>
    <w:rsid w:val="00CF3F46"/>
    <w:rsid w:val="00CF480F"/>
    <w:rsid w:val="00CF497D"/>
    <w:rsid w:val="00CF4D08"/>
    <w:rsid w:val="00CF4F3C"/>
    <w:rsid w:val="00CF5051"/>
    <w:rsid w:val="00CF518D"/>
    <w:rsid w:val="00CF53F8"/>
    <w:rsid w:val="00CF5635"/>
    <w:rsid w:val="00CF56FC"/>
    <w:rsid w:val="00CF5A04"/>
    <w:rsid w:val="00CF5BC4"/>
    <w:rsid w:val="00CF6066"/>
    <w:rsid w:val="00CF6467"/>
    <w:rsid w:val="00CF6513"/>
    <w:rsid w:val="00CF66D7"/>
    <w:rsid w:val="00CF6AFE"/>
    <w:rsid w:val="00CF6B5B"/>
    <w:rsid w:val="00CF6CEC"/>
    <w:rsid w:val="00CF6F30"/>
    <w:rsid w:val="00CF7243"/>
    <w:rsid w:val="00CF7406"/>
    <w:rsid w:val="00CF740F"/>
    <w:rsid w:val="00CF7485"/>
    <w:rsid w:val="00CF7494"/>
    <w:rsid w:val="00CF7641"/>
    <w:rsid w:val="00CF7898"/>
    <w:rsid w:val="00CF7ADF"/>
    <w:rsid w:val="00D003D0"/>
    <w:rsid w:val="00D003D3"/>
    <w:rsid w:val="00D003DE"/>
    <w:rsid w:val="00D00760"/>
    <w:rsid w:val="00D009CC"/>
    <w:rsid w:val="00D00A36"/>
    <w:rsid w:val="00D00DFC"/>
    <w:rsid w:val="00D00E80"/>
    <w:rsid w:val="00D00F17"/>
    <w:rsid w:val="00D01542"/>
    <w:rsid w:val="00D019E7"/>
    <w:rsid w:val="00D01B81"/>
    <w:rsid w:val="00D01D6E"/>
    <w:rsid w:val="00D01E84"/>
    <w:rsid w:val="00D01E9C"/>
    <w:rsid w:val="00D01F32"/>
    <w:rsid w:val="00D02007"/>
    <w:rsid w:val="00D02B80"/>
    <w:rsid w:val="00D02C77"/>
    <w:rsid w:val="00D02ED0"/>
    <w:rsid w:val="00D0301C"/>
    <w:rsid w:val="00D03130"/>
    <w:rsid w:val="00D0317B"/>
    <w:rsid w:val="00D0325E"/>
    <w:rsid w:val="00D0327B"/>
    <w:rsid w:val="00D0332C"/>
    <w:rsid w:val="00D03501"/>
    <w:rsid w:val="00D03600"/>
    <w:rsid w:val="00D0394D"/>
    <w:rsid w:val="00D03C1C"/>
    <w:rsid w:val="00D03ED7"/>
    <w:rsid w:val="00D03FB8"/>
    <w:rsid w:val="00D04195"/>
    <w:rsid w:val="00D04520"/>
    <w:rsid w:val="00D045A1"/>
    <w:rsid w:val="00D04B34"/>
    <w:rsid w:val="00D04E2F"/>
    <w:rsid w:val="00D04F2F"/>
    <w:rsid w:val="00D0531A"/>
    <w:rsid w:val="00D05997"/>
    <w:rsid w:val="00D05AD5"/>
    <w:rsid w:val="00D05E91"/>
    <w:rsid w:val="00D05FE6"/>
    <w:rsid w:val="00D067C3"/>
    <w:rsid w:val="00D069ED"/>
    <w:rsid w:val="00D06DCF"/>
    <w:rsid w:val="00D06F10"/>
    <w:rsid w:val="00D078F6"/>
    <w:rsid w:val="00D07A0B"/>
    <w:rsid w:val="00D07ECE"/>
    <w:rsid w:val="00D1001E"/>
    <w:rsid w:val="00D10528"/>
    <w:rsid w:val="00D10819"/>
    <w:rsid w:val="00D10AD7"/>
    <w:rsid w:val="00D10F41"/>
    <w:rsid w:val="00D110F8"/>
    <w:rsid w:val="00D11377"/>
    <w:rsid w:val="00D1144C"/>
    <w:rsid w:val="00D11A38"/>
    <w:rsid w:val="00D11DC5"/>
    <w:rsid w:val="00D11EE0"/>
    <w:rsid w:val="00D11F8E"/>
    <w:rsid w:val="00D12884"/>
    <w:rsid w:val="00D12B9E"/>
    <w:rsid w:val="00D12F2B"/>
    <w:rsid w:val="00D1305E"/>
    <w:rsid w:val="00D1309A"/>
    <w:rsid w:val="00D13229"/>
    <w:rsid w:val="00D1327F"/>
    <w:rsid w:val="00D1354B"/>
    <w:rsid w:val="00D13610"/>
    <w:rsid w:val="00D136BD"/>
    <w:rsid w:val="00D1386E"/>
    <w:rsid w:val="00D1392A"/>
    <w:rsid w:val="00D13CE8"/>
    <w:rsid w:val="00D14040"/>
    <w:rsid w:val="00D14111"/>
    <w:rsid w:val="00D1411A"/>
    <w:rsid w:val="00D14247"/>
    <w:rsid w:val="00D145F6"/>
    <w:rsid w:val="00D146A7"/>
    <w:rsid w:val="00D146F8"/>
    <w:rsid w:val="00D147D2"/>
    <w:rsid w:val="00D1497B"/>
    <w:rsid w:val="00D15062"/>
    <w:rsid w:val="00D1512A"/>
    <w:rsid w:val="00D15415"/>
    <w:rsid w:val="00D154CC"/>
    <w:rsid w:val="00D16040"/>
    <w:rsid w:val="00D16348"/>
    <w:rsid w:val="00D16F60"/>
    <w:rsid w:val="00D16F69"/>
    <w:rsid w:val="00D17242"/>
    <w:rsid w:val="00D17B57"/>
    <w:rsid w:val="00D17B87"/>
    <w:rsid w:val="00D17F48"/>
    <w:rsid w:val="00D200A9"/>
    <w:rsid w:val="00D201A7"/>
    <w:rsid w:val="00D203B0"/>
    <w:rsid w:val="00D20469"/>
    <w:rsid w:val="00D206BC"/>
    <w:rsid w:val="00D20744"/>
    <w:rsid w:val="00D2081E"/>
    <w:rsid w:val="00D20943"/>
    <w:rsid w:val="00D2114F"/>
    <w:rsid w:val="00D2143E"/>
    <w:rsid w:val="00D214AC"/>
    <w:rsid w:val="00D2165F"/>
    <w:rsid w:val="00D219D7"/>
    <w:rsid w:val="00D21AAA"/>
    <w:rsid w:val="00D21C75"/>
    <w:rsid w:val="00D21D70"/>
    <w:rsid w:val="00D22154"/>
    <w:rsid w:val="00D222F6"/>
    <w:rsid w:val="00D224AF"/>
    <w:rsid w:val="00D22888"/>
    <w:rsid w:val="00D229F1"/>
    <w:rsid w:val="00D22BDF"/>
    <w:rsid w:val="00D22C11"/>
    <w:rsid w:val="00D2312B"/>
    <w:rsid w:val="00D2321D"/>
    <w:rsid w:val="00D23494"/>
    <w:rsid w:val="00D234FA"/>
    <w:rsid w:val="00D2357C"/>
    <w:rsid w:val="00D237D6"/>
    <w:rsid w:val="00D23BC7"/>
    <w:rsid w:val="00D2425C"/>
    <w:rsid w:val="00D24260"/>
    <w:rsid w:val="00D2476A"/>
    <w:rsid w:val="00D24839"/>
    <w:rsid w:val="00D24C8C"/>
    <w:rsid w:val="00D24E05"/>
    <w:rsid w:val="00D24E5C"/>
    <w:rsid w:val="00D24F83"/>
    <w:rsid w:val="00D2534E"/>
    <w:rsid w:val="00D2553E"/>
    <w:rsid w:val="00D25B2B"/>
    <w:rsid w:val="00D25F7C"/>
    <w:rsid w:val="00D2608A"/>
    <w:rsid w:val="00D26353"/>
    <w:rsid w:val="00D2665F"/>
    <w:rsid w:val="00D26743"/>
    <w:rsid w:val="00D26814"/>
    <w:rsid w:val="00D269FF"/>
    <w:rsid w:val="00D26AE8"/>
    <w:rsid w:val="00D26C63"/>
    <w:rsid w:val="00D26D67"/>
    <w:rsid w:val="00D26D7D"/>
    <w:rsid w:val="00D27035"/>
    <w:rsid w:val="00D27141"/>
    <w:rsid w:val="00D271F5"/>
    <w:rsid w:val="00D27351"/>
    <w:rsid w:val="00D275F4"/>
    <w:rsid w:val="00D278DE"/>
    <w:rsid w:val="00D27B28"/>
    <w:rsid w:val="00D27B8D"/>
    <w:rsid w:val="00D27C7B"/>
    <w:rsid w:val="00D27E95"/>
    <w:rsid w:val="00D27F81"/>
    <w:rsid w:val="00D302CD"/>
    <w:rsid w:val="00D30C2F"/>
    <w:rsid w:val="00D31786"/>
    <w:rsid w:val="00D317C4"/>
    <w:rsid w:val="00D31BF2"/>
    <w:rsid w:val="00D31DEF"/>
    <w:rsid w:val="00D321CB"/>
    <w:rsid w:val="00D3231A"/>
    <w:rsid w:val="00D325FA"/>
    <w:rsid w:val="00D32AFA"/>
    <w:rsid w:val="00D32D6E"/>
    <w:rsid w:val="00D32E2E"/>
    <w:rsid w:val="00D32F5E"/>
    <w:rsid w:val="00D3306A"/>
    <w:rsid w:val="00D33302"/>
    <w:rsid w:val="00D33351"/>
    <w:rsid w:val="00D3363C"/>
    <w:rsid w:val="00D33B5C"/>
    <w:rsid w:val="00D33C45"/>
    <w:rsid w:val="00D3440B"/>
    <w:rsid w:val="00D345CD"/>
    <w:rsid w:val="00D3486E"/>
    <w:rsid w:val="00D34958"/>
    <w:rsid w:val="00D349DF"/>
    <w:rsid w:val="00D34A2E"/>
    <w:rsid w:val="00D34CAD"/>
    <w:rsid w:val="00D3515A"/>
    <w:rsid w:val="00D3539A"/>
    <w:rsid w:val="00D354D8"/>
    <w:rsid w:val="00D3565B"/>
    <w:rsid w:val="00D35802"/>
    <w:rsid w:val="00D359AB"/>
    <w:rsid w:val="00D36414"/>
    <w:rsid w:val="00D36489"/>
    <w:rsid w:val="00D36519"/>
    <w:rsid w:val="00D36888"/>
    <w:rsid w:val="00D369A9"/>
    <w:rsid w:val="00D36CBA"/>
    <w:rsid w:val="00D36D83"/>
    <w:rsid w:val="00D36DB4"/>
    <w:rsid w:val="00D37082"/>
    <w:rsid w:val="00D37355"/>
    <w:rsid w:val="00D37730"/>
    <w:rsid w:val="00D37A0C"/>
    <w:rsid w:val="00D4002A"/>
    <w:rsid w:val="00D4008F"/>
    <w:rsid w:val="00D402DC"/>
    <w:rsid w:val="00D40484"/>
    <w:rsid w:val="00D405BC"/>
    <w:rsid w:val="00D407B6"/>
    <w:rsid w:val="00D40D49"/>
    <w:rsid w:val="00D41187"/>
    <w:rsid w:val="00D413E1"/>
    <w:rsid w:val="00D4154E"/>
    <w:rsid w:val="00D415A6"/>
    <w:rsid w:val="00D41BC1"/>
    <w:rsid w:val="00D41EEC"/>
    <w:rsid w:val="00D41FD9"/>
    <w:rsid w:val="00D425FF"/>
    <w:rsid w:val="00D4273B"/>
    <w:rsid w:val="00D42DB2"/>
    <w:rsid w:val="00D432D6"/>
    <w:rsid w:val="00D4355B"/>
    <w:rsid w:val="00D43754"/>
    <w:rsid w:val="00D4377C"/>
    <w:rsid w:val="00D43912"/>
    <w:rsid w:val="00D43989"/>
    <w:rsid w:val="00D43AA9"/>
    <w:rsid w:val="00D43B2C"/>
    <w:rsid w:val="00D43F8F"/>
    <w:rsid w:val="00D44019"/>
    <w:rsid w:val="00D44174"/>
    <w:rsid w:val="00D441CA"/>
    <w:rsid w:val="00D449F7"/>
    <w:rsid w:val="00D44C35"/>
    <w:rsid w:val="00D44E87"/>
    <w:rsid w:val="00D44EF5"/>
    <w:rsid w:val="00D45594"/>
    <w:rsid w:val="00D459BA"/>
    <w:rsid w:val="00D45EAB"/>
    <w:rsid w:val="00D46DD4"/>
    <w:rsid w:val="00D46E44"/>
    <w:rsid w:val="00D47002"/>
    <w:rsid w:val="00D47029"/>
    <w:rsid w:val="00D47121"/>
    <w:rsid w:val="00D4764A"/>
    <w:rsid w:val="00D4785E"/>
    <w:rsid w:val="00D47D99"/>
    <w:rsid w:val="00D47E4B"/>
    <w:rsid w:val="00D500C0"/>
    <w:rsid w:val="00D50300"/>
    <w:rsid w:val="00D50356"/>
    <w:rsid w:val="00D5082B"/>
    <w:rsid w:val="00D50C06"/>
    <w:rsid w:val="00D51183"/>
    <w:rsid w:val="00D5119C"/>
    <w:rsid w:val="00D511F0"/>
    <w:rsid w:val="00D51478"/>
    <w:rsid w:val="00D5176D"/>
    <w:rsid w:val="00D51797"/>
    <w:rsid w:val="00D5188B"/>
    <w:rsid w:val="00D51EC2"/>
    <w:rsid w:val="00D51FE4"/>
    <w:rsid w:val="00D52562"/>
    <w:rsid w:val="00D526E2"/>
    <w:rsid w:val="00D52794"/>
    <w:rsid w:val="00D527EC"/>
    <w:rsid w:val="00D5281F"/>
    <w:rsid w:val="00D52BC4"/>
    <w:rsid w:val="00D52C52"/>
    <w:rsid w:val="00D5321C"/>
    <w:rsid w:val="00D534D3"/>
    <w:rsid w:val="00D535F1"/>
    <w:rsid w:val="00D5370A"/>
    <w:rsid w:val="00D5371E"/>
    <w:rsid w:val="00D53A26"/>
    <w:rsid w:val="00D53A4A"/>
    <w:rsid w:val="00D53A63"/>
    <w:rsid w:val="00D54A6B"/>
    <w:rsid w:val="00D54DA5"/>
    <w:rsid w:val="00D54E04"/>
    <w:rsid w:val="00D54FD7"/>
    <w:rsid w:val="00D55096"/>
    <w:rsid w:val="00D5514B"/>
    <w:rsid w:val="00D5550F"/>
    <w:rsid w:val="00D55A39"/>
    <w:rsid w:val="00D55C33"/>
    <w:rsid w:val="00D56936"/>
    <w:rsid w:val="00D56A33"/>
    <w:rsid w:val="00D56C35"/>
    <w:rsid w:val="00D56D3F"/>
    <w:rsid w:val="00D56D9A"/>
    <w:rsid w:val="00D56F0F"/>
    <w:rsid w:val="00D57143"/>
    <w:rsid w:val="00D57195"/>
    <w:rsid w:val="00D572B3"/>
    <w:rsid w:val="00D57315"/>
    <w:rsid w:val="00D577F0"/>
    <w:rsid w:val="00D57B6B"/>
    <w:rsid w:val="00D600FD"/>
    <w:rsid w:val="00D60842"/>
    <w:rsid w:val="00D6086E"/>
    <w:rsid w:val="00D60884"/>
    <w:rsid w:val="00D60A2B"/>
    <w:rsid w:val="00D60A2F"/>
    <w:rsid w:val="00D60CCB"/>
    <w:rsid w:val="00D616D6"/>
    <w:rsid w:val="00D6182E"/>
    <w:rsid w:val="00D618CD"/>
    <w:rsid w:val="00D619A7"/>
    <w:rsid w:val="00D61A31"/>
    <w:rsid w:val="00D61A63"/>
    <w:rsid w:val="00D61B72"/>
    <w:rsid w:val="00D61D7C"/>
    <w:rsid w:val="00D61DF8"/>
    <w:rsid w:val="00D61DFD"/>
    <w:rsid w:val="00D62178"/>
    <w:rsid w:val="00D62375"/>
    <w:rsid w:val="00D62D96"/>
    <w:rsid w:val="00D63332"/>
    <w:rsid w:val="00D634D3"/>
    <w:rsid w:val="00D635B6"/>
    <w:rsid w:val="00D63883"/>
    <w:rsid w:val="00D639ED"/>
    <w:rsid w:val="00D63AA1"/>
    <w:rsid w:val="00D63CC4"/>
    <w:rsid w:val="00D63F18"/>
    <w:rsid w:val="00D6432A"/>
    <w:rsid w:val="00D6441D"/>
    <w:rsid w:val="00D64576"/>
    <w:rsid w:val="00D645C0"/>
    <w:rsid w:val="00D645D3"/>
    <w:rsid w:val="00D6479C"/>
    <w:rsid w:val="00D64ADA"/>
    <w:rsid w:val="00D64CFF"/>
    <w:rsid w:val="00D64D7C"/>
    <w:rsid w:val="00D64F02"/>
    <w:rsid w:val="00D64F2F"/>
    <w:rsid w:val="00D654F3"/>
    <w:rsid w:val="00D6550F"/>
    <w:rsid w:val="00D65938"/>
    <w:rsid w:val="00D65BCC"/>
    <w:rsid w:val="00D65D94"/>
    <w:rsid w:val="00D662EA"/>
    <w:rsid w:val="00D66584"/>
    <w:rsid w:val="00D666F9"/>
    <w:rsid w:val="00D66913"/>
    <w:rsid w:val="00D66AA7"/>
    <w:rsid w:val="00D66CA3"/>
    <w:rsid w:val="00D670A5"/>
    <w:rsid w:val="00D6734A"/>
    <w:rsid w:val="00D6735D"/>
    <w:rsid w:val="00D6743A"/>
    <w:rsid w:val="00D674C5"/>
    <w:rsid w:val="00D67858"/>
    <w:rsid w:val="00D678EB"/>
    <w:rsid w:val="00D700A9"/>
    <w:rsid w:val="00D700ED"/>
    <w:rsid w:val="00D70111"/>
    <w:rsid w:val="00D70156"/>
    <w:rsid w:val="00D70D5B"/>
    <w:rsid w:val="00D71056"/>
    <w:rsid w:val="00D712B8"/>
    <w:rsid w:val="00D716C1"/>
    <w:rsid w:val="00D71723"/>
    <w:rsid w:val="00D718C2"/>
    <w:rsid w:val="00D71997"/>
    <w:rsid w:val="00D71CAB"/>
    <w:rsid w:val="00D71D86"/>
    <w:rsid w:val="00D71F31"/>
    <w:rsid w:val="00D726C0"/>
    <w:rsid w:val="00D72A14"/>
    <w:rsid w:val="00D72B24"/>
    <w:rsid w:val="00D72DBD"/>
    <w:rsid w:val="00D72FC4"/>
    <w:rsid w:val="00D730C8"/>
    <w:rsid w:val="00D731EF"/>
    <w:rsid w:val="00D73A85"/>
    <w:rsid w:val="00D74054"/>
    <w:rsid w:val="00D740CC"/>
    <w:rsid w:val="00D74109"/>
    <w:rsid w:val="00D74182"/>
    <w:rsid w:val="00D741C9"/>
    <w:rsid w:val="00D742C5"/>
    <w:rsid w:val="00D74658"/>
    <w:rsid w:val="00D74905"/>
    <w:rsid w:val="00D74ABD"/>
    <w:rsid w:val="00D74C6A"/>
    <w:rsid w:val="00D74E44"/>
    <w:rsid w:val="00D74EED"/>
    <w:rsid w:val="00D74F0E"/>
    <w:rsid w:val="00D74F54"/>
    <w:rsid w:val="00D750F5"/>
    <w:rsid w:val="00D7537D"/>
    <w:rsid w:val="00D75677"/>
    <w:rsid w:val="00D757F9"/>
    <w:rsid w:val="00D75880"/>
    <w:rsid w:val="00D7591E"/>
    <w:rsid w:val="00D759D6"/>
    <w:rsid w:val="00D75A85"/>
    <w:rsid w:val="00D75BD2"/>
    <w:rsid w:val="00D75DC5"/>
    <w:rsid w:val="00D76060"/>
    <w:rsid w:val="00D762C1"/>
    <w:rsid w:val="00D7658C"/>
    <w:rsid w:val="00D76656"/>
    <w:rsid w:val="00D76A07"/>
    <w:rsid w:val="00D76A6B"/>
    <w:rsid w:val="00D76B41"/>
    <w:rsid w:val="00D76BD3"/>
    <w:rsid w:val="00D76EC2"/>
    <w:rsid w:val="00D76FE1"/>
    <w:rsid w:val="00D77541"/>
    <w:rsid w:val="00D77A5C"/>
    <w:rsid w:val="00D77DF6"/>
    <w:rsid w:val="00D80044"/>
    <w:rsid w:val="00D8094E"/>
    <w:rsid w:val="00D80C0B"/>
    <w:rsid w:val="00D80F05"/>
    <w:rsid w:val="00D80F40"/>
    <w:rsid w:val="00D81131"/>
    <w:rsid w:val="00D81666"/>
    <w:rsid w:val="00D81887"/>
    <w:rsid w:val="00D81A65"/>
    <w:rsid w:val="00D81ECC"/>
    <w:rsid w:val="00D8206B"/>
    <w:rsid w:val="00D822AF"/>
    <w:rsid w:val="00D82DA6"/>
    <w:rsid w:val="00D8346C"/>
    <w:rsid w:val="00D83654"/>
    <w:rsid w:val="00D8368A"/>
    <w:rsid w:val="00D8368F"/>
    <w:rsid w:val="00D83BEA"/>
    <w:rsid w:val="00D83FD3"/>
    <w:rsid w:val="00D84391"/>
    <w:rsid w:val="00D8468F"/>
    <w:rsid w:val="00D84805"/>
    <w:rsid w:val="00D84862"/>
    <w:rsid w:val="00D84A71"/>
    <w:rsid w:val="00D84BC6"/>
    <w:rsid w:val="00D84C25"/>
    <w:rsid w:val="00D84C79"/>
    <w:rsid w:val="00D84DC8"/>
    <w:rsid w:val="00D84DE1"/>
    <w:rsid w:val="00D8515B"/>
    <w:rsid w:val="00D853D4"/>
    <w:rsid w:val="00D8565A"/>
    <w:rsid w:val="00D85817"/>
    <w:rsid w:val="00D858F4"/>
    <w:rsid w:val="00D85C30"/>
    <w:rsid w:val="00D8600F"/>
    <w:rsid w:val="00D8652C"/>
    <w:rsid w:val="00D86928"/>
    <w:rsid w:val="00D869D1"/>
    <w:rsid w:val="00D86CB9"/>
    <w:rsid w:val="00D86CD3"/>
    <w:rsid w:val="00D86DB1"/>
    <w:rsid w:val="00D86EAD"/>
    <w:rsid w:val="00D8705C"/>
    <w:rsid w:val="00D870AD"/>
    <w:rsid w:val="00D877B5"/>
    <w:rsid w:val="00D87C69"/>
    <w:rsid w:val="00D87F45"/>
    <w:rsid w:val="00D87FE7"/>
    <w:rsid w:val="00D87FF7"/>
    <w:rsid w:val="00D900A2"/>
    <w:rsid w:val="00D9037D"/>
    <w:rsid w:val="00D90C40"/>
    <w:rsid w:val="00D913A2"/>
    <w:rsid w:val="00D91645"/>
    <w:rsid w:val="00D91B87"/>
    <w:rsid w:val="00D91C23"/>
    <w:rsid w:val="00D9215E"/>
    <w:rsid w:val="00D9231E"/>
    <w:rsid w:val="00D929FB"/>
    <w:rsid w:val="00D93613"/>
    <w:rsid w:val="00D93B80"/>
    <w:rsid w:val="00D93D7F"/>
    <w:rsid w:val="00D93ECD"/>
    <w:rsid w:val="00D94146"/>
    <w:rsid w:val="00D941D0"/>
    <w:rsid w:val="00D945A3"/>
    <w:rsid w:val="00D947A5"/>
    <w:rsid w:val="00D947E2"/>
    <w:rsid w:val="00D949DD"/>
    <w:rsid w:val="00D94A51"/>
    <w:rsid w:val="00D94AB5"/>
    <w:rsid w:val="00D94CF2"/>
    <w:rsid w:val="00D95090"/>
    <w:rsid w:val="00D9509B"/>
    <w:rsid w:val="00D950A4"/>
    <w:rsid w:val="00D95472"/>
    <w:rsid w:val="00D95B65"/>
    <w:rsid w:val="00D95BAB"/>
    <w:rsid w:val="00D95E2A"/>
    <w:rsid w:val="00D97275"/>
    <w:rsid w:val="00D97444"/>
    <w:rsid w:val="00D97682"/>
    <w:rsid w:val="00D978B1"/>
    <w:rsid w:val="00D97C90"/>
    <w:rsid w:val="00D97D2F"/>
    <w:rsid w:val="00D97F2C"/>
    <w:rsid w:val="00DA063C"/>
    <w:rsid w:val="00DA08F2"/>
    <w:rsid w:val="00DA0A5C"/>
    <w:rsid w:val="00DA0ACD"/>
    <w:rsid w:val="00DA1900"/>
    <w:rsid w:val="00DA1E82"/>
    <w:rsid w:val="00DA270E"/>
    <w:rsid w:val="00DA287C"/>
    <w:rsid w:val="00DA2975"/>
    <w:rsid w:val="00DA2D7F"/>
    <w:rsid w:val="00DA2EBE"/>
    <w:rsid w:val="00DA307C"/>
    <w:rsid w:val="00DA3A91"/>
    <w:rsid w:val="00DA3CCC"/>
    <w:rsid w:val="00DA4232"/>
    <w:rsid w:val="00DA4B10"/>
    <w:rsid w:val="00DA4E1B"/>
    <w:rsid w:val="00DA4FB7"/>
    <w:rsid w:val="00DA4FF8"/>
    <w:rsid w:val="00DA5332"/>
    <w:rsid w:val="00DA561F"/>
    <w:rsid w:val="00DA59F1"/>
    <w:rsid w:val="00DA5C80"/>
    <w:rsid w:val="00DA5E98"/>
    <w:rsid w:val="00DA5EB8"/>
    <w:rsid w:val="00DA60E3"/>
    <w:rsid w:val="00DA6553"/>
    <w:rsid w:val="00DA661D"/>
    <w:rsid w:val="00DA661E"/>
    <w:rsid w:val="00DA681A"/>
    <w:rsid w:val="00DA6CF8"/>
    <w:rsid w:val="00DA6E30"/>
    <w:rsid w:val="00DA7174"/>
    <w:rsid w:val="00DA74F6"/>
    <w:rsid w:val="00DA76D0"/>
    <w:rsid w:val="00DA7A84"/>
    <w:rsid w:val="00DA7B29"/>
    <w:rsid w:val="00DA7BC7"/>
    <w:rsid w:val="00DA7EE8"/>
    <w:rsid w:val="00DB00A2"/>
    <w:rsid w:val="00DB018A"/>
    <w:rsid w:val="00DB02CE"/>
    <w:rsid w:val="00DB054A"/>
    <w:rsid w:val="00DB05BC"/>
    <w:rsid w:val="00DB0728"/>
    <w:rsid w:val="00DB0957"/>
    <w:rsid w:val="00DB0A02"/>
    <w:rsid w:val="00DB0C74"/>
    <w:rsid w:val="00DB0E14"/>
    <w:rsid w:val="00DB0F6F"/>
    <w:rsid w:val="00DB1034"/>
    <w:rsid w:val="00DB12F4"/>
    <w:rsid w:val="00DB13CD"/>
    <w:rsid w:val="00DB1441"/>
    <w:rsid w:val="00DB157C"/>
    <w:rsid w:val="00DB1932"/>
    <w:rsid w:val="00DB1E8A"/>
    <w:rsid w:val="00DB24DE"/>
    <w:rsid w:val="00DB25C2"/>
    <w:rsid w:val="00DB32B9"/>
    <w:rsid w:val="00DB33D3"/>
    <w:rsid w:val="00DB3AC4"/>
    <w:rsid w:val="00DB3BE4"/>
    <w:rsid w:val="00DB3C82"/>
    <w:rsid w:val="00DB3E74"/>
    <w:rsid w:val="00DB435E"/>
    <w:rsid w:val="00DB43B3"/>
    <w:rsid w:val="00DB44A0"/>
    <w:rsid w:val="00DB4835"/>
    <w:rsid w:val="00DB4882"/>
    <w:rsid w:val="00DB4B0C"/>
    <w:rsid w:val="00DB4F44"/>
    <w:rsid w:val="00DB59DE"/>
    <w:rsid w:val="00DB5ECE"/>
    <w:rsid w:val="00DB63A0"/>
    <w:rsid w:val="00DB63EF"/>
    <w:rsid w:val="00DB64A6"/>
    <w:rsid w:val="00DB661C"/>
    <w:rsid w:val="00DB6B78"/>
    <w:rsid w:val="00DB6C2E"/>
    <w:rsid w:val="00DB6CC0"/>
    <w:rsid w:val="00DB6F18"/>
    <w:rsid w:val="00DB705C"/>
    <w:rsid w:val="00DB725B"/>
    <w:rsid w:val="00DB7309"/>
    <w:rsid w:val="00DB748A"/>
    <w:rsid w:val="00DB78D8"/>
    <w:rsid w:val="00DC02F3"/>
    <w:rsid w:val="00DC06AA"/>
    <w:rsid w:val="00DC0701"/>
    <w:rsid w:val="00DC092B"/>
    <w:rsid w:val="00DC0939"/>
    <w:rsid w:val="00DC09F2"/>
    <w:rsid w:val="00DC0ED2"/>
    <w:rsid w:val="00DC0FCD"/>
    <w:rsid w:val="00DC10E1"/>
    <w:rsid w:val="00DC11C9"/>
    <w:rsid w:val="00DC1697"/>
    <w:rsid w:val="00DC1DB3"/>
    <w:rsid w:val="00DC1EB8"/>
    <w:rsid w:val="00DC1FAD"/>
    <w:rsid w:val="00DC22EA"/>
    <w:rsid w:val="00DC26E7"/>
    <w:rsid w:val="00DC2E34"/>
    <w:rsid w:val="00DC2F70"/>
    <w:rsid w:val="00DC37F9"/>
    <w:rsid w:val="00DC39A2"/>
    <w:rsid w:val="00DC3FC3"/>
    <w:rsid w:val="00DC4652"/>
    <w:rsid w:val="00DC489C"/>
    <w:rsid w:val="00DC4A9C"/>
    <w:rsid w:val="00DC4C66"/>
    <w:rsid w:val="00DC4F26"/>
    <w:rsid w:val="00DC5101"/>
    <w:rsid w:val="00DC52AF"/>
    <w:rsid w:val="00DC53A5"/>
    <w:rsid w:val="00DC56D1"/>
    <w:rsid w:val="00DC58E0"/>
    <w:rsid w:val="00DC5BD2"/>
    <w:rsid w:val="00DC6062"/>
    <w:rsid w:val="00DC60E0"/>
    <w:rsid w:val="00DC6140"/>
    <w:rsid w:val="00DC63AC"/>
    <w:rsid w:val="00DC646C"/>
    <w:rsid w:val="00DC671D"/>
    <w:rsid w:val="00DC6843"/>
    <w:rsid w:val="00DC68E8"/>
    <w:rsid w:val="00DC6975"/>
    <w:rsid w:val="00DC6E22"/>
    <w:rsid w:val="00DC71C6"/>
    <w:rsid w:val="00DC73B5"/>
    <w:rsid w:val="00DC78C3"/>
    <w:rsid w:val="00DC7A49"/>
    <w:rsid w:val="00DC7F72"/>
    <w:rsid w:val="00DD00C1"/>
    <w:rsid w:val="00DD024C"/>
    <w:rsid w:val="00DD02CB"/>
    <w:rsid w:val="00DD050C"/>
    <w:rsid w:val="00DD09C5"/>
    <w:rsid w:val="00DD13E1"/>
    <w:rsid w:val="00DD144C"/>
    <w:rsid w:val="00DD14D1"/>
    <w:rsid w:val="00DD1519"/>
    <w:rsid w:val="00DD151D"/>
    <w:rsid w:val="00DD1C1E"/>
    <w:rsid w:val="00DD1CFB"/>
    <w:rsid w:val="00DD222B"/>
    <w:rsid w:val="00DD237A"/>
    <w:rsid w:val="00DD2435"/>
    <w:rsid w:val="00DD2D93"/>
    <w:rsid w:val="00DD2F5A"/>
    <w:rsid w:val="00DD3029"/>
    <w:rsid w:val="00DD3388"/>
    <w:rsid w:val="00DD347E"/>
    <w:rsid w:val="00DD36B0"/>
    <w:rsid w:val="00DD379C"/>
    <w:rsid w:val="00DD395A"/>
    <w:rsid w:val="00DD3B41"/>
    <w:rsid w:val="00DD3C7B"/>
    <w:rsid w:val="00DD4058"/>
    <w:rsid w:val="00DD4118"/>
    <w:rsid w:val="00DD4535"/>
    <w:rsid w:val="00DD4725"/>
    <w:rsid w:val="00DD499A"/>
    <w:rsid w:val="00DD4A98"/>
    <w:rsid w:val="00DD4C07"/>
    <w:rsid w:val="00DD4D63"/>
    <w:rsid w:val="00DD4EE9"/>
    <w:rsid w:val="00DD51AD"/>
    <w:rsid w:val="00DD530A"/>
    <w:rsid w:val="00DD53B3"/>
    <w:rsid w:val="00DD5541"/>
    <w:rsid w:val="00DD57BB"/>
    <w:rsid w:val="00DD59B0"/>
    <w:rsid w:val="00DD5ADB"/>
    <w:rsid w:val="00DD6124"/>
    <w:rsid w:val="00DD628C"/>
    <w:rsid w:val="00DD65EF"/>
    <w:rsid w:val="00DD65F3"/>
    <w:rsid w:val="00DD693C"/>
    <w:rsid w:val="00DD6AC5"/>
    <w:rsid w:val="00DD6CAC"/>
    <w:rsid w:val="00DD6F74"/>
    <w:rsid w:val="00DD7028"/>
    <w:rsid w:val="00DD7045"/>
    <w:rsid w:val="00DD77A3"/>
    <w:rsid w:val="00DD7E54"/>
    <w:rsid w:val="00DD7EC3"/>
    <w:rsid w:val="00DE0517"/>
    <w:rsid w:val="00DE06B4"/>
    <w:rsid w:val="00DE0D2D"/>
    <w:rsid w:val="00DE0E6B"/>
    <w:rsid w:val="00DE0F4A"/>
    <w:rsid w:val="00DE120B"/>
    <w:rsid w:val="00DE2256"/>
    <w:rsid w:val="00DE2313"/>
    <w:rsid w:val="00DE2691"/>
    <w:rsid w:val="00DE27D3"/>
    <w:rsid w:val="00DE2816"/>
    <w:rsid w:val="00DE33B2"/>
    <w:rsid w:val="00DE34B4"/>
    <w:rsid w:val="00DE3525"/>
    <w:rsid w:val="00DE3532"/>
    <w:rsid w:val="00DE358E"/>
    <w:rsid w:val="00DE3838"/>
    <w:rsid w:val="00DE3A4D"/>
    <w:rsid w:val="00DE3C9E"/>
    <w:rsid w:val="00DE4009"/>
    <w:rsid w:val="00DE4030"/>
    <w:rsid w:val="00DE41A0"/>
    <w:rsid w:val="00DE43C6"/>
    <w:rsid w:val="00DE4486"/>
    <w:rsid w:val="00DE47A0"/>
    <w:rsid w:val="00DE48E9"/>
    <w:rsid w:val="00DE516B"/>
    <w:rsid w:val="00DE524F"/>
    <w:rsid w:val="00DE54A4"/>
    <w:rsid w:val="00DE5523"/>
    <w:rsid w:val="00DE55E3"/>
    <w:rsid w:val="00DE58F7"/>
    <w:rsid w:val="00DE5902"/>
    <w:rsid w:val="00DE5E52"/>
    <w:rsid w:val="00DE6097"/>
    <w:rsid w:val="00DE612C"/>
    <w:rsid w:val="00DE6152"/>
    <w:rsid w:val="00DE6221"/>
    <w:rsid w:val="00DE629B"/>
    <w:rsid w:val="00DE6676"/>
    <w:rsid w:val="00DE668A"/>
    <w:rsid w:val="00DE6957"/>
    <w:rsid w:val="00DE76E2"/>
    <w:rsid w:val="00DE7746"/>
    <w:rsid w:val="00DE79D6"/>
    <w:rsid w:val="00DE7BD5"/>
    <w:rsid w:val="00DE7C20"/>
    <w:rsid w:val="00DE7C56"/>
    <w:rsid w:val="00DE7D18"/>
    <w:rsid w:val="00DF00A8"/>
    <w:rsid w:val="00DF029C"/>
    <w:rsid w:val="00DF03EB"/>
    <w:rsid w:val="00DF04D1"/>
    <w:rsid w:val="00DF0A6E"/>
    <w:rsid w:val="00DF0C01"/>
    <w:rsid w:val="00DF0DFC"/>
    <w:rsid w:val="00DF14B7"/>
    <w:rsid w:val="00DF1641"/>
    <w:rsid w:val="00DF167C"/>
    <w:rsid w:val="00DF191A"/>
    <w:rsid w:val="00DF1A30"/>
    <w:rsid w:val="00DF1C20"/>
    <w:rsid w:val="00DF1CEA"/>
    <w:rsid w:val="00DF217A"/>
    <w:rsid w:val="00DF2190"/>
    <w:rsid w:val="00DF220D"/>
    <w:rsid w:val="00DF22E8"/>
    <w:rsid w:val="00DF2319"/>
    <w:rsid w:val="00DF277A"/>
    <w:rsid w:val="00DF2B7F"/>
    <w:rsid w:val="00DF3111"/>
    <w:rsid w:val="00DF3327"/>
    <w:rsid w:val="00DF34A4"/>
    <w:rsid w:val="00DF36B4"/>
    <w:rsid w:val="00DF3903"/>
    <w:rsid w:val="00DF3A17"/>
    <w:rsid w:val="00DF3C1B"/>
    <w:rsid w:val="00DF3E35"/>
    <w:rsid w:val="00DF41F4"/>
    <w:rsid w:val="00DF42D4"/>
    <w:rsid w:val="00DF42ED"/>
    <w:rsid w:val="00DF43C0"/>
    <w:rsid w:val="00DF4D12"/>
    <w:rsid w:val="00DF4DBF"/>
    <w:rsid w:val="00DF51C1"/>
    <w:rsid w:val="00DF57AC"/>
    <w:rsid w:val="00DF5952"/>
    <w:rsid w:val="00DF63E7"/>
    <w:rsid w:val="00DF6845"/>
    <w:rsid w:val="00DF6B5B"/>
    <w:rsid w:val="00DF6FB3"/>
    <w:rsid w:val="00DF72FD"/>
    <w:rsid w:val="00DF7600"/>
    <w:rsid w:val="00DF77D0"/>
    <w:rsid w:val="00DF7A55"/>
    <w:rsid w:val="00DF7DE7"/>
    <w:rsid w:val="00E00514"/>
    <w:rsid w:val="00E00564"/>
    <w:rsid w:val="00E00758"/>
    <w:rsid w:val="00E00973"/>
    <w:rsid w:val="00E0099F"/>
    <w:rsid w:val="00E00A9C"/>
    <w:rsid w:val="00E00B0F"/>
    <w:rsid w:val="00E00BAD"/>
    <w:rsid w:val="00E010B3"/>
    <w:rsid w:val="00E0120A"/>
    <w:rsid w:val="00E01250"/>
    <w:rsid w:val="00E01373"/>
    <w:rsid w:val="00E01413"/>
    <w:rsid w:val="00E01952"/>
    <w:rsid w:val="00E01BB1"/>
    <w:rsid w:val="00E01BBD"/>
    <w:rsid w:val="00E01BE7"/>
    <w:rsid w:val="00E01CF1"/>
    <w:rsid w:val="00E01D74"/>
    <w:rsid w:val="00E01E93"/>
    <w:rsid w:val="00E02126"/>
    <w:rsid w:val="00E0221C"/>
    <w:rsid w:val="00E023FF"/>
    <w:rsid w:val="00E02723"/>
    <w:rsid w:val="00E027F2"/>
    <w:rsid w:val="00E02CE7"/>
    <w:rsid w:val="00E02EF0"/>
    <w:rsid w:val="00E02F88"/>
    <w:rsid w:val="00E0300D"/>
    <w:rsid w:val="00E0310F"/>
    <w:rsid w:val="00E039E7"/>
    <w:rsid w:val="00E03BC8"/>
    <w:rsid w:val="00E042A0"/>
    <w:rsid w:val="00E048C5"/>
    <w:rsid w:val="00E04D19"/>
    <w:rsid w:val="00E04E00"/>
    <w:rsid w:val="00E04EAF"/>
    <w:rsid w:val="00E04F18"/>
    <w:rsid w:val="00E055D5"/>
    <w:rsid w:val="00E059F7"/>
    <w:rsid w:val="00E05A2F"/>
    <w:rsid w:val="00E05B2B"/>
    <w:rsid w:val="00E05BB9"/>
    <w:rsid w:val="00E05C2C"/>
    <w:rsid w:val="00E063A3"/>
    <w:rsid w:val="00E063F7"/>
    <w:rsid w:val="00E064E7"/>
    <w:rsid w:val="00E065AA"/>
    <w:rsid w:val="00E065CB"/>
    <w:rsid w:val="00E068CE"/>
    <w:rsid w:val="00E06B0A"/>
    <w:rsid w:val="00E06B61"/>
    <w:rsid w:val="00E06DFE"/>
    <w:rsid w:val="00E06E1E"/>
    <w:rsid w:val="00E0727F"/>
    <w:rsid w:val="00E072C8"/>
    <w:rsid w:val="00E072D8"/>
    <w:rsid w:val="00E073E3"/>
    <w:rsid w:val="00E074D1"/>
    <w:rsid w:val="00E0751A"/>
    <w:rsid w:val="00E076F1"/>
    <w:rsid w:val="00E07B34"/>
    <w:rsid w:val="00E07D10"/>
    <w:rsid w:val="00E07EEB"/>
    <w:rsid w:val="00E10138"/>
    <w:rsid w:val="00E10E66"/>
    <w:rsid w:val="00E11024"/>
    <w:rsid w:val="00E1126C"/>
    <w:rsid w:val="00E11283"/>
    <w:rsid w:val="00E1176E"/>
    <w:rsid w:val="00E11907"/>
    <w:rsid w:val="00E126E2"/>
    <w:rsid w:val="00E12719"/>
    <w:rsid w:val="00E1273B"/>
    <w:rsid w:val="00E1297D"/>
    <w:rsid w:val="00E12E13"/>
    <w:rsid w:val="00E12E44"/>
    <w:rsid w:val="00E1321E"/>
    <w:rsid w:val="00E1325F"/>
    <w:rsid w:val="00E13A84"/>
    <w:rsid w:val="00E13AD1"/>
    <w:rsid w:val="00E13B99"/>
    <w:rsid w:val="00E1414D"/>
    <w:rsid w:val="00E144D1"/>
    <w:rsid w:val="00E14663"/>
    <w:rsid w:val="00E14857"/>
    <w:rsid w:val="00E14C48"/>
    <w:rsid w:val="00E14EDC"/>
    <w:rsid w:val="00E15312"/>
    <w:rsid w:val="00E15469"/>
    <w:rsid w:val="00E158E3"/>
    <w:rsid w:val="00E15FE1"/>
    <w:rsid w:val="00E15FED"/>
    <w:rsid w:val="00E1619A"/>
    <w:rsid w:val="00E161EB"/>
    <w:rsid w:val="00E16236"/>
    <w:rsid w:val="00E16362"/>
    <w:rsid w:val="00E163C7"/>
    <w:rsid w:val="00E16B03"/>
    <w:rsid w:val="00E16B33"/>
    <w:rsid w:val="00E16F2B"/>
    <w:rsid w:val="00E17355"/>
    <w:rsid w:val="00E17748"/>
    <w:rsid w:val="00E17909"/>
    <w:rsid w:val="00E17D61"/>
    <w:rsid w:val="00E17D69"/>
    <w:rsid w:val="00E17E03"/>
    <w:rsid w:val="00E20137"/>
    <w:rsid w:val="00E206B2"/>
    <w:rsid w:val="00E20810"/>
    <w:rsid w:val="00E20A04"/>
    <w:rsid w:val="00E20A75"/>
    <w:rsid w:val="00E20CE9"/>
    <w:rsid w:val="00E20CFC"/>
    <w:rsid w:val="00E21040"/>
    <w:rsid w:val="00E214B5"/>
    <w:rsid w:val="00E219C7"/>
    <w:rsid w:val="00E219FA"/>
    <w:rsid w:val="00E21B34"/>
    <w:rsid w:val="00E21CF0"/>
    <w:rsid w:val="00E21DEB"/>
    <w:rsid w:val="00E21E8F"/>
    <w:rsid w:val="00E2225E"/>
    <w:rsid w:val="00E229D9"/>
    <w:rsid w:val="00E22AF9"/>
    <w:rsid w:val="00E22B92"/>
    <w:rsid w:val="00E22CD2"/>
    <w:rsid w:val="00E23371"/>
    <w:rsid w:val="00E238D3"/>
    <w:rsid w:val="00E2401B"/>
    <w:rsid w:val="00E240BE"/>
    <w:rsid w:val="00E240E8"/>
    <w:rsid w:val="00E247D8"/>
    <w:rsid w:val="00E24D9B"/>
    <w:rsid w:val="00E24F1C"/>
    <w:rsid w:val="00E251B3"/>
    <w:rsid w:val="00E251B7"/>
    <w:rsid w:val="00E2544F"/>
    <w:rsid w:val="00E2550E"/>
    <w:rsid w:val="00E259C3"/>
    <w:rsid w:val="00E25A95"/>
    <w:rsid w:val="00E26029"/>
    <w:rsid w:val="00E260B5"/>
    <w:rsid w:val="00E260D9"/>
    <w:rsid w:val="00E2613B"/>
    <w:rsid w:val="00E26173"/>
    <w:rsid w:val="00E26361"/>
    <w:rsid w:val="00E2653E"/>
    <w:rsid w:val="00E26573"/>
    <w:rsid w:val="00E26698"/>
    <w:rsid w:val="00E268F8"/>
    <w:rsid w:val="00E26DD6"/>
    <w:rsid w:val="00E274B3"/>
    <w:rsid w:val="00E27890"/>
    <w:rsid w:val="00E27CD1"/>
    <w:rsid w:val="00E30139"/>
    <w:rsid w:val="00E310EE"/>
    <w:rsid w:val="00E31239"/>
    <w:rsid w:val="00E31472"/>
    <w:rsid w:val="00E31483"/>
    <w:rsid w:val="00E317DB"/>
    <w:rsid w:val="00E318C6"/>
    <w:rsid w:val="00E31EBD"/>
    <w:rsid w:val="00E32031"/>
    <w:rsid w:val="00E3213C"/>
    <w:rsid w:val="00E321E1"/>
    <w:rsid w:val="00E32705"/>
    <w:rsid w:val="00E32D30"/>
    <w:rsid w:val="00E33614"/>
    <w:rsid w:val="00E33628"/>
    <w:rsid w:val="00E33744"/>
    <w:rsid w:val="00E340DF"/>
    <w:rsid w:val="00E341C4"/>
    <w:rsid w:val="00E34246"/>
    <w:rsid w:val="00E3448A"/>
    <w:rsid w:val="00E34588"/>
    <w:rsid w:val="00E34610"/>
    <w:rsid w:val="00E3477D"/>
    <w:rsid w:val="00E349E6"/>
    <w:rsid w:val="00E34FDD"/>
    <w:rsid w:val="00E34FED"/>
    <w:rsid w:val="00E355A4"/>
    <w:rsid w:val="00E35A22"/>
    <w:rsid w:val="00E3656F"/>
    <w:rsid w:val="00E36586"/>
    <w:rsid w:val="00E36748"/>
    <w:rsid w:val="00E36D34"/>
    <w:rsid w:val="00E370A7"/>
    <w:rsid w:val="00E370E1"/>
    <w:rsid w:val="00E37275"/>
    <w:rsid w:val="00E37626"/>
    <w:rsid w:val="00E37CEB"/>
    <w:rsid w:val="00E40215"/>
    <w:rsid w:val="00E40342"/>
    <w:rsid w:val="00E41186"/>
    <w:rsid w:val="00E41594"/>
    <w:rsid w:val="00E41651"/>
    <w:rsid w:val="00E41665"/>
    <w:rsid w:val="00E418CF"/>
    <w:rsid w:val="00E4192A"/>
    <w:rsid w:val="00E41BE4"/>
    <w:rsid w:val="00E41E89"/>
    <w:rsid w:val="00E42137"/>
    <w:rsid w:val="00E42366"/>
    <w:rsid w:val="00E42E38"/>
    <w:rsid w:val="00E42F3B"/>
    <w:rsid w:val="00E43036"/>
    <w:rsid w:val="00E430B6"/>
    <w:rsid w:val="00E430C2"/>
    <w:rsid w:val="00E43319"/>
    <w:rsid w:val="00E435C0"/>
    <w:rsid w:val="00E4375C"/>
    <w:rsid w:val="00E43775"/>
    <w:rsid w:val="00E43D03"/>
    <w:rsid w:val="00E43EFC"/>
    <w:rsid w:val="00E4404E"/>
    <w:rsid w:val="00E44454"/>
    <w:rsid w:val="00E4453A"/>
    <w:rsid w:val="00E44776"/>
    <w:rsid w:val="00E447DD"/>
    <w:rsid w:val="00E44AD4"/>
    <w:rsid w:val="00E44B6E"/>
    <w:rsid w:val="00E44C17"/>
    <w:rsid w:val="00E44DBA"/>
    <w:rsid w:val="00E45342"/>
    <w:rsid w:val="00E454F4"/>
    <w:rsid w:val="00E457F2"/>
    <w:rsid w:val="00E45949"/>
    <w:rsid w:val="00E45B12"/>
    <w:rsid w:val="00E45FF3"/>
    <w:rsid w:val="00E4602B"/>
    <w:rsid w:val="00E4644B"/>
    <w:rsid w:val="00E4658D"/>
    <w:rsid w:val="00E466E0"/>
    <w:rsid w:val="00E46BA9"/>
    <w:rsid w:val="00E46DDE"/>
    <w:rsid w:val="00E4703E"/>
    <w:rsid w:val="00E472F7"/>
    <w:rsid w:val="00E4750E"/>
    <w:rsid w:val="00E475BC"/>
    <w:rsid w:val="00E47758"/>
    <w:rsid w:val="00E5069D"/>
    <w:rsid w:val="00E5073D"/>
    <w:rsid w:val="00E50C3E"/>
    <w:rsid w:val="00E50ED6"/>
    <w:rsid w:val="00E51098"/>
    <w:rsid w:val="00E513E4"/>
    <w:rsid w:val="00E5140F"/>
    <w:rsid w:val="00E51559"/>
    <w:rsid w:val="00E519A7"/>
    <w:rsid w:val="00E51F29"/>
    <w:rsid w:val="00E51FFB"/>
    <w:rsid w:val="00E522E9"/>
    <w:rsid w:val="00E527E8"/>
    <w:rsid w:val="00E52DC2"/>
    <w:rsid w:val="00E52F13"/>
    <w:rsid w:val="00E5326A"/>
    <w:rsid w:val="00E53490"/>
    <w:rsid w:val="00E538D9"/>
    <w:rsid w:val="00E53948"/>
    <w:rsid w:val="00E53968"/>
    <w:rsid w:val="00E539B9"/>
    <w:rsid w:val="00E53E9E"/>
    <w:rsid w:val="00E53F2B"/>
    <w:rsid w:val="00E54092"/>
    <w:rsid w:val="00E54114"/>
    <w:rsid w:val="00E5457C"/>
    <w:rsid w:val="00E548B8"/>
    <w:rsid w:val="00E54A9E"/>
    <w:rsid w:val="00E54C62"/>
    <w:rsid w:val="00E54C70"/>
    <w:rsid w:val="00E54D66"/>
    <w:rsid w:val="00E54FFE"/>
    <w:rsid w:val="00E5543F"/>
    <w:rsid w:val="00E554D0"/>
    <w:rsid w:val="00E557F2"/>
    <w:rsid w:val="00E558BC"/>
    <w:rsid w:val="00E558FD"/>
    <w:rsid w:val="00E55914"/>
    <w:rsid w:val="00E55D98"/>
    <w:rsid w:val="00E562DB"/>
    <w:rsid w:val="00E563EB"/>
    <w:rsid w:val="00E56575"/>
    <w:rsid w:val="00E5673B"/>
    <w:rsid w:val="00E56755"/>
    <w:rsid w:val="00E568E7"/>
    <w:rsid w:val="00E57178"/>
    <w:rsid w:val="00E57190"/>
    <w:rsid w:val="00E57461"/>
    <w:rsid w:val="00E575E9"/>
    <w:rsid w:val="00E57B5E"/>
    <w:rsid w:val="00E57E69"/>
    <w:rsid w:val="00E600BD"/>
    <w:rsid w:val="00E60224"/>
    <w:rsid w:val="00E6037E"/>
    <w:rsid w:val="00E6048C"/>
    <w:rsid w:val="00E6076F"/>
    <w:rsid w:val="00E6095C"/>
    <w:rsid w:val="00E60A29"/>
    <w:rsid w:val="00E60B8F"/>
    <w:rsid w:val="00E60D3E"/>
    <w:rsid w:val="00E60DEA"/>
    <w:rsid w:val="00E60DF1"/>
    <w:rsid w:val="00E60E4B"/>
    <w:rsid w:val="00E612A7"/>
    <w:rsid w:val="00E61418"/>
    <w:rsid w:val="00E6141B"/>
    <w:rsid w:val="00E6158F"/>
    <w:rsid w:val="00E61990"/>
    <w:rsid w:val="00E61BE1"/>
    <w:rsid w:val="00E62037"/>
    <w:rsid w:val="00E620C0"/>
    <w:rsid w:val="00E626A3"/>
    <w:rsid w:val="00E626A5"/>
    <w:rsid w:val="00E6275C"/>
    <w:rsid w:val="00E62A93"/>
    <w:rsid w:val="00E62DF1"/>
    <w:rsid w:val="00E62F46"/>
    <w:rsid w:val="00E62FD3"/>
    <w:rsid w:val="00E6303A"/>
    <w:rsid w:val="00E63250"/>
    <w:rsid w:val="00E633A5"/>
    <w:rsid w:val="00E6366F"/>
    <w:rsid w:val="00E638AF"/>
    <w:rsid w:val="00E63958"/>
    <w:rsid w:val="00E639EB"/>
    <w:rsid w:val="00E63D83"/>
    <w:rsid w:val="00E641B9"/>
    <w:rsid w:val="00E6448F"/>
    <w:rsid w:val="00E64612"/>
    <w:rsid w:val="00E646E8"/>
    <w:rsid w:val="00E64920"/>
    <w:rsid w:val="00E64C85"/>
    <w:rsid w:val="00E64EEE"/>
    <w:rsid w:val="00E65B73"/>
    <w:rsid w:val="00E65D53"/>
    <w:rsid w:val="00E65E52"/>
    <w:rsid w:val="00E66015"/>
    <w:rsid w:val="00E66421"/>
    <w:rsid w:val="00E66563"/>
    <w:rsid w:val="00E665AF"/>
    <w:rsid w:val="00E6666F"/>
    <w:rsid w:val="00E66741"/>
    <w:rsid w:val="00E66A80"/>
    <w:rsid w:val="00E66E83"/>
    <w:rsid w:val="00E6788F"/>
    <w:rsid w:val="00E679B9"/>
    <w:rsid w:val="00E67BDD"/>
    <w:rsid w:val="00E67FF2"/>
    <w:rsid w:val="00E70923"/>
    <w:rsid w:val="00E70E6B"/>
    <w:rsid w:val="00E71185"/>
    <w:rsid w:val="00E712D3"/>
    <w:rsid w:val="00E71393"/>
    <w:rsid w:val="00E71535"/>
    <w:rsid w:val="00E71871"/>
    <w:rsid w:val="00E7196B"/>
    <w:rsid w:val="00E71F3B"/>
    <w:rsid w:val="00E72622"/>
    <w:rsid w:val="00E726C5"/>
    <w:rsid w:val="00E72728"/>
    <w:rsid w:val="00E7283D"/>
    <w:rsid w:val="00E72857"/>
    <w:rsid w:val="00E72C2B"/>
    <w:rsid w:val="00E72CE9"/>
    <w:rsid w:val="00E72D2E"/>
    <w:rsid w:val="00E72DBD"/>
    <w:rsid w:val="00E72DF8"/>
    <w:rsid w:val="00E72E49"/>
    <w:rsid w:val="00E72FE7"/>
    <w:rsid w:val="00E731E2"/>
    <w:rsid w:val="00E7330D"/>
    <w:rsid w:val="00E73528"/>
    <w:rsid w:val="00E7352B"/>
    <w:rsid w:val="00E735B8"/>
    <w:rsid w:val="00E73C31"/>
    <w:rsid w:val="00E742F4"/>
    <w:rsid w:val="00E74E74"/>
    <w:rsid w:val="00E74E94"/>
    <w:rsid w:val="00E74F9D"/>
    <w:rsid w:val="00E75196"/>
    <w:rsid w:val="00E753DC"/>
    <w:rsid w:val="00E75753"/>
    <w:rsid w:val="00E75896"/>
    <w:rsid w:val="00E758A2"/>
    <w:rsid w:val="00E75912"/>
    <w:rsid w:val="00E76170"/>
    <w:rsid w:val="00E762BD"/>
    <w:rsid w:val="00E769FA"/>
    <w:rsid w:val="00E770B8"/>
    <w:rsid w:val="00E770DA"/>
    <w:rsid w:val="00E775DE"/>
    <w:rsid w:val="00E77656"/>
    <w:rsid w:val="00E77C47"/>
    <w:rsid w:val="00E803A0"/>
    <w:rsid w:val="00E803F1"/>
    <w:rsid w:val="00E804E3"/>
    <w:rsid w:val="00E804EC"/>
    <w:rsid w:val="00E80A00"/>
    <w:rsid w:val="00E80E0D"/>
    <w:rsid w:val="00E812F5"/>
    <w:rsid w:val="00E81506"/>
    <w:rsid w:val="00E81957"/>
    <w:rsid w:val="00E81A32"/>
    <w:rsid w:val="00E824AC"/>
    <w:rsid w:val="00E824C8"/>
    <w:rsid w:val="00E82731"/>
    <w:rsid w:val="00E82A50"/>
    <w:rsid w:val="00E82DE1"/>
    <w:rsid w:val="00E82DEC"/>
    <w:rsid w:val="00E83320"/>
    <w:rsid w:val="00E841A4"/>
    <w:rsid w:val="00E84223"/>
    <w:rsid w:val="00E84275"/>
    <w:rsid w:val="00E84437"/>
    <w:rsid w:val="00E8465D"/>
    <w:rsid w:val="00E846CB"/>
    <w:rsid w:val="00E84961"/>
    <w:rsid w:val="00E84AEA"/>
    <w:rsid w:val="00E84B2C"/>
    <w:rsid w:val="00E84C03"/>
    <w:rsid w:val="00E84FBE"/>
    <w:rsid w:val="00E8543E"/>
    <w:rsid w:val="00E854DA"/>
    <w:rsid w:val="00E856C9"/>
    <w:rsid w:val="00E85996"/>
    <w:rsid w:val="00E85BB7"/>
    <w:rsid w:val="00E85E45"/>
    <w:rsid w:val="00E86248"/>
    <w:rsid w:val="00E86503"/>
    <w:rsid w:val="00E8667F"/>
    <w:rsid w:val="00E86CA0"/>
    <w:rsid w:val="00E86D75"/>
    <w:rsid w:val="00E86DB0"/>
    <w:rsid w:val="00E87154"/>
    <w:rsid w:val="00E874F2"/>
    <w:rsid w:val="00E87646"/>
    <w:rsid w:val="00E8769E"/>
    <w:rsid w:val="00E87770"/>
    <w:rsid w:val="00E877E3"/>
    <w:rsid w:val="00E8799A"/>
    <w:rsid w:val="00E87A0A"/>
    <w:rsid w:val="00E87B4A"/>
    <w:rsid w:val="00E87C43"/>
    <w:rsid w:val="00E87D9D"/>
    <w:rsid w:val="00E90055"/>
    <w:rsid w:val="00E90331"/>
    <w:rsid w:val="00E904DF"/>
    <w:rsid w:val="00E906FA"/>
    <w:rsid w:val="00E90C02"/>
    <w:rsid w:val="00E90E45"/>
    <w:rsid w:val="00E90EC4"/>
    <w:rsid w:val="00E911F0"/>
    <w:rsid w:val="00E91552"/>
    <w:rsid w:val="00E9163F"/>
    <w:rsid w:val="00E91A03"/>
    <w:rsid w:val="00E91D72"/>
    <w:rsid w:val="00E91D92"/>
    <w:rsid w:val="00E920A1"/>
    <w:rsid w:val="00E92173"/>
    <w:rsid w:val="00E921F4"/>
    <w:rsid w:val="00E928C1"/>
    <w:rsid w:val="00E9294A"/>
    <w:rsid w:val="00E92B30"/>
    <w:rsid w:val="00E92B83"/>
    <w:rsid w:val="00E93037"/>
    <w:rsid w:val="00E93125"/>
    <w:rsid w:val="00E9345C"/>
    <w:rsid w:val="00E93F55"/>
    <w:rsid w:val="00E93FC9"/>
    <w:rsid w:val="00E940E9"/>
    <w:rsid w:val="00E94215"/>
    <w:rsid w:val="00E94403"/>
    <w:rsid w:val="00E9447D"/>
    <w:rsid w:val="00E945DD"/>
    <w:rsid w:val="00E94BC5"/>
    <w:rsid w:val="00E94DE7"/>
    <w:rsid w:val="00E9511B"/>
    <w:rsid w:val="00E95146"/>
    <w:rsid w:val="00E95484"/>
    <w:rsid w:val="00E954F7"/>
    <w:rsid w:val="00E956E0"/>
    <w:rsid w:val="00E95762"/>
    <w:rsid w:val="00E9578E"/>
    <w:rsid w:val="00E957B4"/>
    <w:rsid w:val="00E95888"/>
    <w:rsid w:val="00E95A28"/>
    <w:rsid w:val="00E95E0B"/>
    <w:rsid w:val="00E95EA0"/>
    <w:rsid w:val="00E96322"/>
    <w:rsid w:val="00E9648F"/>
    <w:rsid w:val="00E9662E"/>
    <w:rsid w:val="00E96BDC"/>
    <w:rsid w:val="00E96FB7"/>
    <w:rsid w:val="00E971DB"/>
    <w:rsid w:val="00E97319"/>
    <w:rsid w:val="00E97E71"/>
    <w:rsid w:val="00E97F1D"/>
    <w:rsid w:val="00EA0139"/>
    <w:rsid w:val="00EA033D"/>
    <w:rsid w:val="00EA077F"/>
    <w:rsid w:val="00EA09EC"/>
    <w:rsid w:val="00EA09F3"/>
    <w:rsid w:val="00EA0C6B"/>
    <w:rsid w:val="00EA0E1D"/>
    <w:rsid w:val="00EA0F97"/>
    <w:rsid w:val="00EA1443"/>
    <w:rsid w:val="00EA1532"/>
    <w:rsid w:val="00EA1799"/>
    <w:rsid w:val="00EA1805"/>
    <w:rsid w:val="00EA188B"/>
    <w:rsid w:val="00EA1A3D"/>
    <w:rsid w:val="00EA1BD8"/>
    <w:rsid w:val="00EA1CE6"/>
    <w:rsid w:val="00EA1CEC"/>
    <w:rsid w:val="00EA1E95"/>
    <w:rsid w:val="00EA1F03"/>
    <w:rsid w:val="00EA20DE"/>
    <w:rsid w:val="00EA253E"/>
    <w:rsid w:val="00EA287C"/>
    <w:rsid w:val="00EA2BB3"/>
    <w:rsid w:val="00EA2D3B"/>
    <w:rsid w:val="00EA2FDA"/>
    <w:rsid w:val="00EA3293"/>
    <w:rsid w:val="00EA39E2"/>
    <w:rsid w:val="00EA4089"/>
    <w:rsid w:val="00EA4139"/>
    <w:rsid w:val="00EA42B6"/>
    <w:rsid w:val="00EA437C"/>
    <w:rsid w:val="00EA470F"/>
    <w:rsid w:val="00EA4970"/>
    <w:rsid w:val="00EA4AF9"/>
    <w:rsid w:val="00EA4D31"/>
    <w:rsid w:val="00EA4D65"/>
    <w:rsid w:val="00EA4D99"/>
    <w:rsid w:val="00EA4F78"/>
    <w:rsid w:val="00EA5022"/>
    <w:rsid w:val="00EA586C"/>
    <w:rsid w:val="00EA5B32"/>
    <w:rsid w:val="00EA5EA3"/>
    <w:rsid w:val="00EA5EE3"/>
    <w:rsid w:val="00EA6037"/>
    <w:rsid w:val="00EA6206"/>
    <w:rsid w:val="00EA6413"/>
    <w:rsid w:val="00EA68F7"/>
    <w:rsid w:val="00EA68FF"/>
    <w:rsid w:val="00EA6A2E"/>
    <w:rsid w:val="00EA6B43"/>
    <w:rsid w:val="00EA6D90"/>
    <w:rsid w:val="00EA6F31"/>
    <w:rsid w:val="00EA6F50"/>
    <w:rsid w:val="00EA7469"/>
    <w:rsid w:val="00EA7C7B"/>
    <w:rsid w:val="00EA7D03"/>
    <w:rsid w:val="00EA7E58"/>
    <w:rsid w:val="00EA7FAD"/>
    <w:rsid w:val="00EB0069"/>
    <w:rsid w:val="00EB06A4"/>
    <w:rsid w:val="00EB0B2D"/>
    <w:rsid w:val="00EB0B32"/>
    <w:rsid w:val="00EB0D0C"/>
    <w:rsid w:val="00EB0F51"/>
    <w:rsid w:val="00EB0FC9"/>
    <w:rsid w:val="00EB109D"/>
    <w:rsid w:val="00EB110F"/>
    <w:rsid w:val="00EB1295"/>
    <w:rsid w:val="00EB15FE"/>
    <w:rsid w:val="00EB181D"/>
    <w:rsid w:val="00EB1A9C"/>
    <w:rsid w:val="00EB1FC0"/>
    <w:rsid w:val="00EB2191"/>
    <w:rsid w:val="00EB24EA"/>
    <w:rsid w:val="00EB25E2"/>
    <w:rsid w:val="00EB2672"/>
    <w:rsid w:val="00EB27A6"/>
    <w:rsid w:val="00EB2891"/>
    <w:rsid w:val="00EB298A"/>
    <w:rsid w:val="00EB2D2D"/>
    <w:rsid w:val="00EB2EF5"/>
    <w:rsid w:val="00EB32B8"/>
    <w:rsid w:val="00EB340C"/>
    <w:rsid w:val="00EB3699"/>
    <w:rsid w:val="00EB3836"/>
    <w:rsid w:val="00EB3A2E"/>
    <w:rsid w:val="00EB3C81"/>
    <w:rsid w:val="00EB3D5F"/>
    <w:rsid w:val="00EB438B"/>
    <w:rsid w:val="00EB4558"/>
    <w:rsid w:val="00EB4710"/>
    <w:rsid w:val="00EB50E8"/>
    <w:rsid w:val="00EB5132"/>
    <w:rsid w:val="00EB55F5"/>
    <w:rsid w:val="00EB56CB"/>
    <w:rsid w:val="00EB5DB1"/>
    <w:rsid w:val="00EB5E6D"/>
    <w:rsid w:val="00EB62FA"/>
    <w:rsid w:val="00EB65B6"/>
    <w:rsid w:val="00EB6A6B"/>
    <w:rsid w:val="00EB6BB1"/>
    <w:rsid w:val="00EB6F45"/>
    <w:rsid w:val="00EB766B"/>
    <w:rsid w:val="00EB7BAF"/>
    <w:rsid w:val="00EB7BD1"/>
    <w:rsid w:val="00EB7C5A"/>
    <w:rsid w:val="00EC0190"/>
    <w:rsid w:val="00EC03EC"/>
    <w:rsid w:val="00EC05DA"/>
    <w:rsid w:val="00EC06AB"/>
    <w:rsid w:val="00EC08F6"/>
    <w:rsid w:val="00EC09B5"/>
    <w:rsid w:val="00EC0AB3"/>
    <w:rsid w:val="00EC1321"/>
    <w:rsid w:val="00EC17F6"/>
    <w:rsid w:val="00EC1822"/>
    <w:rsid w:val="00EC1AE0"/>
    <w:rsid w:val="00EC1D1F"/>
    <w:rsid w:val="00EC1FA0"/>
    <w:rsid w:val="00EC1FBA"/>
    <w:rsid w:val="00EC21C5"/>
    <w:rsid w:val="00EC2248"/>
    <w:rsid w:val="00EC2676"/>
    <w:rsid w:val="00EC26EC"/>
    <w:rsid w:val="00EC29D6"/>
    <w:rsid w:val="00EC2CE0"/>
    <w:rsid w:val="00EC2EAC"/>
    <w:rsid w:val="00EC3312"/>
    <w:rsid w:val="00EC3367"/>
    <w:rsid w:val="00EC3483"/>
    <w:rsid w:val="00EC3997"/>
    <w:rsid w:val="00EC405D"/>
    <w:rsid w:val="00EC40A8"/>
    <w:rsid w:val="00EC40B1"/>
    <w:rsid w:val="00EC4158"/>
    <w:rsid w:val="00EC41A4"/>
    <w:rsid w:val="00EC42D9"/>
    <w:rsid w:val="00EC45BA"/>
    <w:rsid w:val="00EC4654"/>
    <w:rsid w:val="00EC4AAB"/>
    <w:rsid w:val="00EC4AF9"/>
    <w:rsid w:val="00EC4CC4"/>
    <w:rsid w:val="00EC4DDE"/>
    <w:rsid w:val="00EC5055"/>
    <w:rsid w:val="00EC536D"/>
    <w:rsid w:val="00EC5C39"/>
    <w:rsid w:val="00EC5E4F"/>
    <w:rsid w:val="00EC6088"/>
    <w:rsid w:val="00EC68BC"/>
    <w:rsid w:val="00EC6ABA"/>
    <w:rsid w:val="00EC70FC"/>
    <w:rsid w:val="00EC718D"/>
    <w:rsid w:val="00EC7419"/>
    <w:rsid w:val="00ED02A9"/>
    <w:rsid w:val="00ED06A9"/>
    <w:rsid w:val="00ED0D17"/>
    <w:rsid w:val="00ED1647"/>
    <w:rsid w:val="00ED1B43"/>
    <w:rsid w:val="00ED1B6C"/>
    <w:rsid w:val="00ED1C01"/>
    <w:rsid w:val="00ED1DCC"/>
    <w:rsid w:val="00ED1FEF"/>
    <w:rsid w:val="00ED2163"/>
    <w:rsid w:val="00ED2258"/>
    <w:rsid w:val="00ED2278"/>
    <w:rsid w:val="00ED22FE"/>
    <w:rsid w:val="00ED292F"/>
    <w:rsid w:val="00ED2A0B"/>
    <w:rsid w:val="00ED2C17"/>
    <w:rsid w:val="00ED2F1B"/>
    <w:rsid w:val="00ED2FEB"/>
    <w:rsid w:val="00ED3309"/>
    <w:rsid w:val="00ED33EB"/>
    <w:rsid w:val="00ED3A1F"/>
    <w:rsid w:val="00ED3A7D"/>
    <w:rsid w:val="00ED3C29"/>
    <w:rsid w:val="00ED427F"/>
    <w:rsid w:val="00ED432F"/>
    <w:rsid w:val="00ED4353"/>
    <w:rsid w:val="00ED4A08"/>
    <w:rsid w:val="00ED4A0F"/>
    <w:rsid w:val="00ED4EE1"/>
    <w:rsid w:val="00ED5066"/>
    <w:rsid w:val="00ED5495"/>
    <w:rsid w:val="00ED54ED"/>
    <w:rsid w:val="00ED557B"/>
    <w:rsid w:val="00ED55EA"/>
    <w:rsid w:val="00ED5B35"/>
    <w:rsid w:val="00ED5D62"/>
    <w:rsid w:val="00ED6298"/>
    <w:rsid w:val="00ED6372"/>
    <w:rsid w:val="00ED6472"/>
    <w:rsid w:val="00ED6550"/>
    <w:rsid w:val="00ED6A42"/>
    <w:rsid w:val="00ED750F"/>
    <w:rsid w:val="00ED751B"/>
    <w:rsid w:val="00ED7649"/>
    <w:rsid w:val="00ED7929"/>
    <w:rsid w:val="00ED7A14"/>
    <w:rsid w:val="00ED7A68"/>
    <w:rsid w:val="00ED7D09"/>
    <w:rsid w:val="00EE0437"/>
    <w:rsid w:val="00EE0483"/>
    <w:rsid w:val="00EE04E0"/>
    <w:rsid w:val="00EE074B"/>
    <w:rsid w:val="00EE0835"/>
    <w:rsid w:val="00EE09FA"/>
    <w:rsid w:val="00EE0CB2"/>
    <w:rsid w:val="00EE0D6A"/>
    <w:rsid w:val="00EE100F"/>
    <w:rsid w:val="00EE1240"/>
    <w:rsid w:val="00EE1619"/>
    <w:rsid w:val="00EE183C"/>
    <w:rsid w:val="00EE2443"/>
    <w:rsid w:val="00EE268E"/>
    <w:rsid w:val="00EE2694"/>
    <w:rsid w:val="00EE2E31"/>
    <w:rsid w:val="00EE3482"/>
    <w:rsid w:val="00EE35CC"/>
    <w:rsid w:val="00EE3D8C"/>
    <w:rsid w:val="00EE416D"/>
    <w:rsid w:val="00EE43EA"/>
    <w:rsid w:val="00EE450A"/>
    <w:rsid w:val="00EE4777"/>
    <w:rsid w:val="00EE4E8A"/>
    <w:rsid w:val="00EE4FF3"/>
    <w:rsid w:val="00EE519C"/>
    <w:rsid w:val="00EE5355"/>
    <w:rsid w:val="00EE5358"/>
    <w:rsid w:val="00EE55A0"/>
    <w:rsid w:val="00EE56A3"/>
    <w:rsid w:val="00EE5856"/>
    <w:rsid w:val="00EE58D3"/>
    <w:rsid w:val="00EE5A89"/>
    <w:rsid w:val="00EE5B4D"/>
    <w:rsid w:val="00EE5E3D"/>
    <w:rsid w:val="00EE600C"/>
    <w:rsid w:val="00EE60EF"/>
    <w:rsid w:val="00EE6158"/>
    <w:rsid w:val="00EE6181"/>
    <w:rsid w:val="00EE6438"/>
    <w:rsid w:val="00EE6676"/>
    <w:rsid w:val="00EE695A"/>
    <w:rsid w:val="00EE70A2"/>
    <w:rsid w:val="00EE74ED"/>
    <w:rsid w:val="00EE7688"/>
    <w:rsid w:val="00EE76DA"/>
    <w:rsid w:val="00EE78CA"/>
    <w:rsid w:val="00EE7A33"/>
    <w:rsid w:val="00EF0525"/>
    <w:rsid w:val="00EF064E"/>
    <w:rsid w:val="00EF0C11"/>
    <w:rsid w:val="00EF0C79"/>
    <w:rsid w:val="00EF0C88"/>
    <w:rsid w:val="00EF1118"/>
    <w:rsid w:val="00EF113F"/>
    <w:rsid w:val="00EF11CC"/>
    <w:rsid w:val="00EF12C9"/>
    <w:rsid w:val="00EF1738"/>
    <w:rsid w:val="00EF1A22"/>
    <w:rsid w:val="00EF1E21"/>
    <w:rsid w:val="00EF26A6"/>
    <w:rsid w:val="00EF2796"/>
    <w:rsid w:val="00EF2A04"/>
    <w:rsid w:val="00EF2E1B"/>
    <w:rsid w:val="00EF2F95"/>
    <w:rsid w:val="00EF378F"/>
    <w:rsid w:val="00EF38C8"/>
    <w:rsid w:val="00EF3D1C"/>
    <w:rsid w:val="00EF3DDB"/>
    <w:rsid w:val="00EF3EE3"/>
    <w:rsid w:val="00EF4022"/>
    <w:rsid w:val="00EF40A5"/>
    <w:rsid w:val="00EF41FC"/>
    <w:rsid w:val="00EF42BB"/>
    <w:rsid w:val="00EF47D3"/>
    <w:rsid w:val="00EF48F4"/>
    <w:rsid w:val="00EF4B35"/>
    <w:rsid w:val="00EF4BCE"/>
    <w:rsid w:val="00EF4D7C"/>
    <w:rsid w:val="00EF4ED5"/>
    <w:rsid w:val="00EF515A"/>
    <w:rsid w:val="00EF519E"/>
    <w:rsid w:val="00EF558C"/>
    <w:rsid w:val="00EF55CC"/>
    <w:rsid w:val="00EF58D0"/>
    <w:rsid w:val="00EF5AA8"/>
    <w:rsid w:val="00EF5BBE"/>
    <w:rsid w:val="00EF5BC9"/>
    <w:rsid w:val="00EF5CEE"/>
    <w:rsid w:val="00EF5EC9"/>
    <w:rsid w:val="00EF5F15"/>
    <w:rsid w:val="00EF5F54"/>
    <w:rsid w:val="00EF5FE7"/>
    <w:rsid w:val="00EF6050"/>
    <w:rsid w:val="00EF61E6"/>
    <w:rsid w:val="00EF642F"/>
    <w:rsid w:val="00EF65AB"/>
    <w:rsid w:val="00EF678D"/>
    <w:rsid w:val="00EF68C2"/>
    <w:rsid w:val="00EF6B9B"/>
    <w:rsid w:val="00EF6C8D"/>
    <w:rsid w:val="00EF751F"/>
    <w:rsid w:val="00EF760E"/>
    <w:rsid w:val="00EF79A6"/>
    <w:rsid w:val="00EF7AEF"/>
    <w:rsid w:val="00EF7CCD"/>
    <w:rsid w:val="00EF7E48"/>
    <w:rsid w:val="00F0029C"/>
    <w:rsid w:val="00F002D4"/>
    <w:rsid w:val="00F00341"/>
    <w:rsid w:val="00F00360"/>
    <w:rsid w:val="00F004E9"/>
    <w:rsid w:val="00F00820"/>
    <w:rsid w:val="00F00A53"/>
    <w:rsid w:val="00F00C49"/>
    <w:rsid w:val="00F00C80"/>
    <w:rsid w:val="00F012CE"/>
    <w:rsid w:val="00F015D9"/>
    <w:rsid w:val="00F0169A"/>
    <w:rsid w:val="00F01A98"/>
    <w:rsid w:val="00F01B5B"/>
    <w:rsid w:val="00F01E84"/>
    <w:rsid w:val="00F0230C"/>
    <w:rsid w:val="00F029CF"/>
    <w:rsid w:val="00F02B61"/>
    <w:rsid w:val="00F03033"/>
    <w:rsid w:val="00F035A7"/>
    <w:rsid w:val="00F03690"/>
    <w:rsid w:val="00F03769"/>
    <w:rsid w:val="00F038B9"/>
    <w:rsid w:val="00F03C5D"/>
    <w:rsid w:val="00F03D16"/>
    <w:rsid w:val="00F0401E"/>
    <w:rsid w:val="00F04449"/>
    <w:rsid w:val="00F0454B"/>
    <w:rsid w:val="00F04688"/>
    <w:rsid w:val="00F04729"/>
    <w:rsid w:val="00F04AE6"/>
    <w:rsid w:val="00F05180"/>
    <w:rsid w:val="00F0519D"/>
    <w:rsid w:val="00F05589"/>
    <w:rsid w:val="00F05B27"/>
    <w:rsid w:val="00F0601A"/>
    <w:rsid w:val="00F06491"/>
    <w:rsid w:val="00F067FB"/>
    <w:rsid w:val="00F06C64"/>
    <w:rsid w:val="00F06CB2"/>
    <w:rsid w:val="00F06F55"/>
    <w:rsid w:val="00F07190"/>
    <w:rsid w:val="00F0752F"/>
    <w:rsid w:val="00F0779F"/>
    <w:rsid w:val="00F07CD5"/>
    <w:rsid w:val="00F07E45"/>
    <w:rsid w:val="00F07FCA"/>
    <w:rsid w:val="00F1083A"/>
    <w:rsid w:val="00F10A0F"/>
    <w:rsid w:val="00F10E91"/>
    <w:rsid w:val="00F11032"/>
    <w:rsid w:val="00F11096"/>
    <w:rsid w:val="00F118A5"/>
    <w:rsid w:val="00F119EA"/>
    <w:rsid w:val="00F11B34"/>
    <w:rsid w:val="00F11C3A"/>
    <w:rsid w:val="00F11C75"/>
    <w:rsid w:val="00F11E8F"/>
    <w:rsid w:val="00F12017"/>
    <w:rsid w:val="00F1208C"/>
    <w:rsid w:val="00F125E3"/>
    <w:rsid w:val="00F126A9"/>
    <w:rsid w:val="00F1275F"/>
    <w:rsid w:val="00F13595"/>
    <w:rsid w:val="00F139D8"/>
    <w:rsid w:val="00F14606"/>
    <w:rsid w:val="00F14C56"/>
    <w:rsid w:val="00F14E24"/>
    <w:rsid w:val="00F150CB"/>
    <w:rsid w:val="00F15598"/>
    <w:rsid w:val="00F157EC"/>
    <w:rsid w:val="00F15A0D"/>
    <w:rsid w:val="00F15CA4"/>
    <w:rsid w:val="00F15D8E"/>
    <w:rsid w:val="00F16001"/>
    <w:rsid w:val="00F1602A"/>
    <w:rsid w:val="00F160B9"/>
    <w:rsid w:val="00F16670"/>
    <w:rsid w:val="00F16C67"/>
    <w:rsid w:val="00F170DF"/>
    <w:rsid w:val="00F170FD"/>
    <w:rsid w:val="00F17498"/>
    <w:rsid w:val="00F174F0"/>
    <w:rsid w:val="00F178EA"/>
    <w:rsid w:val="00F179F0"/>
    <w:rsid w:val="00F17A4E"/>
    <w:rsid w:val="00F17CAE"/>
    <w:rsid w:val="00F203B8"/>
    <w:rsid w:val="00F206F5"/>
    <w:rsid w:val="00F20754"/>
    <w:rsid w:val="00F20804"/>
    <w:rsid w:val="00F2089E"/>
    <w:rsid w:val="00F20941"/>
    <w:rsid w:val="00F210B8"/>
    <w:rsid w:val="00F2135A"/>
    <w:rsid w:val="00F21A68"/>
    <w:rsid w:val="00F21B70"/>
    <w:rsid w:val="00F21C92"/>
    <w:rsid w:val="00F21F4F"/>
    <w:rsid w:val="00F220AC"/>
    <w:rsid w:val="00F222BB"/>
    <w:rsid w:val="00F22367"/>
    <w:rsid w:val="00F22429"/>
    <w:rsid w:val="00F225C3"/>
    <w:rsid w:val="00F2261A"/>
    <w:rsid w:val="00F227C7"/>
    <w:rsid w:val="00F22A43"/>
    <w:rsid w:val="00F22C36"/>
    <w:rsid w:val="00F22DC7"/>
    <w:rsid w:val="00F22FE6"/>
    <w:rsid w:val="00F231EF"/>
    <w:rsid w:val="00F231FE"/>
    <w:rsid w:val="00F23A31"/>
    <w:rsid w:val="00F23C82"/>
    <w:rsid w:val="00F23D9E"/>
    <w:rsid w:val="00F23E2C"/>
    <w:rsid w:val="00F243A6"/>
    <w:rsid w:val="00F24448"/>
    <w:rsid w:val="00F247D7"/>
    <w:rsid w:val="00F24955"/>
    <w:rsid w:val="00F24A8C"/>
    <w:rsid w:val="00F24AB1"/>
    <w:rsid w:val="00F24B28"/>
    <w:rsid w:val="00F24EC1"/>
    <w:rsid w:val="00F25185"/>
    <w:rsid w:val="00F254EB"/>
    <w:rsid w:val="00F256BD"/>
    <w:rsid w:val="00F256F5"/>
    <w:rsid w:val="00F257BF"/>
    <w:rsid w:val="00F25BE4"/>
    <w:rsid w:val="00F25E5C"/>
    <w:rsid w:val="00F261B2"/>
    <w:rsid w:val="00F261F5"/>
    <w:rsid w:val="00F264CE"/>
    <w:rsid w:val="00F265AB"/>
    <w:rsid w:val="00F2674B"/>
    <w:rsid w:val="00F269BC"/>
    <w:rsid w:val="00F26A07"/>
    <w:rsid w:val="00F26A50"/>
    <w:rsid w:val="00F26C8E"/>
    <w:rsid w:val="00F26FB3"/>
    <w:rsid w:val="00F27106"/>
    <w:rsid w:val="00F27344"/>
    <w:rsid w:val="00F27480"/>
    <w:rsid w:val="00F27718"/>
    <w:rsid w:val="00F27CAD"/>
    <w:rsid w:val="00F27F20"/>
    <w:rsid w:val="00F30033"/>
    <w:rsid w:val="00F30469"/>
    <w:rsid w:val="00F305AF"/>
    <w:rsid w:val="00F306C7"/>
    <w:rsid w:val="00F30714"/>
    <w:rsid w:val="00F3073F"/>
    <w:rsid w:val="00F30B0F"/>
    <w:rsid w:val="00F30C24"/>
    <w:rsid w:val="00F30D62"/>
    <w:rsid w:val="00F31078"/>
    <w:rsid w:val="00F311E3"/>
    <w:rsid w:val="00F314B5"/>
    <w:rsid w:val="00F31546"/>
    <w:rsid w:val="00F31671"/>
    <w:rsid w:val="00F316D0"/>
    <w:rsid w:val="00F31D14"/>
    <w:rsid w:val="00F31F6F"/>
    <w:rsid w:val="00F32260"/>
    <w:rsid w:val="00F32496"/>
    <w:rsid w:val="00F3255F"/>
    <w:rsid w:val="00F3316B"/>
    <w:rsid w:val="00F334C2"/>
    <w:rsid w:val="00F33976"/>
    <w:rsid w:val="00F33B41"/>
    <w:rsid w:val="00F33C2A"/>
    <w:rsid w:val="00F33CEC"/>
    <w:rsid w:val="00F33D46"/>
    <w:rsid w:val="00F34B8B"/>
    <w:rsid w:val="00F34F03"/>
    <w:rsid w:val="00F351E8"/>
    <w:rsid w:val="00F353E5"/>
    <w:rsid w:val="00F35656"/>
    <w:rsid w:val="00F35CA5"/>
    <w:rsid w:val="00F36066"/>
    <w:rsid w:val="00F367CD"/>
    <w:rsid w:val="00F36A89"/>
    <w:rsid w:val="00F36C6E"/>
    <w:rsid w:val="00F36CED"/>
    <w:rsid w:val="00F3737D"/>
    <w:rsid w:val="00F373FB"/>
    <w:rsid w:val="00F37696"/>
    <w:rsid w:val="00F37CC5"/>
    <w:rsid w:val="00F37DBB"/>
    <w:rsid w:val="00F4043B"/>
    <w:rsid w:val="00F406BD"/>
    <w:rsid w:val="00F40922"/>
    <w:rsid w:val="00F40B6C"/>
    <w:rsid w:val="00F40C74"/>
    <w:rsid w:val="00F40F1D"/>
    <w:rsid w:val="00F4111A"/>
    <w:rsid w:val="00F412D1"/>
    <w:rsid w:val="00F41393"/>
    <w:rsid w:val="00F41642"/>
    <w:rsid w:val="00F41805"/>
    <w:rsid w:val="00F41957"/>
    <w:rsid w:val="00F41AE3"/>
    <w:rsid w:val="00F4218F"/>
    <w:rsid w:val="00F42460"/>
    <w:rsid w:val="00F42B75"/>
    <w:rsid w:val="00F42CFF"/>
    <w:rsid w:val="00F43151"/>
    <w:rsid w:val="00F4345F"/>
    <w:rsid w:val="00F4355D"/>
    <w:rsid w:val="00F4370F"/>
    <w:rsid w:val="00F43723"/>
    <w:rsid w:val="00F43EBC"/>
    <w:rsid w:val="00F4410F"/>
    <w:rsid w:val="00F44248"/>
    <w:rsid w:val="00F445A7"/>
    <w:rsid w:val="00F44AA8"/>
    <w:rsid w:val="00F44B85"/>
    <w:rsid w:val="00F451E7"/>
    <w:rsid w:val="00F452EB"/>
    <w:rsid w:val="00F45474"/>
    <w:rsid w:val="00F4570C"/>
    <w:rsid w:val="00F45858"/>
    <w:rsid w:val="00F4586A"/>
    <w:rsid w:val="00F458B0"/>
    <w:rsid w:val="00F45A85"/>
    <w:rsid w:val="00F45CD7"/>
    <w:rsid w:val="00F4635B"/>
    <w:rsid w:val="00F46377"/>
    <w:rsid w:val="00F468FB"/>
    <w:rsid w:val="00F469A9"/>
    <w:rsid w:val="00F46A59"/>
    <w:rsid w:val="00F46C23"/>
    <w:rsid w:val="00F46E1F"/>
    <w:rsid w:val="00F47042"/>
    <w:rsid w:val="00F4721F"/>
    <w:rsid w:val="00F4780D"/>
    <w:rsid w:val="00F4785D"/>
    <w:rsid w:val="00F47915"/>
    <w:rsid w:val="00F479A6"/>
    <w:rsid w:val="00F47A30"/>
    <w:rsid w:val="00F47B39"/>
    <w:rsid w:val="00F47BAB"/>
    <w:rsid w:val="00F47FB7"/>
    <w:rsid w:val="00F5015D"/>
    <w:rsid w:val="00F50342"/>
    <w:rsid w:val="00F504EB"/>
    <w:rsid w:val="00F50570"/>
    <w:rsid w:val="00F506E2"/>
    <w:rsid w:val="00F50C94"/>
    <w:rsid w:val="00F51093"/>
    <w:rsid w:val="00F514FD"/>
    <w:rsid w:val="00F515E3"/>
    <w:rsid w:val="00F515F5"/>
    <w:rsid w:val="00F519BC"/>
    <w:rsid w:val="00F519E9"/>
    <w:rsid w:val="00F51CF7"/>
    <w:rsid w:val="00F52419"/>
    <w:rsid w:val="00F5265C"/>
    <w:rsid w:val="00F529A4"/>
    <w:rsid w:val="00F52A1C"/>
    <w:rsid w:val="00F52B03"/>
    <w:rsid w:val="00F52EDD"/>
    <w:rsid w:val="00F53689"/>
    <w:rsid w:val="00F53849"/>
    <w:rsid w:val="00F5389E"/>
    <w:rsid w:val="00F53A22"/>
    <w:rsid w:val="00F53CAF"/>
    <w:rsid w:val="00F53D84"/>
    <w:rsid w:val="00F5413C"/>
    <w:rsid w:val="00F543E5"/>
    <w:rsid w:val="00F5446C"/>
    <w:rsid w:val="00F546C1"/>
    <w:rsid w:val="00F548B7"/>
    <w:rsid w:val="00F54C2B"/>
    <w:rsid w:val="00F54CDF"/>
    <w:rsid w:val="00F54E18"/>
    <w:rsid w:val="00F54EF2"/>
    <w:rsid w:val="00F55323"/>
    <w:rsid w:val="00F553D3"/>
    <w:rsid w:val="00F55428"/>
    <w:rsid w:val="00F55431"/>
    <w:rsid w:val="00F554D5"/>
    <w:rsid w:val="00F55DFD"/>
    <w:rsid w:val="00F55FCC"/>
    <w:rsid w:val="00F56168"/>
    <w:rsid w:val="00F567E1"/>
    <w:rsid w:val="00F56E7D"/>
    <w:rsid w:val="00F56FE6"/>
    <w:rsid w:val="00F57375"/>
    <w:rsid w:val="00F574C3"/>
    <w:rsid w:val="00F57545"/>
    <w:rsid w:val="00F57619"/>
    <w:rsid w:val="00F5781C"/>
    <w:rsid w:val="00F6014B"/>
    <w:rsid w:val="00F605E3"/>
    <w:rsid w:val="00F606C9"/>
    <w:rsid w:val="00F6087D"/>
    <w:rsid w:val="00F60B17"/>
    <w:rsid w:val="00F60ED9"/>
    <w:rsid w:val="00F611BD"/>
    <w:rsid w:val="00F61315"/>
    <w:rsid w:val="00F614B5"/>
    <w:rsid w:val="00F61500"/>
    <w:rsid w:val="00F619E4"/>
    <w:rsid w:val="00F61B68"/>
    <w:rsid w:val="00F62069"/>
    <w:rsid w:val="00F6207B"/>
    <w:rsid w:val="00F62722"/>
    <w:rsid w:val="00F628F9"/>
    <w:rsid w:val="00F62E7C"/>
    <w:rsid w:val="00F62EA5"/>
    <w:rsid w:val="00F62FC7"/>
    <w:rsid w:val="00F63038"/>
    <w:rsid w:val="00F63114"/>
    <w:rsid w:val="00F637E8"/>
    <w:rsid w:val="00F6399C"/>
    <w:rsid w:val="00F64389"/>
    <w:rsid w:val="00F64572"/>
    <w:rsid w:val="00F645FA"/>
    <w:rsid w:val="00F649A7"/>
    <w:rsid w:val="00F64C4E"/>
    <w:rsid w:val="00F64F2C"/>
    <w:rsid w:val="00F6501C"/>
    <w:rsid w:val="00F65157"/>
    <w:rsid w:val="00F65212"/>
    <w:rsid w:val="00F653FC"/>
    <w:rsid w:val="00F65447"/>
    <w:rsid w:val="00F65737"/>
    <w:rsid w:val="00F657C4"/>
    <w:rsid w:val="00F65F5C"/>
    <w:rsid w:val="00F660C0"/>
    <w:rsid w:val="00F6628B"/>
    <w:rsid w:val="00F6656E"/>
    <w:rsid w:val="00F66CE2"/>
    <w:rsid w:val="00F66CE3"/>
    <w:rsid w:val="00F674CD"/>
    <w:rsid w:val="00F67A80"/>
    <w:rsid w:val="00F67D8D"/>
    <w:rsid w:val="00F67EA5"/>
    <w:rsid w:val="00F700F5"/>
    <w:rsid w:val="00F702AA"/>
    <w:rsid w:val="00F70520"/>
    <w:rsid w:val="00F70583"/>
    <w:rsid w:val="00F70793"/>
    <w:rsid w:val="00F709AE"/>
    <w:rsid w:val="00F70A2E"/>
    <w:rsid w:val="00F70D9C"/>
    <w:rsid w:val="00F70DD3"/>
    <w:rsid w:val="00F70E29"/>
    <w:rsid w:val="00F71196"/>
    <w:rsid w:val="00F71309"/>
    <w:rsid w:val="00F713E5"/>
    <w:rsid w:val="00F71442"/>
    <w:rsid w:val="00F71A41"/>
    <w:rsid w:val="00F71B02"/>
    <w:rsid w:val="00F71B45"/>
    <w:rsid w:val="00F720A7"/>
    <w:rsid w:val="00F7221C"/>
    <w:rsid w:val="00F72558"/>
    <w:rsid w:val="00F725CB"/>
    <w:rsid w:val="00F726B2"/>
    <w:rsid w:val="00F72F03"/>
    <w:rsid w:val="00F730FF"/>
    <w:rsid w:val="00F7333B"/>
    <w:rsid w:val="00F73453"/>
    <w:rsid w:val="00F73844"/>
    <w:rsid w:val="00F73982"/>
    <w:rsid w:val="00F739AB"/>
    <w:rsid w:val="00F73B3A"/>
    <w:rsid w:val="00F73FDF"/>
    <w:rsid w:val="00F7405B"/>
    <w:rsid w:val="00F74E45"/>
    <w:rsid w:val="00F74F18"/>
    <w:rsid w:val="00F74F59"/>
    <w:rsid w:val="00F754BF"/>
    <w:rsid w:val="00F7559D"/>
    <w:rsid w:val="00F75653"/>
    <w:rsid w:val="00F75732"/>
    <w:rsid w:val="00F75943"/>
    <w:rsid w:val="00F760A0"/>
    <w:rsid w:val="00F761FB"/>
    <w:rsid w:val="00F766E4"/>
    <w:rsid w:val="00F767EA"/>
    <w:rsid w:val="00F7686F"/>
    <w:rsid w:val="00F768E2"/>
    <w:rsid w:val="00F7691D"/>
    <w:rsid w:val="00F76983"/>
    <w:rsid w:val="00F76BEF"/>
    <w:rsid w:val="00F76C6A"/>
    <w:rsid w:val="00F76C6B"/>
    <w:rsid w:val="00F76C70"/>
    <w:rsid w:val="00F76D10"/>
    <w:rsid w:val="00F76E0F"/>
    <w:rsid w:val="00F771FC"/>
    <w:rsid w:val="00F7732F"/>
    <w:rsid w:val="00F777FB"/>
    <w:rsid w:val="00F77C3A"/>
    <w:rsid w:val="00F77D33"/>
    <w:rsid w:val="00F77E10"/>
    <w:rsid w:val="00F80133"/>
    <w:rsid w:val="00F8060C"/>
    <w:rsid w:val="00F807A2"/>
    <w:rsid w:val="00F80AAA"/>
    <w:rsid w:val="00F80BE7"/>
    <w:rsid w:val="00F80DE6"/>
    <w:rsid w:val="00F80E11"/>
    <w:rsid w:val="00F81111"/>
    <w:rsid w:val="00F81703"/>
    <w:rsid w:val="00F818B1"/>
    <w:rsid w:val="00F81C01"/>
    <w:rsid w:val="00F81C6F"/>
    <w:rsid w:val="00F81CEE"/>
    <w:rsid w:val="00F81D0D"/>
    <w:rsid w:val="00F81D3C"/>
    <w:rsid w:val="00F81EF1"/>
    <w:rsid w:val="00F81F5E"/>
    <w:rsid w:val="00F8253F"/>
    <w:rsid w:val="00F826F0"/>
    <w:rsid w:val="00F82A9E"/>
    <w:rsid w:val="00F82D43"/>
    <w:rsid w:val="00F836C9"/>
    <w:rsid w:val="00F83859"/>
    <w:rsid w:val="00F8399F"/>
    <w:rsid w:val="00F83A6B"/>
    <w:rsid w:val="00F83C0D"/>
    <w:rsid w:val="00F83C40"/>
    <w:rsid w:val="00F83E09"/>
    <w:rsid w:val="00F843A4"/>
    <w:rsid w:val="00F84B2B"/>
    <w:rsid w:val="00F84EBC"/>
    <w:rsid w:val="00F84ED1"/>
    <w:rsid w:val="00F84F69"/>
    <w:rsid w:val="00F84FE9"/>
    <w:rsid w:val="00F852CA"/>
    <w:rsid w:val="00F853AF"/>
    <w:rsid w:val="00F85470"/>
    <w:rsid w:val="00F858DE"/>
    <w:rsid w:val="00F85BD8"/>
    <w:rsid w:val="00F85E79"/>
    <w:rsid w:val="00F861F1"/>
    <w:rsid w:val="00F863D2"/>
    <w:rsid w:val="00F8641A"/>
    <w:rsid w:val="00F86466"/>
    <w:rsid w:val="00F86512"/>
    <w:rsid w:val="00F867D1"/>
    <w:rsid w:val="00F87695"/>
    <w:rsid w:val="00F8785D"/>
    <w:rsid w:val="00F87896"/>
    <w:rsid w:val="00F9003B"/>
    <w:rsid w:val="00F90054"/>
    <w:rsid w:val="00F901A8"/>
    <w:rsid w:val="00F90526"/>
    <w:rsid w:val="00F90BB0"/>
    <w:rsid w:val="00F90C32"/>
    <w:rsid w:val="00F90EDB"/>
    <w:rsid w:val="00F9119F"/>
    <w:rsid w:val="00F916B7"/>
    <w:rsid w:val="00F91B2F"/>
    <w:rsid w:val="00F92036"/>
    <w:rsid w:val="00F92564"/>
    <w:rsid w:val="00F9260D"/>
    <w:rsid w:val="00F928B6"/>
    <w:rsid w:val="00F92AD8"/>
    <w:rsid w:val="00F92BE0"/>
    <w:rsid w:val="00F92EEF"/>
    <w:rsid w:val="00F92F67"/>
    <w:rsid w:val="00F93015"/>
    <w:rsid w:val="00F9303C"/>
    <w:rsid w:val="00F9340E"/>
    <w:rsid w:val="00F9381A"/>
    <w:rsid w:val="00F93B13"/>
    <w:rsid w:val="00F93BCB"/>
    <w:rsid w:val="00F93CEF"/>
    <w:rsid w:val="00F93F8D"/>
    <w:rsid w:val="00F94071"/>
    <w:rsid w:val="00F94196"/>
    <w:rsid w:val="00F944B9"/>
    <w:rsid w:val="00F9476F"/>
    <w:rsid w:val="00F94D53"/>
    <w:rsid w:val="00F950D9"/>
    <w:rsid w:val="00F958BE"/>
    <w:rsid w:val="00F95A21"/>
    <w:rsid w:val="00F96026"/>
    <w:rsid w:val="00F965AD"/>
    <w:rsid w:val="00F96855"/>
    <w:rsid w:val="00F97727"/>
    <w:rsid w:val="00F97AF6"/>
    <w:rsid w:val="00F97DE8"/>
    <w:rsid w:val="00F97F2D"/>
    <w:rsid w:val="00FA0017"/>
    <w:rsid w:val="00FA0286"/>
    <w:rsid w:val="00FA0633"/>
    <w:rsid w:val="00FA084F"/>
    <w:rsid w:val="00FA09B5"/>
    <w:rsid w:val="00FA0A67"/>
    <w:rsid w:val="00FA0B0B"/>
    <w:rsid w:val="00FA0CE0"/>
    <w:rsid w:val="00FA0EE7"/>
    <w:rsid w:val="00FA1282"/>
    <w:rsid w:val="00FA13F4"/>
    <w:rsid w:val="00FA16D5"/>
    <w:rsid w:val="00FA17B5"/>
    <w:rsid w:val="00FA19B8"/>
    <w:rsid w:val="00FA1A36"/>
    <w:rsid w:val="00FA1E6C"/>
    <w:rsid w:val="00FA2103"/>
    <w:rsid w:val="00FA2552"/>
    <w:rsid w:val="00FA25D8"/>
    <w:rsid w:val="00FA26BF"/>
    <w:rsid w:val="00FA2743"/>
    <w:rsid w:val="00FA2895"/>
    <w:rsid w:val="00FA2AB0"/>
    <w:rsid w:val="00FA2F74"/>
    <w:rsid w:val="00FA322C"/>
    <w:rsid w:val="00FA3285"/>
    <w:rsid w:val="00FA40DC"/>
    <w:rsid w:val="00FA515B"/>
    <w:rsid w:val="00FA5608"/>
    <w:rsid w:val="00FA5C70"/>
    <w:rsid w:val="00FA5EBE"/>
    <w:rsid w:val="00FA656E"/>
    <w:rsid w:val="00FA665F"/>
    <w:rsid w:val="00FA6CAB"/>
    <w:rsid w:val="00FA6FDE"/>
    <w:rsid w:val="00FA7A02"/>
    <w:rsid w:val="00FA7AAA"/>
    <w:rsid w:val="00FA7B0E"/>
    <w:rsid w:val="00FA7B74"/>
    <w:rsid w:val="00FA7CB6"/>
    <w:rsid w:val="00FA7D0E"/>
    <w:rsid w:val="00FA7FBF"/>
    <w:rsid w:val="00FB0003"/>
    <w:rsid w:val="00FB00BC"/>
    <w:rsid w:val="00FB0152"/>
    <w:rsid w:val="00FB02EC"/>
    <w:rsid w:val="00FB04E9"/>
    <w:rsid w:val="00FB056C"/>
    <w:rsid w:val="00FB0C01"/>
    <w:rsid w:val="00FB0CFA"/>
    <w:rsid w:val="00FB0E42"/>
    <w:rsid w:val="00FB12A1"/>
    <w:rsid w:val="00FB13EC"/>
    <w:rsid w:val="00FB1512"/>
    <w:rsid w:val="00FB1B64"/>
    <w:rsid w:val="00FB1C85"/>
    <w:rsid w:val="00FB1DFA"/>
    <w:rsid w:val="00FB22BC"/>
    <w:rsid w:val="00FB22E9"/>
    <w:rsid w:val="00FB2414"/>
    <w:rsid w:val="00FB269F"/>
    <w:rsid w:val="00FB26DD"/>
    <w:rsid w:val="00FB2754"/>
    <w:rsid w:val="00FB2935"/>
    <w:rsid w:val="00FB2939"/>
    <w:rsid w:val="00FB297F"/>
    <w:rsid w:val="00FB29C8"/>
    <w:rsid w:val="00FB2A85"/>
    <w:rsid w:val="00FB2C90"/>
    <w:rsid w:val="00FB39BB"/>
    <w:rsid w:val="00FB3B28"/>
    <w:rsid w:val="00FB3C9E"/>
    <w:rsid w:val="00FB3E4E"/>
    <w:rsid w:val="00FB425E"/>
    <w:rsid w:val="00FB463D"/>
    <w:rsid w:val="00FB4721"/>
    <w:rsid w:val="00FB47CF"/>
    <w:rsid w:val="00FB4A65"/>
    <w:rsid w:val="00FB4AD1"/>
    <w:rsid w:val="00FB50A1"/>
    <w:rsid w:val="00FB5194"/>
    <w:rsid w:val="00FB549A"/>
    <w:rsid w:val="00FB5AFC"/>
    <w:rsid w:val="00FB5B2F"/>
    <w:rsid w:val="00FB5CBA"/>
    <w:rsid w:val="00FB6002"/>
    <w:rsid w:val="00FB60DE"/>
    <w:rsid w:val="00FB6380"/>
    <w:rsid w:val="00FB63E1"/>
    <w:rsid w:val="00FB65D3"/>
    <w:rsid w:val="00FB67E9"/>
    <w:rsid w:val="00FB67EB"/>
    <w:rsid w:val="00FB6A4F"/>
    <w:rsid w:val="00FB7054"/>
    <w:rsid w:val="00FB7188"/>
    <w:rsid w:val="00FB757C"/>
    <w:rsid w:val="00FB7895"/>
    <w:rsid w:val="00FB7932"/>
    <w:rsid w:val="00FB7BB8"/>
    <w:rsid w:val="00FB7BD1"/>
    <w:rsid w:val="00FB7FAC"/>
    <w:rsid w:val="00FC00FC"/>
    <w:rsid w:val="00FC0357"/>
    <w:rsid w:val="00FC0847"/>
    <w:rsid w:val="00FC1062"/>
    <w:rsid w:val="00FC1155"/>
    <w:rsid w:val="00FC1191"/>
    <w:rsid w:val="00FC11CA"/>
    <w:rsid w:val="00FC19CD"/>
    <w:rsid w:val="00FC1E43"/>
    <w:rsid w:val="00FC1FE4"/>
    <w:rsid w:val="00FC2027"/>
    <w:rsid w:val="00FC2052"/>
    <w:rsid w:val="00FC20AB"/>
    <w:rsid w:val="00FC232D"/>
    <w:rsid w:val="00FC24EA"/>
    <w:rsid w:val="00FC2922"/>
    <w:rsid w:val="00FC2A8E"/>
    <w:rsid w:val="00FC2A9C"/>
    <w:rsid w:val="00FC2C26"/>
    <w:rsid w:val="00FC2FC1"/>
    <w:rsid w:val="00FC3297"/>
    <w:rsid w:val="00FC3540"/>
    <w:rsid w:val="00FC3696"/>
    <w:rsid w:val="00FC400C"/>
    <w:rsid w:val="00FC4026"/>
    <w:rsid w:val="00FC42E6"/>
    <w:rsid w:val="00FC432E"/>
    <w:rsid w:val="00FC4350"/>
    <w:rsid w:val="00FC49CA"/>
    <w:rsid w:val="00FC4A09"/>
    <w:rsid w:val="00FC4D78"/>
    <w:rsid w:val="00FC4DB6"/>
    <w:rsid w:val="00FC4EE8"/>
    <w:rsid w:val="00FC555E"/>
    <w:rsid w:val="00FC564B"/>
    <w:rsid w:val="00FC5DDD"/>
    <w:rsid w:val="00FC636B"/>
    <w:rsid w:val="00FC669E"/>
    <w:rsid w:val="00FC6B9F"/>
    <w:rsid w:val="00FC6F78"/>
    <w:rsid w:val="00FC70F4"/>
    <w:rsid w:val="00FC7179"/>
    <w:rsid w:val="00FD0210"/>
    <w:rsid w:val="00FD0555"/>
    <w:rsid w:val="00FD0569"/>
    <w:rsid w:val="00FD0617"/>
    <w:rsid w:val="00FD08A8"/>
    <w:rsid w:val="00FD0A09"/>
    <w:rsid w:val="00FD0E5F"/>
    <w:rsid w:val="00FD1433"/>
    <w:rsid w:val="00FD1521"/>
    <w:rsid w:val="00FD1C15"/>
    <w:rsid w:val="00FD1C66"/>
    <w:rsid w:val="00FD1E6E"/>
    <w:rsid w:val="00FD217E"/>
    <w:rsid w:val="00FD22CF"/>
    <w:rsid w:val="00FD29B8"/>
    <w:rsid w:val="00FD2AD7"/>
    <w:rsid w:val="00FD2B2F"/>
    <w:rsid w:val="00FD2EDC"/>
    <w:rsid w:val="00FD2FD7"/>
    <w:rsid w:val="00FD3044"/>
    <w:rsid w:val="00FD32DD"/>
    <w:rsid w:val="00FD34ED"/>
    <w:rsid w:val="00FD37E5"/>
    <w:rsid w:val="00FD3A34"/>
    <w:rsid w:val="00FD3B5D"/>
    <w:rsid w:val="00FD3D9F"/>
    <w:rsid w:val="00FD3FAB"/>
    <w:rsid w:val="00FD46BD"/>
    <w:rsid w:val="00FD4E34"/>
    <w:rsid w:val="00FD514F"/>
    <w:rsid w:val="00FD5646"/>
    <w:rsid w:val="00FD57C2"/>
    <w:rsid w:val="00FD5858"/>
    <w:rsid w:val="00FD5955"/>
    <w:rsid w:val="00FD5DB4"/>
    <w:rsid w:val="00FD5DDE"/>
    <w:rsid w:val="00FD5E7A"/>
    <w:rsid w:val="00FD6025"/>
    <w:rsid w:val="00FD64B0"/>
    <w:rsid w:val="00FD6740"/>
    <w:rsid w:val="00FD683E"/>
    <w:rsid w:val="00FD6C53"/>
    <w:rsid w:val="00FD6D9A"/>
    <w:rsid w:val="00FD6ED7"/>
    <w:rsid w:val="00FD7514"/>
    <w:rsid w:val="00FD75FE"/>
    <w:rsid w:val="00FD7A3A"/>
    <w:rsid w:val="00FE0070"/>
    <w:rsid w:val="00FE045F"/>
    <w:rsid w:val="00FE07E4"/>
    <w:rsid w:val="00FE0C09"/>
    <w:rsid w:val="00FE13D2"/>
    <w:rsid w:val="00FE15BE"/>
    <w:rsid w:val="00FE1998"/>
    <w:rsid w:val="00FE2400"/>
    <w:rsid w:val="00FE268A"/>
    <w:rsid w:val="00FE274C"/>
    <w:rsid w:val="00FE2C51"/>
    <w:rsid w:val="00FE2C8F"/>
    <w:rsid w:val="00FE2E4D"/>
    <w:rsid w:val="00FE3015"/>
    <w:rsid w:val="00FE34BA"/>
    <w:rsid w:val="00FE35AE"/>
    <w:rsid w:val="00FE3881"/>
    <w:rsid w:val="00FE3A78"/>
    <w:rsid w:val="00FE3C67"/>
    <w:rsid w:val="00FE3FB0"/>
    <w:rsid w:val="00FE43B7"/>
    <w:rsid w:val="00FE4896"/>
    <w:rsid w:val="00FE4B4A"/>
    <w:rsid w:val="00FE4DB9"/>
    <w:rsid w:val="00FE4F88"/>
    <w:rsid w:val="00FE5086"/>
    <w:rsid w:val="00FE536A"/>
    <w:rsid w:val="00FE54F3"/>
    <w:rsid w:val="00FE57E1"/>
    <w:rsid w:val="00FE5AC5"/>
    <w:rsid w:val="00FE5BE6"/>
    <w:rsid w:val="00FE5C27"/>
    <w:rsid w:val="00FE5D34"/>
    <w:rsid w:val="00FE6321"/>
    <w:rsid w:val="00FE6736"/>
    <w:rsid w:val="00FE766C"/>
    <w:rsid w:val="00FF00F2"/>
    <w:rsid w:val="00FF02C9"/>
    <w:rsid w:val="00FF088E"/>
    <w:rsid w:val="00FF10A7"/>
    <w:rsid w:val="00FF1B67"/>
    <w:rsid w:val="00FF1CBD"/>
    <w:rsid w:val="00FF2004"/>
    <w:rsid w:val="00FF210D"/>
    <w:rsid w:val="00FF217E"/>
    <w:rsid w:val="00FF2EE3"/>
    <w:rsid w:val="00FF315B"/>
    <w:rsid w:val="00FF397B"/>
    <w:rsid w:val="00FF3A54"/>
    <w:rsid w:val="00FF3A82"/>
    <w:rsid w:val="00FF3C07"/>
    <w:rsid w:val="00FF3F68"/>
    <w:rsid w:val="00FF400B"/>
    <w:rsid w:val="00FF4051"/>
    <w:rsid w:val="00FF4516"/>
    <w:rsid w:val="00FF4526"/>
    <w:rsid w:val="00FF45AE"/>
    <w:rsid w:val="00FF4640"/>
    <w:rsid w:val="00FF4685"/>
    <w:rsid w:val="00FF4A6E"/>
    <w:rsid w:val="00FF4B27"/>
    <w:rsid w:val="00FF4E90"/>
    <w:rsid w:val="00FF5082"/>
    <w:rsid w:val="00FF523D"/>
    <w:rsid w:val="00FF5409"/>
    <w:rsid w:val="00FF5BA5"/>
    <w:rsid w:val="00FF5CD8"/>
    <w:rsid w:val="00FF5E55"/>
    <w:rsid w:val="00FF61F4"/>
    <w:rsid w:val="00FF6229"/>
    <w:rsid w:val="00FF6248"/>
    <w:rsid w:val="00FF6511"/>
    <w:rsid w:val="00FF666B"/>
    <w:rsid w:val="00FF6A42"/>
    <w:rsid w:val="00FF6E75"/>
    <w:rsid w:val="00FF71D3"/>
    <w:rsid w:val="00FF72FF"/>
    <w:rsid w:val="00FF73D1"/>
    <w:rsid w:val="00FF772F"/>
    <w:rsid w:val="00FF7789"/>
    <w:rsid w:val="00FF78B7"/>
    <w:rsid w:val="00FF7C4B"/>
    <w:rsid w:val="00FF7F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25D894C"/>
  <w15:docId w15:val="{DF353C93-21AD-4D0A-8DF5-3E8A2791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99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6C64DC"/>
    <w:pPr>
      <w:keepNext/>
      <w:keepLines/>
      <w:numPr>
        <w:ilvl w:val="1"/>
        <w:numId w:val="6"/>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6C64DC"/>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4342BB"/>
    <w:rPr>
      <w:color w:val="605E5C"/>
      <w:shd w:val="clear" w:color="auto" w:fill="E1DFDD"/>
    </w:rPr>
  </w:style>
  <w:style w:type="paragraph" w:styleId="ListParagraph">
    <w:name w:val="List Paragraph"/>
    <w:basedOn w:val="Normal"/>
    <w:uiPriority w:val="99"/>
    <w:qFormat/>
    <w:rsid w:val="00FA084F"/>
    <w:pPr>
      <w:ind w:left="720"/>
      <w:contextualSpacing/>
    </w:pPr>
  </w:style>
  <w:style w:type="paragraph" w:customStyle="1" w:styleId="subsection">
    <w:name w:val="subsection"/>
    <w:basedOn w:val="Normal"/>
    <w:rsid w:val="00923F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923F3B"/>
  </w:style>
  <w:style w:type="paragraph" w:customStyle="1" w:styleId="paragraph">
    <w:name w:val="paragraph"/>
    <w:basedOn w:val="Normal"/>
    <w:rsid w:val="00923F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923F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106E4"/>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autoRedefine/>
    <w:semiHidden/>
    <w:unhideWhenUsed/>
    <w:rsid w:val="00FE3C67"/>
    <w:pPr>
      <w:spacing w:after="0" w:line="240" w:lineRule="auto"/>
    </w:pPr>
    <w:rPr>
      <w:rFonts w:ascii="Arial" w:eastAsia="Times New Roman" w:hAnsi="Arial" w:cs="Times New Roman"/>
      <w:sz w:val="24"/>
      <w:szCs w:val="24"/>
      <w:lang w:eastAsia="en-AU"/>
    </w:rPr>
  </w:style>
  <w:style w:type="character" w:customStyle="1" w:styleId="BodyTextChar">
    <w:name w:val="Body Text Char"/>
    <w:basedOn w:val="DefaultParagraphFont"/>
    <w:link w:val="BodyText"/>
    <w:semiHidden/>
    <w:rsid w:val="00FE3C67"/>
    <w:rPr>
      <w:rFonts w:ascii="Arial" w:eastAsia="Times New Roman" w:hAnsi="Arial"/>
      <w:sz w:val="24"/>
      <w:szCs w:val="24"/>
    </w:rPr>
  </w:style>
  <w:style w:type="paragraph" w:customStyle="1" w:styleId="Copyright">
    <w:name w:val="Copyright"/>
    <w:basedOn w:val="Normal"/>
    <w:autoRedefine/>
    <w:rsid w:val="00FE3C67"/>
    <w:pPr>
      <w:tabs>
        <w:tab w:val="left" w:pos="1985"/>
      </w:tabs>
      <w:spacing w:after="0" w:line="240" w:lineRule="auto"/>
    </w:pPr>
    <w:rPr>
      <w:rFonts w:ascii="Arial" w:eastAsia="Times New Roman" w:hAnsi="Arial" w:cs="Times New Roman"/>
      <w:b/>
      <w:sz w:val="18"/>
      <w:szCs w:val="24"/>
      <w:lang w:eastAsia="en-AU"/>
    </w:rPr>
  </w:style>
  <w:style w:type="character" w:customStyle="1" w:styleId="StyleArialChar">
    <w:name w:val="Style Arial Char"/>
    <w:link w:val="StyleArial"/>
    <w:locked/>
    <w:rsid w:val="00FE3C67"/>
    <w:rPr>
      <w:rFonts w:ascii="Arial" w:hAnsi="Arial" w:cs="Arial"/>
      <w:b/>
      <w:sz w:val="24"/>
      <w:szCs w:val="24"/>
    </w:rPr>
  </w:style>
  <w:style w:type="paragraph" w:customStyle="1" w:styleId="StyleArial">
    <w:name w:val="Style Arial"/>
    <w:basedOn w:val="Normal"/>
    <w:link w:val="StyleArialChar"/>
    <w:autoRedefine/>
    <w:rsid w:val="00FE3C67"/>
    <w:pPr>
      <w:spacing w:after="0" w:line="240" w:lineRule="auto"/>
    </w:pPr>
    <w:rPr>
      <w:rFonts w:ascii="Arial" w:eastAsia="Cambria" w:hAnsi="Arial" w:cs="Arial"/>
      <w:b/>
      <w:sz w:val="24"/>
      <w:szCs w:val="24"/>
      <w:lang w:eastAsia="en-AU"/>
    </w:rPr>
  </w:style>
  <w:style w:type="paragraph" w:styleId="Revision">
    <w:name w:val="Revision"/>
    <w:hidden/>
    <w:uiPriority w:val="99"/>
    <w:semiHidden/>
    <w:rsid w:val="00CE0E94"/>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28162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904812">
      <w:bodyDiv w:val="1"/>
      <w:marLeft w:val="0"/>
      <w:marRight w:val="0"/>
      <w:marTop w:val="0"/>
      <w:marBottom w:val="0"/>
      <w:divBdr>
        <w:top w:val="none" w:sz="0" w:space="0" w:color="auto"/>
        <w:left w:val="none" w:sz="0" w:space="0" w:color="auto"/>
        <w:bottom w:val="none" w:sz="0" w:space="0" w:color="auto"/>
        <w:right w:val="none" w:sz="0" w:space="0" w:color="auto"/>
      </w:divBdr>
      <w:divsChild>
        <w:div w:id="1586765735">
          <w:marLeft w:val="0"/>
          <w:marRight w:val="0"/>
          <w:marTop w:val="0"/>
          <w:marBottom w:val="0"/>
          <w:divBdr>
            <w:top w:val="none" w:sz="0" w:space="0" w:color="auto"/>
            <w:left w:val="none" w:sz="0" w:space="0" w:color="auto"/>
            <w:bottom w:val="none" w:sz="0" w:space="0" w:color="auto"/>
            <w:right w:val="none" w:sz="0" w:space="0" w:color="auto"/>
          </w:divBdr>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1079802">
      <w:bodyDiv w:val="1"/>
      <w:marLeft w:val="0"/>
      <w:marRight w:val="0"/>
      <w:marTop w:val="0"/>
      <w:marBottom w:val="0"/>
      <w:divBdr>
        <w:top w:val="none" w:sz="0" w:space="0" w:color="auto"/>
        <w:left w:val="none" w:sz="0" w:space="0" w:color="auto"/>
        <w:bottom w:val="none" w:sz="0" w:space="0" w:color="auto"/>
        <w:right w:val="none" w:sz="0" w:space="0" w:color="auto"/>
      </w:divBdr>
    </w:div>
    <w:div w:id="168246782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53578">
      <w:bodyDiv w:val="1"/>
      <w:marLeft w:val="0"/>
      <w:marRight w:val="0"/>
      <w:marTop w:val="0"/>
      <w:marBottom w:val="0"/>
      <w:divBdr>
        <w:top w:val="none" w:sz="0" w:space="0" w:color="auto"/>
        <w:left w:val="none" w:sz="0" w:space="0" w:color="auto"/>
        <w:bottom w:val="none" w:sz="0" w:space="0" w:color="auto"/>
        <w:right w:val="none" w:sz="0" w:space="0" w:color="auto"/>
      </w:divBdr>
    </w:div>
    <w:div w:id="181613990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hc.unesco.org/en/tentativelists/5480/" TargetMode="External"/><Relationship Id="rId21" Type="http://schemas.openxmlformats.org/officeDocument/2006/relationships/header" Target="header1.xml"/><Relationship Id="rId42" Type="http://schemas.openxmlformats.org/officeDocument/2006/relationships/hyperlink" Target="https://www.awe.gov.au/environment/biodiversity/threatened/key-threatening-processes/feral-pigs" TargetMode="External"/><Relationship Id="rId47" Type="http://schemas.openxmlformats.org/officeDocument/2006/relationships/hyperlink" Target="https://www.ntportandmarine.com/about-us/port-melville/" TargetMode="External"/><Relationship Id="rId63" Type="http://schemas.openxmlformats.org/officeDocument/2006/relationships/hyperlink" Target="https://feralpigs.com.au/the-plan/" TargetMode="External"/><Relationship Id="rId68" Type="http://schemas.openxmlformats.org/officeDocument/2006/relationships/hyperlink" Target="https://www.niaa.gov.au/indigenous-affairs/environment/indigenous-ranger-programs" TargetMode="External"/><Relationship Id="rId84" Type="http://schemas.openxmlformats.org/officeDocument/2006/relationships/hyperlink" Target="https://pioneercatchment.org.au/what-we-do/past-projects/" TargetMode="External"/><Relationship Id="rId89" Type="http://schemas.openxmlformats.org/officeDocument/2006/relationships/hyperlink" Target="https://www.departments.bucknell.edu/biology/resources/msw3/" TargetMode="External"/><Relationship Id="rId16" Type="http://schemas.openxmlformats.org/officeDocument/2006/relationships/hyperlink" Target="mailto:copyright@awe.gov.au" TargetMode="External"/><Relationship Id="rId11" Type="http://schemas.openxmlformats.org/officeDocument/2006/relationships/footnotes" Target="footnotes.xml"/><Relationship Id="rId32" Type="http://schemas.openxmlformats.org/officeDocument/2006/relationships/hyperlink" Target="https://aus01.safelinks.protection.outlook.com/?url=https%3A%2F%2Fbiocache.ala.org.au%2Foccurrences%2Fsearch%3Fq%3Dlsid%253Aurn%253Alsid%253Abiodiversity.org.au%253Aafd.taxon%253A9cfd14c5-9ead-491a-ae5a-5141f5253401%26qualityProfile%3DALA&amp;data=04%7C01%7CMelissa.Bruton%40environment.gov.au%7C2ea060054ff446c35cdd08d9bddd1d7b%7C78f05d85d6b34eeba5c3948d2dcdae8a%7C0%7C0%7C637749579640299951%7CUnknown%7CTWFpbGZsb3d8eyJWIjoiMC4wLjAwMDAiLCJQIjoiV2luMzIiLCJBTiI6Ik1haWwiLCJXVCI6Mn0%3D%7C3000&amp;sdata=O9Gmj9eS1BraHC89dgEvS5S0jJrazvV03jkh%2Fr0Gkfc%3D&amp;reserved=0" TargetMode="External"/><Relationship Id="rId37" Type="http://schemas.openxmlformats.org/officeDocument/2006/relationships/hyperlink" Target="https://www.environment.gov.au/epbc/publications/referral-guideline-vulnerable-water-mouse" TargetMode="External"/><Relationship Id="rId53" Type="http://schemas.openxmlformats.org/officeDocument/2006/relationships/hyperlink" Target="https://www.sunshinecoast.qld.gov.au/Council/News-Centre/Coastal-fox-control-program-set-to-begin-for-2021-130421" TargetMode="External"/><Relationship Id="rId58" Type="http://schemas.openxmlformats.org/officeDocument/2006/relationships/hyperlink" Target="https://www.awe.gov.au/environment/epbc/publications/referral-guideline-vulnerable-water-mouse" TargetMode="External"/><Relationship Id="rId74" Type="http://schemas.openxmlformats.org/officeDocument/2006/relationships/hyperlink" Target="https://bmrg.org.au/wp-content/uploads/2019/07/S2-A5_Bustard_Bay_Case_Study.pdf" TargetMode="External"/><Relationship Id="rId79" Type="http://schemas.openxmlformats.org/officeDocument/2006/relationships/hyperlink" Target="https://wetlandinfo.des.qld.gov.au/wetlands/ecology/components/fauna/fauna-indicator-species-list.html" TargetMode="External"/><Relationship Id="rId5" Type="http://schemas.openxmlformats.org/officeDocument/2006/relationships/customXml" Target="../customXml/item5.xml"/><Relationship Id="rId90" Type="http://schemas.openxmlformats.org/officeDocument/2006/relationships/hyperlink" Target="https://denr.nt.gov.au/__data/assets/pdf_file/0020/255062/2004WoinarskiJ.ThreatenedplantsandanimalsinKakaduNationalPark.pdf" TargetMode="External"/><Relationship Id="rId95" Type="http://schemas.openxmlformats.org/officeDocument/2006/relationships/fontTable" Target="fontTable.xml"/><Relationship Id="rId22" Type="http://schemas.openxmlformats.org/officeDocument/2006/relationships/footer" Target="footer1.xml"/><Relationship Id="rId27" Type="http://schemas.openxmlformats.org/officeDocument/2006/relationships/hyperlink" Target="https://www.niaa.gov.au/indigenous-affairs/environment/djelk-ipa-and-bawinanga-rangers" TargetMode="External"/><Relationship Id="rId43" Type="http://schemas.openxmlformats.org/officeDocument/2006/relationships/hyperlink" Target="https://www.awe.gov.au/biosecurity-trade/invasive-species/feral-animals-australia/feral-cats" TargetMode="External"/><Relationship Id="rId48" Type="http://schemas.openxmlformats.org/officeDocument/2006/relationships/hyperlink" Target="https://www.awe.gov.au/environment/biodiversity/threatened/key-threatening-processes/novel-biota-impact-on-biodiversity" TargetMode="External"/><Relationship Id="rId64" Type="http://schemas.openxmlformats.org/officeDocument/2006/relationships/hyperlink" Target="http://www.environment.gov.au/biodiversity/threatened/publications/tap/threat-abatement-plan-feral-cats" TargetMode="External"/><Relationship Id="rId69" Type="http://schemas.openxmlformats.org/officeDocument/2006/relationships/hyperlink" Target="https://www.abs.gov.au/statistics/people/population/regional-population/latest-release" TargetMode="External"/><Relationship Id="rId8" Type="http://schemas.openxmlformats.org/officeDocument/2006/relationships/styles" Target="styles.xml"/><Relationship Id="rId51" Type="http://schemas.openxmlformats.org/officeDocument/2006/relationships/hyperlink" Target="https://www.abs.gov.au/statistics/people/population/regional-population/latest-release" TargetMode="External"/><Relationship Id="rId72" Type="http://schemas.openxmlformats.org/officeDocument/2006/relationships/hyperlink" Target="http://barronrivercatchment.org.au/projects/past-projects/green-corridor/past-projects/barron-delta" TargetMode="External"/><Relationship Id="rId80" Type="http://schemas.openxmlformats.org/officeDocument/2006/relationships/hyperlink" Target="https://www.awe.gov.au/parks-heritage/national-parks/kakadu-national-park/publications/kakadu-national-park-management-plan-2016-2026" TargetMode="External"/><Relationship Id="rId85" Type="http://schemas.openxmlformats.org/officeDocument/2006/relationships/hyperlink" Target="https://www.shell.com.au/about-us/projects-and-locations/qgc/environment/environment-management/management-plans/_jcr_content/par/expandablelist_db77/expandablesection_9c.stream/1498172696834/4025773344e7d79e1da99a2b9737e6b3d9df5b3d/environmental-management-plan-water-mouse.pdf" TargetMode="External"/><Relationship Id="rId93" Type="http://schemas.openxmlformats.org/officeDocument/2006/relationships/hyperlink" Target="http://dx.doi.org/10.2305/IUCN.UK.2016-2.RLTS.T23141A22454469.en"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whc.unesco.org/en/statesparties/au" TargetMode="External"/><Relationship Id="rId33" Type="http://schemas.openxmlformats.org/officeDocument/2006/relationships/hyperlink" Target="https://media.bom.gov.au/social/blog/1677/explainer-tidal-rangethe-difference-between-high-and-low-tide-around-australia/" TargetMode="External"/><Relationship Id="rId38" Type="http://schemas.openxmlformats.org/officeDocument/2006/relationships/hyperlink" Target="https://www.abs.gov.au/statistics/people/population/regional-population/latest-release" TargetMode="External"/><Relationship Id="rId46" Type="http://schemas.openxmlformats.org/officeDocument/2006/relationships/hyperlink" Target="https://www.amsa.gov.au/files/shipping-routespng" TargetMode="External"/><Relationship Id="rId59" Type="http://schemas.openxmlformats.org/officeDocument/2006/relationships/hyperlink" Target="https://www.awe.gov.au/environment/epbc/strategic-assessments" TargetMode="External"/><Relationship Id="rId67" Type="http://schemas.openxmlformats.org/officeDocument/2006/relationships/hyperlink" Target="https://www.australiasnaturehub.gov.au/national-strategy" TargetMode="External"/><Relationship Id="rId20" Type="http://schemas.openxmlformats.org/officeDocument/2006/relationships/hyperlink" Target="https://commons.wikimedia.org/w/index.php?curid=49016760" TargetMode="External"/><Relationship Id="rId41" Type="http://schemas.openxmlformats.org/officeDocument/2006/relationships/hyperlink" Target="http://www.environment.gov.au/cgi-bin/sprat/public/publicshowkeythreat.pl?id=1" TargetMode="External"/><Relationship Id="rId54" Type="http://schemas.openxmlformats.org/officeDocument/2006/relationships/hyperlink" Target="https://www.sunshinecoast.qld.gov.au/Environment/Education-Resources-and-Events/Environment-Resources-and-Publications/Cultural-Heritage/Fox-Monitoring-Partnership" TargetMode="External"/><Relationship Id="rId62" Type="http://schemas.openxmlformats.org/officeDocument/2006/relationships/hyperlink" Target="https://www.awe.gov.au/environment/biodiversity/threatened/publications/tap/feral-pig-2017" TargetMode="External"/><Relationship Id="rId70" Type="http://schemas.openxmlformats.org/officeDocument/2006/relationships/hyperlink" Target="http://asrac.org.au/news/healthy-country-plan" TargetMode="External"/><Relationship Id="rId75" Type="http://schemas.openxmlformats.org/officeDocument/2006/relationships/hyperlink" Target="https://aplng.com.au/wp-content/uploads/2021/06/Water-Mouse-Management-Plan-APLNG-Website.pdf" TargetMode="External"/><Relationship Id="rId83" Type="http://schemas.openxmlformats.org/officeDocument/2006/relationships/hyperlink" Target="https://www.climatechangeinaustralia.gov.au/en/communication-resources/reports/" TargetMode="External"/><Relationship Id="rId88" Type="http://schemas.openxmlformats.org/officeDocument/2006/relationships/hyperlink" Target="https://www.igem.qld.gov.au/kgari-bushfire-review" TargetMode="External"/><Relationship Id="rId91" Type="http://schemas.openxmlformats.org/officeDocument/2006/relationships/hyperlink" Target="https://nt.gov.au/__data/assets/pdf_file/0008/376136/false-water-rat.pdf" TargetMode="External"/><Relationship Id="rId96" Type="http://schemas.openxmlformats.org/officeDocument/2006/relationships/theme" Target="theme/theme1.xml"/><Relationship Id="rId1" Type="http://schemas.openxmlformats.org/officeDocument/2006/relationships/customXml" Target="../customXml/item1.xml"/><Relationship Id="rId15" Type="http://schemas.openxmlformats.org/officeDocument/2006/relationships/hyperlink" Target="https://creativecommons.org/licenses/by/4.0/legalcode" TargetMode="External"/><Relationship Id="rId23" Type="http://schemas.openxmlformats.org/officeDocument/2006/relationships/header" Target="header2.xml"/><Relationship Id="rId28" Type="http://schemas.openxmlformats.org/officeDocument/2006/relationships/hyperlink" Target="https://www.countryneedspeople.org.au/arafura_swamp" TargetMode="External"/><Relationship Id="rId36" Type="http://schemas.openxmlformats.org/officeDocument/2006/relationships/hyperlink" Target="https://www.awe.gov.au/environment/biodiversity/threatened/key-threatening-processes/land-clearance" TargetMode="External"/><Relationship Id="rId49" Type="http://schemas.openxmlformats.org/officeDocument/2006/relationships/hyperlink" Target="https://www.awe.gov.au/environment/biodiversity/threatened/key-threatening-processes/novel-biota-impact-on-biodiversity" TargetMode="External"/><Relationship Id="rId57" Type="http://schemas.openxmlformats.org/officeDocument/2006/relationships/hyperlink" Target="https://finia.org.au/2018/05/11/draft-great-sandy-management-plan/" TargetMode="External"/><Relationship Id="rId10" Type="http://schemas.openxmlformats.org/officeDocument/2006/relationships/webSettings" Target="webSettings.xml"/><Relationship Id="rId31" Type="http://schemas.openxmlformats.org/officeDocument/2006/relationships/image" Target="media/image5.jpeg"/><Relationship Id="rId44" Type="http://schemas.openxmlformats.org/officeDocument/2006/relationships/hyperlink" Target="https://www.business.qld.gov.au/industries/farms-fishing-forestry/fisheries/aquaculture/site-selection-production/development-areas/investment" TargetMode="External"/><Relationship Id="rId52" Type="http://schemas.openxmlformats.org/officeDocument/2006/relationships/hyperlink" Target="https://www.sunshinecoast.qld.gov.au/blueheart" TargetMode="External"/><Relationship Id="rId60" Type="http://schemas.openxmlformats.org/officeDocument/2006/relationships/hyperlink" Target="https://australian.museum/learn/collections/natural-science/frozen-tissue-collection/" TargetMode="External"/><Relationship Id="rId65" Type="http://schemas.openxmlformats.org/officeDocument/2006/relationships/hyperlink" Target="https://www.awe.gov.au/environment/biodiversity/threatened/publications/threat-abatement-plan-reduce-impacts-northern-australias-biodiversity-five-listed-grasses" TargetMode="External"/><Relationship Id="rId73" Type="http://schemas.openxmlformats.org/officeDocument/2006/relationships/hyperlink" Target="http://keybiodiversityareas.org/kba-data/request" TargetMode="External"/><Relationship Id="rId78" Type="http://schemas.openxmlformats.org/officeDocument/2006/relationships/hyperlink" Target="https://www.awe.gov.au/environment/biodiversity/threatened/recovery-plans/national-recovery-plan-water-mouse-false-water-rat-xeromys-myoides" TargetMode="External"/><Relationship Id="rId81" Type="http://schemas.openxmlformats.org/officeDocument/2006/relationships/hyperlink" Target="http://espace.cdu.edu.au/eserv/cdu:53534/Gillespie_53534.pdf" TargetMode="External"/><Relationship Id="rId86" Type="http://schemas.openxmlformats.org/officeDocument/2006/relationships/hyperlink" Target="https://knowledge.aidr.org.au/media/1767/tc-yasi-post-cyclone-coastal-field-investigation.pdf" TargetMode="External"/><Relationship Id="rId94" Type="http://schemas.openxmlformats.org/officeDocument/2006/relationships/hyperlink" Target="https://tiwilandcouncil.com/documents/Uploads/BiodiversityConservation_Tiwi2003_part2lr.pdf" TargetMode="Externa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awe.gov.au/publications" TargetMode="External"/><Relationship Id="rId39" Type="http://schemas.openxmlformats.org/officeDocument/2006/relationships/hyperlink" Target="https://www.awe.gov.au/environment/biodiversity/threatened/key-threatening-processes/loss-of-habitat-caused-by-greenhouse-gases" TargetMode="External"/><Relationship Id="rId34" Type="http://schemas.openxmlformats.org/officeDocument/2006/relationships/hyperlink" Target="https://www.environment.gov.au/epbc/publications/referral-guideline-vulnerable-water-mouse" TargetMode="External"/><Relationship Id="rId50" Type="http://schemas.openxmlformats.org/officeDocument/2006/relationships/hyperlink" Target="https://www.awe.gov.au/environment/biodiversity/threatened/key-threatening-processes/ministers-decision-invasion-by-gamba-grass-other-introduced-grasses" TargetMode="External"/><Relationship Id="rId55" Type="http://schemas.openxmlformats.org/officeDocument/2006/relationships/hyperlink" Target="https://www.moretonbay.qld.gov.au/files/assets/public/services/environment/pumicestone-passage-action-plan.pdf" TargetMode="External"/><Relationship Id="rId76" Type="http://schemas.openxmlformats.org/officeDocument/2006/relationships/hyperlink" Target="https://cites.org/sites/default/files/eng/cop/18/prop/020119_d/E-CoP18-Prop_draft-Xeromys-myoides.pdf" TargetMode="External"/><Relationship Id="rId7" Type="http://schemas.openxmlformats.org/officeDocument/2006/relationships/numbering" Target="numbering.xml"/><Relationship Id="rId71" Type="http://schemas.openxmlformats.org/officeDocument/2006/relationships/hyperlink" Target="http://asrac.org.au/news/research-watermouse" TargetMode="External"/><Relationship Id="rId92" Type="http://schemas.openxmlformats.org/officeDocument/2006/relationships/hyperlink" Target="https://researchers.cdu.edu.au/en/publications/a-strategy-for-the-conservation-of-threatened-species-and-threate" TargetMode="External"/><Relationship Id="rId2" Type="http://schemas.openxmlformats.org/officeDocument/2006/relationships/customXml" Target="../customXml/item2.xml"/><Relationship Id="rId29" Type="http://schemas.openxmlformats.org/officeDocument/2006/relationships/hyperlink" Target="https://www.countryneedspeople.org.au/thamarrurr_rangers_join_cnp" TargetMode="External"/><Relationship Id="rId24" Type="http://schemas.openxmlformats.org/officeDocument/2006/relationships/hyperlink" Target="https://www.awe.gov.au/water/wetlands/australian-wetlands-database/australian-ramsar-wetlands" TargetMode="External"/><Relationship Id="rId40" Type="http://schemas.openxmlformats.org/officeDocument/2006/relationships/hyperlink" Target="http://www.bom.gov.au/cyclone/history/tracks/beta/?region=au" TargetMode="External"/><Relationship Id="rId45" Type="http://schemas.openxmlformats.org/officeDocument/2006/relationships/hyperlink" Target="https://www.awe.gov.au/environment/biodiversity/threatened/key-threatening-processes/land-clearance" TargetMode="External"/><Relationship Id="rId66" Type="http://schemas.openxmlformats.org/officeDocument/2006/relationships/hyperlink" Target="https://sdgs.un.org/goals" TargetMode="External"/><Relationship Id="rId87" Type="http://schemas.openxmlformats.org/officeDocument/2006/relationships/hyperlink" Target="https://parks.des.qld.gov.au/parks/naree-budjong-djara/about/naree-budjong-djara-management-plan" TargetMode="External"/><Relationship Id="rId61" Type="http://schemas.openxmlformats.org/officeDocument/2006/relationships/hyperlink" Target="http://www.environment.gov.au/biodiversity/threatened/publications/tap/predation-european-red-fox" TargetMode="External"/><Relationship Id="rId82" Type="http://schemas.openxmlformats.org/officeDocument/2006/relationships/hyperlink" Target="https://www.sprep.org/attachments/VirLib/PNG/world-heritage-sites-png.pdf" TargetMode="External"/><Relationship Id="rId19" Type="http://schemas.openxmlformats.org/officeDocument/2006/relationships/hyperlink" Target="http://agriculture.gov.au/" TargetMode="External"/><Relationship Id="rId14" Type="http://schemas.openxmlformats.org/officeDocument/2006/relationships/hyperlink" Target="http://www.environment.gov.au/cgi-bin/sprat/public/publicspecies.pl?taxon_id=66" TargetMode="External"/><Relationship Id="rId30" Type="http://schemas.openxmlformats.org/officeDocument/2006/relationships/image" Target="media/image4.jpeg"/><Relationship Id="rId35" Type="http://schemas.openxmlformats.org/officeDocument/2006/relationships/image" Target="media/image6.jpeg"/><Relationship Id="rId56" Type="http://schemas.openxmlformats.org/officeDocument/2006/relationships/hyperlink" Target="https://parks.des.qld.gov.au/__data/assets/pdf_file/0030/98922/fiwha-combined-communique-aug-2019.pdf" TargetMode="External"/><Relationship Id="rId77" Type="http://schemas.openxmlformats.org/officeDocument/2006/relationships/hyperlink" Target="https://www.awe.gov.au/water/wetlands/publications/australias-obligations-under-ramsar-convention-legislative-support-wetlands-fact-she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3403\Download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364FFAB2-1433-4F10-997C-8EDD9440DDE7}">
  <ds:schemaRefs>
    <ds:schemaRef ds:uri="http://schemas.openxmlformats.org/officeDocument/2006/bibliography"/>
  </ds:schemaRefs>
</ds:datastoreItem>
</file>

<file path=customXml/itemProps3.xml><?xml version="1.0" encoding="utf-8"?>
<ds:datastoreItem xmlns:ds="http://schemas.openxmlformats.org/officeDocument/2006/customXml" ds:itemID="{5364E07F-A78D-4B47-A6E3-FF3B8D5B1DEF}"/>
</file>

<file path=customXml/itemProps4.xml><?xml version="1.0" encoding="utf-8"?>
<ds:datastoreItem xmlns:ds="http://schemas.openxmlformats.org/officeDocument/2006/customXml" ds:itemID="{D08542C7-7C1C-4E09-83E2-4A8DFA2659E4}">
  <ds:schemaRefs>
    <ds:schemaRef ds:uri="http://schemas.microsoft.com/sharepoint/events"/>
  </ds:schemaRefs>
</ds:datastoreItem>
</file>

<file path=customXml/itemProps5.xml><?xml version="1.0" encoding="utf-8"?>
<ds:datastoreItem xmlns:ds="http://schemas.openxmlformats.org/officeDocument/2006/customXml" ds:itemID="{9D1CAD33-3B39-4665-A5E6-666D035120E9}">
  <ds:schemaRefs>
    <ds:schemaRef ds:uri="344c6e69-c594-4ca4-b341-09ae9dfc14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D6A3E6AD-E829-4E6B-A8E4-37647754A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TotalTime>
  <Pages>79</Pages>
  <Words>32219</Words>
  <Characters>183651</Characters>
  <Application>Microsoft Office Word</Application>
  <DocSecurity>4</DocSecurity>
  <Lines>1530</Lines>
  <Paragraphs>430</Paragraphs>
  <ScaleCrop>false</ScaleCrop>
  <HeadingPairs>
    <vt:vector size="2" baseType="variant">
      <vt:variant>
        <vt:lpstr>Title</vt:lpstr>
      </vt:variant>
      <vt:variant>
        <vt:i4>1</vt:i4>
      </vt:variant>
    </vt:vector>
  </HeadingPairs>
  <TitlesOfParts>
    <vt:vector size="1" baseType="lpstr">
      <vt:lpstr>National Recovery Plan for the Water Mouse (Xeromys myoides)</vt:lpstr>
    </vt:vector>
  </TitlesOfParts>
  <Company/>
  <LinksUpToDate>false</LinksUpToDate>
  <CharactersWithSpaces>215440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Water Mouse (Xeromys myoides)</dc:title>
  <dc:creator>Department of Agriculture, Water and the Environment</dc:creator>
  <cp:lastModifiedBy>Bec Durack</cp:lastModifiedBy>
  <cp:revision>2</cp:revision>
  <cp:lastPrinted>2013-10-18T05:59:00Z</cp:lastPrinted>
  <dcterms:created xsi:type="dcterms:W3CDTF">2022-01-31T23:50:00Z</dcterms:created>
  <dcterms:modified xsi:type="dcterms:W3CDTF">2022-01-31T23:50:00Z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Document_x0020_Type">
    <vt:lpwstr/>
  </property>
  <property fmtid="{D5CDD505-2E9C-101B-9397-08002B2CF9AE}" pid="4" name="Document Type">
    <vt:lpwstr/>
  </property>
  <property fmtid="{D5CDD505-2E9C-101B-9397-08002B2CF9AE}" pid="5" name="RecordPoint_WorkflowType">
    <vt:lpwstr>ActiveSubmitStub</vt:lpwstr>
  </property>
  <property fmtid="{D5CDD505-2E9C-101B-9397-08002B2CF9AE}" pid="6" name="RecordPoint_ActiveItemSiteId">
    <vt:lpwstr>{8003c3b3-d20c-4e9a-bee9-0e2243d810ee}</vt:lpwstr>
  </property>
  <property fmtid="{D5CDD505-2E9C-101B-9397-08002B2CF9AE}" pid="7" name="RecordPoint_ActiveItemListId">
    <vt:lpwstr>{c2343697-786a-4864-9b9e-d8eda4729cc2}</vt:lpwstr>
  </property>
  <property fmtid="{D5CDD505-2E9C-101B-9397-08002B2CF9AE}" pid="8" name="RecordPoint_ActiveItemUniqueId">
    <vt:lpwstr>{d235eb3d-8501-4c07-af57-ab5e1fdaf6dd}</vt:lpwstr>
  </property>
  <property fmtid="{D5CDD505-2E9C-101B-9397-08002B2CF9AE}" pid="9" name="RecordPoint_ActiveItemWebId">
    <vt:lpwstr>{ce0940a8-fbdd-4d61-aa5f-5fccf7e3a693}</vt:lpwstr>
  </property>
</Properties>
</file>