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E80" w:rsidRDefault="00C65E80" w:rsidP="009240A0">
      <w:pPr>
        <w:pStyle w:val="Title"/>
      </w:pPr>
      <w:bookmarkStart w:id="0" w:name="OLE_LINK1"/>
      <w:bookmarkStart w:id="1" w:name="OLE_LINK2"/>
      <w:r w:rsidRPr="00C65E80">
        <w:rPr>
          <w:noProof/>
          <w:lang w:val="en-AU" w:eastAsia="en-AU" w:bidi="ar-SA"/>
        </w:rPr>
        <w:drawing>
          <wp:anchor distT="0" distB="0" distL="114300" distR="114300" simplePos="0" relativeHeight="251659264" behindDoc="0" locked="0" layoutInCell="1" allowOverlap="1">
            <wp:simplePos x="0" y="0"/>
            <wp:positionH relativeFrom="column">
              <wp:posOffset>46083</wp:posOffset>
            </wp:positionH>
            <wp:positionV relativeFrom="paragraph">
              <wp:posOffset>-90533</wp:posOffset>
            </wp:positionV>
            <wp:extent cx="3625487" cy="966652"/>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623310" cy="972820"/>
                    </a:xfrm>
                    <a:prstGeom prst="rect">
                      <a:avLst/>
                    </a:prstGeom>
                    <a:noFill/>
                    <a:ln w="9525">
                      <a:noFill/>
                      <a:miter lim="800000"/>
                      <a:headEnd/>
                      <a:tailEnd/>
                    </a:ln>
                  </pic:spPr>
                </pic:pic>
              </a:graphicData>
            </a:graphic>
          </wp:anchor>
        </w:drawing>
      </w:r>
    </w:p>
    <w:p w:rsidR="00C65E80" w:rsidRDefault="00C65E80" w:rsidP="009240A0">
      <w:pPr>
        <w:pStyle w:val="Title"/>
      </w:pPr>
    </w:p>
    <w:p w:rsidR="00C65E80" w:rsidRDefault="00C65E80" w:rsidP="009240A0">
      <w:pPr>
        <w:pStyle w:val="Title"/>
      </w:pPr>
    </w:p>
    <w:p w:rsidR="0062118D" w:rsidRDefault="0062118D" w:rsidP="009240A0">
      <w:pPr>
        <w:pStyle w:val="Title"/>
        <w:rPr>
          <w:rFonts w:ascii="Arial" w:hAnsi="Arial" w:cs="Arial"/>
        </w:rPr>
      </w:pPr>
    </w:p>
    <w:p w:rsidR="00AF0521" w:rsidRPr="00AF0521" w:rsidRDefault="00AF0521" w:rsidP="009240A0">
      <w:pPr>
        <w:pStyle w:val="Title"/>
        <w:rPr>
          <w:rFonts w:ascii="Arial" w:hAnsi="Arial" w:cs="Arial"/>
          <w:sz w:val="96"/>
          <w:szCs w:val="96"/>
        </w:rPr>
      </w:pPr>
      <w:r w:rsidRPr="00AF0521">
        <w:rPr>
          <w:rFonts w:ascii="Arial" w:hAnsi="Arial" w:cs="Arial"/>
          <w:sz w:val="96"/>
          <w:szCs w:val="96"/>
        </w:rPr>
        <w:t xml:space="preserve">DRAFT </w:t>
      </w:r>
    </w:p>
    <w:p w:rsidR="00AF0521" w:rsidRDefault="00AF0521" w:rsidP="009240A0">
      <w:pPr>
        <w:pStyle w:val="Title"/>
        <w:rPr>
          <w:rFonts w:ascii="Arial" w:hAnsi="Arial" w:cs="Arial"/>
        </w:rPr>
      </w:pPr>
    </w:p>
    <w:p w:rsidR="00AF0521" w:rsidRDefault="00AF0521" w:rsidP="009240A0">
      <w:pPr>
        <w:pStyle w:val="Title"/>
        <w:rPr>
          <w:rFonts w:ascii="Arial" w:hAnsi="Arial" w:cs="Arial"/>
        </w:rPr>
      </w:pPr>
    </w:p>
    <w:p w:rsidR="009240A0" w:rsidRPr="00C65E80" w:rsidRDefault="009240A0" w:rsidP="009240A0">
      <w:pPr>
        <w:pStyle w:val="Title"/>
        <w:rPr>
          <w:rFonts w:ascii="Arial" w:hAnsi="Arial" w:cs="Arial"/>
        </w:rPr>
      </w:pPr>
      <w:bookmarkStart w:id="2" w:name="OLE_LINK15"/>
      <w:bookmarkStart w:id="3" w:name="OLE_LINK16"/>
      <w:r w:rsidRPr="00C65E80">
        <w:rPr>
          <w:rFonts w:ascii="Arial" w:hAnsi="Arial" w:cs="Arial"/>
        </w:rPr>
        <w:t>Background document:</w:t>
      </w:r>
    </w:p>
    <w:p w:rsidR="009240A0" w:rsidRPr="00A47AD7" w:rsidRDefault="009240A0" w:rsidP="009240A0">
      <w:pPr>
        <w:pStyle w:val="Title"/>
        <w:rPr>
          <w:rFonts w:ascii="Times New Roman" w:hAnsi="Times New Roman" w:cs="Times New Roman"/>
        </w:rPr>
      </w:pPr>
      <w:r w:rsidRPr="00C65E80">
        <w:rPr>
          <w:rFonts w:ascii="Arial" w:hAnsi="Arial" w:cs="Arial"/>
        </w:rPr>
        <w:t>Threat abatement plan for competition and land degradation by rabbits</w:t>
      </w:r>
      <w:r w:rsidRPr="00A47AD7">
        <w:rPr>
          <w:rFonts w:ascii="Times New Roman" w:hAnsi="Times New Roman" w:cs="Times New Roman"/>
        </w:rPr>
        <w:t xml:space="preserve"> </w:t>
      </w:r>
      <w:bookmarkEnd w:id="2"/>
      <w:bookmarkEnd w:id="3"/>
      <w:r w:rsidRPr="00A47AD7">
        <w:rPr>
          <w:rFonts w:ascii="Times New Roman" w:hAnsi="Times New Roman" w:cs="Times New Roman"/>
        </w:rPr>
        <w:br/>
      </w:r>
    </w:p>
    <w:bookmarkEnd w:id="0"/>
    <w:bookmarkEnd w:id="1"/>
    <w:p w:rsidR="00C65E80" w:rsidRPr="00C5596B" w:rsidRDefault="00C65E80" w:rsidP="00C65E80">
      <w:pPr>
        <w:spacing w:before="0" w:after="200"/>
        <w:ind w:firstLine="720"/>
        <w:rPr>
          <w:rFonts w:ascii="Arial" w:hAnsi="Arial" w:cs="Arial"/>
          <w:color w:val="595959" w:themeColor="text1" w:themeTint="A6"/>
          <w:lang w:val="en-AU"/>
        </w:rPr>
      </w:pPr>
      <w:r w:rsidRPr="00C5596B">
        <w:rPr>
          <w:rFonts w:ascii="Arial" w:hAnsi="Arial" w:cs="Arial"/>
          <w:color w:val="595959" w:themeColor="text1" w:themeTint="A6"/>
          <w:lang w:val="en-AU"/>
        </w:rPr>
        <w:t>2015</w:t>
      </w:r>
    </w:p>
    <w:p w:rsidR="009240A0" w:rsidRDefault="009240A0" w:rsidP="009240A0">
      <w:pPr>
        <w:spacing w:before="0" w:after="200"/>
        <w:rPr>
          <w:rFonts w:cs="Times New Roman"/>
          <w:color w:val="000000"/>
          <w:spacing w:val="-1"/>
          <w:sz w:val="14"/>
          <w:szCs w:val="14"/>
          <w:lang w:val="en-AU"/>
        </w:rPr>
      </w:pPr>
      <w:r>
        <w:rPr>
          <w:rFonts w:cs="Times New Roman"/>
          <w:lang w:val="en-AU"/>
        </w:rPr>
        <w:br w:type="page"/>
      </w:r>
    </w:p>
    <w:p w:rsidR="009240A0" w:rsidRPr="006D08F4" w:rsidRDefault="009240A0" w:rsidP="009240A0">
      <w:pPr>
        <w:autoSpaceDE w:val="0"/>
        <w:autoSpaceDN w:val="0"/>
        <w:adjustRightInd w:val="0"/>
        <w:spacing w:before="0" w:after="0" w:line="240" w:lineRule="auto"/>
        <w:rPr>
          <w:rFonts w:ascii="Adobe Garamond Pro" w:eastAsiaTheme="minorHAnsi" w:hAnsi="Adobe Garamond Pro" w:cs="Adobe Garamond Pro"/>
          <w:color w:val="000000"/>
          <w:szCs w:val="24"/>
          <w:lang w:val="en-AU" w:bidi="ar-SA"/>
        </w:rPr>
      </w:pPr>
    </w:p>
    <w:p w:rsidR="009240A0" w:rsidRDefault="009240A0" w:rsidP="009240A0">
      <w:pPr>
        <w:spacing w:before="100" w:after="0" w:line="240" w:lineRule="auto"/>
        <w:rPr>
          <w:rFonts w:asciiTheme="minorHAnsi" w:eastAsia="Times New Roman" w:hAnsiTheme="minorHAnsi" w:cs="Times New Roman"/>
          <w:color w:val="000000"/>
          <w:lang w:val="en-AU" w:eastAsia="en-AU" w:bidi="ar-SA"/>
        </w:rPr>
      </w:pPr>
    </w:p>
    <w:p w:rsidR="009240A0" w:rsidRDefault="009240A0" w:rsidP="009240A0">
      <w:pPr>
        <w:spacing w:before="100" w:after="0" w:line="240" w:lineRule="auto"/>
        <w:rPr>
          <w:rFonts w:asciiTheme="minorHAnsi" w:eastAsia="Times New Roman" w:hAnsiTheme="minorHAnsi" w:cs="Times New Roman"/>
          <w:color w:val="000000"/>
          <w:lang w:val="en-AU" w:eastAsia="en-AU" w:bidi="ar-SA"/>
        </w:rPr>
      </w:pPr>
    </w:p>
    <w:p w:rsidR="009240A0" w:rsidRDefault="009240A0" w:rsidP="009240A0">
      <w:pPr>
        <w:spacing w:before="100" w:after="0" w:line="240" w:lineRule="auto"/>
        <w:rPr>
          <w:rFonts w:asciiTheme="minorHAnsi" w:eastAsia="Times New Roman" w:hAnsiTheme="minorHAnsi" w:cs="Times New Roman"/>
          <w:color w:val="000000"/>
          <w:lang w:val="en-AU" w:eastAsia="en-AU" w:bidi="ar-SA"/>
        </w:rPr>
      </w:pPr>
    </w:p>
    <w:p w:rsidR="009240A0" w:rsidRDefault="009240A0" w:rsidP="009240A0">
      <w:pPr>
        <w:spacing w:before="100" w:after="0" w:line="240" w:lineRule="auto"/>
        <w:rPr>
          <w:rFonts w:asciiTheme="minorHAnsi" w:eastAsia="Times New Roman" w:hAnsiTheme="minorHAnsi" w:cs="Times New Roman"/>
          <w:color w:val="000000"/>
          <w:lang w:val="en-AU" w:eastAsia="en-AU" w:bidi="ar-SA"/>
        </w:rPr>
      </w:pPr>
    </w:p>
    <w:p w:rsidR="009240A0" w:rsidRDefault="009240A0" w:rsidP="009240A0">
      <w:pPr>
        <w:spacing w:before="100" w:after="0" w:line="240" w:lineRule="auto"/>
        <w:rPr>
          <w:rFonts w:asciiTheme="minorHAnsi" w:eastAsia="Times New Roman" w:hAnsiTheme="minorHAnsi" w:cs="Times New Roman"/>
          <w:color w:val="000000"/>
          <w:lang w:val="en-AU" w:eastAsia="en-AU" w:bidi="ar-SA"/>
        </w:rPr>
      </w:pPr>
    </w:p>
    <w:p w:rsidR="009240A0" w:rsidRDefault="009240A0" w:rsidP="009240A0">
      <w:pPr>
        <w:spacing w:before="100" w:after="0" w:line="240" w:lineRule="auto"/>
        <w:rPr>
          <w:rFonts w:asciiTheme="minorHAnsi" w:eastAsia="Times New Roman" w:hAnsiTheme="minorHAnsi" w:cs="Times New Roman"/>
          <w:color w:val="000000"/>
          <w:lang w:val="en-AU" w:eastAsia="en-AU" w:bidi="ar-SA"/>
        </w:rPr>
      </w:pPr>
    </w:p>
    <w:p w:rsidR="009240A0" w:rsidRDefault="009240A0" w:rsidP="009240A0">
      <w:pPr>
        <w:spacing w:before="100" w:after="0" w:line="240" w:lineRule="auto"/>
        <w:rPr>
          <w:rFonts w:asciiTheme="minorHAnsi" w:eastAsia="Times New Roman" w:hAnsiTheme="minorHAnsi" w:cs="Times New Roman"/>
          <w:color w:val="000000"/>
          <w:lang w:val="en-AU" w:eastAsia="en-AU" w:bidi="ar-SA"/>
        </w:rPr>
      </w:pPr>
    </w:p>
    <w:p w:rsidR="009240A0" w:rsidRDefault="009240A0" w:rsidP="009240A0">
      <w:pPr>
        <w:spacing w:before="100" w:after="0" w:line="240" w:lineRule="auto"/>
        <w:rPr>
          <w:rFonts w:asciiTheme="minorHAnsi" w:eastAsia="Times New Roman" w:hAnsiTheme="minorHAnsi" w:cs="Times New Roman"/>
          <w:color w:val="000000"/>
          <w:lang w:val="en-AU" w:eastAsia="en-AU" w:bidi="ar-SA"/>
        </w:rPr>
      </w:pPr>
    </w:p>
    <w:p w:rsidR="009240A0" w:rsidRDefault="009240A0" w:rsidP="009240A0">
      <w:pPr>
        <w:spacing w:before="100" w:after="0" w:line="240" w:lineRule="auto"/>
        <w:rPr>
          <w:rFonts w:asciiTheme="minorHAnsi" w:eastAsia="Times New Roman" w:hAnsiTheme="minorHAnsi" w:cs="Times New Roman"/>
          <w:color w:val="000000"/>
          <w:lang w:val="en-AU" w:eastAsia="en-AU" w:bidi="ar-SA"/>
        </w:rPr>
      </w:pPr>
    </w:p>
    <w:p w:rsidR="009240A0" w:rsidRPr="00C65E80" w:rsidRDefault="009240A0" w:rsidP="009240A0">
      <w:pPr>
        <w:spacing w:before="100" w:after="0" w:line="240" w:lineRule="auto"/>
        <w:rPr>
          <w:rFonts w:asciiTheme="majorHAnsi" w:eastAsia="Times New Roman" w:hAnsiTheme="majorHAnsi" w:cs="Times New Roman"/>
          <w:color w:val="000000"/>
          <w:szCs w:val="20"/>
          <w:lang w:val="en-AU" w:eastAsia="en-AU" w:bidi="ar-SA"/>
        </w:rPr>
      </w:pPr>
      <w:r w:rsidRPr="00C65E80">
        <w:rPr>
          <w:rFonts w:asciiTheme="majorHAnsi" w:eastAsia="Times New Roman" w:hAnsiTheme="majorHAnsi" w:cs="Times New Roman"/>
          <w:color w:val="000000"/>
          <w:szCs w:val="20"/>
          <w:lang w:val="en-AU" w:eastAsia="en-AU" w:bidi="ar-SA"/>
        </w:rPr>
        <w:t>The Department acknowledges the traditional owners of country throughout Australia and their continuing connection to land, sea and community. We pay our respects to them and their cultures and to their elders both past and present.</w:t>
      </w:r>
    </w:p>
    <w:p w:rsidR="009240A0" w:rsidRPr="00C65E80" w:rsidRDefault="009240A0" w:rsidP="009240A0">
      <w:pPr>
        <w:spacing w:before="100" w:after="0" w:line="240" w:lineRule="auto"/>
        <w:rPr>
          <w:rFonts w:asciiTheme="majorHAnsi" w:eastAsia="Times New Roman" w:hAnsiTheme="majorHAnsi" w:cs="Times New Roman"/>
          <w:color w:val="000000"/>
          <w:szCs w:val="20"/>
          <w:lang w:val="en-AU" w:eastAsia="en-AU" w:bidi="ar-SA"/>
        </w:rPr>
      </w:pPr>
    </w:p>
    <w:p w:rsidR="009240A0" w:rsidRPr="00C65E80" w:rsidRDefault="009240A0" w:rsidP="009240A0">
      <w:pPr>
        <w:spacing w:before="100" w:after="0" w:line="240" w:lineRule="auto"/>
        <w:rPr>
          <w:rFonts w:asciiTheme="majorHAnsi" w:eastAsia="Times New Roman" w:hAnsiTheme="majorHAnsi" w:cs="Times New Roman"/>
          <w:color w:val="000000"/>
          <w:szCs w:val="20"/>
          <w:lang w:val="en-AU" w:eastAsia="en-AU" w:bidi="ar-SA"/>
        </w:rPr>
      </w:pPr>
      <w:r w:rsidRPr="00C65E80">
        <w:rPr>
          <w:rFonts w:asciiTheme="majorHAnsi" w:eastAsia="Times New Roman" w:hAnsiTheme="majorHAnsi" w:cs="Times New Roman"/>
          <w:color w:val="000000"/>
          <w:szCs w:val="20"/>
          <w:lang w:val="en-AU" w:eastAsia="en-AU" w:bidi="ar-SA"/>
        </w:rPr>
        <w:t>© Copyright Commonwealth of Australia, 2015.</w:t>
      </w:r>
    </w:p>
    <w:p w:rsidR="009240A0" w:rsidRPr="00C65E80" w:rsidRDefault="009240A0" w:rsidP="009240A0">
      <w:pPr>
        <w:spacing w:before="100" w:after="0" w:line="240" w:lineRule="auto"/>
        <w:rPr>
          <w:rFonts w:asciiTheme="majorHAnsi" w:eastAsia="Times New Roman" w:hAnsiTheme="majorHAnsi" w:cs="Times New Roman"/>
          <w:color w:val="000000"/>
          <w:szCs w:val="20"/>
          <w:lang w:val="en-AU" w:eastAsia="en-AU" w:bidi="ar-SA"/>
        </w:rPr>
      </w:pP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r w:rsidRPr="00C65E80">
        <w:rPr>
          <w:rFonts w:asciiTheme="majorHAnsi" w:eastAsia="Times New Roman" w:hAnsiTheme="majorHAnsi" w:cs="Times New Roman"/>
          <w:noProof/>
          <w:color w:val="000000"/>
          <w:szCs w:val="20"/>
          <w:lang w:val="en-AU" w:eastAsia="en-AU" w:bidi="ar-SA"/>
        </w:rPr>
        <w:drawing>
          <wp:inline distT="0" distB="0" distL="0" distR="0">
            <wp:extent cx="1809750" cy="457200"/>
            <wp:effectExtent l="19050" t="0" r="0" b="0"/>
            <wp:docPr id="4"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8" cstate="print"/>
                    <a:srcRect/>
                    <a:stretch>
                      <a:fillRect/>
                    </a:stretch>
                  </pic:blipFill>
                  <pic:spPr bwMode="auto">
                    <a:xfrm>
                      <a:off x="0" y="0"/>
                      <a:ext cx="1809750" cy="457200"/>
                    </a:xfrm>
                    <a:prstGeom prst="rect">
                      <a:avLst/>
                    </a:prstGeom>
                    <a:noFill/>
                    <a:ln w="9525">
                      <a:noFill/>
                      <a:miter lim="800000"/>
                      <a:headEnd/>
                      <a:tailEnd/>
                    </a:ln>
                  </pic:spPr>
                </pic:pic>
              </a:graphicData>
            </a:graphic>
          </wp:inline>
        </w:drawing>
      </w: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r w:rsidRPr="00C65E80">
        <w:rPr>
          <w:rFonts w:asciiTheme="majorHAnsi" w:eastAsia="Times New Roman" w:hAnsiTheme="majorHAnsi" w:cs="Times New Roman"/>
          <w:color w:val="000000"/>
          <w:szCs w:val="20"/>
          <w:lang w:val="en-AU" w:eastAsia="en-AU" w:bidi="ar-SA"/>
        </w:rPr>
        <w:br/>
        <w:t xml:space="preserve">The </w:t>
      </w:r>
      <w:r w:rsidR="00D26EE2">
        <w:rPr>
          <w:rFonts w:asciiTheme="majorHAnsi" w:eastAsia="Times New Roman" w:hAnsiTheme="majorHAnsi" w:cs="Times New Roman"/>
          <w:color w:val="000000"/>
          <w:szCs w:val="20"/>
          <w:lang w:val="en-AU" w:eastAsia="en-AU" w:bidi="ar-SA"/>
        </w:rPr>
        <w:t xml:space="preserve">Background document to the </w:t>
      </w:r>
      <w:r w:rsidRPr="00C65E80">
        <w:rPr>
          <w:rFonts w:asciiTheme="majorHAnsi" w:eastAsia="Times New Roman" w:hAnsiTheme="majorHAnsi" w:cs="Times New Roman"/>
          <w:i/>
          <w:color w:val="000000"/>
          <w:szCs w:val="20"/>
          <w:lang w:val="en-AU" w:eastAsia="en-AU" w:bidi="ar-SA"/>
        </w:rPr>
        <w:t>Threat abatement plan for competition and land degradation by rabbits</w:t>
      </w:r>
      <w:r w:rsidRPr="00C65E80">
        <w:rPr>
          <w:rFonts w:asciiTheme="majorHAnsi" w:eastAsia="Times New Roman" w:hAnsiTheme="majorHAnsi" w:cs="Times New Roman"/>
          <w:color w:val="000000"/>
          <w:szCs w:val="20"/>
          <w:lang w:val="en-AU" w:eastAsia="en-AU" w:bidi="ar-SA"/>
        </w:rPr>
        <w:t xml:space="preserve"> is licensed by the Commonwealth of Australia for use under a Creative Commons Attribution 4.0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C65E80">
          <w:rPr>
            <w:rFonts w:asciiTheme="majorHAnsi" w:eastAsia="Times New Roman" w:hAnsiTheme="majorHAnsi" w:cs="Times New Roman"/>
            <w:color w:val="3966BF"/>
            <w:szCs w:val="20"/>
            <w:lang w:val="en-AU" w:eastAsia="en-AU" w:bidi="ar-SA"/>
          </w:rPr>
          <w:t>https://creativecommons.org/licenses/by/4.0/</w:t>
        </w:r>
      </w:hyperlink>
      <w:r w:rsidRPr="00C65E80">
        <w:rPr>
          <w:rFonts w:asciiTheme="majorHAnsi" w:eastAsia="Times New Roman" w:hAnsiTheme="majorHAnsi" w:cs="Times New Roman"/>
          <w:color w:val="000000"/>
          <w:szCs w:val="20"/>
          <w:lang w:val="en-AU" w:eastAsia="en-AU" w:bidi="ar-SA"/>
        </w:rPr>
        <w:t xml:space="preserve"> </w:t>
      </w: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r w:rsidRPr="00C65E80">
        <w:rPr>
          <w:rFonts w:asciiTheme="majorHAnsi" w:eastAsia="Times New Roman" w:hAnsiTheme="majorHAnsi" w:cs="Times New Roman"/>
          <w:color w:val="000000"/>
          <w:szCs w:val="20"/>
          <w:lang w:val="en-AU" w:eastAsia="en-AU" w:bidi="ar-SA"/>
        </w:rPr>
        <w:t>This report should be attributed as ‘</w:t>
      </w:r>
      <w:r w:rsidR="00C27729" w:rsidRPr="00C27729">
        <w:rPr>
          <w:rFonts w:asciiTheme="majorHAnsi" w:eastAsia="Times New Roman" w:hAnsiTheme="majorHAnsi" w:cs="Times New Roman"/>
          <w:b/>
          <w:color w:val="000000"/>
          <w:szCs w:val="20"/>
          <w:lang w:val="en-AU" w:eastAsia="en-AU" w:bidi="ar-SA"/>
        </w:rPr>
        <w:t xml:space="preserve">Draft </w:t>
      </w:r>
      <w:r w:rsidR="00D26EE2">
        <w:rPr>
          <w:rFonts w:asciiTheme="majorHAnsi" w:eastAsia="Times New Roman" w:hAnsiTheme="majorHAnsi" w:cs="Times New Roman"/>
          <w:color w:val="000000"/>
          <w:szCs w:val="20"/>
          <w:lang w:val="en-AU" w:eastAsia="en-AU" w:bidi="ar-SA"/>
        </w:rPr>
        <w:t xml:space="preserve">Background document to the </w:t>
      </w:r>
      <w:r w:rsidRPr="00C65E80">
        <w:rPr>
          <w:rFonts w:asciiTheme="majorHAnsi" w:eastAsia="Times New Roman" w:hAnsiTheme="majorHAnsi" w:cs="Times New Roman"/>
          <w:color w:val="000000"/>
          <w:szCs w:val="20"/>
          <w:lang w:val="en-AU" w:eastAsia="en-AU" w:bidi="ar-SA"/>
        </w:rPr>
        <w:t>Threat abatement plan for competition and land degradation by rabbits, Commonwealth of Australia 2015’.</w:t>
      </w: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r w:rsidRPr="00C65E80">
        <w:rPr>
          <w:rFonts w:asciiTheme="majorHAnsi" w:eastAsia="Times New Roman" w:hAnsiTheme="majorHAnsi" w:cs="Times New Roman"/>
          <w:color w:val="000000"/>
          <w:szCs w:val="20"/>
          <w:lang w:val="en-AU" w:eastAsia="en-AU" w:bidi="ar-SA"/>
        </w:rPr>
        <w:t xml:space="preserve">The Commonwealth of Australia has made all reasonable efforts to identify content supplied by third parties. </w:t>
      </w: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r w:rsidRPr="00C65E80">
        <w:rPr>
          <w:rFonts w:asciiTheme="majorHAnsi" w:eastAsia="Times New Roman" w:hAnsiTheme="majorHAnsi" w:cs="Times New Roman"/>
          <w:color w:val="000000"/>
          <w:szCs w:val="20"/>
          <w:lang w:val="en-AU" w:eastAsia="en-AU" w:bidi="ar-SA"/>
        </w:rPr>
        <w:t xml:space="preserve">The contents of this document have been compiled using a range of source materials and is valid as at </w:t>
      </w:r>
      <w:r w:rsidR="00FB2E5F">
        <w:rPr>
          <w:rFonts w:asciiTheme="majorHAnsi" w:eastAsia="Times New Roman" w:hAnsiTheme="majorHAnsi" w:cs="Times New Roman"/>
          <w:color w:val="000000"/>
          <w:szCs w:val="20"/>
          <w:lang w:val="en-AU" w:eastAsia="en-AU" w:bidi="ar-SA"/>
        </w:rPr>
        <w:t>October</w:t>
      </w:r>
      <w:r w:rsidRPr="00C65E80">
        <w:rPr>
          <w:rFonts w:asciiTheme="majorHAnsi" w:eastAsia="Times New Roman" w:hAnsiTheme="majorHAnsi" w:cs="Times New Roman"/>
          <w:color w:val="000000"/>
          <w:szCs w:val="20"/>
          <w:lang w:val="en-AU" w:eastAsia="en-AU" w:bidi="ar-SA"/>
        </w:rPr>
        <w:t xml:space="preserve"> 2015.</w:t>
      </w: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r w:rsidRPr="00C65E80">
        <w:rPr>
          <w:rFonts w:asciiTheme="majorHAnsi" w:eastAsia="Times New Roman" w:hAnsiTheme="majorHAnsi" w:cs="Times New Roman"/>
          <w:color w:val="000000"/>
          <w:szCs w:val="20"/>
          <w:lang w:val="en-AU" w:eastAsia="en-AU" w:bidi="ar-SA"/>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9240A0" w:rsidRPr="00C65E80" w:rsidRDefault="009240A0" w:rsidP="009240A0">
      <w:pPr>
        <w:spacing w:before="0" w:after="0" w:line="240" w:lineRule="auto"/>
        <w:rPr>
          <w:rFonts w:asciiTheme="majorHAnsi" w:eastAsia="Times New Roman" w:hAnsiTheme="majorHAnsi" w:cs="Times New Roman"/>
          <w:color w:val="000000"/>
          <w:szCs w:val="20"/>
          <w:lang w:val="en-AU" w:eastAsia="en-AU" w:bidi="ar-SA"/>
        </w:rPr>
      </w:pPr>
    </w:p>
    <w:p w:rsidR="009240A0" w:rsidRPr="00C65E80" w:rsidRDefault="009240A0" w:rsidP="009240A0">
      <w:pPr>
        <w:spacing w:before="0" w:after="0" w:line="240" w:lineRule="auto"/>
        <w:rPr>
          <w:rStyle w:val="TextBold"/>
          <w:rFonts w:asciiTheme="majorHAnsi" w:hAnsiTheme="majorHAnsi" w:cs="Times New Roman"/>
          <w:bCs/>
          <w:szCs w:val="20"/>
          <w:lang w:val="en-AU"/>
        </w:rPr>
      </w:pPr>
      <w:r w:rsidRPr="00C65E80">
        <w:rPr>
          <w:rFonts w:asciiTheme="majorHAnsi" w:hAnsiTheme="majorHAnsi" w:cs="Times New Roman"/>
          <w:szCs w:val="20"/>
          <w:lang w:val="en-AU"/>
        </w:rPr>
        <w:br w:type="page"/>
      </w:r>
    </w:p>
    <w:p w:rsidR="006B14DB" w:rsidRDefault="006B14DB" w:rsidP="00932861"/>
    <w:sdt>
      <w:sdtPr>
        <w:rPr>
          <w:rFonts w:ascii="Cambria" w:eastAsiaTheme="minorEastAsia" w:hAnsi="Cambria" w:cstheme="minorBidi"/>
          <w:b w:val="0"/>
          <w:bCs w:val="0"/>
          <w:color w:val="auto"/>
          <w:sz w:val="20"/>
          <w:szCs w:val="22"/>
          <w:lang w:val="en-US" w:bidi="en-US"/>
        </w:rPr>
        <w:id w:val="37969643"/>
        <w:docPartObj>
          <w:docPartGallery w:val="Table of Contents"/>
          <w:docPartUnique/>
        </w:docPartObj>
      </w:sdtPr>
      <w:sdtEndPr>
        <w:rPr>
          <w:sz w:val="22"/>
        </w:rPr>
      </w:sdtEndPr>
      <w:sdtContent>
        <w:p w:rsidR="00FA7F20" w:rsidRDefault="00FA7F20">
          <w:pPr>
            <w:pStyle w:val="TOCHeading"/>
          </w:pPr>
          <w:r w:rsidRPr="00FA7F20">
            <w:rPr>
              <w:color w:val="auto"/>
            </w:rPr>
            <w:t>Table of Contents</w:t>
          </w:r>
        </w:p>
        <w:p w:rsidR="008C5841" w:rsidRDefault="001950F7">
          <w:pPr>
            <w:pStyle w:val="TOC1"/>
            <w:tabs>
              <w:tab w:val="left" w:pos="480"/>
              <w:tab w:val="right" w:leader="dot" w:pos="9487"/>
            </w:tabs>
            <w:rPr>
              <w:rFonts w:asciiTheme="minorHAnsi" w:hAnsiTheme="minorHAnsi"/>
              <w:noProof/>
              <w:lang w:val="en-AU" w:eastAsia="en-AU" w:bidi="ar-SA"/>
            </w:rPr>
          </w:pPr>
          <w:r>
            <w:fldChar w:fldCharType="begin"/>
          </w:r>
          <w:r w:rsidR="00FA7F20">
            <w:instrText xml:space="preserve"> TOC \o "1-3" \h \z \u </w:instrText>
          </w:r>
          <w:r>
            <w:fldChar w:fldCharType="separate"/>
          </w:r>
          <w:hyperlink w:anchor="_Toc432513128" w:history="1">
            <w:r w:rsidR="008C5841" w:rsidRPr="00E77344">
              <w:rPr>
                <w:rStyle w:val="Hyperlink"/>
                <w:noProof/>
              </w:rPr>
              <w:t>1.</w:t>
            </w:r>
            <w:r w:rsidR="008C5841">
              <w:rPr>
                <w:rFonts w:asciiTheme="minorHAnsi" w:hAnsiTheme="minorHAnsi"/>
                <w:noProof/>
                <w:lang w:val="en-AU" w:eastAsia="en-AU" w:bidi="ar-SA"/>
              </w:rPr>
              <w:tab/>
            </w:r>
            <w:r w:rsidR="008C5841" w:rsidRPr="00E77344">
              <w:rPr>
                <w:rStyle w:val="Hyperlink"/>
                <w:noProof/>
              </w:rPr>
              <w:t>Introduction</w:t>
            </w:r>
            <w:r w:rsidR="008C5841">
              <w:rPr>
                <w:noProof/>
                <w:webHidden/>
              </w:rPr>
              <w:tab/>
            </w:r>
            <w:r>
              <w:rPr>
                <w:noProof/>
                <w:webHidden/>
              </w:rPr>
              <w:fldChar w:fldCharType="begin"/>
            </w:r>
            <w:r w:rsidR="008C5841">
              <w:rPr>
                <w:noProof/>
                <w:webHidden/>
              </w:rPr>
              <w:instrText xml:space="preserve"> PAGEREF _Toc432513128 \h </w:instrText>
            </w:r>
            <w:r>
              <w:rPr>
                <w:noProof/>
                <w:webHidden/>
              </w:rPr>
            </w:r>
            <w:r>
              <w:rPr>
                <w:noProof/>
                <w:webHidden/>
              </w:rPr>
              <w:fldChar w:fldCharType="separate"/>
            </w:r>
            <w:r w:rsidR="00AF0521">
              <w:rPr>
                <w:noProof/>
                <w:webHidden/>
              </w:rPr>
              <w:t>5</w:t>
            </w:r>
            <w:r>
              <w:rPr>
                <w:noProof/>
                <w:webHidden/>
              </w:rPr>
              <w:fldChar w:fldCharType="end"/>
            </w:r>
          </w:hyperlink>
        </w:p>
        <w:p w:rsidR="008C5841" w:rsidRDefault="001950F7">
          <w:pPr>
            <w:pStyle w:val="TOC1"/>
            <w:tabs>
              <w:tab w:val="left" w:pos="480"/>
              <w:tab w:val="right" w:leader="dot" w:pos="9487"/>
            </w:tabs>
            <w:rPr>
              <w:rFonts w:asciiTheme="minorHAnsi" w:hAnsiTheme="minorHAnsi"/>
              <w:noProof/>
              <w:lang w:val="en-AU" w:eastAsia="en-AU" w:bidi="ar-SA"/>
            </w:rPr>
          </w:pPr>
          <w:hyperlink w:anchor="_Toc432513129" w:history="1">
            <w:r w:rsidR="008C5841" w:rsidRPr="00E77344">
              <w:rPr>
                <w:rStyle w:val="Hyperlink"/>
                <w:noProof/>
              </w:rPr>
              <w:t>2.</w:t>
            </w:r>
            <w:r w:rsidR="008C5841">
              <w:rPr>
                <w:rFonts w:asciiTheme="minorHAnsi" w:hAnsiTheme="minorHAnsi"/>
                <w:noProof/>
                <w:lang w:val="en-AU" w:eastAsia="en-AU" w:bidi="ar-SA"/>
              </w:rPr>
              <w:tab/>
            </w:r>
            <w:r w:rsidR="008C5841" w:rsidRPr="00E77344">
              <w:rPr>
                <w:rStyle w:val="Hyperlink"/>
                <w:noProof/>
              </w:rPr>
              <w:t>Overview</w:t>
            </w:r>
            <w:r w:rsidR="008C5841">
              <w:rPr>
                <w:noProof/>
                <w:webHidden/>
              </w:rPr>
              <w:tab/>
            </w:r>
            <w:r>
              <w:rPr>
                <w:noProof/>
                <w:webHidden/>
              </w:rPr>
              <w:fldChar w:fldCharType="begin"/>
            </w:r>
            <w:r w:rsidR="008C5841">
              <w:rPr>
                <w:noProof/>
                <w:webHidden/>
              </w:rPr>
              <w:instrText xml:space="preserve"> PAGEREF _Toc432513129 \h </w:instrText>
            </w:r>
            <w:r>
              <w:rPr>
                <w:noProof/>
                <w:webHidden/>
              </w:rPr>
            </w:r>
            <w:r>
              <w:rPr>
                <w:noProof/>
                <w:webHidden/>
              </w:rPr>
              <w:fldChar w:fldCharType="separate"/>
            </w:r>
            <w:r w:rsidR="00AF0521">
              <w:rPr>
                <w:noProof/>
                <w:webHidden/>
              </w:rPr>
              <w:t>5</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30" w:history="1">
            <w:r w:rsidR="008C5841" w:rsidRPr="00E77344">
              <w:rPr>
                <w:rStyle w:val="Hyperlink"/>
                <w:noProof/>
              </w:rPr>
              <w:t>2.1.</w:t>
            </w:r>
            <w:r w:rsidR="008C5841">
              <w:rPr>
                <w:rFonts w:asciiTheme="minorHAnsi" w:hAnsiTheme="minorHAnsi"/>
                <w:noProof/>
                <w:lang w:val="en-AU" w:eastAsia="en-AU" w:bidi="ar-SA"/>
              </w:rPr>
              <w:tab/>
            </w:r>
            <w:r w:rsidR="008C5841" w:rsidRPr="00E77344">
              <w:rPr>
                <w:rStyle w:val="Hyperlink"/>
                <w:noProof/>
              </w:rPr>
              <w:t>History of rabbit introduction</w:t>
            </w:r>
            <w:r w:rsidR="008C5841">
              <w:rPr>
                <w:noProof/>
                <w:webHidden/>
              </w:rPr>
              <w:tab/>
            </w:r>
            <w:r>
              <w:rPr>
                <w:noProof/>
                <w:webHidden/>
              </w:rPr>
              <w:fldChar w:fldCharType="begin"/>
            </w:r>
            <w:r w:rsidR="008C5841">
              <w:rPr>
                <w:noProof/>
                <w:webHidden/>
              </w:rPr>
              <w:instrText xml:space="preserve"> PAGEREF _Toc432513130 \h </w:instrText>
            </w:r>
            <w:r>
              <w:rPr>
                <w:noProof/>
                <w:webHidden/>
              </w:rPr>
            </w:r>
            <w:r>
              <w:rPr>
                <w:noProof/>
                <w:webHidden/>
              </w:rPr>
              <w:fldChar w:fldCharType="separate"/>
            </w:r>
            <w:r w:rsidR="00AF0521">
              <w:rPr>
                <w:noProof/>
                <w:webHidden/>
              </w:rPr>
              <w:t>5</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31" w:history="1">
            <w:r w:rsidR="008C5841" w:rsidRPr="00E77344">
              <w:rPr>
                <w:rStyle w:val="Hyperlink"/>
                <w:noProof/>
              </w:rPr>
              <w:t>2.2.</w:t>
            </w:r>
            <w:r w:rsidR="008C5841">
              <w:rPr>
                <w:rFonts w:asciiTheme="minorHAnsi" w:hAnsiTheme="minorHAnsi"/>
                <w:noProof/>
                <w:lang w:val="en-AU" w:eastAsia="en-AU" w:bidi="ar-SA"/>
              </w:rPr>
              <w:tab/>
            </w:r>
            <w:r w:rsidR="008C5841" w:rsidRPr="00E77344">
              <w:rPr>
                <w:rStyle w:val="Hyperlink"/>
                <w:noProof/>
              </w:rPr>
              <w:t>Distribution</w:t>
            </w:r>
            <w:r w:rsidR="008C5841">
              <w:rPr>
                <w:noProof/>
                <w:webHidden/>
              </w:rPr>
              <w:tab/>
            </w:r>
            <w:r>
              <w:rPr>
                <w:noProof/>
                <w:webHidden/>
              </w:rPr>
              <w:fldChar w:fldCharType="begin"/>
            </w:r>
            <w:r w:rsidR="008C5841">
              <w:rPr>
                <w:noProof/>
                <w:webHidden/>
              </w:rPr>
              <w:instrText xml:space="preserve"> PAGEREF _Toc432513131 \h </w:instrText>
            </w:r>
            <w:r>
              <w:rPr>
                <w:noProof/>
                <w:webHidden/>
              </w:rPr>
            </w:r>
            <w:r>
              <w:rPr>
                <w:noProof/>
                <w:webHidden/>
              </w:rPr>
              <w:fldChar w:fldCharType="separate"/>
            </w:r>
            <w:r w:rsidR="00AF0521">
              <w:rPr>
                <w:noProof/>
                <w:webHidden/>
              </w:rPr>
              <w:t>5</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32" w:history="1">
            <w:r w:rsidR="008C5841" w:rsidRPr="00E77344">
              <w:rPr>
                <w:rStyle w:val="Hyperlink"/>
                <w:noProof/>
              </w:rPr>
              <w:t>2.3.</w:t>
            </w:r>
            <w:r w:rsidR="008C5841">
              <w:rPr>
                <w:rFonts w:asciiTheme="minorHAnsi" w:hAnsiTheme="minorHAnsi"/>
                <w:noProof/>
                <w:lang w:val="en-AU" w:eastAsia="en-AU" w:bidi="ar-SA"/>
              </w:rPr>
              <w:tab/>
            </w:r>
            <w:r w:rsidR="008C5841" w:rsidRPr="00E77344">
              <w:rPr>
                <w:rStyle w:val="Hyperlink"/>
                <w:noProof/>
              </w:rPr>
              <w:t>Abundance</w:t>
            </w:r>
            <w:r w:rsidR="008C5841">
              <w:rPr>
                <w:noProof/>
                <w:webHidden/>
              </w:rPr>
              <w:tab/>
            </w:r>
            <w:r>
              <w:rPr>
                <w:noProof/>
                <w:webHidden/>
              </w:rPr>
              <w:fldChar w:fldCharType="begin"/>
            </w:r>
            <w:r w:rsidR="008C5841">
              <w:rPr>
                <w:noProof/>
                <w:webHidden/>
              </w:rPr>
              <w:instrText xml:space="preserve"> PAGEREF _Toc432513132 \h </w:instrText>
            </w:r>
            <w:r>
              <w:rPr>
                <w:noProof/>
                <w:webHidden/>
              </w:rPr>
            </w:r>
            <w:r>
              <w:rPr>
                <w:noProof/>
                <w:webHidden/>
              </w:rPr>
              <w:fldChar w:fldCharType="separate"/>
            </w:r>
            <w:r w:rsidR="00AF0521">
              <w:rPr>
                <w:noProof/>
                <w:webHidden/>
              </w:rPr>
              <w:t>6</w:t>
            </w:r>
            <w:r>
              <w:rPr>
                <w:noProof/>
                <w:webHidden/>
              </w:rPr>
              <w:fldChar w:fldCharType="end"/>
            </w:r>
          </w:hyperlink>
        </w:p>
        <w:p w:rsidR="008C5841" w:rsidRDefault="001950F7">
          <w:pPr>
            <w:pStyle w:val="TOC1"/>
            <w:tabs>
              <w:tab w:val="left" w:pos="480"/>
              <w:tab w:val="right" w:leader="dot" w:pos="9487"/>
            </w:tabs>
            <w:rPr>
              <w:rFonts w:asciiTheme="minorHAnsi" w:hAnsiTheme="minorHAnsi"/>
              <w:noProof/>
              <w:lang w:val="en-AU" w:eastAsia="en-AU" w:bidi="ar-SA"/>
            </w:rPr>
          </w:pPr>
          <w:hyperlink w:anchor="_Toc432513133" w:history="1">
            <w:r w:rsidR="008C5841" w:rsidRPr="00E77344">
              <w:rPr>
                <w:rStyle w:val="Hyperlink"/>
                <w:noProof/>
              </w:rPr>
              <w:t>3.</w:t>
            </w:r>
            <w:r w:rsidR="008C5841">
              <w:rPr>
                <w:rFonts w:asciiTheme="minorHAnsi" w:hAnsiTheme="minorHAnsi"/>
                <w:noProof/>
                <w:lang w:val="en-AU" w:eastAsia="en-AU" w:bidi="ar-SA"/>
              </w:rPr>
              <w:tab/>
            </w:r>
            <w:r w:rsidR="008C5841" w:rsidRPr="00E77344">
              <w:rPr>
                <w:rStyle w:val="Hyperlink"/>
                <w:noProof/>
              </w:rPr>
              <w:t>Rabbit Biology</w:t>
            </w:r>
            <w:r w:rsidR="008C5841">
              <w:rPr>
                <w:noProof/>
                <w:webHidden/>
              </w:rPr>
              <w:tab/>
            </w:r>
            <w:r>
              <w:rPr>
                <w:noProof/>
                <w:webHidden/>
              </w:rPr>
              <w:fldChar w:fldCharType="begin"/>
            </w:r>
            <w:r w:rsidR="008C5841">
              <w:rPr>
                <w:noProof/>
                <w:webHidden/>
              </w:rPr>
              <w:instrText xml:space="preserve"> PAGEREF _Toc432513133 \h </w:instrText>
            </w:r>
            <w:r>
              <w:rPr>
                <w:noProof/>
                <w:webHidden/>
              </w:rPr>
            </w:r>
            <w:r>
              <w:rPr>
                <w:noProof/>
                <w:webHidden/>
              </w:rPr>
              <w:fldChar w:fldCharType="separate"/>
            </w:r>
            <w:r w:rsidR="00AF0521">
              <w:rPr>
                <w:noProof/>
                <w:webHidden/>
              </w:rPr>
              <w:t>7</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34" w:history="1">
            <w:r w:rsidR="008C5841" w:rsidRPr="00E77344">
              <w:rPr>
                <w:rStyle w:val="Hyperlink"/>
                <w:noProof/>
              </w:rPr>
              <w:t>3.1.</w:t>
            </w:r>
            <w:r w:rsidR="008C5841">
              <w:rPr>
                <w:rFonts w:asciiTheme="minorHAnsi" w:hAnsiTheme="minorHAnsi"/>
                <w:noProof/>
                <w:lang w:val="en-AU" w:eastAsia="en-AU" w:bidi="ar-SA"/>
              </w:rPr>
              <w:tab/>
            </w:r>
            <w:r w:rsidR="008C5841" w:rsidRPr="00E77344">
              <w:rPr>
                <w:rStyle w:val="Hyperlink"/>
                <w:noProof/>
              </w:rPr>
              <w:t>Habitat</w:t>
            </w:r>
            <w:r w:rsidR="008C5841">
              <w:rPr>
                <w:noProof/>
                <w:webHidden/>
              </w:rPr>
              <w:tab/>
            </w:r>
            <w:r>
              <w:rPr>
                <w:noProof/>
                <w:webHidden/>
              </w:rPr>
              <w:fldChar w:fldCharType="begin"/>
            </w:r>
            <w:r w:rsidR="008C5841">
              <w:rPr>
                <w:noProof/>
                <w:webHidden/>
              </w:rPr>
              <w:instrText xml:space="preserve"> PAGEREF _Toc432513134 \h </w:instrText>
            </w:r>
            <w:r>
              <w:rPr>
                <w:noProof/>
                <w:webHidden/>
              </w:rPr>
            </w:r>
            <w:r>
              <w:rPr>
                <w:noProof/>
                <w:webHidden/>
              </w:rPr>
              <w:fldChar w:fldCharType="separate"/>
            </w:r>
            <w:r w:rsidR="00AF0521">
              <w:rPr>
                <w:noProof/>
                <w:webHidden/>
              </w:rPr>
              <w:t>7</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35" w:history="1">
            <w:r w:rsidR="008C5841" w:rsidRPr="00E77344">
              <w:rPr>
                <w:rStyle w:val="Hyperlink"/>
                <w:noProof/>
              </w:rPr>
              <w:t>3.2.</w:t>
            </w:r>
            <w:r w:rsidR="008C5841">
              <w:rPr>
                <w:rFonts w:asciiTheme="minorHAnsi" w:hAnsiTheme="minorHAnsi"/>
                <w:noProof/>
                <w:lang w:val="en-AU" w:eastAsia="en-AU" w:bidi="ar-SA"/>
              </w:rPr>
              <w:tab/>
            </w:r>
            <w:r w:rsidR="008C5841" w:rsidRPr="00E77344">
              <w:rPr>
                <w:rStyle w:val="Hyperlink"/>
                <w:noProof/>
              </w:rPr>
              <w:t>Behaviour</w:t>
            </w:r>
            <w:r w:rsidR="008C5841">
              <w:rPr>
                <w:noProof/>
                <w:webHidden/>
              </w:rPr>
              <w:tab/>
            </w:r>
            <w:r>
              <w:rPr>
                <w:noProof/>
                <w:webHidden/>
              </w:rPr>
              <w:fldChar w:fldCharType="begin"/>
            </w:r>
            <w:r w:rsidR="008C5841">
              <w:rPr>
                <w:noProof/>
                <w:webHidden/>
              </w:rPr>
              <w:instrText xml:space="preserve"> PAGEREF _Toc432513135 \h </w:instrText>
            </w:r>
            <w:r>
              <w:rPr>
                <w:noProof/>
                <w:webHidden/>
              </w:rPr>
            </w:r>
            <w:r>
              <w:rPr>
                <w:noProof/>
                <w:webHidden/>
              </w:rPr>
              <w:fldChar w:fldCharType="separate"/>
            </w:r>
            <w:r w:rsidR="00AF0521">
              <w:rPr>
                <w:noProof/>
                <w:webHidden/>
              </w:rPr>
              <w:t>7</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36" w:history="1">
            <w:r w:rsidR="008C5841" w:rsidRPr="00E77344">
              <w:rPr>
                <w:rStyle w:val="Hyperlink"/>
                <w:noProof/>
              </w:rPr>
              <w:t>3.3.</w:t>
            </w:r>
            <w:r w:rsidR="008C5841">
              <w:rPr>
                <w:rFonts w:asciiTheme="minorHAnsi" w:hAnsiTheme="minorHAnsi"/>
                <w:noProof/>
                <w:lang w:val="en-AU" w:eastAsia="en-AU" w:bidi="ar-SA"/>
              </w:rPr>
              <w:tab/>
            </w:r>
            <w:r w:rsidR="008C5841" w:rsidRPr="00E77344">
              <w:rPr>
                <w:rStyle w:val="Hyperlink"/>
                <w:noProof/>
              </w:rPr>
              <w:t>Diet</w:t>
            </w:r>
            <w:r w:rsidR="008C5841">
              <w:rPr>
                <w:noProof/>
                <w:webHidden/>
              </w:rPr>
              <w:tab/>
            </w:r>
            <w:r>
              <w:rPr>
                <w:noProof/>
                <w:webHidden/>
              </w:rPr>
              <w:fldChar w:fldCharType="begin"/>
            </w:r>
            <w:r w:rsidR="008C5841">
              <w:rPr>
                <w:noProof/>
                <w:webHidden/>
              </w:rPr>
              <w:instrText xml:space="preserve"> PAGEREF _Toc432513136 \h </w:instrText>
            </w:r>
            <w:r>
              <w:rPr>
                <w:noProof/>
                <w:webHidden/>
              </w:rPr>
            </w:r>
            <w:r>
              <w:rPr>
                <w:noProof/>
                <w:webHidden/>
              </w:rPr>
              <w:fldChar w:fldCharType="separate"/>
            </w:r>
            <w:r w:rsidR="00AF0521">
              <w:rPr>
                <w:noProof/>
                <w:webHidden/>
              </w:rPr>
              <w:t>8</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37" w:history="1">
            <w:r w:rsidR="008C5841" w:rsidRPr="00E77344">
              <w:rPr>
                <w:rStyle w:val="Hyperlink"/>
                <w:rFonts w:eastAsia="Times New Roman"/>
                <w:noProof/>
                <w:lang w:val="en-AU" w:eastAsia="en-AU"/>
              </w:rPr>
              <w:t>3.4.</w:t>
            </w:r>
            <w:r w:rsidR="008C5841">
              <w:rPr>
                <w:rFonts w:asciiTheme="minorHAnsi" w:hAnsiTheme="minorHAnsi"/>
                <w:noProof/>
                <w:lang w:val="en-AU" w:eastAsia="en-AU" w:bidi="ar-SA"/>
              </w:rPr>
              <w:tab/>
            </w:r>
            <w:r w:rsidR="008C5841" w:rsidRPr="00E77344">
              <w:rPr>
                <w:rStyle w:val="Hyperlink"/>
                <w:rFonts w:eastAsia="Times New Roman"/>
                <w:noProof/>
                <w:lang w:val="en-AU" w:eastAsia="en-AU"/>
              </w:rPr>
              <w:t>Reproduction and social structure</w:t>
            </w:r>
            <w:r w:rsidR="008C5841">
              <w:rPr>
                <w:noProof/>
                <w:webHidden/>
              </w:rPr>
              <w:tab/>
            </w:r>
            <w:r>
              <w:rPr>
                <w:noProof/>
                <w:webHidden/>
              </w:rPr>
              <w:fldChar w:fldCharType="begin"/>
            </w:r>
            <w:r w:rsidR="008C5841">
              <w:rPr>
                <w:noProof/>
                <w:webHidden/>
              </w:rPr>
              <w:instrText xml:space="preserve"> PAGEREF _Toc432513137 \h </w:instrText>
            </w:r>
            <w:r>
              <w:rPr>
                <w:noProof/>
                <w:webHidden/>
              </w:rPr>
            </w:r>
            <w:r>
              <w:rPr>
                <w:noProof/>
                <w:webHidden/>
              </w:rPr>
              <w:fldChar w:fldCharType="separate"/>
            </w:r>
            <w:r w:rsidR="00AF0521">
              <w:rPr>
                <w:noProof/>
                <w:webHidden/>
              </w:rPr>
              <w:t>8</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38" w:history="1">
            <w:r w:rsidR="008C5841" w:rsidRPr="00E77344">
              <w:rPr>
                <w:rStyle w:val="Hyperlink"/>
                <w:noProof/>
              </w:rPr>
              <w:t>3.5.</w:t>
            </w:r>
            <w:r w:rsidR="008C5841">
              <w:rPr>
                <w:rFonts w:asciiTheme="minorHAnsi" w:hAnsiTheme="minorHAnsi"/>
                <w:noProof/>
                <w:lang w:val="en-AU" w:eastAsia="en-AU" w:bidi="ar-SA"/>
              </w:rPr>
              <w:tab/>
            </w:r>
            <w:r w:rsidR="008C5841" w:rsidRPr="00E77344">
              <w:rPr>
                <w:rStyle w:val="Hyperlink"/>
                <w:noProof/>
              </w:rPr>
              <w:t>Mortality</w:t>
            </w:r>
            <w:r w:rsidR="008C5841">
              <w:rPr>
                <w:noProof/>
                <w:webHidden/>
              </w:rPr>
              <w:tab/>
            </w:r>
            <w:r>
              <w:rPr>
                <w:noProof/>
                <w:webHidden/>
              </w:rPr>
              <w:fldChar w:fldCharType="begin"/>
            </w:r>
            <w:r w:rsidR="008C5841">
              <w:rPr>
                <w:noProof/>
                <w:webHidden/>
              </w:rPr>
              <w:instrText xml:space="preserve"> PAGEREF _Toc432513138 \h </w:instrText>
            </w:r>
            <w:r>
              <w:rPr>
                <w:noProof/>
                <w:webHidden/>
              </w:rPr>
            </w:r>
            <w:r>
              <w:rPr>
                <w:noProof/>
                <w:webHidden/>
              </w:rPr>
              <w:fldChar w:fldCharType="separate"/>
            </w:r>
            <w:r w:rsidR="00AF0521">
              <w:rPr>
                <w:noProof/>
                <w:webHidden/>
              </w:rPr>
              <w:t>8</w:t>
            </w:r>
            <w:r>
              <w:rPr>
                <w:noProof/>
                <w:webHidden/>
              </w:rPr>
              <w:fldChar w:fldCharType="end"/>
            </w:r>
          </w:hyperlink>
        </w:p>
        <w:p w:rsidR="008C5841" w:rsidRDefault="001950F7">
          <w:pPr>
            <w:pStyle w:val="TOC1"/>
            <w:tabs>
              <w:tab w:val="left" w:pos="480"/>
              <w:tab w:val="right" w:leader="dot" w:pos="9487"/>
            </w:tabs>
            <w:rPr>
              <w:rFonts w:asciiTheme="minorHAnsi" w:hAnsiTheme="minorHAnsi"/>
              <w:noProof/>
              <w:lang w:val="en-AU" w:eastAsia="en-AU" w:bidi="ar-SA"/>
            </w:rPr>
          </w:pPr>
          <w:hyperlink w:anchor="_Toc432513139" w:history="1">
            <w:r w:rsidR="008C5841" w:rsidRPr="00E77344">
              <w:rPr>
                <w:rStyle w:val="Hyperlink"/>
                <w:noProof/>
              </w:rPr>
              <w:t>4.</w:t>
            </w:r>
            <w:r w:rsidR="008C5841">
              <w:rPr>
                <w:rFonts w:asciiTheme="minorHAnsi" w:hAnsiTheme="minorHAnsi"/>
                <w:noProof/>
                <w:lang w:val="en-AU" w:eastAsia="en-AU" w:bidi="ar-SA"/>
              </w:rPr>
              <w:tab/>
            </w:r>
            <w:r w:rsidR="008C5841" w:rsidRPr="00E77344">
              <w:rPr>
                <w:rStyle w:val="Hyperlink"/>
                <w:noProof/>
              </w:rPr>
              <w:t>Impacts of rabbits</w:t>
            </w:r>
            <w:r w:rsidR="008C5841">
              <w:rPr>
                <w:noProof/>
                <w:webHidden/>
              </w:rPr>
              <w:tab/>
            </w:r>
            <w:r>
              <w:rPr>
                <w:noProof/>
                <w:webHidden/>
              </w:rPr>
              <w:fldChar w:fldCharType="begin"/>
            </w:r>
            <w:r w:rsidR="008C5841">
              <w:rPr>
                <w:noProof/>
                <w:webHidden/>
              </w:rPr>
              <w:instrText xml:space="preserve"> PAGEREF _Toc432513139 \h </w:instrText>
            </w:r>
            <w:r>
              <w:rPr>
                <w:noProof/>
                <w:webHidden/>
              </w:rPr>
            </w:r>
            <w:r>
              <w:rPr>
                <w:noProof/>
                <w:webHidden/>
              </w:rPr>
              <w:fldChar w:fldCharType="separate"/>
            </w:r>
            <w:r w:rsidR="00AF0521">
              <w:rPr>
                <w:noProof/>
                <w:webHidden/>
              </w:rPr>
              <w:t>9</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40" w:history="1">
            <w:r w:rsidR="008C5841" w:rsidRPr="00E77344">
              <w:rPr>
                <w:rStyle w:val="Hyperlink"/>
                <w:noProof/>
              </w:rPr>
              <w:t>4.1.</w:t>
            </w:r>
            <w:r w:rsidR="008C5841">
              <w:rPr>
                <w:rFonts w:asciiTheme="minorHAnsi" w:hAnsiTheme="minorHAnsi"/>
                <w:noProof/>
                <w:lang w:val="en-AU" w:eastAsia="en-AU" w:bidi="ar-SA"/>
              </w:rPr>
              <w:tab/>
            </w:r>
            <w:r w:rsidR="008C5841" w:rsidRPr="00E77344">
              <w:rPr>
                <w:rStyle w:val="Hyperlink"/>
                <w:noProof/>
              </w:rPr>
              <w:t>Environmental impacts</w:t>
            </w:r>
            <w:r w:rsidR="008C5841">
              <w:rPr>
                <w:noProof/>
                <w:webHidden/>
              </w:rPr>
              <w:tab/>
            </w:r>
            <w:r>
              <w:rPr>
                <w:noProof/>
                <w:webHidden/>
              </w:rPr>
              <w:fldChar w:fldCharType="begin"/>
            </w:r>
            <w:r w:rsidR="008C5841">
              <w:rPr>
                <w:noProof/>
                <w:webHidden/>
              </w:rPr>
              <w:instrText xml:space="preserve"> PAGEREF _Toc432513140 \h </w:instrText>
            </w:r>
            <w:r>
              <w:rPr>
                <w:noProof/>
                <w:webHidden/>
              </w:rPr>
            </w:r>
            <w:r>
              <w:rPr>
                <w:noProof/>
                <w:webHidden/>
              </w:rPr>
              <w:fldChar w:fldCharType="separate"/>
            </w:r>
            <w:r w:rsidR="00AF0521">
              <w:rPr>
                <w:noProof/>
                <w:webHidden/>
              </w:rPr>
              <w:t>9</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41" w:history="1">
            <w:r w:rsidR="008C5841" w:rsidRPr="00E77344">
              <w:rPr>
                <w:rStyle w:val="Hyperlink"/>
                <w:noProof/>
              </w:rPr>
              <w:t>Impact on vegetation</w:t>
            </w:r>
            <w:r w:rsidR="008C5841">
              <w:rPr>
                <w:noProof/>
                <w:webHidden/>
              </w:rPr>
              <w:tab/>
            </w:r>
            <w:r>
              <w:rPr>
                <w:noProof/>
                <w:webHidden/>
              </w:rPr>
              <w:fldChar w:fldCharType="begin"/>
            </w:r>
            <w:r w:rsidR="008C5841">
              <w:rPr>
                <w:noProof/>
                <w:webHidden/>
              </w:rPr>
              <w:instrText xml:space="preserve"> PAGEREF _Toc432513141 \h </w:instrText>
            </w:r>
            <w:r>
              <w:rPr>
                <w:noProof/>
                <w:webHidden/>
              </w:rPr>
            </w:r>
            <w:r>
              <w:rPr>
                <w:noProof/>
                <w:webHidden/>
              </w:rPr>
              <w:fldChar w:fldCharType="separate"/>
            </w:r>
            <w:r w:rsidR="00AF0521">
              <w:rPr>
                <w:noProof/>
                <w:webHidden/>
              </w:rPr>
              <w:t>10</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42" w:history="1">
            <w:r w:rsidR="008C5841" w:rsidRPr="00E77344">
              <w:rPr>
                <w:rStyle w:val="Hyperlink"/>
                <w:noProof/>
              </w:rPr>
              <w:t>Impact on native fauna</w:t>
            </w:r>
            <w:r w:rsidR="008C5841">
              <w:rPr>
                <w:noProof/>
                <w:webHidden/>
              </w:rPr>
              <w:tab/>
            </w:r>
            <w:r>
              <w:rPr>
                <w:noProof/>
                <w:webHidden/>
              </w:rPr>
              <w:fldChar w:fldCharType="begin"/>
            </w:r>
            <w:r w:rsidR="008C5841">
              <w:rPr>
                <w:noProof/>
                <w:webHidden/>
              </w:rPr>
              <w:instrText xml:space="preserve"> PAGEREF _Toc432513142 \h </w:instrText>
            </w:r>
            <w:r>
              <w:rPr>
                <w:noProof/>
                <w:webHidden/>
              </w:rPr>
            </w:r>
            <w:r>
              <w:rPr>
                <w:noProof/>
                <w:webHidden/>
              </w:rPr>
              <w:fldChar w:fldCharType="separate"/>
            </w:r>
            <w:r w:rsidR="00AF0521">
              <w:rPr>
                <w:noProof/>
                <w:webHidden/>
              </w:rPr>
              <w:t>10</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43" w:history="1">
            <w:r w:rsidR="008C5841" w:rsidRPr="00E77344">
              <w:rPr>
                <w:rStyle w:val="Hyperlink"/>
                <w:noProof/>
              </w:rPr>
              <w:t>Impact on livestock and agriculture</w:t>
            </w:r>
            <w:r w:rsidR="008C5841">
              <w:rPr>
                <w:noProof/>
                <w:webHidden/>
              </w:rPr>
              <w:tab/>
            </w:r>
            <w:r>
              <w:rPr>
                <w:noProof/>
                <w:webHidden/>
              </w:rPr>
              <w:fldChar w:fldCharType="begin"/>
            </w:r>
            <w:r w:rsidR="008C5841">
              <w:rPr>
                <w:noProof/>
                <w:webHidden/>
              </w:rPr>
              <w:instrText xml:space="preserve"> PAGEREF _Toc432513143 \h </w:instrText>
            </w:r>
            <w:r>
              <w:rPr>
                <w:noProof/>
                <w:webHidden/>
              </w:rPr>
            </w:r>
            <w:r>
              <w:rPr>
                <w:noProof/>
                <w:webHidden/>
              </w:rPr>
              <w:fldChar w:fldCharType="separate"/>
            </w:r>
            <w:r w:rsidR="00AF0521">
              <w:rPr>
                <w:noProof/>
                <w:webHidden/>
              </w:rPr>
              <w:t>11</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44" w:history="1">
            <w:r w:rsidR="008C5841" w:rsidRPr="00E77344">
              <w:rPr>
                <w:rStyle w:val="Hyperlink"/>
                <w:noProof/>
              </w:rPr>
              <w:t>Supporting pest predator populations</w:t>
            </w:r>
            <w:r w:rsidR="008C5841">
              <w:rPr>
                <w:noProof/>
                <w:webHidden/>
              </w:rPr>
              <w:tab/>
            </w:r>
            <w:r>
              <w:rPr>
                <w:noProof/>
                <w:webHidden/>
              </w:rPr>
              <w:fldChar w:fldCharType="begin"/>
            </w:r>
            <w:r w:rsidR="008C5841">
              <w:rPr>
                <w:noProof/>
                <w:webHidden/>
              </w:rPr>
              <w:instrText xml:space="preserve"> PAGEREF _Toc432513144 \h </w:instrText>
            </w:r>
            <w:r>
              <w:rPr>
                <w:noProof/>
                <w:webHidden/>
              </w:rPr>
            </w:r>
            <w:r>
              <w:rPr>
                <w:noProof/>
                <w:webHidden/>
              </w:rPr>
              <w:fldChar w:fldCharType="separate"/>
            </w:r>
            <w:r w:rsidR="00AF0521">
              <w:rPr>
                <w:noProof/>
                <w:webHidden/>
              </w:rPr>
              <w:t>12</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45" w:history="1">
            <w:r w:rsidR="008C5841" w:rsidRPr="00E77344">
              <w:rPr>
                <w:rStyle w:val="Hyperlink"/>
                <w:noProof/>
              </w:rPr>
              <w:t>4.2.</w:t>
            </w:r>
            <w:r w:rsidR="008C5841">
              <w:rPr>
                <w:rFonts w:asciiTheme="minorHAnsi" w:hAnsiTheme="minorHAnsi"/>
                <w:noProof/>
                <w:lang w:val="en-AU" w:eastAsia="en-AU" w:bidi="ar-SA"/>
              </w:rPr>
              <w:tab/>
            </w:r>
            <w:r w:rsidR="008C5841" w:rsidRPr="00E77344">
              <w:rPr>
                <w:rStyle w:val="Hyperlink"/>
                <w:noProof/>
              </w:rPr>
              <w:t>Economical impacts</w:t>
            </w:r>
            <w:r w:rsidR="008C5841">
              <w:rPr>
                <w:noProof/>
                <w:webHidden/>
              </w:rPr>
              <w:tab/>
            </w:r>
            <w:r>
              <w:rPr>
                <w:noProof/>
                <w:webHidden/>
              </w:rPr>
              <w:fldChar w:fldCharType="begin"/>
            </w:r>
            <w:r w:rsidR="008C5841">
              <w:rPr>
                <w:noProof/>
                <w:webHidden/>
              </w:rPr>
              <w:instrText xml:space="preserve"> PAGEREF _Toc432513145 \h </w:instrText>
            </w:r>
            <w:r>
              <w:rPr>
                <w:noProof/>
                <w:webHidden/>
              </w:rPr>
            </w:r>
            <w:r>
              <w:rPr>
                <w:noProof/>
                <w:webHidden/>
              </w:rPr>
              <w:fldChar w:fldCharType="separate"/>
            </w:r>
            <w:r w:rsidR="00AF0521">
              <w:rPr>
                <w:noProof/>
                <w:webHidden/>
              </w:rPr>
              <w:t>12</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46" w:history="1">
            <w:r w:rsidR="008C5841" w:rsidRPr="00E77344">
              <w:rPr>
                <w:rStyle w:val="Hyperlink"/>
                <w:noProof/>
              </w:rPr>
              <w:t>4.3.</w:t>
            </w:r>
            <w:r w:rsidR="008C5841">
              <w:rPr>
                <w:rFonts w:asciiTheme="minorHAnsi" w:hAnsiTheme="minorHAnsi"/>
                <w:noProof/>
                <w:lang w:val="en-AU" w:eastAsia="en-AU" w:bidi="ar-SA"/>
              </w:rPr>
              <w:tab/>
            </w:r>
            <w:r w:rsidR="008C5841" w:rsidRPr="00E77344">
              <w:rPr>
                <w:rStyle w:val="Hyperlink"/>
                <w:noProof/>
              </w:rPr>
              <w:t>Social impacts</w:t>
            </w:r>
            <w:r w:rsidR="008C5841">
              <w:rPr>
                <w:noProof/>
                <w:webHidden/>
              </w:rPr>
              <w:tab/>
            </w:r>
            <w:r>
              <w:rPr>
                <w:noProof/>
                <w:webHidden/>
              </w:rPr>
              <w:fldChar w:fldCharType="begin"/>
            </w:r>
            <w:r w:rsidR="008C5841">
              <w:rPr>
                <w:noProof/>
                <w:webHidden/>
              </w:rPr>
              <w:instrText xml:space="preserve"> PAGEREF _Toc432513146 \h </w:instrText>
            </w:r>
            <w:r>
              <w:rPr>
                <w:noProof/>
                <w:webHidden/>
              </w:rPr>
            </w:r>
            <w:r>
              <w:rPr>
                <w:noProof/>
                <w:webHidden/>
              </w:rPr>
              <w:fldChar w:fldCharType="separate"/>
            </w:r>
            <w:r w:rsidR="00AF0521">
              <w:rPr>
                <w:noProof/>
                <w:webHidden/>
              </w:rPr>
              <w:t>12</w:t>
            </w:r>
            <w:r>
              <w:rPr>
                <w:noProof/>
                <w:webHidden/>
              </w:rPr>
              <w:fldChar w:fldCharType="end"/>
            </w:r>
          </w:hyperlink>
        </w:p>
        <w:p w:rsidR="008C5841" w:rsidRDefault="001950F7">
          <w:pPr>
            <w:pStyle w:val="TOC1"/>
            <w:tabs>
              <w:tab w:val="left" w:pos="480"/>
              <w:tab w:val="right" w:leader="dot" w:pos="9487"/>
            </w:tabs>
            <w:rPr>
              <w:rFonts w:asciiTheme="minorHAnsi" w:hAnsiTheme="minorHAnsi"/>
              <w:noProof/>
              <w:lang w:val="en-AU" w:eastAsia="en-AU" w:bidi="ar-SA"/>
            </w:rPr>
          </w:pPr>
          <w:hyperlink w:anchor="_Toc432513147" w:history="1">
            <w:r w:rsidR="008C5841" w:rsidRPr="00E77344">
              <w:rPr>
                <w:rStyle w:val="Hyperlink"/>
                <w:noProof/>
              </w:rPr>
              <w:t>5.</w:t>
            </w:r>
            <w:r w:rsidR="008C5841">
              <w:rPr>
                <w:rFonts w:asciiTheme="minorHAnsi" w:hAnsiTheme="minorHAnsi"/>
                <w:noProof/>
                <w:lang w:val="en-AU" w:eastAsia="en-AU" w:bidi="ar-SA"/>
              </w:rPr>
              <w:tab/>
            </w:r>
            <w:r w:rsidR="008C5841" w:rsidRPr="00E77344">
              <w:rPr>
                <w:rStyle w:val="Hyperlink"/>
                <w:noProof/>
              </w:rPr>
              <w:t>Monitoring rabbits and their impacts</w:t>
            </w:r>
            <w:r w:rsidR="008C5841">
              <w:rPr>
                <w:noProof/>
                <w:webHidden/>
              </w:rPr>
              <w:tab/>
            </w:r>
            <w:r>
              <w:rPr>
                <w:noProof/>
                <w:webHidden/>
              </w:rPr>
              <w:fldChar w:fldCharType="begin"/>
            </w:r>
            <w:r w:rsidR="008C5841">
              <w:rPr>
                <w:noProof/>
                <w:webHidden/>
              </w:rPr>
              <w:instrText xml:space="preserve"> PAGEREF _Toc432513147 \h </w:instrText>
            </w:r>
            <w:r>
              <w:rPr>
                <w:noProof/>
                <w:webHidden/>
              </w:rPr>
            </w:r>
            <w:r>
              <w:rPr>
                <w:noProof/>
                <w:webHidden/>
              </w:rPr>
              <w:fldChar w:fldCharType="separate"/>
            </w:r>
            <w:r w:rsidR="00AF0521">
              <w:rPr>
                <w:noProof/>
                <w:webHidden/>
              </w:rPr>
              <w:t>13</w:t>
            </w:r>
            <w:r>
              <w:rPr>
                <w:noProof/>
                <w:webHidden/>
              </w:rPr>
              <w:fldChar w:fldCharType="end"/>
            </w:r>
          </w:hyperlink>
        </w:p>
        <w:p w:rsidR="008C5841" w:rsidRDefault="001950F7">
          <w:pPr>
            <w:pStyle w:val="TOC1"/>
            <w:tabs>
              <w:tab w:val="left" w:pos="480"/>
              <w:tab w:val="right" w:leader="dot" w:pos="9487"/>
            </w:tabs>
            <w:rPr>
              <w:rFonts w:asciiTheme="minorHAnsi" w:hAnsiTheme="minorHAnsi"/>
              <w:noProof/>
              <w:lang w:val="en-AU" w:eastAsia="en-AU" w:bidi="ar-SA"/>
            </w:rPr>
          </w:pPr>
          <w:hyperlink w:anchor="_Toc432513148" w:history="1">
            <w:r w:rsidR="008C5841" w:rsidRPr="00E77344">
              <w:rPr>
                <w:rStyle w:val="Hyperlink"/>
                <w:noProof/>
              </w:rPr>
              <w:t>6.</w:t>
            </w:r>
            <w:r w:rsidR="008C5841">
              <w:rPr>
                <w:rFonts w:asciiTheme="minorHAnsi" w:hAnsiTheme="minorHAnsi"/>
                <w:noProof/>
                <w:lang w:val="en-AU" w:eastAsia="en-AU" w:bidi="ar-SA"/>
              </w:rPr>
              <w:tab/>
            </w:r>
            <w:r w:rsidR="008C5841" w:rsidRPr="00E77344">
              <w:rPr>
                <w:rStyle w:val="Hyperlink"/>
                <w:noProof/>
              </w:rPr>
              <w:t>Rabbit control</w:t>
            </w:r>
            <w:r w:rsidR="008C5841">
              <w:rPr>
                <w:noProof/>
                <w:webHidden/>
              </w:rPr>
              <w:tab/>
            </w:r>
            <w:r>
              <w:rPr>
                <w:noProof/>
                <w:webHidden/>
              </w:rPr>
              <w:fldChar w:fldCharType="begin"/>
            </w:r>
            <w:r w:rsidR="008C5841">
              <w:rPr>
                <w:noProof/>
                <w:webHidden/>
              </w:rPr>
              <w:instrText xml:space="preserve"> PAGEREF _Toc432513148 \h </w:instrText>
            </w:r>
            <w:r>
              <w:rPr>
                <w:noProof/>
                <w:webHidden/>
              </w:rPr>
            </w:r>
            <w:r>
              <w:rPr>
                <w:noProof/>
                <w:webHidden/>
              </w:rPr>
              <w:fldChar w:fldCharType="separate"/>
            </w:r>
            <w:r w:rsidR="00AF0521">
              <w:rPr>
                <w:noProof/>
                <w:webHidden/>
              </w:rPr>
              <w:t>14</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49" w:history="1">
            <w:r w:rsidR="008C5841" w:rsidRPr="00E77344">
              <w:rPr>
                <w:rStyle w:val="Hyperlink"/>
                <w:noProof/>
              </w:rPr>
              <w:t>6.1.</w:t>
            </w:r>
            <w:r w:rsidR="008C5841">
              <w:rPr>
                <w:rFonts w:asciiTheme="minorHAnsi" w:hAnsiTheme="minorHAnsi"/>
                <w:noProof/>
                <w:lang w:val="en-AU" w:eastAsia="en-AU" w:bidi="ar-SA"/>
              </w:rPr>
              <w:tab/>
            </w:r>
            <w:r w:rsidR="008C5841" w:rsidRPr="00E77344">
              <w:rPr>
                <w:rStyle w:val="Hyperlink"/>
                <w:noProof/>
              </w:rPr>
              <w:t>Integrated control</w:t>
            </w:r>
            <w:r w:rsidR="008C5841">
              <w:rPr>
                <w:noProof/>
                <w:webHidden/>
              </w:rPr>
              <w:tab/>
            </w:r>
            <w:r>
              <w:rPr>
                <w:noProof/>
                <w:webHidden/>
              </w:rPr>
              <w:fldChar w:fldCharType="begin"/>
            </w:r>
            <w:r w:rsidR="008C5841">
              <w:rPr>
                <w:noProof/>
                <w:webHidden/>
              </w:rPr>
              <w:instrText xml:space="preserve"> PAGEREF _Toc432513149 \h </w:instrText>
            </w:r>
            <w:r>
              <w:rPr>
                <w:noProof/>
                <w:webHidden/>
              </w:rPr>
            </w:r>
            <w:r>
              <w:rPr>
                <w:noProof/>
                <w:webHidden/>
              </w:rPr>
              <w:fldChar w:fldCharType="separate"/>
            </w:r>
            <w:r w:rsidR="00AF0521">
              <w:rPr>
                <w:noProof/>
                <w:webHidden/>
              </w:rPr>
              <w:t>14</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50" w:history="1">
            <w:r w:rsidR="008C5841" w:rsidRPr="00E77344">
              <w:rPr>
                <w:rStyle w:val="Hyperlink"/>
                <w:noProof/>
              </w:rPr>
              <w:t>6.2.</w:t>
            </w:r>
            <w:r w:rsidR="008C5841">
              <w:rPr>
                <w:rFonts w:asciiTheme="minorHAnsi" w:hAnsiTheme="minorHAnsi"/>
                <w:noProof/>
                <w:lang w:val="en-AU" w:eastAsia="en-AU" w:bidi="ar-SA"/>
              </w:rPr>
              <w:tab/>
            </w:r>
            <w:r w:rsidR="008C5841" w:rsidRPr="00E77344">
              <w:rPr>
                <w:rStyle w:val="Hyperlink"/>
                <w:noProof/>
              </w:rPr>
              <w:t>Conventional control methods</w:t>
            </w:r>
            <w:r w:rsidR="008C5841">
              <w:rPr>
                <w:noProof/>
                <w:webHidden/>
              </w:rPr>
              <w:tab/>
            </w:r>
            <w:r>
              <w:rPr>
                <w:noProof/>
                <w:webHidden/>
              </w:rPr>
              <w:fldChar w:fldCharType="begin"/>
            </w:r>
            <w:r w:rsidR="008C5841">
              <w:rPr>
                <w:noProof/>
                <w:webHidden/>
              </w:rPr>
              <w:instrText xml:space="preserve"> PAGEREF _Toc432513150 \h </w:instrText>
            </w:r>
            <w:r>
              <w:rPr>
                <w:noProof/>
                <w:webHidden/>
              </w:rPr>
            </w:r>
            <w:r>
              <w:rPr>
                <w:noProof/>
                <w:webHidden/>
              </w:rPr>
              <w:fldChar w:fldCharType="separate"/>
            </w:r>
            <w:r w:rsidR="00AF0521">
              <w:rPr>
                <w:noProof/>
                <w:webHidden/>
              </w:rPr>
              <w:t>15</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51" w:history="1">
            <w:r w:rsidR="008C5841" w:rsidRPr="00E77344">
              <w:rPr>
                <w:rStyle w:val="Hyperlink"/>
                <w:noProof/>
              </w:rPr>
              <w:t>Baiting</w:t>
            </w:r>
            <w:r w:rsidR="008C5841">
              <w:rPr>
                <w:noProof/>
                <w:webHidden/>
              </w:rPr>
              <w:tab/>
            </w:r>
            <w:r>
              <w:rPr>
                <w:noProof/>
                <w:webHidden/>
              </w:rPr>
              <w:fldChar w:fldCharType="begin"/>
            </w:r>
            <w:r w:rsidR="008C5841">
              <w:rPr>
                <w:noProof/>
                <w:webHidden/>
              </w:rPr>
              <w:instrText xml:space="preserve"> PAGEREF _Toc432513151 \h </w:instrText>
            </w:r>
            <w:r>
              <w:rPr>
                <w:noProof/>
                <w:webHidden/>
              </w:rPr>
            </w:r>
            <w:r>
              <w:rPr>
                <w:noProof/>
                <w:webHidden/>
              </w:rPr>
              <w:fldChar w:fldCharType="separate"/>
            </w:r>
            <w:r w:rsidR="00AF0521">
              <w:rPr>
                <w:noProof/>
                <w:webHidden/>
              </w:rPr>
              <w:t>15</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52" w:history="1">
            <w:r w:rsidR="008C5841" w:rsidRPr="00E77344">
              <w:rPr>
                <w:rStyle w:val="Hyperlink"/>
                <w:iCs/>
                <w:noProof/>
              </w:rPr>
              <w:t>Fumigation</w:t>
            </w:r>
            <w:r w:rsidR="008C5841">
              <w:rPr>
                <w:noProof/>
                <w:webHidden/>
              </w:rPr>
              <w:tab/>
            </w:r>
            <w:r>
              <w:rPr>
                <w:noProof/>
                <w:webHidden/>
              </w:rPr>
              <w:fldChar w:fldCharType="begin"/>
            </w:r>
            <w:r w:rsidR="008C5841">
              <w:rPr>
                <w:noProof/>
                <w:webHidden/>
              </w:rPr>
              <w:instrText xml:space="preserve"> PAGEREF _Toc432513152 \h </w:instrText>
            </w:r>
            <w:r>
              <w:rPr>
                <w:noProof/>
                <w:webHidden/>
              </w:rPr>
            </w:r>
            <w:r>
              <w:rPr>
                <w:noProof/>
                <w:webHidden/>
              </w:rPr>
              <w:fldChar w:fldCharType="separate"/>
            </w:r>
            <w:r w:rsidR="00AF0521">
              <w:rPr>
                <w:noProof/>
                <w:webHidden/>
              </w:rPr>
              <w:t>16</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53" w:history="1">
            <w:r w:rsidR="008C5841" w:rsidRPr="00E77344">
              <w:rPr>
                <w:rStyle w:val="Hyperlink"/>
                <w:iCs/>
                <w:noProof/>
              </w:rPr>
              <w:t>Destruction of warrens and above-ground shelters</w:t>
            </w:r>
            <w:r w:rsidR="008C5841">
              <w:rPr>
                <w:noProof/>
                <w:webHidden/>
              </w:rPr>
              <w:tab/>
            </w:r>
            <w:r>
              <w:rPr>
                <w:noProof/>
                <w:webHidden/>
              </w:rPr>
              <w:fldChar w:fldCharType="begin"/>
            </w:r>
            <w:r w:rsidR="008C5841">
              <w:rPr>
                <w:noProof/>
                <w:webHidden/>
              </w:rPr>
              <w:instrText xml:space="preserve"> PAGEREF _Toc432513153 \h </w:instrText>
            </w:r>
            <w:r>
              <w:rPr>
                <w:noProof/>
                <w:webHidden/>
              </w:rPr>
            </w:r>
            <w:r>
              <w:rPr>
                <w:noProof/>
                <w:webHidden/>
              </w:rPr>
              <w:fldChar w:fldCharType="separate"/>
            </w:r>
            <w:r w:rsidR="00AF0521">
              <w:rPr>
                <w:noProof/>
                <w:webHidden/>
              </w:rPr>
              <w:t>16</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54" w:history="1">
            <w:r w:rsidR="008C5841" w:rsidRPr="00E77344">
              <w:rPr>
                <w:rStyle w:val="Hyperlink"/>
                <w:noProof/>
                <w:lang w:eastAsia="en-AU"/>
              </w:rPr>
              <w:t>Exclusion fencing</w:t>
            </w:r>
            <w:r w:rsidR="008C5841">
              <w:rPr>
                <w:noProof/>
                <w:webHidden/>
              </w:rPr>
              <w:tab/>
            </w:r>
            <w:r>
              <w:rPr>
                <w:noProof/>
                <w:webHidden/>
              </w:rPr>
              <w:fldChar w:fldCharType="begin"/>
            </w:r>
            <w:r w:rsidR="008C5841">
              <w:rPr>
                <w:noProof/>
                <w:webHidden/>
              </w:rPr>
              <w:instrText xml:space="preserve"> PAGEREF _Toc432513154 \h </w:instrText>
            </w:r>
            <w:r>
              <w:rPr>
                <w:noProof/>
                <w:webHidden/>
              </w:rPr>
            </w:r>
            <w:r>
              <w:rPr>
                <w:noProof/>
                <w:webHidden/>
              </w:rPr>
              <w:fldChar w:fldCharType="separate"/>
            </w:r>
            <w:r w:rsidR="00AF0521">
              <w:rPr>
                <w:noProof/>
                <w:webHidden/>
              </w:rPr>
              <w:t>18</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55" w:history="1">
            <w:r w:rsidR="008C5841" w:rsidRPr="00E77344">
              <w:rPr>
                <w:rStyle w:val="Hyperlink"/>
                <w:noProof/>
                <w:lang w:eastAsia="en-AU"/>
              </w:rPr>
              <w:t>Shooting and trapping</w:t>
            </w:r>
            <w:r w:rsidR="008C5841">
              <w:rPr>
                <w:noProof/>
                <w:webHidden/>
              </w:rPr>
              <w:tab/>
            </w:r>
            <w:r>
              <w:rPr>
                <w:noProof/>
                <w:webHidden/>
              </w:rPr>
              <w:fldChar w:fldCharType="begin"/>
            </w:r>
            <w:r w:rsidR="008C5841">
              <w:rPr>
                <w:noProof/>
                <w:webHidden/>
              </w:rPr>
              <w:instrText xml:space="preserve"> PAGEREF _Toc432513155 \h </w:instrText>
            </w:r>
            <w:r>
              <w:rPr>
                <w:noProof/>
                <w:webHidden/>
              </w:rPr>
            </w:r>
            <w:r>
              <w:rPr>
                <w:noProof/>
                <w:webHidden/>
              </w:rPr>
              <w:fldChar w:fldCharType="separate"/>
            </w:r>
            <w:r w:rsidR="00AF0521">
              <w:rPr>
                <w:noProof/>
                <w:webHidden/>
              </w:rPr>
              <w:t>19</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56" w:history="1">
            <w:r w:rsidR="008C5841" w:rsidRPr="00E77344">
              <w:rPr>
                <w:rStyle w:val="Hyperlink"/>
                <w:noProof/>
              </w:rPr>
              <w:t>6.3.</w:t>
            </w:r>
            <w:r w:rsidR="008C5841">
              <w:rPr>
                <w:rFonts w:asciiTheme="minorHAnsi" w:hAnsiTheme="minorHAnsi"/>
                <w:noProof/>
                <w:lang w:val="en-AU" w:eastAsia="en-AU" w:bidi="ar-SA"/>
              </w:rPr>
              <w:tab/>
            </w:r>
            <w:r w:rsidR="008C5841" w:rsidRPr="00E77344">
              <w:rPr>
                <w:rStyle w:val="Hyperlink"/>
                <w:noProof/>
              </w:rPr>
              <w:t>Biological control</w:t>
            </w:r>
            <w:r w:rsidR="008C5841">
              <w:rPr>
                <w:noProof/>
                <w:webHidden/>
              </w:rPr>
              <w:tab/>
            </w:r>
            <w:r>
              <w:rPr>
                <w:noProof/>
                <w:webHidden/>
              </w:rPr>
              <w:fldChar w:fldCharType="begin"/>
            </w:r>
            <w:r w:rsidR="008C5841">
              <w:rPr>
                <w:noProof/>
                <w:webHidden/>
              </w:rPr>
              <w:instrText xml:space="preserve"> PAGEREF _Toc432513156 \h </w:instrText>
            </w:r>
            <w:r>
              <w:rPr>
                <w:noProof/>
                <w:webHidden/>
              </w:rPr>
            </w:r>
            <w:r>
              <w:rPr>
                <w:noProof/>
                <w:webHidden/>
              </w:rPr>
              <w:fldChar w:fldCharType="separate"/>
            </w:r>
            <w:r w:rsidR="00AF0521">
              <w:rPr>
                <w:noProof/>
                <w:webHidden/>
              </w:rPr>
              <w:t>19</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57" w:history="1">
            <w:r w:rsidR="008C5841" w:rsidRPr="00E77344">
              <w:rPr>
                <w:rStyle w:val="Hyperlink"/>
                <w:iCs/>
                <w:noProof/>
              </w:rPr>
              <w:t>Myxomatosis</w:t>
            </w:r>
            <w:r w:rsidR="008C5841">
              <w:rPr>
                <w:noProof/>
                <w:webHidden/>
              </w:rPr>
              <w:tab/>
            </w:r>
            <w:r>
              <w:rPr>
                <w:noProof/>
                <w:webHidden/>
              </w:rPr>
              <w:fldChar w:fldCharType="begin"/>
            </w:r>
            <w:r w:rsidR="008C5841">
              <w:rPr>
                <w:noProof/>
                <w:webHidden/>
              </w:rPr>
              <w:instrText xml:space="preserve"> PAGEREF _Toc432513157 \h </w:instrText>
            </w:r>
            <w:r>
              <w:rPr>
                <w:noProof/>
                <w:webHidden/>
              </w:rPr>
            </w:r>
            <w:r>
              <w:rPr>
                <w:noProof/>
                <w:webHidden/>
              </w:rPr>
              <w:fldChar w:fldCharType="separate"/>
            </w:r>
            <w:r w:rsidR="00AF0521">
              <w:rPr>
                <w:noProof/>
                <w:webHidden/>
              </w:rPr>
              <w:t>19</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58" w:history="1">
            <w:r w:rsidR="008C5841" w:rsidRPr="00E77344">
              <w:rPr>
                <w:rStyle w:val="Hyperlink"/>
                <w:iCs/>
                <w:noProof/>
              </w:rPr>
              <w:t>Rabbit haemorrhagic disease</w:t>
            </w:r>
            <w:r w:rsidR="008C5841">
              <w:rPr>
                <w:noProof/>
                <w:webHidden/>
              </w:rPr>
              <w:tab/>
            </w:r>
            <w:r>
              <w:rPr>
                <w:noProof/>
                <w:webHidden/>
              </w:rPr>
              <w:fldChar w:fldCharType="begin"/>
            </w:r>
            <w:r w:rsidR="008C5841">
              <w:rPr>
                <w:noProof/>
                <w:webHidden/>
              </w:rPr>
              <w:instrText xml:space="preserve"> PAGEREF _Toc432513158 \h </w:instrText>
            </w:r>
            <w:r>
              <w:rPr>
                <w:noProof/>
                <w:webHidden/>
              </w:rPr>
            </w:r>
            <w:r>
              <w:rPr>
                <w:noProof/>
                <w:webHidden/>
              </w:rPr>
              <w:fldChar w:fldCharType="separate"/>
            </w:r>
            <w:r w:rsidR="00AF0521">
              <w:rPr>
                <w:noProof/>
                <w:webHidden/>
              </w:rPr>
              <w:t>20</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59" w:history="1">
            <w:r w:rsidR="008C5841" w:rsidRPr="00E77344">
              <w:rPr>
                <w:rStyle w:val="Hyperlink"/>
                <w:noProof/>
              </w:rPr>
              <w:t>Fertility control (immunocontraceptives</w:t>
            </w:r>
            <w:r w:rsidR="008C5841" w:rsidRPr="00E77344">
              <w:rPr>
                <w:rStyle w:val="Hyperlink"/>
                <w:iCs/>
                <w:noProof/>
              </w:rPr>
              <w:t>)</w:t>
            </w:r>
            <w:r w:rsidR="008C5841">
              <w:rPr>
                <w:noProof/>
                <w:webHidden/>
              </w:rPr>
              <w:tab/>
            </w:r>
            <w:r>
              <w:rPr>
                <w:noProof/>
                <w:webHidden/>
              </w:rPr>
              <w:fldChar w:fldCharType="begin"/>
            </w:r>
            <w:r w:rsidR="008C5841">
              <w:rPr>
                <w:noProof/>
                <w:webHidden/>
              </w:rPr>
              <w:instrText xml:space="preserve"> PAGEREF _Toc432513159 \h </w:instrText>
            </w:r>
            <w:r>
              <w:rPr>
                <w:noProof/>
                <w:webHidden/>
              </w:rPr>
            </w:r>
            <w:r>
              <w:rPr>
                <w:noProof/>
                <w:webHidden/>
              </w:rPr>
              <w:fldChar w:fldCharType="separate"/>
            </w:r>
            <w:r w:rsidR="00AF0521">
              <w:rPr>
                <w:noProof/>
                <w:webHidden/>
              </w:rPr>
              <w:t>21</w:t>
            </w:r>
            <w:r>
              <w:rPr>
                <w:noProof/>
                <w:webHidden/>
              </w:rPr>
              <w:fldChar w:fldCharType="end"/>
            </w:r>
          </w:hyperlink>
        </w:p>
        <w:p w:rsidR="008C5841" w:rsidRDefault="001950F7">
          <w:pPr>
            <w:pStyle w:val="TOC1"/>
            <w:tabs>
              <w:tab w:val="left" w:pos="480"/>
              <w:tab w:val="right" w:leader="dot" w:pos="9487"/>
            </w:tabs>
            <w:rPr>
              <w:rFonts w:asciiTheme="minorHAnsi" w:hAnsiTheme="minorHAnsi"/>
              <w:noProof/>
              <w:lang w:val="en-AU" w:eastAsia="en-AU" w:bidi="ar-SA"/>
            </w:rPr>
          </w:pPr>
          <w:hyperlink w:anchor="_Toc432513160" w:history="1">
            <w:r w:rsidR="008C5841" w:rsidRPr="00E77344">
              <w:rPr>
                <w:rStyle w:val="Hyperlink"/>
                <w:noProof/>
              </w:rPr>
              <w:t>7.</w:t>
            </w:r>
            <w:r w:rsidR="008C5841">
              <w:rPr>
                <w:rFonts w:asciiTheme="minorHAnsi" w:hAnsiTheme="minorHAnsi"/>
                <w:noProof/>
                <w:lang w:val="en-AU" w:eastAsia="en-AU" w:bidi="ar-SA"/>
              </w:rPr>
              <w:tab/>
            </w:r>
            <w:r w:rsidR="008C5841" w:rsidRPr="00E77344">
              <w:rPr>
                <w:rStyle w:val="Hyperlink"/>
                <w:noProof/>
              </w:rPr>
              <w:t>Animal welfare</w:t>
            </w:r>
            <w:r w:rsidR="008C5841">
              <w:rPr>
                <w:noProof/>
                <w:webHidden/>
              </w:rPr>
              <w:tab/>
            </w:r>
            <w:r>
              <w:rPr>
                <w:noProof/>
                <w:webHidden/>
              </w:rPr>
              <w:fldChar w:fldCharType="begin"/>
            </w:r>
            <w:r w:rsidR="008C5841">
              <w:rPr>
                <w:noProof/>
                <w:webHidden/>
              </w:rPr>
              <w:instrText xml:space="preserve"> PAGEREF _Toc432513160 \h </w:instrText>
            </w:r>
            <w:r>
              <w:rPr>
                <w:noProof/>
                <w:webHidden/>
              </w:rPr>
            </w:r>
            <w:r>
              <w:rPr>
                <w:noProof/>
                <w:webHidden/>
              </w:rPr>
              <w:fldChar w:fldCharType="separate"/>
            </w:r>
            <w:r w:rsidR="00AF0521">
              <w:rPr>
                <w:noProof/>
                <w:webHidden/>
              </w:rPr>
              <w:t>21</w:t>
            </w:r>
            <w:r>
              <w:rPr>
                <w:noProof/>
                <w:webHidden/>
              </w:rPr>
              <w:fldChar w:fldCharType="end"/>
            </w:r>
          </w:hyperlink>
        </w:p>
        <w:p w:rsidR="008C5841" w:rsidRDefault="001950F7">
          <w:pPr>
            <w:pStyle w:val="TOC1"/>
            <w:tabs>
              <w:tab w:val="left" w:pos="480"/>
              <w:tab w:val="right" w:leader="dot" w:pos="9487"/>
            </w:tabs>
            <w:rPr>
              <w:rFonts w:asciiTheme="minorHAnsi" w:hAnsiTheme="minorHAnsi"/>
              <w:noProof/>
              <w:lang w:val="en-AU" w:eastAsia="en-AU" w:bidi="ar-SA"/>
            </w:rPr>
          </w:pPr>
          <w:hyperlink w:anchor="_Toc432513161" w:history="1">
            <w:r w:rsidR="008C5841" w:rsidRPr="00E77344">
              <w:rPr>
                <w:rStyle w:val="Hyperlink"/>
                <w:noProof/>
              </w:rPr>
              <w:t>8.</w:t>
            </w:r>
            <w:r w:rsidR="008C5841">
              <w:rPr>
                <w:rFonts w:asciiTheme="minorHAnsi" w:hAnsiTheme="minorHAnsi"/>
                <w:noProof/>
                <w:lang w:val="en-AU" w:eastAsia="en-AU" w:bidi="ar-SA"/>
              </w:rPr>
              <w:tab/>
            </w:r>
            <w:r w:rsidR="008C5841" w:rsidRPr="00E77344">
              <w:rPr>
                <w:rStyle w:val="Hyperlink"/>
                <w:noProof/>
              </w:rPr>
              <w:t>Strategic research – biological control agents</w:t>
            </w:r>
            <w:r w:rsidR="008C5841">
              <w:rPr>
                <w:noProof/>
                <w:webHidden/>
              </w:rPr>
              <w:tab/>
            </w:r>
            <w:r>
              <w:rPr>
                <w:noProof/>
                <w:webHidden/>
              </w:rPr>
              <w:fldChar w:fldCharType="begin"/>
            </w:r>
            <w:r w:rsidR="008C5841">
              <w:rPr>
                <w:noProof/>
                <w:webHidden/>
              </w:rPr>
              <w:instrText xml:space="preserve"> PAGEREF _Toc432513161 \h </w:instrText>
            </w:r>
            <w:r>
              <w:rPr>
                <w:noProof/>
                <w:webHidden/>
              </w:rPr>
            </w:r>
            <w:r>
              <w:rPr>
                <w:noProof/>
                <w:webHidden/>
              </w:rPr>
              <w:fldChar w:fldCharType="separate"/>
            </w:r>
            <w:r w:rsidR="00AF0521">
              <w:rPr>
                <w:noProof/>
                <w:webHidden/>
              </w:rPr>
              <w:t>22</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62" w:history="1">
            <w:r w:rsidR="008C5841" w:rsidRPr="00E77344">
              <w:rPr>
                <w:rStyle w:val="Hyperlink"/>
                <w:noProof/>
                <w:lang w:eastAsia="en-AU"/>
              </w:rPr>
              <w:t>8.1.</w:t>
            </w:r>
            <w:r w:rsidR="008C5841">
              <w:rPr>
                <w:rFonts w:asciiTheme="minorHAnsi" w:hAnsiTheme="minorHAnsi"/>
                <w:noProof/>
                <w:lang w:val="en-AU" w:eastAsia="en-AU" w:bidi="ar-SA"/>
              </w:rPr>
              <w:tab/>
            </w:r>
            <w:r w:rsidR="008C5841" w:rsidRPr="00E77344">
              <w:rPr>
                <w:rStyle w:val="Hyperlink"/>
                <w:noProof/>
                <w:lang w:eastAsia="en-AU"/>
              </w:rPr>
              <w:t>RHD Boost</w:t>
            </w:r>
            <w:r w:rsidR="008C5841">
              <w:rPr>
                <w:noProof/>
                <w:webHidden/>
              </w:rPr>
              <w:tab/>
            </w:r>
            <w:r>
              <w:rPr>
                <w:noProof/>
                <w:webHidden/>
              </w:rPr>
              <w:fldChar w:fldCharType="begin"/>
            </w:r>
            <w:r w:rsidR="008C5841">
              <w:rPr>
                <w:noProof/>
                <w:webHidden/>
              </w:rPr>
              <w:instrText xml:space="preserve"> PAGEREF _Toc432513162 \h </w:instrText>
            </w:r>
            <w:r>
              <w:rPr>
                <w:noProof/>
                <w:webHidden/>
              </w:rPr>
            </w:r>
            <w:r>
              <w:rPr>
                <w:noProof/>
                <w:webHidden/>
              </w:rPr>
              <w:fldChar w:fldCharType="separate"/>
            </w:r>
            <w:r w:rsidR="00AF0521">
              <w:rPr>
                <w:noProof/>
                <w:webHidden/>
              </w:rPr>
              <w:t>23</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63" w:history="1">
            <w:r w:rsidR="008C5841" w:rsidRPr="00E77344">
              <w:rPr>
                <w:rStyle w:val="Hyperlink"/>
                <w:noProof/>
                <w:lang w:eastAsia="en-AU"/>
              </w:rPr>
              <w:t>8.2.</w:t>
            </w:r>
            <w:r w:rsidR="008C5841">
              <w:rPr>
                <w:rFonts w:asciiTheme="minorHAnsi" w:hAnsiTheme="minorHAnsi"/>
                <w:noProof/>
                <w:lang w:val="en-AU" w:eastAsia="en-AU" w:bidi="ar-SA"/>
              </w:rPr>
              <w:tab/>
            </w:r>
            <w:r w:rsidR="008C5841" w:rsidRPr="00E77344">
              <w:rPr>
                <w:rStyle w:val="Hyperlink"/>
                <w:noProof/>
                <w:lang w:eastAsia="en-AU"/>
              </w:rPr>
              <w:t>RHD Accelerator</w:t>
            </w:r>
            <w:r w:rsidR="008C5841">
              <w:rPr>
                <w:noProof/>
                <w:webHidden/>
              </w:rPr>
              <w:tab/>
            </w:r>
            <w:r>
              <w:rPr>
                <w:noProof/>
                <w:webHidden/>
              </w:rPr>
              <w:fldChar w:fldCharType="begin"/>
            </w:r>
            <w:r w:rsidR="008C5841">
              <w:rPr>
                <w:noProof/>
                <w:webHidden/>
              </w:rPr>
              <w:instrText xml:space="preserve"> PAGEREF _Toc432513163 \h </w:instrText>
            </w:r>
            <w:r>
              <w:rPr>
                <w:noProof/>
                <w:webHidden/>
              </w:rPr>
            </w:r>
            <w:r>
              <w:rPr>
                <w:noProof/>
                <w:webHidden/>
              </w:rPr>
              <w:fldChar w:fldCharType="separate"/>
            </w:r>
            <w:r w:rsidR="00AF0521">
              <w:rPr>
                <w:noProof/>
                <w:webHidden/>
              </w:rPr>
              <w:t>23</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64" w:history="1">
            <w:r w:rsidR="008C5841" w:rsidRPr="00E77344">
              <w:rPr>
                <w:rStyle w:val="Hyperlink"/>
                <w:noProof/>
                <w:lang w:eastAsia="en-AU"/>
              </w:rPr>
              <w:t>8.3.</w:t>
            </w:r>
            <w:r w:rsidR="008C5841">
              <w:rPr>
                <w:rFonts w:asciiTheme="minorHAnsi" w:hAnsiTheme="minorHAnsi"/>
                <w:noProof/>
                <w:lang w:val="en-AU" w:eastAsia="en-AU" w:bidi="ar-SA"/>
              </w:rPr>
              <w:tab/>
            </w:r>
            <w:r w:rsidR="008C5841" w:rsidRPr="00E77344">
              <w:rPr>
                <w:rStyle w:val="Hyperlink"/>
                <w:noProof/>
                <w:lang w:eastAsia="en-AU"/>
              </w:rPr>
              <w:t>Bio-prospecting</w:t>
            </w:r>
            <w:r w:rsidR="008C5841">
              <w:rPr>
                <w:noProof/>
                <w:webHidden/>
              </w:rPr>
              <w:tab/>
            </w:r>
            <w:r>
              <w:rPr>
                <w:noProof/>
                <w:webHidden/>
              </w:rPr>
              <w:fldChar w:fldCharType="begin"/>
            </w:r>
            <w:r w:rsidR="008C5841">
              <w:rPr>
                <w:noProof/>
                <w:webHidden/>
              </w:rPr>
              <w:instrText xml:space="preserve"> PAGEREF _Toc432513164 \h </w:instrText>
            </w:r>
            <w:r>
              <w:rPr>
                <w:noProof/>
                <w:webHidden/>
              </w:rPr>
            </w:r>
            <w:r>
              <w:rPr>
                <w:noProof/>
                <w:webHidden/>
              </w:rPr>
              <w:fldChar w:fldCharType="separate"/>
            </w:r>
            <w:r w:rsidR="00AF0521">
              <w:rPr>
                <w:noProof/>
                <w:webHidden/>
              </w:rPr>
              <w:t>23</w:t>
            </w:r>
            <w:r>
              <w:rPr>
                <w:noProof/>
                <w:webHidden/>
              </w:rPr>
              <w:fldChar w:fldCharType="end"/>
            </w:r>
          </w:hyperlink>
        </w:p>
        <w:p w:rsidR="008C5841" w:rsidRDefault="001950F7">
          <w:pPr>
            <w:pStyle w:val="TOC1"/>
            <w:tabs>
              <w:tab w:val="left" w:pos="480"/>
              <w:tab w:val="right" w:leader="dot" w:pos="9487"/>
            </w:tabs>
            <w:rPr>
              <w:rFonts w:asciiTheme="minorHAnsi" w:hAnsiTheme="minorHAnsi"/>
              <w:noProof/>
              <w:lang w:val="en-AU" w:eastAsia="en-AU" w:bidi="ar-SA"/>
            </w:rPr>
          </w:pPr>
          <w:hyperlink w:anchor="_Toc432513165" w:history="1">
            <w:r w:rsidR="008C5841" w:rsidRPr="00E77344">
              <w:rPr>
                <w:rStyle w:val="Hyperlink"/>
                <w:noProof/>
              </w:rPr>
              <w:t>9.</w:t>
            </w:r>
            <w:r w:rsidR="008C5841">
              <w:rPr>
                <w:rFonts w:asciiTheme="minorHAnsi" w:hAnsiTheme="minorHAnsi"/>
                <w:noProof/>
                <w:lang w:val="en-AU" w:eastAsia="en-AU" w:bidi="ar-SA"/>
              </w:rPr>
              <w:tab/>
            </w:r>
            <w:r w:rsidR="008C5841" w:rsidRPr="00E77344">
              <w:rPr>
                <w:rStyle w:val="Hyperlink"/>
                <w:noProof/>
              </w:rPr>
              <w:t>Factors affecting rabbit control</w:t>
            </w:r>
            <w:r w:rsidR="008C5841">
              <w:rPr>
                <w:noProof/>
                <w:webHidden/>
              </w:rPr>
              <w:tab/>
            </w:r>
            <w:r>
              <w:rPr>
                <w:noProof/>
                <w:webHidden/>
              </w:rPr>
              <w:fldChar w:fldCharType="begin"/>
            </w:r>
            <w:r w:rsidR="008C5841">
              <w:rPr>
                <w:noProof/>
                <w:webHidden/>
              </w:rPr>
              <w:instrText xml:space="preserve"> PAGEREF _Toc432513165 \h </w:instrText>
            </w:r>
            <w:r>
              <w:rPr>
                <w:noProof/>
                <w:webHidden/>
              </w:rPr>
            </w:r>
            <w:r>
              <w:rPr>
                <w:noProof/>
                <w:webHidden/>
              </w:rPr>
              <w:fldChar w:fldCharType="separate"/>
            </w:r>
            <w:r w:rsidR="00AF0521">
              <w:rPr>
                <w:noProof/>
                <w:webHidden/>
              </w:rPr>
              <w:t>24</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66" w:history="1">
            <w:r w:rsidR="008C5841" w:rsidRPr="00E77344">
              <w:rPr>
                <w:rStyle w:val="Hyperlink"/>
                <w:noProof/>
              </w:rPr>
              <w:t>9.1.</w:t>
            </w:r>
            <w:r w:rsidR="008C5841">
              <w:rPr>
                <w:rFonts w:asciiTheme="minorHAnsi" w:hAnsiTheme="minorHAnsi"/>
                <w:noProof/>
                <w:lang w:val="en-AU" w:eastAsia="en-AU" w:bidi="ar-SA"/>
              </w:rPr>
              <w:tab/>
            </w:r>
            <w:r w:rsidR="008C5841" w:rsidRPr="00E77344">
              <w:rPr>
                <w:rStyle w:val="Hyperlink"/>
                <w:noProof/>
              </w:rPr>
              <w:t>Non target species</w:t>
            </w:r>
            <w:r w:rsidR="008C5841">
              <w:rPr>
                <w:noProof/>
                <w:webHidden/>
              </w:rPr>
              <w:tab/>
            </w:r>
            <w:r>
              <w:rPr>
                <w:noProof/>
                <w:webHidden/>
              </w:rPr>
              <w:fldChar w:fldCharType="begin"/>
            </w:r>
            <w:r w:rsidR="008C5841">
              <w:rPr>
                <w:noProof/>
                <w:webHidden/>
              </w:rPr>
              <w:instrText xml:space="preserve"> PAGEREF _Toc432513166 \h </w:instrText>
            </w:r>
            <w:r>
              <w:rPr>
                <w:noProof/>
                <w:webHidden/>
              </w:rPr>
            </w:r>
            <w:r>
              <w:rPr>
                <w:noProof/>
                <w:webHidden/>
              </w:rPr>
              <w:fldChar w:fldCharType="separate"/>
            </w:r>
            <w:r w:rsidR="00AF0521">
              <w:rPr>
                <w:noProof/>
                <w:webHidden/>
              </w:rPr>
              <w:t>24</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67" w:history="1">
            <w:r w:rsidR="008C5841" w:rsidRPr="00E77344">
              <w:rPr>
                <w:rStyle w:val="Hyperlink"/>
                <w:noProof/>
              </w:rPr>
              <w:t>9.2.</w:t>
            </w:r>
            <w:r w:rsidR="008C5841">
              <w:rPr>
                <w:rFonts w:asciiTheme="minorHAnsi" w:hAnsiTheme="minorHAnsi"/>
                <w:noProof/>
                <w:lang w:val="en-AU" w:eastAsia="en-AU" w:bidi="ar-SA"/>
              </w:rPr>
              <w:tab/>
            </w:r>
            <w:r w:rsidR="008C5841" w:rsidRPr="00E77344">
              <w:rPr>
                <w:rStyle w:val="Hyperlink"/>
                <w:noProof/>
              </w:rPr>
              <w:t>Cross–species control</w:t>
            </w:r>
            <w:r w:rsidR="008C5841">
              <w:rPr>
                <w:noProof/>
                <w:webHidden/>
              </w:rPr>
              <w:tab/>
            </w:r>
            <w:r>
              <w:rPr>
                <w:noProof/>
                <w:webHidden/>
              </w:rPr>
              <w:fldChar w:fldCharType="begin"/>
            </w:r>
            <w:r w:rsidR="008C5841">
              <w:rPr>
                <w:noProof/>
                <w:webHidden/>
              </w:rPr>
              <w:instrText xml:space="preserve"> PAGEREF _Toc432513167 \h </w:instrText>
            </w:r>
            <w:r>
              <w:rPr>
                <w:noProof/>
                <w:webHidden/>
              </w:rPr>
            </w:r>
            <w:r>
              <w:rPr>
                <w:noProof/>
                <w:webHidden/>
              </w:rPr>
              <w:fldChar w:fldCharType="separate"/>
            </w:r>
            <w:r w:rsidR="00AF0521">
              <w:rPr>
                <w:noProof/>
                <w:webHidden/>
              </w:rPr>
              <w:t>24</w:t>
            </w:r>
            <w:r>
              <w:rPr>
                <w:noProof/>
                <w:webHidden/>
              </w:rPr>
              <w:fldChar w:fldCharType="end"/>
            </w:r>
          </w:hyperlink>
        </w:p>
        <w:p w:rsidR="008C5841" w:rsidRDefault="001950F7">
          <w:pPr>
            <w:pStyle w:val="TOC2"/>
            <w:tabs>
              <w:tab w:val="left" w:pos="880"/>
              <w:tab w:val="right" w:leader="dot" w:pos="9487"/>
            </w:tabs>
            <w:rPr>
              <w:rFonts w:asciiTheme="minorHAnsi" w:hAnsiTheme="minorHAnsi"/>
              <w:noProof/>
              <w:lang w:val="en-AU" w:eastAsia="en-AU" w:bidi="ar-SA"/>
            </w:rPr>
          </w:pPr>
          <w:hyperlink w:anchor="_Toc432513168" w:history="1">
            <w:r w:rsidR="008C5841" w:rsidRPr="00E77344">
              <w:rPr>
                <w:rStyle w:val="Hyperlink"/>
                <w:noProof/>
              </w:rPr>
              <w:t>9.3.</w:t>
            </w:r>
            <w:r w:rsidR="008C5841">
              <w:rPr>
                <w:rFonts w:asciiTheme="minorHAnsi" w:hAnsiTheme="minorHAnsi"/>
                <w:noProof/>
                <w:lang w:val="en-AU" w:eastAsia="en-AU" w:bidi="ar-SA"/>
              </w:rPr>
              <w:tab/>
            </w:r>
            <w:r w:rsidR="008C5841" w:rsidRPr="00E77344">
              <w:rPr>
                <w:rStyle w:val="Hyperlink"/>
                <w:noProof/>
              </w:rPr>
              <w:t>Community perceptions to rabbits and control activities</w:t>
            </w:r>
            <w:r w:rsidR="008C5841">
              <w:rPr>
                <w:noProof/>
                <w:webHidden/>
              </w:rPr>
              <w:tab/>
            </w:r>
            <w:r>
              <w:rPr>
                <w:noProof/>
                <w:webHidden/>
              </w:rPr>
              <w:fldChar w:fldCharType="begin"/>
            </w:r>
            <w:r w:rsidR="008C5841">
              <w:rPr>
                <w:noProof/>
                <w:webHidden/>
              </w:rPr>
              <w:instrText xml:space="preserve"> PAGEREF _Toc432513168 \h </w:instrText>
            </w:r>
            <w:r>
              <w:rPr>
                <w:noProof/>
                <w:webHidden/>
              </w:rPr>
            </w:r>
            <w:r>
              <w:rPr>
                <w:noProof/>
                <w:webHidden/>
              </w:rPr>
              <w:fldChar w:fldCharType="separate"/>
            </w:r>
            <w:r w:rsidR="00AF0521">
              <w:rPr>
                <w:noProof/>
                <w:webHidden/>
              </w:rPr>
              <w:t>25</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69" w:history="1">
            <w:r w:rsidR="008C5841" w:rsidRPr="00E77344">
              <w:rPr>
                <w:rStyle w:val="Hyperlink"/>
                <w:noProof/>
              </w:rPr>
              <w:t>Commercial use</w:t>
            </w:r>
            <w:r w:rsidR="008C5841">
              <w:rPr>
                <w:noProof/>
                <w:webHidden/>
              </w:rPr>
              <w:tab/>
            </w:r>
            <w:r>
              <w:rPr>
                <w:noProof/>
                <w:webHidden/>
              </w:rPr>
              <w:fldChar w:fldCharType="begin"/>
            </w:r>
            <w:r w:rsidR="008C5841">
              <w:rPr>
                <w:noProof/>
                <w:webHidden/>
              </w:rPr>
              <w:instrText xml:space="preserve"> PAGEREF _Toc432513169 \h </w:instrText>
            </w:r>
            <w:r>
              <w:rPr>
                <w:noProof/>
                <w:webHidden/>
              </w:rPr>
            </w:r>
            <w:r>
              <w:rPr>
                <w:noProof/>
                <w:webHidden/>
              </w:rPr>
              <w:fldChar w:fldCharType="separate"/>
            </w:r>
            <w:r w:rsidR="00AF0521">
              <w:rPr>
                <w:noProof/>
                <w:webHidden/>
              </w:rPr>
              <w:t>25</w:t>
            </w:r>
            <w:r>
              <w:rPr>
                <w:noProof/>
                <w:webHidden/>
              </w:rPr>
              <w:fldChar w:fldCharType="end"/>
            </w:r>
          </w:hyperlink>
        </w:p>
        <w:p w:rsidR="008C5841" w:rsidRDefault="001950F7">
          <w:pPr>
            <w:pStyle w:val="TOC3"/>
            <w:tabs>
              <w:tab w:val="right" w:leader="dot" w:pos="9487"/>
            </w:tabs>
            <w:rPr>
              <w:rFonts w:asciiTheme="minorHAnsi" w:hAnsiTheme="minorHAnsi"/>
              <w:noProof/>
              <w:lang w:val="en-AU" w:eastAsia="en-AU" w:bidi="ar-SA"/>
            </w:rPr>
          </w:pPr>
          <w:hyperlink w:anchor="_Toc432513170" w:history="1">
            <w:r w:rsidR="008C5841" w:rsidRPr="00E77344">
              <w:rPr>
                <w:rStyle w:val="Hyperlink"/>
                <w:noProof/>
              </w:rPr>
              <w:t>Indigenous use and association.</w:t>
            </w:r>
            <w:r w:rsidR="008C5841">
              <w:rPr>
                <w:noProof/>
                <w:webHidden/>
              </w:rPr>
              <w:tab/>
            </w:r>
            <w:r>
              <w:rPr>
                <w:noProof/>
                <w:webHidden/>
              </w:rPr>
              <w:fldChar w:fldCharType="begin"/>
            </w:r>
            <w:r w:rsidR="008C5841">
              <w:rPr>
                <w:noProof/>
                <w:webHidden/>
              </w:rPr>
              <w:instrText xml:space="preserve"> PAGEREF _Toc432513170 \h </w:instrText>
            </w:r>
            <w:r>
              <w:rPr>
                <w:noProof/>
                <w:webHidden/>
              </w:rPr>
            </w:r>
            <w:r>
              <w:rPr>
                <w:noProof/>
                <w:webHidden/>
              </w:rPr>
              <w:fldChar w:fldCharType="separate"/>
            </w:r>
            <w:r w:rsidR="00AF0521">
              <w:rPr>
                <w:noProof/>
                <w:webHidden/>
              </w:rPr>
              <w:t>26</w:t>
            </w:r>
            <w:r>
              <w:rPr>
                <w:noProof/>
                <w:webHidden/>
              </w:rPr>
              <w:fldChar w:fldCharType="end"/>
            </w:r>
          </w:hyperlink>
        </w:p>
        <w:p w:rsidR="008C5841" w:rsidRDefault="001950F7">
          <w:pPr>
            <w:pStyle w:val="TOC1"/>
            <w:tabs>
              <w:tab w:val="left" w:pos="660"/>
              <w:tab w:val="right" w:leader="dot" w:pos="9487"/>
            </w:tabs>
            <w:rPr>
              <w:rFonts w:asciiTheme="minorHAnsi" w:hAnsiTheme="minorHAnsi"/>
              <w:noProof/>
              <w:lang w:val="en-AU" w:eastAsia="en-AU" w:bidi="ar-SA"/>
            </w:rPr>
          </w:pPr>
          <w:hyperlink w:anchor="_Toc432513171" w:history="1">
            <w:r w:rsidR="008C5841" w:rsidRPr="00E77344">
              <w:rPr>
                <w:rStyle w:val="Hyperlink"/>
                <w:noProof/>
              </w:rPr>
              <w:t>10.</w:t>
            </w:r>
            <w:r w:rsidR="008C5841">
              <w:rPr>
                <w:rFonts w:asciiTheme="minorHAnsi" w:hAnsiTheme="minorHAnsi"/>
                <w:noProof/>
                <w:lang w:val="en-AU" w:eastAsia="en-AU" w:bidi="ar-SA"/>
              </w:rPr>
              <w:tab/>
            </w:r>
            <w:r w:rsidR="008C5841" w:rsidRPr="00E77344">
              <w:rPr>
                <w:rStyle w:val="Hyperlink"/>
                <w:noProof/>
              </w:rPr>
              <w:t>Legislation</w:t>
            </w:r>
            <w:r w:rsidR="008C5841">
              <w:rPr>
                <w:noProof/>
                <w:webHidden/>
              </w:rPr>
              <w:tab/>
            </w:r>
            <w:r>
              <w:rPr>
                <w:noProof/>
                <w:webHidden/>
              </w:rPr>
              <w:fldChar w:fldCharType="begin"/>
            </w:r>
            <w:r w:rsidR="008C5841">
              <w:rPr>
                <w:noProof/>
                <w:webHidden/>
              </w:rPr>
              <w:instrText xml:space="preserve"> PAGEREF _Toc432513171 \h </w:instrText>
            </w:r>
            <w:r>
              <w:rPr>
                <w:noProof/>
                <w:webHidden/>
              </w:rPr>
            </w:r>
            <w:r>
              <w:rPr>
                <w:noProof/>
                <w:webHidden/>
              </w:rPr>
              <w:fldChar w:fldCharType="separate"/>
            </w:r>
            <w:r w:rsidR="00AF0521">
              <w:rPr>
                <w:noProof/>
                <w:webHidden/>
              </w:rPr>
              <w:t>26</w:t>
            </w:r>
            <w:r>
              <w:rPr>
                <w:noProof/>
                <w:webHidden/>
              </w:rPr>
              <w:fldChar w:fldCharType="end"/>
            </w:r>
          </w:hyperlink>
        </w:p>
        <w:p w:rsidR="008C5841" w:rsidRDefault="001950F7">
          <w:pPr>
            <w:pStyle w:val="TOC1"/>
            <w:tabs>
              <w:tab w:val="left" w:pos="660"/>
              <w:tab w:val="right" w:leader="dot" w:pos="9487"/>
            </w:tabs>
            <w:rPr>
              <w:rFonts w:asciiTheme="minorHAnsi" w:hAnsiTheme="minorHAnsi"/>
              <w:noProof/>
              <w:lang w:val="en-AU" w:eastAsia="en-AU" w:bidi="ar-SA"/>
            </w:rPr>
          </w:pPr>
          <w:hyperlink w:anchor="_Toc432513172" w:history="1">
            <w:r w:rsidR="008C5841" w:rsidRPr="00E77344">
              <w:rPr>
                <w:rStyle w:val="Hyperlink"/>
                <w:noProof/>
              </w:rPr>
              <w:t>11.</w:t>
            </w:r>
            <w:r w:rsidR="008C5841">
              <w:rPr>
                <w:rFonts w:asciiTheme="minorHAnsi" w:hAnsiTheme="minorHAnsi"/>
                <w:noProof/>
                <w:lang w:val="en-AU" w:eastAsia="en-AU" w:bidi="ar-SA"/>
              </w:rPr>
              <w:tab/>
            </w:r>
            <w:r w:rsidR="008C5841" w:rsidRPr="00E77344">
              <w:rPr>
                <w:rStyle w:val="Hyperlink"/>
                <w:noProof/>
              </w:rPr>
              <w:t>Strategic management</w:t>
            </w:r>
            <w:r w:rsidR="008C5841">
              <w:rPr>
                <w:noProof/>
                <w:webHidden/>
              </w:rPr>
              <w:tab/>
            </w:r>
            <w:r>
              <w:rPr>
                <w:noProof/>
                <w:webHidden/>
              </w:rPr>
              <w:fldChar w:fldCharType="begin"/>
            </w:r>
            <w:r w:rsidR="008C5841">
              <w:rPr>
                <w:noProof/>
                <w:webHidden/>
              </w:rPr>
              <w:instrText xml:space="preserve"> PAGEREF _Toc432513172 \h </w:instrText>
            </w:r>
            <w:r>
              <w:rPr>
                <w:noProof/>
                <w:webHidden/>
              </w:rPr>
            </w:r>
            <w:r>
              <w:rPr>
                <w:noProof/>
                <w:webHidden/>
              </w:rPr>
              <w:fldChar w:fldCharType="separate"/>
            </w:r>
            <w:r w:rsidR="00AF0521">
              <w:rPr>
                <w:noProof/>
                <w:webHidden/>
              </w:rPr>
              <w:t>27</w:t>
            </w:r>
            <w:r>
              <w:rPr>
                <w:noProof/>
                <w:webHidden/>
              </w:rPr>
              <w:fldChar w:fldCharType="end"/>
            </w:r>
          </w:hyperlink>
        </w:p>
        <w:p w:rsidR="008C5841" w:rsidRDefault="001950F7">
          <w:pPr>
            <w:pStyle w:val="TOC2"/>
            <w:tabs>
              <w:tab w:val="left" w:pos="1100"/>
              <w:tab w:val="right" w:leader="dot" w:pos="9487"/>
            </w:tabs>
            <w:rPr>
              <w:rFonts w:asciiTheme="minorHAnsi" w:hAnsiTheme="minorHAnsi"/>
              <w:noProof/>
              <w:lang w:val="en-AU" w:eastAsia="en-AU" w:bidi="ar-SA"/>
            </w:rPr>
          </w:pPr>
          <w:hyperlink w:anchor="_Toc432513173" w:history="1">
            <w:r w:rsidR="008C5841" w:rsidRPr="00E77344">
              <w:rPr>
                <w:rStyle w:val="Hyperlink"/>
                <w:noProof/>
              </w:rPr>
              <w:t>11.1.</w:t>
            </w:r>
            <w:r w:rsidR="008C5841">
              <w:rPr>
                <w:rFonts w:asciiTheme="minorHAnsi" w:hAnsiTheme="minorHAnsi"/>
                <w:noProof/>
                <w:lang w:val="en-AU" w:eastAsia="en-AU" w:bidi="ar-SA"/>
              </w:rPr>
              <w:tab/>
            </w:r>
            <w:r w:rsidR="008C5841" w:rsidRPr="00E77344">
              <w:rPr>
                <w:rStyle w:val="Hyperlink"/>
                <w:noProof/>
              </w:rPr>
              <w:t>Adaptive management</w:t>
            </w:r>
            <w:r w:rsidR="008C5841">
              <w:rPr>
                <w:noProof/>
                <w:webHidden/>
              </w:rPr>
              <w:tab/>
            </w:r>
            <w:r>
              <w:rPr>
                <w:noProof/>
                <w:webHidden/>
              </w:rPr>
              <w:fldChar w:fldCharType="begin"/>
            </w:r>
            <w:r w:rsidR="008C5841">
              <w:rPr>
                <w:noProof/>
                <w:webHidden/>
              </w:rPr>
              <w:instrText xml:space="preserve"> PAGEREF _Toc432513173 \h </w:instrText>
            </w:r>
            <w:r>
              <w:rPr>
                <w:noProof/>
                <w:webHidden/>
              </w:rPr>
            </w:r>
            <w:r>
              <w:rPr>
                <w:noProof/>
                <w:webHidden/>
              </w:rPr>
              <w:fldChar w:fldCharType="separate"/>
            </w:r>
            <w:r w:rsidR="00AF0521">
              <w:rPr>
                <w:noProof/>
                <w:webHidden/>
              </w:rPr>
              <w:t>27</w:t>
            </w:r>
            <w:r>
              <w:rPr>
                <w:noProof/>
                <w:webHidden/>
              </w:rPr>
              <w:fldChar w:fldCharType="end"/>
            </w:r>
          </w:hyperlink>
        </w:p>
        <w:p w:rsidR="008C5841" w:rsidRDefault="001950F7">
          <w:pPr>
            <w:pStyle w:val="TOC2"/>
            <w:tabs>
              <w:tab w:val="left" w:pos="1100"/>
              <w:tab w:val="right" w:leader="dot" w:pos="9487"/>
            </w:tabs>
            <w:rPr>
              <w:rFonts w:asciiTheme="minorHAnsi" w:hAnsiTheme="minorHAnsi"/>
              <w:noProof/>
              <w:lang w:val="en-AU" w:eastAsia="en-AU" w:bidi="ar-SA"/>
            </w:rPr>
          </w:pPr>
          <w:hyperlink w:anchor="_Toc432513174" w:history="1">
            <w:r w:rsidR="008C5841" w:rsidRPr="00E77344">
              <w:rPr>
                <w:rStyle w:val="Hyperlink"/>
                <w:noProof/>
              </w:rPr>
              <w:t>11.2.</w:t>
            </w:r>
            <w:r w:rsidR="008C5841">
              <w:rPr>
                <w:rFonts w:asciiTheme="minorHAnsi" w:hAnsiTheme="minorHAnsi"/>
                <w:noProof/>
                <w:lang w:val="en-AU" w:eastAsia="en-AU" w:bidi="ar-SA"/>
              </w:rPr>
              <w:tab/>
            </w:r>
            <w:r w:rsidR="008C5841" w:rsidRPr="00E77344">
              <w:rPr>
                <w:rStyle w:val="Hyperlink"/>
                <w:noProof/>
              </w:rPr>
              <w:t>Economic decision model</w:t>
            </w:r>
            <w:r w:rsidR="008C5841">
              <w:rPr>
                <w:noProof/>
                <w:webHidden/>
              </w:rPr>
              <w:tab/>
            </w:r>
            <w:r>
              <w:rPr>
                <w:noProof/>
                <w:webHidden/>
              </w:rPr>
              <w:fldChar w:fldCharType="begin"/>
            </w:r>
            <w:r w:rsidR="008C5841">
              <w:rPr>
                <w:noProof/>
                <w:webHidden/>
              </w:rPr>
              <w:instrText xml:space="preserve"> PAGEREF _Toc432513174 \h </w:instrText>
            </w:r>
            <w:r>
              <w:rPr>
                <w:noProof/>
                <w:webHidden/>
              </w:rPr>
            </w:r>
            <w:r>
              <w:rPr>
                <w:noProof/>
                <w:webHidden/>
              </w:rPr>
              <w:fldChar w:fldCharType="separate"/>
            </w:r>
            <w:r w:rsidR="00AF0521">
              <w:rPr>
                <w:noProof/>
                <w:webHidden/>
              </w:rPr>
              <w:t>27</w:t>
            </w:r>
            <w:r>
              <w:rPr>
                <w:noProof/>
                <w:webHidden/>
              </w:rPr>
              <w:fldChar w:fldCharType="end"/>
            </w:r>
          </w:hyperlink>
        </w:p>
        <w:p w:rsidR="008C5841" w:rsidRDefault="001950F7">
          <w:pPr>
            <w:pStyle w:val="TOC2"/>
            <w:tabs>
              <w:tab w:val="left" w:pos="1100"/>
              <w:tab w:val="right" w:leader="dot" w:pos="9487"/>
            </w:tabs>
            <w:rPr>
              <w:rFonts w:asciiTheme="minorHAnsi" w:hAnsiTheme="minorHAnsi"/>
              <w:noProof/>
              <w:lang w:val="en-AU" w:eastAsia="en-AU" w:bidi="ar-SA"/>
            </w:rPr>
          </w:pPr>
          <w:hyperlink w:anchor="_Toc432513175" w:history="1">
            <w:r w:rsidR="008C5841" w:rsidRPr="00E77344">
              <w:rPr>
                <w:rStyle w:val="Hyperlink"/>
                <w:noProof/>
              </w:rPr>
              <w:t>11.3.</w:t>
            </w:r>
            <w:r w:rsidR="008C5841">
              <w:rPr>
                <w:rFonts w:asciiTheme="minorHAnsi" w:hAnsiTheme="minorHAnsi"/>
                <w:noProof/>
                <w:lang w:val="en-AU" w:eastAsia="en-AU" w:bidi="ar-SA"/>
              </w:rPr>
              <w:tab/>
            </w:r>
            <w:r w:rsidR="008C5841" w:rsidRPr="00E77344">
              <w:rPr>
                <w:rStyle w:val="Hyperlink"/>
                <w:noProof/>
              </w:rPr>
              <w:t>Rabbits and bio-sequestration</w:t>
            </w:r>
            <w:r w:rsidR="008C5841">
              <w:rPr>
                <w:noProof/>
                <w:webHidden/>
              </w:rPr>
              <w:tab/>
            </w:r>
            <w:r>
              <w:rPr>
                <w:noProof/>
                <w:webHidden/>
              </w:rPr>
              <w:fldChar w:fldCharType="begin"/>
            </w:r>
            <w:r w:rsidR="008C5841">
              <w:rPr>
                <w:noProof/>
                <w:webHidden/>
              </w:rPr>
              <w:instrText xml:space="preserve"> PAGEREF _Toc432513175 \h </w:instrText>
            </w:r>
            <w:r>
              <w:rPr>
                <w:noProof/>
                <w:webHidden/>
              </w:rPr>
            </w:r>
            <w:r>
              <w:rPr>
                <w:noProof/>
                <w:webHidden/>
              </w:rPr>
              <w:fldChar w:fldCharType="separate"/>
            </w:r>
            <w:r w:rsidR="00AF0521">
              <w:rPr>
                <w:noProof/>
                <w:webHidden/>
              </w:rPr>
              <w:t>28</w:t>
            </w:r>
            <w:r>
              <w:rPr>
                <w:noProof/>
                <w:webHidden/>
              </w:rPr>
              <w:fldChar w:fldCharType="end"/>
            </w:r>
          </w:hyperlink>
        </w:p>
        <w:p w:rsidR="008C5841" w:rsidRDefault="001950F7">
          <w:pPr>
            <w:pStyle w:val="TOC1"/>
            <w:tabs>
              <w:tab w:val="right" w:leader="dot" w:pos="9487"/>
            </w:tabs>
            <w:rPr>
              <w:rFonts w:asciiTheme="minorHAnsi" w:hAnsiTheme="minorHAnsi"/>
              <w:noProof/>
              <w:lang w:val="en-AU" w:eastAsia="en-AU" w:bidi="ar-SA"/>
            </w:rPr>
          </w:pPr>
          <w:hyperlink w:anchor="_Toc432513176" w:history="1">
            <w:r w:rsidR="008C5841" w:rsidRPr="00E77344">
              <w:rPr>
                <w:rStyle w:val="Hyperlink"/>
                <w:noProof/>
              </w:rPr>
              <w:t>References</w:t>
            </w:r>
            <w:r w:rsidR="008C5841">
              <w:rPr>
                <w:noProof/>
                <w:webHidden/>
              </w:rPr>
              <w:tab/>
            </w:r>
            <w:r>
              <w:rPr>
                <w:noProof/>
                <w:webHidden/>
              </w:rPr>
              <w:fldChar w:fldCharType="begin"/>
            </w:r>
            <w:r w:rsidR="008C5841">
              <w:rPr>
                <w:noProof/>
                <w:webHidden/>
              </w:rPr>
              <w:instrText xml:space="preserve"> PAGEREF _Toc432513176 \h </w:instrText>
            </w:r>
            <w:r>
              <w:rPr>
                <w:noProof/>
                <w:webHidden/>
              </w:rPr>
            </w:r>
            <w:r>
              <w:rPr>
                <w:noProof/>
                <w:webHidden/>
              </w:rPr>
              <w:fldChar w:fldCharType="separate"/>
            </w:r>
            <w:r w:rsidR="00AF0521">
              <w:rPr>
                <w:noProof/>
                <w:webHidden/>
              </w:rPr>
              <w:t>29</w:t>
            </w:r>
            <w:r>
              <w:rPr>
                <w:noProof/>
                <w:webHidden/>
              </w:rPr>
              <w:fldChar w:fldCharType="end"/>
            </w:r>
          </w:hyperlink>
        </w:p>
        <w:p w:rsidR="008C5841" w:rsidRDefault="001950F7">
          <w:pPr>
            <w:pStyle w:val="TOC1"/>
            <w:tabs>
              <w:tab w:val="right" w:leader="dot" w:pos="9487"/>
            </w:tabs>
            <w:rPr>
              <w:rFonts w:asciiTheme="minorHAnsi" w:hAnsiTheme="minorHAnsi"/>
              <w:noProof/>
              <w:lang w:val="en-AU" w:eastAsia="en-AU" w:bidi="ar-SA"/>
            </w:rPr>
          </w:pPr>
          <w:hyperlink w:anchor="_Toc432513177" w:history="1">
            <w:r w:rsidR="008C5841" w:rsidRPr="00E77344">
              <w:rPr>
                <w:rStyle w:val="Hyperlink"/>
                <w:noProof/>
              </w:rPr>
              <w:t>Appendix A</w:t>
            </w:r>
            <w:r w:rsidR="008C5841">
              <w:rPr>
                <w:noProof/>
                <w:webHidden/>
              </w:rPr>
              <w:tab/>
            </w:r>
            <w:r>
              <w:rPr>
                <w:noProof/>
                <w:webHidden/>
              </w:rPr>
              <w:fldChar w:fldCharType="begin"/>
            </w:r>
            <w:r w:rsidR="008C5841">
              <w:rPr>
                <w:noProof/>
                <w:webHidden/>
              </w:rPr>
              <w:instrText xml:space="preserve"> PAGEREF _Toc432513177 \h </w:instrText>
            </w:r>
            <w:r>
              <w:rPr>
                <w:noProof/>
                <w:webHidden/>
              </w:rPr>
            </w:r>
            <w:r>
              <w:rPr>
                <w:noProof/>
                <w:webHidden/>
              </w:rPr>
              <w:fldChar w:fldCharType="separate"/>
            </w:r>
            <w:r w:rsidR="00AF0521">
              <w:rPr>
                <w:noProof/>
                <w:webHidden/>
              </w:rPr>
              <w:t>36</w:t>
            </w:r>
            <w:r>
              <w:rPr>
                <w:noProof/>
                <w:webHidden/>
              </w:rPr>
              <w:fldChar w:fldCharType="end"/>
            </w:r>
          </w:hyperlink>
        </w:p>
        <w:p w:rsidR="008C5841" w:rsidRDefault="001950F7">
          <w:pPr>
            <w:pStyle w:val="TOC1"/>
            <w:tabs>
              <w:tab w:val="right" w:leader="dot" w:pos="9487"/>
            </w:tabs>
            <w:rPr>
              <w:rFonts w:asciiTheme="minorHAnsi" w:hAnsiTheme="minorHAnsi"/>
              <w:noProof/>
              <w:lang w:val="en-AU" w:eastAsia="en-AU" w:bidi="ar-SA"/>
            </w:rPr>
          </w:pPr>
          <w:hyperlink w:anchor="_Toc432513178" w:history="1">
            <w:r w:rsidR="008C5841" w:rsidRPr="00E77344">
              <w:rPr>
                <w:rStyle w:val="Hyperlink"/>
                <w:noProof/>
              </w:rPr>
              <w:t>Appendix B</w:t>
            </w:r>
            <w:r w:rsidR="008C5841">
              <w:rPr>
                <w:noProof/>
                <w:webHidden/>
              </w:rPr>
              <w:tab/>
            </w:r>
            <w:r>
              <w:rPr>
                <w:noProof/>
                <w:webHidden/>
              </w:rPr>
              <w:fldChar w:fldCharType="begin"/>
            </w:r>
            <w:r w:rsidR="008C5841">
              <w:rPr>
                <w:noProof/>
                <w:webHidden/>
              </w:rPr>
              <w:instrText xml:space="preserve"> PAGEREF _Toc432513178 \h </w:instrText>
            </w:r>
            <w:r>
              <w:rPr>
                <w:noProof/>
                <w:webHidden/>
              </w:rPr>
            </w:r>
            <w:r>
              <w:rPr>
                <w:noProof/>
                <w:webHidden/>
              </w:rPr>
              <w:fldChar w:fldCharType="separate"/>
            </w:r>
            <w:r w:rsidR="00AF0521">
              <w:rPr>
                <w:noProof/>
                <w:webHidden/>
              </w:rPr>
              <w:t>39</w:t>
            </w:r>
            <w:r>
              <w:rPr>
                <w:noProof/>
                <w:webHidden/>
              </w:rPr>
              <w:fldChar w:fldCharType="end"/>
            </w:r>
          </w:hyperlink>
        </w:p>
        <w:p w:rsidR="00FA7F20" w:rsidRDefault="001950F7">
          <w:r>
            <w:fldChar w:fldCharType="end"/>
          </w:r>
        </w:p>
      </w:sdtContent>
    </w:sdt>
    <w:p w:rsidR="00C01ECF" w:rsidRDefault="00C01ECF" w:rsidP="00C01ECF">
      <w:pPr>
        <w:pStyle w:val="TOCHeading"/>
      </w:pPr>
      <w:r w:rsidRPr="00FA7F20">
        <w:rPr>
          <w:color w:val="auto"/>
        </w:rPr>
        <w:t xml:space="preserve">Table of </w:t>
      </w:r>
      <w:r>
        <w:rPr>
          <w:color w:val="auto"/>
        </w:rPr>
        <w:t>Figures</w:t>
      </w:r>
      <w:r w:rsidR="00151EAB">
        <w:rPr>
          <w:color w:val="auto"/>
        </w:rPr>
        <w:t xml:space="preserve"> and Tables</w:t>
      </w:r>
    </w:p>
    <w:p w:rsidR="00C01ECF" w:rsidRDefault="00C01ECF">
      <w:pPr>
        <w:spacing w:before="0" w:after="0" w:line="240" w:lineRule="auto"/>
      </w:pPr>
    </w:p>
    <w:p w:rsidR="00FA0084" w:rsidRDefault="001950F7">
      <w:pPr>
        <w:pStyle w:val="TableofFigures"/>
        <w:tabs>
          <w:tab w:val="right" w:leader="dot" w:pos="9487"/>
        </w:tabs>
        <w:rPr>
          <w:rFonts w:asciiTheme="minorHAnsi" w:hAnsiTheme="minorHAnsi"/>
          <w:noProof/>
          <w:lang w:val="en-AU" w:eastAsia="en-AU" w:bidi="ar-SA"/>
        </w:rPr>
      </w:pPr>
      <w:r>
        <w:fldChar w:fldCharType="begin"/>
      </w:r>
      <w:r w:rsidR="00C01ECF">
        <w:instrText xml:space="preserve"> TOC \h \z \t "Figure text (M)" \c </w:instrText>
      </w:r>
      <w:r>
        <w:fldChar w:fldCharType="separate"/>
      </w:r>
      <w:hyperlink w:anchor="_Toc434995974" w:history="1">
        <w:r w:rsidR="00FA0084" w:rsidRPr="00FA0084">
          <w:rPr>
            <w:rStyle w:val="Hyperlink"/>
            <w:b/>
            <w:noProof/>
          </w:rPr>
          <w:t>Figure 1:</w:t>
        </w:r>
        <w:r w:rsidR="00FA0084" w:rsidRPr="00E7054D">
          <w:rPr>
            <w:rStyle w:val="Hyperlink"/>
            <w:noProof/>
          </w:rPr>
          <w:t xml:space="preserve"> Reported abundance and distribution of European rabbits (</w:t>
        </w:r>
        <w:r w:rsidR="00FA0084" w:rsidRPr="00E7054D">
          <w:rPr>
            <w:rStyle w:val="Hyperlink"/>
            <w:i/>
            <w:noProof/>
          </w:rPr>
          <w:t>Oryctolagus cuniculus</w:t>
        </w:r>
        <w:r w:rsidR="00FA0084" w:rsidRPr="00E7054D">
          <w:rPr>
            <w:rStyle w:val="Hyperlink"/>
            <w:noProof/>
          </w:rPr>
          <w:t xml:space="preserve">) across Australia (from Cox </w:t>
        </w:r>
        <w:r w:rsidR="00FA0084" w:rsidRPr="00E7054D">
          <w:rPr>
            <w:rStyle w:val="Hyperlink"/>
            <w:i/>
            <w:noProof/>
          </w:rPr>
          <w:t>et al.</w:t>
        </w:r>
        <w:r w:rsidR="00FA0084" w:rsidRPr="00E7054D">
          <w:rPr>
            <w:rStyle w:val="Hyperlink"/>
            <w:noProof/>
          </w:rPr>
          <w:t xml:space="preserve"> 2013).</w:t>
        </w:r>
        <w:r w:rsidR="00FA0084">
          <w:rPr>
            <w:noProof/>
            <w:webHidden/>
          </w:rPr>
          <w:tab/>
        </w:r>
        <w:r>
          <w:rPr>
            <w:noProof/>
            <w:webHidden/>
          </w:rPr>
          <w:fldChar w:fldCharType="begin"/>
        </w:r>
        <w:r w:rsidR="00FA0084">
          <w:rPr>
            <w:noProof/>
            <w:webHidden/>
          </w:rPr>
          <w:instrText xml:space="preserve"> PAGEREF _Toc434995974 \h </w:instrText>
        </w:r>
        <w:r>
          <w:rPr>
            <w:noProof/>
            <w:webHidden/>
          </w:rPr>
        </w:r>
        <w:r>
          <w:rPr>
            <w:noProof/>
            <w:webHidden/>
          </w:rPr>
          <w:fldChar w:fldCharType="separate"/>
        </w:r>
        <w:r w:rsidR="00FA0084">
          <w:rPr>
            <w:noProof/>
            <w:webHidden/>
          </w:rPr>
          <w:t>8</w:t>
        </w:r>
        <w:r>
          <w:rPr>
            <w:noProof/>
            <w:webHidden/>
          </w:rPr>
          <w:fldChar w:fldCharType="end"/>
        </w:r>
      </w:hyperlink>
    </w:p>
    <w:p w:rsidR="00FA0084" w:rsidRDefault="001950F7">
      <w:pPr>
        <w:pStyle w:val="TableofFigures"/>
        <w:tabs>
          <w:tab w:val="right" w:leader="dot" w:pos="9487"/>
        </w:tabs>
        <w:rPr>
          <w:rFonts w:asciiTheme="minorHAnsi" w:hAnsiTheme="minorHAnsi"/>
          <w:noProof/>
          <w:lang w:val="en-AU" w:eastAsia="en-AU" w:bidi="ar-SA"/>
        </w:rPr>
      </w:pPr>
      <w:hyperlink w:anchor="_Toc434995975" w:history="1">
        <w:r w:rsidR="00FA0084" w:rsidRPr="00FA0084">
          <w:rPr>
            <w:rStyle w:val="Hyperlink"/>
            <w:b/>
            <w:noProof/>
          </w:rPr>
          <w:t>Figure 2:</w:t>
        </w:r>
        <w:r w:rsidR="00FA0084" w:rsidRPr="00E7054D">
          <w:rPr>
            <w:rStyle w:val="Hyperlink"/>
            <w:noProof/>
          </w:rPr>
          <w:t xml:space="preserve"> Rabbit distribution and locations of threatened ecological communities and species that may be adversely affected by rabbits (Commonwealth of Australia 2015).</w:t>
        </w:r>
        <w:r w:rsidR="00FA0084">
          <w:rPr>
            <w:noProof/>
            <w:webHidden/>
          </w:rPr>
          <w:tab/>
        </w:r>
        <w:r>
          <w:rPr>
            <w:noProof/>
            <w:webHidden/>
          </w:rPr>
          <w:fldChar w:fldCharType="begin"/>
        </w:r>
        <w:r w:rsidR="00FA0084">
          <w:rPr>
            <w:noProof/>
            <w:webHidden/>
          </w:rPr>
          <w:instrText xml:space="preserve"> PAGEREF _Toc434995975 \h </w:instrText>
        </w:r>
        <w:r>
          <w:rPr>
            <w:noProof/>
            <w:webHidden/>
          </w:rPr>
        </w:r>
        <w:r>
          <w:rPr>
            <w:noProof/>
            <w:webHidden/>
          </w:rPr>
          <w:fldChar w:fldCharType="separate"/>
        </w:r>
        <w:r w:rsidR="00FA0084">
          <w:rPr>
            <w:noProof/>
            <w:webHidden/>
          </w:rPr>
          <w:t>10</w:t>
        </w:r>
        <w:r>
          <w:rPr>
            <w:noProof/>
            <w:webHidden/>
          </w:rPr>
          <w:fldChar w:fldCharType="end"/>
        </w:r>
      </w:hyperlink>
    </w:p>
    <w:p w:rsidR="00FA0084" w:rsidRDefault="001950F7">
      <w:pPr>
        <w:pStyle w:val="TableofFigures"/>
        <w:tabs>
          <w:tab w:val="right" w:leader="dot" w:pos="9487"/>
        </w:tabs>
        <w:rPr>
          <w:rFonts w:asciiTheme="minorHAnsi" w:hAnsiTheme="minorHAnsi"/>
          <w:noProof/>
          <w:lang w:val="en-AU" w:eastAsia="en-AU" w:bidi="ar-SA"/>
        </w:rPr>
      </w:pPr>
      <w:hyperlink w:anchor="_Toc434995976" w:history="1">
        <w:r w:rsidR="00FA0084" w:rsidRPr="00FA0084">
          <w:rPr>
            <w:rStyle w:val="Hyperlink"/>
            <w:b/>
            <w:noProof/>
          </w:rPr>
          <w:t>Figure 3</w:t>
        </w:r>
        <w:r w:rsidR="00FA0084" w:rsidRPr="00FA0084">
          <w:rPr>
            <w:rStyle w:val="Hyperlink"/>
            <w:b/>
            <w:noProof/>
            <w:lang w:val="en-AU" w:eastAsia="en-AU"/>
          </w:rPr>
          <w:t>:</w:t>
        </w:r>
        <w:r w:rsidR="00FA0084" w:rsidRPr="00E7054D">
          <w:rPr>
            <w:rStyle w:val="Hyperlink"/>
            <w:noProof/>
            <w:lang w:val="en-AU" w:eastAsia="en-AU"/>
          </w:rPr>
          <w:t xml:space="preserve">  </w:t>
        </w:r>
        <w:r w:rsidR="00993409">
          <w:rPr>
            <w:rStyle w:val="Hyperlink"/>
            <w:noProof/>
            <w:lang w:val="en-AU" w:eastAsia="en-AU"/>
          </w:rPr>
          <w:t>Modelled d</w:t>
        </w:r>
        <w:r w:rsidR="00FA0084" w:rsidRPr="00E7054D">
          <w:rPr>
            <w:rStyle w:val="Hyperlink"/>
            <w:noProof/>
          </w:rPr>
          <w:t>istribution</w:t>
        </w:r>
        <w:r w:rsidR="00993409">
          <w:rPr>
            <w:rStyle w:val="Hyperlink"/>
            <w:noProof/>
          </w:rPr>
          <w:t xml:space="preserve"> of rabbits</w:t>
        </w:r>
        <w:r w:rsidR="00FA0084" w:rsidRPr="00E7054D">
          <w:rPr>
            <w:rStyle w:val="Hyperlink"/>
            <w:noProof/>
          </w:rPr>
          <w:t xml:space="preserve"> in Australia (Commonwealth of Australia 2015).</w:t>
        </w:r>
        <w:r w:rsidR="00FA0084">
          <w:rPr>
            <w:noProof/>
            <w:webHidden/>
          </w:rPr>
          <w:tab/>
        </w:r>
        <w:r>
          <w:rPr>
            <w:noProof/>
            <w:webHidden/>
          </w:rPr>
          <w:fldChar w:fldCharType="begin"/>
        </w:r>
        <w:r w:rsidR="00FA0084">
          <w:rPr>
            <w:noProof/>
            <w:webHidden/>
          </w:rPr>
          <w:instrText xml:space="preserve"> PAGEREF _Toc434995976 \h </w:instrText>
        </w:r>
        <w:r>
          <w:rPr>
            <w:noProof/>
            <w:webHidden/>
          </w:rPr>
        </w:r>
        <w:r>
          <w:rPr>
            <w:noProof/>
            <w:webHidden/>
          </w:rPr>
          <w:fldChar w:fldCharType="separate"/>
        </w:r>
        <w:r w:rsidR="00FA0084">
          <w:rPr>
            <w:noProof/>
            <w:webHidden/>
          </w:rPr>
          <w:t>39</w:t>
        </w:r>
        <w:r>
          <w:rPr>
            <w:noProof/>
            <w:webHidden/>
          </w:rPr>
          <w:fldChar w:fldCharType="end"/>
        </w:r>
      </w:hyperlink>
    </w:p>
    <w:p w:rsidR="00FA0084" w:rsidRDefault="001950F7">
      <w:pPr>
        <w:pStyle w:val="TableofFigures"/>
        <w:tabs>
          <w:tab w:val="right" w:leader="dot" w:pos="9487"/>
        </w:tabs>
        <w:rPr>
          <w:rFonts w:asciiTheme="minorHAnsi" w:hAnsiTheme="minorHAnsi"/>
          <w:noProof/>
          <w:lang w:val="en-AU" w:eastAsia="en-AU" w:bidi="ar-SA"/>
        </w:rPr>
      </w:pPr>
      <w:hyperlink w:anchor="_Toc434995977" w:history="1">
        <w:r w:rsidR="00FA0084" w:rsidRPr="00FA0084">
          <w:rPr>
            <w:rStyle w:val="Hyperlink"/>
            <w:b/>
            <w:noProof/>
          </w:rPr>
          <w:t>Figure 4</w:t>
        </w:r>
        <w:r w:rsidR="00FA0084" w:rsidRPr="00FA0084">
          <w:rPr>
            <w:rStyle w:val="Hyperlink"/>
            <w:b/>
            <w:noProof/>
            <w:lang w:val="en-AU" w:eastAsia="en-AU"/>
          </w:rPr>
          <w:t>:</w:t>
        </w:r>
        <w:r w:rsidR="00FA0084" w:rsidRPr="00E7054D">
          <w:rPr>
            <w:rStyle w:val="Hyperlink"/>
            <w:noProof/>
            <w:lang w:val="en-AU" w:eastAsia="en-AU"/>
          </w:rPr>
          <w:t xml:space="preserve">  </w:t>
        </w:r>
        <w:r w:rsidR="00FA0084" w:rsidRPr="00E7054D">
          <w:rPr>
            <w:rStyle w:val="Hyperlink"/>
            <w:noProof/>
          </w:rPr>
          <w:t>Rabbit distribution and locations of threatened fauna (animal) species that may be adversely affected by rabbits (Commonwealth of Australia 2015).</w:t>
        </w:r>
        <w:r w:rsidR="00FA0084">
          <w:rPr>
            <w:noProof/>
            <w:webHidden/>
          </w:rPr>
          <w:tab/>
        </w:r>
        <w:r>
          <w:rPr>
            <w:noProof/>
            <w:webHidden/>
          </w:rPr>
          <w:fldChar w:fldCharType="begin"/>
        </w:r>
        <w:r w:rsidR="00FA0084">
          <w:rPr>
            <w:noProof/>
            <w:webHidden/>
          </w:rPr>
          <w:instrText xml:space="preserve"> PAGEREF _Toc434995977 \h </w:instrText>
        </w:r>
        <w:r>
          <w:rPr>
            <w:noProof/>
            <w:webHidden/>
          </w:rPr>
        </w:r>
        <w:r>
          <w:rPr>
            <w:noProof/>
            <w:webHidden/>
          </w:rPr>
          <w:fldChar w:fldCharType="separate"/>
        </w:r>
        <w:r w:rsidR="00FA0084">
          <w:rPr>
            <w:noProof/>
            <w:webHidden/>
          </w:rPr>
          <w:t>39</w:t>
        </w:r>
        <w:r>
          <w:rPr>
            <w:noProof/>
            <w:webHidden/>
          </w:rPr>
          <w:fldChar w:fldCharType="end"/>
        </w:r>
      </w:hyperlink>
    </w:p>
    <w:p w:rsidR="007060E3" w:rsidRDefault="001950F7" w:rsidP="007060E3">
      <w:pPr>
        <w:spacing w:before="0" w:after="0" w:line="240" w:lineRule="auto"/>
      </w:pPr>
      <w:r>
        <w:fldChar w:fldCharType="end"/>
      </w:r>
    </w:p>
    <w:p w:rsidR="007060E3" w:rsidRDefault="001950F7" w:rsidP="007060E3">
      <w:pPr>
        <w:spacing w:before="0" w:after="0" w:line="240" w:lineRule="auto"/>
        <w:ind w:right="-284"/>
        <w:rPr>
          <w:rFonts w:asciiTheme="minorHAnsi" w:hAnsiTheme="minorHAnsi"/>
          <w:noProof/>
          <w:lang w:val="en-AU" w:eastAsia="en-AU" w:bidi="ar-SA"/>
        </w:rPr>
      </w:pPr>
      <w:r>
        <w:fldChar w:fldCharType="begin"/>
      </w:r>
      <w:r w:rsidR="007060E3">
        <w:instrText xml:space="preserve"> TOC \h \z \t "Table text" \c </w:instrText>
      </w:r>
      <w:r>
        <w:fldChar w:fldCharType="separate"/>
      </w:r>
      <w:hyperlink w:anchor="_Toc425257582" w:history="1">
        <w:r w:rsidR="007060E3" w:rsidRPr="00FA0084">
          <w:rPr>
            <w:rStyle w:val="Hyperlink"/>
            <w:b/>
            <w:noProof/>
          </w:rPr>
          <w:t xml:space="preserve">Table 1: </w:t>
        </w:r>
        <w:r w:rsidR="007060E3" w:rsidRPr="007060E3">
          <w:rPr>
            <w:rStyle w:val="Hyperlink"/>
            <w:noProof/>
          </w:rPr>
          <w:t xml:space="preserve"> </w:t>
        </w:r>
        <w:r w:rsidR="007060E3" w:rsidRPr="00376482">
          <w:rPr>
            <w:rStyle w:val="Hyperlink"/>
            <w:noProof/>
          </w:rPr>
          <w:t>Information resources for rabbit m</w:t>
        </w:r>
        <w:r w:rsidR="00D4669B">
          <w:rPr>
            <w:rStyle w:val="Hyperlink"/>
            <w:noProof/>
          </w:rPr>
          <w:t>onitoring</w:t>
        </w:r>
        <w:r w:rsidR="00FA0084">
          <w:rPr>
            <w:rStyle w:val="Hyperlink"/>
            <w:noProof/>
          </w:rPr>
          <w:t>………</w:t>
        </w:r>
        <w:r w:rsidR="00D4669B">
          <w:rPr>
            <w:rStyle w:val="Hyperlink"/>
            <w:noProof/>
            <w:webHidden/>
          </w:rPr>
          <w:t>…………………………………………………………..</w:t>
        </w:r>
        <w:r>
          <w:rPr>
            <w:noProof/>
            <w:webHidden/>
          </w:rPr>
          <w:fldChar w:fldCharType="begin"/>
        </w:r>
        <w:r w:rsidR="007060E3">
          <w:rPr>
            <w:noProof/>
            <w:webHidden/>
          </w:rPr>
          <w:instrText xml:space="preserve"> PAGEREF _Toc425257582 \h </w:instrText>
        </w:r>
        <w:r>
          <w:rPr>
            <w:noProof/>
            <w:webHidden/>
          </w:rPr>
        </w:r>
        <w:r>
          <w:rPr>
            <w:noProof/>
            <w:webHidden/>
          </w:rPr>
          <w:fldChar w:fldCharType="separate"/>
        </w:r>
        <w:r w:rsidR="00FA0084">
          <w:rPr>
            <w:noProof/>
            <w:webHidden/>
          </w:rPr>
          <w:t>13</w:t>
        </w:r>
        <w:r>
          <w:rPr>
            <w:noProof/>
            <w:webHidden/>
          </w:rPr>
          <w:fldChar w:fldCharType="end"/>
        </w:r>
      </w:hyperlink>
    </w:p>
    <w:p w:rsidR="007060E3" w:rsidRDefault="001950F7">
      <w:pPr>
        <w:pStyle w:val="TableofFigures"/>
        <w:tabs>
          <w:tab w:val="right" w:leader="dot" w:pos="9487"/>
        </w:tabs>
        <w:rPr>
          <w:rFonts w:asciiTheme="minorHAnsi" w:hAnsiTheme="minorHAnsi"/>
          <w:noProof/>
          <w:lang w:val="en-AU" w:eastAsia="en-AU" w:bidi="ar-SA"/>
        </w:rPr>
      </w:pPr>
      <w:hyperlink w:anchor="_Toc425257583" w:history="1">
        <w:r w:rsidR="007060E3" w:rsidRPr="00FA0084">
          <w:rPr>
            <w:rStyle w:val="Hyperlink"/>
            <w:b/>
            <w:noProof/>
          </w:rPr>
          <w:t xml:space="preserve">Table 2: </w:t>
        </w:r>
        <w:r w:rsidR="007060E3" w:rsidRPr="00376482">
          <w:rPr>
            <w:rStyle w:val="Hyperlink"/>
            <w:noProof/>
          </w:rPr>
          <w:t>Summary of state and territory rabbit management legislation</w:t>
        </w:r>
        <w:r w:rsidR="007060E3">
          <w:rPr>
            <w:noProof/>
            <w:webHidden/>
          </w:rPr>
          <w:tab/>
        </w:r>
        <w:r>
          <w:rPr>
            <w:noProof/>
            <w:webHidden/>
          </w:rPr>
          <w:fldChar w:fldCharType="begin"/>
        </w:r>
        <w:r w:rsidR="007060E3">
          <w:rPr>
            <w:noProof/>
            <w:webHidden/>
          </w:rPr>
          <w:instrText xml:space="preserve"> PAGEREF _Toc425257583 \h </w:instrText>
        </w:r>
        <w:r>
          <w:rPr>
            <w:noProof/>
            <w:webHidden/>
          </w:rPr>
        </w:r>
        <w:r>
          <w:rPr>
            <w:noProof/>
            <w:webHidden/>
          </w:rPr>
          <w:fldChar w:fldCharType="separate"/>
        </w:r>
        <w:r w:rsidR="00FA0084">
          <w:rPr>
            <w:noProof/>
            <w:webHidden/>
          </w:rPr>
          <w:t>26</w:t>
        </w:r>
        <w:r>
          <w:rPr>
            <w:noProof/>
            <w:webHidden/>
          </w:rPr>
          <w:fldChar w:fldCharType="end"/>
        </w:r>
      </w:hyperlink>
    </w:p>
    <w:p w:rsidR="00C01ECF" w:rsidRDefault="001950F7">
      <w:pPr>
        <w:spacing w:before="0" w:after="0" w:line="240" w:lineRule="auto"/>
      </w:pPr>
      <w:r>
        <w:fldChar w:fldCharType="end"/>
      </w:r>
    </w:p>
    <w:p w:rsidR="009240A0" w:rsidRDefault="009240A0">
      <w:pPr>
        <w:spacing w:before="0" w:after="0" w:line="240" w:lineRule="auto"/>
      </w:pPr>
      <w:r>
        <w:br w:type="page"/>
      </w:r>
    </w:p>
    <w:p w:rsidR="009240A0" w:rsidRPr="00280BC0" w:rsidRDefault="00C65E80" w:rsidP="00806370">
      <w:pPr>
        <w:pStyle w:val="Heading1"/>
        <w:numPr>
          <w:ilvl w:val="0"/>
          <w:numId w:val="8"/>
        </w:numPr>
      </w:pPr>
      <w:bookmarkStart w:id="4" w:name="_Toc432513128"/>
      <w:r>
        <w:t>Introduction</w:t>
      </w:r>
      <w:bookmarkEnd w:id="4"/>
    </w:p>
    <w:p w:rsidR="009240A0" w:rsidRPr="004D3F81" w:rsidRDefault="009240A0" w:rsidP="00731B85">
      <w:pPr>
        <w:rPr>
          <w:lang w:val="en-AU" w:bidi="ar-SA"/>
        </w:rPr>
      </w:pPr>
      <w:r w:rsidRPr="004D3F81">
        <w:rPr>
          <w:lang w:val="en-GB"/>
        </w:rPr>
        <w:t xml:space="preserve">This is the background document to the </w:t>
      </w:r>
      <w:r w:rsidRPr="004D3F81">
        <w:rPr>
          <w:i/>
          <w:lang w:val="en-GB"/>
        </w:rPr>
        <w:t xml:space="preserve">2015 </w:t>
      </w:r>
      <w:r w:rsidRPr="004D3F81">
        <w:rPr>
          <w:rStyle w:val="Italic"/>
          <w:rFonts w:cs="Times New Roman"/>
          <w:color w:val="000000"/>
          <w:szCs w:val="24"/>
          <w:lang w:val="en-GB"/>
        </w:rPr>
        <w:t>Threat abatement plan for competition and land degradation by rabbits</w:t>
      </w:r>
      <w:r w:rsidRPr="004D3F81">
        <w:rPr>
          <w:rStyle w:val="Italic"/>
          <w:rFonts w:cs="Times New Roman"/>
          <w:i w:val="0"/>
          <w:color w:val="000000"/>
          <w:szCs w:val="24"/>
          <w:lang w:val="en-GB"/>
        </w:rPr>
        <w:t xml:space="preserve">. The document aims to </w:t>
      </w:r>
      <w:r w:rsidRPr="004D3F81">
        <w:t>provide</w:t>
      </w:r>
      <w:r w:rsidRPr="004D3F81">
        <w:rPr>
          <w:lang w:val="en-AU" w:bidi="ar-SA"/>
        </w:rPr>
        <w:t xml:space="preserve"> information on: </w:t>
      </w:r>
    </w:p>
    <w:p w:rsidR="009240A0" w:rsidRPr="004D3F81" w:rsidRDefault="009240A0" w:rsidP="00B1784D">
      <w:pPr>
        <w:pStyle w:val="ListBullet"/>
        <w:spacing w:before="0" w:after="0"/>
        <w:ind w:left="993" w:hanging="284"/>
        <w:rPr>
          <w:lang w:val="en-AU" w:bidi="ar-SA"/>
        </w:rPr>
      </w:pPr>
      <w:r w:rsidRPr="004D3F81">
        <w:rPr>
          <w:lang w:val="en-AU" w:bidi="ar-SA"/>
        </w:rPr>
        <w:t>rabbit characteristics, biology and distribution</w:t>
      </w:r>
    </w:p>
    <w:p w:rsidR="009240A0" w:rsidRPr="004D3F81" w:rsidRDefault="009240A0" w:rsidP="00B1784D">
      <w:pPr>
        <w:pStyle w:val="ListBullet"/>
        <w:spacing w:before="0" w:after="0"/>
        <w:ind w:left="993" w:hanging="284"/>
        <w:rPr>
          <w:lang w:val="en-AU" w:bidi="ar-SA"/>
        </w:rPr>
      </w:pPr>
      <w:r w:rsidRPr="004D3F81">
        <w:rPr>
          <w:lang w:val="en-AU" w:bidi="ar-SA"/>
        </w:rPr>
        <w:t xml:space="preserve">impacts on environmental, economic, social and cultural values, and </w:t>
      </w:r>
    </w:p>
    <w:p w:rsidR="009240A0" w:rsidRPr="004D3F81" w:rsidRDefault="009240A0" w:rsidP="00B1784D">
      <w:pPr>
        <w:pStyle w:val="ListBullet"/>
        <w:spacing w:before="0" w:after="0"/>
        <w:ind w:left="993" w:hanging="284"/>
        <w:rPr>
          <w:lang w:val="en-AU" w:bidi="ar-SA"/>
        </w:rPr>
      </w:pPr>
      <w:proofErr w:type="gramStart"/>
      <w:r w:rsidRPr="004D3F81">
        <w:rPr>
          <w:lang w:val="en-AU" w:bidi="ar-SA"/>
        </w:rPr>
        <w:t>current</w:t>
      </w:r>
      <w:proofErr w:type="gramEnd"/>
      <w:r w:rsidRPr="004D3F81">
        <w:rPr>
          <w:lang w:val="en-AU" w:bidi="ar-SA"/>
        </w:rPr>
        <w:t xml:space="preserve"> management practices and research findings. </w:t>
      </w:r>
    </w:p>
    <w:p w:rsidR="00305BAE" w:rsidRDefault="009240A0" w:rsidP="00731B85">
      <w:pPr>
        <w:rPr>
          <w:lang w:val="en-GB"/>
        </w:rPr>
      </w:pPr>
      <w:r w:rsidRPr="004D3F81">
        <w:rPr>
          <w:rStyle w:val="TextBold"/>
          <w:rFonts w:ascii="Cambria" w:hAnsi="Cambria" w:cs="Times New Roman"/>
          <w:b w:val="0"/>
          <w:szCs w:val="24"/>
        </w:rPr>
        <w:t xml:space="preserve">Competition and land degradation by rabbits </w:t>
      </w:r>
      <w:r w:rsidRPr="004D3F81">
        <w:t xml:space="preserve">is listed as a key threatening process under the </w:t>
      </w:r>
      <w:r w:rsidRPr="004D3F81">
        <w:rPr>
          <w:rStyle w:val="TextItalic"/>
          <w:rFonts w:ascii="Cambria" w:hAnsi="Cambria" w:cs="Times New Roman"/>
          <w:iCs/>
          <w:szCs w:val="24"/>
        </w:rPr>
        <w:t>Environment Protection and Biodiversity Conservation Act 1999</w:t>
      </w:r>
      <w:r w:rsidRPr="004D3F81">
        <w:t xml:space="preserve"> (EPBC Act). The original </w:t>
      </w:r>
      <w:r w:rsidRPr="004D3F81">
        <w:rPr>
          <w:rStyle w:val="TextItalic"/>
          <w:rFonts w:ascii="Cambria" w:hAnsi="Cambria" w:cs="Times New Roman"/>
          <w:i w:val="0"/>
          <w:iCs/>
          <w:szCs w:val="24"/>
        </w:rPr>
        <w:t>Threat Abatement Plan for competition and land degradation by rabbits (TAP)</w:t>
      </w:r>
      <w:r w:rsidRPr="004D3F81">
        <w:rPr>
          <w:rStyle w:val="TextItalic"/>
          <w:rFonts w:ascii="Cambria" w:hAnsi="Cambria" w:cs="Times New Roman"/>
          <w:iCs/>
          <w:szCs w:val="24"/>
        </w:rPr>
        <w:t xml:space="preserve"> </w:t>
      </w:r>
      <w:r w:rsidRPr="004D3F81">
        <w:rPr>
          <w:rStyle w:val="TextItalic"/>
          <w:rFonts w:ascii="Cambria" w:hAnsi="Cambria" w:cs="Times New Roman"/>
          <w:i w:val="0"/>
          <w:iCs/>
          <w:szCs w:val="24"/>
        </w:rPr>
        <w:t xml:space="preserve">under the EPBC Act </w:t>
      </w:r>
      <w:r w:rsidRPr="004D3F81">
        <w:t xml:space="preserve">was published in 1999 </w:t>
      </w:r>
      <w:r w:rsidRPr="004D3F81">
        <w:rPr>
          <w:noProof/>
        </w:rPr>
        <w:t>(EA 1999)</w:t>
      </w:r>
      <w:r w:rsidRPr="004D3F81">
        <w:t xml:space="preserve"> to establish </w:t>
      </w:r>
      <w:r w:rsidRPr="004D3F81">
        <w:rPr>
          <w:lang w:val="en-GB"/>
        </w:rPr>
        <w:t xml:space="preserve">a national framework to guide and coordinate Australia’s response to the effects of competition and land degradation by rabbits on biodiversity. </w:t>
      </w:r>
    </w:p>
    <w:p w:rsidR="009240A0" w:rsidRPr="004D3F81" w:rsidRDefault="00305BAE" w:rsidP="00731B85">
      <w:pPr>
        <w:rPr>
          <w:lang w:val="en-GB"/>
        </w:rPr>
      </w:pPr>
      <w:r>
        <w:rPr>
          <w:lang w:val="en-GB"/>
        </w:rPr>
        <w:t xml:space="preserve">Relevant sections of the EPBC Act in relation to making and revising threat abatement plans are at </w:t>
      </w:r>
      <w:hyperlink w:anchor="_Appendix_A" w:history="1">
        <w:r>
          <w:rPr>
            <w:rStyle w:val="Hyperlink"/>
            <w:lang w:val="en-GB"/>
          </w:rPr>
          <w:t xml:space="preserve">Appendix </w:t>
        </w:r>
        <w:r w:rsidRPr="00305BAE">
          <w:rPr>
            <w:rStyle w:val="Hyperlink"/>
            <w:lang w:val="en-GB"/>
          </w:rPr>
          <w:t>A</w:t>
        </w:r>
      </w:hyperlink>
      <w:r>
        <w:rPr>
          <w:lang w:val="en-GB"/>
        </w:rPr>
        <w:t xml:space="preserve">. </w:t>
      </w:r>
    </w:p>
    <w:p w:rsidR="009240A0" w:rsidRPr="00280BC0" w:rsidRDefault="009240A0" w:rsidP="00806370">
      <w:pPr>
        <w:pStyle w:val="Heading1"/>
        <w:numPr>
          <w:ilvl w:val="0"/>
          <w:numId w:val="8"/>
        </w:numPr>
      </w:pPr>
      <w:bookmarkStart w:id="5" w:name="_Toc411005537"/>
      <w:bookmarkStart w:id="6" w:name="_Toc432513129"/>
      <w:r w:rsidRPr="00280BC0">
        <w:t>Overview</w:t>
      </w:r>
      <w:bookmarkEnd w:id="5"/>
      <w:bookmarkEnd w:id="6"/>
    </w:p>
    <w:p w:rsidR="009240A0" w:rsidRPr="00280BC0" w:rsidRDefault="009240A0" w:rsidP="00731B85">
      <w:pPr>
        <w:pStyle w:val="Heading2"/>
      </w:pPr>
      <w:bookmarkStart w:id="7" w:name="_Toc411005538"/>
      <w:bookmarkStart w:id="8" w:name="_Toc432513130"/>
      <w:r w:rsidRPr="00280BC0">
        <w:t>History of rabbit introduction</w:t>
      </w:r>
      <w:bookmarkEnd w:id="7"/>
      <w:bookmarkEnd w:id="8"/>
    </w:p>
    <w:p w:rsidR="00A0546E" w:rsidRDefault="009240A0" w:rsidP="00731B85">
      <w:pPr>
        <w:rPr>
          <w:rFonts w:eastAsia="Times New Roman"/>
          <w:color w:val="222222"/>
          <w:lang w:val="en-AU" w:eastAsia="en-AU" w:bidi="ar-SA"/>
        </w:rPr>
      </w:pPr>
      <w:r w:rsidRPr="00280BC0">
        <w:rPr>
          <w:lang w:val="en-AU" w:bidi="ar-SA"/>
        </w:rPr>
        <w:t>The European rabbit (</w:t>
      </w:r>
      <w:r w:rsidRPr="00280BC0">
        <w:rPr>
          <w:i/>
          <w:lang w:val="en-AU" w:bidi="ar-SA"/>
        </w:rPr>
        <w:t>Oryctolagus cuniculus</w:t>
      </w:r>
      <w:r w:rsidRPr="00280BC0">
        <w:rPr>
          <w:lang w:val="en-AU" w:bidi="ar-SA"/>
        </w:rPr>
        <w:t xml:space="preserve">) originated in southern France, Iberia and north-western Africa </w:t>
      </w:r>
      <w:r w:rsidRPr="00280BC0">
        <w:rPr>
          <w:noProof/>
          <w:lang w:val="en-AU" w:bidi="ar-SA"/>
        </w:rPr>
        <w:t xml:space="preserve">(Wilson </w:t>
      </w:r>
      <w:r w:rsidR="00A064E0">
        <w:rPr>
          <w:noProof/>
          <w:lang w:val="en-AU" w:bidi="ar-SA"/>
        </w:rPr>
        <w:t>&amp;</w:t>
      </w:r>
      <w:r w:rsidRPr="00280BC0">
        <w:rPr>
          <w:noProof/>
          <w:lang w:val="en-AU" w:bidi="ar-SA"/>
        </w:rPr>
        <w:t xml:space="preserve"> Reeder 2005)</w:t>
      </w:r>
      <w:r w:rsidRPr="00280BC0">
        <w:rPr>
          <w:lang w:val="en-AU" w:bidi="ar-SA"/>
        </w:rPr>
        <w:t xml:space="preserve">. </w:t>
      </w:r>
      <w:r w:rsidR="00A0546E">
        <w:rPr>
          <w:lang w:val="en-AU" w:bidi="ar-SA"/>
        </w:rPr>
        <w:t xml:space="preserve">They are first thought to have </w:t>
      </w:r>
      <w:r w:rsidRPr="00280BC0">
        <w:rPr>
          <w:rFonts w:eastAsia="Times New Roman"/>
          <w:color w:val="222222"/>
          <w:lang w:val="en-AU" w:eastAsia="en-AU" w:bidi="ar-SA"/>
        </w:rPr>
        <w:t xml:space="preserve">arrived in Australia in 1788 with the First Fleet </w:t>
      </w:r>
      <w:r w:rsidR="00A0546E">
        <w:rPr>
          <w:rFonts w:eastAsia="Times New Roman"/>
          <w:color w:val="222222"/>
          <w:lang w:val="en-AU" w:eastAsia="en-AU" w:bidi="ar-SA"/>
        </w:rPr>
        <w:t xml:space="preserve">who </w:t>
      </w:r>
      <w:r w:rsidRPr="00280BC0">
        <w:rPr>
          <w:rFonts w:eastAsia="Times New Roman"/>
          <w:color w:val="222222"/>
          <w:lang w:val="en-AU" w:eastAsia="en-AU" w:bidi="ar-SA"/>
        </w:rPr>
        <w:t xml:space="preserve">released </w:t>
      </w:r>
      <w:r w:rsidR="00A0546E">
        <w:rPr>
          <w:rFonts w:eastAsia="Times New Roman"/>
          <w:color w:val="222222"/>
          <w:lang w:val="en-AU" w:eastAsia="en-AU" w:bidi="ar-SA"/>
        </w:rPr>
        <w:t xml:space="preserve">them </w:t>
      </w:r>
      <w:r w:rsidRPr="00280BC0">
        <w:rPr>
          <w:rFonts w:eastAsia="Times New Roman"/>
          <w:color w:val="222222"/>
          <w:lang w:val="en-AU" w:eastAsia="en-AU" w:bidi="ar-SA"/>
        </w:rPr>
        <w:t xml:space="preserve">onto many islands </w:t>
      </w:r>
      <w:r w:rsidR="00A0546E">
        <w:rPr>
          <w:rFonts w:eastAsia="Times New Roman"/>
          <w:color w:val="222222"/>
          <w:lang w:val="en-AU" w:eastAsia="en-AU" w:bidi="ar-SA"/>
        </w:rPr>
        <w:t>with</w:t>
      </w:r>
      <w:r w:rsidRPr="00280BC0">
        <w:rPr>
          <w:rFonts w:eastAsia="Times New Roman"/>
          <w:color w:val="222222"/>
          <w:lang w:val="en-AU" w:eastAsia="en-AU" w:bidi="ar-SA"/>
        </w:rPr>
        <w:t xml:space="preserve">in the Bass Strait and Tasman Sea to provide </w:t>
      </w:r>
      <w:r w:rsidR="009A47FC">
        <w:rPr>
          <w:rFonts w:eastAsia="Times New Roman"/>
          <w:color w:val="222222"/>
          <w:lang w:val="en-AU" w:eastAsia="en-AU" w:bidi="ar-SA"/>
        </w:rPr>
        <w:t>food</w:t>
      </w:r>
      <w:r w:rsidRPr="00280BC0">
        <w:rPr>
          <w:rFonts w:eastAsia="Times New Roman"/>
          <w:color w:val="222222"/>
          <w:lang w:val="en-AU" w:eastAsia="en-AU" w:bidi="ar-SA"/>
        </w:rPr>
        <w:t xml:space="preserve"> for shipwrecked sailors (</w:t>
      </w:r>
      <w:r w:rsidR="00DB220A">
        <w:rPr>
          <w:rFonts w:eastAsia="Times New Roman"/>
          <w:color w:val="222222"/>
          <w:lang w:val="en-AU" w:eastAsia="en-AU" w:bidi="ar-SA"/>
        </w:rPr>
        <w:t xml:space="preserve">Ingersoll 1964; </w:t>
      </w:r>
      <w:r w:rsidRPr="00280BC0">
        <w:rPr>
          <w:rFonts w:eastAsia="Times New Roman"/>
          <w:color w:val="222222"/>
          <w:lang w:val="en-AU" w:eastAsia="en-AU" w:bidi="ar-SA"/>
        </w:rPr>
        <w:t xml:space="preserve">Williams </w:t>
      </w:r>
      <w:r w:rsidR="00513221" w:rsidRPr="00513221">
        <w:rPr>
          <w:rFonts w:eastAsia="Times New Roman"/>
          <w:i/>
          <w:color w:val="222222"/>
          <w:lang w:val="en-AU" w:eastAsia="en-AU" w:bidi="ar-SA"/>
        </w:rPr>
        <w:t>et al.</w:t>
      </w:r>
      <w:r w:rsidRPr="00280BC0">
        <w:rPr>
          <w:rFonts w:eastAsia="Times New Roman"/>
          <w:color w:val="222222"/>
          <w:lang w:val="en-AU" w:eastAsia="en-AU" w:bidi="ar-SA"/>
        </w:rPr>
        <w:t xml:space="preserve"> 1995; McLeod 2004</w:t>
      </w:r>
      <w:r w:rsidR="00666F5D">
        <w:rPr>
          <w:rFonts w:eastAsia="Times New Roman"/>
          <w:color w:val="222222"/>
          <w:lang w:val="en-AU" w:eastAsia="en-AU" w:bidi="ar-SA"/>
        </w:rPr>
        <w:t xml:space="preserve">; van </w:t>
      </w:r>
      <w:proofErr w:type="spellStart"/>
      <w:r w:rsidR="00666F5D">
        <w:rPr>
          <w:rFonts w:eastAsia="Times New Roman"/>
          <w:color w:val="222222"/>
          <w:lang w:val="en-AU" w:eastAsia="en-AU" w:bidi="ar-SA"/>
        </w:rPr>
        <w:t>Leeuwen</w:t>
      </w:r>
      <w:proofErr w:type="spellEnd"/>
      <w:r w:rsidR="00666F5D">
        <w:rPr>
          <w:rFonts w:eastAsia="Times New Roman"/>
          <w:color w:val="222222"/>
          <w:lang w:val="en-AU" w:eastAsia="en-AU" w:bidi="ar-SA"/>
        </w:rPr>
        <w:t xml:space="preserve"> </w:t>
      </w:r>
      <w:r w:rsidR="00A064E0">
        <w:rPr>
          <w:rFonts w:eastAsia="Times New Roman"/>
          <w:color w:val="222222"/>
          <w:lang w:val="en-AU" w:eastAsia="en-AU" w:bidi="ar-SA"/>
        </w:rPr>
        <w:t>&amp;</w:t>
      </w:r>
      <w:r w:rsidR="00666F5D">
        <w:rPr>
          <w:rFonts w:eastAsia="Times New Roman"/>
          <w:color w:val="222222"/>
          <w:lang w:val="en-AU" w:eastAsia="en-AU" w:bidi="ar-SA"/>
        </w:rPr>
        <w:t xml:space="preserve"> Kerr 2008</w:t>
      </w:r>
      <w:r w:rsidRPr="00280BC0">
        <w:rPr>
          <w:rFonts w:eastAsia="Times New Roman"/>
          <w:color w:val="222222"/>
          <w:lang w:val="en-AU" w:eastAsia="en-AU" w:bidi="ar-SA"/>
        </w:rPr>
        <w:t xml:space="preserve">). </w:t>
      </w:r>
    </w:p>
    <w:p w:rsidR="00524868" w:rsidRDefault="009240A0" w:rsidP="00731B85">
      <w:pPr>
        <w:rPr>
          <w:rFonts w:eastAsia="Times New Roman"/>
          <w:color w:val="222222"/>
          <w:lang w:val="en-AU" w:eastAsia="en-AU" w:bidi="ar-SA"/>
        </w:rPr>
      </w:pPr>
      <w:r w:rsidRPr="00280BC0">
        <w:rPr>
          <w:rFonts w:eastAsia="Times New Roman"/>
          <w:color w:val="222222"/>
          <w:lang w:val="en-AU" w:eastAsia="en-AU" w:bidi="ar-SA"/>
        </w:rPr>
        <w:t xml:space="preserve">The first feral </w:t>
      </w:r>
      <w:r w:rsidR="00A0546E">
        <w:rPr>
          <w:rFonts w:eastAsia="Times New Roman"/>
          <w:color w:val="222222"/>
          <w:lang w:val="en-AU" w:eastAsia="en-AU" w:bidi="ar-SA"/>
        </w:rPr>
        <w:t xml:space="preserve">rabbit </w:t>
      </w:r>
      <w:r w:rsidRPr="00280BC0">
        <w:rPr>
          <w:rFonts w:eastAsia="Times New Roman"/>
          <w:color w:val="222222"/>
          <w:lang w:val="en-AU" w:eastAsia="en-AU" w:bidi="ar-SA"/>
        </w:rPr>
        <w:t>populations established in south-eastern Tasmania with numbers exceeding several</w:t>
      </w:r>
      <w:r w:rsidR="00477E50" w:rsidRPr="00280BC0">
        <w:rPr>
          <w:rFonts w:eastAsia="Times New Roman"/>
          <w:color w:val="222222"/>
          <w:lang w:val="en-AU" w:eastAsia="en-AU" w:bidi="ar-SA"/>
        </w:rPr>
        <w:t xml:space="preserve"> </w:t>
      </w:r>
      <w:r w:rsidRPr="00280BC0">
        <w:rPr>
          <w:rFonts w:eastAsia="Times New Roman"/>
          <w:color w:val="222222"/>
          <w:lang w:val="en-AU" w:eastAsia="en-AU" w:bidi="ar-SA"/>
        </w:rPr>
        <w:t xml:space="preserve">thousand by 1827 (Williams </w:t>
      </w:r>
      <w:r w:rsidR="00513221" w:rsidRPr="00513221">
        <w:rPr>
          <w:rFonts w:eastAsia="Times New Roman"/>
          <w:i/>
          <w:color w:val="222222"/>
          <w:lang w:val="en-AU" w:eastAsia="en-AU" w:bidi="ar-SA"/>
        </w:rPr>
        <w:t>et al.</w:t>
      </w:r>
      <w:r w:rsidRPr="00280BC0">
        <w:rPr>
          <w:rFonts w:eastAsia="Times New Roman"/>
          <w:color w:val="222222"/>
          <w:lang w:val="en-AU" w:eastAsia="en-AU" w:bidi="ar-SA"/>
        </w:rPr>
        <w:t xml:space="preserve"> 1995; McLeod 2004). </w:t>
      </w:r>
      <w:r w:rsidR="00524868">
        <w:rPr>
          <w:rFonts w:eastAsia="Times New Roman"/>
          <w:color w:val="222222"/>
          <w:lang w:val="en-AU" w:eastAsia="en-AU" w:bidi="ar-SA"/>
        </w:rPr>
        <w:t>Rabbits were also introduced in Melbourne, Sydney, Armidale (NSW), Port Lincoln and Kapunda (SA)</w:t>
      </w:r>
      <w:r w:rsidR="003766E0">
        <w:rPr>
          <w:rFonts w:eastAsia="Times New Roman"/>
          <w:color w:val="222222"/>
          <w:lang w:val="en-AU" w:eastAsia="en-AU" w:bidi="ar-SA"/>
        </w:rPr>
        <w:t>,</w:t>
      </w:r>
      <w:r w:rsidR="00524868">
        <w:rPr>
          <w:rFonts w:eastAsia="Times New Roman"/>
          <w:color w:val="222222"/>
          <w:lang w:val="en-AU" w:eastAsia="en-AU" w:bidi="ar-SA"/>
        </w:rPr>
        <w:t xml:space="preserve"> Geraldton, </w:t>
      </w:r>
      <w:proofErr w:type="spellStart"/>
      <w:r w:rsidR="00524868">
        <w:rPr>
          <w:rFonts w:eastAsia="Times New Roman"/>
          <w:color w:val="222222"/>
          <w:lang w:val="en-AU" w:eastAsia="en-AU" w:bidi="ar-SA"/>
        </w:rPr>
        <w:t>Cheynes</w:t>
      </w:r>
      <w:proofErr w:type="spellEnd"/>
      <w:r w:rsidR="00524868">
        <w:rPr>
          <w:rFonts w:eastAsia="Times New Roman"/>
          <w:color w:val="222222"/>
          <w:lang w:val="en-AU" w:eastAsia="en-AU" w:bidi="ar-SA"/>
        </w:rPr>
        <w:t xml:space="preserve"> Beach and the Darling Ranges (WA)</w:t>
      </w:r>
      <w:r w:rsidR="004E4BFA">
        <w:rPr>
          <w:rFonts w:eastAsia="Times New Roman"/>
          <w:color w:val="222222"/>
          <w:lang w:val="en-AU" w:eastAsia="en-AU" w:bidi="ar-SA"/>
        </w:rPr>
        <w:t>, but populations failed to establish</w:t>
      </w:r>
      <w:r w:rsidR="00524868">
        <w:rPr>
          <w:rFonts w:eastAsia="Times New Roman"/>
          <w:color w:val="222222"/>
          <w:lang w:val="en-AU" w:eastAsia="en-AU" w:bidi="ar-SA"/>
        </w:rPr>
        <w:t xml:space="preserve"> </w:t>
      </w:r>
      <w:r w:rsidR="004E4BFA">
        <w:rPr>
          <w:rFonts w:eastAsia="Times New Roman"/>
          <w:color w:val="222222"/>
          <w:lang w:val="en-AU" w:eastAsia="en-AU" w:bidi="ar-SA"/>
        </w:rPr>
        <w:t xml:space="preserve">(the reasons for the failure of these populations is unknown) </w:t>
      </w:r>
      <w:r w:rsidR="00524868">
        <w:rPr>
          <w:rFonts w:eastAsia="Times New Roman"/>
          <w:color w:val="222222"/>
          <w:lang w:val="en-AU" w:eastAsia="en-AU" w:bidi="ar-SA"/>
        </w:rPr>
        <w:t xml:space="preserve">(cited in </w:t>
      </w:r>
      <w:proofErr w:type="spellStart"/>
      <w:r w:rsidR="00524868">
        <w:rPr>
          <w:rFonts w:eastAsia="Times New Roman"/>
          <w:color w:val="222222"/>
          <w:lang w:val="en-AU" w:eastAsia="en-AU" w:bidi="ar-SA"/>
        </w:rPr>
        <w:t>Henzell</w:t>
      </w:r>
      <w:proofErr w:type="spellEnd"/>
      <w:r w:rsidR="00524868">
        <w:rPr>
          <w:rFonts w:eastAsia="Times New Roman"/>
          <w:color w:val="222222"/>
          <w:lang w:val="en-AU" w:eastAsia="en-AU" w:bidi="ar-SA"/>
        </w:rPr>
        <w:t xml:space="preserve">, Cooke </w:t>
      </w:r>
      <w:r w:rsidR="00A064E0">
        <w:rPr>
          <w:rFonts w:eastAsia="Times New Roman"/>
          <w:color w:val="222222"/>
          <w:lang w:val="en-AU" w:eastAsia="en-AU" w:bidi="ar-SA"/>
        </w:rPr>
        <w:t>&amp;</w:t>
      </w:r>
      <w:r w:rsidR="00524868">
        <w:rPr>
          <w:rFonts w:eastAsia="Times New Roman"/>
          <w:color w:val="222222"/>
          <w:lang w:val="en-AU" w:eastAsia="en-AU" w:bidi="ar-SA"/>
        </w:rPr>
        <w:t xml:space="preserve"> </w:t>
      </w:r>
      <w:proofErr w:type="spellStart"/>
      <w:r w:rsidR="00524868">
        <w:rPr>
          <w:rFonts w:eastAsia="Times New Roman"/>
          <w:color w:val="222222"/>
          <w:lang w:val="en-AU" w:eastAsia="en-AU" w:bidi="ar-SA"/>
        </w:rPr>
        <w:t>Mutze</w:t>
      </w:r>
      <w:proofErr w:type="spellEnd"/>
      <w:r w:rsidR="00524868">
        <w:rPr>
          <w:rFonts w:eastAsia="Times New Roman"/>
          <w:color w:val="222222"/>
          <w:lang w:val="en-AU" w:eastAsia="en-AU" w:bidi="ar-SA"/>
        </w:rPr>
        <w:t xml:space="preserve"> 2008). </w:t>
      </w:r>
      <w:r w:rsidR="006A15AB">
        <w:rPr>
          <w:rFonts w:eastAsia="Times New Roman"/>
          <w:color w:val="222222"/>
          <w:lang w:val="en-AU" w:eastAsia="en-AU" w:bidi="ar-SA"/>
        </w:rPr>
        <w:t>Many years later (1859</w:t>
      </w:r>
      <w:r w:rsidR="00A0546E">
        <w:rPr>
          <w:rFonts w:eastAsia="Times New Roman"/>
          <w:color w:val="222222"/>
          <w:lang w:val="en-AU" w:eastAsia="en-AU" w:bidi="ar-SA"/>
        </w:rPr>
        <w:t>), t</w:t>
      </w:r>
      <w:r w:rsidRPr="00280BC0">
        <w:rPr>
          <w:rFonts w:eastAsia="Times New Roman"/>
          <w:color w:val="222222"/>
          <w:lang w:val="en-AU" w:eastAsia="en-AU" w:bidi="ar-SA"/>
        </w:rPr>
        <w:t xml:space="preserve">wenty-four rabbits were imported </w:t>
      </w:r>
      <w:r w:rsidR="00A0546E">
        <w:rPr>
          <w:rFonts w:eastAsia="Times New Roman"/>
          <w:color w:val="222222"/>
          <w:lang w:val="en-AU" w:eastAsia="en-AU" w:bidi="ar-SA"/>
        </w:rPr>
        <w:t>o</w:t>
      </w:r>
      <w:r w:rsidRPr="00280BC0">
        <w:rPr>
          <w:rFonts w:eastAsia="Times New Roman"/>
          <w:color w:val="222222"/>
          <w:lang w:val="en-AU" w:eastAsia="en-AU" w:bidi="ar-SA"/>
        </w:rPr>
        <w:t xml:space="preserve">nto </w:t>
      </w:r>
      <w:r w:rsidR="00A0546E">
        <w:rPr>
          <w:rFonts w:eastAsia="Times New Roman"/>
          <w:color w:val="222222"/>
          <w:lang w:val="en-AU" w:eastAsia="en-AU" w:bidi="ar-SA"/>
        </w:rPr>
        <w:t>mainland Australia (</w:t>
      </w:r>
      <w:r w:rsidRPr="00280BC0">
        <w:rPr>
          <w:rFonts w:eastAsia="Times New Roman"/>
          <w:color w:val="222222"/>
          <w:lang w:val="en-AU" w:eastAsia="en-AU" w:bidi="ar-SA"/>
        </w:rPr>
        <w:t>Victoria</w:t>
      </w:r>
      <w:r w:rsidR="00A0546E">
        <w:rPr>
          <w:rFonts w:eastAsia="Times New Roman"/>
          <w:color w:val="222222"/>
          <w:lang w:val="en-AU" w:eastAsia="en-AU" w:bidi="ar-SA"/>
        </w:rPr>
        <w:t>)</w:t>
      </w:r>
      <w:r w:rsidRPr="00280BC0">
        <w:rPr>
          <w:rFonts w:eastAsia="Times New Roman"/>
          <w:color w:val="222222"/>
          <w:lang w:val="en-AU" w:eastAsia="en-AU" w:bidi="ar-SA"/>
        </w:rPr>
        <w:t xml:space="preserve"> from E</w:t>
      </w:r>
      <w:r w:rsidR="00DB220A">
        <w:rPr>
          <w:rFonts w:eastAsia="Times New Roman"/>
          <w:color w:val="222222"/>
          <w:lang w:val="en-AU" w:eastAsia="en-AU" w:bidi="ar-SA"/>
        </w:rPr>
        <w:t>urope with</w:t>
      </w:r>
      <w:r w:rsidR="00AC3C10">
        <w:rPr>
          <w:rFonts w:eastAsia="Times New Roman"/>
          <w:color w:val="222222"/>
          <w:lang w:val="en-AU" w:eastAsia="en-AU" w:bidi="ar-SA"/>
        </w:rPr>
        <w:t xml:space="preserve"> at least</w:t>
      </w:r>
      <w:r w:rsidR="00DB220A">
        <w:rPr>
          <w:rFonts w:eastAsia="Times New Roman"/>
          <w:color w:val="222222"/>
          <w:lang w:val="en-AU" w:eastAsia="en-AU" w:bidi="ar-SA"/>
        </w:rPr>
        <w:t xml:space="preserve"> thirteen</w:t>
      </w:r>
      <w:r w:rsidRPr="00280BC0">
        <w:rPr>
          <w:rFonts w:eastAsia="Times New Roman"/>
          <w:color w:val="222222"/>
          <w:lang w:val="en-AU" w:eastAsia="en-AU" w:bidi="ar-SA"/>
        </w:rPr>
        <w:t xml:space="preserve"> </w:t>
      </w:r>
      <w:r w:rsidR="00AC3C10">
        <w:rPr>
          <w:rFonts w:eastAsia="Times New Roman"/>
          <w:color w:val="222222"/>
          <w:lang w:val="en-AU" w:eastAsia="en-AU" w:bidi="ar-SA"/>
        </w:rPr>
        <w:t xml:space="preserve">of these being </w:t>
      </w:r>
      <w:r w:rsidRPr="00280BC0">
        <w:rPr>
          <w:rFonts w:eastAsia="Times New Roman"/>
          <w:color w:val="222222"/>
          <w:lang w:val="en-AU" w:eastAsia="en-AU" w:bidi="ar-SA"/>
        </w:rPr>
        <w:t xml:space="preserve">released at Barwon Park </w:t>
      </w:r>
      <w:r w:rsidR="00CD70FC">
        <w:rPr>
          <w:rFonts w:eastAsia="Times New Roman"/>
          <w:color w:val="222222"/>
          <w:lang w:val="en-AU" w:eastAsia="en-AU" w:bidi="ar-SA"/>
        </w:rPr>
        <w:t>(</w:t>
      </w:r>
      <w:r w:rsidRPr="00280BC0">
        <w:rPr>
          <w:rFonts w:eastAsia="Times New Roman"/>
          <w:color w:val="222222"/>
          <w:lang w:val="en-AU" w:eastAsia="en-AU" w:bidi="ar-SA"/>
        </w:rPr>
        <w:t>near Geelong</w:t>
      </w:r>
      <w:r w:rsidR="00CD70FC">
        <w:rPr>
          <w:rFonts w:eastAsia="Times New Roman"/>
          <w:color w:val="222222"/>
          <w:lang w:val="en-AU" w:eastAsia="en-AU" w:bidi="ar-SA"/>
        </w:rPr>
        <w:t>)</w:t>
      </w:r>
      <w:r w:rsidRPr="00280BC0">
        <w:rPr>
          <w:rFonts w:eastAsia="Times New Roman"/>
          <w:color w:val="222222"/>
          <w:lang w:val="en-AU" w:eastAsia="en-AU" w:bidi="ar-SA"/>
        </w:rPr>
        <w:t xml:space="preserve"> to start a population for game hunting (</w:t>
      </w:r>
      <w:r w:rsidR="00864BBF">
        <w:rPr>
          <w:rFonts w:eastAsia="Times New Roman"/>
          <w:color w:val="222222"/>
          <w:lang w:val="en-AU" w:eastAsia="en-AU" w:bidi="ar-SA"/>
        </w:rPr>
        <w:t xml:space="preserve">Ingersoll 1964; </w:t>
      </w:r>
      <w:r w:rsidRPr="00280BC0">
        <w:rPr>
          <w:rFonts w:eastAsia="Times New Roman"/>
          <w:color w:val="222222"/>
          <w:lang w:val="en-AU" w:eastAsia="en-AU" w:bidi="ar-SA"/>
        </w:rPr>
        <w:t xml:space="preserve">Williams </w:t>
      </w:r>
      <w:r w:rsidR="00513221" w:rsidRPr="00513221">
        <w:rPr>
          <w:rFonts w:eastAsia="Times New Roman"/>
          <w:i/>
          <w:color w:val="222222"/>
          <w:lang w:val="en-AU" w:eastAsia="en-AU" w:bidi="ar-SA"/>
        </w:rPr>
        <w:t>et al.</w:t>
      </w:r>
      <w:r w:rsidRPr="00280BC0">
        <w:rPr>
          <w:rFonts w:eastAsia="Times New Roman"/>
          <w:color w:val="222222"/>
          <w:lang w:val="en-AU" w:eastAsia="en-AU" w:bidi="ar-SA"/>
        </w:rPr>
        <w:t xml:space="preserve"> 1995). Within six years, the Vict</w:t>
      </w:r>
      <w:r w:rsidR="00DB220A">
        <w:rPr>
          <w:rFonts w:eastAsia="Times New Roman"/>
          <w:color w:val="222222"/>
          <w:lang w:val="en-AU" w:eastAsia="en-AU" w:bidi="ar-SA"/>
        </w:rPr>
        <w:t>orian population grew to over 14</w:t>
      </w:r>
      <w:r w:rsidRPr="00280BC0">
        <w:rPr>
          <w:rFonts w:eastAsia="Times New Roman"/>
          <w:color w:val="222222"/>
          <w:lang w:val="en-AU" w:eastAsia="en-AU" w:bidi="ar-SA"/>
        </w:rPr>
        <w:t xml:space="preserve">,000 </w:t>
      </w:r>
      <w:r w:rsidR="003346FF" w:rsidRPr="00280BC0">
        <w:rPr>
          <w:rFonts w:eastAsia="Times New Roman"/>
          <w:color w:val="222222"/>
          <w:lang w:val="en-AU" w:eastAsia="en-AU" w:bidi="ar-SA"/>
        </w:rPr>
        <w:t>individuals</w:t>
      </w:r>
      <w:r w:rsidR="003346FF">
        <w:rPr>
          <w:rFonts w:eastAsia="Times New Roman"/>
          <w:color w:val="222222"/>
          <w:lang w:val="en-AU" w:eastAsia="en-AU" w:bidi="ar-SA"/>
        </w:rPr>
        <w:t xml:space="preserve"> </w:t>
      </w:r>
      <w:r w:rsidR="003346FF" w:rsidRPr="00280BC0">
        <w:rPr>
          <w:rFonts w:eastAsia="Times New Roman"/>
          <w:color w:val="222222"/>
          <w:lang w:val="en-AU" w:eastAsia="en-AU" w:bidi="ar-SA"/>
        </w:rPr>
        <w:t>(</w:t>
      </w:r>
      <w:r w:rsidR="00DB220A">
        <w:rPr>
          <w:rFonts w:eastAsia="Times New Roman"/>
          <w:noProof/>
          <w:color w:val="222222"/>
          <w:lang w:val="en-AU" w:eastAsia="en-AU" w:bidi="ar-SA"/>
        </w:rPr>
        <w:t xml:space="preserve">Ingersoll 1964; </w:t>
      </w:r>
      <w:r w:rsidRPr="00280BC0">
        <w:rPr>
          <w:rFonts w:eastAsia="Times New Roman"/>
          <w:noProof/>
          <w:color w:val="222222"/>
          <w:lang w:val="en-AU" w:eastAsia="en-AU" w:bidi="ar-SA"/>
        </w:rPr>
        <w:t xml:space="preserve">Williams </w:t>
      </w:r>
      <w:r w:rsidR="00513221" w:rsidRPr="00513221">
        <w:rPr>
          <w:rFonts w:eastAsia="Times New Roman"/>
          <w:i/>
          <w:noProof/>
          <w:color w:val="222222"/>
          <w:lang w:val="en-AU" w:eastAsia="en-AU" w:bidi="ar-SA"/>
        </w:rPr>
        <w:t>et al.</w:t>
      </w:r>
      <w:r w:rsidRPr="00280BC0">
        <w:rPr>
          <w:rFonts w:eastAsia="Times New Roman"/>
          <w:noProof/>
          <w:color w:val="222222"/>
          <w:lang w:val="en-AU" w:eastAsia="en-AU" w:bidi="ar-SA"/>
        </w:rPr>
        <w:t xml:space="preserve"> 1995)</w:t>
      </w:r>
      <w:r w:rsidRPr="00280BC0">
        <w:rPr>
          <w:rFonts w:eastAsia="Times New Roman"/>
          <w:color w:val="222222"/>
          <w:lang w:val="en-AU" w:eastAsia="en-AU" w:bidi="ar-SA"/>
        </w:rPr>
        <w:t>.</w:t>
      </w:r>
      <w:r w:rsidR="00524868">
        <w:rPr>
          <w:rFonts w:eastAsia="Times New Roman"/>
          <w:color w:val="222222"/>
          <w:lang w:val="en-AU" w:eastAsia="en-AU" w:bidi="ar-SA"/>
        </w:rPr>
        <w:t xml:space="preserve"> </w:t>
      </w:r>
    </w:p>
    <w:p w:rsidR="009240A0" w:rsidRPr="00280BC0" w:rsidRDefault="009240A0" w:rsidP="00731B85">
      <w:pPr>
        <w:rPr>
          <w:rFonts w:cstheme="minorHAnsi"/>
        </w:rPr>
      </w:pPr>
      <w:r w:rsidRPr="00280BC0">
        <w:rPr>
          <w:rFonts w:eastAsia="Times New Roman"/>
          <w:color w:val="222222"/>
          <w:lang w:val="en-AU" w:eastAsia="en-AU" w:bidi="ar-SA"/>
        </w:rPr>
        <w:t>The spread of rabbits from Geelong was generally slow, taking approximately 15 years for rabbits to reach the New South Wales Border (</w:t>
      </w:r>
      <w:r w:rsidR="00477E50" w:rsidRPr="00280BC0">
        <w:rPr>
          <w:rFonts w:eastAsia="Times New Roman"/>
          <w:color w:val="222222"/>
          <w:lang w:val="en-AU" w:eastAsia="en-AU" w:bidi="ar-SA"/>
        </w:rPr>
        <w:t xml:space="preserve">cited in Williams </w:t>
      </w:r>
      <w:r w:rsidR="00513221" w:rsidRPr="00513221">
        <w:rPr>
          <w:rFonts w:eastAsia="Times New Roman"/>
          <w:i/>
          <w:color w:val="222222"/>
          <w:lang w:val="en-AU" w:eastAsia="en-AU" w:bidi="ar-SA"/>
        </w:rPr>
        <w:t>et al.</w:t>
      </w:r>
      <w:r w:rsidR="00477E50" w:rsidRPr="00280BC0">
        <w:rPr>
          <w:rFonts w:eastAsia="Times New Roman"/>
          <w:color w:val="222222"/>
          <w:lang w:val="en-AU" w:eastAsia="en-AU" w:bidi="ar-SA"/>
        </w:rPr>
        <w:t xml:space="preserve"> 1995).</w:t>
      </w:r>
      <w:r w:rsidRPr="00280BC0">
        <w:rPr>
          <w:rFonts w:eastAsia="Times New Roman"/>
          <w:color w:val="222222"/>
          <w:lang w:val="en-AU" w:eastAsia="en-AU" w:bidi="ar-SA"/>
        </w:rPr>
        <w:t xml:space="preserve"> Subsequently, the spread of rabbits was rapid (100 km per year reported in arid regions (Williams </w:t>
      </w:r>
      <w:r w:rsidR="00513221" w:rsidRPr="00513221">
        <w:rPr>
          <w:rFonts w:eastAsia="Times New Roman"/>
          <w:i/>
          <w:color w:val="222222"/>
          <w:lang w:val="en-AU" w:eastAsia="en-AU" w:bidi="ar-SA"/>
        </w:rPr>
        <w:t>et al.</w:t>
      </w:r>
      <w:r w:rsidRPr="00280BC0">
        <w:rPr>
          <w:rFonts w:eastAsia="Times New Roman"/>
          <w:color w:val="222222"/>
          <w:lang w:val="en-AU" w:eastAsia="en-AU" w:bidi="ar-SA"/>
        </w:rPr>
        <w:t xml:space="preserve"> 1995)). Rabbits</w:t>
      </w:r>
      <w:r w:rsidRPr="00280BC0">
        <w:rPr>
          <w:rFonts w:eastAsia="Times New Roman"/>
          <w:lang w:eastAsia="en-AU" w:bidi="ar-SA"/>
        </w:rPr>
        <w:t xml:space="preserve"> dominated two-thirds of the continent within 70 years, the fastest rate of any colonizing mammal anywhere in the world </w:t>
      </w:r>
      <w:r w:rsidRPr="00280BC0">
        <w:rPr>
          <w:rFonts w:eastAsia="Times New Roman"/>
          <w:noProof/>
          <w:lang w:eastAsia="en-AU" w:bidi="ar-SA"/>
        </w:rPr>
        <w:t xml:space="preserve">(cited in Williams </w:t>
      </w:r>
      <w:r w:rsidR="00513221" w:rsidRPr="00513221">
        <w:rPr>
          <w:rFonts w:eastAsia="Times New Roman"/>
          <w:i/>
          <w:noProof/>
          <w:lang w:eastAsia="en-AU" w:bidi="ar-SA"/>
        </w:rPr>
        <w:t>et al.</w:t>
      </w:r>
      <w:r w:rsidRPr="00280BC0">
        <w:rPr>
          <w:rFonts w:eastAsia="Times New Roman"/>
          <w:noProof/>
          <w:lang w:eastAsia="en-AU" w:bidi="ar-SA"/>
        </w:rPr>
        <w:t xml:space="preserve"> 1995; McLeod 2004)</w:t>
      </w:r>
      <w:r w:rsidRPr="00280BC0">
        <w:rPr>
          <w:rFonts w:eastAsia="Times New Roman"/>
          <w:lang w:eastAsia="en-AU" w:bidi="ar-SA"/>
        </w:rPr>
        <w:t>.</w:t>
      </w:r>
      <w:r w:rsidRPr="00280BC0">
        <w:rPr>
          <w:rFonts w:cstheme="minorHAnsi"/>
          <w:lang w:eastAsia="en-AU"/>
        </w:rPr>
        <w:t xml:space="preserve"> </w:t>
      </w:r>
      <w:r w:rsidRPr="00280BC0">
        <w:rPr>
          <w:lang w:eastAsia="en-AU"/>
        </w:rPr>
        <w:t xml:space="preserve">Their </w:t>
      </w:r>
      <w:proofErr w:type="spellStart"/>
      <w:r w:rsidRPr="00280BC0">
        <w:rPr>
          <w:lang w:eastAsia="en-AU"/>
        </w:rPr>
        <w:t>colonisation</w:t>
      </w:r>
      <w:proofErr w:type="spellEnd"/>
      <w:r w:rsidRPr="00280BC0">
        <w:rPr>
          <w:lang w:eastAsia="en-AU"/>
        </w:rPr>
        <w:t xml:space="preserve"> was aided by existing native animal burrows, habitat modification for farming, lack of natural predators, and by further deliberate human introductions for meat and hunting </w:t>
      </w:r>
      <w:r w:rsidRPr="00280BC0">
        <w:rPr>
          <w:rFonts w:eastAsia="Times New Roman"/>
          <w:noProof/>
          <w:color w:val="222222"/>
          <w:lang w:val="en-AU" w:eastAsia="en-AU" w:bidi="ar-SA"/>
        </w:rPr>
        <w:t xml:space="preserve">(Williams </w:t>
      </w:r>
      <w:r w:rsidR="00513221" w:rsidRPr="00513221">
        <w:rPr>
          <w:rFonts w:eastAsia="Times New Roman"/>
          <w:i/>
          <w:noProof/>
          <w:color w:val="222222"/>
          <w:lang w:val="en-AU" w:eastAsia="en-AU" w:bidi="ar-SA"/>
        </w:rPr>
        <w:t>et al.</w:t>
      </w:r>
      <w:r w:rsidRPr="00280BC0">
        <w:rPr>
          <w:rFonts w:eastAsia="Times New Roman"/>
          <w:noProof/>
          <w:color w:val="222222"/>
          <w:lang w:val="en-AU" w:eastAsia="en-AU" w:bidi="ar-SA"/>
        </w:rPr>
        <w:t xml:space="preserve"> 1995; McLeod 2004)</w:t>
      </w:r>
      <w:r w:rsidRPr="00280BC0">
        <w:rPr>
          <w:rFonts w:eastAsia="Times New Roman"/>
          <w:color w:val="222222"/>
          <w:lang w:val="en-AU" w:eastAsia="en-AU" w:bidi="ar-SA"/>
        </w:rPr>
        <w:t xml:space="preserve">. </w:t>
      </w:r>
    </w:p>
    <w:p w:rsidR="009240A0" w:rsidRPr="00280BC0" w:rsidRDefault="009240A0" w:rsidP="00731B85">
      <w:pPr>
        <w:pStyle w:val="Heading2"/>
      </w:pPr>
      <w:bookmarkStart w:id="9" w:name="_Toc411005539"/>
      <w:bookmarkStart w:id="10" w:name="_Toc432513131"/>
      <w:r w:rsidRPr="00280BC0">
        <w:t>Distribution</w:t>
      </w:r>
      <w:bookmarkEnd w:id="9"/>
      <w:bookmarkEnd w:id="10"/>
      <w:r w:rsidRPr="00280BC0">
        <w:t xml:space="preserve"> </w:t>
      </w:r>
    </w:p>
    <w:p w:rsidR="009B1A9B" w:rsidRDefault="009240A0" w:rsidP="00731B85">
      <w:pPr>
        <w:rPr>
          <w:rFonts w:cstheme="minorHAnsi"/>
          <w:color w:val="000000"/>
        </w:rPr>
      </w:pPr>
      <w:r w:rsidRPr="00280BC0">
        <w:rPr>
          <w:rFonts w:eastAsia="Times New Roman"/>
          <w:lang w:val="en-AU" w:eastAsia="en-AU" w:bidi="ar-SA"/>
        </w:rPr>
        <w:t xml:space="preserve">Rabbits are particularly well-adapted to Mediterranean climates (Williams </w:t>
      </w:r>
      <w:r w:rsidR="00513221" w:rsidRPr="00513221">
        <w:rPr>
          <w:rFonts w:eastAsia="Times New Roman"/>
          <w:i/>
          <w:lang w:val="en-AU" w:eastAsia="en-AU" w:bidi="ar-SA"/>
        </w:rPr>
        <w:t>et al.</w:t>
      </w:r>
      <w:r w:rsidRPr="00280BC0">
        <w:rPr>
          <w:rFonts w:eastAsia="Times New Roman"/>
          <w:lang w:val="en-AU" w:eastAsia="en-AU" w:bidi="ar-SA"/>
        </w:rPr>
        <w:t xml:space="preserve"> 1995), but can occur in a wide range of environments. South of the Tropic of Capricorn they have established in environments including subalpine areas, stony deserts, subtropical grasslands and wet coastal plains; but tend to avoid </w:t>
      </w:r>
      <w:r w:rsidR="00DD7CA7">
        <w:rPr>
          <w:rFonts w:eastAsia="Times New Roman"/>
          <w:lang w:val="en-AU" w:eastAsia="en-AU" w:bidi="ar-SA"/>
        </w:rPr>
        <w:t xml:space="preserve">environments with </w:t>
      </w:r>
      <w:r w:rsidRPr="00280BC0">
        <w:rPr>
          <w:rFonts w:eastAsia="Times New Roman"/>
          <w:lang w:val="en-AU" w:eastAsia="en-AU" w:bidi="ar-SA"/>
        </w:rPr>
        <w:t xml:space="preserve">high altitudes and dense forests (Williams </w:t>
      </w:r>
      <w:r w:rsidR="00513221" w:rsidRPr="00513221">
        <w:rPr>
          <w:rFonts w:eastAsia="Times New Roman"/>
          <w:i/>
          <w:lang w:val="en-AU" w:eastAsia="en-AU" w:bidi="ar-SA"/>
        </w:rPr>
        <w:t>et al.</w:t>
      </w:r>
      <w:r w:rsidRPr="00280BC0">
        <w:rPr>
          <w:rFonts w:eastAsia="Times New Roman"/>
          <w:lang w:val="en-AU" w:eastAsia="en-AU" w:bidi="ar-SA"/>
        </w:rPr>
        <w:t xml:space="preserve"> 1995). </w:t>
      </w:r>
      <w:r w:rsidRPr="00280BC0">
        <w:t xml:space="preserve">North of the Tropic of Capricorn, most rabbit populations are generally small, isolated and restricted to areas with more fertile soils or where there is a shallow water table (Williams </w:t>
      </w:r>
      <w:r w:rsidR="00513221" w:rsidRPr="00513221">
        <w:rPr>
          <w:i/>
        </w:rPr>
        <w:t>et al.</w:t>
      </w:r>
      <w:r w:rsidRPr="00280BC0">
        <w:t xml:space="preserve"> 1995</w:t>
      </w:r>
      <w:r w:rsidRPr="009B1A9B">
        <w:t>).</w:t>
      </w:r>
      <w:r w:rsidR="009B1A9B" w:rsidRPr="009B1A9B">
        <w:rPr>
          <w:rFonts w:cstheme="minorHAnsi"/>
          <w:color w:val="000000"/>
        </w:rPr>
        <w:t xml:space="preserve">  In urban and semi-urban areas, rabbits can be found in a variety of areas including roadsides, rail reserves, winery vineyards, cemeteries, golf courses, sports grounds, school and university grounds, creek lines and home gardens </w:t>
      </w:r>
      <w:r w:rsidR="009B1A9B" w:rsidRPr="009B1A9B">
        <w:rPr>
          <w:lang w:val="en-AU" w:bidi="ar-SA"/>
        </w:rPr>
        <w:t>(Cooke 2012</w:t>
      </w:r>
      <w:r w:rsidR="00CE7464">
        <w:rPr>
          <w:lang w:val="en-AU" w:bidi="ar-SA"/>
        </w:rPr>
        <w:t>a</w:t>
      </w:r>
      <w:r w:rsidR="009B1A9B" w:rsidRPr="009B1A9B">
        <w:rPr>
          <w:lang w:val="en-AU" w:bidi="ar-SA"/>
        </w:rPr>
        <w:t>).</w:t>
      </w:r>
      <w:r w:rsidR="009B1A9B" w:rsidRPr="00280BC0">
        <w:rPr>
          <w:lang w:val="en-AU" w:bidi="ar-SA"/>
        </w:rPr>
        <w:t xml:space="preserve"> </w:t>
      </w:r>
      <w:r w:rsidR="009B1A9B" w:rsidRPr="00280BC0">
        <w:rPr>
          <w:rFonts w:cstheme="minorHAnsi"/>
          <w:color w:val="000000"/>
        </w:rPr>
        <w:t xml:space="preserve">  </w:t>
      </w:r>
    </w:p>
    <w:p w:rsidR="009240A0" w:rsidRDefault="009E2EA1" w:rsidP="00731B85">
      <w:pPr>
        <w:rPr>
          <w:color w:val="000000"/>
          <w:lang w:val="en-AU" w:bidi="ar-SA"/>
        </w:rPr>
      </w:pPr>
      <w:r>
        <w:t xml:space="preserve">Rabbits are thought to have largely reached their ecological limit in terms of range and overall distribution in Australia (West 2008). </w:t>
      </w:r>
      <w:r w:rsidR="00A91A68">
        <w:t>In the future, the distribution of rabbits is however, predicted to change with increasing temperatures (</w:t>
      </w:r>
      <w:proofErr w:type="spellStart"/>
      <w:r w:rsidR="00A91A68">
        <w:t>Pavey</w:t>
      </w:r>
      <w:proofErr w:type="spellEnd"/>
      <w:r w:rsidR="00A91A68">
        <w:t xml:space="preserve"> </w:t>
      </w:r>
      <w:r w:rsidR="00A064E0">
        <w:t>&amp;</w:t>
      </w:r>
      <w:r w:rsidR="00A91A68">
        <w:t xml:space="preserve"> </w:t>
      </w:r>
      <w:proofErr w:type="spellStart"/>
      <w:r w:rsidR="00A91A68">
        <w:t>Bastin</w:t>
      </w:r>
      <w:proofErr w:type="spellEnd"/>
      <w:r w:rsidR="00A91A68">
        <w:t xml:space="preserve"> 2014). </w:t>
      </w:r>
      <w:proofErr w:type="spellStart"/>
      <w:r w:rsidR="00A91A68">
        <w:t>Pavey</w:t>
      </w:r>
      <w:proofErr w:type="spellEnd"/>
      <w:r w:rsidR="00A91A68">
        <w:t xml:space="preserve"> and </w:t>
      </w:r>
      <w:proofErr w:type="spellStart"/>
      <w:r w:rsidR="00A91A68">
        <w:t>Bastin</w:t>
      </w:r>
      <w:proofErr w:type="spellEnd"/>
      <w:r w:rsidR="00A91A68">
        <w:t xml:space="preserve"> (2014) predict that </w:t>
      </w:r>
      <w:r w:rsidR="00AC3C10">
        <w:t>increasing temperatures are</w:t>
      </w:r>
      <w:r w:rsidR="00A91A68">
        <w:t xml:space="preserve"> likely to have a</w:t>
      </w:r>
      <w:r w:rsidR="009240A0" w:rsidRPr="00280BC0">
        <w:rPr>
          <w:color w:val="000000"/>
          <w:lang w:val="en-AU" w:bidi="ar-SA"/>
        </w:rPr>
        <w:t xml:space="preserve"> negative impact on rabbits, with the general trend for reduced distribution and reduced density. As such, by 2050, rabbits are predicted to become absent from large areas of central and western NSW </w:t>
      </w:r>
      <w:r w:rsidR="00502D7B">
        <w:rPr>
          <w:color w:val="000000"/>
          <w:lang w:val="en-AU" w:bidi="ar-SA"/>
        </w:rPr>
        <w:t xml:space="preserve">due </w:t>
      </w:r>
      <w:r w:rsidR="004E4BFA">
        <w:rPr>
          <w:color w:val="000000"/>
          <w:lang w:val="en-AU" w:bidi="ar-SA"/>
        </w:rPr>
        <w:t xml:space="preserve">to these areas becoming hotter and more arid </w:t>
      </w:r>
      <w:r w:rsidR="009240A0" w:rsidRPr="00280BC0">
        <w:rPr>
          <w:color w:val="000000"/>
          <w:lang w:val="en-AU" w:bidi="ar-SA"/>
        </w:rPr>
        <w:t>(</w:t>
      </w:r>
      <w:proofErr w:type="spellStart"/>
      <w:r w:rsidR="009240A0" w:rsidRPr="00280BC0">
        <w:rPr>
          <w:color w:val="000000"/>
          <w:lang w:val="en-AU" w:bidi="ar-SA"/>
        </w:rPr>
        <w:t>Pavey</w:t>
      </w:r>
      <w:proofErr w:type="spellEnd"/>
      <w:r w:rsidR="009240A0" w:rsidRPr="00280BC0">
        <w:rPr>
          <w:color w:val="000000"/>
          <w:lang w:val="en-AU" w:bidi="ar-SA"/>
        </w:rPr>
        <w:t xml:space="preserve"> </w:t>
      </w:r>
      <w:r w:rsidR="00A064E0">
        <w:rPr>
          <w:color w:val="000000"/>
          <w:lang w:val="en-AU" w:bidi="ar-SA"/>
        </w:rPr>
        <w:t>&amp;</w:t>
      </w:r>
      <w:r w:rsidR="009240A0" w:rsidRPr="00280BC0">
        <w:rPr>
          <w:color w:val="000000"/>
          <w:lang w:val="en-AU" w:bidi="ar-SA"/>
        </w:rPr>
        <w:t xml:space="preserve"> </w:t>
      </w:r>
      <w:proofErr w:type="spellStart"/>
      <w:r w:rsidR="009240A0" w:rsidRPr="00280BC0">
        <w:rPr>
          <w:color w:val="000000"/>
          <w:lang w:val="en-AU" w:bidi="ar-SA"/>
        </w:rPr>
        <w:t>Bastin</w:t>
      </w:r>
      <w:proofErr w:type="spellEnd"/>
      <w:r w:rsidR="009240A0" w:rsidRPr="00280BC0">
        <w:rPr>
          <w:color w:val="000000"/>
          <w:lang w:val="en-AU" w:bidi="ar-SA"/>
        </w:rPr>
        <w:t xml:space="preserve"> 2014). </w:t>
      </w:r>
    </w:p>
    <w:p w:rsidR="009240A0" w:rsidRPr="00280BC0" w:rsidRDefault="009240A0" w:rsidP="00731B85">
      <w:pPr>
        <w:pStyle w:val="Heading2"/>
      </w:pPr>
      <w:bookmarkStart w:id="11" w:name="_Toc411005540"/>
      <w:bookmarkStart w:id="12" w:name="_Toc432513132"/>
      <w:r w:rsidRPr="00280BC0">
        <w:t>Abundance</w:t>
      </w:r>
      <w:bookmarkEnd w:id="11"/>
      <w:bookmarkEnd w:id="12"/>
    </w:p>
    <w:p w:rsidR="000A25D0" w:rsidRDefault="005D219B" w:rsidP="005C06C3">
      <w:r>
        <w:t>Rabbits were in plague proportions leading up to the release of the myxoma virus in 1950</w:t>
      </w:r>
      <w:r w:rsidR="002C54EB">
        <w:t>, but then dramatically declined</w:t>
      </w:r>
      <w:r>
        <w:t xml:space="preserve">, with initial mortality rates of over 99%. </w:t>
      </w:r>
      <w:r w:rsidR="008F738C">
        <w:t>Rabbits are now abundant across most of Australia</w:t>
      </w:r>
      <w:r w:rsidR="000A25D0">
        <w:t xml:space="preserve"> (except some regions in northern Australia)</w:t>
      </w:r>
      <w:r w:rsidR="008F738C">
        <w:t xml:space="preserve">, </w:t>
      </w:r>
      <w:r w:rsidR="0055444A">
        <w:t xml:space="preserve">but are most abundant in areas with deep, sandy soils which make it easier to dig warrens (Myers </w:t>
      </w:r>
      <w:r w:rsidR="00513221" w:rsidRPr="00513221">
        <w:rPr>
          <w:i/>
        </w:rPr>
        <w:t>et al.</w:t>
      </w:r>
      <w:r w:rsidR="0055444A">
        <w:t xml:space="preserve"> 1994). </w:t>
      </w:r>
    </w:p>
    <w:p w:rsidR="005D219B" w:rsidRDefault="000A25D0" w:rsidP="005C06C3">
      <w:bookmarkStart w:id="13" w:name="OLE_LINK5"/>
      <w:bookmarkStart w:id="14" w:name="OLE_LINK6"/>
      <w:r>
        <w:t>T</w:t>
      </w:r>
      <w:r w:rsidR="00EE608D">
        <w:t>he e</w:t>
      </w:r>
      <w:r w:rsidR="008F738C">
        <w:t>xact</w:t>
      </w:r>
      <w:r w:rsidR="00EE608D">
        <w:t xml:space="preserve"> abundance of rabbits </w:t>
      </w:r>
      <w:r w:rsidR="003D5725">
        <w:t xml:space="preserve">in Australia is </w:t>
      </w:r>
      <w:r w:rsidR="008F738C">
        <w:t xml:space="preserve">difficult to quantify given that population sizes frequently fluctuate through </w:t>
      </w:r>
      <w:r w:rsidR="002C54EB">
        <w:t xml:space="preserve">factors such as </w:t>
      </w:r>
      <w:r w:rsidR="008F738C">
        <w:t xml:space="preserve">breeding events, </w:t>
      </w:r>
      <w:r w:rsidR="002C54EB">
        <w:t>mortality caused from biocontrol agents</w:t>
      </w:r>
      <w:r w:rsidR="00152200">
        <w:t xml:space="preserve"> or extreme climatic events (e.g. droughts)</w:t>
      </w:r>
      <w:r w:rsidR="002C54EB">
        <w:t xml:space="preserve">, </w:t>
      </w:r>
      <w:r w:rsidR="0085437A">
        <w:t xml:space="preserve">and </w:t>
      </w:r>
      <w:r w:rsidR="002C54EB">
        <w:t xml:space="preserve">availability of resources (predominantly vegetation). </w:t>
      </w:r>
      <w:bookmarkEnd w:id="13"/>
      <w:bookmarkEnd w:id="14"/>
      <w:r w:rsidR="00EE608D">
        <w:t xml:space="preserve">Based on sightings of rabbits, estimates of the levels of rabbits (low to very high) in particular areas have been developed (see </w:t>
      </w:r>
      <w:r w:rsidR="008F58D6">
        <w:t>Figure 1</w:t>
      </w:r>
      <w:r w:rsidR="00EE608D">
        <w:t>)</w:t>
      </w:r>
      <w:r w:rsidR="008F58D6">
        <w:t xml:space="preserve">. </w:t>
      </w:r>
    </w:p>
    <w:p w:rsidR="009240A0" w:rsidRPr="00280BC0" w:rsidRDefault="009240A0" w:rsidP="009240A0">
      <w:pPr>
        <w:keepNext/>
        <w:jc w:val="center"/>
        <w:rPr>
          <w:rFonts w:asciiTheme="minorHAnsi" w:hAnsiTheme="minorHAnsi"/>
        </w:rPr>
      </w:pPr>
      <w:r w:rsidRPr="00280BC0">
        <w:rPr>
          <w:rFonts w:asciiTheme="minorHAnsi" w:hAnsiTheme="minorHAnsi"/>
          <w:noProof/>
          <w:lang w:val="en-AU" w:eastAsia="en-AU" w:bidi="ar-SA"/>
        </w:rPr>
        <w:drawing>
          <wp:inline distT="0" distB="0" distL="0" distR="0">
            <wp:extent cx="5115658" cy="4228944"/>
            <wp:effectExtent l="19050" t="0" r="8792" b="0"/>
            <wp:docPr id="2" name="Picture 0" descr="abundance with place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ndance with place names.jpg"/>
                    <pic:cNvPicPr/>
                  </pic:nvPicPr>
                  <pic:blipFill>
                    <a:blip r:embed="rId10" cstate="print"/>
                    <a:srcRect l="3094" r="11401"/>
                    <a:stretch>
                      <a:fillRect/>
                    </a:stretch>
                  </pic:blipFill>
                  <pic:spPr>
                    <a:xfrm>
                      <a:off x="0" y="0"/>
                      <a:ext cx="5128264" cy="4239365"/>
                    </a:xfrm>
                    <a:prstGeom prst="rect">
                      <a:avLst/>
                    </a:prstGeom>
                  </pic:spPr>
                </pic:pic>
              </a:graphicData>
            </a:graphic>
          </wp:inline>
        </w:drawing>
      </w:r>
    </w:p>
    <w:p w:rsidR="009240A0" w:rsidRPr="00D47B22" w:rsidRDefault="009240A0" w:rsidP="00C01ECF">
      <w:pPr>
        <w:pStyle w:val="FiguretextM"/>
        <w:rPr>
          <w:szCs w:val="20"/>
        </w:rPr>
      </w:pPr>
      <w:bookmarkStart w:id="15" w:name="_Ref410381813"/>
      <w:bookmarkStart w:id="16" w:name="_Ref410381778"/>
      <w:bookmarkStart w:id="17" w:name="_Toc434995974"/>
      <w:r w:rsidRPr="00D47B22">
        <w:t>Figure</w:t>
      </w:r>
      <w:bookmarkEnd w:id="15"/>
      <w:r w:rsidR="00D47B22" w:rsidRPr="00D47B22">
        <w:t xml:space="preserve"> 1</w:t>
      </w:r>
      <w:r w:rsidR="00D47B22" w:rsidRPr="00C01ECF">
        <w:rPr>
          <w:b w:val="0"/>
        </w:rPr>
        <w:t>:</w:t>
      </w:r>
      <w:r w:rsidRPr="00C01ECF">
        <w:rPr>
          <w:b w:val="0"/>
        </w:rPr>
        <w:t xml:space="preserve"> Reported abundance and distribution of European rabbits (</w:t>
      </w:r>
      <w:r w:rsidRPr="00C01ECF">
        <w:rPr>
          <w:b w:val="0"/>
          <w:i/>
        </w:rPr>
        <w:t>Oryctolagus cuniculus</w:t>
      </w:r>
      <w:r w:rsidRPr="00C01ECF">
        <w:rPr>
          <w:b w:val="0"/>
        </w:rPr>
        <w:t xml:space="preserve">) across Australia (from Cox </w:t>
      </w:r>
      <w:r w:rsidR="00513221" w:rsidRPr="00C01ECF">
        <w:rPr>
          <w:b w:val="0"/>
          <w:i/>
        </w:rPr>
        <w:t>et al.</w:t>
      </w:r>
      <w:r w:rsidRPr="00C01ECF">
        <w:rPr>
          <w:b w:val="0"/>
        </w:rPr>
        <w:t xml:space="preserve"> 2013</w:t>
      </w:r>
      <w:r w:rsidRPr="00C01ECF">
        <w:rPr>
          <w:b w:val="0"/>
          <w:szCs w:val="20"/>
        </w:rPr>
        <w:t>).</w:t>
      </w:r>
      <w:bookmarkEnd w:id="16"/>
      <w:bookmarkEnd w:id="17"/>
    </w:p>
    <w:p w:rsidR="00465101" w:rsidRPr="004D3F81" w:rsidRDefault="00465101" w:rsidP="004D3F81">
      <w:pPr>
        <w:pStyle w:val="Heading1"/>
        <w:numPr>
          <w:ilvl w:val="0"/>
          <w:numId w:val="8"/>
        </w:numPr>
      </w:pPr>
      <w:bookmarkStart w:id="18" w:name="_Toc411005541"/>
      <w:bookmarkStart w:id="19" w:name="_Toc432513133"/>
      <w:r w:rsidRPr="004D3F81">
        <w:t>Rabbit Biology</w:t>
      </w:r>
      <w:bookmarkEnd w:id="18"/>
      <w:bookmarkEnd w:id="19"/>
    </w:p>
    <w:p w:rsidR="00465101" w:rsidRPr="00280BC0" w:rsidRDefault="00E45C5F" w:rsidP="005C06C3">
      <w:r>
        <w:t>The majority of the information below has been a</w:t>
      </w:r>
      <w:r w:rsidR="00465101" w:rsidRPr="00280BC0">
        <w:t xml:space="preserve">dapted from </w:t>
      </w:r>
      <w:r w:rsidR="00465101" w:rsidRPr="00280BC0">
        <w:rPr>
          <w:rFonts w:eastAsia="Times New Roman"/>
          <w:noProof/>
          <w:lang w:val="en-AU" w:eastAsia="en-AU" w:bidi="ar-SA"/>
        </w:rPr>
        <w:t xml:space="preserve">Williams </w:t>
      </w:r>
      <w:r w:rsidR="00513221" w:rsidRPr="00513221">
        <w:rPr>
          <w:rFonts w:eastAsia="Times New Roman"/>
          <w:i/>
          <w:noProof/>
          <w:lang w:val="en-AU" w:eastAsia="en-AU" w:bidi="ar-SA"/>
        </w:rPr>
        <w:t>et al.</w:t>
      </w:r>
      <w:r w:rsidR="00465101" w:rsidRPr="00280BC0">
        <w:rPr>
          <w:rFonts w:eastAsia="Times New Roman"/>
          <w:noProof/>
          <w:lang w:val="en-AU" w:eastAsia="en-AU" w:bidi="ar-SA"/>
        </w:rPr>
        <w:t xml:space="preserve"> </w:t>
      </w:r>
      <w:r w:rsidR="000003E8">
        <w:rPr>
          <w:rFonts w:eastAsia="Times New Roman"/>
          <w:noProof/>
          <w:lang w:val="en-AU" w:eastAsia="en-AU" w:bidi="ar-SA"/>
        </w:rPr>
        <w:t>(</w:t>
      </w:r>
      <w:r w:rsidR="00465101" w:rsidRPr="00280BC0">
        <w:rPr>
          <w:rFonts w:eastAsia="Times New Roman"/>
          <w:noProof/>
          <w:lang w:val="en-AU" w:eastAsia="en-AU" w:bidi="ar-SA"/>
        </w:rPr>
        <w:t>1995</w:t>
      </w:r>
      <w:r w:rsidR="000003E8">
        <w:rPr>
          <w:rFonts w:eastAsia="Times New Roman"/>
          <w:noProof/>
          <w:lang w:val="en-AU" w:eastAsia="en-AU" w:bidi="ar-SA"/>
        </w:rPr>
        <w:t>)</w:t>
      </w:r>
      <w:r w:rsidR="00465101" w:rsidRPr="00280BC0">
        <w:rPr>
          <w:rFonts w:eastAsia="Times New Roman"/>
          <w:lang w:val="en-AU" w:eastAsia="en-AU" w:bidi="ar-SA"/>
        </w:rPr>
        <w:t>.</w:t>
      </w:r>
      <w:r>
        <w:rPr>
          <w:rFonts w:eastAsia="Times New Roman"/>
          <w:lang w:val="en-AU" w:eastAsia="en-AU" w:bidi="ar-SA"/>
        </w:rPr>
        <w:t xml:space="preserve"> </w:t>
      </w:r>
    </w:p>
    <w:p w:rsidR="00465101" w:rsidRPr="00280BC0" w:rsidRDefault="00465101" w:rsidP="00731B85">
      <w:pPr>
        <w:pStyle w:val="Heading2"/>
      </w:pPr>
      <w:bookmarkStart w:id="20" w:name="_Toc411005543"/>
      <w:bookmarkStart w:id="21" w:name="_Toc432513134"/>
      <w:r w:rsidRPr="00280BC0">
        <w:t>Habitat</w:t>
      </w:r>
      <w:bookmarkEnd w:id="20"/>
      <w:bookmarkEnd w:id="21"/>
    </w:p>
    <w:p w:rsidR="00772EF5" w:rsidRPr="00F0768F" w:rsidRDefault="00190038" w:rsidP="005C06C3">
      <w:pPr>
        <w:rPr>
          <w:rFonts w:eastAsia="Times New Roman"/>
          <w:lang w:val="en-AU" w:eastAsia="en-AU" w:bidi="ar-SA"/>
        </w:rPr>
      </w:pPr>
      <w:r w:rsidRPr="00F0768F">
        <w:rPr>
          <w:rFonts w:eastAsia="Times New Roman"/>
          <w:lang w:val="en-AU" w:eastAsia="en-AU" w:bidi="ar-SA"/>
        </w:rPr>
        <w:t>Rabbits are found in a wide variety of habitats in Australia,</w:t>
      </w:r>
      <w:r w:rsidR="0073722C" w:rsidRPr="00F0768F">
        <w:rPr>
          <w:rFonts w:eastAsia="Times New Roman"/>
          <w:lang w:val="en-AU" w:eastAsia="en-AU" w:bidi="ar-SA"/>
        </w:rPr>
        <w:t xml:space="preserve"> from deserts to coastal plains and</w:t>
      </w:r>
      <w:r w:rsidRPr="00F0768F">
        <w:rPr>
          <w:rFonts w:eastAsia="Times New Roman"/>
          <w:lang w:val="en-AU" w:eastAsia="en-AU" w:bidi="ar-SA"/>
        </w:rPr>
        <w:t xml:space="preserve"> urban areas. </w:t>
      </w:r>
      <w:r w:rsidR="00465101" w:rsidRPr="00F0768F">
        <w:rPr>
          <w:rFonts w:eastAsia="Times New Roman"/>
          <w:lang w:val="en-AU" w:eastAsia="en-AU" w:bidi="ar-SA"/>
        </w:rPr>
        <w:t>In general</w:t>
      </w:r>
      <w:r w:rsidRPr="00F0768F">
        <w:rPr>
          <w:rFonts w:eastAsia="Times New Roman"/>
          <w:lang w:val="en-AU" w:eastAsia="en-AU" w:bidi="ar-SA"/>
        </w:rPr>
        <w:t>,</w:t>
      </w:r>
      <w:r w:rsidR="00465101" w:rsidRPr="00F0768F">
        <w:rPr>
          <w:rFonts w:eastAsia="Times New Roman"/>
          <w:lang w:val="en-AU" w:eastAsia="en-AU" w:bidi="ar-SA"/>
        </w:rPr>
        <w:t xml:space="preserve"> they avoid large cultivated areas, forests, floodplains and areas with black cracking soils where warrens become easily waterlogged. </w:t>
      </w:r>
      <w:r w:rsidR="0073722C" w:rsidRPr="00F0768F">
        <w:rPr>
          <w:rFonts w:eastAsia="Times New Roman"/>
          <w:lang w:val="en-AU" w:eastAsia="en-AU" w:bidi="ar-SA"/>
        </w:rPr>
        <w:t xml:space="preserve">They are also scarce in areas with clay soils, but abundant in areas where soils are deep and sandy, such as in the north-east of South Australia </w:t>
      </w:r>
      <w:r w:rsidR="00E45C5F" w:rsidRPr="00F0768F">
        <w:rPr>
          <w:rFonts w:eastAsia="Times New Roman"/>
          <w:lang w:val="en-AU" w:eastAsia="en-AU" w:bidi="ar-SA"/>
        </w:rPr>
        <w:t xml:space="preserve">where warrens are easier to dig </w:t>
      </w:r>
      <w:r w:rsidR="0073722C" w:rsidRPr="00F0768F">
        <w:rPr>
          <w:lang w:val="en-AU" w:bidi="ar-SA"/>
        </w:rPr>
        <w:t>(DSEWPAC 2011)</w:t>
      </w:r>
      <w:r w:rsidR="0073722C" w:rsidRPr="00F0768F">
        <w:rPr>
          <w:rFonts w:eastAsia="Times New Roman"/>
          <w:lang w:val="en-AU" w:eastAsia="en-AU" w:bidi="ar-SA"/>
        </w:rPr>
        <w:t xml:space="preserve">. </w:t>
      </w:r>
      <w:r w:rsidR="00DF03B2" w:rsidRPr="00F0768F">
        <w:rPr>
          <w:lang w:val="en-AU" w:bidi="ar-SA"/>
        </w:rPr>
        <w:t>In arid areas rabbits need access to water, but elsewhere they obtain enough moisture from their food (DSEWPAC 2011).</w:t>
      </w:r>
    </w:p>
    <w:p w:rsidR="00465101" w:rsidRDefault="00772EF5" w:rsidP="005C06C3">
      <w:pPr>
        <w:rPr>
          <w:lang w:val="en-AU" w:bidi="ar-SA"/>
        </w:rPr>
      </w:pPr>
      <w:r w:rsidRPr="00F0768F">
        <w:rPr>
          <w:rFonts w:eastAsia="Times New Roman"/>
          <w:lang w:val="en-AU" w:eastAsia="en-AU" w:bidi="ar-SA"/>
        </w:rPr>
        <w:t>The use of warrens, which provide protection from predators and extreme weather conditions, enables them to persist in a much greater range of habitat types, including arid and semi-arid areas. Where there is abundant vegetation available, rabbits can also readily live abov</w:t>
      </w:r>
      <w:r w:rsidR="00F0768F" w:rsidRPr="00F0768F">
        <w:rPr>
          <w:rFonts w:eastAsia="Times New Roman"/>
          <w:lang w:val="en-AU" w:eastAsia="en-AU" w:bidi="ar-SA"/>
        </w:rPr>
        <w:t>e ground rather than in warrens; however, short warrens may be dug to house nests.</w:t>
      </w:r>
      <w:r w:rsidR="00F0768F">
        <w:rPr>
          <w:rFonts w:eastAsia="Times New Roman"/>
          <w:lang w:val="en-AU" w:eastAsia="en-AU" w:bidi="ar-SA"/>
        </w:rPr>
        <w:t xml:space="preserve"> </w:t>
      </w:r>
    </w:p>
    <w:p w:rsidR="00465101" w:rsidRPr="00280BC0" w:rsidRDefault="00465101" w:rsidP="00731B85">
      <w:pPr>
        <w:pStyle w:val="Heading2"/>
      </w:pPr>
      <w:bookmarkStart w:id="22" w:name="_Toc411005544"/>
      <w:bookmarkStart w:id="23" w:name="_Toc432513135"/>
      <w:r w:rsidRPr="00280BC0">
        <w:t>Behaviour</w:t>
      </w:r>
      <w:bookmarkEnd w:id="22"/>
      <w:bookmarkEnd w:id="23"/>
      <w:r w:rsidRPr="00280BC0">
        <w:t xml:space="preserve"> </w:t>
      </w:r>
    </w:p>
    <w:p w:rsidR="00465101" w:rsidRDefault="009C2597" w:rsidP="005C06C3">
      <w:pPr>
        <w:rPr>
          <w:rFonts w:eastAsia="Times New Roman"/>
          <w:lang w:val="en-AU" w:eastAsia="en-AU" w:bidi="ar-SA"/>
        </w:rPr>
      </w:pPr>
      <w:r>
        <w:t xml:space="preserve">Most rabbit activity tends to occur in the </w:t>
      </w:r>
      <w:r w:rsidR="00465101" w:rsidRPr="005C06C3">
        <w:t xml:space="preserve">late afternoon (one to three hours before sunset) until </w:t>
      </w:r>
      <w:r w:rsidR="00C55368">
        <w:t>sunrise (</w:t>
      </w:r>
      <w:r w:rsidR="00096332">
        <w:t xml:space="preserve">Williams </w:t>
      </w:r>
      <w:r w:rsidR="00096332" w:rsidRPr="00096332">
        <w:rPr>
          <w:i/>
        </w:rPr>
        <w:t>et al.</w:t>
      </w:r>
      <w:r w:rsidR="00096332">
        <w:t xml:space="preserve"> 1995; </w:t>
      </w:r>
      <w:r w:rsidR="00C55368">
        <w:t>DPI 2012</w:t>
      </w:r>
      <w:r>
        <w:t>)</w:t>
      </w:r>
      <w:r w:rsidR="00465101" w:rsidRPr="005C06C3">
        <w:t>, but can be active at any time if</w:t>
      </w:r>
      <w:r w:rsidR="00B577BF" w:rsidRPr="005C06C3">
        <w:t>: left undisturbed; there is high vegetative cover; low predator activity; or if there is a</w:t>
      </w:r>
      <w:r w:rsidR="00B577BF">
        <w:rPr>
          <w:rFonts w:eastAsia="Times New Roman"/>
          <w:lang w:val="en-AU" w:eastAsia="en-AU" w:bidi="ar-SA"/>
        </w:rPr>
        <w:t xml:space="preserve"> </w:t>
      </w:r>
      <w:r w:rsidR="00465101" w:rsidRPr="00280BC0">
        <w:rPr>
          <w:rFonts w:eastAsia="Times New Roman"/>
          <w:lang w:val="en-AU" w:eastAsia="en-AU" w:bidi="ar-SA"/>
        </w:rPr>
        <w:t>high density of rabbits in that area</w:t>
      </w:r>
      <w:r w:rsidR="00465101" w:rsidRPr="00F0768F">
        <w:rPr>
          <w:rFonts w:eastAsia="Times New Roman"/>
          <w:lang w:val="en-AU" w:eastAsia="en-AU" w:bidi="ar-SA"/>
        </w:rPr>
        <w:t xml:space="preserve">. </w:t>
      </w:r>
      <w:r w:rsidRPr="00F0768F">
        <w:rPr>
          <w:rFonts w:eastAsia="Times New Roman"/>
          <w:lang w:val="en-AU" w:eastAsia="en-AU" w:bidi="ar-SA"/>
        </w:rPr>
        <w:t>High winds or rain have been found to reduce activity levels</w:t>
      </w:r>
      <w:r w:rsidR="00C55368" w:rsidRPr="00F0768F">
        <w:rPr>
          <w:rFonts w:eastAsia="Times New Roman"/>
          <w:lang w:val="en-AU" w:eastAsia="en-AU" w:bidi="ar-SA"/>
        </w:rPr>
        <w:t xml:space="preserve"> as</w:t>
      </w:r>
      <w:r w:rsidRPr="00F0768F">
        <w:rPr>
          <w:rFonts w:eastAsia="Times New Roman"/>
          <w:lang w:val="en-AU" w:eastAsia="en-AU" w:bidi="ar-SA"/>
        </w:rPr>
        <w:t xml:space="preserve"> predators are less easy to det</w:t>
      </w:r>
      <w:r w:rsidR="00C55368" w:rsidRPr="00F0768F">
        <w:rPr>
          <w:rFonts w:eastAsia="Times New Roman"/>
          <w:lang w:val="en-AU" w:eastAsia="en-AU" w:bidi="ar-SA"/>
        </w:rPr>
        <w:t>ect (DPI 2012</w:t>
      </w:r>
      <w:r w:rsidRPr="00F0768F">
        <w:rPr>
          <w:rFonts w:eastAsia="Times New Roman"/>
          <w:lang w:val="en-AU" w:eastAsia="en-AU" w:bidi="ar-SA"/>
        </w:rPr>
        <w:t>)</w:t>
      </w:r>
      <w:r w:rsidR="00465101" w:rsidRPr="00F0768F">
        <w:rPr>
          <w:rFonts w:eastAsia="Times New Roman"/>
          <w:lang w:val="en-AU" w:eastAsia="en-AU" w:bidi="ar-SA"/>
        </w:rPr>
        <w:t xml:space="preserve">. </w:t>
      </w:r>
      <w:r w:rsidRPr="00F0768F">
        <w:rPr>
          <w:rFonts w:eastAsia="Times New Roman"/>
          <w:lang w:val="en-AU" w:eastAsia="en-AU" w:bidi="ar-SA"/>
        </w:rPr>
        <w:t>Rabbits general</w:t>
      </w:r>
      <w:r w:rsidR="00525155" w:rsidRPr="00F0768F">
        <w:rPr>
          <w:rFonts w:eastAsia="Times New Roman"/>
          <w:lang w:val="en-AU" w:eastAsia="en-AU" w:bidi="ar-SA"/>
        </w:rPr>
        <w:t>ly</w:t>
      </w:r>
      <w:r w:rsidRPr="00F0768F">
        <w:rPr>
          <w:rFonts w:eastAsia="Times New Roman"/>
          <w:lang w:val="en-AU" w:eastAsia="en-AU" w:bidi="ar-SA"/>
        </w:rPr>
        <w:t xml:space="preserve"> travel between 150 to 200 m from</w:t>
      </w:r>
      <w:r w:rsidR="00465101" w:rsidRPr="00F0768F">
        <w:rPr>
          <w:rFonts w:eastAsia="Times New Roman"/>
          <w:lang w:val="en-AU" w:eastAsia="en-AU" w:bidi="ar-SA"/>
        </w:rPr>
        <w:t xml:space="preserve"> warren</w:t>
      </w:r>
      <w:r w:rsidR="00525155" w:rsidRPr="00F0768F">
        <w:rPr>
          <w:rFonts w:eastAsia="Times New Roman"/>
          <w:lang w:val="en-AU" w:eastAsia="en-AU" w:bidi="ar-SA"/>
        </w:rPr>
        <w:t>s</w:t>
      </w:r>
      <w:r w:rsidR="00465101" w:rsidRPr="00F0768F">
        <w:rPr>
          <w:rFonts w:eastAsia="Times New Roman"/>
          <w:lang w:val="en-AU" w:eastAsia="en-AU" w:bidi="ar-SA"/>
        </w:rPr>
        <w:t>, but</w:t>
      </w:r>
      <w:r w:rsidR="00525155" w:rsidRPr="00F0768F">
        <w:rPr>
          <w:rFonts w:eastAsia="Times New Roman"/>
          <w:lang w:val="en-AU" w:eastAsia="en-AU" w:bidi="ar-SA"/>
        </w:rPr>
        <w:t xml:space="preserve"> during droughts, this has been found t</w:t>
      </w:r>
      <w:r w:rsidR="00C55368" w:rsidRPr="00F0768F">
        <w:rPr>
          <w:rFonts w:eastAsia="Times New Roman"/>
          <w:lang w:val="en-AU" w:eastAsia="en-AU" w:bidi="ar-SA"/>
        </w:rPr>
        <w:t>o increase up to 1500m (</w:t>
      </w:r>
      <w:r w:rsidR="00C64417" w:rsidRPr="00F0768F">
        <w:rPr>
          <w:rFonts w:eastAsia="Times New Roman"/>
          <w:lang w:val="en-AU" w:eastAsia="en-AU" w:bidi="ar-SA"/>
        </w:rPr>
        <w:t xml:space="preserve">Williams </w:t>
      </w:r>
      <w:r w:rsidR="00C64417" w:rsidRPr="00F0768F">
        <w:rPr>
          <w:rFonts w:eastAsia="Times New Roman"/>
          <w:i/>
          <w:lang w:val="en-AU" w:eastAsia="en-AU" w:bidi="ar-SA"/>
        </w:rPr>
        <w:t>et al.</w:t>
      </w:r>
      <w:r w:rsidR="00C64417" w:rsidRPr="00F0768F">
        <w:rPr>
          <w:rFonts w:eastAsia="Times New Roman"/>
          <w:lang w:val="en-AU" w:eastAsia="en-AU" w:bidi="ar-SA"/>
        </w:rPr>
        <w:t xml:space="preserve"> 1995; </w:t>
      </w:r>
      <w:r w:rsidR="00C55368" w:rsidRPr="00F0768F">
        <w:rPr>
          <w:rFonts w:eastAsia="Times New Roman"/>
          <w:lang w:val="en-AU" w:eastAsia="en-AU" w:bidi="ar-SA"/>
        </w:rPr>
        <w:t>DPI 2012</w:t>
      </w:r>
      <w:r w:rsidR="00525155" w:rsidRPr="00F0768F">
        <w:rPr>
          <w:rFonts w:eastAsia="Times New Roman"/>
          <w:lang w:val="en-AU" w:eastAsia="en-AU" w:bidi="ar-SA"/>
        </w:rPr>
        <w:t>)</w:t>
      </w:r>
      <w:r w:rsidR="00465101" w:rsidRPr="00F0768F">
        <w:rPr>
          <w:rFonts w:eastAsia="Times New Roman"/>
          <w:lang w:val="en-AU" w:eastAsia="en-AU" w:bidi="ar-SA"/>
        </w:rPr>
        <w:t>.</w:t>
      </w:r>
      <w:r w:rsidR="00465101" w:rsidRPr="00280BC0">
        <w:rPr>
          <w:rFonts w:eastAsia="Times New Roman"/>
          <w:lang w:val="en-AU" w:eastAsia="en-AU" w:bidi="ar-SA"/>
        </w:rPr>
        <w:t xml:space="preserve"> </w:t>
      </w:r>
    </w:p>
    <w:p w:rsidR="009A5227" w:rsidRPr="00280BC0" w:rsidRDefault="00CF16C9" w:rsidP="005C06C3">
      <w:pPr>
        <w:rPr>
          <w:rFonts w:cs="Times New Roman"/>
          <w:szCs w:val="24"/>
          <w:lang w:val="en-AU" w:bidi="ar-SA"/>
        </w:rPr>
      </w:pPr>
      <w:r>
        <w:rPr>
          <w:rFonts w:cs="Times New Roman"/>
          <w:szCs w:val="24"/>
          <w:lang w:val="en-AU" w:bidi="ar-SA"/>
        </w:rPr>
        <w:t>R</w:t>
      </w:r>
      <w:r w:rsidR="003346FF">
        <w:rPr>
          <w:rFonts w:cs="Times New Roman"/>
          <w:szCs w:val="24"/>
          <w:lang w:val="en-AU" w:bidi="ar-SA"/>
        </w:rPr>
        <w:t>abbit</w:t>
      </w:r>
      <w:r w:rsidR="009A5227">
        <w:rPr>
          <w:rFonts w:cs="Times New Roman"/>
          <w:szCs w:val="24"/>
          <w:lang w:val="en-AU" w:bidi="ar-SA"/>
        </w:rPr>
        <w:t xml:space="preserve"> </w:t>
      </w:r>
      <w:r>
        <w:rPr>
          <w:rFonts w:cs="Times New Roman"/>
          <w:szCs w:val="24"/>
          <w:lang w:val="en-AU" w:bidi="ar-SA"/>
        </w:rPr>
        <w:t xml:space="preserve">home ranges </w:t>
      </w:r>
      <w:r w:rsidR="009A5227">
        <w:rPr>
          <w:rFonts w:cs="Times New Roman"/>
          <w:szCs w:val="24"/>
          <w:lang w:val="en-AU" w:bidi="ar-SA"/>
        </w:rPr>
        <w:t>vary dependi</w:t>
      </w:r>
      <w:r w:rsidR="00522C3E">
        <w:rPr>
          <w:rFonts w:cs="Times New Roman"/>
          <w:szCs w:val="24"/>
          <w:lang w:val="en-AU" w:bidi="ar-SA"/>
        </w:rPr>
        <w:t>ng on</w:t>
      </w:r>
      <w:r w:rsidR="004F4B4C">
        <w:rPr>
          <w:rFonts w:cs="Times New Roman"/>
          <w:szCs w:val="24"/>
          <w:lang w:val="en-AU" w:bidi="ar-SA"/>
        </w:rPr>
        <w:t xml:space="preserve"> </w:t>
      </w:r>
      <w:r>
        <w:rPr>
          <w:rFonts w:cs="Times New Roman"/>
          <w:szCs w:val="24"/>
          <w:lang w:val="en-AU" w:bidi="ar-SA"/>
        </w:rPr>
        <w:t>a number</w:t>
      </w:r>
      <w:r w:rsidR="00C41FBE">
        <w:rPr>
          <w:rFonts w:cs="Times New Roman"/>
          <w:szCs w:val="24"/>
          <w:lang w:val="en-AU" w:bidi="ar-SA"/>
        </w:rPr>
        <w:t xml:space="preserve"> of factors including: the </w:t>
      </w:r>
      <w:r w:rsidR="00522C3E">
        <w:rPr>
          <w:rFonts w:cs="Times New Roman"/>
          <w:szCs w:val="24"/>
          <w:lang w:val="en-AU" w:bidi="ar-SA"/>
        </w:rPr>
        <w:t>individual</w:t>
      </w:r>
      <w:r w:rsidR="00C41FBE">
        <w:rPr>
          <w:rFonts w:cs="Times New Roman"/>
          <w:szCs w:val="24"/>
          <w:lang w:val="en-AU" w:bidi="ar-SA"/>
        </w:rPr>
        <w:t xml:space="preserve"> rabbit</w:t>
      </w:r>
      <w:r w:rsidR="003346FF">
        <w:rPr>
          <w:rFonts w:cs="Times New Roman"/>
          <w:szCs w:val="24"/>
          <w:lang w:val="en-AU" w:bidi="ar-SA"/>
        </w:rPr>
        <w:t>, season</w:t>
      </w:r>
      <w:r w:rsidR="00C1013A">
        <w:rPr>
          <w:rFonts w:cs="Times New Roman"/>
          <w:szCs w:val="24"/>
          <w:lang w:val="en-AU" w:bidi="ar-SA"/>
        </w:rPr>
        <w:t xml:space="preserve">, dwelling type, </w:t>
      </w:r>
      <w:r w:rsidR="00C41FBE">
        <w:rPr>
          <w:rFonts w:cs="Times New Roman"/>
          <w:szCs w:val="24"/>
          <w:lang w:val="en-AU" w:bidi="ar-SA"/>
        </w:rPr>
        <w:t xml:space="preserve">amount of available food resources </w:t>
      </w:r>
      <w:r w:rsidR="00C1013A">
        <w:rPr>
          <w:rFonts w:cs="Times New Roman"/>
          <w:szCs w:val="24"/>
          <w:lang w:val="en-AU" w:bidi="ar-SA"/>
        </w:rPr>
        <w:t xml:space="preserve">and </w:t>
      </w:r>
      <w:r w:rsidR="00C41FBE">
        <w:rPr>
          <w:rFonts w:cs="Times New Roman"/>
          <w:szCs w:val="24"/>
          <w:lang w:val="en-AU" w:bidi="ar-SA"/>
        </w:rPr>
        <w:t>habitat type</w:t>
      </w:r>
      <w:r w:rsidR="00522C3E">
        <w:rPr>
          <w:rFonts w:cs="Times New Roman"/>
          <w:szCs w:val="24"/>
          <w:lang w:val="en-AU" w:bidi="ar-SA"/>
        </w:rPr>
        <w:t xml:space="preserve">. </w:t>
      </w:r>
      <w:r w:rsidR="00FB57A5">
        <w:rPr>
          <w:rFonts w:cs="Times New Roman"/>
          <w:szCs w:val="24"/>
          <w:lang w:val="en-AU" w:bidi="ar-SA"/>
        </w:rPr>
        <w:t xml:space="preserve">For example, </w:t>
      </w:r>
      <w:proofErr w:type="spellStart"/>
      <w:r w:rsidR="00522C3E">
        <w:rPr>
          <w:rFonts w:cs="Times New Roman"/>
          <w:szCs w:val="24"/>
          <w:lang w:val="en-AU" w:bidi="ar-SA"/>
        </w:rPr>
        <w:t>Mo</w:t>
      </w:r>
      <w:r w:rsidR="009A5227">
        <w:rPr>
          <w:rFonts w:cs="Times New Roman"/>
          <w:szCs w:val="24"/>
          <w:lang w:val="en-AU" w:bidi="ar-SA"/>
        </w:rPr>
        <w:t>s</w:t>
      </w:r>
      <w:r w:rsidR="00522C3E">
        <w:rPr>
          <w:rFonts w:cs="Times New Roman"/>
          <w:szCs w:val="24"/>
          <w:lang w:val="en-AU" w:bidi="ar-SA"/>
        </w:rPr>
        <w:t>e</w:t>
      </w:r>
      <w:r w:rsidR="009A5227">
        <w:rPr>
          <w:rFonts w:cs="Times New Roman"/>
          <w:szCs w:val="24"/>
          <w:lang w:val="en-AU" w:bidi="ar-SA"/>
        </w:rPr>
        <w:t>by</w:t>
      </w:r>
      <w:proofErr w:type="spellEnd"/>
      <w:r w:rsidR="009A5227">
        <w:rPr>
          <w:rFonts w:cs="Times New Roman"/>
          <w:szCs w:val="24"/>
          <w:lang w:val="en-AU" w:bidi="ar-SA"/>
        </w:rPr>
        <w:t xml:space="preserve"> </w:t>
      </w:r>
      <w:r w:rsidR="00513221" w:rsidRPr="00513221">
        <w:rPr>
          <w:rFonts w:cs="Times New Roman"/>
          <w:i/>
          <w:szCs w:val="24"/>
          <w:lang w:val="en-AU" w:bidi="ar-SA"/>
        </w:rPr>
        <w:t>et al.</w:t>
      </w:r>
      <w:r w:rsidR="009A5227">
        <w:rPr>
          <w:rFonts w:cs="Times New Roman"/>
          <w:szCs w:val="24"/>
          <w:lang w:val="en-AU" w:bidi="ar-SA"/>
        </w:rPr>
        <w:t xml:space="preserve"> (2005) </w:t>
      </w:r>
      <w:r>
        <w:rPr>
          <w:rFonts w:cs="Times New Roman"/>
          <w:szCs w:val="24"/>
          <w:lang w:val="en-AU" w:bidi="ar-SA"/>
        </w:rPr>
        <w:t xml:space="preserve">found </w:t>
      </w:r>
      <w:r w:rsidR="003412A6">
        <w:rPr>
          <w:rFonts w:cs="Times New Roman"/>
          <w:szCs w:val="24"/>
          <w:lang w:val="en-AU" w:bidi="ar-SA"/>
        </w:rPr>
        <w:t xml:space="preserve">that </w:t>
      </w:r>
      <w:r w:rsidR="00FB57A5">
        <w:rPr>
          <w:rFonts w:cs="Times New Roman"/>
          <w:szCs w:val="24"/>
          <w:lang w:val="en-AU" w:bidi="ar-SA"/>
        </w:rPr>
        <w:t xml:space="preserve">in northern South Australia, </w:t>
      </w:r>
      <w:r w:rsidR="009A5227">
        <w:rPr>
          <w:rFonts w:cs="Times New Roman"/>
          <w:szCs w:val="24"/>
          <w:lang w:val="en-AU" w:bidi="ar-SA"/>
        </w:rPr>
        <w:t>home rang</w:t>
      </w:r>
      <w:r w:rsidR="003A7574">
        <w:rPr>
          <w:rFonts w:cs="Times New Roman"/>
          <w:szCs w:val="24"/>
          <w:lang w:val="en-AU" w:bidi="ar-SA"/>
        </w:rPr>
        <w:t>es vary from 0.77ha to 9.18 ha</w:t>
      </w:r>
      <w:r w:rsidR="003412A6">
        <w:rPr>
          <w:rFonts w:cs="Times New Roman"/>
          <w:szCs w:val="24"/>
          <w:lang w:val="en-AU" w:bidi="ar-SA"/>
        </w:rPr>
        <w:t>,</w:t>
      </w:r>
      <w:r w:rsidR="003A7574">
        <w:rPr>
          <w:rFonts w:cs="Times New Roman"/>
          <w:szCs w:val="24"/>
          <w:lang w:val="en-AU" w:bidi="ar-SA"/>
        </w:rPr>
        <w:t xml:space="preserve"> with an </w:t>
      </w:r>
      <w:r w:rsidR="009A5227">
        <w:rPr>
          <w:rFonts w:cs="Times New Roman"/>
          <w:szCs w:val="24"/>
          <w:lang w:val="en-AU" w:bidi="ar-SA"/>
        </w:rPr>
        <w:t>average of 2.1ha in summer and 4.2ha in winter</w:t>
      </w:r>
      <w:r w:rsidR="002370BD">
        <w:rPr>
          <w:rFonts w:cs="Times New Roman"/>
          <w:szCs w:val="24"/>
          <w:lang w:val="en-AU" w:bidi="ar-SA"/>
        </w:rPr>
        <w:t xml:space="preserve">; </w:t>
      </w:r>
      <w:r>
        <w:rPr>
          <w:rFonts w:cs="Times New Roman"/>
          <w:szCs w:val="24"/>
          <w:lang w:val="en-AU" w:bidi="ar-SA"/>
        </w:rPr>
        <w:t xml:space="preserve">and </w:t>
      </w:r>
      <w:r w:rsidR="002370BD">
        <w:rPr>
          <w:rFonts w:cs="Times New Roman"/>
          <w:szCs w:val="24"/>
          <w:lang w:val="en-AU" w:bidi="ar-SA"/>
        </w:rPr>
        <w:t xml:space="preserve">White </w:t>
      </w:r>
      <w:r w:rsidR="002370BD" w:rsidRPr="00687DB7">
        <w:rPr>
          <w:rFonts w:cs="Times New Roman"/>
          <w:i/>
          <w:szCs w:val="24"/>
          <w:lang w:val="en-AU" w:bidi="ar-SA"/>
        </w:rPr>
        <w:t>et al</w:t>
      </w:r>
      <w:r w:rsidR="002370BD">
        <w:rPr>
          <w:rFonts w:cs="Times New Roman"/>
          <w:szCs w:val="24"/>
          <w:lang w:val="en-AU" w:bidi="ar-SA"/>
        </w:rPr>
        <w:t>. (</w:t>
      </w:r>
      <w:r w:rsidR="00687DB7">
        <w:rPr>
          <w:rFonts w:cs="Times New Roman"/>
          <w:szCs w:val="24"/>
          <w:lang w:val="en-AU" w:bidi="ar-SA"/>
        </w:rPr>
        <w:t>2003</w:t>
      </w:r>
      <w:r w:rsidR="002370BD">
        <w:rPr>
          <w:rFonts w:cs="Times New Roman"/>
          <w:szCs w:val="24"/>
          <w:lang w:val="en-AU" w:bidi="ar-SA"/>
        </w:rPr>
        <w:t xml:space="preserve">) found that </w:t>
      </w:r>
      <w:r w:rsidR="00C1013A">
        <w:rPr>
          <w:rFonts w:cs="Times New Roman"/>
          <w:szCs w:val="24"/>
          <w:lang w:val="en-AU" w:bidi="ar-SA"/>
        </w:rPr>
        <w:t xml:space="preserve">in central New South Wales, </w:t>
      </w:r>
      <w:r w:rsidR="002370BD">
        <w:rPr>
          <w:rFonts w:cs="Times New Roman"/>
          <w:szCs w:val="24"/>
          <w:lang w:val="en-AU" w:bidi="ar-SA"/>
        </w:rPr>
        <w:t xml:space="preserve">surface-dwelling </w:t>
      </w:r>
      <w:r w:rsidR="00C1013A">
        <w:rPr>
          <w:rFonts w:cs="Times New Roman"/>
          <w:szCs w:val="24"/>
          <w:lang w:val="en-AU" w:bidi="ar-SA"/>
        </w:rPr>
        <w:t xml:space="preserve">rabbits had a mean range size of </w:t>
      </w:r>
      <w:r w:rsidR="002370BD">
        <w:rPr>
          <w:rFonts w:cs="Times New Roman"/>
          <w:szCs w:val="24"/>
          <w:lang w:val="en-AU" w:bidi="ar-SA"/>
        </w:rPr>
        <w:t>3.14 ± 0.48ha</w:t>
      </w:r>
      <w:r w:rsidR="00C1013A">
        <w:rPr>
          <w:rFonts w:cs="Times New Roman"/>
          <w:szCs w:val="24"/>
          <w:lang w:val="en-AU" w:bidi="ar-SA"/>
        </w:rPr>
        <w:t>, and warren-dwelling rab</w:t>
      </w:r>
      <w:r w:rsidR="002370BD">
        <w:rPr>
          <w:rFonts w:cs="Times New Roman"/>
          <w:szCs w:val="24"/>
          <w:lang w:val="en-AU" w:bidi="ar-SA"/>
        </w:rPr>
        <w:t xml:space="preserve">bits </w:t>
      </w:r>
      <w:r w:rsidR="00C1013A">
        <w:rPr>
          <w:rFonts w:cs="Times New Roman"/>
          <w:szCs w:val="24"/>
          <w:lang w:val="en-AU" w:bidi="ar-SA"/>
        </w:rPr>
        <w:t>had mean range sizes of</w:t>
      </w:r>
      <w:r w:rsidR="002370BD">
        <w:rPr>
          <w:rFonts w:cs="Times New Roman"/>
          <w:szCs w:val="24"/>
          <w:lang w:val="en-AU" w:bidi="ar-SA"/>
        </w:rPr>
        <w:t xml:space="preserve"> </w:t>
      </w:r>
      <w:r w:rsidR="00C1013A">
        <w:rPr>
          <w:rFonts w:cs="Times New Roman"/>
          <w:szCs w:val="24"/>
          <w:lang w:val="en-AU" w:bidi="ar-SA"/>
        </w:rPr>
        <w:t>1.74 ± 0.26ha</w:t>
      </w:r>
      <w:r w:rsidR="002370BD">
        <w:rPr>
          <w:rFonts w:cs="Times New Roman"/>
          <w:szCs w:val="24"/>
          <w:lang w:val="en-AU" w:bidi="ar-SA"/>
        </w:rPr>
        <w:t xml:space="preserve">. </w:t>
      </w:r>
    </w:p>
    <w:p w:rsidR="00465101" w:rsidRPr="00280BC0" w:rsidRDefault="00465101" w:rsidP="00731B85">
      <w:pPr>
        <w:pStyle w:val="Heading2"/>
      </w:pPr>
      <w:bookmarkStart w:id="24" w:name="_Toc405194954"/>
      <w:bookmarkStart w:id="25" w:name="_Toc405211939"/>
      <w:bookmarkStart w:id="26" w:name="_Toc405212633"/>
      <w:bookmarkStart w:id="27" w:name="_Toc405214279"/>
      <w:bookmarkStart w:id="28" w:name="_Toc405214336"/>
      <w:bookmarkStart w:id="29" w:name="_Toc405810116"/>
      <w:bookmarkStart w:id="30" w:name="_Toc405810177"/>
      <w:bookmarkStart w:id="31" w:name="_Toc405810240"/>
      <w:bookmarkStart w:id="32" w:name="_Toc405821556"/>
      <w:bookmarkStart w:id="33" w:name="_Toc405821619"/>
      <w:bookmarkStart w:id="34" w:name="_Toc405821683"/>
      <w:bookmarkStart w:id="35" w:name="_Toc410740543"/>
      <w:bookmarkStart w:id="36" w:name="_Toc410918032"/>
      <w:bookmarkStart w:id="37" w:name="_Toc411005545"/>
      <w:bookmarkStart w:id="38" w:name="_Toc405194957"/>
      <w:bookmarkStart w:id="39" w:name="_Toc405211942"/>
      <w:bookmarkStart w:id="40" w:name="_Toc405212636"/>
      <w:bookmarkStart w:id="41" w:name="_Toc405214282"/>
      <w:bookmarkStart w:id="42" w:name="_Toc405214339"/>
      <w:bookmarkStart w:id="43" w:name="_Toc405810119"/>
      <w:bookmarkStart w:id="44" w:name="_Toc405810180"/>
      <w:bookmarkStart w:id="45" w:name="_Toc405810243"/>
      <w:bookmarkStart w:id="46" w:name="_Toc405821559"/>
      <w:bookmarkStart w:id="47" w:name="_Toc405821622"/>
      <w:bookmarkStart w:id="48" w:name="_Toc405821686"/>
      <w:bookmarkStart w:id="49" w:name="_Toc410740546"/>
      <w:bookmarkStart w:id="50" w:name="_Toc410918035"/>
      <w:bookmarkStart w:id="51" w:name="_Toc41100554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280BC0">
        <w:t xml:space="preserve"> </w:t>
      </w:r>
      <w:bookmarkStart w:id="52" w:name="_Toc411005549"/>
      <w:bookmarkStart w:id="53" w:name="_Toc432513136"/>
      <w:r w:rsidRPr="00280BC0">
        <w:t>Diet</w:t>
      </w:r>
      <w:bookmarkEnd w:id="52"/>
      <w:bookmarkEnd w:id="53"/>
    </w:p>
    <w:p w:rsidR="00465101" w:rsidRPr="00F0768F" w:rsidRDefault="00E02F86" w:rsidP="005C06C3">
      <w:pPr>
        <w:rPr>
          <w:rFonts w:eastAsia="Times New Roman"/>
          <w:lang w:val="en-AU" w:eastAsia="en-AU" w:bidi="ar-SA"/>
        </w:rPr>
      </w:pPr>
      <w:r w:rsidRPr="00F0768F">
        <w:rPr>
          <w:rFonts w:eastAsia="Times New Roman"/>
          <w:lang w:val="en-AU" w:eastAsia="en-AU" w:bidi="ar-SA"/>
        </w:rPr>
        <w:t xml:space="preserve">Rabbits are herbivores and eat a wide variety of plant material. </w:t>
      </w:r>
      <w:r w:rsidR="0073722C" w:rsidRPr="00F0768F">
        <w:rPr>
          <w:lang w:val="en-AU" w:bidi="ar-SA"/>
        </w:rPr>
        <w:t>Rabbits tend to be night-time grazers, preferring green grass</w:t>
      </w:r>
      <w:r w:rsidRPr="00F0768F">
        <w:rPr>
          <w:lang w:val="en-AU" w:bidi="ar-SA"/>
        </w:rPr>
        <w:t>,</w:t>
      </w:r>
      <w:r w:rsidR="0073722C" w:rsidRPr="00F0768F">
        <w:rPr>
          <w:lang w:val="en-AU" w:bidi="ar-SA"/>
        </w:rPr>
        <w:t xml:space="preserve"> herbs, </w:t>
      </w:r>
      <w:r w:rsidRPr="00F0768F">
        <w:rPr>
          <w:lang w:val="en-AU" w:bidi="ar-SA"/>
        </w:rPr>
        <w:t xml:space="preserve">young seedlings, and short, succulent plants, </w:t>
      </w:r>
      <w:r w:rsidR="0073722C" w:rsidRPr="00F0768F">
        <w:rPr>
          <w:lang w:val="en-AU" w:bidi="ar-SA"/>
        </w:rPr>
        <w:t>but will also dig below grasses to reach roots and seeds (DSEWPAC 2011</w:t>
      </w:r>
      <w:r w:rsidRPr="00F0768F">
        <w:rPr>
          <w:lang w:val="en-AU" w:bidi="ar-SA"/>
        </w:rPr>
        <w:t>; DPI 2012</w:t>
      </w:r>
      <w:r w:rsidR="0073722C" w:rsidRPr="00F0768F">
        <w:rPr>
          <w:lang w:val="en-AU" w:bidi="ar-SA"/>
        </w:rPr>
        <w:t xml:space="preserve">). </w:t>
      </w:r>
      <w:r w:rsidRPr="00F0768F">
        <w:rPr>
          <w:lang w:val="en-AU" w:bidi="ar-SA"/>
        </w:rPr>
        <w:t xml:space="preserve">They also readily consume pastoral crops. </w:t>
      </w:r>
      <w:r w:rsidR="00174012" w:rsidRPr="00F0768F">
        <w:rPr>
          <w:lang w:val="en-AU" w:bidi="ar-SA"/>
        </w:rPr>
        <w:t xml:space="preserve">Rabbits consume, on average, around 100-150grams of food daily (DPI 2012). </w:t>
      </w:r>
    </w:p>
    <w:p w:rsidR="006E37C9" w:rsidRPr="00F0768F" w:rsidRDefault="006E37C9" w:rsidP="006E37C9">
      <w:pPr>
        <w:pStyle w:val="Heading2"/>
        <w:rPr>
          <w:rFonts w:eastAsia="Times New Roman"/>
          <w:lang w:val="en-AU" w:eastAsia="en-AU" w:bidi="ar-SA"/>
        </w:rPr>
      </w:pPr>
      <w:bookmarkStart w:id="54" w:name="_Toc432513137"/>
      <w:r w:rsidRPr="00F0768F">
        <w:rPr>
          <w:rFonts w:eastAsia="Times New Roman"/>
          <w:lang w:val="en-AU" w:eastAsia="en-AU" w:bidi="ar-SA"/>
        </w:rPr>
        <w:t>Reproduction and social structure</w:t>
      </w:r>
      <w:bookmarkEnd w:id="54"/>
      <w:r w:rsidRPr="00F0768F">
        <w:rPr>
          <w:rFonts w:eastAsia="Times New Roman"/>
          <w:lang w:val="en-AU" w:eastAsia="en-AU" w:bidi="ar-SA"/>
        </w:rPr>
        <w:t xml:space="preserve"> </w:t>
      </w:r>
    </w:p>
    <w:p w:rsidR="00465101" w:rsidRPr="00F0768F" w:rsidRDefault="00AB0A34" w:rsidP="005C06C3">
      <w:pPr>
        <w:rPr>
          <w:rFonts w:eastAsia="Times New Roman" w:cs="Times New Roman"/>
          <w:color w:val="222222"/>
          <w:szCs w:val="24"/>
          <w:lang w:val="en-AU" w:eastAsia="en-AU" w:bidi="ar-SA"/>
        </w:rPr>
      </w:pPr>
      <w:bookmarkStart w:id="55" w:name="social"/>
      <w:bookmarkEnd w:id="55"/>
      <w:r w:rsidRPr="00F0768F">
        <w:rPr>
          <w:rFonts w:eastAsia="Times New Roman" w:cs="Times New Roman"/>
          <w:color w:val="222222"/>
          <w:szCs w:val="24"/>
          <w:lang w:val="en-AU" w:eastAsia="en-AU" w:bidi="ar-SA"/>
        </w:rPr>
        <w:t>R</w:t>
      </w:r>
      <w:r w:rsidR="00465101" w:rsidRPr="00F0768F">
        <w:rPr>
          <w:rFonts w:eastAsia="Times New Roman" w:cs="Times New Roman"/>
          <w:color w:val="222222"/>
          <w:szCs w:val="24"/>
          <w:lang w:val="en-AU" w:eastAsia="en-AU" w:bidi="ar-SA"/>
        </w:rPr>
        <w:t xml:space="preserve">abbits can breed at any time provided there is </w:t>
      </w:r>
      <w:r w:rsidR="00465101" w:rsidRPr="00F0768F">
        <w:rPr>
          <w:rFonts w:eastAsia="Times New Roman" w:cs="Times New Roman"/>
          <w:szCs w:val="24"/>
          <w:lang w:val="en-AU" w:eastAsia="en-AU" w:bidi="ar-SA"/>
        </w:rPr>
        <w:t>sufficient food available</w:t>
      </w:r>
      <w:r w:rsidRPr="00F0768F">
        <w:rPr>
          <w:rFonts w:eastAsia="Times New Roman" w:cs="Times New Roman"/>
          <w:szCs w:val="24"/>
          <w:lang w:val="en-AU" w:eastAsia="en-AU" w:bidi="ar-SA"/>
        </w:rPr>
        <w:t xml:space="preserve"> (breeding is increased in periods of high rainfall when food resources are more readily available due to new and enhanced growth</w:t>
      </w:r>
      <w:r w:rsidR="004B28FD" w:rsidRPr="00F0768F">
        <w:rPr>
          <w:rFonts w:eastAsia="Times New Roman" w:cs="Times New Roman"/>
          <w:szCs w:val="24"/>
          <w:lang w:val="en-AU" w:eastAsia="en-AU" w:bidi="ar-SA"/>
        </w:rPr>
        <w:t xml:space="preserve"> – this is generally in </w:t>
      </w:r>
      <w:proofErr w:type="gramStart"/>
      <w:r w:rsidR="004B28FD" w:rsidRPr="00F0768F">
        <w:rPr>
          <w:rFonts w:eastAsia="Times New Roman" w:cs="Times New Roman"/>
          <w:szCs w:val="24"/>
          <w:lang w:val="en-AU" w:eastAsia="en-AU" w:bidi="ar-SA"/>
        </w:rPr>
        <w:t>Spring</w:t>
      </w:r>
      <w:proofErr w:type="gramEnd"/>
      <w:r w:rsidRPr="00F0768F">
        <w:rPr>
          <w:rFonts w:eastAsia="Times New Roman" w:cs="Times New Roman"/>
          <w:szCs w:val="24"/>
          <w:lang w:val="en-AU" w:eastAsia="en-AU" w:bidi="ar-SA"/>
        </w:rPr>
        <w:t>)</w:t>
      </w:r>
      <w:r w:rsidR="00465101" w:rsidRPr="00F0768F">
        <w:rPr>
          <w:rFonts w:eastAsia="Times New Roman" w:cs="Times New Roman"/>
          <w:szCs w:val="24"/>
          <w:lang w:val="en-AU" w:eastAsia="en-AU" w:bidi="ar-SA"/>
        </w:rPr>
        <w:t xml:space="preserve">. Rabbits can begin breeding at </w:t>
      </w:r>
      <w:r w:rsidR="00525155" w:rsidRPr="00F0768F">
        <w:rPr>
          <w:rFonts w:eastAsia="Times New Roman" w:cs="Times New Roman"/>
          <w:szCs w:val="24"/>
          <w:lang w:val="en-AU" w:eastAsia="en-AU" w:bidi="ar-SA"/>
        </w:rPr>
        <w:t xml:space="preserve">around three to </w:t>
      </w:r>
      <w:r w:rsidR="00465101" w:rsidRPr="00F0768F">
        <w:rPr>
          <w:rFonts w:eastAsia="Times New Roman" w:cs="Times New Roman"/>
          <w:szCs w:val="24"/>
          <w:lang w:val="en-AU" w:eastAsia="en-AU" w:bidi="ar-SA"/>
        </w:rPr>
        <w:t xml:space="preserve">four months </w:t>
      </w:r>
      <w:r w:rsidR="00525155" w:rsidRPr="00F0768F">
        <w:rPr>
          <w:rFonts w:eastAsia="Times New Roman" w:cs="Times New Roman"/>
          <w:szCs w:val="24"/>
          <w:lang w:val="en-AU" w:eastAsia="en-AU" w:bidi="ar-SA"/>
        </w:rPr>
        <w:t>of age</w:t>
      </w:r>
      <w:r w:rsidR="00465101" w:rsidRPr="00F0768F">
        <w:rPr>
          <w:rFonts w:eastAsia="Times New Roman" w:cs="Times New Roman"/>
          <w:szCs w:val="24"/>
          <w:lang w:val="en-AU" w:eastAsia="en-AU" w:bidi="ar-SA"/>
        </w:rPr>
        <w:t xml:space="preserve"> and may produce five or more litters </w:t>
      </w:r>
      <w:r w:rsidR="00525155" w:rsidRPr="00F0768F">
        <w:rPr>
          <w:rFonts w:eastAsia="Times New Roman" w:cs="Times New Roman"/>
          <w:szCs w:val="24"/>
          <w:lang w:val="en-AU" w:eastAsia="en-AU" w:bidi="ar-SA"/>
        </w:rPr>
        <w:t xml:space="preserve">each </w:t>
      </w:r>
      <w:r w:rsidR="00465101" w:rsidRPr="00F0768F">
        <w:rPr>
          <w:rFonts w:eastAsia="Times New Roman" w:cs="Times New Roman"/>
          <w:color w:val="222222"/>
          <w:szCs w:val="24"/>
          <w:lang w:val="en-AU" w:eastAsia="en-AU" w:bidi="ar-SA"/>
        </w:rPr>
        <w:t>year (a</w:t>
      </w:r>
      <w:r w:rsidR="00525155" w:rsidRPr="00F0768F">
        <w:rPr>
          <w:rFonts w:eastAsia="Times New Roman" w:cs="Times New Roman"/>
          <w:color w:val="222222"/>
          <w:szCs w:val="24"/>
          <w:lang w:val="en-AU" w:eastAsia="en-AU" w:bidi="ar-SA"/>
        </w:rPr>
        <w:t>verage gestation period of 28-31</w:t>
      </w:r>
      <w:r w:rsidR="00465101" w:rsidRPr="00F0768F">
        <w:rPr>
          <w:rFonts w:eastAsia="Times New Roman" w:cs="Times New Roman"/>
          <w:color w:val="222222"/>
          <w:szCs w:val="24"/>
          <w:lang w:val="en-AU" w:eastAsia="en-AU" w:bidi="ar-SA"/>
        </w:rPr>
        <w:t xml:space="preserve"> days), with up to seven young per litter. </w:t>
      </w:r>
      <w:r w:rsidR="00027A2C" w:rsidRPr="00F0768F">
        <w:rPr>
          <w:rFonts w:eastAsia="Times New Roman" w:cs="Times New Roman"/>
          <w:color w:val="222222"/>
          <w:szCs w:val="24"/>
          <w:lang w:val="en-AU" w:eastAsia="en-AU" w:bidi="ar-SA"/>
        </w:rPr>
        <w:t xml:space="preserve">Dominant females in the groups will breed earlier than the younger females. </w:t>
      </w:r>
    </w:p>
    <w:p w:rsidR="002E38C5" w:rsidRPr="00F0768F" w:rsidRDefault="00EC51F4" w:rsidP="005C06C3">
      <w:pPr>
        <w:rPr>
          <w:rFonts w:eastAsia="Times New Roman" w:cs="Times New Roman"/>
          <w:szCs w:val="24"/>
          <w:lang w:val="en-AU" w:eastAsia="en-AU" w:bidi="ar-SA"/>
        </w:rPr>
      </w:pPr>
      <w:r w:rsidRPr="00F0768F">
        <w:rPr>
          <w:rFonts w:eastAsia="Times New Roman" w:cs="Times New Roman"/>
          <w:szCs w:val="24"/>
          <w:lang w:val="en-AU" w:eastAsia="en-AU" w:bidi="ar-SA"/>
        </w:rPr>
        <w:t>The size</w:t>
      </w:r>
      <w:r w:rsidR="00DF1852" w:rsidRPr="00F0768F">
        <w:rPr>
          <w:rFonts w:eastAsia="Times New Roman" w:cs="Times New Roman"/>
          <w:szCs w:val="24"/>
          <w:lang w:val="en-AU" w:eastAsia="en-AU" w:bidi="ar-SA"/>
        </w:rPr>
        <w:t>s</w:t>
      </w:r>
      <w:r w:rsidRPr="00F0768F">
        <w:rPr>
          <w:rFonts w:eastAsia="Times New Roman" w:cs="Times New Roman"/>
          <w:szCs w:val="24"/>
          <w:lang w:val="en-AU" w:eastAsia="en-AU" w:bidi="ar-SA"/>
        </w:rPr>
        <w:t xml:space="preserve"> of rabbit social groups vary</w:t>
      </w:r>
      <w:r w:rsidR="00465101" w:rsidRPr="00F0768F">
        <w:rPr>
          <w:rFonts w:eastAsia="Times New Roman" w:cs="Times New Roman"/>
          <w:szCs w:val="24"/>
          <w:lang w:val="en-AU" w:eastAsia="en-AU" w:bidi="ar-SA"/>
        </w:rPr>
        <w:t xml:space="preserve">, but generally consist of 2-10 individuals. </w:t>
      </w:r>
      <w:r w:rsidR="002E38C5" w:rsidRPr="00F0768F">
        <w:rPr>
          <w:rFonts w:eastAsia="Times New Roman" w:cs="Times New Roman"/>
          <w:szCs w:val="24"/>
          <w:lang w:val="en-AU" w:eastAsia="en-AU" w:bidi="ar-SA"/>
        </w:rPr>
        <w:t xml:space="preserve">Large warrens may consist of several social groups. During the breeding season, territorial groups of one to three males with up to seven females are formed with one dominant pair. After breeding, the groups break up again, except for dominant pair. </w:t>
      </w:r>
    </w:p>
    <w:p w:rsidR="00465101" w:rsidRPr="00F0768F" w:rsidRDefault="00DF1852" w:rsidP="005C06C3">
      <w:pPr>
        <w:rPr>
          <w:rFonts w:eastAsia="Times New Roman" w:cs="Times New Roman"/>
          <w:color w:val="222222"/>
          <w:szCs w:val="24"/>
          <w:lang w:val="en-AU" w:eastAsia="en-AU" w:bidi="ar-SA"/>
        </w:rPr>
      </w:pPr>
      <w:r w:rsidRPr="00F0768F">
        <w:rPr>
          <w:rFonts w:eastAsia="Times New Roman" w:cs="Times New Roman"/>
          <w:szCs w:val="24"/>
          <w:lang w:val="en-AU" w:eastAsia="en-AU" w:bidi="ar-SA"/>
        </w:rPr>
        <w:t xml:space="preserve">In Australia, young rabbits </w:t>
      </w:r>
      <w:r w:rsidR="002002F7" w:rsidRPr="00F0768F">
        <w:rPr>
          <w:rFonts w:eastAsia="Times New Roman" w:cs="Times New Roman"/>
          <w:szCs w:val="24"/>
          <w:lang w:val="en-AU" w:eastAsia="en-AU" w:bidi="ar-SA"/>
        </w:rPr>
        <w:t>(</w:t>
      </w:r>
      <w:r w:rsidRPr="00F0768F">
        <w:rPr>
          <w:rFonts w:eastAsia="Times New Roman" w:cs="Times New Roman"/>
          <w:szCs w:val="24"/>
          <w:lang w:val="en-AU" w:eastAsia="en-AU" w:bidi="ar-SA"/>
        </w:rPr>
        <w:t>from one month to two months old</w:t>
      </w:r>
      <w:r w:rsidR="002002F7" w:rsidRPr="00F0768F">
        <w:rPr>
          <w:rFonts w:eastAsia="Times New Roman" w:cs="Times New Roman"/>
          <w:szCs w:val="24"/>
          <w:lang w:val="en-AU" w:eastAsia="en-AU" w:bidi="ar-SA"/>
        </w:rPr>
        <w:t>)</w:t>
      </w:r>
      <w:r w:rsidRPr="00F0768F">
        <w:rPr>
          <w:rFonts w:eastAsia="Times New Roman" w:cs="Times New Roman"/>
          <w:szCs w:val="24"/>
          <w:lang w:val="en-AU" w:eastAsia="en-AU" w:bidi="ar-SA"/>
        </w:rPr>
        <w:t xml:space="preserve"> leave their birth warrens and move to other warrens of lower rabbit density or to adjacent social groups (although movements greater than 20km have been recorded (cited in Williams </w:t>
      </w:r>
      <w:r w:rsidRPr="00F0768F">
        <w:rPr>
          <w:rFonts w:eastAsia="Times New Roman" w:cs="Times New Roman"/>
          <w:i/>
          <w:szCs w:val="24"/>
          <w:lang w:val="en-AU" w:eastAsia="en-AU" w:bidi="ar-SA"/>
        </w:rPr>
        <w:t>et al.</w:t>
      </w:r>
      <w:r w:rsidRPr="00F0768F">
        <w:rPr>
          <w:rFonts w:eastAsia="Times New Roman" w:cs="Times New Roman"/>
          <w:szCs w:val="24"/>
          <w:lang w:val="en-AU" w:eastAsia="en-AU" w:bidi="ar-SA"/>
        </w:rPr>
        <w:t xml:space="preserve"> 1995)). Dispersal </w:t>
      </w:r>
      <w:r w:rsidR="00AB0A34" w:rsidRPr="00F0768F">
        <w:rPr>
          <w:rFonts w:eastAsia="Times New Roman" w:cs="Times New Roman"/>
          <w:szCs w:val="24"/>
          <w:lang w:val="en-AU" w:eastAsia="en-AU" w:bidi="ar-SA"/>
        </w:rPr>
        <w:t xml:space="preserve">from high density populations </w:t>
      </w:r>
      <w:r w:rsidRPr="00F0768F">
        <w:rPr>
          <w:rFonts w:eastAsia="Times New Roman" w:cs="Times New Roman"/>
          <w:szCs w:val="24"/>
          <w:lang w:val="en-AU" w:eastAsia="en-AU" w:bidi="ar-SA"/>
        </w:rPr>
        <w:t xml:space="preserve">has also been found to occur when food resources </w:t>
      </w:r>
      <w:r w:rsidR="00AB0A34" w:rsidRPr="00F0768F">
        <w:rPr>
          <w:rFonts w:eastAsia="Times New Roman" w:cs="Times New Roman"/>
          <w:szCs w:val="24"/>
          <w:lang w:val="en-AU" w:eastAsia="en-AU" w:bidi="ar-SA"/>
        </w:rPr>
        <w:t xml:space="preserve">decline. </w:t>
      </w:r>
    </w:p>
    <w:p w:rsidR="00465101" w:rsidRPr="00F0768F" w:rsidRDefault="00465101" w:rsidP="00731B85">
      <w:pPr>
        <w:pStyle w:val="Heading2"/>
      </w:pPr>
      <w:r w:rsidRPr="00F0768F">
        <w:t xml:space="preserve"> </w:t>
      </w:r>
      <w:bookmarkStart w:id="56" w:name="_Toc411005551"/>
      <w:bookmarkStart w:id="57" w:name="_Toc432513138"/>
      <w:r w:rsidRPr="00F0768F">
        <w:t>Mortality</w:t>
      </w:r>
      <w:bookmarkEnd w:id="56"/>
      <w:bookmarkEnd w:id="57"/>
    </w:p>
    <w:p w:rsidR="00465101" w:rsidRPr="00F0768F" w:rsidRDefault="00465101" w:rsidP="005C06C3">
      <w:pPr>
        <w:rPr>
          <w:rFonts w:eastAsia="Times New Roman"/>
          <w:lang w:val="en-AU" w:eastAsia="en-AU" w:bidi="ar-SA"/>
        </w:rPr>
      </w:pPr>
      <w:r w:rsidRPr="00F0768F">
        <w:rPr>
          <w:rFonts w:eastAsia="Times New Roman"/>
          <w:lang w:val="en-AU" w:eastAsia="en-AU" w:bidi="ar-SA"/>
        </w:rPr>
        <w:t xml:space="preserve">Wild rabbits rarely </w:t>
      </w:r>
      <w:r w:rsidR="00874F5A" w:rsidRPr="00F0768F">
        <w:rPr>
          <w:rFonts w:eastAsia="Times New Roman"/>
          <w:lang w:val="en-AU" w:eastAsia="en-AU" w:bidi="ar-SA"/>
        </w:rPr>
        <w:t xml:space="preserve">survive past six years of age, generally living for </w:t>
      </w:r>
      <w:r w:rsidRPr="00F0768F">
        <w:rPr>
          <w:rFonts w:eastAsia="Times New Roman"/>
          <w:lang w:val="en-AU" w:eastAsia="en-AU" w:bidi="ar-SA"/>
        </w:rPr>
        <w:t xml:space="preserve">one to two years. </w:t>
      </w:r>
      <w:r w:rsidR="001F5D64" w:rsidRPr="00F0768F">
        <w:rPr>
          <w:rFonts w:eastAsia="Times New Roman"/>
          <w:lang w:val="en-AU" w:eastAsia="en-AU" w:bidi="ar-SA"/>
        </w:rPr>
        <w:t xml:space="preserve">Mortality rates of young rabbits (kittens) is extremely high, with almost 80% of kittens not surviving past </w:t>
      </w:r>
      <w:r w:rsidRPr="00F0768F">
        <w:rPr>
          <w:rFonts w:eastAsia="Times New Roman"/>
          <w:lang w:val="en-AU" w:eastAsia="en-AU" w:bidi="ar-SA"/>
        </w:rPr>
        <w:t xml:space="preserve">three months of age </w:t>
      </w:r>
      <w:r w:rsidR="00C55368" w:rsidRPr="00F0768F">
        <w:rPr>
          <w:rFonts w:eastAsia="Times New Roman"/>
          <w:lang w:val="en-AU" w:eastAsia="en-AU" w:bidi="ar-SA"/>
        </w:rPr>
        <w:t>(DPI 2013</w:t>
      </w:r>
      <w:r w:rsidR="0047040A" w:rsidRPr="00F0768F">
        <w:rPr>
          <w:rFonts w:eastAsia="Times New Roman"/>
          <w:lang w:val="en-AU" w:eastAsia="en-AU" w:bidi="ar-SA"/>
        </w:rPr>
        <w:t xml:space="preserve">) </w:t>
      </w:r>
      <w:r w:rsidRPr="00F0768F">
        <w:rPr>
          <w:rFonts w:eastAsia="Times New Roman"/>
          <w:lang w:val="en-AU" w:eastAsia="en-AU" w:bidi="ar-SA"/>
        </w:rPr>
        <w:t xml:space="preserve">and only 1-10% surviving past their first year. </w:t>
      </w:r>
      <w:r w:rsidR="00C30364" w:rsidRPr="00F0768F">
        <w:rPr>
          <w:rFonts w:eastAsia="Times New Roman"/>
          <w:lang w:val="en-AU" w:eastAsia="en-AU" w:bidi="ar-SA"/>
        </w:rPr>
        <w:t>The lowest survival rates generally occur in young which are born either late or early in the season</w:t>
      </w:r>
      <w:r w:rsidR="00921D5E" w:rsidRPr="00F0768F">
        <w:rPr>
          <w:rFonts w:eastAsia="Times New Roman"/>
          <w:lang w:val="en-AU" w:eastAsia="en-AU" w:bidi="ar-SA"/>
        </w:rPr>
        <w:t xml:space="preserve"> due to increased predation and declines in food quality</w:t>
      </w:r>
      <w:r w:rsidR="00C30364" w:rsidRPr="00F0768F">
        <w:rPr>
          <w:rFonts w:eastAsia="Times New Roman"/>
          <w:lang w:val="en-AU" w:eastAsia="en-AU" w:bidi="ar-SA"/>
        </w:rPr>
        <w:t>.</w:t>
      </w:r>
      <w:r w:rsidR="00921D5E" w:rsidRPr="00F0768F">
        <w:rPr>
          <w:rFonts w:eastAsia="Times New Roman"/>
          <w:lang w:val="en-AU" w:eastAsia="en-AU" w:bidi="ar-SA"/>
        </w:rPr>
        <w:t xml:space="preserve"> Survival rates of adult rabbits each year has been estimated at 40-60%.</w:t>
      </w:r>
    </w:p>
    <w:p w:rsidR="00465101" w:rsidRPr="00280BC0" w:rsidRDefault="00465101" w:rsidP="005C06C3">
      <w:pPr>
        <w:rPr>
          <w:rFonts w:eastAsia="Times New Roman"/>
          <w:lang w:val="en-AU" w:eastAsia="en-AU" w:bidi="ar-SA"/>
        </w:rPr>
      </w:pPr>
      <w:r w:rsidRPr="00F0768F">
        <w:rPr>
          <w:rFonts w:eastAsia="Times New Roman"/>
          <w:lang w:val="en-AU" w:eastAsia="en-AU" w:bidi="ar-SA"/>
        </w:rPr>
        <w:t xml:space="preserve">In Australia, predators of rabbits include feral cats, foxes, dingoes, </w:t>
      </w:r>
      <w:r w:rsidR="00FB57A5" w:rsidRPr="00F0768F">
        <w:rPr>
          <w:rFonts w:eastAsia="Times New Roman"/>
          <w:lang w:val="en-AU" w:eastAsia="en-AU" w:bidi="ar-SA"/>
        </w:rPr>
        <w:t xml:space="preserve">wild dogs, </w:t>
      </w:r>
      <w:r w:rsidRPr="00F0768F">
        <w:rPr>
          <w:rFonts w:eastAsia="Times New Roman"/>
          <w:lang w:val="en-AU" w:eastAsia="en-AU" w:bidi="ar-SA"/>
        </w:rPr>
        <w:t xml:space="preserve">birds of prey (e.g. </w:t>
      </w:r>
      <w:proofErr w:type="spellStart"/>
      <w:r w:rsidRPr="00F0768F">
        <w:rPr>
          <w:rFonts w:eastAsia="Times New Roman"/>
          <w:lang w:val="en-AU" w:eastAsia="en-AU" w:bidi="ar-SA"/>
        </w:rPr>
        <w:t>wedgetail</w:t>
      </w:r>
      <w:proofErr w:type="spellEnd"/>
      <w:r w:rsidR="003F282C" w:rsidRPr="00F0768F">
        <w:rPr>
          <w:rFonts w:eastAsia="Times New Roman"/>
          <w:lang w:val="en-AU" w:eastAsia="en-AU" w:bidi="ar-SA"/>
        </w:rPr>
        <w:t xml:space="preserve"> eagles, goshawks and falcons) </w:t>
      </w:r>
      <w:r w:rsidRPr="00F0768F">
        <w:rPr>
          <w:rFonts w:eastAsia="Times New Roman"/>
          <w:lang w:val="en-AU" w:eastAsia="en-AU" w:bidi="ar-SA"/>
        </w:rPr>
        <w:t>and large reptiles (goannas and snakes).</w:t>
      </w:r>
      <w:r w:rsidR="00555604" w:rsidRPr="00F0768F">
        <w:rPr>
          <w:rFonts w:eastAsia="Times New Roman"/>
          <w:lang w:val="en-AU" w:eastAsia="en-AU" w:bidi="ar-SA"/>
        </w:rPr>
        <w:t xml:space="preserve"> </w:t>
      </w:r>
      <w:r w:rsidRPr="00F0768F">
        <w:rPr>
          <w:rFonts w:eastAsia="Times New Roman"/>
          <w:lang w:val="en-AU" w:eastAsia="en-AU" w:bidi="ar-SA"/>
        </w:rPr>
        <w:t>Mortality is also caused by drought, parasite infestation and infection by bio-control agents.</w:t>
      </w:r>
      <w:r w:rsidRPr="00280BC0">
        <w:rPr>
          <w:rFonts w:eastAsia="Times New Roman"/>
          <w:lang w:val="en-AU" w:eastAsia="en-AU" w:bidi="ar-SA"/>
        </w:rPr>
        <w:t xml:space="preserve"> </w:t>
      </w:r>
    </w:p>
    <w:p w:rsidR="00874F5A" w:rsidRPr="004D3F81" w:rsidRDefault="00465101" w:rsidP="004D3F81">
      <w:pPr>
        <w:pStyle w:val="Heading1"/>
        <w:numPr>
          <w:ilvl w:val="0"/>
          <w:numId w:val="8"/>
        </w:numPr>
      </w:pPr>
      <w:bookmarkStart w:id="58" w:name="_Toc411005552"/>
      <w:bookmarkStart w:id="59" w:name="_Toc432513139"/>
      <w:r w:rsidRPr="004D3F81">
        <w:t>Impacts of rabbits</w:t>
      </w:r>
      <w:bookmarkEnd w:id="58"/>
      <w:bookmarkEnd w:id="59"/>
    </w:p>
    <w:p w:rsidR="00874F5A" w:rsidRDefault="00F505D8" w:rsidP="005C06C3">
      <w:pPr>
        <w:rPr>
          <w:rFonts w:eastAsia="Times New Roman"/>
          <w:lang w:val="en-AU" w:eastAsia="en-AU" w:bidi="ar-SA"/>
        </w:rPr>
      </w:pPr>
      <w:r>
        <w:rPr>
          <w:rFonts w:eastAsia="Times New Roman"/>
          <w:lang w:val="en-AU" w:eastAsia="en-AU" w:bidi="ar-SA"/>
        </w:rPr>
        <w:t xml:space="preserve">The European rabbit inflicts substantial damage upon both agricultural and environmental assets in Australia and has been described as Australia’s most costly vertebrate pest (Cooke </w:t>
      </w:r>
      <w:r w:rsidR="00513221" w:rsidRPr="00513221">
        <w:rPr>
          <w:rFonts w:eastAsia="Times New Roman"/>
          <w:i/>
          <w:lang w:val="en-AU" w:eastAsia="en-AU" w:bidi="ar-SA"/>
        </w:rPr>
        <w:t>et al.</w:t>
      </w:r>
      <w:r>
        <w:rPr>
          <w:rFonts w:eastAsia="Times New Roman"/>
          <w:lang w:val="en-AU" w:eastAsia="en-AU" w:bidi="ar-SA"/>
        </w:rPr>
        <w:t xml:space="preserve"> 2013). </w:t>
      </w:r>
      <w:r w:rsidR="00874F5A" w:rsidRPr="00874F5A">
        <w:rPr>
          <w:rFonts w:eastAsia="Times New Roman"/>
          <w:lang w:val="en-AU" w:eastAsia="en-AU" w:bidi="ar-SA"/>
        </w:rPr>
        <w:t xml:space="preserve">The introduction of </w:t>
      </w:r>
      <w:r w:rsidR="00874F5A">
        <w:rPr>
          <w:rFonts w:eastAsia="Times New Roman"/>
          <w:lang w:val="en-AU" w:eastAsia="en-AU" w:bidi="ar-SA"/>
        </w:rPr>
        <w:t xml:space="preserve">rabbit </w:t>
      </w:r>
      <w:r w:rsidR="00874F5A" w:rsidRPr="00874F5A">
        <w:rPr>
          <w:rFonts w:eastAsia="Times New Roman"/>
          <w:lang w:val="en-AU" w:eastAsia="en-AU" w:bidi="ar-SA"/>
        </w:rPr>
        <w:t>biocontr</w:t>
      </w:r>
      <w:r w:rsidR="00874F5A">
        <w:rPr>
          <w:rFonts w:eastAsia="Times New Roman"/>
          <w:lang w:val="en-AU" w:eastAsia="en-AU" w:bidi="ar-SA"/>
        </w:rPr>
        <w:t>ol agents (myxoma and rabbit haemorrhagic disease virus) have helped to reduce both the economic and environmental impacts of</w:t>
      </w:r>
      <w:r w:rsidR="00D73BBB">
        <w:rPr>
          <w:rFonts w:eastAsia="Times New Roman"/>
          <w:lang w:val="en-AU" w:eastAsia="en-AU" w:bidi="ar-SA"/>
        </w:rPr>
        <w:t xml:space="preserve"> rabbits in Australia, although even at lower numbers, their impact is still severe (</w:t>
      </w:r>
      <w:r w:rsidR="006C105B">
        <w:rPr>
          <w:rFonts w:eastAsia="Times New Roman"/>
          <w:lang w:val="en-AU" w:eastAsia="en-AU" w:bidi="ar-SA"/>
        </w:rPr>
        <w:t>cited in</w:t>
      </w:r>
      <w:r w:rsidR="00011F16">
        <w:rPr>
          <w:rFonts w:eastAsia="Times New Roman"/>
          <w:lang w:val="en-AU" w:eastAsia="en-AU" w:bidi="ar-SA"/>
        </w:rPr>
        <w:t xml:space="preserve"> </w:t>
      </w:r>
      <w:r w:rsidR="00D73BBB">
        <w:rPr>
          <w:rFonts w:eastAsia="Times New Roman"/>
          <w:lang w:val="en-AU" w:eastAsia="en-AU" w:bidi="ar-SA"/>
        </w:rPr>
        <w:t xml:space="preserve">Cooke </w:t>
      </w:r>
      <w:r w:rsidR="00513221" w:rsidRPr="00513221">
        <w:rPr>
          <w:rFonts w:eastAsia="Times New Roman"/>
          <w:i/>
          <w:lang w:val="en-AU" w:eastAsia="en-AU" w:bidi="ar-SA"/>
        </w:rPr>
        <w:t>et al.</w:t>
      </w:r>
      <w:r w:rsidR="00D73BBB">
        <w:rPr>
          <w:rFonts w:eastAsia="Times New Roman"/>
          <w:lang w:val="en-AU" w:eastAsia="en-AU" w:bidi="ar-SA"/>
        </w:rPr>
        <w:t xml:space="preserve"> 2013)</w:t>
      </w:r>
      <w:r w:rsidR="00874F5A">
        <w:rPr>
          <w:rFonts w:eastAsia="Times New Roman"/>
          <w:lang w:val="en-AU" w:eastAsia="en-AU" w:bidi="ar-SA"/>
        </w:rPr>
        <w:t xml:space="preserve">. </w:t>
      </w:r>
    </w:p>
    <w:p w:rsidR="00465101" w:rsidRPr="00731B85" w:rsidRDefault="00465101" w:rsidP="00731B85">
      <w:pPr>
        <w:pStyle w:val="Heading2"/>
      </w:pPr>
      <w:r w:rsidRPr="00280BC0">
        <w:t xml:space="preserve"> </w:t>
      </w:r>
      <w:bookmarkStart w:id="60" w:name="_Toc411005553"/>
      <w:bookmarkStart w:id="61" w:name="_Toc432513140"/>
      <w:r w:rsidRPr="00731B85">
        <w:t>Environmental impacts</w:t>
      </w:r>
      <w:bookmarkEnd w:id="60"/>
      <w:bookmarkEnd w:id="61"/>
    </w:p>
    <w:p w:rsidR="00465101" w:rsidRPr="00BA2CCE" w:rsidRDefault="00465101" w:rsidP="005C06C3">
      <w:r w:rsidRPr="00280BC0">
        <w:t>Not only do rabbits compete with native wildlife for resources (food and shelter), but they also have severe impacts on native plants through grazing, browsing and ring-barking (</w:t>
      </w:r>
      <w:r w:rsidR="003314CD">
        <w:t xml:space="preserve">Ingersoll 1964; </w:t>
      </w:r>
      <w:r w:rsidRPr="00280BC0">
        <w:t xml:space="preserve">Williams </w:t>
      </w:r>
      <w:r w:rsidR="00513221" w:rsidRPr="00513221">
        <w:rPr>
          <w:i/>
        </w:rPr>
        <w:t>et al.</w:t>
      </w:r>
      <w:r w:rsidRPr="00280BC0">
        <w:t xml:space="preserve"> 1995) and preventing regeneration of seedlings (</w:t>
      </w:r>
      <w:r w:rsidR="00895DA8">
        <w:t xml:space="preserve">Mutze </w:t>
      </w:r>
      <w:r w:rsidR="00513221" w:rsidRPr="00513221">
        <w:rPr>
          <w:i/>
        </w:rPr>
        <w:t>et al.</w:t>
      </w:r>
      <w:r w:rsidR="00895DA8">
        <w:t xml:space="preserve"> 2008</w:t>
      </w:r>
      <w:r w:rsidRPr="00280BC0">
        <w:t>).</w:t>
      </w:r>
      <w:r w:rsidR="00FB6D17">
        <w:t xml:space="preserve"> These impacts </w:t>
      </w:r>
      <w:r w:rsidR="00340B7F">
        <w:t>can often threaten</w:t>
      </w:r>
      <w:r w:rsidR="00BA2CCE">
        <w:t xml:space="preserve"> species with either severe range contraction or extinction (Williams </w:t>
      </w:r>
      <w:r w:rsidR="00513221" w:rsidRPr="00513221">
        <w:rPr>
          <w:i/>
        </w:rPr>
        <w:t>et al.</w:t>
      </w:r>
      <w:r w:rsidR="00BA2CCE">
        <w:t xml:space="preserve"> 1995) and are a cause for concern for many species and ecological communities, particularly those listed as nationally threatened under the EPBC Act. Currently, </w:t>
      </w:r>
      <w:r w:rsidRPr="00280BC0">
        <w:t>73 species of fauna (44 birds, 20 mammals, 6 reptiles, 1 invert</w:t>
      </w:r>
      <w:r w:rsidR="00BA2CCE">
        <w:t xml:space="preserve">ebrate, 1 fish and 1 amphibian); </w:t>
      </w:r>
      <w:r w:rsidRPr="00280BC0">
        <w:t>260 listed plant species</w:t>
      </w:r>
      <w:r w:rsidR="00BA2CCE">
        <w:t>; and a</w:t>
      </w:r>
      <w:r w:rsidRPr="00280BC0">
        <w:t xml:space="preserve"> further nine endangered ecological communities are </w:t>
      </w:r>
      <w:r w:rsidR="00717B14">
        <w:t xml:space="preserve">nationally </w:t>
      </w:r>
      <w:r w:rsidRPr="00280BC0">
        <w:t xml:space="preserve">impacted by rabbits </w:t>
      </w:r>
      <w:r w:rsidR="00BA2CCE" w:rsidRPr="00280BC0">
        <w:rPr>
          <w:noProof/>
        </w:rPr>
        <w:t>(Department of the Environment 201</w:t>
      </w:r>
      <w:r w:rsidR="00BA2CCE" w:rsidRPr="00BA2CCE">
        <w:rPr>
          <w:noProof/>
        </w:rPr>
        <w:t>5</w:t>
      </w:r>
      <w:r w:rsidR="00BA2CCE" w:rsidRPr="00280BC0">
        <w:rPr>
          <w:noProof/>
        </w:rPr>
        <w:t>)</w:t>
      </w:r>
      <w:r w:rsidR="00BA2CCE" w:rsidRPr="00280BC0">
        <w:t xml:space="preserve"> </w:t>
      </w:r>
      <w:r w:rsidRPr="00280BC0">
        <w:t xml:space="preserve">(see </w:t>
      </w:r>
      <w:r w:rsidR="00B3226E" w:rsidRPr="00280BC0">
        <w:t xml:space="preserve">Appendix </w:t>
      </w:r>
      <w:r w:rsidR="00162AE2">
        <w:t>A</w:t>
      </w:r>
      <w:r w:rsidR="00B3226E" w:rsidRPr="00280BC0">
        <w:t xml:space="preserve"> </w:t>
      </w:r>
      <w:r w:rsidR="00A41C48">
        <w:t xml:space="preserve">of the </w:t>
      </w:r>
      <w:r w:rsidR="00A41C48" w:rsidRPr="00A41C48">
        <w:rPr>
          <w:i/>
        </w:rPr>
        <w:t>Threat abatement plan</w:t>
      </w:r>
      <w:r w:rsidR="00A41C48">
        <w:t xml:space="preserve"> </w:t>
      </w:r>
      <w:r w:rsidRPr="00280BC0">
        <w:t xml:space="preserve">for </w:t>
      </w:r>
      <w:r w:rsidR="00A41C48">
        <w:t xml:space="preserve">the </w:t>
      </w:r>
      <w:r w:rsidRPr="00280BC0">
        <w:t xml:space="preserve">full list). </w:t>
      </w:r>
      <w:r w:rsidR="00B1784D">
        <w:t>Figure 2</w:t>
      </w:r>
      <w:r w:rsidR="00C531C6">
        <w:t xml:space="preserve"> </w:t>
      </w:r>
      <w:r w:rsidR="00C531C6" w:rsidRPr="00280BC0">
        <w:t xml:space="preserve">shows the locations </w:t>
      </w:r>
      <w:r w:rsidR="00411208">
        <w:t xml:space="preserve">and densities </w:t>
      </w:r>
      <w:r w:rsidR="00C531C6" w:rsidRPr="00280BC0">
        <w:t xml:space="preserve">of threatened ecological communities and species that may be adversely affected by rabbits </w:t>
      </w:r>
      <w:r w:rsidR="00C531C6" w:rsidRPr="00280BC0">
        <w:rPr>
          <w:noProof/>
        </w:rPr>
        <w:t>(Commonwealth of Australia 20</w:t>
      </w:r>
      <w:r w:rsidR="00A85AE2">
        <w:rPr>
          <w:noProof/>
        </w:rPr>
        <w:t>15</w:t>
      </w:r>
      <w:r w:rsidR="00C531C6" w:rsidRPr="00280BC0">
        <w:rPr>
          <w:noProof/>
        </w:rPr>
        <w:t>)</w:t>
      </w:r>
      <w:r w:rsidR="00C531C6" w:rsidRPr="00280BC0">
        <w:t>.</w:t>
      </w:r>
      <w:r w:rsidR="00A85AE2">
        <w:t xml:space="preserve"> Additional maps showing flora and ecological communities, and fauna adversely affected by rabbits are at </w:t>
      </w:r>
      <w:hyperlink w:anchor="_Appendix_B" w:history="1">
        <w:r w:rsidR="00A85AE2" w:rsidRPr="00411208">
          <w:rPr>
            <w:rStyle w:val="Hyperlink"/>
          </w:rPr>
          <w:t>Appendix B</w:t>
        </w:r>
      </w:hyperlink>
      <w:r w:rsidR="00A85AE2">
        <w:t xml:space="preserve">. </w:t>
      </w:r>
      <w:r w:rsidR="00BA2CCE">
        <w:t>T</w:t>
      </w:r>
      <w:r w:rsidRPr="00280BC0">
        <w:t xml:space="preserve">he decline and extinction of many critical-weight-range species (weights of between 35 and 5500g), </w:t>
      </w:r>
      <w:r w:rsidR="00BA2CCE">
        <w:t xml:space="preserve">has also been attributed to impacts caused by rabbits, </w:t>
      </w:r>
      <w:r w:rsidRPr="00280BC0">
        <w:t xml:space="preserve">particularly </w:t>
      </w:r>
      <w:r w:rsidR="00BA2CCE">
        <w:t>in the arid and semi-arid zones</w:t>
      </w:r>
      <w:r w:rsidRPr="00280BC0">
        <w:t xml:space="preserve"> (</w:t>
      </w:r>
      <w:proofErr w:type="spellStart"/>
      <w:r w:rsidRPr="00280BC0">
        <w:t>Calaby</w:t>
      </w:r>
      <w:proofErr w:type="spellEnd"/>
      <w:r w:rsidRPr="00280BC0">
        <w:t xml:space="preserve"> 1969). </w:t>
      </w:r>
      <w:r w:rsidR="001950F7">
        <w:fldChar w:fldCharType="begin"/>
      </w:r>
      <w:r w:rsidR="0008249B">
        <w:instrText xml:space="preserve"> REF _Ref410384489 \h  \* MERGEFORMAT </w:instrText>
      </w:r>
      <w:r w:rsidR="001950F7">
        <w:fldChar w:fldCharType="end"/>
      </w:r>
      <w:r w:rsidRPr="00280BC0">
        <w:t xml:space="preserve"> </w:t>
      </w:r>
    </w:p>
    <w:p w:rsidR="00465101" w:rsidRPr="00280BC0" w:rsidRDefault="00A85AE2" w:rsidP="00A85AE2">
      <w:pPr>
        <w:keepNext/>
        <w:ind w:left="369" w:hanging="795"/>
        <w:jc w:val="center"/>
        <w:rPr>
          <w:rFonts w:asciiTheme="minorHAnsi" w:hAnsiTheme="minorHAnsi" w:cs="Times New Roman"/>
          <w:szCs w:val="24"/>
        </w:rPr>
      </w:pPr>
      <w:r>
        <w:rPr>
          <w:rFonts w:asciiTheme="minorHAnsi" w:hAnsiTheme="minorHAnsi" w:cs="Times New Roman"/>
          <w:noProof/>
          <w:szCs w:val="24"/>
          <w:lang w:val="en-AU" w:eastAsia="en-AU" w:bidi="ar-SA"/>
        </w:rPr>
        <w:drawing>
          <wp:inline distT="0" distB="0" distL="0" distR="0">
            <wp:extent cx="5705475" cy="4017924"/>
            <wp:effectExtent l="19050" t="0" r="9525" b="0"/>
            <wp:docPr id="1" name="Picture 0" descr="Distribution Map - threatened species and ecological comm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Map - threatened species and ecological communities.jpg"/>
                    <pic:cNvPicPr/>
                  </pic:nvPicPr>
                  <pic:blipFill>
                    <a:blip r:embed="rId11" cstate="print"/>
                    <a:stretch>
                      <a:fillRect/>
                    </a:stretch>
                  </pic:blipFill>
                  <pic:spPr>
                    <a:xfrm>
                      <a:off x="0" y="0"/>
                      <a:ext cx="5711376" cy="4022079"/>
                    </a:xfrm>
                    <a:prstGeom prst="rect">
                      <a:avLst/>
                    </a:prstGeom>
                  </pic:spPr>
                </pic:pic>
              </a:graphicData>
            </a:graphic>
          </wp:inline>
        </w:drawing>
      </w:r>
    </w:p>
    <w:p w:rsidR="00465101" w:rsidRPr="00C01ECF" w:rsidRDefault="00465101" w:rsidP="00C01ECF">
      <w:pPr>
        <w:pStyle w:val="FiguretextM"/>
        <w:rPr>
          <w:b w:val="0"/>
        </w:rPr>
      </w:pPr>
      <w:bookmarkStart w:id="62" w:name="_Ref410384489"/>
      <w:bookmarkStart w:id="63" w:name="_Toc434995975"/>
      <w:r w:rsidRPr="00185BC6">
        <w:t xml:space="preserve">Figure </w:t>
      </w:r>
      <w:bookmarkEnd w:id="62"/>
      <w:r w:rsidR="00C01ECF">
        <w:t>2</w:t>
      </w:r>
      <w:r w:rsidRPr="00185BC6">
        <w:t xml:space="preserve">: </w:t>
      </w:r>
      <w:r w:rsidR="00A85AE2" w:rsidRPr="00A85AE2">
        <w:rPr>
          <w:b w:val="0"/>
        </w:rPr>
        <w:t>Rabbit distribution and l</w:t>
      </w:r>
      <w:r w:rsidRPr="00A85AE2">
        <w:rPr>
          <w:b w:val="0"/>
        </w:rPr>
        <w:t>ocations</w:t>
      </w:r>
      <w:r w:rsidRPr="00C01ECF">
        <w:rPr>
          <w:b w:val="0"/>
        </w:rPr>
        <w:t xml:space="preserve"> of threatened ecological communities and species that may be adversely affected by rabbits</w:t>
      </w:r>
      <w:r w:rsidR="00A85AE2">
        <w:rPr>
          <w:b w:val="0"/>
        </w:rPr>
        <w:t>. Rabbit distribution is based on observed locations and climate thresholds (as limiting factors for spread across the landscape</w:t>
      </w:r>
      <w:r w:rsidR="00A85AE2" w:rsidRPr="00F0768F">
        <w:rPr>
          <w:b w:val="0"/>
        </w:rPr>
        <w:t>)</w:t>
      </w:r>
      <w:r w:rsidRPr="00F0768F">
        <w:rPr>
          <w:b w:val="0"/>
        </w:rPr>
        <w:t xml:space="preserve"> </w:t>
      </w:r>
      <w:r w:rsidR="00B1784D" w:rsidRPr="00F0768F">
        <w:rPr>
          <w:b w:val="0"/>
        </w:rPr>
        <w:t xml:space="preserve">and includes </w:t>
      </w:r>
      <w:r w:rsidR="000D2434" w:rsidRPr="00F0768F">
        <w:rPr>
          <w:b w:val="0"/>
        </w:rPr>
        <w:t xml:space="preserve">both the </w:t>
      </w:r>
      <w:r w:rsidR="00B1784D" w:rsidRPr="00F0768F">
        <w:rPr>
          <w:b w:val="0"/>
        </w:rPr>
        <w:t xml:space="preserve">areas where threatened species densities </w:t>
      </w:r>
      <w:r w:rsidR="00AA3F6E" w:rsidRPr="00F0768F">
        <w:rPr>
          <w:b w:val="0"/>
        </w:rPr>
        <w:t xml:space="preserve">and ecological communities </w:t>
      </w:r>
      <w:r w:rsidR="00B1784D" w:rsidRPr="00F0768F">
        <w:rPr>
          <w:b w:val="0"/>
        </w:rPr>
        <w:t xml:space="preserve">are </w:t>
      </w:r>
      <w:r w:rsidR="00AA3F6E" w:rsidRPr="00F0768F">
        <w:rPr>
          <w:b w:val="0"/>
        </w:rPr>
        <w:t>indicated</w:t>
      </w:r>
      <w:r w:rsidR="00B1784D" w:rsidRPr="00F0768F">
        <w:rPr>
          <w:b w:val="0"/>
        </w:rPr>
        <w:t xml:space="preserve"> </w:t>
      </w:r>
      <w:r w:rsidR="000D2434" w:rsidRPr="00F0768F">
        <w:rPr>
          <w:b w:val="0"/>
        </w:rPr>
        <w:t xml:space="preserve">and grey areas </w:t>
      </w:r>
      <w:r w:rsidR="00AA3F6E" w:rsidRPr="00F0768F">
        <w:rPr>
          <w:b w:val="0"/>
        </w:rPr>
        <w:t>(</w:t>
      </w:r>
      <w:r w:rsidRPr="00F0768F">
        <w:rPr>
          <w:b w:val="0"/>
        </w:rPr>
        <w:t>Commonwealth of Australia 20</w:t>
      </w:r>
      <w:r w:rsidR="00A85AE2" w:rsidRPr="00F0768F">
        <w:rPr>
          <w:b w:val="0"/>
        </w:rPr>
        <w:t>15</w:t>
      </w:r>
      <w:r w:rsidRPr="00F0768F">
        <w:rPr>
          <w:b w:val="0"/>
        </w:rPr>
        <w:t>).</w:t>
      </w:r>
      <w:bookmarkEnd w:id="63"/>
      <w:r w:rsidR="00A85AE2">
        <w:rPr>
          <w:b w:val="0"/>
        </w:rPr>
        <w:t xml:space="preserve"> </w:t>
      </w:r>
    </w:p>
    <w:p w:rsidR="0043739B" w:rsidRDefault="0043739B" w:rsidP="00A42654">
      <w:pPr>
        <w:pStyle w:val="Heading3"/>
      </w:pPr>
      <w:bookmarkStart w:id="64" w:name="_Toc411005554"/>
      <w:bookmarkStart w:id="65" w:name="_Toc432513141"/>
    </w:p>
    <w:p w:rsidR="00B3226E" w:rsidRPr="00A42654" w:rsidRDefault="00B3226E" w:rsidP="00A42654">
      <w:pPr>
        <w:pStyle w:val="Heading3"/>
      </w:pPr>
      <w:r w:rsidRPr="00A42654">
        <w:t>Impact on vegetation</w:t>
      </w:r>
      <w:bookmarkEnd w:id="64"/>
      <w:bookmarkEnd w:id="65"/>
    </w:p>
    <w:p w:rsidR="004803F7" w:rsidRDefault="00B3226E" w:rsidP="005C06C3">
      <w:r w:rsidRPr="00280BC0">
        <w:t>Rabbits</w:t>
      </w:r>
      <w:r w:rsidR="00306F30">
        <w:t xml:space="preserve"> have severe </w:t>
      </w:r>
      <w:r w:rsidRPr="00280BC0">
        <w:t>impact</w:t>
      </w:r>
      <w:r w:rsidR="00306F30">
        <w:t>s</w:t>
      </w:r>
      <w:r w:rsidRPr="00280BC0">
        <w:t xml:space="preserve"> </w:t>
      </w:r>
      <w:r w:rsidR="00306F30">
        <w:t xml:space="preserve">on vegetation and surrounding </w:t>
      </w:r>
      <w:r w:rsidR="00C0734D">
        <w:t xml:space="preserve">ecosystems through overgrazing and general damage (e.g. ring-barking, digging up of roots, removal of leaves) (Williams </w:t>
      </w:r>
      <w:r w:rsidR="00513221" w:rsidRPr="00513221">
        <w:rPr>
          <w:i/>
        </w:rPr>
        <w:t>et al.</w:t>
      </w:r>
      <w:r w:rsidR="00C0734D">
        <w:t xml:space="preserve"> 1995) which restricts</w:t>
      </w:r>
      <w:r w:rsidR="00C0734D" w:rsidRPr="00280BC0">
        <w:t xml:space="preserve"> the r</w:t>
      </w:r>
      <w:r w:rsidR="00C0734D">
        <w:t xml:space="preserve">egeneration of trees and shrubs (Mutze </w:t>
      </w:r>
      <w:r w:rsidR="00513221" w:rsidRPr="00513221">
        <w:rPr>
          <w:i/>
        </w:rPr>
        <w:t>et al.</w:t>
      </w:r>
      <w:r w:rsidR="00C0734D">
        <w:t xml:space="preserve"> 2008); and through </w:t>
      </w:r>
      <w:r w:rsidRPr="00280BC0">
        <w:t>promoting growth of introduced plant species such as weeds (particularly around warrens due to high levels of grazing and soil disturbance, and an increase in nu</w:t>
      </w:r>
      <w:r w:rsidR="001D77B4">
        <w:t xml:space="preserve">trients (Williams </w:t>
      </w:r>
      <w:r w:rsidR="00513221" w:rsidRPr="00513221">
        <w:rPr>
          <w:i/>
        </w:rPr>
        <w:t>et al.</w:t>
      </w:r>
      <w:r w:rsidR="001D77B4">
        <w:t xml:space="preserve"> 1995</w:t>
      </w:r>
      <w:r w:rsidR="00CE7464">
        <w:t>; Cooke 2012b</w:t>
      </w:r>
      <w:r w:rsidR="001D77B4">
        <w:t>))</w:t>
      </w:r>
      <w:r w:rsidR="00A622FA">
        <w:t xml:space="preserve">. </w:t>
      </w:r>
      <w:r w:rsidR="004803F7">
        <w:t xml:space="preserve">The most significant impacts are likely to occur on small islands where vegetation is quickly exhausted before populations become regulated through density-dependent effects (Lees </w:t>
      </w:r>
      <w:r w:rsidR="00A064E0">
        <w:t>&amp;</w:t>
      </w:r>
      <w:r w:rsidR="004803F7">
        <w:t xml:space="preserve"> Bell 2008). </w:t>
      </w:r>
    </w:p>
    <w:p w:rsidR="001307FE" w:rsidRDefault="004803F7" w:rsidP="005C06C3">
      <w:r>
        <w:t>Rabbits have</w:t>
      </w:r>
      <w:r w:rsidR="00EF0B8D">
        <w:t xml:space="preserve"> </w:t>
      </w:r>
      <w:r>
        <w:t xml:space="preserve">also </w:t>
      </w:r>
      <w:r w:rsidR="00EF0B8D">
        <w:t xml:space="preserve">been found to </w:t>
      </w:r>
      <w:r w:rsidR="00946D12">
        <w:t xml:space="preserve">reverse </w:t>
      </w:r>
      <w:r w:rsidR="001A3EEA" w:rsidRPr="0021014A">
        <w:t>the</w:t>
      </w:r>
      <w:r w:rsidR="0021014A" w:rsidRPr="0021014A">
        <w:t xml:space="preserve"> </w:t>
      </w:r>
      <w:r w:rsidR="001A3EEA" w:rsidRPr="0021014A">
        <w:t xml:space="preserve">normal </w:t>
      </w:r>
      <w:r w:rsidR="0021014A" w:rsidRPr="0021014A">
        <w:t xml:space="preserve">process of </w:t>
      </w:r>
      <w:r w:rsidR="00431250">
        <w:t xml:space="preserve">change in </w:t>
      </w:r>
      <w:r w:rsidR="0021014A" w:rsidRPr="0021014A">
        <w:t>plant species structure over ti</w:t>
      </w:r>
      <w:r w:rsidR="00431250">
        <w:t>me</w:t>
      </w:r>
      <w:r w:rsidR="0021014A" w:rsidRPr="0021014A">
        <w:t xml:space="preserve"> (e.g. weeds become the final dominant species of the </w:t>
      </w:r>
      <w:r w:rsidR="00431250">
        <w:t xml:space="preserve">ecological </w:t>
      </w:r>
      <w:r w:rsidR="0021014A" w:rsidRPr="0021014A">
        <w:t xml:space="preserve">community) </w:t>
      </w:r>
      <w:r w:rsidR="00946D12" w:rsidRPr="0021014A">
        <w:t>(Williams</w:t>
      </w:r>
      <w:r w:rsidR="00946D12">
        <w:t xml:space="preserve"> </w:t>
      </w:r>
      <w:r w:rsidR="00513221" w:rsidRPr="00513221">
        <w:rPr>
          <w:i/>
        </w:rPr>
        <w:t>et al.</w:t>
      </w:r>
      <w:r w:rsidR="00946D12">
        <w:t xml:space="preserve"> 1995). This </w:t>
      </w:r>
      <w:r w:rsidR="00EF0B8D">
        <w:t>significantly alter</w:t>
      </w:r>
      <w:r w:rsidR="00946D12">
        <w:t>s</w:t>
      </w:r>
      <w:r w:rsidR="00EF0B8D">
        <w:t xml:space="preserve"> complex vegetation communities</w:t>
      </w:r>
      <w:r w:rsidR="00C71163">
        <w:t xml:space="preserve"> (through removal of the most nutritious species)</w:t>
      </w:r>
      <w:r w:rsidR="00084BC0">
        <w:t>,</w:t>
      </w:r>
      <w:r w:rsidR="00EF0B8D">
        <w:t xml:space="preserve"> </w:t>
      </w:r>
      <w:r w:rsidR="00C85E36">
        <w:t>creating</w:t>
      </w:r>
      <w:r w:rsidR="00EF0B8D">
        <w:t xml:space="preserve"> poor habitat consisting of </w:t>
      </w:r>
      <w:r w:rsidR="00A268DE">
        <w:t xml:space="preserve">annuals, </w:t>
      </w:r>
      <w:r w:rsidR="00EF0B8D">
        <w:t>short grasses or bare</w:t>
      </w:r>
      <w:r w:rsidR="006E7FCB">
        <w:t>-</w:t>
      </w:r>
      <w:r w:rsidR="00EF0B8D">
        <w:t xml:space="preserve">ground </w:t>
      </w:r>
      <w:r w:rsidR="00946D12">
        <w:t>and then to weeds</w:t>
      </w:r>
      <w:r w:rsidR="00D91EC6">
        <w:t>, moss and lichens</w:t>
      </w:r>
      <w:r w:rsidR="00B26A29">
        <w:t xml:space="preserve">, </w:t>
      </w:r>
      <w:r w:rsidR="00EF0B8D">
        <w:t>over a relatively short time period (</w:t>
      </w:r>
      <w:r w:rsidR="00946D12">
        <w:t xml:space="preserve">Williams </w:t>
      </w:r>
      <w:r w:rsidR="00513221" w:rsidRPr="00513221">
        <w:rPr>
          <w:i/>
        </w:rPr>
        <w:t>et al.</w:t>
      </w:r>
      <w:r w:rsidR="00946D12">
        <w:t xml:space="preserve"> 1995; </w:t>
      </w:r>
      <w:r w:rsidR="00EF0B8D">
        <w:t>Be</w:t>
      </w:r>
      <w:r w:rsidR="00FA7C18">
        <w:t xml:space="preserve">rgstrom </w:t>
      </w:r>
      <w:r w:rsidR="00513221" w:rsidRPr="00513221">
        <w:rPr>
          <w:i/>
        </w:rPr>
        <w:t>et al.</w:t>
      </w:r>
      <w:r w:rsidR="00FA7C18">
        <w:t xml:space="preserve"> 2009</w:t>
      </w:r>
      <w:r w:rsidR="00C71163">
        <w:t xml:space="preserve">; </w:t>
      </w:r>
      <w:proofErr w:type="spellStart"/>
      <w:r w:rsidR="00C71163">
        <w:t>Bengsen</w:t>
      </w:r>
      <w:proofErr w:type="spellEnd"/>
      <w:r w:rsidR="00C71163">
        <w:t xml:space="preserve"> </w:t>
      </w:r>
      <w:r w:rsidR="00A064E0">
        <w:t>&amp;</w:t>
      </w:r>
      <w:r w:rsidR="00C71163">
        <w:t xml:space="preserve"> Cox 2014</w:t>
      </w:r>
      <w:r w:rsidR="0090167D">
        <w:t>). This is expected</w:t>
      </w:r>
      <w:r w:rsidR="00FA7C18">
        <w:t xml:space="preserve"> to change soil structure, nutrient-cycling and lead to significant </w:t>
      </w:r>
      <w:r w:rsidR="00E13C0D">
        <w:t xml:space="preserve">wind and water </w:t>
      </w:r>
      <w:r w:rsidR="00FA7C18">
        <w:t>erosion (</w:t>
      </w:r>
      <w:r w:rsidR="00E13C0D">
        <w:t xml:space="preserve">Eldridge, Costantinides </w:t>
      </w:r>
      <w:r w:rsidR="00A064E0">
        <w:t>&amp;</w:t>
      </w:r>
      <w:r w:rsidR="00E13C0D">
        <w:t xml:space="preserve"> Vine 2006; </w:t>
      </w:r>
      <w:r w:rsidR="00FA7C18">
        <w:t xml:space="preserve">Bergstrom </w:t>
      </w:r>
      <w:r w:rsidR="00513221" w:rsidRPr="00513221">
        <w:rPr>
          <w:i/>
        </w:rPr>
        <w:t>et al.</w:t>
      </w:r>
      <w:r w:rsidR="00FA7C18">
        <w:t xml:space="preserve"> 2009;</w:t>
      </w:r>
      <w:r w:rsidR="002520C0">
        <w:t xml:space="preserve"> </w:t>
      </w:r>
      <w:proofErr w:type="spellStart"/>
      <w:r w:rsidR="00CC1436">
        <w:t>Bengsen</w:t>
      </w:r>
      <w:proofErr w:type="spellEnd"/>
      <w:r w:rsidR="00CC1436">
        <w:t xml:space="preserve"> </w:t>
      </w:r>
      <w:r w:rsidR="00A064E0">
        <w:t>&amp;</w:t>
      </w:r>
      <w:r w:rsidR="00CC1436">
        <w:t xml:space="preserve"> Cox 2014</w:t>
      </w:r>
      <w:r w:rsidR="002520C0">
        <w:t>; Invasive Animals CRC 2014</w:t>
      </w:r>
      <w:r w:rsidR="00FA7C18">
        <w:t xml:space="preserve">). </w:t>
      </w:r>
      <w:r w:rsidR="00376E39">
        <w:t>It also removes valuable habitat for arboreal mammals and birds, resul</w:t>
      </w:r>
      <w:r>
        <w:t xml:space="preserve">ting in changes to communities; and reduces the carbon storage potential of vegetation. </w:t>
      </w:r>
    </w:p>
    <w:p w:rsidR="00CE71EE" w:rsidRDefault="005C7563" w:rsidP="005C06C3">
      <w:r>
        <w:t>In addition, r</w:t>
      </w:r>
      <w:r w:rsidR="00E13C0D">
        <w:t xml:space="preserve">abbits create hostile environments for germinating seeds by moving nutrient-poor subsoil (e.g. clay-rich soils) to the surface when creating warrens (Eldridge, Costantinides </w:t>
      </w:r>
      <w:r w:rsidR="00A064E0">
        <w:t>&amp;</w:t>
      </w:r>
      <w:r w:rsidR="00E13C0D">
        <w:t xml:space="preserve"> Vine 2006). </w:t>
      </w:r>
      <w:r w:rsidR="006F1868">
        <w:t>T</w:t>
      </w:r>
      <w:r w:rsidR="00CE71EE">
        <w:t>he</w:t>
      </w:r>
      <w:r w:rsidR="003A351E">
        <w:t xml:space="preserve"> survival probability of new seedlings</w:t>
      </w:r>
      <w:r w:rsidR="00E03EC7">
        <w:t xml:space="preserve"> and suckers</w:t>
      </w:r>
      <w:r w:rsidR="003A351E">
        <w:t xml:space="preserve"> is </w:t>
      </w:r>
      <w:r>
        <w:t xml:space="preserve">also </w:t>
      </w:r>
      <w:r w:rsidR="003A351E">
        <w:t xml:space="preserve">greatly reduced by rabbit grazing, with low rabbit abundance and </w:t>
      </w:r>
      <w:proofErr w:type="spellStart"/>
      <w:r w:rsidR="003A351E">
        <w:t>favourable</w:t>
      </w:r>
      <w:proofErr w:type="spellEnd"/>
      <w:r w:rsidR="003A351E">
        <w:t xml:space="preserve"> climatic conditions </w:t>
      </w:r>
      <w:r w:rsidR="002F5038">
        <w:t xml:space="preserve">required </w:t>
      </w:r>
      <w:r w:rsidR="00B91DE6">
        <w:t xml:space="preserve">over the long term (at least 3-5 years) </w:t>
      </w:r>
      <w:r w:rsidR="007E5633">
        <w:t xml:space="preserve">to </w:t>
      </w:r>
      <w:r w:rsidR="00457BC2">
        <w:t>facilitate</w:t>
      </w:r>
      <w:r w:rsidR="003A351E">
        <w:t xml:space="preserve"> recruitment</w:t>
      </w:r>
      <w:r w:rsidR="00CE71EE" w:rsidRPr="00CE71EE">
        <w:t xml:space="preserve"> </w:t>
      </w:r>
      <w:r w:rsidR="00CE71EE">
        <w:t xml:space="preserve">(Denham </w:t>
      </w:r>
      <w:r w:rsidR="00A064E0">
        <w:t>&amp;</w:t>
      </w:r>
      <w:r w:rsidR="00CE71EE">
        <w:t xml:space="preserve"> Auld 2004)</w:t>
      </w:r>
      <w:r w:rsidR="003A351E">
        <w:t xml:space="preserve">. </w:t>
      </w:r>
      <w:r w:rsidR="00365BC5">
        <w:t>Cooke (2012</w:t>
      </w:r>
      <w:r w:rsidR="0046569B">
        <w:t>a</w:t>
      </w:r>
      <w:r w:rsidR="00365BC5">
        <w:t xml:space="preserve">) suggests that even low densities of rabbits (less than 0.5 rabbits per hectare) can prevent </w:t>
      </w:r>
      <w:r w:rsidR="00D23EAC">
        <w:t>the re</w:t>
      </w:r>
      <w:r w:rsidR="00220F3A">
        <w:t>cruitment/regeneration</w:t>
      </w:r>
      <w:r w:rsidR="00365BC5">
        <w:t xml:space="preserve"> </w:t>
      </w:r>
      <w:r w:rsidR="00376E39">
        <w:t>of most native trees and shrubs.</w:t>
      </w:r>
      <w:r w:rsidR="00365BC5">
        <w:t xml:space="preserve"> </w:t>
      </w:r>
      <w:r w:rsidR="00376E39">
        <w:t xml:space="preserve">In most cases, this regeneration is limited and prolonged </w:t>
      </w:r>
      <w:r w:rsidR="00A064E0">
        <w:t>(Eldridge, Costantinides &amp;</w:t>
      </w:r>
      <w:r w:rsidR="00376E39" w:rsidRPr="00376E39">
        <w:t xml:space="preserve"> Vine 2006)</w:t>
      </w:r>
      <w:r w:rsidR="00376E39">
        <w:t xml:space="preserve"> and may cause many palatable trees and shrubs to gradually become locally extinct across Australia (Mutze </w:t>
      </w:r>
      <w:r w:rsidR="00513221" w:rsidRPr="00513221">
        <w:rPr>
          <w:i/>
        </w:rPr>
        <w:t>et al.</w:t>
      </w:r>
      <w:r w:rsidR="00376E39">
        <w:t xml:space="preserve"> 2008). For</w:t>
      </w:r>
      <w:r w:rsidR="00CE71EE">
        <w:t xml:space="preserve"> </w:t>
      </w:r>
      <w:r w:rsidR="00A622FA">
        <w:t xml:space="preserve">slow-growing </w:t>
      </w:r>
      <w:r w:rsidR="00CE71EE">
        <w:t xml:space="preserve">species such as </w:t>
      </w:r>
      <w:proofErr w:type="spellStart"/>
      <w:r w:rsidR="00CE71EE">
        <w:t>mulga</w:t>
      </w:r>
      <w:proofErr w:type="spellEnd"/>
      <w:r w:rsidR="00CE71EE">
        <w:t xml:space="preserve"> (</w:t>
      </w:r>
      <w:r w:rsidR="0090167D">
        <w:rPr>
          <w:i/>
        </w:rPr>
        <w:t>Acacia </w:t>
      </w:r>
      <w:proofErr w:type="spellStart"/>
      <w:r w:rsidR="00CE71EE" w:rsidRPr="00CE71EE">
        <w:rPr>
          <w:i/>
        </w:rPr>
        <w:t>aneura</w:t>
      </w:r>
      <w:proofErr w:type="spellEnd"/>
      <w:r w:rsidR="00376E39">
        <w:t xml:space="preserve">), this is particularly evident, with </w:t>
      </w:r>
      <w:r w:rsidR="00CE71EE">
        <w:t>studies in the nor</w:t>
      </w:r>
      <w:r w:rsidR="00376E39">
        <w:t xml:space="preserve">thern Flinders Ranges finding </w:t>
      </w:r>
      <w:r w:rsidR="00CE71EE">
        <w:t xml:space="preserve">little to no seedling survival </w:t>
      </w:r>
      <w:r w:rsidR="00376E39">
        <w:t xml:space="preserve">after </w:t>
      </w:r>
      <w:r w:rsidR="00CE71EE">
        <w:t xml:space="preserve">28 years (Mutze </w:t>
      </w:r>
      <w:r w:rsidR="00513221" w:rsidRPr="00513221">
        <w:rPr>
          <w:i/>
        </w:rPr>
        <w:t>et al.</w:t>
      </w:r>
      <w:r w:rsidR="00CE71EE">
        <w:t xml:space="preserve"> 2008).</w:t>
      </w:r>
      <w:r w:rsidR="00ED070E">
        <w:t xml:space="preserve"> Species such as </w:t>
      </w:r>
      <w:proofErr w:type="spellStart"/>
      <w:r w:rsidR="00ED070E" w:rsidRPr="000E405E">
        <w:t>sheoak</w:t>
      </w:r>
      <w:proofErr w:type="spellEnd"/>
      <w:r w:rsidR="00ED070E" w:rsidRPr="000E405E">
        <w:t xml:space="preserve"> (</w:t>
      </w:r>
      <w:proofErr w:type="spellStart"/>
      <w:r w:rsidR="00ED070E" w:rsidRPr="000E405E">
        <w:rPr>
          <w:i/>
        </w:rPr>
        <w:t>Allocasuarina</w:t>
      </w:r>
      <w:proofErr w:type="spellEnd"/>
      <w:r w:rsidR="00ED070E" w:rsidRPr="000E405E">
        <w:t xml:space="preserve"> spp.) and </w:t>
      </w:r>
      <w:proofErr w:type="spellStart"/>
      <w:r w:rsidR="00ED070E" w:rsidRPr="000E405E">
        <w:t>buloke</w:t>
      </w:r>
      <w:proofErr w:type="spellEnd"/>
      <w:r w:rsidR="00ED070E" w:rsidRPr="000E405E">
        <w:t xml:space="preserve"> (</w:t>
      </w:r>
      <w:proofErr w:type="spellStart"/>
      <w:r w:rsidR="00ED070E" w:rsidRPr="000E405E">
        <w:rPr>
          <w:i/>
        </w:rPr>
        <w:t>Allocasuarina</w:t>
      </w:r>
      <w:proofErr w:type="spellEnd"/>
      <w:r w:rsidR="00ED070E" w:rsidRPr="000E405E">
        <w:rPr>
          <w:i/>
        </w:rPr>
        <w:t xml:space="preserve"> </w:t>
      </w:r>
      <w:proofErr w:type="spellStart"/>
      <w:r w:rsidR="00ED070E" w:rsidRPr="000E405E">
        <w:rPr>
          <w:i/>
        </w:rPr>
        <w:t>luehmannii</w:t>
      </w:r>
      <w:proofErr w:type="spellEnd"/>
      <w:r w:rsidR="00ED070E" w:rsidRPr="000E405E">
        <w:t xml:space="preserve">) are also likely to become extinct throughout their range if rabbits continue to prevent regeneration of seedlings (Bird </w:t>
      </w:r>
      <w:r w:rsidR="00513221" w:rsidRPr="00513221">
        <w:rPr>
          <w:i/>
        </w:rPr>
        <w:t>et al.</w:t>
      </w:r>
      <w:r w:rsidR="00ED070E" w:rsidRPr="000E405E">
        <w:t xml:space="preserve"> 2012).</w:t>
      </w:r>
      <w:r w:rsidR="00ED070E">
        <w:t xml:space="preserve"> </w:t>
      </w:r>
      <w:r w:rsidR="006F1868">
        <w:t xml:space="preserve">Conversely, orchid species have been found to significantly increase in both density and species richness over a period of four years of rabbit exclusion (Mutze </w:t>
      </w:r>
      <w:r w:rsidR="00513221" w:rsidRPr="00513221">
        <w:rPr>
          <w:i/>
        </w:rPr>
        <w:t>et al.</w:t>
      </w:r>
      <w:r w:rsidR="006F1868">
        <w:t xml:space="preserve"> 2008). </w:t>
      </w:r>
    </w:p>
    <w:p w:rsidR="00185BC6" w:rsidRDefault="00185BC6" w:rsidP="005C06C3"/>
    <w:p w:rsidR="00B3226E" w:rsidRDefault="00B3226E" w:rsidP="00A42654">
      <w:pPr>
        <w:pStyle w:val="Heading3"/>
      </w:pPr>
      <w:bookmarkStart w:id="66" w:name="_Toc411005555"/>
      <w:bookmarkStart w:id="67" w:name="_Toc432513142"/>
      <w:r w:rsidRPr="00280BC0">
        <w:t>Impact on native fauna</w:t>
      </w:r>
      <w:bookmarkEnd w:id="66"/>
      <w:bookmarkEnd w:id="67"/>
      <w:r w:rsidRPr="00280BC0">
        <w:t xml:space="preserve"> </w:t>
      </w:r>
    </w:p>
    <w:p w:rsidR="007D113E" w:rsidRPr="00D86159" w:rsidRDefault="00D86159" w:rsidP="005C06C3">
      <w:pPr>
        <w:rPr>
          <w:i/>
        </w:rPr>
      </w:pPr>
      <w:r w:rsidRPr="00531090">
        <w:t xml:space="preserve">Rabbits have been found to directly compete </w:t>
      </w:r>
      <w:r w:rsidR="00F17647" w:rsidRPr="00531090">
        <w:t xml:space="preserve">for resources </w:t>
      </w:r>
      <w:r w:rsidRPr="00531090">
        <w:t>with native fauna, particularly smaller marsupial herbivores</w:t>
      </w:r>
      <w:r w:rsidR="00B8186A" w:rsidRPr="00531090">
        <w:t xml:space="preserve"> with limited foraging ranges and dispersal capacity (Bird </w:t>
      </w:r>
      <w:r w:rsidR="00513221" w:rsidRPr="00513221">
        <w:rPr>
          <w:i/>
        </w:rPr>
        <w:t>et al.</w:t>
      </w:r>
      <w:r w:rsidR="00B8186A" w:rsidRPr="00531090">
        <w:t xml:space="preserve"> 2012). Bird </w:t>
      </w:r>
      <w:r w:rsidR="00513221" w:rsidRPr="00513221">
        <w:rPr>
          <w:i/>
        </w:rPr>
        <w:t>et al.</w:t>
      </w:r>
      <w:r w:rsidR="00B8186A" w:rsidRPr="00531090">
        <w:t xml:space="preserve"> (2012) suggest that this competition may have </w:t>
      </w:r>
      <w:r w:rsidR="00B52ED3" w:rsidRPr="00531090">
        <w:t xml:space="preserve">had </w:t>
      </w:r>
      <w:r w:rsidR="00B8186A" w:rsidRPr="00531090">
        <w:t xml:space="preserve">a greater role in the decline of small mammal populations in southern Australia than previously thought. </w:t>
      </w:r>
      <w:r w:rsidR="006231A7" w:rsidRPr="00531090">
        <w:t xml:space="preserve">For example, Lees and Bell (2008) suggest that competition for burrows lead to the extinction of the </w:t>
      </w:r>
      <w:proofErr w:type="spellStart"/>
      <w:r w:rsidR="006231A7" w:rsidRPr="00531090">
        <w:t>Nalpa</w:t>
      </w:r>
      <w:proofErr w:type="spellEnd"/>
      <w:r w:rsidR="006231A7" w:rsidRPr="00531090">
        <w:t xml:space="preserve"> </w:t>
      </w:r>
      <w:proofErr w:type="spellStart"/>
      <w:r w:rsidR="006231A7" w:rsidRPr="00531090">
        <w:t>bilby</w:t>
      </w:r>
      <w:proofErr w:type="spellEnd"/>
      <w:r w:rsidR="006231A7" w:rsidRPr="00531090">
        <w:t xml:space="preserve"> (</w:t>
      </w:r>
      <w:proofErr w:type="spellStart"/>
      <w:r w:rsidR="006231A7" w:rsidRPr="00531090">
        <w:rPr>
          <w:i/>
        </w:rPr>
        <w:t>Macrotis</w:t>
      </w:r>
      <w:proofErr w:type="spellEnd"/>
      <w:r w:rsidR="006231A7" w:rsidRPr="00531090">
        <w:rPr>
          <w:i/>
        </w:rPr>
        <w:t xml:space="preserve"> </w:t>
      </w:r>
      <w:proofErr w:type="spellStart"/>
      <w:r w:rsidR="006231A7" w:rsidRPr="00531090">
        <w:rPr>
          <w:i/>
        </w:rPr>
        <w:t>lagotis</w:t>
      </w:r>
      <w:proofErr w:type="spellEnd"/>
      <w:r w:rsidR="006231A7" w:rsidRPr="00531090">
        <w:rPr>
          <w:i/>
        </w:rPr>
        <w:t xml:space="preserve"> </w:t>
      </w:r>
      <w:proofErr w:type="spellStart"/>
      <w:r w:rsidR="006231A7" w:rsidRPr="00531090">
        <w:rPr>
          <w:i/>
        </w:rPr>
        <w:t>grandis</w:t>
      </w:r>
      <w:proofErr w:type="spellEnd"/>
      <w:r w:rsidR="006231A7" w:rsidRPr="00531090">
        <w:t xml:space="preserve">) </w:t>
      </w:r>
      <w:r w:rsidR="002B78D4">
        <w:t xml:space="preserve">(a sub-species of the greater </w:t>
      </w:r>
      <w:proofErr w:type="spellStart"/>
      <w:r w:rsidR="002B78D4">
        <w:t>bilby</w:t>
      </w:r>
      <w:proofErr w:type="spellEnd"/>
      <w:r w:rsidR="002B78D4">
        <w:t xml:space="preserve">) </w:t>
      </w:r>
      <w:r w:rsidR="006231A7" w:rsidRPr="00531090">
        <w:t>and the lesser stick-nest rat (</w:t>
      </w:r>
      <w:proofErr w:type="spellStart"/>
      <w:r w:rsidR="006231A7" w:rsidRPr="00531090">
        <w:rPr>
          <w:i/>
        </w:rPr>
        <w:t>Leporillus</w:t>
      </w:r>
      <w:proofErr w:type="spellEnd"/>
      <w:r w:rsidR="006231A7" w:rsidRPr="00531090">
        <w:rPr>
          <w:i/>
        </w:rPr>
        <w:t xml:space="preserve"> </w:t>
      </w:r>
      <w:proofErr w:type="spellStart"/>
      <w:r w:rsidR="006231A7" w:rsidRPr="00531090">
        <w:rPr>
          <w:i/>
        </w:rPr>
        <w:t>apicalis</w:t>
      </w:r>
      <w:proofErr w:type="spellEnd"/>
      <w:r w:rsidR="006231A7" w:rsidRPr="00531090">
        <w:t xml:space="preserve">). </w:t>
      </w:r>
      <w:r w:rsidR="002B78D4">
        <w:t>They also consider that r</w:t>
      </w:r>
      <w:r w:rsidR="006A664B" w:rsidRPr="00531090">
        <w:t xml:space="preserve">abbits </w:t>
      </w:r>
      <w:r w:rsidR="002B78D4">
        <w:t xml:space="preserve">may </w:t>
      </w:r>
      <w:r w:rsidR="006A664B" w:rsidRPr="00531090">
        <w:t>have also been responsible for significant declines in the night parrot (</w:t>
      </w:r>
      <w:proofErr w:type="spellStart"/>
      <w:r w:rsidR="00531090">
        <w:rPr>
          <w:i/>
        </w:rPr>
        <w:t>Geospittacus</w:t>
      </w:r>
      <w:proofErr w:type="spellEnd"/>
      <w:r w:rsidR="00531090">
        <w:rPr>
          <w:i/>
        </w:rPr>
        <w:t xml:space="preserve"> </w:t>
      </w:r>
      <w:proofErr w:type="spellStart"/>
      <w:r w:rsidR="006A664B" w:rsidRPr="00531090">
        <w:rPr>
          <w:i/>
        </w:rPr>
        <w:t>occidentalis</w:t>
      </w:r>
      <w:proofErr w:type="spellEnd"/>
      <w:r w:rsidR="006A664B" w:rsidRPr="00531090">
        <w:t xml:space="preserve">) through habitat degradation. </w:t>
      </w:r>
      <w:r w:rsidR="005C7563">
        <w:t>This</w:t>
      </w:r>
      <w:r w:rsidR="003044B4">
        <w:t xml:space="preserve"> degradation of</w:t>
      </w:r>
      <w:r w:rsidR="00531090">
        <w:t xml:space="preserve"> habitat and removal of </w:t>
      </w:r>
      <w:r w:rsidR="00531090" w:rsidRPr="00531090">
        <w:rPr>
          <w:rFonts w:eastAsia="Times New Roman"/>
          <w:lang w:eastAsia="en-AU"/>
        </w:rPr>
        <w:t>nesting material</w:t>
      </w:r>
      <w:r w:rsidR="00531090">
        <w:rPr>
          <w:rFonts w:eastAsia="Times New Roman"/>
          <w:lang w:eastAsia="en-AU"/>
        </w:rPr>
        <w:t xml:space="preserve"> is</w:t>
      </w:r>
      <w:r w:rsidR="0030086A">
        <w:rPr>
          <w:rFonts w:eastAsia="Times New Roman"/>
          <w:lang w:eastAsia="en-AU"/>
        </w:rPr>
        <w:t xml:space="preserve"> also</w:t>
      </w:r>
      <w:r w:rsidR="00531090">
        <w:rPr>
          <w:rFonts w:eastAsia="Times New Roman"/>
          <w:lang w:eastAsia="en-AU"/>
        </w:rPr>
        <w:t xml:space="preserve"> likely to have had a significant impact on </w:t>
      </w:r>
      <w:r w:rsidR="003044B4">
        <w:rPr>
          <w:rFonts w:eastAsia="Times New Roman"/>
          <w:lang w:eastAsia="en-AU"/>
        </w:rPr>
        <w:t xml:space="preserve">the survival and reproductive ability of </w:t>
      </w:r>
      <w:r w:rsidR="00531090">
        <w:rPr>
          <w:rFonts w:eastAsia="Times New Roman"/>
          <w:lang w:eastAsia="en-AU"/>
        </w:rPr>
        <w:t>many other native species</w:t>
      </w:r>
      <w:r w:rsidR="00531090" w:rsidRPr="00531090">
        <w:rPr>
          <w:rFonts w:eastAsia="Times New Roman"/>
          <w:lang w:eastAsia="en-AU"/>
        </w:rPr>
        <w:t>.</w:t>
      </w:r>
    </w:p>
    <w:p w:rsidR="00B3226E" w:rsidRDefault="005C7563" w:rsidP="005C06C3">
      <w:pPr>
        <w:rPr>
          <w:rFonts w:eastAsia="Times New Roman"/>
          <w:lang w:eastAsia="en-AU"/>
        </w:rPr>
      </w:pPr>
      <w:r>
        <w:rPr>
          <w:rFonts w:eastAsia="Times New Roman"/>
          <w:lang w:eastAsia="en-AU"/>
        </w:rPr>
        <w:t>R</w:t>
      </w:r>
      <w:r w:rsidR="00B3226E" w:rsidRPr="00280BC0">
        <w:rPr>
          <w:rFonts w:eastAsia="Times New Roman"/>
          <w:lang w:eastAsia="en-AU"/>
        </w:rPr>
        <w:t>ed kangaroos (</w:t>
      </w:r>
      <w:proofErr w:type="spellStart"/>
      <w:r w:rsidR="00B3226E" w:rsidRPr="00280BC0">
        <w:rPr>
          <w:rFonts w:eastAsia="Times New Roman"/>
          <w:i/>
          <w:lang w:eastAsia="en-AU"/>
        </w:rPr>
        <w:t>Macropus</w:t>
      </w:r>
      <w:proofErr w:type="spellEnd"/>
      <w:r w:rsidR="00B3226E" w:rsidRPr="00280BC0">
        <w:rPr>
          <w:rFonts w:eastAsia="Times New Roman"/>
          <w:i/>
          <w:lang w:eastAsia="en-AU"/>
        </w:rPr>
        <w:t xml:space="preserve"> </w:t>
      </w:r>
      <w:proofErr w:type="spellStart"/>
      <w:r w:rsidR="00B3226E" w:rsidRPr="00280BC0">
        <w:rPr>
          <w:rFonts w:eastAsia="Times New Roman"/>
          <w:i/>
          <w:lang w:eastAsia="en-AU"/>
        </w:rPr>
        <w:t>rufus</w:t>
      </w:r>
      <w:proofErr w:type="spellEnd"/>
      <w:r w:rsidR="00B3226E" w:rsidRPr="00280BC0">
        <w:rPr>
          <w:rFonts w:eastAsia="Times New Roman"/>
          <w:lang w:eastAsia="en-AU"/>
        </w:rPr>
        <w:t>)</w:t>
      </w:r>
      <w:r w:rsidR="00877B46">
        <w:rPr>
          <w:rFonts w:eastAsia="Times New Roman"/>
          <w:lang w:eastAsia="en-AU"/>
        </w:rPr>
        <w:t>, Western grey kangaroos (</w:t>
      </w:r>
      <w:proofErr w:type="spellStart"/>
      <w:r w:rsidR="00877B46" w:rsidRPr="00877B46">
        <w:rPr>
          <w:rFonts w:eastAsia="Times New Roman"/>
          <w:i/>
          <w:lang w:eastAsia="en-AU"/>
        </w:rPr>
        <w:t>Macropus</w:t>
      </w:r>
      <w:proofErr w:type="spellEnd"/>
      <w:r w:rsidR="00877B46" w:rsidRPr="00877B46">
        <w:rPr>
          <w:rFonts w:eastAsia="Times New Roman"/>
          <w:i/>
          <w:lang w:eastAsia="en-AU"/>
        </w:rPr>
        <w:t xml:space="preserve"> </w:t>
      </w:r>
      <w:proofErr w:type="spellStart"/>
      <w:r w:rsidR="00877B46" w:rsidRPr="00877B46">
        <w:rPr>
          <w:rFonts w:eastAsia="Times New Roman"/>
          <w:i/>
          <w:lang w:eastAsia="en-AU"/>
        </w:rPr>
        <w:t>fuliginosus</w:t>
      </w:r>
      <w:proofErr w:type="spellEnd"/>
      <w:r w:rsidR="00877B46">
        <w:rPr>
          <w:rFonts w:eastAsia="Times New Roman"/>
          <w:lang w:eastAsia="en-AU"/>
        </w:rPr>
        <w:t>)</w:t>
      </w:r>
      <w:r w:rsidR="00B3226E" w:rsidRPr="00280BC0">
        <w:rPr>
          <w:rFonts w:eastAsia="Times New Roman"/>
          <w:i/>
          <w:lang w:eastAsia="en-AU"/>
        </w:rPr>
        <w:t xml:space="preserve"> </w:t>
      </w:r>
      <w:r w:rsidR="00B3226E" w:rsidRPr="00280BC0">
        <w:rPr>
          <w:rFonts w:eastAsia="Times New Roman"/>
          <w:lang w:eastAsia="en-AU"/>
        </w:rPr>
        <w:t xml:space="preserve">and </w:t>
      </w:r>
      <w:r w:rsidR="00877B46">
        <w:rPr>
          <w:rFonts w:eastAsia="Times New Roman"/>
          <w:lang w:eastAsia="en-AU"/>
        </w:rPr>
        <w:t xml:space="preserve">Hill </w:t>
      </w:r>
      <w:proofErr w:type="spellStart"/>
      <w:r w:rsidR="00B3226E" w:rsidRPr="00280BC0">
        <w:rPr>
          <w:rFonts w:eastAsia="Times New Roman"/>
          <w:lang w:eastAsia="en-AU"/>
        </w:rPr>
        <w:t>wallaroos</w:t>
      </w:r>
      <w:proofErr w:type="spellEnd"/>
      <w:r w:rsidR="00B3226E" w:rsidRPr="00280BC0">
        <w:rPr>
          <w:rFonts w:eastAsia="Times New Roman"/>
          <w:lang w:eastAsia="en-AU"/>
        </w:rPr>
        <w:t xml:space="preserve"> (</w:t>
      </w:r>
      <w:proofErr w:type="spellStart"/>
      <w:r w:rsidR="00B3226E" w:rsidRPr="00280BC0">
        <w:rPr>
          <w:rFonts w:eastAsia="Times New Roman"/>
          <w:i/>
          <w:lang w:eastAsia="en-AU"/>
        </w:rPr>
        <w:t>Macropus</w:t>
      </w:r>
      <w:proofErr w:type="spellEnd"/>
      <w:r w:rsidR="00B3226E" w:rsidRPr="00280BC0">
        <w:rPr>
          <w:rFonts w:eastAsia="Times New Roman"/>
          <w:i/>
          <w:lang w:eastAsia="en-AU"/>
        </w:rPr>
        <w:t xml:space="preserve"> </w:t>
      </w:r>
      <w:proofErr w:type="spellStart"/>
      <w:r w:rsidR="00B3226E" w:rsidRPr="00280BC0">
        <w:rPr>
          <w:rFonts w:eastAsia="Times New Roman"/>
          <w:i/>
          <w:lang w:eastAsia="en-AU"/>
        </w:rPr>
        <w:t>robustus</w:t>
      </w:r>
      <w:proofErr w:type="spellEnd"/>
      <w:r w:rsidR="00B3226E" w:rsidRPr="00280BC0">
        <w:rPr>
          <w:rFonts w:eastAsia="Times New Roman"/>
          <w:lang w:eastAsia="en-AU"/>
        </w:rPr>
        <w:t xml:space="preserve">) </w:t>
      </w:r>
      <w:r>
        <w:rPr>
          <w:rFonts w:eastAsia="Times New Roman"/>
          <w:lang w:eastAsia="en-AU"/>
        </w:rPr>
        <w:t xml:space="preserve">have been found to </w:t>
      </w:r>
      <w:r w:rsidR="00B3226E" w:rsidRPr="00280BC0">
        <w:rPr>
          <w:rFonts w:eastAsia="Times New Roman"/>
          <w:lang w:eastAsia="en-AU"/>
        </w:rPr>
        <w:t xml:space="preserve">readily re-colonise areas </w:t>
      </w:r>
      <w:r w:rsidR="007F3E9F">
        <w:rPr>
          <w:rFonts w:eastAsia="Times New Roman"/>
          <w:lang w:eastAsia="en-AU"/>
        </w:rPr>
        <w:t xml:space="preserve">in South Australia (SA) </w:t>
      </w:r>
      <w:r w:rsidR="00B3226E" w:rsidRPr="00280BC0">
        <w:rPr>
          <w:rFonts w:eastAsia="Times New Roman"/>
          <w:lang w:eastAsia="en-AU"/>
        </w:rPr>
        <w:t>where rabbit control has been undertaken due to reduced competition for resources</w:t>
      </w:r>
      <w:r w:rsidRPr="005C7563">
        <w:rPr>
          <w:rFonts w:eastAsia="Times New Roman"/>
          <w:noProof/>
          <w:lang w:eastAsia="en-AU"/>
        </w:rPr>
        <w:t xml:space="preserve"> </w:t>
      </w:r>
      <w:r>
        <w:rPr>
          <w:rFonts w:eastAsia="Times New Roman"/>
          <w:noProof/>
          <w:lang w:eastAsia="en-AU"/>
        </w:rPr>
        <w:t>(</w:t>
      </w:r>
      <w:r w:rsidRPr="00280BC0">
        <w:rPr>
          <w:rFonts w:eastAsia="Times New Roman"/>
          <w:noProof/>
          <w:lang w:eastAsia="en-AU"/>
        </w:rPr>
        <w:t xml:space="preserve">Mutze </w:t>
      </w:r>
      <w:r w:rsidRPr="00513221">
        <w:rPr>
          <w:rFonts w:eastAsia="Times New Roman"/>
          <w:i/>
          <w:noProof/>
          <w:lang w:eastAsia="en-AU"/>
        </w:rPr>
        <w:t>et al.</w:t>
      </w:r>
      <w:r>
        <w:rPr>
          <w:rFonts w:eastAsia="Times New Roman"/>
          <w:noProof/>
          <w:lang w:eastAsia="en-AU"/>
        </w:rPr>
        <w:t xml:space="preserve"> </w:t>
      </w:r>
      <w:r w:rsidRPr="00280BC0">
        <w:rPr>
          <w:rFonts w:eastAsia="Times New Roman"/>
          <w:noProof/>
          <w:lang w:eastAsia="en-AU"/>
        </w:rPr>
        <w:t>2008)</w:t>
      </w:r>
      <w:r w:rsidR="00B3226E" w:rsidRPr="00280BC0">
        <w:rPr>
          <w:rFonts w:eastAsia="Times New Roman"/>
          <w:lang w:eastAsia="en-AU"/>
        </w:rPr>
        <w:t xml:space="preserve">. </w:t>
      </w:r>
      <w:r w:rsidR="007D113E">
        <w:rPr>
          <w:rFonts w:eastAsia="Times New Roman"/>
          <w:lang w:eastAsia="en-AU"/>
        </w:rPr>
        <w:t xml:space="preserve">Bird </w:t>
      </w:r>
      <w:r w:rsidR="00513221" w:rsidRPr="00513221">
        <w:rPr>
          <w:rFonts w:eastAsia="Times New Roman"/>
          <w:i/>
          <w:lang w:eastAsia="en-AU"/>
        </w:rPr>
        <w:t>et al.</w:t>
      </w:r>
      <w:r w:rsidR="007D113E">
        <w:rPr>
          <w:rFonts w:eastAsia="Times New Roman"/>
          <w:lang w:eastAsia="en-AU"/>
        </w:rPr>
        <w:t xml:space="preserve"> (2012) </w:t>
      </w:r>
      <w:r w:rsidR="009D773B">
        <w:rPr>
          <w:rFonts w:eastAsia="Times New Roman"/>
          <w:lang w:eastAsia="en-AU"/>
        </w:rPr>
        <w:t xml:space="preserve">also </w:t>
      </w:r>
      <w:r w:rsidR="007D113E">
        <w:rPr>
          <w:rFonts w:eastAsia="Times New Roman"/>
          <w:lang w:eastAsia="en-AU"/>
        </w:rPr>
        <w:t xml:space="preserve">found that </w:t>
      </w:r>
      <w:r w:rsidR="009D773B">
        <w:rPr>
          <w:rFonts w:eastAsia="Times New Roman"/>
          <w:lang w:eastAsia="en-AU"/>
        </w:rPr>
        <w:t>K</w:t>
      </w:r>
      <w:r w:rsidR="007D113E">
        <w:rPr>
          <w:rFonts w:eastAsia="Times New Roman"/>
          <w:lang w:eastAsia="en-AU"/>
        </w:rPr>
        <w:t xml:space="preserve">angaroo </w:t>
      </w:r>
      <w:r w:rsidR="007A204B">
        <w:rPr>
          <w:rFonts w:eastAsia="Times New Roman"/>
          <w:lang w:eastAsia="en-AU"/>
        </w:rPr>
        <w:t>numbers increased rapidly</w:t>
      </w:r>
      <w:r w:rsidR="007D113E">
        <w:rPr>
          <w:rFonts w:eastAsia="Times New Roman"/>
          <w:lang w:eastAsia="en-AU"/>
        </w:rPr>
        <w:t xml:space="preserve"> in </w:t>
      </w:r>
      <w:r w:rsidR="007F3E9F">
        <w:rPr>
          <w:rFonts w:eastAsia="Times New Roman"/>
          <w:lang w:eastAsia="en-AU"/>
        </w:rPr>
        <w:t xml:space="preserve">SA in </w:t>
      </w:r>
      <w:r w:rsidR="007D113E">
        <w:rPr>
          <w:rFonts w:eastAsia="Times New Roman"/>
          <w:lang w:eastAsia="en-AU"/>
        </w:rPr>
        <w:t>the first few months after rabbit control, indicating the competition exerted by rabbits</w:t>
      </w:r>
      <w:r w:rsidR="007A204B">
        <w:rPr>
          <w:rFonts w:eastAsia="Times New Roman"/>
          <w:lang w:eastAsia="en-AU"/>
        </w:rPr>
        <w:t xml:space="preserve"> and removal of more nutritious native plant species</w:t>
      </w:r>
      <w:r w:rsidR="007D113E">
        <w:rPr>
          <w:rFonts w:eastAsia="Times New Roman"/>
          <w:lang w:eastAsia="en-AU"/>
        </w:rPr>
        <w:t xml:space="preserve">. </w:t>
      </w:r>
      <w:r w:rsidR="00B3226E" w:rsidRPr="00280BC0">
        <w:rPr>
          <w:rFonts w:eastAsia="Times New Roman"/>
          <w:lang w:eastAsia="en-AU"/>
        </w:rPr>
        <w:t>Co</w:t>
      </w:r>
      <w:r w:rsidR="003A72AE">
        <w:rPr>
          <w:rFonts w:eastAsia="Times New Roman"/>
          <w:lang w:eastAsia="en-AU"/>
        </w:rPr>
        <w:t xml:space="preserve">mmon </w:t>
      </w:r>
      <w:r w:rsidR="00B3226E" w:rsidRPr="00280BC0">
        <w:rPr>
          <w:rFonts w:eastAsia="Times New Roman"/>
          <w:lang w:eastAsia="en-AU"/>
        </w:rPr>
        <w:t>wombats (</w:t>
      </w:r>
      <w:proofErr w:type="spellStart"/>
      <w:r w:rsidR="00B3226E" w:rsidRPr="00280BC0">
        <w:rPr>
          <w:rFonts w:eastAsia="Times New Roman"/>
          <w:i/>
          <w:lang w:eastAsia="en-AU"/>
        </w:rPr>
        <w:t>Vombatus</w:t>
      </w:r>
      <w:proofErr w:type="spellEnd"/>
      <w:r w:rsidR="00B3226E" w:rsidRPr="00280BC0">
        <w:rPr>
          <w:rFonts w:eastAsia="Times New Roman"/>
          <w:i/>
          <w:lang w:eastAsia="en-AU"/>
        </w:rPr>
        <w:t xml:space="preserve"> </w:t>
      </w:r>
      <w:proofErr w:type="spellStart"/>
      <w:r w:rsidR="00B3226E" w:rsidRPr="00280BC0">
        <w:rPr>
          <w:rFonts w:eastAsia="Times New Roman"/>
          <w:i/>
          <w:lang w:eastAsia="en-AU"/>
        </w:rPr>
        <w:t>ursinus</w:t>
      </w:r>
      <w:proofErr w:type="spellEnd"/>
      <w:r w:rsidR="00B3226E" w:rsidRPr="00280BC0">
        <w:rPr>
          <w:rFonts w:eastAsia="Times New Roman"/>
          <w:lang w:eastAsia="en-AU"/>
        </w:rPr>
        <w:t>) have also showed a similar, but more gradual, resp</w:t>
      </w:r>
      <w:r w:rsidR="004B7461">
        <w:rPr>
          <w:rFonts w:eastAsia="Times New Roman"/>
          <w:lang w:eastAsia="en-AU"/>
        </w:rPr>
        <w:t xml:space="preserve">onse to a reduction in rabbits </w:t>
      </w:r>
      <w:r w:rsidR="007F3E9F">
        <w:rPr>
          <w:rFonts w:eastAsia="Times New Roman"/>
          <w:lang w:eastAsia="en-AU"/>
        </w:rPr>
        <w:t xml:space="preserve">in SA </w:t>
      </w:r>
      <w:r w:rsidR="00B3226E" w:rsidRPr="00280BC0">
        <w:rPr>
          <w:rFonts w:eastAsia="Times New Roman"/>
          <w:lang w:eastAsia="en-AU"/>
        </w:rPr>
        <w:t xml:space="preserve">(Mutze </w:t>
      </w:r>
      <w:r w:rsidR="00513221" w:rsidRPr="00513221">
        <w:rPr>
          <w:rFonts w:eastAsia="Times New Roman"/>
          <w:i/>
          <w:lang w:eastAsia="en-AU"/>
        </w:rPr>
        <w:t>et al.</w:t>
      </w:r>
      <w:r w:rsidR="00B3226E" w:rsidRPr="00280BC0">
        <w:rPr>
          <w:rFonts w:eastAsia="Times New Roman"/>
          <w:i/>
          <w:lang w:eastAsia="en-AU"/>
        </w:rPr>
        <w:t xml:space="preserve"> </w:t>
      </w:r>
      <w:r w:rsidR="00B3226E" w:rsidRPr="00280BC0">
        <w:rPr>
          <w:rFonts w:eastAsia="Times New Roman"/>
          <w:lang w:eastAsia="en-AU"/>
        </w:rPr>
        <w:t xml:space="preserve">2008; Bird </w:t>
      </w:r>
      <w:r w:rsidR="00513221" w:rsidRPr="00513221">
        <w:rPr>
          <w:rFonts w:eastAsia="Times New Roman"/>
          <w:i/>
          <w:lang w:eastAsia="en-AU"/>
        </w:rPr>
        <w:t>et al.</w:t>
      </w:r>
      <w:r w:rsidR="00B3226E" w:rsidRPr="00280BC0">
        <w:rPr>
          <w:rFonts w:eastAsia="Times New Roman"/>
          <w:i/>
          <w:lang w:eastAsia="en-AU"/>
        </w:rPr>
        <w:t xml:space="preserve"> </w:t>
      </w:r>
      <w:r w:rsidR="00B3226E" w:rsidRPr="00280BC0">
        <w:rPr>
          <w:rFonts w:eastAsia="Times New Roman"/>
          <w:lang w:eastAsia="en-AU"/>
        </w:rPr>
        <w:t>2012).</w:t>
      </w:r>
      <w:r w:rsidR="00D86159">
        <w:rPr>
          <w:rFonts w:eastAsia="Times New Roman"/>
          <w:lang w:eastAsia="en-AU"/>
        </w:rPr>
        <w:t xml:space="preserve"> Bird </w:t>
      </w:r>
      <w:r w:rsidR="00513221" w:rsidRPr="00513221">
        <w:rPr>
          <w:rFonts w:eastAsia="Times New Roman"/>
          <w:i/>
          <w:lang w:eastAsia="en-AU"/>
        </w:rPr>
        <w:t>et al.</w:t>
      </w:r>
      <w:r w:rsidR="00D86159">
        <w:rPr>
          <w:rFonts w:eastAsia="Times New Roman"/>
          <w:lang w:eastAsia="en-AU"/>
        </w:rPr>
        <w:t xml:space="preserve"> (2012) suggest that the suppression in wombat numbers is being caused by strong dietary overlap including the removal of perennial native grasses an</w:t>
      </w:r>
      <w:r w:rsidR="00B8186A">
        <w:rPr>
          <w:rFonts w:eastAsia="Times New Roman"/>
          <w:lang w:eastAsia="en-AU"/>
        </w:rPr>
        <w:t xml:space="preserve">d sedges by rabbits. As such, </w:t>
      </w:r>
      <w:r w:rsidR="00877B46">
        <w:rPr>
          <w:rFonts w:eastAsia="Times New Roman"/>
          <w:lang w:eastAsia="en-AU"/>
        </w:rPr>
        <w:t xml:space="preserve">it has been suggested that </w:t>
      </w:r>
      <w:r w:rsidR="00B8186A">
        <w:rPr>
          <w:rFonts w:eastAsia="Times New Roman"/>
          <w:lang w:eastAsia="en-AU"/>
        </w:rPr>
        <w:t>rabbit control may play an important role in the conservati</w:t>
      </w:r>
      <w:r w:rsidR="006231A7">
        <w:rPr>
          <w:rFonts w:eastAsia="Times New Roman"/>
          <w:lang w:eastAsia="en-AU"/>
        </w:rPr>
        <w:t xml:space="preserve">on of wombats (Bird </w:t>
      </w:r>
      <w:r w:rsidR="00513221" w:rsidRPr="00513221">
        <w:rPr>
          <w:rFonts w:eastAsia="Times New Roman"/>
          <w:i/>
          <w:lang w:eastAsia="en-AU"/>
        </w:rPr>
        <w:t>et al.</w:t>
      </w:r>
      <w:r w:rsidR="006231A7">
        <w:rPr>
          <w:rFonts w:eastAsia="Times New Roman"/>
          <w:lang w:eastAsia="en-AU"/>
        </w:rPr>
        <w:t xml:space="preserve"> 2012). </w:t>
      </w:r>
    </w:p>
    <w:p w:rsidR="00572C17" w:rsidRDefault="00572C17" w:rsidP="005C06C3">
      <w:pPr>
        <w:rPr>
          <w:rFonts w:eastAsia="Times New Roman"/>
          <w:lang w:eastAsia="en-AU"/>
        </w:rPr>
      </w:pPr>
      <w:r w:rsidRPr="00807111">
        <w:rPr>
          <w:rFonts w:eastAsia="Times New Roman"/>
          <w:lang w:eastAsia="en-AU"/>
        </w:rPr>
        <w:t>I</w:t>
      </w:r>
      <w:r w:rsidR="00807111" w:rsidRPr="00807111">
        <w:rPr>
          <w:rFonts w:eastAsia="Times New Roman"/>
          <w:lang w:eastAsia="en-AU"/>
        </w:rPr>
        <w:t xml:space="preserve">n a small number of </w:t>
      </w:r>
      <w:r w:rsidR="00560B1F">
        <w:rPr>
          <w:rFonts w:eastAsia="Times New Roman"/>
          <w:lang w:eastAsia="en-AU"/>
        </w:rPr>
        <w:t>studies</w:t>
      </w:r>
      <w:r w:rsidR="00807111" w:rsidRPr="00807111">
        <w:rPr>
          <w:rFonts w:eastAsia="Times New Roman"/>
          <w:lang w:eastAsia="en-AU"/>
        </w:rPr>
        <w:t xml:space="preserve">, </w:t>
      </w:r>
      <w:r w:rsidR="00560B1F">
        <w:rPr>
          <w:rFonts w:eastAsia="Times New Roman"/>
          <w:lang w:eastAsia="en-AU"/>
        </w:rPr>
        <w:t xml:space="preserve">it has been suggested that </w:t>
      </w:r>
      <w:r w:rsidR="00807111" w:rsidRPr="00807111">
        <w:rPr>
          <w:rFonts w:eastAsia="Times New Roman"/>
          <w:lang w:eastAsia="en-AU"/>
        </w:rPr>
        <w:t xml:space="preserve">rabbits </w:t>
      </w:r>
      <w:r w:rsidR="00560B1F">
        <w:rPr>
          <w:rFonts w:eastAsia="Times New Roman"/>
          <w:lang w:eastAsia="en-AU"/>
        </w:rPr>
        <w:t>may</w:t>
      </w:r>
      <w:r w:rsidRPr="00807111">
        <w:rPr>
          <w:rFonts w:eastAsia="Times New Roman"/>
          <w:lang w:eastAsia="en-AU"/>
        </w:rPr>
        <w:t xml:space="preserve"> act aggressively towards native mammals, even those which are much larger such as yellow-footed rock wallabies (</w:t>
      </w:r>
      <w:proofErr w:type="spellStart"/>
      <w:r w:rsidRPr="00807111">
        <w:rPr>
          <w:rFonts w:eastAsia="Times New Roman"/>
          <w:i/>
          <w:lang w:eastAsia="en-AU"/>
        </w:rPr>
        <w:t>Petrogale</w:t>
      </w:r>
      <w:proofErr w:type="spellEnd"/>
      <w:r w:rsidRPr="00807111">
        <w:rPr>
          <w:rFonts w:eastAsia="Times New Roman"/>
          <w:i/>
          <w:lang w:eastAsia="en-AU"/>
        </w:rPr>
        <w:t xml:space="preserve"> </w:t>
      </w:r>
      <w:proofErr w:type="spellStart"/>
      <w:r w:rsidRPr="00807111">
        <w:rPr>
          <w:rFonts w:eastAsia="Times New Roman"/>
          <w:i/>
          <w:lang w:eastAsia="en-AU"/>
        </w:rPr>
        <w:t>xanthopus</w:t>
      </w:r>
      <w:proofErr w:type="spellEnd"/>
      <w:r w:rsidRPr="00807111">
        <w:rPr>
          <w:rFonts w:eastAsia="Times New Roman"/>
          <w:lang w:eastAsia="en-AU"/>
        </w:rPr>
        <w:t xml:space="preserve">) </w:t>
      </w:r>
      <w:r w:rsidR="00807111" w:rsidRPr="00807111">
        <w:rPr>
          <w:rFonts w:eastAsia="Times New Roman"/>
          <w:lang w:eastAsia="en-AU"/>
        </w:rPr>
        <w:t xml:space="preserve">in order to protect resources </w:t>
      </w:r>
      <w:r w:rsidRPr="00807111">
        <w:rPr>
          <w:rFonts w:eastAsia="Times New Roman"/>
          <w:lang w:eastAsia="en-AU"/>
        </w:rPr>
        <w:t xml:space="preserve">(Williams </w:t>
      </w:r>
      <w:r w:rsidR="00513221" w:rsidRPr="00807111">
        <w:rPr>
          <w:rFonts w:eastAsia="Times New Roman"/>
          <w:i/>
          <w:lang w:eastAsia="en-AU"/>
        </w:rPr>
        <w:t>et al.</w:t>
      </w:r>
      <w:r w:rsidRPr="00807111">
        <w:rPr>
          <w:rFonts w:eastAsia="Times New Roman"/>
          <w:lang w:eastAsia="en-AU"/>
        </w:rPr>
        <w:t xml:space="preserve"> 1995). This </w:t>
      </w:r>
      <w:r w:rsidR="00807111" w:rsidRPr="00807111">
        <w:rPr>
          <w:rFonts w:eastAsia="Times New Roman"/>
          <w:lang w:eastAsia="en-AU"/>
        </w:rPr>
        <w:t>may</w:t>
      </w:r>
      <w:r w:rsidR="00567F1F" w:rsidRPr="00807111">
        <w:rPr>
          <w:rFonts w:eastAsia="Times New Roman"/>
          <w:lang w:eastAsia="en-AU"/>
        </w:rPr>
        <w:t xml:space="preserve"> lead to</w:t>
      </w:r>
      <w:r w:rsidRPr="00807111">
        <w:rPr>
          <w:rFonts w:eastAsia="Times New Roman"/>
          <w:lang w:eastAsia="en-AU"/>
        </w:rPr>
        <w:t xml:space="preserve"> the eviction and/or exclusion of native species from areas where rabbits are present (Williams </w:t>
      </w:r>
      <w:r w:rsidR="00513221" w:rsidRPr="00807111">
        <w:rPr>
          <w:rFonts w:eastAsia="Times New Roman"/>
          <w:i/>
          <w:lang w:eastAsia="en-AU"/>
        </w:rPr>
        <w:t>et al.</w:t>
      </w:r>
      <w:r w:rsidRPr="00807111">
        <w:rPr>
          <w:rFonts w:eastAsia="Times New Roman"/>
          <w:lang w:eastAsia="en-AU"/>
        </w:rPr>
        <w:t xml:space="preserve"> 1995).</w:t>
      </w:r>
      <w:r>
        <w:rPr>
          <w:rFonts w:eastAsia="Times New Roman"/>
          <w:lang w:eastAsia="en-AU"/>
        </w:rPr>
        <w:t xml:space="preserve"> </w:t>
      </w:r>
    </w:p>
    <w:p w:rsidR="00185BC6" w:rsidRDefault="00185BC6" w:rsidP="005C06C3">
      <w:pPr>
        <w:rPr>
          <w:rFonts w:eastAsia="Times New Roman"/>
          <w:lang w:eastAsia="en-AU"/>
        </w:rPr>
      </w:pPr>
    </w:p>
    <w:p w:rsidR="006F2A97" w:rsidRPr="00A42654" w:rsidRDefault="00B3226E" w:rsidP="00A42654">
      <w:pPr>
        <w:pStyle w:val="Heading3"/>
      </w:pPr>
      <w:bookmarkStart w:id="68" w:name="_Toc432513143"/>
      <w:r w:rsidRPr="00A42654">
        <w:t>Impact on livestock and agricultur</w:t>
      </w:r>
      <w:r w:rsidR="006F2A97" w:rsidRPr="00A42654">
        <w:t>e</w:t>
      </w:r>
      <w:bookmarkEnd w:id="68"/>
    </w:p>
    <w:p w:rsidR="00B3226E" w:rsidRDefault="006F2A97" w:rsidP="005C06C3">
      <w:r w:rsidRPr="006F2A97">
        <w:t xml:space="preserve">Rabbits </w:t>
      </w:r>
      <w:r>
        <w:t xml:space="preserve">have significant impacts on agricultural commodities such as crops and livestock (Cooke 2012a). </w:t>
      </w:r>
      <w:r w:rsidR="00B3226E" w:rsidRPr="00280BC0">
        <w:t xml:space="preserve">The reduction in vegetation by rabbits reduces the capacity of land to carry and sustain </w:t>
      </w:r>
      <w:r>
        <w:t>livestock, with livestock having to compete for remaining vegetation (Cooke 2012a)</w:t>
      </w:r>
      <w:r w:rsidR="00B3226E" w:rsidRPr="00280BC0">
        <w:t xml:space="preserve">. For </w:t>
      </w:r>
      <w:r w:rsidR="006C6782">
        <w:t xml:space="preserve">example, for sheep </w:t>
      </w:r>
      <w:r w:rsidR="00B3226E" w:rsidRPr="00280BC0">
        <w:t xml:space="preserve">farmers, this has meant lower wool yields </w:t>
      </w:r>
      <w:r w:rsidR="006C6782">
        <w:t>(although qualities i.e. micron rating were higher (finer wool) and attracted higher values)</w:t>
      </w:r>
      <w:r w:rsidR="00B3226E" w:rsidRPr="00280BC0">
        <w:t>, reduced lambing, an increase in stock mortality, and fewer animals available for market (McLeod 2004</w:t>
      </w:r>
      <w:r w:rsidR="006C6782">
        <w:t>; cited in Cooke 2012a</w:t>
      </w:r>
      <w:r w:rsidR="00B3226E" w:rsidRPr="00280BC0">
        <w:t xml:space="preserve">). The impacts are exasperated with the effects of drought, with livestock dying earlier than they would have had rabbits not been present (Williams </w:t>
      </w:r>
      <w:r w:rsidR="00513221" w:rsidRPr="00513221">
        <w:rPr>
          <w:i/>
        </w:rPr>
        <w:t>et al.</w:t>
      </w:r>
      <w:r w:rsidR="00B3226E" w:rsidRPr="00280BC0">
        <w:t xml:space="preserve"> 1995). </w:t>
      </w:r>
      <w:r w:rsidR="00A563D3">
        <w:t xml:space="preserve">Mutze </w:t>
      </w:r>
      <w:r w:rsidR="001C08C3">
        <w:rPr>
          <w:i/>
        </w:rPr>
        <w:t>et </w:t>
      </w:r>
      <w:r w:rsidR="00A563D3" w:rsidRPr="00A563D3">
        <w:rPr>
          <w:i/>
        </w:rPr>
        <w:t>al</w:t>
      </w:r>
      <w:r w:rsidR="00A563D3">
        <w:t>. (2008) noted that</w:t>
      </w:r>
      <w:r w:rsidR="001C08C3">
        <w:t xml:space="preserve"> in the few years following</w:t>
      </w:r>
      <w:r w:rsidR="00A563D3">
        <w:t xml:space="preserve"> </w:t>
      </w:r>
      <w:r w:rsidR="00B3226E" w:rsidRPr="00280BC0">
        <w:t>the release of RHD</w:t>
      </w:r>
      <w:r w:rsidR="001C08C3">
        <w:t xml:space="preserve"> in 1996</w:t>
      </w:r>
      <w:r w:rsidR="00B3226E" w:rsidRPr="00280BC0">
        <w:t xml:space="preserve">, productivity of the livestock industry </w:t>
      </w:r>
      <w:r w:rsidR="001C08C3">
        <w:t>was</w:t>
      </w:r>
      <w:r w:rsidR="00A563D3">
        <w:t xml:space="preserve"> estimated to </w:t>
      </w:r>
      <w:r w:rsidR="00B3226E" w:rsidRPr="00280BC0">
        <w:t>ha</w:t>
      </w:r>
      <w:r w:rsidR="00A563D3">
        <w:t>ve</w:t>
      </w:r>
      <w:r w:rsidR="00B3226E" w:rsidRPr="00280BC0">
        <w:t xml:space="preserve"> increased annually by $43 per square </w:t>
      </w:r>
      <w:proofErr w:type="spellStart"/>
      <w:r w:rsidR="00B3226E" w:rsidRPr="00280BC0">
        <w:t>kilometr</w:t>
      </w:r>
      <w:r w:rsidR="00513A7A">
        <w:t>e</w:t>
      </w:r>
      <w:proofErr w:type="spellEnd"/>
      <w:r w:rsidR="00DA3AC1">
        <w:t>,</w:t>
      </w:r>
      <w:r w:rsidR="00B3226E" w:rsidRPr="00280BC0">
        <w:t xml:space="preserve"> or $206 million over eight years</w:t>
      </w:r>
      <w:r w:rsidR="00DA3AC1">
        <w:t>,</w:t>
      </w:r>
      <w:r w:rsidR="00B3226E" w:rsidRPr="00280BC0">
        <w:t xml:space="preserve"> for cattle in inland Australia; and $7-38 million per year for sheep in higher rainfall areas. </w:t>
      </w:r>
      <w:r w:rsidR="001C08C3">
        <w:t xml:space="preserve">However, </w:t>
      </w:r>
      <w:r w:rsidR="006E29A6">
        <w:t xml:space="preserve">due to increasing rabbit immunity to the Czech strain of RHD, </w:t>
      </w:r>
      <w:r w:rsidR="001C08C3">
        <w:t>t</w:t>
      </w:r>
      <w:r w:rsidR="00A563D3">
        <w:t xml:space="preserve">his value </w:t>
      </w:r>
      <w:r w:rsidR="006E29A6">
        <w:t>has continued to decline</w:t>
      </w:r>
      <w:r w:rsidR="00A563D3">
        <w:t xml:space="preserve">. </w:t>
      </w:r>
    </w:p>
    <w:p w:rsidR="003735E6" w:rsidRDefault="003735E6" w:rsidP="005C06C3">
      <w:r w:rsidRPr="0087317B">
        <w:t>Cooke (2012</w:t>
      </w:r>
      <w:r w:rsidR="0046569B">
        <w:t>b</w:t>
      </w:r>
      <w:r w:rsidRPr="0087317B">
        <w:t>) noted that invasive weeds such as Paterson’s curse (</w:t>
      </w:r>
      <w:proofErr w:type="spellStart"/>
      <w:r w:rsidRPr="007D17BA">
        <w:rPr>
          <w:i/>
        </w:rPr>
        <w:t>Echium</w:t>
      </w:r>
      <w:proofErr w:type="spellEnd"/>
      <w:r w:rsidRPr="007D17BA">
        <w:rPr>
          <w:i/>
        </w:rPr>
        <w:t xml:space="preserve"> </w:t>
      </w:r>
      <w:proofErr w:type="spellStart"/>
      <w:r w:rsidRPr="007D17BA">
        <w:rPr>
          <w:i/>
        </w:rPr>
        <w:t>plantaginium</w:t>
      </w:r>
      <w:proofErr w:type="spellEnd"/>
      <w:r w:rsidRPr="0087317B">
        <w:t>), common horehound (</w:t>
      </w:r>
      <w:proofErr w:type="spellStart"/>
      <w:r w:rsidRPr="007D17BA">
        <w:rPr>
          <w:i/>
        </w:rPr>
        <w:t>Marrubrium</w:t>
      </w:r>
      <w:proofErr w:type="spellEnd"/>
      <w:r w:rsidRPr="007D17BA">
        <w:rPr>
          <w:i/>
        </w:rPr>
        <w:t xml:space="preserve"> </w:t>
      </w:r>
      <w:proofErr w:type="spellStart"/>
      <w:r w:rsidRPr="007D17BA">
        <w:rPr>
          <w:i/>
        </w:rPr>
        <w:t>vulgare</w:t>
      </w:r>
      <w:proofErr w:type="spellEnd"/>
      <w:r w:rsidRPr="0087317B">
        <w:t>)</w:t>
      </w:r>
      <w:r w:rsidR="00B52ED3">
        <w:t xml:space="preserve"> </w:t>
      </w:r>
      <w:r w:rsidR="0087317B" w:rsidRPr="0087317B">
        <w:t xml:space="preserve">also </w:t>
      </w:r>
      <w:r w:rsidRPr="0087317B">
        <w:t>tend to thrive around rabbit warrens.</w:t>
      </w:r>
      <w:r>
        <w:t xml:space="preserve"> </w:t>
      </w:r>
      <w:r w:rsidR="006E7FCB">
        <w:t xml:space="preserve">An increased presence of these weeds can have negative impacts on livestock. For example, Paterson’s curse </w:t>
      </w:r>
      <w:r w:rsidR="003A72AE">
        <w:t>can be</w:t>
      </w:r>
      <w:r w:rsidR="00D657E4">
        <w:t xml:space="preserve"> </w:t>
      </w:r>
      <w:r w:rsidR="006E7FCB">
        <w:t>toxic to a range of livestock</w:t>
      </w:r>
      <w:r w:rsidR="00D657E4">
        <w:t xml:space="preserve"> (pigs and horses are highly susceptible, cattle are moderately susceptible), causing liver damage, reduced life spans</w:t>
      </w:r>
      <w:r w:rsidR="007D17BA">
        <w:t>,</w:t>
      </w:r>
      <w:r w:rsidR="00D657E4">
        <w:t xml:space="preserve"> and</w:t>
      </w:r>
      <w:r w:rsidR="0087317B">
        <w:t xml:space="preserve"> </w:t>
      </w:r>
      <w:r w:rsidR="00D657E4">
        <w:t>in some cases</w:t>
      </w:r>
      <w:r w:rsidR="003A72AE">
        <w:t>,</w:t>
      </w:r>
      <w:r w:rsidR="00D657E4">
        <w:t xml:space="preserve"> death after prolonged grazing (NSW DPI 2015)</w:t>
      </w:r>
      <w:r w:rsidR="006E7FCB">
        <w:t xml:space="preserve">. It also reduces pasture productivity </w:t>
      </w:r>
      <w:r w:rsidR="00D657E4">
        <w:t xml:space="preserve">by competing with more nutritious species, </w:t>
      </w:r>
      <w:r w:rsidR="006E7FCB">
        <w:t xml:space="preserve">and </w:t>
      </w:r>
      <w:r w:rsidR="00D657E4">
        <w:t xml:space="preserve">reduces </w:t>
      </w:r>
      <w:r w:rsidR="006E7FCB">
        <w:t>the value of hay or grain which may be contaminated by it</w:t>
      </w:r>
      <w:r w:rsidR="00D657E4">
        <w:t xml:space="preserve"> (NSW DPI 2015)</w:t>
      </w:r>
      <w:r w:rsidR="006E7FCB">
        <w:t>. Horehound has also been found to de-value wool by contaminating fleece</w:t>
      </w:r>
      <w:r w:rsidR="00B41739">
        <w:t xml:space="preserve">, </w:t>
      </w:r>
      <w:r w:rsidR="003A72AE">
        <w:t xml:space="preserve">cause </w:t>
      </w:r>
      <w:r w:rsidR="00B41739">
        <w:t>stomach impaction in sheep</w:t>
      </w:r>
      <w:r w:rsidR="00A51EC7">
        <w:t xml:space="preserve"> (severe constipation where </w:t>
      </w:r>
      <w:proofErr w:type="spellStart"/>
      <w:r w:rsidR="00A51EC7">
        <w:t>faeces</w:t>
      </w:r>
      <w:proofErr w:type="spellEnd"/>
      <w:r w:rsidR="00A51EC7">
        <w:t xml:space="preserve"> remains stuck in the colon)</w:t>
      </w:r>
      <w:r w:rsidR="00B41739">
        <w:t>,</w:t>
      </w:r>
      <w:r w:rsidR="006E7FCB">
        <w:t xml:space="preserve"> and taint </w:t>
      </w:r>
      <w:r w:rsidR="00B41739">
        <w:t xml:space="preserve">the </w:t>
      </w:r>
      <w:r w:rsidR="006E7FCB">
        <w:t xml:space="preserve">flavor of </w:t>
      </w:r>
      <w:r w:rsidR="00B41739">
        <w:t xml:space="preserve">meat of </w:t>
      </w:r>
      <w:r w:rsidR="006E7FCB">
        <w:t xml:space="preserve">animals </w:t>
      </w:r>
      <w:r w:rsidR="002F5038">
        <w:t>who have consumed</w:t>
      </w:r>
      <w:r w:rsidR="006E7FCB">
        <w:t xml:space="preserve"> it</w:t>
      </w:r>
      <w:r w:rsidR="0087317B">
        <w:t xml:space="preserve"> (DEPI 2015)</w:t>
      </w:r>
      <w:r w:rsidR="006E7FCB">
        <w:t xml:space="preserve">. </w:t>
      </w:r>
    </w:p>
    <w:p w:rsidR="00185BC6" w:rsidRPr="00280BC0" w:rsidRDefault="00185BC6" w:rsidP="005C06C3"/>
    <w:p w:rsidR="00B3226E" w:rsidRPr="00A42654" w:rsidRDefault="00B3226E" w:rsidP="00A42654">
      <w:pPr>
        <w:pStyle w:val="Heading3"/>
      </w:pPr>
      <w:bookmarkStart w:id="69" w:name="_Toc432513144"/>
      <w:r w:rsidRPr="00A42654">
        <w:t>Supporting pest predator populations</w:t>
      </w:r>
      <w:bookmarkEnd w:id="69"/>
    </w:p>
    <w:p w:rsidR="004E5EF7" w:rsidRDefault="00036559" w:rsidP="005C06C3">
      <w:r>
        <w:t>In semi-arid Australia, r</w:t>
      </w:r>
      <w:r w:rsidR="00190E6A">
        <w:t xml:space="preserve">abbits have been reported as a staple </w:t>
      </w:r>
      <w:r>
        <w:t xml:space="preserve">(and in some cases, primary) </w:t>
      </w:r>
      <w:r w:rsidR="00190E6A">
        <w:t>prey species for introd</w:t>
      </w:r>
      <w:r w:rsidR="002F5038">
        <w:t>uced species such as feral cats and</w:t>
      </w:r>
      <w:r w:rsidR="00190E6A">
        <w:t xml:space="preserve"> foxes, and are thought to directly influence the abundance of these predators (</w:t>
      </w:r>
      <w:r w:rsidR="00357076">
        <w:t xml:space="preserve">Read </w:t>
      </w:r>
      <w:r w:rsidR="00A064E0">
        <w:t>&amp;</w:t>
      </w:r>
      <w:r w:rsidR="00357076">
        <w:t xml:space="preserve"> Bowen 2001; </w:t>
      </w:r>
      <w:r>
        <w:t>Holden</w:t>
      </w:r>
      <w:r w:rsidR="00A064E0">
        <w:t xml:space="preserve"> &amp;</w:t>
      </w:r>
      <w:r>
        <w:t xml:space="preserve"> Mutze 2002; </w:t>
      </w:r>
      <w:r w:rsidR="00190E6A">
        <w:t xml:space="preserve">Glen </w:t>
      </w:r>
      <w:r w:rsidR="00A064E0">
        <w:t>&amp;</w:t>
      </w:r>
      <w:r w:rsidR="00190E6A">
        <w:t xml:space="preserve"> Dickman 200</w:t>
      </w:r>
      <w:r w:rsidR="00610990">
        <w:t>5</w:t>
      </w:r>
      <w:r w:rsidR="00190E6A">
        <w:t xml:space="preserve">). </w:t>
      </w:r>
      <w:r w:rsidR="002F5038">
        <w:t>As such, t</w:t>
      </w:r>
      <w:r w:rsidR="00B3226E" w:rsidRPr="00280BC0">
        <w:rPr>
          <w:rFonts w:cstheme="minorHAnsi"/>
          <w:lang w:eastAsia="en-AU"/>
        </w:rPr>
        <w:t>here is general consensus that rabbits support populations of pest predators, with evidence of an initial decline in feral cat and fox numbers in 1995 after RHD reduced rabbit numbers</w:t>
      </w:r>
      <w:r w:rsidR="00281FE0">
        <w:rPr>
          <w:rFonts w:cstheme="minorHAnsi"/>
          <w:lang w:eastAsia="en-AU"/>
        </w:rPr>
        <w:t xml:space="preserve"> by approximately 85%</w:t>
      </w:r>
      <w:r w:rsidR="00B3226E" w:rsidRPr="00280BC0">
        <w:rPr>
          <w:rFonts w:cstheme="minorHAnsi"/>
          <w:lang w:eastAsia="en-AU"/>
        </w:rPr>
        <w:t xml:space="preserve"> </w:t>
      </w:r>
      <w:r w:rsidR="00B3226E" w:rsidRPr="00280BC0">
        <w:rPr>
          <w:rFonts w:cstheme="minorHAnsi"/>
          <w:noProof/>
          <w:lang w:eastAsia="en-AU"/>
        </w:rPr>
        <w:t xml:space="preserve">(Sandell </w:t>
      </w:r>
      <w:r w:rsidR="00A064E0">
        <w:rPr>
          <w:rFonts w:cstheme="minorHAnsi"/>
          <w:noProof/>
          <w:lang w:eastAsia="en-AU"/>
        </w:rPr>
        <w:t>&amp;</w:t>
      </w:r>
      <w:r w:rsidR="00B3226E" w:rsidRPr="00280BC0">
        <w:rPr>
          <w:rFonts w:cstheme="minorHAnsi"/>
          <w:noProof/>
          <w:lang w:eastAsia="en-AU"/>
        </w:rPr>
        <w:t xml:space="preserve"> Start 1999</w:t>
      </w:r>
      <w:r w:rsidR="00281FE0">
        <w:rPr>
          <w:rFonts w:cstheme="minorHAnsi"/>
          <w:noProof/>
          <w:lang w:eastAsia="en-AU"/>
        </w:rPr>
        <w:t xml:space="preserve">; Holden </w:t>
      </w:r>
      <w:r w:rsidR="00A064E0">
        <w:rPr>
          <w:rFonts w:cstheme="minorHAnsi"/>
          <w:noProof/>
          <w:lang w:eastAsia="en-AU"/>
        </w:rPr>
        <w:t>&amp;</w:t>
      </w:r>
      <w:r w:rsidR="00281FE0">
        <w:rPr>
          <w:rFonts w:cstheme="minorHAnsi"/>
          <w:noProof/>
          <w:lang w:eastAsia="en-AU"/>
        </w:rPr>
        <w:t xml:space="preserve"> Mutze 2002</w:t>
      </w:r>
      <w:r w:rsidR="00B3226E" w:rsidRPr="00280BC0">
        <w:rPr>
          <w:rFonts w:cstheme="minorHAnsi"/>
          <w:noProof/>
          <w:lang w:eastAsia="en-AU"/>
        </w:rPr>
        <w:t>)</w:t>
      </w:r>
      <w:r w:rsidR="00B3226E" w:rsidRPr="00280BC0">
        <w:rPr>
          <w:rFonts w:cstheme="minorHAnsi"/>
          <w:lang w:eastAsia="en-AU"/>
        </w:rPr>
        <w:t xml:space="preserve">. </w:t>
      </w:r>
      <w:r w:rsidR="00281FE0">
        <w:t>Holden and Mutze (2002) also found that the physical condition</w:t>
      </w:r>
      <w:r w:rsidR="00513444">
        <w:t xml:space="preserve"> (body fat and general weight)</w:t>
      </w:r>
      <w:r w:rsidR="00281FE0">
        <w:t xml:space="preserve"> of feral cats deteriorated due to the decrease in rabbit numbers</w:t>
      </w:r>
      <w:r w:rsidR="002F5038">
        <w:t xml:space="preserve"> and </w:t>
      </w:r>
      <w:r w:rsidR="00A877A5">
        <w:t>reproduction</w:t>
      </w:r>
      <w:r w:rsidR="002F5038">
        <w:t xml:space="preserve"> was reduced</w:t>
      </w:r>
      <w:r w:rsidR="00C36E7C">
        <w:t>;</w:t>
      </w:r>
      <w:r w:rsidR="002F5038">
        <w:t xml:space="preserve"> under similar circumstances,</w:t>
      </w:r>
      <w:r w:rsidR="00C36E7C">
        <w:t xml:space="preserve"> foxes had to resort to eating more invertebrates and carrion</w:t>
      </w:r>
      <w:r w:rsidR="00281FE0">
        <w:t xml:space="preserve">. </w:t>
      </w:r>
      <w:r w:rsidR="00B3226E" w:rsidRPr="00280BC0">
        <w:t xml:space="preserve">Declines in cat, fox and dingo populations (cat numbers declining first and dingoes last) </w:t>
      </w:r>
      <w:r w:rsidR="00190E6A">
        <w:t xml:space="preserve">were </w:t>
      </w:r>
      <w:r w:rsidR="00B3226E" w:rsidRPr="00280BC0">
        <w:t xml:space="preserve">also observed </w:t>
      </w:r>
      <w:r w:rsidR="00525DB1">
        <w:t xml:space="preserve">in New South Wales </w:t>
      </w:r>
      <w:r w:rsidR="00B3226E" w:rsidRPr="00280BC0">
        <w:t xml:space="preserve">six months to two years following reductions of rabbit numbers during drought (Williams </w:t>
      </w:r>
      <w:r w:rsidR="00513221" w:rsidRPr="00513221">
        <w:rPr>
          <w:i/>
        </w:rPr>
        <w:t>et al.</w:t>
      </w:r>
      <w:r w:rsidR="00B3226E" w:rsidRPr="00280BC0">
        <w:t xml:space="preserve"> 1995). </w:t>
      </w:r>
      <w:r w:rsidR="004E5EF7">
        <w:t xml:space="preserve">When rabbit numbers </w:t>
      </w:r>
      <w:r w:rsidR="002F5038">
        <w:t>were</w:t>
      </w:r>
      <w:r w:rsidR="004E5EF7">
        <w:t xml:space="preserve"> low, pest predators </w:t>
      </w:r>
      <w:r w:rsidR="002F5038">
        <w:t xml:space="preserve">were </w:t>
      </w:r>
      <w:r w:rsidR="004E5EF7">
        <w:t xml:space="preserve">likely to predate more often on small to medium sized native mammals (Williams </w:t>
      </w:r>
      <w:r w:rsidR="00513221" w:rsidRPr="00513221">
        <w:rPr>
          <w:i/>
        </w:rPr>
        <w:t>et al.</w:t>
      </w:r>
      <w:r w:rsidR="004E5EF7">
        <w:t xml:space="preserve"> 1995; Read </w:t>
      </w:r>
      <w:r w:rsidR="00A064E0">
        <w:t xml:space="preserve">&amp; </w:t>
      </w:r>
      <w:r w:rsidR="004E5EF7">
        <w:t xml:space="preserve">Bowen 2001). For example, Read and Bowen (2001) found an increase in other vertebrates (1 to 2.5 individuals) taken by cats when rabbit numbers were low. </w:t>
      </w:r>
      <w:r w:rsidR="007909B0">
        <w:t xml:space="preserve">However, the total predation on native species is likely to be reduced as pest predator </w:t>
      </w:r>
      <w:r w:rsidR="003639EC">
        <w:t xml:space="preserve">(feral cat) </w:t>
      </w:r>
      <w:r w:rsidR="007909B0">
        <w:t xml:space="preserve">numbers </w:t>
      </w:r>
      <w:r w:rsidR="00AD2419">
        <w:t>are also expected to</w:t>
      </w:r>
      <w:r w:rsidR="007909B0">
        <w:t xml:space="preserve"> </w:t>
      </w:r>
      <w:r w:rsidR="00B82A94">
        <w:t>have</w:t>
      </w:r>
      <w:r w:rsidR="005F4BFC">
        <w:t xml:space="preserve"> </w:t>
      </w:r>
      <w:r w:rsidR="007909B0">
        <w:t>decline</w:t>
      </w:r>
      <w:r w:rsidR="00B82A94">
        <w:t xml:space="preserve">d (Holden </w:t>
      </w:r>
      <w:r w:rsidR="00A064E0">
        <w:t>&amp;</w:t>
      </w:r>
      <w:r w:rsidR="00B82A94">
        <w:t xml:space="preserve"> Mutze 2002)</w:t>
      </w:r>
      <w:r w:rsidR="007909B0">
        <w:t xml:space="preserve">. </w:t>
      </w:r>
    </w:p>
    <w:p w:rsidR="00A921B7" w:rsidRDefault="00A921B7" w:rsidP="005C06C3">
      <w:r>
        <w:t xml:space="preserve">See section </w:t>
      </w:r>
      <w:r w:rsidR="006F16D6">
        <w:t>9.2</w:t>
      </w:r>
      <w:r>
        <w:t xml:space="preserve"> on </w:t>
      </w:r>
      <w:hyperlink w:anchor="_Cross–species_control" w:history="1">
        <w:r w:rsidRPr="006F16D6">
          <w:rPr>
            <w:rStyle w:val="Hyperlink"/>
          </w:rPr>
          <w:t>cross-species control</w:t>
        </w:r>
      </w:hyperlink>
      <w:r>
        <w:t xml:space="preserve"> for further information on interactions with pest predators. </w:t>
      </w:r>
    </w:p>
    <w:p w:rsidR="00B3226E" w:rsidRPr="00280BC0" w:rsidRDefault="00B3226E" w:rsidP="00731B85">
      <w:pPr>
        <w:pStyle w:val="Heading2"/>
      </w:pPr>
      <w:bookmarkStart w:id="70" w:name="_Toc411005560"/>
      <w:bookmarkStart w:id="71" w:name="_Toc432513145"/>
      <w:r w:rsidRPr="00280BC0">
        <w:t>Economical impacts</w:t>
      </w:r>
      <w:bookmarkEnd w:id="70"/>
      <w:bookmarkEnd w:id="71"/>
    </w:p>
    <w:p w:rsidR="00B3226E" w:rsidRPr="00280BC0" w:rsidRDefault="00B3226E" w:rsidP="005C06C3">
      <w:pPr>
        <w:rPr>
          <w:lang w:val="en-AU" w:bidi="ar-SA"/>
        </w:rPr>
      </w:pPr>
      <w:r w:rsidRPr="00280BC0">
        <w:rPr>
          <w:lang w:val="en-AU" w:bidi="ar-SA"/>
        </w:rPr>
        <w:t xml:space="preserve">Rabbits have become one of Australia’s most costly vertebrate </w:t>
      </w:r>
      <w:proofErr w:type="gramStart"/>
      <w:r w:rsidRPr="00280BC0">
        <w:rPr>
          <w:lang w:val="en-AU" w:bidi="ar-SA"/>
        </w:rPr>
        <w:t>pest</w:t>
      </w:r>
      <w:proofErr w:type="gramEnd"/>
      <w:r w:rsidRPr="00280BC0">
        <w:rPr>
          <w:lang w:val="en-AU" w:bidi="ar-SA"/>
        </w:rPr>
        <w:t xml:space="preserve"> through widespread loss to pastoral and agricultural production </w:t>
      </w:r>
      <w:r w:rsidRPr="00280BC0">
        <w:rPr>
          <w:noProof/>
          <w:lang w:val="en-AU" w:bidi="ar-SA"/>
        </w:rPr>
        <w:t xml:space="preserve">(McLeod </w:t>
      </w:r>
      <w:r w:rsidR="00A064E0">
        <w:rPr>
          <w:noProof/>
          <w:lang w:val="en-AU" w:bidi="ar-SA"/>
        </w:rPr>
        <w:t xml:space="preserve">&amp; </w:t>
      </w:r>
      <w:r w:rsidRPr="00280BC0">
        <w:rPr>
          <w:noProof/>
          <w:lang w:val="en-AU" w:bidi="ar-SA"/>
        </w:rPr>
        <w:t xml:space="preserve">Norris 2004; Cooke </w:t>
      </w:r>
      <w:r w:rsidR="00513221" w:rsidRPr="00513221">
        <w:rPr>
          <w:i/>
          <w:noProof/>
          <w:lang w:val="en-AU" w:bidi="ar-SA"/>
        </w:rPr>
        <w:t>et al.</w:t>
      </w:r>
      <w:r w:rsidRPr="00280BC0">
        <w:rPr>
          <w:noProof/>
          <w:lang w:val="en-AU" w:bidi="ar-SA"/>
        </w:rPr>
        <w:t xml:space="preserve"> 2013)</w:t>
      </w:r>
      <w:r w:rsidRPr="00280BC0">
        <w:rPr>
          <w:lang w:val="en-AU" w:bidi="ar-SA"/>
        </w:rPr>
        <w:t xml:space="preserve">. The overall agricultural loss (from data up to 2002) is estimated at $206 million annually, five times greater than the losses from wild dogs and </w:t>
      </w:r>
      <w:r w:rsidR="00032348">
        <w:rPr>
          <w:lang w:val="en-AU" w:bidi="ar-SA"/>
        </w:rPr>
        <w:t xml:space="preserve">almost </w:t>
      </w:r>
      <w:r w:rsidRPr="00280BC0">
        <w:rPr>
          <w:lang w:val="en-AU" w:bidi="ar-SA"/>
        </w:rPr>
        <w:t>ten times greater than the losses caused by foxes</w:t>
      </w:r>
      <w:r w:rsidR="00C757C4">
        <w:rPr>
          <w:lang w:val="en-AU" w:bidi="ar-SA"/>
        </w:rPr>
        <w:t xml:space="preserve"> </w:t>
      </w:r>
      <w:r w:rsidR="009B5539">
        <w:rPr>
          <w:lang w:val="en-AU" w:bidi="ar-SA"/>
        </w:rPr>
        <w:t xml:space="preserve">and mice </w:t>
      </w:r>
      <w:r w:rsidR="00C757C4">
        <w:rPr>
          <w:lang w:val="en-AU" w:bidi="ar-SA"/>
        </w:rPr>
        <w:t xml:space="preserve">(Gong </w:t>
      </w:r>
      <w:r w:rsidR="00C757C4" w:rsidRPr="00A41C48">
        <w:rPr>
          <w:i/>
          <w:lang w:val="en-AU" w:bidi="ar-SA"/>
        </w:rPr>
        <w:t>et al</w:t>
      </w:r>
      <w:r w:rsidR="00C757C4">
        <w:rPr>
          <w:lang w:val="en-AU" w:bidi="ar-SA"/>
        </w:rPr>
        <w:t>. 2009)</w:t>
      </w:r>
      <w:r w:rsidRPr="00280BC0">
        <w:rPr>
          <w:lang w:val="en-AU" w:bidi="ar-SA"/>
        </w:rPr>
        <w:t>. The only agricultural loss to surpass the impact of rabbits is that of birds, which is estimated to cost agriculture $313.1 million per year</w:t>
      </w:r>
      <w:r w:rsidR="00A41C48">
        <w:rPr>
          <w:lang w:val="en-AU" w:bidi="ar-SA"/>
        </w:rPr>
        <w:t xml:space="preserve"> (Gong </w:t>
      </w:r>
      <w:r w:rsidR="00A41C48" w:rsidRPr="00A41C48">
        <w:rPr>
          <w:i/>
          <w:lang w:val="en-AU" w:bidi="ar-SA"/>
        </w:rPr>
        <w:t>et al</w:t>
      </w:r>
      <w:r w:rsidR="00A41C48">
        <w:rPr>
          <w:lang w:val="en-AU" w:bidi="ar-SA"/>
        </w:rPr>
        <w:t>. 2009</w:t>
      </w:r>
      <w:r w:rsidR="00C757C4">
        <w:rPr>
          <w:lang w:val="en-AU" w:bidi="ar-SA"/>
        </w:rPr>
        <w:t>)</w:t>
      </w:r>
      <w:r w:rsidRPr="00280BC0">
        <w:rPr>
          <w:lang w:val="en-AU" w:bidi="ar-SA"/>
        </w:rPr>
        <w:t>.</w:t>
      </w:r>
    </w:p>
    <w:p w:rsidR="00B3226E" w:rsidRPr="00280BC0" w:rsidRDefault="00B3226E" w:rsidP="005C06C3">
      <w:r w:rsidRPr="00280BC0">
        <w:t xml:space="preserve">The actual economic benefit of rabbit biological control has been estimated at </w:t>
      </w:r>
      <w:r w:rsidRPr="00280BC0">
        <w:rPr>
          <w:color w:val="000000"/>
        </w:rPr>
        <w:t xml:space="preserve">$70 billion for Australian agricultural industries over the last 60 years (Cooke </w:t>
      </w:r>
      <w:r w:rsidR="00513221" w:rsidRPr="00513221">
        <w:rPr>
          <w:i/>
          <w:color w:val="000000"/>
        </w:rPr>
        <w:t>et al.</w:t>
      </w:r>
      <w:r w:rsidRPr="00280BC0">
        <w:rPr>
          <w:color w:val="000000"/>
        </w:rPr>
        <w:t xml:space="preserve"> 2013). The first released biocontrol agent, myxoma virus, generated the </w:t>
      </w:r>
      <w:r w:rsidR="00506D44">
        <w:rPr>
          <w:color w:val="000000"/>
        </w:rPr>
        <w:t xml:space="preserve">most return (Cooke </w:t>
      </w:r>
      <w:r w:rsidR="00513221" w:rsidRPr="00513221">
        <w:rPr>
          <w:i/>
          <w:color w:val="000000"/>
        </w:rPr>
        <w:t>et al.</w:t>
      </w:r>
      <w:r w:rsidR="00506D44">
        <w:rPr>
          <w:color w:val="000000"/>
        </w:rPr>
        <w:t xml:space="preserve"> 2013)</w:t>
      </w:r>
      <w:r w:rsidR="007E5BDC">
        <w:rPr>
          <w:color w:val="000000"/>
        </w:rPr>
        <w:t>.</w:t>
      </w:r>
      <w:r w:rsidRPr="00280BC0">
        <w:rPr>
          <w:color w:val="000000"/>
        </w:rPr>
        <w:t xml:space="preserve"> </w:t>
      </w:r>
      <w:r w:rsidR="00506D44">
        <w:rPr>
          <w:lang w:eastAsia="en-AU"/>
        </w:rPr>
        <w:t xml:space="preserve">Cooke </w:t>
      </w:r>
      <w:r w:rsidR="00513221" w:rsidRPr="00513221">
        <w:rPr>
          <w:i/>
          <w:lang w:eastAsia="en-AU"/>
        </w:rPr>
        <w:t>et al.</w:t>
      </w:r>
      <w:r w:rsidR="00506D44">
        <w:rPr>
          <w:lang w:eastAsia="en-AU"/>
        </w:rPr>
        <w:t xml:space="preserve"> (2013) estimated that losses to sheep and cattle production would have been equivalent to </w:t>
      </w:r>
      <w:r w:rsidR="007E5BDC">
        <w:rPr>
          <w:lang w:eastAsia="en-AU"/>
        </w:rPr>
        <w:t xml:space="preserve">about </w:t>
      </w:r>
      <w:r w:rsidR="00506D44">
        <w:rPr>
          <w:lang w:eastAsia="en-AU"/>
        </w:rPr>
        <w:t>$1</w:t>
      </w:r>
      <w:r w:rsidR="003A1FC0">
        <w:rPr>
          <w:lang w:eastAsia="en-AU"/>
        </w:rPr>
        <w:t>.</w:t>
      </w:r>
      <w:r w:rsidR="00506D44">
        <w:rPr>
          <w:lang w:eastAsia="en-AU"/>
        </w:rPr>
        <w:t xml:space="preserve">866 </w:t>
      </w:r>
      <w:r w:rsidR="003A1FC0">
        <w:rPr>
          <w:lang w:eastAsia="en-AU"/>
        </w:rPr>
        <w:t>b</w:t>
      </w:r>
      <w:r w:rsidR="00506D44">
        <w:rPr>
          <w:lang w:eastAsia="en-AU"/>
        </w:rPr>
        <w:t xml:space="preserve">illion per year if the myxoma virus had not been released. </w:t>
      </w:r>
      <w:r w:rsidRPr="00280BC0">
        <w:rPr>
          <w:color w:val="000000"/>
        </w:rPr>
        <w:t xml:space="preserve">The introduction of </w:t>
      </w:r>
      <w:r w:rsidR="00D555E1">
        <w:rPr>
          <w:color w:val="000000"/>
        </w:rPr>
        <w:t xml:space="preserve">the rabbit </w:t>
      </w:r>
      <w:r w:rsidR="00D555E1" w:rsidRPr="00D555E1">
        <w:rPr>
          <w:color w:val="000000"/>
        </w:rPr>
        <w:t>haemorrhagic</w:t>
      </w:r>
      <w:r w:rsidR="00D555E1">
        <w:rPr>
          <w:color w:val="000000"/>
        </w:rPr>
        <w:t xml:space="preserve"> disease </w:t>
      </w:r>
      <w:r w:rsidRPr="00280BC0">
        <w:rPr>
          <w:color w:val="000000"/>
        </w:rPr>
        <w:t xml:space="preserve">virus </w:t>
      </w:r>
      <w:r w:rsidR="00D555E1">
        <w:rPr>
          <w:color w:val="000000"/>
        </w:rPr>
        <w:t xml:space="preserve">(RHDV) </w:t>
      </w:r>
      <w:r w:rsidR="00506D44">
        <w:rPr>
          <w:color w:val="000000"/>
        </w:rPr>
        <w:t xml:space="preserve">also </w:t>
      </w:r>
      <w:r w:rsidRPr="00280BC0">
        <w:rPr>
          <w:color w:val="000000"/>
        </w:rPr>
        <w:t xml:space="preserve">resulted in </w:t>
      </w:r>
      <w:r w:rsidRPr="00280BC0">
        <w:rPr>
          <w:lang w:eastAsia="en-AU"/>
        </w:rPr>
        <w:t xml:space="preserve">an immediate increase in benefits to Australia’s livestock industries of about $350 million per year </w:t>
      </w:r>
      <w:r w:rsidRPr="00280BC0">
        <w:rPr>
          <w:noProof/>
          <w:lang w:eastAsia="en-AU"/>
        </w:rPr>
        <w:t xml:space="preserve">(Cooke </w:t>
      </w:r>
      <w:r w:rsidR="00513221" w:rsidRPr="00513221">
        <w:rPr>
          <w:i/>
          <w:noProof/>
          <w:lang w:eastAsia="en-AU"/>
        </w:rPr>
        <w:t>et al.</w:t>
      </w:r>
      <w:r w:rsidRPr="00280BC0">
        <w:rPr>
          <w:noProof/>
          <w:lang w:eastAsia="en-AU"/>
        </w:rPr>
        <w:t xml:space="preserve"> 2013; Cox </w:t>
      </w:r>
      <w:r w:rsidR="00513221" w:rsidRPr="00513221">
        <w:rPr>
          <w:i/>
          <w:noProof/>
          <w:lang w:eastAsia="en-AU"/>
        </w:rPr>
        <w:t>et al.</w:t>
      </w:r>
      <w:r w:rsidRPr="00280BC0">
        <w:rPr>
          <w:noProof/>
          <w:lang w:eastAsia="en-AU"/>
        </w:rPr>
        <w:t xml:space="preserve"> 2013; Williams </w:t>
      </w:r>
      <w:r w:rsidR="00513221" w:rsidRPr="00513221">
        <w:rPr>
          <w:i/>
          <w:noProof/>
          <w:lang w:eastAsia="en-AU"/>
        </w:rPr>
        <w:t>et al.</w:t>
      </w:r>
      <w:r w:rsidRPr="00280BC0">
        <w:rPr>
          <w:noProof/>
          <w:lang w:eastAsia="en-AU"/>
        </w:rPr>
        <w:t xml:space="preserve"> 1995)</w:t>
      </w:r>
      <w:r w:rsidRPr="00280BC0">
        <w:rPr>
          <w:lang w:eastAsia="en-AU"/>
        </w:rPr>
        <w:t>.</w:t>
      </w:r>
      <w:r w:rsidR="00506D44">
        <w:rPr>
          <w:lang w:eastAsia="en-AU"/>
        </w:rPr>
        <w:t xml:space="preserve"> </w:t>
      </w:r>
    </w:p>
    <w:p w:rsidR="00B3226E" w:rsidRDefault="00B3226E" w:rsidP="00731B85">
      <w:pPr>
        <w:pStyle w:val="Heading2"/>
      </w:pPr>
      <w:bookmarkStart w:id="72" w:name="_Toc411005561"/>
      <w:bookmarkStart w:id="73" w:name="_Toc432513146"/>
      <w:r w:rsidRPr="00280BC0">
        <w:t>Social impacts</w:t>
      </w:r>
      <w:bookmarkEnd w:id="72"/>
      <w:bookmarkEnd w:id="73"/>
      <w:r w:rsidRPr="00280BC0">
        <w:t xml:space="preserve"> </w:t>
      </w:r>
    </w:p>
    <w:p w:rsidR="00506A56" w:rsidRPr="001E2607" w:rsidRDefault="001E2607" w:rsidP="005C06C3">
      <w:r w:rsidRPr="001E2607">
        <w:t>The social impacts of rabbits are often hard to quantify or measure</w:t>
      </w:r>
      <w:r>
        <w:t xml:space="preserve"> and can vary substantially between different demographics </w:t>
      </w:r>
      <w:r w:rsidRPr="001E2607">
        <w:t xml:space="preserve">(Fitzgerald </w:t>
      </w:r>
      <w:r w:rsidR="00A064E0">
        <w:t>&amp;</w:t>
      </w:r>
      <w:r w:rsidRPr="001E2607">
        <w:t xml:space="preserve"> Wilkinson 2009). </w:t>
      </w:r>
      <w:r w:rsidR="00803527">
        <w:t>I</w:t>
      </w:r>
      <w:r w:rsidR="00C85515" w:rsidRPr="00C85515">
        <w:t xml:space="preserve">mpacts </w:t>
      </w:r>
      <w:r w:rsidR="00C85515">
        <w:t xml:space="preserve">may </w:t>
      </w:r>
      <w:r w:rsidR="00C85515" w:rsidRPr="00C85515">
        <w:t>include psychological stress</w:t>
      </w:r>
      <w:r w:rsidR="00AF708A">
        <w:t>,</w:t>
      </w:r>
      <w:r w:rsidR="00C85515" w:rsidRPr="00C85515">
        <w:t xml:space="preserve"> e.g. anxiety, frustration and depression</w:t>
      </w:r>
      <w:r w:rsidR="00AF708A">
        <w:t>,</w:t>
      </w:r>
      <w:r w:rsidR="00135098">
        <w:t xml:space="preserve"> due to financial</w:t>
      </w:r>
      <w:r w:rsidR="00C85515" w:rsidRPr="00C85515">
        <w:t xml:space="preserve"> loss</w:t>
      </w:r>
      <w:r w:rsidR="00135098">
        <w:t xml:space="preserve"> </w:t>
      </w:r>
      <w:r w:rsidR="00E668F0">
        <w:t>through reduced</w:t>
      </w:r>
      <w:r w:rsidR="00803527">
        <w:t xml:space="preserve"> </w:t>
      </w:r>
      <w:r w:rsidR="00135098">
        <w:t xml:space="preserve">agricultural production, </w:t>
      </w:r>
      <w:r w:rsidR="00C85515">
        <w:t xml:space="preserve">trauma associated with </w:t>
      </w:r>
      <w:r w:rsidR="002978F0">
        <w:t xml:space="preserve">members of the public </w:t>
      </w:r>
      <w:r w:rsidR="00E668F0">
        <w:t>finding sick animals</w:t>
      </w:r>
      <w:r w:rsidR="00135098">
        <w:t xml:space="preserve">, and </w:t>
      </w:r>
      <w:r w:rsidR="00803527">
        <w:t xml:space="preserve">concern about </w:t>
      </w:r>
      <w:r w:rsidR="00135098">
        <w:t>potential injury to horses from warrens</w:t>
      </w:r>
      <w:r w:rsidR="00C85515">
        <w:t xml:space="preserve"> </w:t>
      </w:r>
      <w:r w:rsidR="00C85515" w:rsidRPr="00C85515">
        <w:t xml:space="preserve">(Fitzgerald </w:t>
      </w:r>
      <w:r w:rsidR="00A064E0">
        <w:t>&amp;</w:t>
      </w:r>
      <w:r w:rsidR="00C85515" w:rsidRPr="00C85515">
        <w:t xml:space="preserve"> Wilkinson 2009).</w:t>
      </w:r>
      <w:r w:rsidR="00C85515">
        <w:t xml:space="preserve"> </w:t>
      </w:r>
      <w:r w:rsidR="002306BE">
        <w:t xml:space="preserve">There are additional concerns that rabbits increase the workload for land managers, although many continue to believe that rabbits are under control (Fitzgerald </w:t>
      </w:r>
      <w:r w:rsidR="00A064E0">
        <w:t>&amp;</w:t>
      </w:r>
      <w:r w:rsidR="002306BE">
        <w:t xml:space="preserve"> Wilkinson 2009). </w:t>
      </w:r>
    </w:p>
    <w:p w:rsidR="00B3226E" w:rsidRPr="00280BC0" w:rsidRDefault="00B3226E" w:rsidP="004D3F81">
      <w:pPr>
        <w:pStyle w:val="Heading1"/>
        <w:numPr>
          <w:ilvl w:val="0"/>
          <w:numId w:val="8"/>
        </w:numPr>
      </w:pPr>
      <w:bookmarkStart w:id="74" w:name="_Monitoring_rabbits_and"/>
      <w:bookmarkStart w:id="75" w:name="_Toc411005562"/>
      <w:bookmarkStart w:id="76" w:name="_Toc432513147"/>
      <w:bookmarkEnd w:id="74"/>
      <w:r w:rsidRPr="00280BC0">
        <w:t>Monitoring rabbits and their impacts</w:t>
      </w:r>
      <w:bookmarkEnd w:id="75"/>
      <w:bookmarkEnd w:id="76"/>
    </w:p>
    <w:p w:rsidR="00B3226E" w:rsidRPr="00280BC0" w:rsidRDefault="00B3226E" w:rsidP="005C06C3">
      <w:pPr>
        <w:rPr>
          <w:rFonts w:cs="Times New Roman"/>
          <w:szCs w:val="24"/>
        </w:rPr>
      </w:pPr>
      <w:r w:rsidRPr="00280BC0">
        <w:t>Monitoring rabbits, including their abundance, is critical in determining whether a management pro</w:t>
      </w:r>
      <w:r w:rsidR="00D73A8A">
        <w:t xml:space="preserve">gram has been successful or not. </w:t>
      </w:r>
      <w:r w:rsidRPr="00280BC0">
        <w:t xml:space="preserve">This can be a difficult task, particularly when the impacts of rabbits on native vegetation e.g. inhibition and regeneration are not always apparent and there are few sightings of rabbits in the area </w:t>
      </w:r>
      <w:r w:rsidRPr="00280BC0">
        <w:rPr>
          <w:rFonts w:eastAsia="Times New Roman" w:cs="Times New Roman"/>
          <w:szCs w:val="24"/>
        </w:rPr>
        <w:t>(</w:t>
      </w:r>
      <w:r w:rsidR="00DF7C90">
        <w:rPr>
          <w:rFonts w:eastAsia="Times New Roman" w:cs="Times New Roman"/>
          <w:szCs w:val="24"/>
        </w:rPr>
        <w:t xml:space="preserve">Lowe </w:t>
      </w:r>
      <w:r w:rsidR="00513221" w:rsidRPr="00513221">
        <w:rPr>
          <w:rFonts w:eastAsia="Times New Roman" w:cs="Times New Roman"/>
          <w:i/>
          <w:szCs w:val="24"/>
        </w:rPr>
        <w:t>et al.</w:t>
      </w:r>
      <w:r w:rsidR="00DF7C90">
        <w:rPr>
          <w:rFonts w:eastAsia="Times New Roman" w:cs="Times New Roman"/>
          <w:szCs w:val="24"/>
        </w:rPr>
        <w:t xml:space="preserve"> 2003; </w:t>
      </w:r>
      <w:r w:rsidR="00DF7C90" w:rsidRPr="00280BC0">
        <w:rPr>
          <w:rFonts w:eastAsia="Times New Roman" w:cs="Times New Roman"/>
          <w:noProof/>
          <w:szCs w:val="24"/>
        </w:rPr>
        <w:t xml:space="preserve">Cooke </w:t>
      </w:r>
      <w:r w:rsidR="00513221" w:rsidRPr="00513221">
        <w:rPr>
          <w:rFonts w:eastAsia="Times New Roman" w:cs="Times New Roman"/>
          <w:i/>
          <w:noProof/>
          <w:szCs w:val="24"/>
        </w:rPr>
        <w:t>et al.</w:t>
      </w:r>
      <w:r w:rsidR="00DF7C90" w:rsidRPr="00280BC0">
        <w:rPr>
          <w:rFonts w:eastAsia="Times New Roman" w:cs="Times New Roman"/>
          <w:noProof/>
          <w:szCs w:val="24"/>
        </w:rPr>
        <w:t xml:space="preserve"> 2010</w:t>
      </w:r>
      <w:r w:rsidR="00DF7C90">
        <w:rPr>
          <w:rFonts w:eastAsia="Times New Roman" w:cs="Times New Roman"/>
          <w:noProof/>
          <w:szCs w:val="24"/>
        </w:rPr>
        <w:t xml:space="preserve">; Bird </w:t>
      </w:r>
      <w:r w:rsidR="00513221" w:rsidRPr="00513221">
        <w:rPr>
          <w:rFonts w:eastAsia="Times New Roman" w:cs="Times New Roman"/>
          <w:i/>
          <w:noProof/>
          <w:szCs w:val="24"/>
        </w:rPr>
        <w:t>et al.</w:t>
      </w:r>
      <w:r w:rsidR="00DF7C90">
        <w:rPr>
          <w:rFonts w:eastAsia="Times New Roman" w:cs="Times New Roman"/>
          <w:noProof/>
          <w:szCs w:val="24"/>
        </w:rPr>
        <w:t xml:space="preserve"> 2012</w:t>
      </w:r>
      <w:r w:rsidRPr="00280BC0">
        <w:rPr>
          <w:rFonts w:eastAsia="Times New Roman" w:cs="Times New Roman"/>
          <w:noProof/>
          <w:szCs w:val="24"/>
        </w:rPr>
        <w:t xml:space="preserve">). </w:t>
      </w:r>
    </w:p>
    <w:p w:rsidR="00B3226E" w:rsidRPr="00280BC0" w:rsidRDefault="00B3226E" w:rsidP="005C06C3">
      <w:pPr>
        <w:rPr>
          <w:rFonts w:cs="Times New Roman"/>
          <w:szCs w:val="24"/>
          <w:lang w:eastAsia="en-AU"/>
        </w:rPr>
      </w:pPr>
      <w:r w:rsidRPr="00280BC0">
        <w:rPr>
          <w:rFonts w:cs="Times New Roman"/>
          <w:color w:val="000000"/>
          <w:szCs w:val="24"/>
          <w:lang w:val="en-AU" w:bidi="ar-SA"/>
        </w:rPr>
        <w:t xml:space="preserve">There are several methods for monitoring rabbit populations including visual counts of </w:t>
      </w:r>
      <w:r w:rsidRPr="00280BC0">
        <w:rPr>
          <w:rFonts w:cs="Times New Roman"/>
          <w:szCs w:val="24"/>
          <w:lang w:val="en-AU" w:bidi="ar-SA"/>
        </w:rPr>
        <w:t>rabbits, live-trapping, counts of rabbit warrens or ho</w:t>
      </w:r>
      <w:r w:rsidR="003F282C">
        <w:rPr>
          <w:rFonts w:cs="Times New Roman"/>
          <w:szCs w:val="24"/>
          <w:lang w:val="en-AU" w:bidi="ar-SA"/>
        </w:rPr>
        <w:t xml:space="preserve">les, and dung-based surveys </w:t>
      </w:r>
      <w:r w:rsidRPr="00280BC0">
        <w:rPr>
          <w:rFonts w:cs="Times New Roman"/>
          <w:noProof/>
          <w:szCs w:val="24"/>
          <w:lang w:val="en-AU" w:bidi="ar-SA"/>
        </w:rPr>
        <w:t xml:space="preserve">(cited in Mutze </w:t>
      </w:r>
      <w:r w:rsidR="00513221" w:rsidRPr="00513221">
        <w:rPr>
          <w:rFonts w:cs="Times New Roman"/>
          <w:i/>
          <w:noProof/>
          <w:szCs w:val="24"/>
          <w:lang w:val="en-AU" w:bidi="ar-SA"/>
        </w:rPr>
        <w:t>et al.</w:t>
      </w:r>
      <w:r w:rsidRPr="00280BC0">
        <w:rPr>
          <w:rFonts w:cs="Times New Roman"/>
          <w:noProof/>
          <w:szCs w:val="24"/>
          <w:lang w:val="en-AU" w:bidi="ar-SA"/>
        </w:rPr>
        <w:t xml:space="preserve"> 2014a)</w:t>
      </w:r>
      <w:r w:rsidRPr="00280BC0">
        <w:rPr>
          <w:rFonts w:cs="Times New Roman"/>
          <w:szCs w:val="24"/>
          <w:lang w:val="en-AU" w:bidi="ar-SA"/>
        </w:rPr>
        <w:t>. More recently, camera-trap surveys have proven to be</w:t>
      </w:r>
      <w:r w:rsidRPr="00280BC0">
        <w:rPr>
          <w:rFonts w:cs="Times New Roman"/>
          <w:szCs w:val="24"/>
          <w:lang w:eastAsia="en-AU"/>
        </w:rPr>
        <w:t xml:space="preserve"> an effective, alternative method for estimating decreases in rabbit numbers during control operations. Cameras also allow monitoring in rugged terrain or dense vegetation where transect surveys are not practicable </w:t>
      </w:r>
      <w:r w:rsidRPr="00280BC0">
        <w:rPr>
          <w:rFonts w:cs="Times New Roman"/>
          <w:noProof/>
          <w:szCs w:val="24"/>
          <w:lang w:val="en-AU" w:bidi="ar-SA"/>
        </w:rPr>
        <w:t xml:space="preserve">(Latham </w:t>
      </w:r>
      <w:r w:rsidR="00513221" w:rsidRPr="00513221">
        <w:rPr>
          <w:rFonts w:cs="Times New Roman"/>
          <w:i/>
          <w:noProof/>
          <w:szCs w:val="24"/>
          <w:lang w:val="en-AU" w:bidi="ar-SA"/>
        </w:rPr>
        <w:t>et al.</w:t>
      </w:r>
      <w:r w:rsidRPr="00280BC0">
        <w:rPr>
          <w:rFonts w:cs="Times New Roman"/>
          <w:noProof/>
          <w:szCs w:val="24"/>
          <w:lang w:val="en-AU" w:bidi="ar-SA"/>
        </w:rPr>
        <w:t xml:space="preserve"> </w:t>
      </w:r>
      <w:r w:rsidRPr="00280BC0">
        <w:rPr>
          <w:rFonts w:cs="Times New Roman"/>
          <w:szCs w:val="24"/>
          <w:lang w:eastAsia="en-AU"/>
        </w:rPr>
        <w:t xml:space="preserve">2012). </w:t>
      </w:r>
      <w:r w:rsidR="009D65EC">
        <w:rPr>
          <w:rFonts w:cs="Times New Roman"/>
          <w:szCs w:val="24"/>
          <w:lang w:eastAsia="en-AU"/>
        </w:rPr>
        <w:t>Similar to cameras, dung-based surveys</w:t>
      </w:r>
      <w:r w:rsidRPr="00280BC0">
        <w:rPr>
          <w:rFonts w:cs="Times New Roman"/>
          <w:szCs w:val="24"/>
          <w:lang w:eastAsia="en-AU"/>
        </w:rPr>
        <w:t xml:space="preserve"> allow monitoring</w:t>
      </w:r>
      <w:r w:rsidR="009D65EC">
        <w:rPr>
          <w:rFonts w:cs="Times New Roman"/>
          <w:szCs w:val="24"/>
          <w:lang w:eastAsia="en-AU"/>
        </w:rPr>
        <w:t xml:space="preserve"> to be undertaken in difficult terrain with </w:t>
      </w:r>
      <w:r w:rsidRPr="00280BC0">
        <w:rPr>
          <w:rFonts w:cs="Times New Roman"/>
          <w:szCs w:val="24"/>
          <w:lang w:eastAsia="en-AU"/>
        </w:rPr>
        <w:t xml:space="preserve">minimal equipment and effort whilst providing a reasonable accurate estimate of rabbit density (Mutze </w:t>
      </w:r>
      <w:r w:rsidR="00513221" w:rsidRPr="00513221">
        <w:rPr>
          <w:rFonts w:cs="Times New Roman"/>
          <w:i/>
          <w:szCs w:val="24"/>
          <w:lang w:eastAsia="en-AU"/>
        </w:rPr>
        <w:t>et al.</w:t>
      </w:r>
      <w:r w:rsidRPr="00280BC0">
        <w:rPr>
          <w:rFonts w:cs="Times New Roman"/>
          <w:szCs w:val="24"/>
          <w:lang w:eastAsia="en-AU"/>
        </w:rPr>
        <w:t xml:space="preserve"> 2014a). </w:t>
      </w:r>
    </w:p>
    <w:p w:rsidR="00B3226E" w:rsidRPr="005C06C3" w:rsidRDefault="00B3226E" w:rsidP="005C06C3">
      <w:pPr>
        <w:rPr>
          <w:rFonts w:cs="Times New Roman"/>
          <w:color w:val="000000"/>
          <w:szCs w:val="24"/>
          <w:lang w:val="en-AU" w:bidi="ar-SA"/>
        </w:rPr>
      </w:pPr>
      <w:r w:rsidRPr="005C06C3">
        <w:rPr>
          <w:rFonts w:cs="Times New Roman"/>
          <w:color w:val="000000"/>
          <w:szCs w:val="24"/>
          <w:lang w:val="en-AU" w:bidi="ar-SA"/>
        </w:rPr>
        <w:t>Several information resources on monitoring techniques have been published in recent years and are accessible online (see Table 1</w:t>
      </w:r>
      <w:r w:rsidR="00895DA8" w:rsidRPr="005C06C3">
        <w:rPr>
          <w:rFonts w:cs="Times New Roman"/>
          <w:color w:val="000000"/>
          <w:szCs w:val="24"/>
          <w:lang w:val="en-AU" w:bidi="ar-SA"/>
        </w:rPr>
        <w:t xml:space="preserve"> for an outline of some of these publications</w:t>
      </w:r>
      <w:r w:rsidRPr="005C06C3">
        <w:rPr>
          <w:rFonts w:cs="Times New Roman"/>
          <w:color w:val="000000"/>
          <w:szCs w:val="24"/>
          <w:lang w:val="en-AU" w:bidi="ar-SA"/>
        </w:rPr>
        <w:t xml:space="preserve">). These manuals aim to provide details of available rabbit monitoring techniques, including step-by-step instructions.  </w:t>
      </w:r>
    </w:p>
    <w:p w:rsidR="00B3226E" w:rsidRPr="00185BC6" w:rsidRDefault="00B3226E" w:rsidP="00B3226E">
      <w:pPr>
        <w:pStyle w:val="Caption"/>
        <w:keepNext/>
        <w:rPr>
          <w:sz w:val="20"/>
          <w:szCs w:val="20"/>
        </w:rPr>
      </w:pPr>
      <w:bookmarkStart w:id="77" w:name="_Ref410660404"/>
    </w:p>
    <w:p w:rsidR="00B3226E" w:rsidRDefault="00B3226E" w:rsidP="007060E3">
      <w:pPr>
        <w:pStyle w:val="Tabletext"/>
        <w:spacing w:before="0"/>
      </w:pPr>
      <w:bookmarkStart w:id="78" w:name="_Toc425257525"/>
      <w:bookmarkStart w:id="79" w:name="_Toc425257582"/>
      <w:proofErr w:type="gramStart"/>
      <w:r w:rsidRPr="00185BC6">
        <w:rPr>
          <w:b/>
        </w:rPr>
        <w:t>Table</w:t>
      </w:r>
      <w:bookmarkEnd w:id="77"/>
      <w:r w:rsidR="007060E3">
        <w:rPr>
          <w:b/>
        </w:rPr>
        <w:t xml:space="preserve"> 1</w:t>
      </w:r>
      <w:r w:rsidR="00185BC6">
        <w:rPr>
          <w:b/>
        </w:rPr>
        <w:t>:</w:t>
      </w:r>
      <w:r w:rsidRPr="00185BC6">
        <w:t xml:space="preserve">  Information resources for rabbit monitoring</w:t>
      </w:r>
      <w:r w:rsidR="007060E3">
        <w:t>.</w:t>
      </w:r>
      <w:bookmarkEnd w:id="78"/>
      <w:bookmarkEnd w:id="79"/>
      <w:proofErr w:type="gramEnd"/>
    </w:p>
    <w:p w:rsidR="007060E3" w:rsidRDefault="007060E3" w:rsidP="007060E3">
      <w:pPr>
        <w:pStyle w:val="Tabletext"/>
        <w:spacing w:before="0"/>
      </w:pPr>
    </w:p>
    <w:tbl>
      <w:tblPr>
        <w:tblW w:w="0" w:type="auto"/>
        <w:tblLayout w:type="fixed"/>
        <w:tblLook w:val="04A0"/>
      </w:tblPr>
      <w:tblGrid>
        <w:gridCol w:w="3369"/>
        <w:gridCol w:w="3543"/>
        <w:gridCol w:w="2410"/>
      </w:tblGrid>
      <w:tr w:rsidR="00B3226E" w:rsidRPr="00280BC0" w:rsidTr="00185BC6">
        <w:trPr>
          <w:tblHeader/>
        </w:trPr>
        <w:tc>
          <w:tcPr>
            <w:tcW w:w="3369" w:type="dxa"/>
            <w:shd w:val="clear" w:color="auto" w:fill="D9D9D9" w:themeFill="background1" w:themeFillShade="D9"/>
          </w:tcPr>
          <w:p w:rsidR="00B3226E" w:rsidRPr="00280BC0" w:rsidRDefault="00B3226E" w:rsidP="00EB3117">
            <w:pPr>
              <w:jc w:val="center"/>
              <w:rPr>
                <w:rFonts w:asciiTheme="minorHAnsi" w:eastAsia="Times New Roman" w:hAnsiTheme="minorHAnsi" w:cs="Times New Roman"/>
                <w:b/>
                <w:szCs w:val="20"/>
              </w:rPr>
            </w:pPr>
            <w:r w:rsidRPr="00280BC0">
              <w:rPr>
                <w:rFonts w:asciiTheme="minorHAnsi" w:eastAsia="Times New Roman" w:hAnsiTheme="minorHAnsi" w:cs="Times New Roman"/>
                <w:b/>
                <w:szCs w:val="20"/>
              </w:rPr>
              <w:t>Publication</w:t>
            </w:r>
          </w:p>
        </w:tc>
        <w:tc>
          <w:tcPr>
            <w:tcW w:w="3543" w:type="dxa"/>
            <w:shd w:val="clear" w:color="auto" w:fill="D9D9D9" w:themeFill="background1" w:themeFillShade="D9"/>
          </w:tcPr>
          <w:p w:rsidR="00B3226E" w:rsidRPr="00280BC0" w:rsidRDefault="00B3226E" w:rsidP="00EB3117">
            <w:pPr>
              <w:jc w:val="center"/>
              <w:rPr>
                <w:rFonts w:asciiTheme="minorHAnsi" w:eastAsia="Times New Roman" w:hAnsiTheme="minorHAnsi" w:cs="Times New Roman"/>
                <w:b/>
                <w:szCs w:val="20"/>
              </w:rPr>
            </w:pPr>
            <w:r w:rsidRPr="00280BC0">
              <w:rPr>
                <w:rFonts w:asciiTheme="minorHAnsi" w:eastAsia="Times New Roman" w:hAnsiTheme="minorHAnsi" w:cs="Times New Roman"/>
                <w:b/>
                <w:szCs w:val="20"/>
              </w:rPr>
              <w:t>Description</w:t>
            </w:r>
          </w:p>
        </w:tc>
        <w:tc>
          <w:tcPr>
            <w:tcW w:w="2410" w:type="dxa"/>
            <w:shd w:val="clear" w:color="auto" w:fill="D9D9D9" w:themeFill="background1" w:themeFillShade="D9"/>
          </w:tcPr>
          <w:p w:rsidR="00B3226E" w:rsidRPr="00280BC0" w:rsidRDefault="00B3226E" w:rsidP="00EB3117">
            <w:pPr>
              <w:jc w:val="center"/>
              <w:rPr>
                <w:rFonts w:asciiTheme="minorHAnsi" w:eastAsia="Times New Roman" w:hAnsiTheme="minorHAnsi" w:cs="Times New Roman"/>
                <w:b/>
                <w:szCs w:val="20"/>
              </w:rPr>
            </w:pPr>
            <w:r w:rsidRPr="00280BC0">
              <w:rPr>
                <w:rFonts w:asciiTheme="minorHAnsi" w:eastAsia="Times New Roman" w:hAnsiTheme="minorHAnsi" w:cs="Times New Roman"/>
                <w:b/>
                <w:szCs w:val="20"/>
              </w:rPr>
              <w:t>Link</w:t>
            </w:r>
          </w:p>
        </w:tc>
      </w:tr>
    </w:tbl>
    <w:tbl>
      <w:tblPr>
        <w:tblStyle w:val="TableGrid"/>
        <w:tblW w:w="0" w:type="auto"/>
        <w:tblLayout w:type="fixed"/>
        <w:tblLook w:val="04A0"/>
      </w:tblPr>
      <w:tblGrid>
        <w:gridCol w:w="3369"/>
        <w:gridCol w:w="3543"/>
        <w:gridCol w:w="2374"/>
      </w:tblGrid>
      <w:tr w:rsidR="00B3226E" w:rsidRPr="00280BC0" w:rsidTr="00EB3117">
        <w:trPr>
          <w:cnfStyle w:val="100000000000"/>
        </w:trPr>
        <w:tc>
          <w:tcPr>
            <w:tcW w:w="3369" w:type="dxa"/>
          </w:tcPr>
          <w:p w:rsidR="00B3226E" w:rsidRDefault="00B3226E" w:rsidP="005C06C3">
            <w:pPr>
              <w:rPr>
                <w:i/>
              </w:rPr>
            </w:pPr>
            <w:r w:rsidRPr="00761F06">
              <w:rPr>
                <w:i/>
              </w:rPr>
              <w:t>Monitoring techniques for vertebrate pests: rabbits.</w:t>
            </w:r>
          </w:p>
          <w:p w:rsidR="00761F06" w:rsidRDefault="0009288D" w:rsidP="00761F06">
            <w:r>
              <w:t xml:space="preserve">Mitchell and </w:t>
            </w:r>
            <w:proofErr w:type="spellStart"/>
            <w:r>
              <w:t>Balogh</w:t>
            </w:r>
            <w:proofErr w:type="spellEnd"/>
            <w:r w:rsidR="00761F06" w:rsidRPr="00667AFC">
              <w:t xml:space="preserve"> (2007) </w:t>
            </w:r>
          </w:p>
          <w:p w:rsidR="00761F06" w:rsidRPr="00761F06" w:rsidRDefault="00761F06" w:rsidP="005C06C3">
            <w:pPr>
              <w:rPr>
                <w:rFonts w:eastAsia="Times New Roman"/>
                <w:i/>
              </w:rPr>
            </w:pPr>
          </w:p>
        </w:tc>
        <w:tc>
          <w:tcPr>
            <w:tcW w:w="3543" w:type="dxa"/>
          </w:tcPr>
          <w:p w:rsidR="00B3226E" w:rsidRPr="00667AFC" w:rsidRDefault="00B3226E" w:rsidP="00EB3117">
            <w:pPr>
              <w:rPr>
                <w:rFonts w:eastAsia="Times New Roman" w:cs="Times New Roman"/>
                <w:szCs w:val="20"/>
              </w:rPr>
            </w:pPr>
            <w:r w:rsidRPr="00667AFC">
              <w:rPr>
                <w:rFonts w:cs="Times New Roman"/>
                <w:bCs/>
                <w:szCs w:val="20"/>
              </w:rPr>
              <w:t xml:space="preserve">Provides information on the different monitoring techniques for land managers </w:t>
            </w:r>
          </w:p>
        </w:tc>
        <w:tc>
          <w:tcPr>
            <w:tcW w:w="2374" w:type="dxa"/>
          </w:tcPr>
          <w:p w:rsidR="00B3226E" w:rsidRPr="00667AFC" w:rsidRDefault="001950F7" w:rsidP="00EB3117">
            <w:pPr>
              <w:rPr>
                <w:rFonts w:eastAsia="Times New Roman" w:cs="Times New Roman"/>
                <w:szCs w:val="20"/>
              </w:rPr>
            </w:pPr>
            <w:hyperlink r:id="rId12" w:history="1">
              <w:r w:rsidR="00B3226E" w:rsidRPr="00667AFC">
                <w:rPr>
                  <w:rStyle w:val="Hyperlink"/>
                  <w:rFonts w:eastAsia="Times New Roman" w:cs="Times New Roman"/>
                  <w:szCs w:val="20"/>
                </w:rPr>
                <w:t>http://www.feral.org.au/wp-content/uploads/2010/03/Monitoring-techniques-for-vertebrate-pests---rabbits.pdf</w:t>
              </w:r>
            </w:hyperlink>
          </w:p>
        </w:tc>
      </w:tr>
      <w:tr w:rsidR="00B3226E" w:rsidRPr="00280BC0" w:rsidTr="00EB3117">
        <w:trPr>
          <w:cnfStyle w:val="000000100000"/>
        </w:trPr>
        <w:tc>
          <w:tcPr>
            <w:tcW w:w="3369" w:type="dxa"/>
          </w:tcPr>
          <w:p w:rsidR="00B3226E" w:rsidRPr="00761F06" w:rsidRDefault="00B3226E" w:rsidP="005C06C3">
            <w:pPr>
              <w:rPr>
                <w:i/>
                <w:iCs/>
                <w:lang w:eastAsia="en-AU"/>
              </w:rPr>
            </w:pPr>
            <w:r w:rsidRPr="00761F06">
              <w:rPr>
                <w:i/>
                <w:iCs/>
                <w:lang w:eastAsia="en-AU"/>
              </w:rPr>
              <w:t>Rabbits: a threat to conservation and natural resource management</w:t>
            </w:r>
          </w:p>
          <w:p w:rsidR="00761F06" w:rsidRDefault="00761F06" w:rsidP="00761F06">
            <w:pPr>
              <w:rPr>
                <w:iCs/>
                <w:lang w:eastAsia="en-AU"/>
              </w:rPr>
            </w:pPr>
            <w:r>
              <w:rPr>
                <w:iCs/>
                <w:lang w:eastAsia="en-AU"/>
              </w:rPr>
              <w:t xml:space="preserve">Cooke, </w:t>
            </w:r>
            <w:proofErr w:type="spellStart"/>
            <w:r>
              <w:rPr>
                <w:iCs/>
                <w:lang w:eastAsia="en-AU"/>
              </w:rPr>
              <w:t>McPhee</w:t>
            </w:r>
            <w:proofErr w:type="spellEnd"/>
            <w:r>
              <w:rPr>
                <w:iCs/>
                <w:lang w:eastAsia="en-AU"/>
              </w:rPr>
              <w:t xml:space="preserve"> and Hart (</w:t>
            </w:r>
            <w:r w:rsidRPr="00667AFC">
              <w:rPr>
                <w:iCs/>
                <w:lang w:eastAsia="en-AU"/>
              </w:rPr>
              <w:t>2008</w:t>
            </w:r>
            <w:r>
              <w:rPr>
                <w:iCs/>
                <w:lang w:eastAsia="en-AU"/>
              </w:rPr>
              <w:t>)</w:t>
            </w:r>
          </w:p>
          <w:p w:rsidR="00B3226E" w:rsidRPr="00667AFC" w:rsidRDefault="00B3226E" w:rsidP="005C06C3">
            <w:pPr>
              <w:rPr>
                <w:rFonts w:eastAsia="Times New Roman"/>
              </w:rPr>
            </w:pPr>
          </w:p>
        </w:tc>
        <w:tc>
          <w:tcPr>
            <w:tcW w:w="3543" w:type="dxa"/>
          </w:tcPr>
          <w:p w:rsidR="00B3226E" w:rsidRPr="00667AFC" w:rsidRDefault="00B3226E" w:rsidP="00EB3117">
            <w:pPr>
              <w:rPr>
                <w:rFonts w:eastAsia="Times New Roman" w:cs="Times New Roman"/>
                <w:szCs w:val="20"/>
              </w:rPr>
            </w:pPr>
            <w:r w:rsidRPr="00667AFC">
              <w:rPr>
                <w:rFonts w:cs="Times New Roman"/>
                <w:szCs w:val="20"/>
                <w:lang w:eastAsia="en-AU"/>
              </w:rPr>
              <w:t>Designed to assist land managers to rapidly assess their rabbit situation and take action.</w:t>
            </w:r>
          </w:p>
        </w:tc>
        <w:tc>
          <w:tcPr>
            <w:tcW w:w="2374" w:type="dxa"/>
          </w:tcPr>
          <w:p w:rsidR="00B3226E" w:rsidRPr="00667AFC" w:rsidRDefault="001950F7" w:rsidP="00EB3117">
            <w:pPr>
              <w:rPr>
                <w:rFonts w:eastAsia="Times New Roman" w:cs="Times New Roman"/>
                <w:szCs w:val="20"/>
              </w:rPr>
            </w:pPr>
            <w:hyperlink r:id="rId13" w:history="1">
              <w:r w:rsidR="00B3226E" w:rsidRPr="00667AFC">
                <w:rPr>
                  <w:rStyle w:val="Hyperlink"/>
                  <w:rFonts w:eastAsia="Times New Roman" w:cs="Times New Roman"/>
                  <w:szCs w:val="20"/>
                </w:rPr>
                <w:t>http://www.feral.org.au/rabbits-a-threat-to-conservation-and-natural-resource-management/</w:t>
              </w:r>
            </w:hyperlink>
          </w:p>
        </w:tc>
      </w:tr>
      <w:tr w:rsidR="00B3226E" w:rsidRPr="00280BC0" w:rsidTr="00EB3117">
        <w:trPr>
          <w:cnfStyle w:val="000000010000"/>
        </w:trPr>
        <w:tc>
          <w:tcPr>
            <w:tcW w:w="3369" w:type="dxa"/>
          </w:tcPr>
          <w:p w:rsidR="00B3226E" w:rsidRPr="00761F06" w:rsidRDefault="00B3226E" w:rsidP="005C06C3">
            <w:pPr>
              <w:rPr>
                <w:i/>
                <w:lang w:eastAsia="en-AU"/>
              </w:rPr>
            </w:pPr>
            <w:proofErr w:type="spellStart"/>
            <w:r w:rsidRPr="00761F06">
              <w:rPr>
                <w:i/>
                <w:lang w:eastAsia="en-AU"/>
              </w:rPr>
              <w:t>Glovebox</w:t>
            </w:r>
            <w:proofErr w:type="spellEnd"/>
            <w:r w:rsidRPr="00761F06">
              <w:rPr>
                <w:i/>
                <w:lang w:eastAsia="en-AU"/>
              </w:rPr>
              <w:t xml:space="preserve"> Guide for Managing Rabbits</w:t>
            </w:r>
          </w:p>
          <w:p w:rsidR="00761F06" w:rsidRDefault="00761F06" w:rsidP="00761F06">
            <w:pPr>
              <w:rPr>
                <w:lang w:eastAsia="en-AU"/>
              </w:rPr>
            </w:pPr>
            <w:r w:rsidRPr="00667AFC">
              <w:rPr>
                <w:lang w:eastAsia="en-AU"/>
              </w:rPr>
              <w:t xml:space="preserve">Brown </w:t>
            </w:r>
            <w:r>
              <w:rPr>
                <w:lang w:eastAsia="en-AU"/>
              </w:rPr>
              <w:t>(</w:t>
            </w:r>
            <w:r w:rsidRPr="00667AFC">
              <w:rPr>
                <w:lang w:eastAsia="en-AU"/>
              </w:rPr>
              <w:t>2012</w:t>
            </w:r>
            <w:r>
              <w:rPr>
                <w:lang w:eastAsia="en-AU"/>
              </w:rPr>
              <w:t>)</w:t>
            </w:r>
          </w:p>
          <w:p w:rsidR="00B3226E" w:rsidRPr="00667AFC" w:rsidRDefault="00B3226E" w:rsidP="005C06C3">
            <w:pPr>
              <w:rPr>
                <w:rFonts w:eastAsia="Times New Roman"/>
              </w:rPr>
            </w:pPr>
            <w:r w:rsidRPr="00667AFC">
              <w:rPr>
                <w:lang w:eastAsia="en-AU"/>
              </w:rPr>
              <w:t xml:space="preserve">(Part of the Invasive Animals CRC </w:t>
            </w:r>
            <w:proofErr w:type="spellStart"/>
            <w:r w:rsidRPr="00667AFC">
              <w:rPr>
                <w:lang w:eastAsia="en-AU"/>
              </w:rPr>
              <w:t>PestSmart</w:t>
            </w:r>
            <w:proofErr w:type="spellEnd"/>
            <w:r w:rsidRPr="00667AFC">
              <w:rPr>
                <w:lang w:eastAsia="en-AU"/>
              </w:rPr>
              <w:t xml:space="preserve"> Toolkit for rabbits)</w:t>
            </w:r>
          </w:p>
        </w:tc>
        <w:tc>
          <w:tcPr>
            <w:tcW w:w="3543" w:type="dxa"/>
          </w:tcPr>
          <w:p w:rsidR="00B3226E" w:rsidRPr="00667AFC" w:rsidRDefault="00B3226E" w:rsidP="00EB3117">
            <w:pPr>
              <w:rPr>
                <w:rFonts w:eastAsia="Times New Roman" w:cs="Times New Roman"/>
                <w:szCs w:val="20"/>
              </w:rPr>
            </w:pPr>
            <w:r w:rsidRPr="00667AFC">
              <w:rPr>
                <w:rFonts w:cs="Times New Roman"/>
                <w:szCs w:val="20"/>
                <w:lang w:eastAsia="en-AU"/>
              </w:rPr>
              <w:t>Designed to provide best practice rabbit management information for land managers, pest animal officers and others involved in the management of rabbits.</w:t>
            </w:r>
          </w:p>
        </w:tc>
        <w:tc>
          <w:tcPr>
            <w:tcW w:w="2374" w:type="dxa"/>
          </w:tcPr>
          <w:p w:rsidR="00B3226E" w:rsidRPr="00667AFC" w:rsidRDefault="001950F7" w:rsidP="00EB3117">
            <w:pPr>
              <w:rPr>
                <w:rFonts w:eastAsia="Times New Roman" w:cs="Times New Roman"/>
                <w:szCs w:val="20"/>
              </w:rPr>
            </w:pPr>
            <w:hyperlink r:id="rId14" w:history="1">
              <w:r w:rsidR="00B3226E" w:rsidRPr="00667AFC">
                <w:rPr>
                  <w:rStyle w:val="Hyperlink"/>
                  <w:rFonts w:eastAsia="Times New Roman" w:cs="Times New Roman"/>
                  <w:szCs w:val="20"/>
                </w:rPr>
                <w:t>http://www.feral.org.au/pestsmart-glovebox-guide-for-managing-rabbits/</w:t>
              </w:r>
            </w:hyperlink>
          </w:p>
          <w:p w:rsidR="00B3226E" w:rsidRPr="00667AFC" w:rsidRDefault="00B3226E" w:rsidP="00EB3117">
            <w:pPr>
              <w:rPr>
                <w:rFonts w:eastAsia="Times New Roman" w:cs="Times New Roman"/>
                <w:szCs w:val="20"/>
              </w:rPr>
            </w:pPr>
          </w:p>
        </w:tc>
      </w:tr>
    </w:tbl>
    <w:p w:rsidR="00B3226E" w:rsidRPr="00280BC0" w:rsidRDefault="00B3226E" w:rsidP="004D3F81">
      <w:pPr>
        <w:pStyle w:val="Heading1"/>
        <w:numPr>
          <w:ilvl w:val="0"/>
          <w:numId w:val="8"/>
        </w:numPr>
      </w:pPr>
      <w:bookmarkStart w:id="80" w:name="_Toc411005563"/>
      <w:bookmarkStart w:id="81" w:name="_Toc432513148"/>
      <w:r w:rsidRPr="00280BC0">
        <w:t>Rabbit control</w:t>
      </w:r>
      <w:bookmarkEnd w:id="80"/>
      <w:bookmarkEnd w:id="81"/>
    </w:p>
    <w:p w:rsidR="003F282C" w:rsidRDefault="00C66C41" w:rsidP="005C06C3">
      <w:r>
        <w:t>Given the vast area of Australia occupied by rabbits, b</w:t>
      </w:r>
      <w:r w:rsidR="006450F6" w:rsidRPr="00280BC0">
        <w:t>road scale eradication is not feasible using the methods and resources currently available, except in some island/exclusion zone situations.</w:t>
      </w:r>
      <w:r>
        <w:t xml:space="preserve"> However, long-term suppression of rabbit populations is feasible across much of Australia.</w:t>
      </w:r>
    </w:p>
    <w:p w:rsidR="003C2952" w:rsidRDefault="003C2952" w:rsidP="005C06C3">
      <w:r>
        <w:t>Local eradication efforts in islands and exclusions zones will only be feasible where:</w:t>
      </w:r>
    </w:p>
    <w:p w:rsidR="003C2952" w:rsidRPr="003C2952" w:rsidRDefault="003C2952" w:rsidP="005C06C3">
      <w:pPr>
        <w:pStyle w:val="ListBullet"/>
        <w:ind w:left="993" w:hanging="284"/>
      </w:pPr>
      <w:r w:rsidRPr="003C2952">
        <w:t>Reinvasion risks are manageable</w:t>
      </w:r>
    </w:p>
    <w:p w:rsidR="003C2952" w:rsidRPr="003C2952" w:rsidRDefault="003C2952" w:rsidP="005C06C3">
      <w:pPr>
        <w:pStyle w:val="ListBullet"/>
        <w:ind w:left="993" w:hanging="284"/>
      </w:pPr>
      <w:r w:rsidRPr="003C2952">
        <w:t xml:space="preserve">All animals are accessible and at risk of being killed during the control operation, and </w:t>
      </w:r>
    </w:p>
    <w:p w:rsidR="003C2952" w:rsidRPr="003C2952" w:rsidRDefault="003C2952" w:rsidP="005C06C3">
      <w:pPr>
        <w:pStyle w:val="ListBullet"/>
        <w:ind w:left="993" w:hanging="284"/>
      </w:pPr>
      <w:r w:rsidRPr="003C2952">
        <w:t xml:space="preserve">Rabbits are killed at a higher rate than the population’s ability to regenerate and replace the losses (through breeding or immigration). </w:t>
      </w:r>
    </w:p>
    <w:p w:rsidR="00B3226E" w:rsidRDefault="00433A36" w:rsidP="005C06C3">
      <w:r>
        <w:t>R</w:t>
      </w:r>
      <w:r w:rsidR="003F282C">
        <w:t>abbit control</w:t>
      </w:r>
      <w:r>
        <w:t xml:space="preserve"> will be most important (and is a high priority) </w:t>
      </w:r>
      <w:r w:rsidR="003F282C">
        <w:t xml:space="preserve">in areas of high conservation concern, particularly </w:t>
      </w:r>
      <w:r>
        <w:t>those that support</w:t>
      </w:r>
      <w:r w:rsidR="003F282C">
        <w:t xml:space="preserve"> populations of threatened species. </w:t>
      </w:r>
      <w:r w:rsidR="00C66C41">
        <w:t xml:space="preserve"> </w:t>
      </w:r>
    </w:p>
    <w:p w:rsidR="009D65EC" w:rsidRDefault="009D65EC" w:rsidP="005C06C3">
      <w:r>
        <w:t xml:space="preserve">Further detail on the various rabbit control options are outlined below. </w:t>
      </w:r>
    </w:p>
    <w:p w:rsidR="006450F6" w:rsidRPr="00280BC0" w:rsidRDefault="006450F6" w:rsidP="00731B85">
      <w:pPr>
        <w:pStyle w:val="Heading2"/>
      </w:pPr>
      <w:bookmarkStart w:id="82" w:name="_Toc411005564"/>
      <w:bookmarkStart w:id="83" w:name="_Toc432513149"/>
      <w:r w:rsidRPr="00280BC0">
        <w:t>Integrated control</w:t>
      </w:r>
      <w:bookmarkEnd w:id="82"/>
      <w:bookmarkEnd w:id="83"/>
    </w:p>
    <w:p w:rsidR="006450F6" w:rsidRPr="00280BC0" w:rsidRDefault="006450F6" w:rsidP="005C06C3">
      <w:r w:rsidRPr="00280BC0">
        <w:t>Successful, long term, and cost-effective rabbit control is more likely to be achieved where integrated approaches are undertaken</w:t>
      </w:r>
      <w:r w:rsidR="008D5CBB">
        <w:t xml:space="preserve">. </w:t>
      </w:r>
      <w:r w:rsidRPr="00280BC0">
        <w:t>For example, when reliance is placed on only one technique and follow-up control is not implemented, initial gains are lost as rabbits will readily re-colonise</w:t>
      </w:r>
      <w:r w:rsidR="000C187A">
        <w:t xml:space="preserve"> </w:t>
      </w:r>
      <w:r w:rsidRPr="00280BC0">
        <w:t>in the absence of further control (</w:t>
      </w:r>
      <w:proofErr w:type="spellStart"/>
      <w:r w:rsidR="000C187A">
        <w:t>Parer</w:t>
      </w:r>
      <w:proofErr w:type="spellEnd"/>
      <w:r w:rsidR="000C187A">
        <w:t xml:space="preserve"> </w:t>
      </w:r>
      <w:r w:rsidR="00A064E0">
        <w:t>&amp;</w:t>
      </w:r>
      <w:r w:rsidR="000C187A">
        <w:t xml:space="preserve"> </w:t>
      </w:r>
      <w:proofErr w:type="spellStart"/>
      <w:r w:rsidR="000C187A">
        <w:t>Milkovits</w:t>
      </w:r>
      <w:proofErr w:type="spellEnd"/>
      <w:r w:rsidR="000C187A">
        <w:t xml:space="preserve"> 1994; Williams </w:t>
      </w:r>
      <w:r w:rsidR="00A064E0">
        <w:t>&amp;</w:t>
      </w:r>
      <w:r w:rsidR="000C187A">
        <w:t xml:space="preserve"> Moore 1995</w:t>
      </w:r>
      <w:r w:rsidRPr="00280BC0">
        <w:t xml:space="preserve">). Further, as the behaviour of rabbits varies between individuals, the use of a single method is unlikely to ensure the capture or death of all individuals e.g. some rabbits are trap shy, but others may readily be caught (Read </w:t>
      </w:r>
      <w:r w:rsidR="00513221" w:rsidRPr="00513221">
        <w:rPr>
          <w:i/>
        </w:rPr>
        <w:t>et al.</w:t>
      </w:r>
      <w:r w:rsidRPr="00280BC0">
        <w:t xml:space="preserve"> 2011).</w:t>
      </w:r>
    </w:p>
    <w:p w:rsidR="006450F6" w:rsidRPr="00280BC0" w:rsidRDefault="006450F6" w:rsidP="005C06C3">
      <w:r w:rsidRPr="00280BC0">
        <w:t xml:space="preserve">While the importance of biocontrol agents cannot be overstated—myxoma and RHD are estimated to have produced a benefit of $70 billion for agricultural industries over the last 60 years </w:t>
      </w:r>
      <w:r w:rsidRPr="00280BC0">
        <w:rPr>
          <w:noProof/>
        </w:rPr>
        <w:t xml:space="preserve">(Cooke </w:t>
      </w:r>
      <w:r w:rsidR="00513221" w:rsidRPr="00513221">
        <w:rPr>
          <w:i/>
          <w:noProof/>
        </w:rPr>
        <w:t>et al.</w:t>
      </w:r>
      <w:r w:rsidRPr="00280BC0">
        <w:rPr>
          <w:noProof/>
        </w:rPr>
        <w:t xml:space="preserve"> 2013; Cox </w:t>
      </w:r>
      <w:r w:rsidR="00513221" w:rsidRPr="00513221">
        <w:rPr>
          <w:i/>
          <w:noProof/>
        </w:rPr>
        <w:t>et al.</w:t>
      </w:r>
      <w:r w:rsidRPr="00280BC0">
        <w:rPr>
          <w:noProof/>
        </w:rPr>
        <w:t xml:space="preserve"> 2013)—</w:t>
      </w:r>
      <w:r w:rsidRPr="00280BC0">
        <w:t>there are concerns that there is a growing reliance on biocontrol methods</w:t>
      </w:r>
      <w:r w:rsidR="00BD0ED8">
        <w:t xml:space="preserve"> resulting in a reduction in conventional control efforts</w:t>
      </w:r>
      <w:r w:rsidRPr="00280BC0">
        <w:t>.</w:t>
      </w:r>
      <w:r w:rsidR="00BD0ED8">
        <w:t xml:space="preserve"> </w:t>
      </w:r>
      <w:r w:rsidR="00F15A5A">
        <w:t xml:space="preserve">For example, Cooke </w:t>
      </w:r>
      <w:r w:rsidR="00513221" w:rsidRPr="00513221">
        <w:rPr>
          <w:i/>
        </w:rPr>
        <w:t>et al.</w:t>
      </w:r>
      <w:r w:rsidR="00F15A5A">
        <w:t xml:space="preserve"> </w:t>
      </w:r>
      <w:r w:rsidR="005372EF">
        <w:t>(</w:t>
      </w:r>
      <w:r w:rsidR="00F15A5A">
        <w:t>2013</w:t>
      </w:r>
      <w:r w:rsidR="005372EF">
        <w:t>)</w:t>
      </w:r>
      <w:r w:rsidR="00F15A5A">
        <w:t xml:space="preserve"> </w:t>
      </w:r>
      <w:r w:rsidR="001F6657">
        <w:t>suggest that after the release of myxomatosis, effort</w:t>
      </w:r>
      <w:r w:rsidR="00DE39F2">
        <w:t>s</w:t>
      </w:r>
      <w:r w:rsidR="001F6657">
        <w:t xml:space="preserve"> to control rabbits fell from over 90</w:t>
      </w:r>
      <w:r w:rsidR="00840358">
        <w:t>%</w:t>
      </w:r>
      <w:r w:rsidR="001F6657">
        <w:t xml:space="preserve"> of farmers to approximately 10-40% depending on region. </w:t>
      </w:r>
      <w:r w:rsidR="00F15A5A">
        <w:t xml:space="preserve"> </w:t>
      </w:r>
      <w:r w:rsidR="00BD0ED8">
        <w:t xml:space="preserve">However, as biocontrol agents will not kill all individuals, conventional control methods must continue to be used to achieve </w:t>
      </w:r>
      <w:r w:rsidR="00DB0DC3">
        <w:t>long-term</w:t>
      </w:r>
      <w:r w:rsidR="00BD0ED8">
        <w:t xml:space="preserve"> reductions in rabbit numbers</w:t>
      </w:r>
      <w:r w:rsidR="00DB0DC3">
        <w:t xml:space="preserve">. </w:t>
      </w:r>
    </w:p>
    <w:p w:rsidR="006450F6" w:rsidRPr="00280BC0" w:rsidRDefault="006450F6" w:rsidP="005C06C3">
      <w:r w:rsidRPr="00280BC0">
        <w:t xml:space="preserve">Detailed guidance (standard operating procedures) on the use of the various </w:t>
      </w:r>
      <w:r w:rsidR="005372EF">
        <w:t xml:space="preserve">rabbit </w:t>
      </w:r>
      <w:r w:rsidRPr="00280BC0">
        <w:t xml:space="preserve">control techniques </w:t>
      </w:r>
      <w:r w:rsidR="007D17BA" w:rsidRPr="00280BC0">
        <w:t>is</w:t>
      </w:r>
      <w:r w:rsidRPr="00280BC0">
        <w:t xml:space="preserve"> available at </w:t>
      </w:r>
      <w:hyperlink r:id="rId15" w:history="1">
        <w:r w:rsidRPr="00280BC0">
          <w:rPr>
            <w:rStyle w:val="Hyperlink"/>
            <w:rFonts w:asciiTheme="minorHAnsi" w:hAnsiTheme="minorHAnsi" w:cs="Times New Roman"/>
            <w:szCs w:val="24"/>
          </w:rPr>
          <w:t>www.feral.org.au/tag/rabbit-sop/</w:t>
        </w:r>
      </w:hyperlink>
      <w:r w:rsidRPr="00280BC0">
        <w:t>.</w:t>
      </w:r>
    </w:p>
    <w:p w:rsidR="00716995" w:rsidRDefault="006450F6" w:rsidP="005C06C3">
      <w:r w:rsidRPr="00280BC0">
        <w:t xml:space="preserve">Integrated control also involves the coordinated use of control techniques with other land management activities. For example, the control of rabbits should be integrated with the control of other pest species (e.g. foxes and feral cats) and weed management programs. </w:t>
      </w:r>
      <w:r w:rsidR="00D77094">
        <w:t>This is particularly important where removal of predators (foxes and feral cats) may cause unintended increases in abundance of rabbits</w:t>
      </w:r>
      <w:r w:rsidR="00716995">
        <w:t xml:space="preserve"> (refer to </w:t>
      </w:r>
      <w:r w:rsidR="006F16D6" w:rsidRPr="006F16D6">
        <w:t xml:space="preserve">Section </w:t>
      </w:r>
      <w:r w:rsidR="006F16D6">
        <w:t>9.2</w:t>
      </w:r>
      <w:r w:rsidR="00716995">
        <w:t xml:space="preserve">: </w:t>
      </w:r>
      <w:hyperlink w:anchor="_Cross–species_control" w:history="1">
        <w:r w:rsidR="00716995" w:rsidRPr="006F16D6">
          <w:rPr>
            <w:rStyle w:val="Hyperlink"/>
          </w:rPr>
          <w:t>Cross species control</w:t>
        </w:r>
      </w:hyperlink>
      <w:r w:rsidR="00716995">
        <w:t xml:space="preserve"> for further information)</w:t>
      </w:r>
      <w:r w:rsidR="00D77094">
        <w:t xml:space="preserve">. </w:t>
      </w:r>
    </w:p>
    <w:p w:rsidR="00367906" w:rsidRDefault="00367906" w:rsidP="005C06C3">
      <w:r>
        <w:t xml:space="preserve">Integrated control should ensure that the planning of control activities is undertaken in a strategic manner to take advantage of the environmental conditions and other complementary activities. </w:t>
      </w:r>
      <w:bookmarkStart w:id="84" w:name="OLE_LINK13"/>
      <w:bookmarkStart w:id="85" w:name="OLE_LINK14"/>
      <w:r>
        <w:t xml:space="preserve">In this way, </w:t>
      </w:r>
      <w:r w:rsidR="00ED607C">
        <w:t xml:space="preserve">control effectiveness is </w:t>
      </w:r>
      <w:proofErr w:type="spellStart"/>
      <w:r w:rsidR="00ED607C">
        <w:t>maximis</w:t>
      </w:r>
      <w:r>
        <w:t>ed</w:t>
      </w:r>
      <w:proofErr w:type="spellEnd"/>
      <w:r>
        <w:t xml:space="preserve"> and costs are minimised. </w:t>
      </w:r>
      <w:bookmarkEnd w:id="84"/>
      <w:bookmarkEnd w:id="85"/>
      <w:r w:rsidR="00840358" w:rsidRPr="00840358">
        <w:t>Ongoing monitoring should also be undertaken to ensure that outbreaks can be dealt with quickly through conventional control measures to limit any increase in populations.</w:t>
      </w:r>
    </w:p>
    <w:p w:rsidR="002F5EB8" w:rsidRDefault="002F5EB8" w:rsidP="00731B85">
      <w:pPr>
        <w:pStyle w:val="Heading2"/>
      </w:pPr>
      <w:bookmarkStart w:id="86" w:name="_Toc411005565"/>
      <w:bookmarkStart w:id="87" w:name="_Toc432513150"/>
      <w:r w:rsidRPr="00280BC0">
        <w:t>Conventional control methods</w:t>
      </w:r>
      <w:bookmarkEnd w:id="86"/>
      <w:bookmarkEnd w:id="87"/>
    </w:p>
    <w:p w:rsidR="00A260AE" w:rsidRPr="005C06C3" w:rsidRDefault="00A260AE" w:rsidP="005C06C3">
      <w:pPr>
        <w:rPr>
          <w:i/>
        </w:rPr>
      </w:pPr>
      <w:r w:rsidRPr="005C06C3">
        <w:rPr>
          <w:b/>
          <w:i/>
        </w:rPr>
        <w:t>Note</w:t>
      </w:r>
      <w:r w:rsidRPr="005C06C3">
        <w:rPr>
          <w:i/>
        </w:rPr>
        <w:t xml:space="preserve">: some control methods may be prohibited </w:t>
      </w:r>
      <w:r w:rsidR="002B3231" w:rsidRPr="005C06C3">
        <w:rPr>
          <w:i/>
        </w:rPr>
        <w:t xml:space="preserve">or restricted </w:t>
      </w:r>
      <w:r w:rsidR="002434F0">
        <w:rPr>
          <w:i/>
        </w:rPr>
        <w:t xml:space="preserve">under state and territory, animal welfare or </w:t>
      </w:r>
      <w:r w:rsidR="00835E27">
        <w:rPr>
          <w:i/>
        </w:rPr>
        <w:t>o</w:t>
      </w:r>
      <w:r w:rsidR="00847966">
        <w:rPr>
          <w:i/>
        </w:rPr>
        <w:t xml:space="preserve">ccupational </w:t>
      </w:r>
      <w:r w:rsidR="00835E27">
        <w:rPr>
          <w:i/>
        </w:rPr>
        <w:t>h</w:t>
      </w:r>
      <w:r w:rsidR="00847966">
        <w:rPr>
          <w:i/>
        </w:rPr>
        <w:t xml:space="preserve">ealth and </w:t>
      </w:r>
      <w:r w:rsidR="00835E27">
        <w:rPr>
          <w:i/>
        </w:rPr>
        <w:t>s</w:t>
      </w:r>
      <w:r w:rsidR="00847966">
        <w:rPr>
          <w:i/>
        </w:rPr>
        <w:t>afety</w:t>
      </w:r>
      <w:r w:rsidR="002434F0">
        <w:rPr>
          <w:i/>
        </w:rPr>
        <w:t xml:space="preserve"> </w:t>
      </w:r>
      <w:r w:rsidRPr="005C06C3">
        <w:rPr>
          <w:i/>
        </w:rPr>
        <w:t xml:space="preserve">legislation; all legal requirements should therefore be checked prior to beginning activities. </w:t>
      </w:r>
    </w:p>
    <w:p w:rsidR="002F5EB8" w:rsidRPr="00185BC6" w:rsidRDefault="002F5EB8" w:rsidP="00A42654">
      <w:pPr>
        <w:pStyle w:val="Heading3"/>
        <w:rPr>
          <w:rStyle w:val="Emphasis"/>
          <w:i/>
          <w:iCs w:val="0"/>
        </w:rPr>
      </w:pPr>
      <w:bookmarkStart w:id="88" w:name="_Toc432513151"/>
      <w:r w:rsidRPr="00185BC6">
        <w:rPr>
          <w:rStyle w:val="Emphasis"/>
          <w:i/>
          <w:iCs w:val="0"/>
        </w:rPr>
        <w:t>Baiting</w:t>
      </w:r>
      <w:bookmarkEnd w:id="88"/>
    </w:p>
    <w:p w:rsidR="002F5EB8" w:rsidRPr="007565E4" w:rsidRDefault="002F5EB8" w:rsidP="005C06C3">
      <w:r w:rsidRPr="00280BC0">
        <w:t xml:space="preserve">Poison baiting is often used as the initial step in a control program. Baiting aims to remove a high percentage of rabbits to prevent populations from quickly recovering and to allow follow up control activities such as warren destruction to be undertaken (Williams </w:t>
      </w:r>
      <w:r w:rsidR="00513221" w:rsidRPr="00513221">
        <w:rPr>
          <w:i/>
        </w:rPr>
        <w:t>et al.</w:t>
      </w:r>
      <w:r w:rsidRPr="00280BC0">
        <w:t xml:space="preserve"> 1995). In some situations, such as rabbits living in dense vegetation on the edge of pastoral land, baiting may be the only immediate and feasible solution. </w:t>
      </w:r>
    </w:p>
    <w:p w:rsidR="002308E7" w:rsidRDefault="002F5EB8" w:rsidP="005C06C3">
      <w:pPr>
        <w:rPr>
          <w:lang w:eastAsia="en-AU"/>
        </w:rPr>
      </w:pPr>
      <w:r w:rsidRPr="00280BC0">
        <w:rPr>
          <w:lang w:eastAsia="en-AU"/>
        </w:rPr>
        <w:t xml:space="preserve">Currently, there are two different poisons available for use: 1080 (sodium </w:t>
      </w:r>
      <w:proofErr w:type="spellStart"/>
      <w:r w:rsidRPr="00280BC0">
        <w:rPr>
          <w:lang w:eastAsia="en-AU"/>
        </w:rPr>
        <w:t>fluoroacetate</w:t>
      </w:r>
      <w:proofErr w:type="spellEnd"/>
      <w:r w:rsidRPr="00280BC0">
        <w:rPr>
          <w:lang w:eastAsia="en-AU"/>
        </w:rPr>
        <w:t xml:space="preserve">) and </w:t>
      </w:r>
      <w:proofErr w:type="spellStart"/>
      <w:r w:rsidRPr="00280BC0">
        <w:rPr>
          <w:lang w:eastAsia="en-AU"/>
        </w:rPr>
        <w:t>pindone</w:t>
      </w:r>
      <w:proofErr w:type="spellEnd"/>
      <w:r w:rsidRPr="00280BC0">
        <w:rPr>
          <w:lang w:eastAsia="en-AU"/>
        </w:rPr>
        <w:t xml:space="preserve">.  1080 applied to oat baits is most commonly used. </w:t>
      </w:r>
      <w:r w:rsidR="002C68B5">
        <w:rPr>
          <w:lang w:eastAsia="en-AU"/>
        </w:rPr>
        <w:t>1080 toxin is considered</w:t>
      </w:r>
      <w:r w:rsidR="00B62BBE">
        <w:rPr>
          <w:lang w:eastAsia="en-AU"/>
        </w:rPr>
        <w:t xml:space="preserve"> to be</w:t>
      </w:r>
      <w:r w:rsidR="002C68B5">
        <w:rPr>
          <w:lang w:eastAsia="en-AU"/>
        </w:rPr>
        <w:t xml:space="preserve"> effective (with mortality rates of up t</w:t>
      </w:r>
      <w:r w:rsidR="00666F5D">
        <w:rPr>
          <w:lang w:eastAsia="en-AU"/>
        </w:rPr>
        <w:t>o 90% (</w:t>
      </w:r>
      <w:proofErr w:type="spellStart"/>
      <w:r w:rsidR="00666F5D">
        <w:rPr>
          <w:lang w:eastAsia="en-AU"/>
        </w:rPr>
        <w:t>McIlroy</w:t>
      </w:r>
      <w:proofErr w:type="spellEnd"/>
      <w:r w:rsidR="00666F5D">
        <w:rPr>
          <w:lang w:eastAsia="en-AU"/>
        </w:rPr>
        <w:t xml:space="preserve"> </w:t>
      </w:r>
      <w:r w:rsidR="00A064E0">
        <w:rPr>
          <w:lang w:eastAsia="en-AU"/>
        </w:rPr>
        <w:t>&amp;</w:t>
      </w:r>
      <w:r w:rsidR="00666F5D">
        <w:rPr>
          <w:lang w:eastAsia="en-AU"/>
        </w:rPr>
        <w:t xml:space="preserve"> Gifford 1991</w:t>
      </w:r>
      <w:r w:rsidR="00136148">
        <w:rPr>
          <w:lang w:eastAsia="en-AU"/>
        </w:rPr>
        <w:t>)</w:t>
      </w:r>
      <w:r w:rsidR="00B62BBE">
        <w:rPr>
          <w:lang w:eastAsia="en-AU"/>
        </w:rPr>
        <w:t xml:space="preserve"> and relatively inexpensive (Martin </w:t>
      </w:r>
      <w:r w:rsidR="00513221" w:rsidRPr="00513221">
        <w:rPr>
          <w:i/>
          <w:lang w:eastAsia="en-AU"/>
        </w:rPr>
        <w:t>et al.</w:t>
      </w:r>
      <w:r w:rsidR="00B62BBE">
        <w:rPr>
          <w:lang w:eastAsia="en-AU"/>
        </w:rPr>
        <w:t xml:space="preserve"> 1994); it degrades rapidly under field conditions </w:t>
      </w:r>
      <w:r w:rsidR="002308E7">
        <w:rPr>
          <w:lang w:eastAsia="en-AU"/>
        </w:rPr>
        <w:t xml:space="preserve">(although not in dead rabbits, who may represent a risk to native species) </w:t>
      </w:r>
      <w:r w:rsidR="00B62BBE">
        <w:rPr>
          <w:lang w:eastAsia="en-AU"/>
        </w:rPr>
        <w:t xml:space="preserve">and does not accumulate in </w:t>
      </w:r>
      <w:r w:rsidR="002308E7">
        <w:rPr>
          <w:lang w:eastAsia="en-AU"/>
        </w:rPr>
        <w:t xml:space="preserve">rabbits </w:t>
      </w:r>
      <w:r w:rsidR="00B62BBE">
        <w:rPr>
          <w:lang w:eastAsia="en-AU"/>
        </w:rPr>
        <w:t>that ingest a sub</w:t>
      </w:r>
      <w:r w:rsidR="007D17BA">
        <w:rPr>
          <w:lang w:eastAsia="en-AU"/>
        </w:rPr>
        <w:t>-</w:t>
      </w:r>
      <w:r w:rsidR="00B62BBE">
        <w:rPr>
          <w:lang w:eastAsia="en-AU"/>
        </w:rPr>
        <w:t xml:space="preserve">lethal dose (see </w:t>
      </w:r>
      <w:proofErr w:type="spellStart"/>
      <w:r w:rsidR="00B62BBE">
        <w:rPr>
          <w:lang w:eastAsia="en-AU"/>
        </w:rPr>
        <w:t>Twigg</w:t>
      </w:r>
      <w:proofErr w:type="spellEnd"/>
      <w:r w:rsidR="00B62BBE">
        <w:rPr>
          <w:lang w:eastAsia="en-AU"/>
        </w:rPr>
        <w:t xml:space="preserve"> </w:t>
      </w:r>
      <w:r w:rsidR="00513221" w:rsidRPr="00513221">
        <w:rPr>
          <w:i/>
          <w:lang w:eastAsia="en-AU"/>
        </w:rPr>
        <w:t>et al.</w:t>
      </w:r>
      <w:r w:rsidR="00B62BBE">
        <w:rPr>
          <w:lang w:eastAsia="en-AU"/>
        </w:rPr>
        <w:t xml:space="preserve"> 2003); and some native species (particularly in Western Australia) have a higher natural resistance.</w:t>
      </w:r>
      <w:r w:rsidR="002C68B5">
        <w:rPr>
          <w:lang w:eastAsia="en-AU"/>
        </w:rPr>
        <w:t xml:space="preserve"> </w:t>
      </w:r>
    </w:p>
    <w:p w:rsidR="0086160D" w:rsidRDefault="002C68B5" w:rsidP="005C06C3">
      <w:pPr>
        <w:rPr>
          <w:lang w:eastAsia="en-AU"/>
        </w:rPr>
      </w:pPr>
      <w:r>
        <w:rPr>
          <w:rFonts w:eastAsia="Times New Roman"/>
          <w:lang w:eastAsia="en-AU"/>
        </w:rPr>
        <w:t>P</w:t>
      </w:r>
      <w:r w:rsidR="002F5EB8" w:rsidRPr="00280BC0">
        <w:rPr>
          <w:rFonts w:eastAsia="Times New Roman"/>
          <w:lang w:eastAsia="en-AU"/>
        </w:rPr>
        <w:t xml:space="preserve">indone </w:t>
      </w:r>
      <w:r>
        <w:rPr>
          <w:rFonts w:eastAsia="Times New Roman"/>
          <w:lang w:eastAsia="en-AU"/>
        </w:rPr>
        <w:t>is generally</w:t>
      </w:r>
      <w:r w:rsidR="002F5EB8" w:rsidRPr="00280BC0">
        <w:rPr>
          <w:rFonts w:eastAsia="Times New Roman"/>
          <w:lang w:eastAsia="en-AU"/>
        </w:rPr>
        <w:t xml:space="preserve"> used in areas where 1080 cannot be used, such as urban areas where there is a high risk to domestic pets, children and livestock. </w:t>
      </w:r>
      <w:r w:rsidR="002F5EB8" w:rsidRPr="00280BC0">
        <w:rPr>
          <w:lang w:eastAsia="en-AU"/>
        </w:rPr>
        <w:t>For both poisons, there are ongoing concerns about the humaneness and target specificity</w:t>
      </w:r>
      <w:r w:rsidR="00E11A20">
        <w:rPr>
          <w:lang w:eastAsia="en-AU"/>
        </w:rPr>
        <w:t>—although 1080 toxin is cons</w:t>
      </w:r>
      <w:r w:rsidR="00550E15">
        <w:rPr>
          <w:lang w:eastAsia="en-AU"/>
        </w:rPr>
        <w:t xml:space="preserve">idered more humane than pindone </w:t>
      </w:r>
      <w:r w:rsidR="002F5EB8" w:rsidRPr="00280BC0">
        <w:rPr>
          <w:lang w:eastAsia="en-AU"/>
        </w:rPr>
        <w:t xml:space="preserve">(see </w:t>
      </w:r>
      <w:hyperlink w:anchor="_Animal_welfare" w:history="1">
        <w:r w:rsidR="002F5EB8" w:rsidRPr="00FF544C">
          <w:rPr>
            <w:rStyle w:val="Hyperlink"/>
            <w:lang w:eastAsia="en-AU"/>
          </w:rPr>
          <w:t>Section 7: Animal welfare</w:t>
        </w:r>
      </w:hyperlink>
      <w:r w:rsidR="00C03AB1">
        <w:rPr>
          <w:lang w:eastAsia="en-AU"/>
        </w:rPr>
        <w:t xml:space="preserve"> for further information, including symptoms of these poisons</w:t>
      </w:r>
      <w:r w:rsidR="002F5EB8" w:rsidRPr="00280BC0">
        <w:rPr>
          <w:lang w:eastAsia="en-AU"/>
        </w:rPr>
        <w:t>)</w:t>
      </w:r>
      <w:r w:rsidR="00E11A20">
        <w:rPr>
          <w:lang w:eastAsia="en-AU"/>
        </w:rPr>
        <w:t xml:space="preserve">. </w:t>
      </w:r>
    </w:p>
    <w:p w:rsidR="002F5EB8" w:rsidRPr="00280BC0" w:rsidRDefault="002F5EB8" w:rsidP="005C06C3">
      <w:pPr>
        <w:rPr>
          <w:rFonts w:eastAsia="Times New Roman"/>
          <w:lang w:eastAsia="en-AU"/>
        </w:rPr>
      </w:pPr>
      <w:r w:rsidRPr="00280BC0">
        <w:rPr>
          <w:rFonts w:eastAsia="Times New Roman"/>
          <w:lang w:eastAsia="en-AU"/>
        </w:rPr>
        <w:t>The use of poison baits can also present additional issues including:</w:t>
      </w:r>
    </w:p>
    <w:p w:rsidR="008F20BD" w:rsidRPr="00280BC0" w:rsidRDefault="007D17BA" w:rsidP="008F20BD">
      <w:pPr>
        <w:pStyle w:val="ListBullet"/>
        <w:ind w:left="993" w:hanging="284"/>
        <w:rPr>
          <w:rFonts w:eastAsia="Times New Roman"/>
          <w:lang w:eastAsia="en-AU"/>
        </w:rPr>
      </w:pPr>
      <w:r w:rsidRPr="00280BC0">
        <w:rPr>
          <w:rFonts w:eastAsia="Times New Roman"/>
          <w:lang w:eastAsia="en-AU"/>
        </w:rPr>
        <w:t>Potential</w:t>
      </w:r>
      <w:r w:rsidR="002F5EB8" w:rsidRPr="00280BC0">
        <w:rPr>
          <w:rFonts w:eastAsia="Times New Roman"/>
          <w:lang w:eastAsia="en-AU"/>
        </w:rPr>
        <w:t xml:space="preserve"> poisoning of non-target species, including native fauna, livestock and domestic animals</w:t>
      </w:r>
      <w:r w:rsidR="00C03AB1">
        <w:rPr>
          <w:rFonts w:eastAsia="Times New Roman"/>
          <w:lang w:eastAsia="en-AU"/>
        </w:rPr>
        <w:t>. F</w:t>
      </w:r>
      <w:r w:rsidR="00C03AB1" w:rsidRPr="00280BC0">
        <w:rPr>
          <w:rFonts w:eastAsia="Times New Roman"/>
          <w:lang w:eastAsia="en-AU"/>
        </w:rPr>
        <w:t xml:space="preserve">or example, marsupials such as </w:t>
      </w:r>
      <w:proofErr w:type="spellStart"/>
      <w:r w:rsidR="00C03AB1" w:rsidRPr="00280BC0">
        <w:rPr>
          <w:rFonts w:eastAsia="Times New Roman"/>
          <w:lang w:eastAsia="en-AU"/>
        </w:rPr>
        <w:t>macropods</w:t>
      </w:r>
      <w:proofErr w:type="spellEnd"/>
      <w:r w:rsidR="00C03AB1" w:rsidRPr="00280BC0">
        <w:rPr>
          <w:rFonts w:eastAsia="Times New Roman"/>
          <w:lang w:eastAsia="en-AU"/>
        </w:rPr>
        <w:t>, bandicoots, and birds are very sensitive to pindone</w:t>
      </w:r>
      <w:r w:rsidR="008F20BD">
        <w:rPr>
          <w:rFonts w:eastAsia="Times New Roman"/>
          <w:lang w:eastAsia="en-AU"/>
        </w:rPr>
        <w:t xml:space="preserve">. Pindone has also been found to accumulate in the liver, fat and muscle of poisoned rabbits, increasing secondary exposure to non-target species, particularly scavengers (Fisher, Brown </w:t>
      </w:r>
      <w:r w:rsidR="00A064E0">
        <w:rPr>
          <w:rFonts w:eastAsia="Times New Roman"/>
          <w:lang w:eastAsia="en-AU"/>
        </w:rPr>
        <w:t>&amp;</w:t>
      </w:r>
      <w:r w:rsidR="008F20BD">
        <w:rPr>
          <w:rFonts w:eastAsia="Times New Roman"/>
          <w:lang w:eastAsia="en-AU"/>
        </w:rPr>
        <w:t xml:space="preserve"> Arrow 2015)</w:t>
      </w:r>
    </w:p>
    <w:p w:rsidR="002F5EB8" w:rsidRPr="00280BC0" w:rsidRDefault="007D17BA" w:rsidP="005C06C3">
      <w:pPr>
        <w:pStyle w:val="ListBullet"/>
        <w:ind w:left="993" w:hanging="284"/>
        <w:rPr>
          <w:rFonts w:eastAsia="Times New Roman"/>
          <w:lang w:eastAsia="en-AU"/>
        </w:rPr>
      </w:pPr>
      <w:r>
        <w:rPr>
          <w:rFonts w:eastAsia="Times New Roman"/>
          <w:lang w:eastAsia="en-AU"/>
        </w:rPr>
        <w:t>A</w:t>
      </w:r>
      <w:r w:rsidR="002F5EB8" w:rsidRPr="00280BC0">
        <w:rPr>
          <w:rFonts w:eastAsia="Times New Roman"/>
          <w:lang w:eastAsia="en-AU"/>
        </w:rPr>
        <w:t xml:space="preserve">voidance of baits by rabbits that have previously consumed a sub-lethal dose due to </w:t>
      </w:r>
      <w:proofErr w:type="spellStart"/>
      <w:r w:rsidR="002F5EB8" w:rsidRPr="00280BC0">
        <w:rPr>
          <w:rFonts w:eastAsia="Times New Roman"/>
          <w:lang w:eastAsia="en-AU"/>
        </w:rPr>
        <w:t>neophobia</w:t>
      </w:r>
      <w:proofErr w:type="spellEnd"/>
      <w:r w:rsidR="002F5EB8" w:rsidRPr="00280BC0">
        <w:rPr>
          <w:rFonts w:eastAsia="Times New Roman"/>
          <w:lang w:eastAsia="en-AU"/>
        </w:rPr>
        <w:t xml:space="preserve"> or bait aversion (this can be caused by frequent and ineffective baiting and cannot be overcome through a change in poison (Williams </w:t>
      </w:r>
      <w:r w:rsidR="00513221" w:rsidRPr="00513221">
        <w:rPr>
          <w:rFonts w:eastAsia="Times New Roman"/>
          <w:i/>
          <w:lang w:eastAsia="en-AU"/>
        </w:rPr>
        <w:t>et al.</w:t>
      </w:r>
      <w:r w:rsidR="002F5EB8" w:rsidRPr="00280BC0">
        <w:rPr>
          <w:rFonts w:eastAsia="Times New Roman"/>
          <w:lang w:eastAsia="en-AU"/>
        </w:rPr>
        <w:t xml:space="preserve"> 1995))</w:t>
      </w:r>
    </w:p>
    <w:p w:rsidR="002F5EB8" w:rsidRPr="00280BC0" w:rsidRDefault="007D17BA" w:rsidP="005C06C3">
      <w:pPr>
        <w:pStyle w:val="ListBullet"/>
        <w:ind w:left="993" w:hanging="284"/>
        <w:rPr>
          <w:rFonts w:eastAsia="Times New Roman"/>
          <w:lang w:eastAsia="en-AU"/>
        </w:rPr>
      </w:pPr>
      <w:r>
        <w:rPr>
          <w:rFonts w:eastAsia="Times New Roman"/>
          <w:lang w:eastAsia="en-AU"/>
        </w:rPr>
        <w:t>L</w:t>
      </w:r>
      <w:r w:rsidR="002F5EB8" w:rsidRPr="00280BC0">
        <w:rPr>
          <w:rFonts w:eastAsia="Times New Roman"/>
          <w:lang w:eastAsia="en-AU"/>
        </w:rPr>
        <w:t xml:space="preserve">ack of an antidote for </w:t>
      </w:r>
      <w:r w:rsidR="00DA7F1E">
        <w:rPr>
          <w:rFonts w:eastAsia="Times New Roman"/>
          <w:lang w:eastAsia="en-AU"/>
        </w:rPr>
        <w:t>1080</w:t>
      </w:r>
      <w:r w:rsidR="00DF0829">
        <w:rPr>
          <w:rFonts w:eastAsia="Times New Roman"/>
          <w:lang w:eastAsia="en-AU"/>
        </w:rPr>
        <w:t xml:space="preserve"> (pindone has an available antidote for domestic animals)</w:t>
      </w:r>
      <w:r w:rsidR="002F5EB8" w:rsidRPr="00280BC0">
        <w:rPr>
          <w:rFonts w:eastAsia="Times New Roman"/>
          <w:lang w:eastAsia="en-AU"/>
        </w:rPr>
        <w:t>, and</w:t>
      </w:r>
    </w:p>
    <w:p w:rsidR="002F5EB8" w:rsidRPr="00280BC0" w:rsidRDefault="007D17BA" w:rsidP="005C06C3">
      <w:pPr>
        <w:pStyle w:val="ListBullet"/>
        <w:ind w:left="993" w:hanging="284"/>
        <w:rPr>
          <w:rFonts w:eastAsia="Times New Roman"/>
          <w:lang w:eastAsia="en-AU"/>
        </w:rPr>
      </w:pPr>
      <w:r>
        <w:rPr>
          <w:rFonts w:eastAsia="Times New Roman"/>
          <w:lang w:eastAsia="en-AU"/>
        </w:rPr>
        <w:t>W</w:t>
      </w:r>
      <w:r w:rsidR="002F5EB8" w:rsidRPr="00280BC0">
        <w:rPr>
          <w:rFonts w:eastAsia="Times New Roman"/>
          <w:lang w:eastAsia="en-AU"/>
        </w:rPr>
        <w:t xml:space="preserve">ater-soluble toxins leaking from baits </w:t>
      </w:r>
      <w:proofErr w:type="gramStart"/>
      <w:r w:rsidR="002F5EB8" w:rsidRPr="00280BC0">
        <w:rPr>
          <w:rFonts w:eastAsia="Times New Roman"/>
          <w:lang w:eastAsia="en-AU"/>
        </w:rPr>
        <w:t>laid</w:t>
      </w:r>
      <w:proofErr w:type="gramEnd"/>
      <w:r w:rsidR="002F5EB8" w:rsidRPr="00280BC0">
        <w:rPr>
          <w:rFonts w:eastAsia="Times New Roman"/>
          <w:lang w:eastAsia="en-AU"/>
        </w:rPr>
        <w:t xml:space="preserve"> in damp environments or during wet weather.</w:t>
      </w:r>
    </w:p>
    <w:p w:rsidR="001561A5" w:rsidRDefault="002F5EB8" w:rsidP="005C06C3">
      <w:pPr>
        <w:rPr>
          <w:rFonts w:eastAsia="Times New Roman"/>
          <w:lang w:eastAsia="en-AU"/>
        </w:rPr>
      </w:pPr>
      <w:r w:rsidRPr="00280BC0">
        <w:rPr>
          <w:rFonts w:eastAsia="Times New Roman"/>
          <w:lang w:eastAsia="en-AU"/>
        </w:rPr>
        <w:t>Effective methods for using toxins</w:t>
      </w:r>
      <w:r w:rsidR="001561A5">
        <w:rPr>
          <w:rFonts w:eastAsia="Times New Roman"/>
          <w:lang w:eastAsia="en-AU"/>
        </w:rPr>
        <w:t>, including published protocols</w:t>
      </w:r>
      <w:r w:rsidR="00C6081C">
        <w:rPr>
          <w:rFonts w:eastAsia="Times New Roman"/>
          <w:lang w:eastAsia="en-AU"/>
        </w:rPr>
        <w:t xml:space="preserve"> and effective labeling</w:t>
      </w:r>
      <w:r w:rsidR="001561A5">
        <w:rPr>
          <w:rFonts w:eastAsia="Times New Roman"/>
          <w:lang w:eastAsia="en-AU"/>
        </w:rPr>
        <w:t>,</w:t>
      </w:r>
      <w:r w:rsidRPr="00280BC0">
        <w:rPr>
          <w:rFonts w:eastAsia="Times New Roman"/>
          <w:lang w:eastAsia="en-AU"/>
        </w:rPr>
        <w:t xml:space="preserve"> have been developed, and control programs that are well designed and carefully implemented will </w:t>
      </w:r>
      <w:r w:rsidR="00884D8E">
        <w:rPr>
          <w:rFonts w:eastAsia="Times New Roman"/>
          <w:lang w:eastAsia="en-AU"/>
        </w:rPr>
        <w:t xml:space="preserve">help to </w:t>
      </w:r>
      <w:r w:rsidRPr="00280BC0">
        <w:rPr>
          <w:rFonts w:eastAsia="Times New Roman"/>
          <w:lang w:eastAsia="en-AU"/>
        </w:rPr>
        <w:t xml:space="preserve">minimise any potential </w:t>
      </w:r>
      <w:r w:rsidR="001561A5">
        <w:rPr>
          <w:rFonts w:eastAsia="Times New Roman"/>
          <w:lang w:eastAsia="en-AU"/>
        </w:rPr>
        <w:t xml:space="preserve">issues including </w:t>
      </w:r>
      <w:r w:rsidRPr="00280BC0">
        <w:rPr>
          <w:rFonts w:eastAsia="Times New Roman"/>
          <w:lang w:eastAsia="en-AU"/>
        </w:rPr>
        <w:t xml:space="preserve">non-target effects (e.g. Sharp </w:t>
      </w:r>
      <w:r w:rsidR="00A064E0">
        <w:rPr>
          <w:rFonts w:eastAsia="Times New Roman"/>
          <w:lang w:eastAsia="en-AU"/>
        </w:rPr>
        <w:t>&amp;</w:t>
      </w:r>
      <w:r w:rsidRPr="00280BC0">
        <w:rPr>
          <w:rFonts w:eastAsia="Times New Roman"/>
          <w:lang w:eastAsia="en-AU"/>
        </w:rPr>
        <w:t>S</w:t>
      </w:r>
      <w:r w:rsidR="000860EB">
        <w:rPr>
          <w:rFonts w:eastAsia="Times New Roman"/>
          <w:lang w:eastAsia="en-AU"/>
        </w:rPr>
        <w:t>aunders 2012</w:t>
      </w:r>
      <w:r w:rsidRPr="00280BC0">
        <w:rPr>
          <w:rFonts w:eastAsia="Times New Roman"/>
          <w:lang w:eastAsia="en-AU"/>
        </w:rPr>
        <w:t xml:space="preserve">). </w:t>
      </w:r>
    </w:p>
    <w:p w:rsidR="0086160D" w:rsidRDefault="00C76035" w:rsidP="005C06C3">
      <w:pPr>
        <w:rPr>
          <w:rFonts w:eastAsia="Times New Roman"/>
          <w:lang w:eastAsia="en-AU"/>
        </w:rPr>
      </w:pPr>
      <w:r>
        <w:rPr>
          <w:rFonts w:eastAsia="Times New Roman"/>
          <w:lang w:eastAsia="en-AU"/>
        </w:rPr>
        <w:t xml:space="preserve">Another issue </w:t>
      </w:r>
      <w:r w:rsidR="00667B36">
        <w:rPr>
          <w:rFonts w:eastAsia="Times New Roman"/>
          <w:lang w:eastAsia="en-AU"/>
        </w:rPr>
        <w:t>affecting poison baiting is the</w:t>
      </w:r>
      <w:r>
        <w:rPr>
          <w:rFonts w:eastAsia="Times New Roman"/>
          <w:lang w:eastAsia="en-AU"/>
        </w:rPr>
        <w:t xml:space="preserve"> develop</w:t>
      </w:r>
      <w:r w:rsidR="00667B36">
        <w:rPr>
          <w:rFonts w:eastAsia="Times New Roman"/>
          <w:lang w:eastAsia="en-AU"/>
        </w:rPr>
        <w:t>ment of</w:t>
      </w:r>
      <w:r>
        <w:rPr>
          <w:rFonts w:eastAsia="Times New Roman"/>
          <w:lang w:eastAsia="en-AU"/>
        </w:rPr>
        <w:t xml:space="preserve"> genetic resistance to 1080 poison</w:t>
      </w:r>
      <w:r w:rsidR="00667B36">
        <w:rPr>
          <w:rFonts w:eastAsia="Times New Roman"/>
          <w:lang w:eastAsia="en-AU"/>
        </w:rPr>
        <w:t xml:space="preserve"> in some populations (</w:t>
      </w:r>
      <w:proofErr w:type="spellStart"/>
      <w:r w:rsidR="00667B36">
        <w:rPr>
          <w:rFonts w:eastAsia="Times New Roman"/>
          <w:lang w:eastAsia="en-AU"/>
        </w:rPr>
        <w:t>Twigg</w:t>
      </w:r>
      <w:proofErr w:type="spellEnd"/>
      <w:r w:rsidR="00667B36">
        <w:rPr>
          <w:rFonts w:eastAsia="Times New Roman"/>
          <w:lang w:eastAsia="en-AU"/>
        </w:rPr>
        <w:t xml:space="preserve">, Martin </w:t>
      </w:r>
      <w:r w:rsidR="00A064E0">
        <w:rPr>
          <w:rFonts w:eastAsia="Times New Roman"/>
          <w:lang w:eastAsia="en-AU"/>
        </w:rPr>
        <w:t>&amp;</w:t>
      </w:r>
      <w:r w:rsidR="00667B36">
        <w:rPr>
          <w:rFonts w:eastAsia="Times New Roman"/>
          <w:lang w:eastAsia="en-AU"/>
        </w:rPr>
        <w:t xml:space="preserve"> Lowe 2002). This means that a</w:t>
      </w:r>
      <w:r w:rsidR="00A32447">
        <w:rPr>
          <w:rFonts w:eastAsia="Times New Roman"/>
          <w:lang w:eastAsia="en-AU"/>
        </w:rPr>
        <w:t xml:space="preserve"> higher </w:t>
      </w:r>
      <w:r w:rsidR="00380C0E">
        <w:rPr>
          <w:rFonts w:eastAsia="Times New Roman"/>
          <w:lang w:eastAsia="en-AU"/>
        </w:rPr>
        <w:t xml:space="preserve">lethal </w:t>
      </w:r>
      <w:r w:rsidR="00667B36">
        <w:rPr>
          <w:rFonts w:eastAsia="Times New Roman"/>
          <w:lang w:eastAsia="en-AU"/>
        </w:rPr>
        <w:t xml:space="preserve">dose </w:t>
      </w:r>
      <w:r w:rsidR="00380C0E">
        <w:rPr>
          <w:rFonts w:eastAsia="Times New Roman"/>
          <w:lang w:eastAsia="en-AU"/>
        </w:rPr>
        <w:t xml:space="preserve">of 1080 </w:t>
      </w:r>
      <w:r w:rsidR="00667B36">
        <w:rPr>
          <w:rFonts w:eastAsia="Times New Roman"/>
          <w:lang w:eastAsia="en-AU"/>
        </w:rPr>
        <w:t xml:space="preserve">is required </w:t>
      </w:r>
      <w:r w:rsidR="00A32447">
        <w:rPr>
          <w:rFonts w:eastAsia="Times New Roman"/>
          <w:lang w:eastAsia="en-AU"/>
        </w:rPr>
        <w:t xml:space="preserve">to </w:t>
      </w:r>
      <w:r w:rsidR="007F6377">
        <w:rPr>
          <w:rFonts w:eastAsia="Times New Roman"/>
          <w:lang w:eastAsia="en-AU"/>
        </w:rPr>
        <w:t>cause death</w:t>
      </w:r>
      <w:r w:rsidR="00A32447">
        <w:rPr>
          <w:rFonts w:eastAsia="Times New Roman"/>
          <w:lang w:eastAsia="en-AU"/>
        </w:rPr>
        <w:t xml:space="preserve"> (</w:t>
      </w:r>
      <w:proofErr w:type="spellStart"/>
      <w:r w:rsidR="00A32447">
        <w:rPr>
          <w:rFonts w:eastAsia="Times New Roman"/>
          <w:lang w:eastAsia="en-AU"/>
        </w:rPr>
        <w:t>Twigg</w:t>
      </w:r>
      <w:proofErr w:type="spellEnd"/>
      <w:r w:rsidR="00A32447">
        <w:rPr>
          <w:rFonts w:eastAsia="Times New Roman"/>
          <w:lang w:eastAsia="en-AU"/>
        </w:rPr>
        <w:t xml:space="preserve">, </w:t>
      </w:r>
      <w:r w:rsidR="007F6377">
        <w:rPr>
          <w:rFonts w:eastAsia="Times New Roman"/>
          <w:lang w:eastAsia="en-AU"/>
        </w:rPr>
        <w:t>M</w:t>
      </w:r>
      <w:r w:rsidR="00A32447">
        <w:rPr>
          <w:rFonts w:eastAsia="Times New Roman"/>
          <w:lang w:eastAsia="en-AU"/>
        </w:rPr>
        <w:t xml:space="preserve">artin </w:t>
      </w:r>
      <w:r w:rsidR="00A064E0">
        <w:rPr>
          <w:rFonts w:eastAsia="Times New Roman"/>
          <w:lang w:eastAsia="en-AU"/>
        </w:rPr>
        <w:t>&amp;</w:t>
      </w:r>
      <w:r w:rsidR="00A32447">
        <w:rPr>
          <w:rFonts w:eastAsia="Times New Roman"/>
          <w:lang w:eastAsia="en-AU"/>
        </w:rPr>
        <w:t xml:space="preserve"> Lowe 2002). </w:t>
      </w:r>
      <w:r w:rsidR="000E5A4B">
        <w:rPr>
          <w:rFonts w:eastAsia="Times New Roman"/>
          <w:lang w:eastAsia="en-AU"/>
        </w:rPr>
        <w:t>Populations which have had the least exposure to 1080 baits in the past are likely to have greater sensitivity to this poison, than populations where baiting occurs regularly (</w:t>
      </w:r>
      <w:proofErr w:type="spellStart"/>
      <w:r w:rsidR="000E5A4B">
        <w:rPr>
          <w:rFonts w:eastAsia="Times New Roman"/>
          <w:lang w:eastAsia="en-AU"/>
        </w:rPr>
        <w:t>Twigg</w:t>
      </w:r>
      <w:proofErr w:type="spellEnd"/>
      <w:r w:rsidR="000E5A4B">
        <w:rPr>
          <w:rFonts w:eastAsia="Times New Roman"/>
          <w:lang w:eastAsia="en-AU"/>
        </w:rPr>
        <w:t xml:space="preserve">, Martin </w:t>
      </w:r>
      <w:r w:rsidR="00A064E0">
        <w:rPr>
          <w:rFonts w:eastAsia="Times New Roman"/>
          <w:lang w:eastAsia="en-AU"/>
        </w:rPr>
        <w:t>&amp;</w:t>
      </w:r>
      <w:r w:rsidR="000E5A4B">
        <w:rPr>
          <w:rFonts w:eastAsia="Times New Roman"/>
          <w:lang w:eastAsia="en-AU"/>
        </w:rPr>
        <w:t xml:space="preserve"> Lowe 2002). </w:t>
      </w:r>
      <w:r w:rsidR="00137357">
        <w:rPr>
          <w:rFonts w:eastAsia="Times New Roman"/>
          <w:lang w:eastAsia="en-AU"/>
        </w:rPr>
        <w:t xml:space="preserve">For example, </w:t>
      </w:r>
      <w:proofErr w:type="spellStart"/>
      <w:r w:rsidR="00137357">
        <w:rPr>
          <w:rFonts w:eastAsia="Times New Roman"/>
          <w:lang w:eastAsia="en-AU"/>
        </w:rPr>
        <w:t>Twigg</w:t>
      </w:r>
      <w:proofErr w:type="spellEnd"/>
      <w:r w:rsidR="00137357">
        <w:rPr>
          <w:rFonts w:eastAsia="Times New Roman"/>
          <w:lang w:eastAsia="en-AU"/>
        </w:rPr>
        <w:t>, Martin and Lowe (2002) found that the lethal dose</w:t>
      </w:r>
      <w:r w:rsidR="00A46157">
        <w:rPr>
          <w:rFonts w:eastAsia="Times New Roman"/>
          <w:vertAlign w:val="subscript"/>
          <w:lang w:eastAsia="en-AU"/>
        </w:rPr>
        <w:t xml:space="preserve"> </w:t>
      </w:r>
      <w:r w:rsidR="00137357">
        <w:rPr>
          <w:rFonts w:eastAsia="Times New Roman"/>
          <w:lang w:eastAsia="en-AU"/>
        </w:rPr>
        <w:t>(LD</w:t>
      </w:r>
      <w:r w:rsidR="00137357" w:rsidRPr="00137357">
        <w:rPr>
          <w:rFonts w:eastAsia="Times New Roman"/>
          <w:vertAlign w:val="subscript"/>
          <w:lang w:eastAsia="en-AU"/>
        </w:rPr>
        <w:t>50</w:t>
      </w:r>
      <w:r w:rsidR="00137357">
        <w:rPr>
          <w:rFonts w:eastAsia="Times New Roman"/>
          <w:lang w:eastAsia="en-AU"/>
        </w:rPr>
        <w:t xml:space="preserve">) value of 1080 for some populations in now approximately 0.744 to 1.019mg </w:t>
      </w:r>
      <w:r w:rsidR="00667B36">
        <w:rPr>
          <w:rFonts w:eastAsia="Times New Roman"/>
          <w:lang w:eastAsia="en-AU"/>
        </w:rPr>
        <w:t xml:space="preserve">of </w:t>
      </w:r>
      <w:r w:rsidR="00137357">
        <w:rPr>
          <w:rFonts w:eastAsia="Times New Roman"/>
          <w:lang w:eastAsia="en-AU"/>
        </w:rPr>
        <w:t>pure 1080 kg</w:t>
      </w:r>
      <w:r w:rsidR="00137357" w:rsidRPr="00137357">
        <w:rPr>
          <w:rFonts w:eastAsia="Times New Roman"/>
          <w:vertAlign w:val="superscript"/>
          <w:lang w:eastAsia="en-AU"/>
        </w:rPr>
        <w:t>-1</w:t>
      </w:r>
      <w:r w:rsidR="00137357">
        <w:rPr>
          <w:rFonts w:eastAsia="Times New Roman"/>
          <w:lang w:eastAsia="en-AU"/>
        </w:rPr>
        <w:t xml:space="preserve"> which is significantly higher than previously reported values of 0.34 to 0.46mg of pure 1080 kg</w:t>
      </w:r>
      <w:r w:rsidR="00137357" w:rsidRPr="00137357">
        <w:rPr>
          <w:rFonts w:eastAsia="Times New Roman"/>
          <w:vertAlign w:val="superscript"/>
          <w:lang w:eastAsia="en-AU"/>
        </w:rPr>
        <w:t>-1</w:t>
      </w:r>
      <w:r w:rsidR="00137357">
        <w:rPr>
          <w:rFonts w:eastAsia="Times New Roman"/>
          <w:lang w:eastAsia="en-AU"/>
        </w:rPr>
        <w:t>; for populations with low exposure to 1080, the LD</w:t>
      </w:r>
      <w:r w:rsidR="00137357" w:rsidRPr="00137357">
        <w:rPr>
          <w:rFonts w:eastAsia="Times New Roman"/>
          <w:vertAlign w:val="subscript"/>
          <w:lang w:eastAsia="en-AU"/>
        </w:rPr>
        <w:t>50</w:t>
      </w:r>
      <w:r w:rsidR="00137357">
        <w:rPr>
          <w:rFonts w:eastAsia="Times New Roman"/>
          <w:vertAlign w:val="subscript"/>
          <w:lang w:eastAsia="en-AU"/>
        </w:rPr>
        <w:t xml:space="preserve"> </w:t>
      </w:r>
      <w:r w:rsidR="00137357" w:rsidRPr="00137357">
        <w:rPr>
          <w:rFonts w:eastAsia="Times New Roman"/>
          <w:lang w:eastAsia="en-AU"/>
        </w:rPr>
        <w:t xml:space="preserve">value </w:t>
      </w:r>
      <w:r w:rsidR="00137357">
        <w:rPr>
          <w:rFonts w:eastAsia="Times New Roman"/>
          <w:lang w:eastAsia="en-AU"/>
        </w:rPr>
        <w:t>did not change.</w:t>
      </w:r>
      <w:r w:rsidR="00380C0E">
        <w:rPr>
          <w:rFonts w:eastAsia="Times New Roman"/>
          <w:lang w:eastAsia="en-AU"/>
        </w:rPr>
        <w:t xml:space="preserve"> This has implications for </w:t>
      </w:r>
      <w:r w:rsidR="001418F4">
        <w:rPr>
          <w:rFonts w:eastAsia="Times New Roman"/>
          <w:lang w:eastAsia="en-AU"/>
        </w:rPr>
        <w:t>control programs</w:t>
      </w:r>
      <w:r w:rsidR="00380C0E">
        <w:rPr>
          <w:rFonts w:eastAsia="Times New Roman"/>
          <w:lang w:eastAsia="en-AU"/>
        </w:rPr>
        <w:t xml:space="preserve"> which may become less effective over time</w:t>
      </w:r>
      <w:r w:rsidR="001418F4">
        <w:rPr>
          <w:rFonts w:eastAsia="Times New Roman"/>
          <w:lang w:eastAsia="en-AU"/>
        </w:rPr>
        <w:t xml:space="preserve"> (</w:t>
      </w:r>
      <w:proofErr w:type="spellStart"/>
      <w:r w:rsidR="001418F4">
        <w:rPr>
          <w:rFonts w:eastAsia="Times New Roman"/>
          <w:lang w:eastAsia="en-AU"/>
        </w:rPr>
        <w:t>Twigg</w:t>
      </w:r>
      <w:proofErr w:type="spellEnd"/>
      <w:r w:rsidR="001418F4">
        <w:rPr>
          <w:rFonts w:eastAsia="Times New Roman"/>
          <w:lang w:eastAsia="en-AU"/>
        </w:rPr>
        <w:t xml:space="preserve">, Martin </w:t>
      </w:r>
      <w:r w:rsidR="00A064E0">
        <w:rPr>
          <w:rFonts w:eastAsia="Times New Roman"/>
          <w:lang w:eastAsia="en-AU"/>
        </w:rPr>
        <w:t>&amp;</w:t>
      </w:r>
      <w:r w:rsidR="001418F4">
        <w:rPr>
          <w:rFonts w:eastAsia="Times New Roman"/>
          <w:lang w:eastAsia="en-AU"/>
        </w:rPr>
        <w:t xml:space="preserve"> Lowe 2002)</w:t>
      </w:r>
      <w:r w:rsidR="0094387C">
        <w:rPr>
          <w:rFonts w:eastAsia="Times New Roman"/>
          <w:lang w:eastAsia="en-AU"/>
        </w:rPr>
        <w:t>. Further, increasing the amount of 1080 poison in baits may lead to increases in non-target species impacts (</w:t>
      </w:r>
      <w:proofErr w:type="spellStart"/>
      <w:r w:rsidR="0094387C">
        <w:rPr>
          <w:rFonts w:eastAsia="Times New Roman"/>
          <w:lang w:eastAsia="en-AU"/>
        </w:rPr>
        <w:t>Twigg</w:t>
      </w:r>
      <w:proofErr w:type="spellEnd"/>
      <w:r w:rsidR="0094387C">
        <w:rPr>
          <w:rFonts w:eastAsia="Times New Roman"/>
          <w:lang w:eastAsia="en-AU"/>
        </w:rPr>
        <w:t xml:space="preserve">, Martin </w:t>
      </w:r>
      <w:r w:rsidR="00A064E0">
        <w:rPr>
          <w:rFonts w:eastAsia="Times New Roman"/>
          <w:lang w:eastAsia="en-AU"/>
        </w:rPr>
        <w:t>&amp;</w:t>
      </w:r>
      <w:r w:rsidR="0094387C">
        <w:rPr>
          <w:rFonts w:eastAsia="Times New Roman"/>
          <w:lang w:eastAsia="en-AU"/>
        </w:rPr>
        <w:t xml:space="preserve"> Lowe 2002).  </w:t>
      </w:r>
    </w:p>
    <w:p w:rsidR="000632AE" w:rsidRDefault="0086160D" w:rsidP="005C06C3">
      <w:pPr>
        <w:rPr>
          <w:rFonts w:eastAsia="Times New Roman"/>
          <w:lang w:eastAsia="en-AU"/>
        </w:rPr>
      </w:pPr>
      <w:r w:rsidRPr="00961EBF">
        <w:rPr>
          <w:rFonts w:eastAsia="Times New Roman"/>
          <w:lang w:eastAsia="en-AU"/>
        </w:rPr>
        <w:t xml:space="preserve">If </w:t>
      </w:r>
      <w:r w:rsidR="00E11928" w:rsidRPr="00961EBF">
        <w:rPr>
          <w:rFonts w:eastAsia="Times New Roman"/>
          <w:lang w:eastAsia="en-AU"/>
        </w:rPr>
        <w:t xml:space="preserve">using </w:t>
      </w:r>
      <w:r w:rsidRPr="00961EBF">
        <w:rPr>
          <w:rFonts w:eastAsia="Times New Roman"/>
          <w:lang w:eastAsia="en-AU"/>
        </w:rPr>
        <w:t>poison baits</w:t>
      </w:r>
      <w:r w:rsidR="001F11D1" w:rsidRPr="00961EBF">
        <w:rPr>
          <w:rFonts w:eastAsia="Times New Roman"/>
          <w:lang w:eastAsia="en-AU"/>
        </w:rPr>
        <w:t xml:space="preserve">, </w:t>
      </w:r>
      <w:r w:rsidRPr="00961EBF">
        <w:rPr>
          <w:rFonts w:eastAsia="Times New Roman"/>
          <w:lang w:eastAsia="en-AU"/>
        </w:rPr>
        <w:t xml:space="preserve">rabbits </w:t>
      </w:r>
      <w:r w:rsidR="00E11928" w:rsidRPr="00961EBF">
        <w:rPr>
          <w:rFonts w:eastAsia="Times New Roman"/>
          <w:lang w:eastAsia="en-AU"/>
        </w:rPr>
        <w:t xml:space="preserve">will </w:t>
      </w:r>
      <w:r w:rsidRPr="00961EBF">
        <w:rPr>
          <w:rFonts w:eastAsia="Times New Roman"/>
          <w:lang w:eastAsia="en-AU"/>
        </w:rPr>
        <w:t>need to be ‘trained’ by free-feeding to reduce development of bait aversion</w:t>
      </w:r>
      <w:r w:rsidR="00651034" w:rsidRPr="00961EBF">
        <w:rPr>
          <w:rFonts w:eastAsia="Times New Roman"/>
          <w:lang w:eastAsia="en-AU"/>
        </w:rPr>
        <w:t xml:space="preserve"> and to increase the number of rabbits killed in a baiting session</w:t>
      </w:r>
      <w:r w:rsidRPr="00961EBF">
        <w:rPr>
          <w:rFonts w:eastAsia="Times New Roman"/>
          <w:lang w:eastAsia="en-AU"/>
        </w:rPr>
        <w:t xml:space="preserve"> (Williams </w:t>
      </w:r>
      <w:r w:rsidR="00513221" w:rsidRPr="00513221">
        <w:rPr>
          <w:rFonts w:eastAsia="Times New Roman"/>
          <w:i/>
          <w:lang w:eastAsia="en-AU"/>
        </w:rPr>
        <w:t>et al.</w:t>
      </w:r>
      <w:r w:rsidRPr="00961EBF">
        <w:rPr>
          <w:rFonts w:eastAsia="Times New Roman"/>
          <w:lang w:eastAsia="en-AU"/>
        </w:rPr>
        <w:t xml:space="preserve"> 1995</w:t>
      </w:r>
      <w:r w:rsidR="001F11D1" w:rsidRPr="00961EBF">
        <w:rPr>
          <w:rFonts w:eastAsia="Times New Roman"/>
          <w:lang w:eastAsia="en-AU"/>
        </w:rPr>
        <w:t>; Cooke 2012</w:t>
      </w:r>
      <w:r w:rsidR="0046569B">
        <w:rPr>
          <w:rFonts w:eastAsia="Times New Roman"/>
          <w:lang w:eastAsia="en-AU"/>
        </w:rPr>
        <w:t>a</w:t>
      </w:r>
      <w:r w:rsidRPr="00961EBF">
        <w:rPr>
          <w:rFonts w:eastAsia="Times New Roman"/>
          <w:lang w:eastAsia="en-AU"/>
        </w:rPr>
        <w:t>).</w:t>
      </w:r>
      <w:r w:rsidRPr="00280BC0">
        <w:rPr>
          <w:rFonts w:eastAsia="Times New Roman"/>
          <w:lang w:eastAsia="en-AU"/>
        </w:rPr>
        <w:t xml:space="preserve"> </w:t>
      </w:r>
      <w:r w:rsidR="00961EBF">
        <w:rPr>
          <w:rFonts w:eastAsia="Times New Roman"/>
          <w:lang w:eastAsia="en-AU"/>
        </w:rPr>
        <w:t>F</w:t>
      </w:r>
      <w:r w:rsidR="00651034">
        <w:rPr>
          <w:rFonts w:eastAsia="Times New Roman"/>
          <w:lang w:eastAsia="en-AU"/>
        </w:rPr>
        <w:t xml:space="preserve">ree-feeding </w:t>
      </w:r>
      <w:r w:rsidR="00961EBF">
        <w:rPr>
          <w:rFonts w:eastAsia="Times New Roman"/>
          <w:lang w:eastAsia="en-AU"/>
        </w:rPr>
        <w:t>has been found to be most effective when it is undertaken</w:t>
      </w:r>
      <w:r w:rsidR="00651034">
        <w:rPr>
          <w:rFonts w:eastAsia="Times New Roman"/>
          <w:lang w:eastAsia="en-AU"/>
        </w:rPr>
        <w:t xml:space="preserve"> several times at approximately two to three day intervals </w:t>
      </w:r>
      <w:r w:rsidR="00961EBF">
        <w:rPr>
          <w:rFonts w:eastAsia="Times New Roman"/>
          <w:lang w:eastAsia="en-AU"/>
        </w:rPr>
        <w:t xml:space="preserve">before poison baits are laid </w:t>
      </w:r>
      <w:r w:rsidR="00651034">
        <w:rPr>
          <w:rFonts w:eastAsia="Times New Roman"/>
          <w:lang w:eastAsia="en-AU"/>
        </w:rPr>
        <w:t>(Cooke 2012</w:t>
      </w:r>
      <w:r w:rsidR="0046569B">
        <w:rPr>
          <w:rFonts w:eastAsia="Times New Roman"/>
          <w:lang w:eastAsia="en-AU"/>
        </w:rPr>
        <w:t>a</w:t>
      </w:r>
      <w:r w:rsidR="00651034">
        <w:rPr>
          <w:rFonts w:eastAsia="Times New Roman"/>
          <w:lang w:eastAsia="en-AU"/>
        </w:rPr>
        <w:t xml:space="preserve">). </w:t>
      </w:r>
      <w:r w:rsidRPr="00280BC0">
        <w:rPr>
          <w:rFonts w:eastAsia="Times New Roman"/>
          <w:lang w:eastAsia="en-AU"/>
        </w:rPr>
        <w:t xml:space="preserve">Baiting should occur in late summer to early winter (winter is best in sub-alpine areas) when there are few young rabbits, few alternative food sources and rabbits range further, low likelihood of toxins being leached from baits, rabbit numbers are generally lower, and non-target species activity is generally lower (Read </w:t>
      </w:r>
      <w:r w:rsidR="00513221" w:rsidRPr="00513221">
        <w:rPr>
          <w:rFonts w:eastAsia="Times New Roman"/>
          <w:i/>
          <w:lang w:eastAsia="en-AU"/>
        </w:rPr>
        <w:t>et al.</w:t>
      </w:r>
      <w:r w:rsidRPr="00280BC0">
        <w:rPr>
          <w:rFonts w:eastAsia="Times New Roman"/>
          <w:lang w:eastAsia="en-AU"/>
        </w:rPr>
        <w:t xml:space="preserve"> 2011; Cooke 2012</w:t>
      </w:r>
      <w:r w:rsidR="0046569B">
        <w:rPr>
          <w:rFonts w:eastAsia="Times New Roman"/>
          <w:lang w:eastAsia="en-AU"/>
        </w:rPr>
        <w:t>a</w:t>
      </w:r>
      <w:r w:rsidRPr="00280BC0">
        <w:rPr>
          <w:rFonts w:eastAsia="Times New Roman"/>
          <w:lang w:eastAsia="en-AU"/>
        </w:rPr>
        <w:t xml:space="preserve">; Williams </w:t>
      </w:r>
      <w:r w:rsidRPr="00526B47">
        <w:rPr>
          <w:rFonts w:eastAsia="Times New Roman"/>
          <w:i/>
          <w:lang w:eastAsia="en-AU"/>
        </w:rPr>
        <w:t>et al</w:t>
      </w:r>
      <w:r w:rsidR="00526B47">
        <w:rPr>
          <w:rFonts w:eastAsia="Times New Roman"/>
          <w:lang w:eastAsia="en-AU"/>
        </w:rPr>
        <w:t>.</w:t>
      </w:r>
      <w:r w:rsidRPr="00280BC0">
        <w:rPr>
          <w:rFonts w:eastAsia="Times New Roman"/>
          <w:lang w:eastAsia="en-AU"/>
        </w:rPr>
        <w:t xml:space="preserve"> 1995). To ensure young rabbits consume baits, baits should also be laid close to</w:t>
      </w:r>
      <w:r w:rsidR="00705183">
        <w:rPr>
          <w:rFonts w:eastAsia="Times New Roman"/>
          <w:lang w:eastAsia="en-AU"/>
        </w:rPr>
        <w:t xml:space="preserve"> warrens (Williams </w:t>
      </w:r>
      <w:r w:rsidR="00513221" w:rsidRPr="00513221">
        <w:rPr>
          <w:rFonts w:eastAsia="Times New Roman"/>
          <w:i/>
          <w:lang w:eastAsia="en-AU"/>
        </w:rPr>
        <w:t>et al.</w:t>
      </w:r>
      <w:r w:rsidR="00705183">
        <w:rPr>
          <w:rFonts w:eastAsia="Times New Roman"/>
          <w:lang w:eastAsia="en-AU"/>
        </w:rPr>
        <w:t xml:space="preserve"> 1995). For all other baiting, baits </w:t>
      </w:r>
      <w:r w:rsidR="00E87237">
        <w:rPr>
          <w:rFonts w:eastAsia="Times New Roman"/>
          <w:lang w:eastAsia="en-AU"/>
        </w:rPr>
        <w:t>have been found to be</w:t>
      </w:r>
      <w:r w:rsidR="00705183">
        <w:rPr>
          <w:rFonts w:eastAsia="Times New Roman"/>
          <w:lang w:eastAsia="en-AU"/>
        </w:rPr>
        <w:t xml:space="preserve"> most effective within a 300m radius of warrens, with bait lines closer together in summer than in winter to increase encounter rates (</w:t>
      </w:r>
      <w:proofErr w:type="spellStart"/>
      <w:r w:rsidR="00705183">
        <w:rPr>
          <w:rFonts w:eastAsia="Times New Roman"/>
          <w:lang w:eastAsia="en-AU"/>
        </w:rPr>
        <w:t>Moseby</w:t>
      </w:r>
      <w:proofErr w:type="spellEnd"/>
      <w:r w:rsidR="00705183">
        <w:rPr>
          <w:rFonts w:eastAsia="Times New Roman"/>
          <w:lang w:eastAsia="en-AU"/>
        </w:rPr>
        <w:t xml:space="preserve"> </w:t>
      </w:r>
      <w:r w:rsidR="00513221" w:rsidRPr="00513221">
        <w:rPr>
          <w:rFonts w:eastAsia="Times New Roman"/>
          <w:i/>
          <w:lang w:eastAsia="en-AU"/>
        </w:rPr>
        <w:t>et al.</w:t>
      </w:r>
      <w:r w:rsidR="00705183">
        <w:rPr>
          <w:rFonts w:eastAsia="Times New Roman"/>
          <w:lang w:eastAsia="en-AU"/>
        </w:rPr>
        <w:t xml:space="preserve"> 2005). </w:t>
      </w:r>
      <w:r w:rsidR="000632AE">
        <w:rPr>
          <w:rFonts w:eastAsia="Times New Roman"/>
          <w:lang w:eastAsia="en-AU"/>
        </w:rPr>
        <w:t>Poison baiting using 1080 in oat baits is estimated to cost roug</w:t>
      </w:r>
      <w:r w:rsidR="00961EBF">
        <w:rPr>
          <w:rFonts w:eastAsia="Times New Roman"/>
          <w:lang w:eastAsia="en-AU"/>
        </w:rPr>
        <w:t>hly $52 per hectare (Cooke 2012</w:t>
      </w:r>
      <w:r w:rsidR="0046569B">
        <w:rPr>
          <w:rFonts w:eastAsia="Times New Roman"/>
          <w:lang w:eastAsia="en-AU"/>
        </w:rPr>
        <w:t>a</w:t>
      </w:r>
      <w:r w:rsidR="000632AE">
        <w:rPr>
          <w:rFonts w:eastAsia="Times New Roman"/>
          <w:lang w:eastAsia="en-AU"/>
        </w:rPr>
        <w:t xml:space="preserve">). </w:t>
      </w:r>
    </w:p>
    <w:p w:rsidR="00185BC6" w:rsidRDefault="00185BC6" w:rsidP="005C06C3">
      <w:pPr>
        <w:rPr>
          <w:rFonts w:eastAsia="Times New Roman"/>
          <w:lang w:eastAsia="en-AU"/>
        </w:rPr>
      </w:pPr>
    </w:p>
    <w:p w:rsidR="002F5EB8" w:rsidRPr="00280BC0" w:rsidRDefault="002F5EB8" w:rsidP="00A42654">
      <w:pPr>
        <w:pStyle w:val="Heading3"/>
        <w:rPr>
          <w:rStyle w:val="Emphasis"/>
          <w:i/>
          <w:iCs w:val="0"/>
        </w:rPr>
      </w:pPr>
      <w:bookmarkStart w:id="89" w:name="_Toc432513152"/>
      <w:r w:rsidRPr="00280BC0">
        <w:rPr>
          <w:rStyle w:val="Emphasis"/>
        </w:rPr>
        <w:t>Fumigation</w:t>
      </w:r>
      <w:bookmarkEnd w:id="89"/>
      <w:r w:rsidRPr="00280BC0">
        <w:rPr>
          <w:rStyle w:val="Emphasis"/>
        </w:rPr>
        <w:t xml:space="preserve">  </w:t>
      </w:r>
    </w:p>
    <w:p w:rsidR="002F5EB8" w:rsidRPr="00280BC0" w:rsidRDefault="002F5EB8" w:rsidP="005C06C3">
      <w:pPr>
        <w:rPr>
          <w:lang w:eastAsia="en-AU"/>
        </w:rPr>
      </w:pPr>
      <w:r w:rsidRPr="00280BC0">
        <w:rPr>
          <w:lang w:eastAsia="en-AU"/>
        </w:rPr>
        <w:t xml:space="preserve">Fumigation is a valuable follow-up technique to poison baiting, and is a useful control method in areas where other techniques (e.g. poison baiting) cannot be used. </w:t>
      </w:r>
      <w:r w:rsidR="00F1274D">
        <w:rPr>
          <w:lang w:eastAsia="en-AU"/>
        </w:rPr>
        <w:t xml:space="preserve">Studies suggest that fumigation is best conducted between 0900 and 1600 hours in winter and 1100 and 1800 hours in summer to increase the number of rabbits in warrens </w:t>
      </w:r>
      <w:r w:rsidR="00486E8F">
        <w:rPr>
          <w:lang w:eastAsia="en-AU"/>
        </w:rPr>
        <w:t>(</w:t>
      </w:r>
      <w:proofErr w:type="spellStart"/>
      <w:r w:rsidR="00486E8F">
        <w:rPr>
          <w:lang w:eastAsia="en-AU"/>
        </w:rPr>
        <w:t>Moseby</w:t>
      </w:r>
      <w:proofErr w:type="spellEnd"/>
      <w:r w:rsidR="00486E8F">
        <w:rPr>
          <w:lang w:eastAsia="en-AU"/>
        </w:rPr>
        <w:t xml:space="preserve"> </w:t>
      </w:r>
      <w:r w:rsidR="00513221" w:rsidRPr="00513221">
        <w:rPr>
          <w:i/>
          <w:lang w:eastAsia="en-AU"/>
        </w:rPr>
        <w:t>et al.</w:t>
      </w:r>
      <w:r w:rsidR="00486E8F">
        <w:rPr>
          <w:lang w:eastAsia="en-AU"/>
        </w:rPr>
        <w:t xml:space="preserve"> </w:t>
      </w:r>
      <w:r w:rsidR="00F1274D">
        <w:rPr>
          <w:lang w:eastAsia="en-AU"/>
        </w:rPr>
        <w:t xml:space="preserve">2005). </w:t>
      </w:r>
    </w:p>
    <w:p w:rsidR="002F5EB8" w:rsidRPr="00280BC0" w:rsidRDefault="002F5EB8" w:rsidP="005C06C3">
      <w:pPr>
        <w:rPr>
          <w:lang w:eastAsia="en-AU"/>
        </w:rPr>
      </w:pPr>
      <w:r w:rsidRPr="00280BC0">
        <w:rPr>
          <w:lang w:eastAsia="en-AU"/>
        </w:rPr>
        <w:t>Fumigation works by replacing the air in warrens with lethal gas and is generally undertaken when soil is damp to</w:t>
      </w:r>
      <w:r w:rsidR="007811EC">
        <w:rPr>
          <w:lang w:eastAsia="en-AU"/>
        </w:rPr>
        <w:t>:</w:t>
      </w:r>
      <w:r w:rsidRPr="00280BC0">
        <w:rPr>
          <w:lang w:eastAsia="en-AU"/>
        </w:rPr>
        <w:t xml:space="preserve"> limit toxins diffusing from the warren</w:t>
      </w:r>
      <w:r w:rsidR="007811EC">
        <w:rPr>
          <w:lang w:eastAsia="en-AU"/>
        </w:rPr>
        <w:t xml:space="preserve">; </w:t>
      </w:r>
      <w:r w:rsidR="006C3342">
        <w:rPr>
          <w:lang w:eastAsia="en-AU"/>
        </w:rPr>
        <w:t>stimulate the release of gases</w:t>
      </w:r>
      <w:r w:rsidR="00BA1895">
        <w:rPr>
          <w:lang w:eastAsia="en-AU"/>
        </w:rPr>
        <w:t>; and allow</w:t>
      </w:r>
      <w:r w:rsidR="007811EC">
        <w:rPr>
          <w:lang w:eastAsia="en-AU"/>
        </w:rPr>
        <w:t xml:space="preserve"> for tighter sealing of warren entrances</w:t>
      </w:r>
      <w:r w:rsidR="00BA1895">
        <w:rPr>
          <w:lang w:eastAsia="en-AU"/>
        </w:rPr>
        <w:t xml:space="preserve"> </w:t>
      </w:r>
      <w:r w:rsidRPr="00280BC0">
        <w:rPr>
          <w:lang w:eastAsia="en-AU"/>
        </w:rPr>
        <w:t xml:space="preserve">(Williams </w:t>
      </w:r>
      <w:r w:rsidR="00513221" w:rsidRPr="00513221">
        <w:rPr>
          <w:i/>
          <w:lang w:eastAsia="en-AU"/>
        </w:rPr>
        <w:t>et al.</w:t>
      </w:r>
      <w:r w:rsidRPr="00280BC0">
        <w:rPr>
          <w:lang w:eastAsia="en-AU"/>
        </w:rPr>
        <w:t xml:space="preserve"> 1995</w:t>
      </w:r>
      <w:r w:rsidR="006C3342">
        <w:rPr>
          <w:lang w:eastAsia="en-AU"/>
        </w:rPr>
        <w:t>; Cooke 2012a</w:t>
      </w:r>
      <w:r w:rsidRPr="00280BC0">
        <w:rPr>
          <w:lang w:eastAsia="en-AU"/>
        </w:rPr>
        <w:t xml:space="preserve">). The fumigants currently registered for use in Australia are chloropicrin and phosphine, although welfare concerns exist in relation to their humaneness </w:t>
      </w:r>
      <w:r w:rsidRPr="00280BC0">
        <w:rPr>
          <w:noProof/>
          <w:lang w:eastAsia="en-AU"/>
        </w:rPr>
        <w:t xml:space="preserve">(Gigliotti </w:t>
      </w:r>
      <w:r w:rsidR="00513221" w:rsidRPr="00513221">
        <w:rPr>
          <w:i/>
          <w:noProof/>
          <w:lang w:eastAsia="en-AU"/>
        </w:rPr>
        <w:t>et al.</w:t>
      </w:r>
      <w:r w:rsidRPr="00280BC0">
        <w:rPr>
          <w:noProof/>
          <w:lang w:eastAsia="en-AU"/>
        </w:rPr>
        <w:t xml:space="preserve"> 2009; Marks 2009)</w:t>
      </w:r>
      <w:r w:rsidRPr="00280BC0">
        <w:rPr>
          <w:lang w:eastAsia="en-AU"/>
        </w:rPr>
        <w:t xml:space="preserve"> – see Section 7: </w:t>
      </w:r>
      <w:hyperlink w:anchor="_Animal_welfare" w:history="1">
        <w:r w:rsidRPr="009F41B9">
          <w:rPr>
            <w:rStyle w:val="Hyperlink"/>
            <w:lang w:eastAsia="en-AU"/>
          </w:rPr>
          <w:t>Animal Welfare</w:t>
        </w:r>
      </w:hyperlink>
      <w:r w:rsidRPr="00280BC0">
        <w:rPr>
          <w:lang w:eastAsia="en-AU"/>
        </w:rPr>
        <w:t xml:space="preserve"> for further information. </w:t>
      </w:r>
      <w:r w:rsidR="00D6383A">
        <w:rPr>
          <w:lang w:eastAsia="en-AU"/>
        </w:rPr>
        <w:t xml:space="preserve">Fumigation with </w:t>
      </w:r>
      <w:proofErr w:type="spellStart"/>
      <w:r w:rsidR="00D6383A">
        <w:rPr>
          <w:lang w:eastAsia="en-AU"/>
        </w:rPr>
        <w:t>aluminium</w:t>
      </w:r>
      <w:proofErr w:type="spellEnd"/>
      <w:r w:rsidR="00D6383A">
        <w:rPr>
          <w:lang w:eastAsia="en-AU"/>
        </w:rPr>
        <w:t xml:space="preserve"> </w:t>
      </w:r>
      <w:proofErr w:type="spellStart"/>
      <w:r w:rsidR="00D6383A">
        <w:rPr>
          <w:lang w:eastAsia="en-AU"/>
        </w:rPr>
        <w:t>phosphide</w:t>
      </w:r>
      <w:proofErr w:type="spellEnd"/>
      <w:r w:rsidR="00D6383A">
        <w:rPr>
          <w:lang w:eastAsia="en-AU"/>
        </w:rPr>
        <w:t xml:space="preserve"> tablets is currently est</w:t>
      </w:r>
      <w:r w:rsidR="00100084">
        <w:rPr>
          <w:lang w:eastAsia="en-AU"/>
        </w:rPr>
        <w:t>imated to cost approximately $5</w:t>
      </w:r>
      <w:r w:rsidR="00C81701">
        <w:rPr>
          <w:lang w:eastAsia="en-AU"/>
        </w:rPr>
        <w:t>6</w:t>
      </w:r>
      <w:r w:rsidR="00D6383A">
        <w:rPr>
          <w:lang w:eastAsia="en-AU"/>
        </w:rPr>
        <w:t xml:space="preserve"> per hectare</w:t>
      </w:r>
      <w:r w:rsidR="00B619D7">
        <w:rPr>
          <w:lang w:eastAsia="en-AU"/>
        </w:rPr>
        <w:t xml:space="preserve"> ($40 of </w:t>
      </w:r>
      <w:r w:rsidR="004330DE">
        <w:rPr>
          <w:lang w:eastAsia="en-AU"/>
        </w:rPr>
        <w:t xml:space="preserve">this is spent </w:t>
      </w:r>
      <w:r w:rsidR="00B619D7">
        <w:rPr>
          <w:lang w:eastAsia="en-AU"/>
        </w:rPr>
        <w:t>searching for open warrens)</w:t>
      </w:r>
      <w:r w:rsidR="007D17BA">
        <w:rPr>
          <w:lang w:eastAsia="en-AU"/>
        </w:rPr>
        <w:t>;</w:t>
      </w:r>
      <w:r w:rsidR="00D6383A">
        <w:rPr>
          <w:lang w:eastAsia="en-AU"/>
        </w:rPr>
        <w:t xml:space="preserve"> although this cost will be reduced when integrated with other rabbit control activities (Cooke 2012a). </w:t>
      </w:r>
    </w:p>
    <w:p w:rsidR="002F5EB8" w:rsidRDefault="002F5EB8" w:rsidP="005C06C3">
      <w:pPr>
        <w:rPr>
          <w:rFonts w:eastAsia="Times New Roman"/>
          <w:lang w:eastAsia="en-AU"/>
        </w:rPr>
      </w:pPr>
      <w:r w:rsidRPr="00280BC0">
        <w:rPr>
          <w:rFonts w:eastAsia="Times New Roman"/>
          <w:lang w:eastAsia="en-AU"/>
        </w:rPr>
        <w:t>The Invasive Animals C</w:t>
      </w:r>
      <w:r w:rsidR="00D555E1">
        <w:rPr>
          <w:rFonts w:eastAsia="Times New Roman"/>
          <w:lang w:eastAsia="en-AU"/>
        </w:rPr>
        <w:t xml:space="preserve">ooperative </w:t>
      </w:r>
      <w:r w:rsidRPr="00280BC0">
        <w:rPr>
          <w:rFonts w:eastAsia="Times New Roman"/>
          <w:lang w:eastAsia="en-AU"/>
        </w:rPr>
        <w:t>R</w:t>
      </w:r>
      <w:r w:rsidR="00D555E1">
        <w:rPr>
          <w:rFonts w:eastAsia="Times New Roman"/>
          <w:lang w:eastAsia="en-AU"/>
        </w:rPr>
        <w:t xml:space="preserve">esearch </w:t>
      </w:r>
      <w:r w:rsidRPr="00280BC0">
        <w:rPr>
          <w:rFonts w:eastAsia="Times New Roman"/>
          <w:lang w:eastAsia="en-AU"/>
        </w:rPr>
        <w:t>C</w:t>
      </w:r>
      <w:r w:rsidR="00D555E1">
        <w:rPr>
          <w:rFonts w:eastAsia="Times New Roman"/>
          <w:lang w:eastAsia="en-AU"/>
        </w:rPr>
        <w:t>entre</w:t>
      </w:r>
      <w:r w:rsidRPr="00280BC0">
        <w:rPr>
          <w:rFonts w:eastAsia="Times New Roman"/>
          <w:lang w:eastAsia="en-AU"/>
        </w:rPr>
        <w:t xml:space="preserve"> has </w:t>
      </w:r>
      <w:r w:rsidR="00F53FDA">
        <w:rPr>
          <w:rFonts w:eastAsia="Times New Roman"/>
          <w:lang w:eastAsia="en-AU"/>
        </w:rPr>
        <w:t>been developing</w:t>
      </w:r>
      <w:r w:rsidRPr="00280BC0">
        <w:rPr>
          <w:rFonts w:eastAsia="Times New Roman"/>
          <w:lang w:eastAsia="en-AU"/>
        </w:rPr>
        <w:t xml:space="preserve"> a carbon monoxide (CO) fumigator for rabbits as an improved </w:t>
      </w:r>
      <w:r w:rsidRPr="001F5D64">
        <w:rPr>
          <w:rFonts w:eastAsia="Times New Roman"/>
          <w:lang w:eastAsia="en-AU"/>
        </w:rPr>
        <w:t xml:space="preserve">approach to warren fumigation with respect to efficacy, ease of use, fumigator portability, logistical use and humaneness. </w:t>
      </w:r>
      <w:r w:rsidR="001F5D64" w:rsidRPr="001F5D64">
        <w:rPr>
          <w:rFonts w:eastAsia="Times New Roman"/>
          <w:lang w:eastAsia="en-AU"/>
        </w:rPr>
        <w:t xml:space="preserve">An </w:t>
      </w:r>
      <w:r w:rsidRPr="001F5D64">
        <w:rPr>
          <w:rFonts w:eastAsia="Times New Roman"/>
          <w:lang w:eastAsia="en-AU"/>
        </w:rPr>
        <w:t>initial prototype to improve field reliability and operational performance</w:t>
      </w:r>
      <w:r w:rsidR="001F5D64" w:rsidRPr="001F5D64">
        <w:rPr>
          <w:rFonts w:eastAsia="Times New Roman"/>
          <w:lang w:eastAsia="en-AU"/>
        </w:rPr>
        <w:t xml:space="preserve"> has been engineered and field testing has been undertaken</w:t>
      </w:r>
      <w:r w:rsidRPr="001F5D64">
        <w:rPr>
          <w:rFonts w:eastAsia="Times New Roman"/>
          <w:lang w:eastAsia="en-AU"/>
        </w:rPr>
        <w:t xml:space="preserve"> </w:t>
      </w:r>
      <w:r w:rsidRPr="001F5D64">
        <w:rPr>
          <w:rFonts w:eastAsia="Times New Roman"/>
          <w:noProof/>
          <w:lang w:eastAsia="en-AU"/>
        </w:rPr>
        <w:t>(Invasive Animals CRC 2012a)</w:t>
      </w:r>
      <w:r w:rsidRPr="001F5D64">
        <w:rPr>
          <w:rFonts w:eastAsia="Times New Roman"/>
          <w:lang w:eastAsia="en-AU"/>
        </w:rPr>
        <w:t>.</w:t>
      </w:r>
    </w:p>
    <w:p w:rsidR="00185BC6" w:rsidRPr="00280BC0" w:rsidRDefault="00185BC6" w:rsidP="005C06C3">
      <w:pPr>
        <w:rPr>
          <w:rFonts w:eastAsia="Times New Roman"/>
          <w:lang w:eastAsia="en-AU"/>
        </w:rPr>
      </w:pPr>
    </w:p>
    <w:p w:rsidR="002F5EB8" w:rsidRPr="00280BC0" w:rsidRDefault="002F5EB8" w:rsidP="00A42654">
      <w:pPr>
        <w:pStyle w:val="Heading3"/>
        <w:rPr>
          <w:rStyle w:val="Emphasis"/>
          <w:i/>
          <w:iCs w:val="0"/>
        </w:rPr>
      </w:pPr>
      <w:bookmarkStart w:id="90" w:name="_Toc411005568"/>
      <w:bookmarkStart w:id="91" w:name="_Toc432513153"/>
      <w:r w:rsidRPr="00280BC0">
        <w:rPr>
          <w:rStyle w:val="Emphasis"/>
        </w:rPr>
        <w:t xml:space="preserve">Destruction of warrens </w:t>
      </w:r>
      <w:bookmarkEnd w:id="90"/>
      <w:r w:rsidRPr="00280BC0">
        <w:rPr>
          <w:rStyle w:val="Emphasis"/>
        </w:rPr>
        <w:t>and above-ground shelters</w:t>
      </w:r>
      <w:bookmarkEnd w:id="91"/>
    </w:p>
    <w:p w:rsidR="002F5EB8" w:rsidRPr="00280BC0" w:rsidRDefault="004C559D" w:rsidP="005C06C3">
      <w:pPr>
        <w:rPr>
          <w:lang w:eastAsia="en-AU"/>
        </w:rPr>
      </w:pPr>
      <w:r>
        <w:rPr>
          <w:lang w:eastAsia="en-AU"/>
        </w:rPr>
        <w:t>Rabbits living in semiarid and arid zones depend on warrens for protection from climatic extremes</w:t>
      </w:r>
      <w:r w:rsidR="009131FC">
        <w:rPr>
          <w:lang w:eastAsia="en-AU"/>
        </w:rPr>
        <w:t xml:space="preserve"> and can reach higher densities when warrens are present</w:t>
      </w:r>
      <w:r>
        <w:rPr>
          <w:lang w:eastAsia="en-AU"/>
        </w:rPr>
        <w:t xml:space="preserve"> (Hall </w:t>
      </w:r>
      <w:r w:rsidR="00A064E0">
        <w:rPr>
          <w:lang w:eastAsia="en-AU"/>
        </w:rPr>
        <w:t>&amp;</w:t>
      </w:r>
      <w:r>
        <w:rPr>
          <w:lang w:eastAsia="en-AU"/>
        </w:rPr>
        <w:t xml:space="preserve"> Myers 1978; </w:t>
      </w:r>
      <w:proofErr w:type="spellStart"/>
      <w:r>
        <w:rPr>
          <w:lang w:eastAsia="en-AU"/>
        </w:rPr>
        <w:t>Parer</w:t>
      </w:r>
      <w:proofErr w:type="spellEnd"/>
      <w:r>
        <w:rPr>
          <w:lang w:eastAsia="en-AU"/>
        </w:rPr>
        <w:t xml:space="preserve"> </w:t>
      </w:r>
      <w:r w:rsidR="00A064E0">
        <w:rPr>
          <w:lang w:eastAsia="en-AU"/>
        </w:rPr>
        <w:t>&amp;</w:t>
      </w:r>
      <w:r>
        <w:rPr>
          <w:lang w:eastAsia="en-AU"/>
        </w:rPr>
        <w:t xml:space="preserve"> </w:t>
      </w:r>
      <w:proofErr w:type="spellStart"/>
      <w:r>
        <w:rPr>
          <w:lang w:eastAsia="en-AU"/>
        </w:rPr>
        <w:t>Libke</w:t>
      </w:r>
      <w:proofErr w:type="spellEnd"/>
      <w:r>
        <w:rPr>
          <w:lang w:eastAsia="en-AU"/>
        </w:rPr>
        <w:t xml:space="preserve"> 1985; Williams </w:t>
      </w:r>
      <w:r w:rsidR="00513221" w:rsidRPr="00513221">
        <w:rPr>
          <w:i/>
          <w:lang w:eastAsia="en-AU"/>
        </w:rPr>
        <w:t>et al.</w:t>
      </w:r>
      <w:r>
        <w:rPr>
          <w:lang w:eastAsia="en-AU"/>
        </w:rPr>
        <w:t xml:space="preserve"> 1995</w:t>
      </w:r>
      <w:r w:rsidR="008230ED">
        <w:rPr>
          <w:lang w:eastAsia="en-AU"/>
        </w:rPr>
        <w:t xml:space="preserve">; </w:t>
      </w:r>
      <w:r w:rsidR="008230ED">
        <w:rPr>
          <w:noProof/>
        </w:rPr>
        <w:t xml:space="preserve">Murray, Berman </w:t>
      </w:r>
      <w:r w:rsidR="00A064E0">
        <w:rPr>
          <w:noProof/>
        </w:rPr>
        <w:t>&amp;</w:t>
      </w:r>
      <w:r w:rsidR="008230ED">
        <w:rPr>
          <w:noProof/>
        </w:rPr>
        <w:t xml:space="preserve"> van Klinken 2014</w:t>
      </w:r>
      <w:r>
        <w:rPr>
          <w:lang w:eastAsia="en-AU"/>
        </w:rPr>
        <w:t xml:space="preserve">). </w:t>
      </w:r>
      <w:r w:rsidR="002F5EB8" w:rsidRPr="00280BC0">
        <w:rPr>
          <w:lang w:eastAsia="en-AU"/>
        </w:rPr>
        <w:t xml:space="preserve">The inclusion of warren and shelter site destruction in control programs is </w:t>
      </w:r>
      <w:r w:rsidR="00405821">
        <w:rPr>
          <w:lang w:eastAsia="en-AU"/>
        </w:rPr>
        <w:t xml:space="preserve">therefore </w:t>
      </w:r>
      <w:r w:rsidR="002F5EB8" w:rsidRPr="00280BC0">
        <w:rPr>
          <w:lang w:eastAsia="en-AU"/>
        </w:rPr>
        <w:t xml:space="preserve">considered to be the most cost-effective </w:t>
      </w:r>
      <w:r w:rsidR="00786E10">
        <w:rPr>
          <w:lang w:eastAsia="en-AU"/>
        </w:rPr>
        <w:t xml:space="preserve">and long-term </w:t>
      </w:r>
      <w:r w:rsidR="002F5EB8" w:rsidRPr="00280BC0">
        <w:rPr>
          <w:lang w:eastAsia="en-AU"/>
        </w:rPr>
        <w:t xml:space="preserve">method to reduce rabbit populations and prevent ongoing damage and </w:t>
      </w:r>
      <w:proofErr w:type="spellStart"/>
      <w:r w:rsidR="002F5EB8" w:rsidRPr="00280BC0">
        <w:rPr>
          <w:lang w:eastAsia="en-AU"/>
        </w:rPr>
        <w:t>recolonisation</w:t>
      </w:r>
      <w:proofErr w:type="spellEnd"/>
      <w:r w:rsidR="002F5EB8" w:rsidRPr="00280BC0">
        <w:rPr>
          <w:lang w:eastAsia="en-AU"/>
        </w:rPr>
        <w:t xml:space="preserve">, particularly when applied over large, semi-arid </w:t>
      </w:r>
      <w:r w:rsidR="00BC4E06">
        <w:rPr>
          <w:lang w:eastAsia="en-AU"/>
        </w:rPr>
        <w:t xml:space="preserve">or temperate </w:t>
      </w:r>
      <w:r w:rsidR="002F5EB8" w:rsidRPr="00280BC0">
        <w:rPr>
          <w:lang w:eastAsia="en-AU"/>
        </w:rPr>
        <w:t xml:space="preserve">areas </w:t>
      </w:r>
      <w:r w:rsidR="002F5EB8" w:rsidRPr="00280BC0">
        <w:rPr>
          <w:noProof/>
        </w:rPr>
        <w:t xml:space="preserve">(Williams </w:t>
      </w:r>
      <w:r w:rsidR="00513221" w:rsidRPr="00513221">
        <w:rPr>
          <w:i/>
          <w:noProof/>
        </w:rPr>
        <w:t>et al.</w:t>
      </w:r>
      <w:r w:rsidR="002F5EB8" w:rsidRPr="00280BC0">
        <w:rPr>
          <w:noProof/>
        </w:rPr>
        <w:t xml:space="preserve"> 1995; McPhee </w:t>
      </w:r>
      <w:r w:rsidR="00A064E0">
        <w:rPr>
          <w:noProof/>
        </w:rPr>
        <w:t>&amp;</w:t>
      </w:r>
      <w:r w:rsidR="002F5EB8" w:rsidRPr="00280BC0">
        <w:rPr>
          <w:noProof/>
        </w:rPr>
        <w:t xml:space="preserve"> Butler 2010; </w:t>
      </w:r>
      <w:r w:rsidR="00A22561">
        <w:rPr>
          <w:noProof/>
        </w:rPr>
        <w:t xml:space="preserve">Berman </w:t>
      </w:r>
      <w:r w:rsidR="00513221" w:rsidRPr="00513221">
        <w:rPr>
          <w:i/>
          <w:noProof/>
        </w:rPr>
        <w:t>et al.</w:t>
      </w:r>
      <w:r w:rsidR="00A22561">
        <w:rPr>
          <w:noProof/>
        </w:rPr>
        <w:t xml:space="preserve"> 2011; </w:t>
      </w:r>
      <w:r w:rsidR="002F5EB8" w:rsidRPr="00280BC0">
        <w:rPr>
          <w:noProof/>
        </w:rPr>
        <w:t>Cooke 2012a</w:t>
      </w:r>
      <w:r w:rsidR="00D02438">
        <w:rPr>
          <w:noProof/>
        </w:rPr>
        <w:t xml:space="preserve">; Ramsey </w:t>
      </w:r>
      <w:r w:rsidR="00513221" w:rsidRPr="00513221">
        <w:rPr>
          <w:i/>
          <w:noProof/>
        </w:rPr>
        <w:t>et al.</w:t>
      </w:r>
      <w:r w:rsidR="00D02438">
        <w:rPr>
          <w:noProof/>
        </w:rPr>
        <w:t xml:space="preserve"> 2014</w:t>
      </w:r>
      <w:r w:rsidR="008230ED">
        <w:rPr>
          <w:noProof/>
        </w:rPr>
        <w:t xml:space="preserve">; </w:t>
      </w:r>
      <w:bookmarkStart w:id="92" w:name="OLE_LINK9"/>
      <w:bookmarkStart w:id="93" w:name="OLE_LINK10"/>
      <w:r w:rsidR="008230ED">
        <w:rPr>
          <w:noProof/>
        </w:rPr>
        <w:t xml:space="preserve">Murray, Berman </w:t>
      </w:r>
      <w:r w:rsidR="00A064E0">
        <w:rPr>
          <w:noProof/>
        </w:rPr>
        <w:t>&amp;</w:t>
      </w:r>
      <w:r w:rsidR="008230ED">
        <w:rPr>
          <w:noProof/>
        </w:rPr>
        <w:t xml:space="preserve"> van Klinken 2014</w:t>
      </w:r>
      <w:bookmarkEnd w:id="92"/>
      <w:bookmarkEnd w:id="93"/>
      <w:r w:rsidR="002F5EB8" w:rsidRPr="00280BC0">
        <w:rPr>
          <w:noProof/>
        </w:rPr>
        <w:t>)</w:t>
      </w:r>
      <w:r w:rsidR="002F5EB8" w:rsidRPr="00280BC0">
        <w:t>.</w:t>
      </w:r>
      <w:r w:rsidR="00BA33C6" w:rsidRPr="00BA33C6">
        <w:rPr>
          <w:rFonts w:eastAsia="Times New Roman"/>
          <w:lang w:eastAsia="en-AU"/>
        </w:rPr>
        <w:t xml:space="preserve"> </w:t>
      </w:r>
    </w:p>
    <w:p w:rsidR="006450F6" w:rsidRPr="00280BC0" w:rsidRDefault="002F5EB8" w:rsidP="005C06C3">
      <w:pPr>
        <w:rPr>
          <w:rFonts w:eastAsia="Times New Roman"/>
          <w:lang w:eastAsia="en-AU"/>
        </w:rPr>
      </w:pPr>
      <w:r w:rsidRPr="00280BC0">
        <w:rPr>
          <w:rFonts w:eastAsia="Times New Roman"/>
          <w:lang w:eastAsia="en-AU"/>
        </w:rPr>
        <w:t xml:space="preserve">Warren ripping is highly target specific and can be successfully employed throughout the year, although destruction </w:t>
      </w:r>
      <w:r w:rsidR="0086232A">
        <w:rPr>
          <w:rFonts w:eastAsia="Times New Roman"/>
          <w:lang w:eastAsia="en-AU"/>
        </w:rPr>
        <w:t>is thought to be</w:t>
      </w:r>
      <w:r w:rsidRPr="00280BC0">
        <w:rPr>
          <w:rFonts w:eastAsia="Times New Roman"/>
          <w:lang w:eastAsia="en-AU"/>
        </w:rPr>
        <w:t xml:space="preserve"> best carried out when clay soils are slightly damp or sandy soils are dry</w:t>
      </w:r>
      <w:r w:rsidR="00BA33C6">
        <w:rPr>
          <w:rFonts w:eastAsia="Times New Roman"/>
          <w:lang w:eastAsia="en-AU"/>
        </w:rPr>
        <w:t xml:space="preserve"> </w:t>
      </w:r>
      <w:r w:rsidR="00592156">
        <w:rPr>
          <w:rFonts w:eastAsia="Times New Roman"/>
          <w:lang w:eastAsia="en-AU"/>
        </w:rPr>
        <w:t xml:space="preserve">(Williams </w:t>
      </w:r>
      <w:r w:rsidR="00513221" w:rsidRPr="00513221">
        <w:rPr>
          <w:rFonts w:eastAsia="Times New Roman"/>
          <w:i/>
          <w:lang w:eastAsia="en-AU"/>
        </w:rPr>
        <w:t>et al.</w:t>
      </w:r>
      <w:r w:rsidR="00592156">
        <w:rPr>
          <w:rFonts w:eastAsia="Times New Roman"/>
          <w:lang w:eastAsia="en-AU"/>
        </w:rPr>
        <w:t xml:space="preserve"> 1995)</w:t>
      </w:r>
      <w:r w:rsidR="00BA33C6">
        <w:rPr>
          <w:rFonts w:eastAsia="Times New Roman"/>
          <w:lang w:eastAsia="en-AU"/>
        </w:rPr>
        <w:t xml:space="preserve"> and after poisoning and/or disease outbreaks when numbers are lower</w:t>
      </w:r>
      <w:r w:rsidRPr="00280BC0">
        <w:rPr>
          <w:rFonts w:eastAsia="Times New Roman"/>
          <w:lang w:eastAsia="en-AU"/>
        </w:rPr>
        <w:t xml:space="preserve">. </w:t>
      </w:r>
      <w:r w:rsidR="007D31A4">
        <w:rPr>
          <w:rFonts w:eastAsia="Times New Roman"/>
          <w:lang w:eastAsia="en-AU"/>
        </w:rPr>
        <w:t xml:space="preserve">Warren ripping is </w:t>
      </w:r>
      <w:r w:rsidR="00450EA3">
        <w:rPr>
          <w:rFonts w:eastAsia="Times New Roman"/>
          <w:lang w:eastAsia="en-AU"/>
        </w:rPr>
        <w:t>considered a</w:t>
      </w:r>
      <w:r w:rsidR="00B969D9">
        <w:rPr>
          <w:rFonts w:eastAsia="Times New Roman"/>
          <w:lang w:eastAsia="en-AU"/>
        </w:rPr>
        <w:t xml:space="preserve"> </w:t>
      </w:r>
      <w:r w:rsidR="007D31A4">
        <w:rPr>
          <w:rFonts w:eastAsia="Times New Roman"/>
          <w:lang w:eastAsia="en-AU"/>
        </w:rPr>
        <w:t xml:space="preserve">successful </w:t>
      </w:r>
      <w:r w:rsidR="00450EA3">
        <w:rPr>
          <w:rFonts w:eastAsia="Times New Roman"/>
          <w:lang w:eastAsia="en-AU"/>
        </w:rPr>
        <w:t xml:space="preserve">method to reduce rabbit numbers in an area </w:t>
      </w:r>
      <w:r w:rsidR="007D31A4">
        <w:rPr>
          <w:rFonts w:eastAsia="Times New Roman"/>
          <w:lang w:eastAsia="en-AU"/>
        </w:rPr>
        <w:t xml:space="preserve">as </w:t>
      </w:r>
      <w:r w:rsidR="00405821">
        <w:rPr>
          <w:rFonts w:eastAsia="Times New Roman"/>
          <w:lang w:eastAsia="en-AU"/>
        </w:rPr>
        <w:t>warrens a</w:t>
      </w:r>
      <w:r w:rsidR="00B969D9">
        <w:rPr>
          <w:rFonts w:eastAsia="Times New Roman"/>
          <w:lang w:eastAsia="en-AU"/>
        </w:rPr>
        <w:t xml:space="preserve">re not readily replaced as </w:t>
      </w:r>
      <w:r w:rsidR="00405821">
        <w:rPr>
          <w:rFonts w:eastAsia="Times New Roman"/>
          <w:lang w:eastAsia="en-AU"/>
        </w:rPr>
        <w:t xml:space="preserve">they represent a significant energetic investment (usually by females) over a </w:t>
      </w:r>
      <w:r w:rsidR="00A22561">
        <w:rPr>
          <w:rFonts w:eastAsia="Times New Roman"/>
          <w:lang w:eastAsia="en-AU"/>
        </w:rPr>
        <w:t xml:space="preserve">long </w:t>
      </w:r>
      <w:r w:rsidR="00405821">
        <w:rPr>
          <w:rFonts w:eastAsia="Times New Roman"/>
          <w:lang w:eastAsia="en-AU"/>
        </w:rPr>
        <w:t xml:space="preserve">period of time (Williams </w:t>
      </w:r>
      <w:r w:rsidR="00513221" w:rsidRPr="00513221">
        <w:rPr>
          <w:rFonts w:eastAsia="Times New Roman"/>
          <w:i/>
          <w:lang w:eastAsia="en-AU"/>
        </w:rPr>
        <w:t>et al.</w:t>
      </w:r>
      <w:r w:rsidR="00405821">
        <w:rPr>
          <w:rFonts w:eastAsia="Times New Roman"/>
          <w:lang w:eastAsia="en-AU"/>
        </w:rPr>
        <w:t xml:space="preserve"> 1995; Ramsey </w:t>
      </w:r>
      <w:r w:rsidR="00513221" w:rsidRPr="00513221">
        <w:rPr>
          <w:rFonts w:eastAsia="Times New Roman"/>
          <w:i/>
          <w:lang w:eastAsia="en-AU"/>
        </w:rPr>
        <w:t>et al.</w:t>
      </w:r>
      <w:r w:rsidR="00405821">
        <w:rPr>
          <w:rFonts w:eastAsia="Times New Roman"/>
          <w:lang w:eastAsia="en-AU"/>
        </w:rPr>
        <w:t xml:space="preserve"> 2014)</w:t>
      </w:r>
      <w:r w:rsidR="00A851E5">
        <w:rPr>
          <w:rFonts w:eastAsia="Times New Roman"/>
          <w:lang w:eastAsia="en-AU"/>
        </w:rPr>
        <w:t xml:space="preserve">. Therefore, if </w:t>
      </w:r>
      <w:r w:rsidR="008676F9">
        <w:rPr>
          <w:rFonts w:eastAsia="Times New Roman"/>
          <w:lang w:eastAsia="en-AU"/>
        </w:rPr>
        <w:t xml:space="preserve">ripping is </w:t>
      </w:r>
      <w:r w:rsidR="00A851E5">
        <w:rPr>
          <w:rFonts w:eastAsia="Times New Roman"/>
          <w:lang w:eastAsia="en-AU"/>
        </w:rPr>
        <w:t xml:space="preserve">undertaken correctly, </w:t>
      </w:r>
      <w:r w:rsidR="008676F9">
        <w:rPr>
          <w:rFonts w:eastAsia="Times New Roman"/>
          <w:lang w:eastAsia="en-AU"/>
        </w:rPr>
        <w:t xml:space="preserve">it </w:t>
      </w:r>
      <w:r w:rsidR="00A851E5">
        <w:rPr>
          <w:rFonts w:eastAsia="Times New Roman"/>
          <w:lang w:eastAsia="en-AU"/>
        </w:rPr>
        <w:t xml:space="preserve">may only need to be completed once (Berman </w:t>
      </w:r>
      <w:r w:rsidR="00513221" w:rsidRPr="00513221">
        <w:rPr>
          <w:rFonts w:eastAsia="Times New Roman"/>
          <w:i/>
          <w:lang w:eastAsia="en-AU"/>
        </w:rPr>
        <w:t>et al.</w:t>
      </w:r>
      <w:r w:rsidR="00A851E5">
        <w:rPr>
          <w:rFonts w:eastAsia="Times New Roman"/>
          <w:lang w:eastAsia="en-AU"/>
        </w:rPr>
        <w:t xml:space="preserve"> 2011). </w:t>
      </w:r>
    </w:p>
    <w:p w:rsidR="00592156" w:rsidRDefault="005F19E6" w:rsidP="005C06C3">
      <w:pPr>
        <w:rPr>
          <w:lang w:val="en-GB"/>
        </w:rPr>
      </w:pPr>
      <w:r w:rsidRPr="00280BC0">
        <w:rPr>
          <w:rFonts w:eastAsia="Times New Roman"/>
          <w:iCs/>
          <w:lang w:eastAsia="en-AU"/>
        </w:rPr>
        <w:t>There have been several studies in recent years highlighting the benefits of warren ripping</w:t>
      </w:r>
      <w:r>
        <w:rPr>
          <w:rFonts w:eastAsia="Times New Roman"/>
          <w:iCs/>
          <w:lang w:eastAsia="en-AU"/>
        </w:rPr>
        <w:t>, including coordinated ripping</w:t>
      </w:r>
      <w:r w:rsidRPr="00280BC0">
        <w:rPr>
          <w:rFonts w:eastAsia="Times New Roman"/>
          <w:iCs/>
          <w:lang w:eastAsia="en-AU"/>
        </w:rPr>
        <w:t xml:space="preserve"> across properties</w:t>
      </w:r>
      <w:r>
        <w:rPr>
          <w:rFonts w:eastAsia="Times New Roman"/>
          <w:iCs/>
          <w:lang w:eastAsia="en-AU"/>
        </w:rPr>
        <w:t>,</w:t>
      </w:r>
      <w:r w:rsidRPr="00280BC0">
        <w:rPr>
          <w:rFonts w:eastAsia="Times New Roman"/>
          <w:iCs/>
          <w:lang w:eastAsia="en-AU"/>
        </w:rPr>
        <w:t xml:space="preserve"> </w:t>
      </w:r>
      <w:r w:rsidRPr="00280BC0">
        <w:rPr>
          <w:lang w:val="en-GB"/>
        </w:rPr>
        <w:t xml:space="preserve">to achieve long-term </w:t>
      </w:r>
      <w:r w:rsidR="00401BA7">
        <w:rPr>
          <w:lang w:val="en-GB"/>
        </w:rPr>
        <w:t xml:space="preserve">and rapid </w:t>
      </w:r>
      <w:r w:rsidRPr="00280BC0">
        <w:rPr>
          <w:lang w:val="en-GB"/>
        </w:rPr>
        <w:t xml:space="preserve">reductions in rabbit populations </w:t>
      </w:r>
      <w:r w:rsidRPr="00280BC0">
        <w:rPr>
          <w:noProof/>
          <w:lang w:val="en-GB"/>
        </w:rPr>
        <w:t>(</w:t>
      </w:r>
      <w:r w:rsidR="006A7C1D" w:rsidRPr="00280BC0">
        <w:rPr>
          <w:noProof/>
          <w:lang w:val="en-GB"/>
        </w:rPr>
        <w:t xml:space="preserve">McPhee </w:t>
      </w:r>
      <w:r w:rsidR="00A064E0">
        <w:rPr>
          <w:noProof/>
          <w:lang w:val="en-GB"/>
        </w:rPr>
        <w:t>&amp;</w:t>
      </w:r>
      <w:r w:rsidR="006A7C1D" w:rsidRPr="00280BC0">
        <w:rPr>
          <w:noProof/>
          <w:lang w:val="en-GB"/>
        </w:rPr>
        <w:t xml:space="preserve">Butler 2010; </w:t>
      </w:r>
      <w:r w:rsidRPr="00280BC0">
        <w:rPr>
          <w:noProof/>
          <w:lang w:val="en-GB"/>
        </w:rPr>
        <w:t xml:space="preserve">Berman </w:t>
      </w:r>
      <w:r w:rsidR="00513221" w:rsidRPr="00513221">
        <w:rPr>
          <w:i/>
          <w:noProof/>
          <w:lang w:val="en-GB"/>
        </w:rPr>
        <w:t>et al.</w:t>
      </w:r>
      <w:r w:rsidRPr="00280BC0">
        <w:rPr>
          <w:noProof/>
          <w:lang w:val="en-GB"/>
        </w:rPr>
        <w:t xml:space="preserve"> 2011; Ramsey </w:t>
      </w:r>
      <w:r w:rsidR="00513221" w:rsidRPr="00513221">
        <w:rPr>
          <w:i/>
          <w:noProof/>
          <w:lang w:val="en-GB"/>
        </w:rPr>
        <w:t>et al.</w:t>
      </w:r>
      <w:r w:rsidRPr="00280BC0">
        <w:rPr>
          <w:noProof/>
          <w:lang w:val="en-GB"/>
        </w:rPr>
        <w:t xml:space="preserve"> 2014)</w:t>
      </w:r>
      <w:r w:rsidRPr="00280BC0">
        <w:rPr>
          <w:lang w:val="en-GB"/>
        </w:rPr>
        <w:t xml:space="preserve">. For example, </w:t>
      </w:r>
      <w:proofErr w:type="spellStart"/>
      <w:r w:rsidRPr="00280BC0">
        <w:rPr>
          <w:lang w:val="en-GB"/>
        </w:rPr>
        <w:t>McPhee</w:t>
      </w:r>
      <w:proofErr w:type="spellEnd"/>
      <w:r w:rsidRPr="00280BC0">
        <w:rPr>
          <w:lang w:val="en-GB"/>
        </w:rPr>
        <w:t xml:space="preserve"> and Butler (2010) found that rabbit numbers were reduced for up to 10 years after warren ripping, whereas</w:t>
      </w:r>
      <w:r w:rsidR="00786E10">
        <w:rPr>
          <w:lang w:val="en-GB"/>
        </w:rPr>
        <w:t xml:space="preserve"> rabbit numbers continued to increase </w:t>
      </w:r>
      <w:r w:rsidRPr="00280BC0">
        <w:rPr>
          <w:lang w:val="en-GB"/>
        </w:rPr>
        <w:t xml:space="preserve">in un-treated sites. </w:t>
      </w:r>
      <w:proofErr w:type="spellStart"/>
      <w:r w:rsidR="006A7C1D">
        <w:rPr>
          <w:lang w:val="en-GB"/>
        </w:rPr>
        <w:t>McPhee</w:t>
      </w:r>
      <w:proofErr w:type="spellEnd"/>
      <w:r w:rsidR="006A7C1D">
        <w:rPr>
          <w:lang w:val="en-GB"/>
        </w:rPr>
        <w:t xml:space="preserve"> and Butler (2010) also found that the percentage of warrens ripped on a site was </w:t>
      </w:r>
      <w:r w:rsidR="00917568">
        <w:rPr>
          <w:lang w:val="en-GB"/>
        </w:rPr>
        <w:t>roughl</w:t>
      </w:r>
      <w:r w:rsidR="006A7C1D">
        <w:rPr>
          <w:lang w:val="en-GB"/>
        </w:rPr>
        <w:t xml:space="preserve">y proportional to the reduction in rabbit numbers (i.e. a 90% reduction in rabbit numbers when 90% of warrens were ripped). </w:t>
      </w:r>
      <w:r w:rsidRPr="00280BC0">
        <w:rPr>
          <w:lang w:val="en-GB"/>
        </w:rPr>
        <w:t xml:space="preserve">Ramsey </w:t>
      </w:r>
      <w:r w:rsidR="00513221" w:rsidRPr="00513221">
        <w:rPr>
          <w:i/>
          <w:lang w:val="en-GB"/>
        </w:rPr>
        <w:t>et al.</w:t>
      </w:r>
      <w:r w:rsidRPr="00280BC0">
        <w:rPr>
          <w:lang w:val="en-GB"/>
        </w:rPr>
        <w:t xml:space="preserve"> (2014) also found, on average, an 84% reduction (range 38-99%) in rabbit abundance per kilometre nine years after ripping.</w:t>
      </w:r>
    </w:p>
    <w:p w:rsidR="00E53661" w:rsidRDefault="00667B36" w:rsidP="005C06C3">
      <w:pPr>
        <w:rPr>
          <w:lang w:val="en-GB"/>
        </w:rPr>
      </w:pPr>
      <w:r>
        <w:t xml:space="preserve">The use of large machinery (e.g. bulldozers, </w:t>
      </w:r>
      <w:r w:rsidR="007D17BA">
        <w:t>bobcats</w:t>
      </w:r>
      <w:r>
        <w:t xml:space="preserve"> with backhoes, excavators), while often more expensive to run, are more effective and rapid at destroying warrens, resulting in cheaper costs per warren (Cooke 2012a). </w:t>
      </w:r>
      <w:r w:rsidR="003C3840" w:rsidRPr="003C3840">
        <w:t xml:space="preserve">They are also more effective at deep ripping (a depth of at least 80cm (Eldridge, Costantinides </w:t>
      </w:r>
      <w:r w:rsidR="00760AD0">
        <w:t>&amp;</w:t>
      </w:r>
      <w:r w:rsidR="003C3840" w:rsidRPr="003C3840">
        <w:t xml:space="preserve"> Vine 2006)) to minimise the possibility of rabbits becoming trapped in partially destroyed tunnels and to ensure that entire tunnels can be de</w:t>
      </w:r>
      <w:r w:rsidR="000860EB">
        <w:t xml:space="preserve">stroyed (Sharp </w:t>
      </w:r>
      <w:r w:rsidR="00A064E0">
        <w:t>&amp;</w:t>
      </w:r>
      <w:r w:rsidR="000860EB">
        <w:t xml:space="preserve"> Saunders 2012</w:t>
      </w:r>
      <w:r w:rsidR="003C3840" w:rsidRPr="003C3840">
        <w:t>).</w:t>
      </w:r>
      <w:r w:rsidR="003C3840" w:rsidRPr="00280BC0">
        <w:t xml:space="preserve"> </w:t>
      </w:r>
      <w:r w:rsidR="00A757FD">
        <w:rPr>
          <w:lang w:val="en-GB"/>
        </w:rPr>
        <w:t xml:space="preserve">Berman </w:t>
      </w:r>
      <w:r w:rsidR="00513221" w:rsidRPr="00513221">
        <w:rPr>
          <w:i/>
          <w:lang w:val="en-GB"/>
        </w:rPr>
        <w:t>et al.</w:t>
      </w:r>
      <w:r w:rsidR="00A757FD">
        <w:rPr>
          <w:lang w:val="en-GB"/>
        </w:rPr>
        <w:t xml:space="preserve"> (2011) estimated the cost of warren ripping </w:t>
      </w:r>
      <w:r w:rsidR="002E5DCE">
        <w:rPr>
          <w:lang w:val="en-GB"/>
        </w:rPr>
        <w:t xml:space="preserve">by a contractor </w:t>
      </w:r>
      <w:r w:rsidR="00A757FD">
        <w:rPr>
          <w:lang w:val="en-GB"/>
        </w:rPr>
        <w:t>to be approximately $3.62 to $</w:t>
      </w:r>
      <w:r w:rsidR="00BF1B83">
        <w:rPr>
          <w:lang w:val="en-GB"/>
        </w:rPr>
        <w:t>13</w:t>
      </w:r>
      <w:r w:rsidR="00A757FD">
        <w:rPr>
          <w:lang w:val="en-GB"/>
        </w:rPr>
        <w:t>.</w:t>
      </w:r>
      <w:r w:rsidR="00BF1B83">
        <w:rPr>
          <w:lang w:val="en-GB"/>
        </w:rPr>
        <w:t>70</w:t>
      </w:r>
      <w:r w:rsidR="00A757FD">
        <w:rPr>
          <w:lang w:val="en-GB"/>
        </w:rPr>
        <w:t xml:space="preserve"> per warren, or </w:t>
      </w:r>
      <w:r w:rsidR="00BF1B83">
        <w:rPr>
          <w:lang w:val="en-GB"/>
        </w:rPr>
        <w:t xml:space="preserve">$432.67 </w:t>
      </w:r>
      <w:r w:rsidR="00A757FD">
        <w:rPr>
          <w:lang w:val="en-GB"/>
        </w:rPr>
        <w:t>to $3922 per km</w:t>
      </w:r>
      <w:r w:rsidR="00A757FD" w:rsidRPr="00A757FD">
        <w:rPr>
          <w:vertAlign w:val="superscript"/>
          <w:lang w:val="en-GB"/>
        </w:rPr>
        <w:t>2</w:t>
      </w:r>
      <w:r w:rsidR="00BF1B83">
        <w:rPr>
          <w:lang w:val="en-GB"/>
        </w:rPr>
        <w:t xml:space="preserve"> (higher costs </w:t>
      </w:r>
      <w:r w:rsidR="00E632B9">
        <w:rPr>
          <w:lang w:val="en-GB"/>
        </w:rPr>
        <w:t>per km</w:t>
      </w:r>
      <w:r w:rsidR="00E632B9" w:rsidRPr="00E632B9">
        <w:rPr>
          <w:vertAlign w:val="superscript"/>
          <w:lang w:val="en-GB"/>
        </w:rPr>
        <w:t>2</w:t>
      </w:r>
      <w:r w:rsidR="00E632B9">
        <w:rPr>
          <w:lang w:val="en-GB"/>
        </w:rPr>
        <w:t xml:space="preserve"> </w:t>
      </w:r>
      <w:r w:rsidR="00BF1B83">
        <w:rPr>
          <w:lang w:val="en-GB"/>
        </w:rPr>
        <w:t>were associated with the density of warrens in an area</w:t>
      </w:r>
      <w:r w:rsidR="00E632B9">
        <w:rPr>
          <w:lang w:val="en-GB"/>
        </w:rPr>
        <w:t>, although these were generally the cheapest per warren</w:t>
      </w:r>
      <w:r w:rsidR="00BF1B83">
        <w:rPr>
          <w:lang w:val="en-GB"/>
        </w:rPr>
        <w:t xml:space="preserve">). </w:t>
      </w:r>
      <w:r w:rsidR="00033A7C">
        <w:rPr>
          <w:lang w:val="en-GB"/>
        </w:rPr>
        <w:t xml:space="preserve">For steep sand </w:t>
      </w:r>
      <w:r w:rsidR="001E77E0">
        <w:rPr>
          <w:lang w:val="en-GB"/>
        </w:rPr>
        <w:t>hills</w:t>
      </w:r>
      <w:r w:rsidR="00033A7C">
        <w:rPr>
          <w:lang w:val="en-GB"/>
        </w:rPr>
        <w:t xml:space="preserve"> with </w:t>
      </w:r>
      <w:r w:rsidR="00F84CA6">
        <w:rPr>
          <w:lang w:val="en-GB"/>
        </w:rPr>
        <w:t xml:space="preserve">dense </w:t>
      </w:r>
      <w:r w:rsidR="00033A7C">
        <w:rPr>
          <w:lang w:val="en-GB"/>
        </w:rPr>
        <w:t xml:space="preserve">scrub, </w:t>
      </w:r>
      <w:r w:rsidR="00E53661">
        <w:rPr>
          <w:lang w:val="en-GB"/>
        </w:rPr>
        <w:t>Cooke</w:t>
      </w:r>
      <w:r w:rsidR="00033A7C">
        <w:rPr>
          <w:lang w:val="en-GB"/>
        </w:rPr>
        <w:t xml:space="preserve"> </w:t>
      </w:r>
      <w:r w:rsidR="00224FB6">
        <w:rPr>
          <w:lang w:val="en-GB"/>
        </w:rPr>
        <w:t>(2012a) estimat</w:t>
      </w:r>
      <w:r w:rsidR="00033A7C">
        <w:rPr>
          <w:lang w:val="en-GB"/>
        </w:rPr>
        <w:t>ed that</w:t>
      </w:r>
      <w:r w:rsidR="00033264">
        <w:rPr>
          <w:lang w:val="en-GB"/>
        </w:rPr>
        <w:t xml:space="preserve"> </w:t>
      </w:r>
      <w:r w:rsidR="00E53661">
        <w:rPr>
          <w:lang w:val="en-GB"/>
        </w:rPr>
        <w:t>warren destruction using a bobcat backhoe</w:t>
      </w:r>
      <w:r w:rsidR="00033264">
        <w:rPr>
          <w:lang w:val="en-GB"/>
        </w:rPr>
        <w:t xml:space="preserve"> </w:t>
      </w:r>
      <w:r w:rsidR="00033A7C">
        <w:rPr>
          <w:lang w:val="en-GB"/>
        </w:rPr>
        <w:t>would cost</w:t>
      </w:r>
      <w:r w:rsidR="00224FB6">
        <w:rPr>
          <w:lang w:val="en-GB"/>
        </w:rPr>
        <w:t xml:space="preserve"> </w:t>
      </w:r>
      <w:r w:rsidR="00E53661">
        <w:rPr>
          <w:lang w:val="en-GB"/>
        </w:rPr>
        <w:t>approximately $69/ha</w:t>
      </w:r>
      <w:r w:rsidR="00033264">
        <w:rPr>
          <w:lang w:val="en-GB"/>
        </w:rPr>
        <w:t xml:space="preserve"> </w:t>
      </w:r>
      <w:r w:rsidR="00E53661">
        <w:rPr>
          <w:lang w:val="en-GB"/>
        </w:rPr>
        <w:t>(range: $35-$117/ha)</w:t>
      </w:r>
      <w:r w:rsidR="005A64B7">
        <w:rPr>
          <w:lang w:val="en-GB"/>
        </w:rPr>
        <w:t>; with machinery hire costs of approximately $70 to over $120 per hour including the driver and, in some cases, the spotter</w:t>
      </w:r>
      <w:r w:rsidR="00E53661">
        <w:rPr>
          <w:lang w:val="en-GB"/>
        </w:rPr>
        <w:t xml:space="preserve">. </w:t>
      </w:r>
    </w:p>
    <w:p w:rsidR="00BF1B83" w:rsidRPr="00BF1B83" w:rsidRDefault="008676F9" w:rsidP="005C06C3">
      <w:pPr>
        <w:rPr>
          <w:lang w:val="en-GB"/>
        </w:rPr>
      </w:pPr>
      <w:r>
        <w:rPr>
          <w:lang w:val="en-GB"/>
        </w:rPr>
        <w:t xml:space="preserve">By </w:t>
      </w:r>
      <w:r w:rsidR="0092339E">
        <w:rPr>
          <w:lang w:val="en-GB"/>
        </w:rPr>
        <w:t>ripping</w:t>
      </w:r>
      <w:r>
        <w:rPr>
          <w:lang w:val="en-GB"/>
        </w:rPr>
        <w:t xml:space="preserve"> areas closer to long-lasting or permanent water as a priority, drought refuge </w:t>
      </w:r>
      <w:r w:rsidR="00F27E6B">
        <w:rPr>
          <w:lang w:val="en-GB"/>
        </w:rPr>
        <w:t xml:space="preserve">is </w:t>
      </w:r>
      <w:r w:rsidR="001C3BC3">
        <w:rPr>
          <w:lang w:val="en-GB"/>
        </w:rPr>
        <w:t xml:space="preserve">likely to be </w:t>
      </w:r>
      <w:r w:rsidR="00F27E6B">
        <w:rPr>
          <w:lang w:val="en-GB"/>
        </w:rPr>
        <w:t>removed</w:t>
      </w:r>
      <w:r w:rsidR="001C3BC3">
        <w:rPr>
          <w:lang w:val="en-GB"/>
        </w:rPr>
        <w:t xml:space="preserve"> with</w:t>
      </w:r>
      <w:r w:rsidR="00F27E6B">
        <w:rPr>
          <w:lang w:val="en-GB"/>
        </w:rPr>
        <w:t xml:space="preserve"> rabbit numbers </w:t>
      </w:r>
      <w:r>
        <w:rPr>
          <w:lang w:val="en-GB"/>
        </w:rPr>
        <w:t>suppress</w:t>
      </w:r>
      <w:r w:rsidR="00F27E6B">
        <w:rPr>
          <w:lang w:val="en-GB"/>
        </w:rPr>
        <w:t>ed at a greater rate</w:t>
      </w:r>
      <w:r w:rsidR="00590A2B">
        <w:rPr>
          <w:lang w:val="en-GB"/>
        </w:rPr>
        <w:t xml:space="preserve"> and </w:t>
      </w:r>
      <w:r w:rsidR="001F20D7">
        <w:rPr>
          <w:lang w:val="en-GB"/>
        </w:rPr>
        <w:t xml:space="preserve">at a </w:t>
      </w:r>
      <w:r w:rsidR="00590A2B">
        <w:rPr>
          <w:lang w:val="en-GB"/>
        </w:rPr>
        <w:t>lower cost across an area</w:t>
      </w:r>
      <w:r w:rsidR="00F27E6B">
        <w:rPr>
          <w:lang w:val="en-GB"/>
        </w:rPr>
        <w:t xml:space="preserve"> </w:t>
      </w:r>
      <w:r>
        <w:rPr>
          <w:lang w:val="en-GB"/>
        </w:rPr>
        <w:t xml:space="preserve">(Berman </w:t>
      </w:r>
      <w:r w:rsidR="00513221" w:rsidRPr="00513221">
        <w:rPr>
          <w:i/>
          <w:lang w:val="en-GB"/>
        </w:rPr>
        <w:t>et al.</w:t>
      </w:r>
      <w:r>
        <w:rPr>
          <w:lang w:val="en-GB"/>
        </w:rPr>
        <w:t xml:space="preserve"> 2011). </w:t>
      </w:r>
      <w:r w:rsidR="0092339E">
        <w:rPr>
          <w:lang w:val="en-GB"/>
        </w:rPr>
        <w:t xml:space="preserve">This area is estimated to be within approximately 1km from the source of water (Berman </w:t>
      </w:r>
      <w:r w:rsidR="00513221" w:rsidRPr="00513221">
        <w:rPr>
          <w:i/>
          <w:lang w:val="en-GB"/>
        </w:rPr>
        <w:t>et al.</w:t>
      </w:r>
      <w:r w:rsidR="0092339E">
        <w:rPr>
          <w:lang w:val="en-GB"/>
        </w:rPr>
        <w:t xml:space="preserve"> 2011)</w:t>
      </w:r>
      <w:r w:rsidR="00AD27A5">
        <w:rPr>
          <w:lang w:val="en-GB"/>
        </w:rPr>
        <w:t xml:space="preserve">. </w:t>
      </w:r>
    </w:p>
    <w:p w:rsidR="00FA32C4" w:rsidRPr="005C06C3" w:rsidRDefault="006C23F2" w:rsidP="005C06C3">
      <w:pPr>
        <w:rPr>
          <w:bCs/>
          <w:lang w:eastAsia="en-AU"/>
        </w:rPr>
      </w:pPr>
      <w:r w:rsidRPr="005C06C3">
        <w:rPr>
          <w:bCs/>
          <w:lang w:eastAsia="en-AU"/>
        </w:rPr>
        <w:t>E</w:t>
      </w:r>
      <w:r w:rsidR="001D3BD4" w:rsidRPr="005C06C3">
        <w:rPr>
          <w:bCs/>
          <w:lang w:eastAsia="en-AU"/>
        </w:rPr>
        <w:t>xplosives (</w:t>
      </w:r>
      <w:r w:rsidRPr="005C06C3">
        <w:rPr>
          <w:bCs/>
          <w:lang w:eastAsia="en-AU"/>
        </w:rPr>
        <w:t xml:space="preserve">such as </w:t>
      </w:r>
      <w:r w:rsidR="001D3BD4" w:rsidRPr="005C06C3">
        <w:rPr>
          <w:bCs/>
          <w:lang w:eastAsia="en-AU"/>
        </w:rPr>
        <w:t>liquid propane gas (</w:t>
      </w:r>
      <w:r w:rsidRPr="005C06C3">
        <w:rPr>
          <w:bCs/>
          <w:lang w:eastAsia="en-AU"/>
        </w:rPr>
        <w:t>LPG)</w:t>
      </w:r>
      <w:r w:rsidR="001D3BD4" w:rsidRPr="005C06C3">
        <w:rPr>
          <w:bCs/>
          <w:lang w:eastAsia="en-AU"/>
        </w:rPr>
        <w:t>, mixture of ammonium nitrate and fuel oil</w:t>
      </w:r>
      <w:r w:rsidR="001E411C" w:rsidRPr="005C06C3">
        <w:rPr>
          <w:bCs/>
          <w:lang w:eastAsia="en-AU"/>
        </w:rPr>
        <w:t xml:space="preserve"> (ANFO)</w:t>
      </w:r>
      <w:r w:rsidR="001D3BD4" w:rsidRPr="005C06C3">
        <w:rPr>
          <w:bCs/>
          <w:lang w:eastAsia="en-AU"/>
        </w:rPr>
        <w:t>, or o</w:t>
      </w:r>
      <w:r w:rsidR="00CC093F" w:rsidRPr="005C06C3">
        <w:rPr>
          <w:bCs/>
          <w:lang w:eastAsia="en-AU"/>
        </w:rPr>
        <w:t>xygen-fuelled explosive devices</w:t>
      </w:r>
      <w:r w:rsidRPr="005C06C3">
        <w:rPr>
          <w:bCs/>
          <w:lang w:eastAsia="en-AU"/>
        </w:rPr>
        <w:t xml:space="preserve"> </w:t>
      </w:r>
      <w:r w:rsidR="003C3840" w:rsidRPr="005C06C3">
        <w:rPr>
          <w:bCs/>
          <w:lang w:eastAsia="en-AU"/>
        </w:rPr>
        <w:t>(Cooke 2012</w:t>
      </w:r>
      <w:r w:rsidR="0046569B">
        <w:rPr>
          <w:bCs/>
          <w:lang w:eastAsia="en-AU"/>
        </w:rPr>
        <w:t>a)</w:t>
      </w:r>
      <w:r w:rsidR="006C40AF">
        <w:rPr>
          <w:bCs/>
          <w:lang w:eastAsia="en-AU"/>
        </w:rPr>
        <w:t>)</w:t>
      </w:r>
      <w:r w:rsidR="001D3BD4" w:rsidRPr="005C06C3">
        <w:rPr>
          <w:bCs/>
          <w:lang w:eastAsia="en-AU"/>
        </w:rPr>
        <w:t xml:space="preserve"> </w:t>
      </w:r>
      <w:r w:rsidRPr="005C06C3">
        <w:rPr>
          <w:bCs/>
          <w:lang w:eastAsia="en-AU"/>
        </w:rPr>
        <w:t xml:space="preserve">can also be used to destroy warrens in rocky areas, along rivers and in steep sandbanks where ripping is not possible. If used correctly, explosives will completely destroy the tunnel system (Barnes 1983) and </w:t>
      </w:r>
      <w:r w:rsidR="002C64F8">
        <w:rPr>
          <w:bCs/>
          <w:lang w:eastAsia="en-AU"/>
        </w:rPr>
        <w:t xml:space="preserve">may </w:t>
      </w:r>
      <w:r w:rsidRPr="005C06C3">
        <w:rPr>
          <w:bCs/>
          <w:lang w:eastAsia="en-AU"/>
        </w:rPr>
        <w:t xml:space="preserve">have </w:t>
      </w:r>
      <w:r w:rsidR="00F16017">
        <w:rPr>
          <w:bCs/>
          <w:lang w:eastAsia="en-AU"/>
        </w:rPr>
        <w:t>lower</w:t>
      </w:r>
      <w:r w:rsidRPr="005C06C3">
        <w:rPr>
          <w:bCs/>
          <w:lang w:eastAsia="en-AU"/>
        </w:rPr>
        <w:t xml:space="preserve"> impact</w:t>
      </w:r>
      <w:r w:rsidR="00F16017">
        <w:rPr>
          <w:bCs/>
          <w:lang w:eastAsia="en-AU"/>
        </w:rPr>
        <w:t>s</w:t>
      </w:r>
      <w:r w:rsidRPr="005C06C3">
        <w:rPr>
          <w:bCs/>
          <w:lang w:eastAsia="en-AU"/>
        </w:rPr>
        <w:t xml:space="preserve"> on native vegetation (Bruce 2001). However, the use of explosives </w:t>
      </w:r>
      <w:r w:rsidR="001E411C" w:rsidRPr="005C06C3">
        <w:rPr>
          <w:bCs/>
          <w:lang w:eastAsia="en-AU"/>
        </w:rPr>
        <w:t xml:space="preserve">can be </w:t>
      </w:r>
      <w:r w:rsidRPr="005C06C3">
        <w:rPr>
          <w:bCs/>
          <w:lang w:eastAsia="en-AU"/>
        </w:rPr>
        <w:t xml:space="preserve">expensive and requires qualified personnel with a thorough knowledge of their use for safe and effective control. </w:t>
      </w:r>
      <w:r w:rsidR="001D3BD4" w:rsidRPr="005C06C3">
        <w:rPr>
          <w:bCs/>
          <w:lang w:eastAsia="en-AU"/>
        </w:rPr>
        <w:t xml:space="preserve">For example, the use of </w:t>
      </w:r>
      <w:r w:rsidR="001E411C" w:rsidRPr="005C06C3">
        <w:rPr>
          <w:bCs/>
          <w:lang w:eastAsia="en-AU"/>
        </w:rPr>
        <w:t xml:space="preserve">ANFO </w:t>
      </w:r>
      <w:r w:rsidR="001D3BD4" w:rsidRPr="005C06C3">
        <w:rPr>
          <w:bCs/>
          <w:lang w:eastAsia="en-AU"/>
        </w:rPr>
        <w:t>explosives for warren destruction is estimated at around $140-$160 per warren</w:t>
      </w:r>
      <w:r w:rsidR="001E411C" w:rsidRPr="005C06C3">
        <w:rPr>
          <w:bCs/>
          <w:lang w:eastAsia="en-AU"/>
        </w:rPr>
        <w:t xml:space="preserve"> </w:t>
      </w:r>
      <w:r w:rsidR="001D3BD4" w:rsidRPr="005C06C3">
        <w:rPr>
          <w:bCs/>
          <w:lang w:eastAsia="en-AU"/>
        </w:rPr>
        <w:t xml:space="preserve">(cited in Cooke 2012a). </w:t>
      </w:r>
      <w:r w:rsidR="001E411C" w:rsidRPr="005C06C3">
        <w:rPr>
          <w:bCs/>
          <w:lang w:eastAsia="en-AU"/>
        </w:rPr>
        <w:t>However, the use of LPG or ox</w:t>
      </w:r>
      <w:r w:rsidR="0025204F" w:rsidRPr="005C06C3">
        <w:rPr>
          <w:bCs/>
          <w:lang w:eastAsia="en-AU"/>
        </w:rPr>
        <w:t>y</w:t>
      </w:r>
      <w:r w:rsidR="001E411C" w:rsidRPr="005C06C3">
        <w:rPr>
          <w:bCs/>
          <w:lang w:eastAsia="en-AU"/>
        </w:rPr>
        <w:t>gen-fuelled explosives costs a similar amount to ripping at about $10 per warren</w:t>
      </w:r>
      <w:r w:rsidR="0025204F" w:rsidRPr="005C06C3">
        <w:rPr>
          <w:bCs/>
          <w:lang w:eastAsia="en-AU"/>
        </w:rPr>
        <w:t>, but is unlikely to destroy the whole warren system</w:t>
      </w:r>
      <w:r w:rsidR="003C3840" w:rsidRPr="005C06C3">
        <w:rPr>
          <w:bCs/>
          <w:lang w:eastAsia="en-AU"/>
        </w:rPr>
        <w:t xml:space="preserve"> (Cooke 2012</w:t>
      </w:r>
      <w:r w:rsidR="0046569B">
        <w:rPr>
          <w:bCs/>
          <w:lang w:eastAsia="en-AU"/>
        </w:rPr>
        <w:t>a</w:t>
      </w:r>
      <w:r w:rsidR="001E411C" w:rsidRPr="005C06C3">
        <w:rPr>
          <w:bCs/>
          <w:lang w:eastAsia="en-AU"/>
        </w:rPr>
        <w:t xml:space="preserve">). </w:t>
      </w:r>
      <w:r w:rsidR="003C3840" w:rsidRPr="005C06C3">
        <w:rPr>
          <w:bCs/>
          <w:lang w:eastAsia="en-AU"/>
        </w:rPr>
        <w:t xml:space="preserve">There are also concerns in relation to the humaneness of the use of LPG for warren destruction. </w:t>
      </w:r>
    </w:p>
    <w:p w:rsidR="00DC2CF9" w:rsidRDefault="00DC2CF9" w:rsidP="005C06C3">
      <w:pPr>
        <w:rPr>
          <w:lang w:val="en-GB"/>
        </w:rPr>
      </w:pPr>
      <w:r>
        <w:t xml:space="preserve">The success of ripping depends on the efficient destruction of the entire burrow system, adequate follow-up control (Williams </w:t>
      </w:r>
      <w:r w:rsidR="00A064E0">
        <w:t>&amp;</w:t>
      </w:r>
      <w:r>
        <w:t xml:space="preserve"> Moore 1995) and the implementation of appropriate control measures on adjacent land (</w:t>
      </w:r>
      <w:proofErr w:type="spellStart"/>
      <w:r>
        <w:t>Parer</w:t>
      </w:r>
      <w:proofErr w:type="spellEnd"/>
      <w:r>
        <w:t xml:space="preserve"> </w:t>
      </w:r>
      <w:r w:rsidR="00A064E0">
        <w:t>&amp;</w:t>
      </w:r>
      <w:r>
        <w:t xml:space="preserve"> Parker</w:t>
      </w:r>
      <w:r w:rsidR="00667B36">
        <w:t xml:space="preserve"> 1986; </w:t>
      </w:r>
      <w:proofErr w:type="spellStart"/>
      <w:r w:rsidR="00667B36">
        <w:t>Parer</w:t>
      </w:r>
      <w:proofErr w:type="spellEnd"/>
      <w:r w:rsidR="00667B36">
        <w:t xml:space="preserve"> </w:t>
      </w:r>
      <w:r w:rsidR="00A064E0">
        <w:t>&amp;</w:t>
      </w:r>
      <w:r w:rsidR="00667B36">
        <w:t xml:space="preserve"> </w:t>
      </w:r>
      <w:proofErr w:type="spellStart"/>
      <w:r w:rsidR="00667B36">
        <w:t>Milkovits</w:t>
      </w:r>
      <w:proofErr w:type="spellEnd"/>
      <w:r w:rsidR="00667B36">
        <w:t xml:space="preserve"> 1994</w:t>
      </w:r>
      <w:r>
        <w:t>).</w:t>
      </w:r>
      <w:r>
        <w:rPr>
          <w:rFonts w:eastAsia="Times New Roman"/>
          <w:iCs/>
          <w:lang w:eastAsia="en-AU"/>
        </w:rPr>
        <w:t xml:space="preserve"> </w:t>
      </w:r>
      <w:r w:rsidR="009C0EBA">
        <w:rPr>
          <w:rFonts w:eastAsia="Times New Roman"/>
          <w:iCs/>
          <w:lang w:eastAsia="en-AU"/>
        </w:rPr>
        <w:t>Ripping programs</w:t>
      </w:r>
      <w:r>
        <w:rPr>
          <w:rFonts w:eastAsia="Times New Roman"/>
          <w:iCs/>
          <w:lang w:eastAsia="en-AU"/>
        </w:rPr>
        <w:t xml:space="preserve"> should therefore be well planned and completed thoroughly to avoid the need to repeat the process. Complete destruction will also greatly inhibit resurgence </w:t>
      </w:r>
      <w:r w:rsidR="000F31BC">
        <w:rPr>
          <w:rFonts w:eastAsia="Times New Roman"/>
          <w:iCs/>
          <w:lang w:eastAsia="en-AU"/>
        </w:rPr>
        <w:t>and re-</w:t>
      </w:r>
      <w:proofErr w:type="spellStart"/>
      <w:r w:rsidR="000F31BC">
        <w:rPr>
          <w:rFonts w:eastAsia="Times New Roman"/>
          <w:iCs/>
          <w:lang w:eastAsia="en-AU"/>
        </w:rPr>
        <w:t>colonisation</w:t>
      </w:r>
      <w:proofErr w:type="spellEnd"/>
      <w:r w:rsidR="000F31BC">
        <w:rPr>
          <w:rFonts w:eastAsia="Times New Roman"/>
          <w:iCs/>
          <w:lang w:eastAsia="en-AU"/>
        </w:rPr>
        <w:t xml:space="preserve"> of the area</w:t>
      </w:r>
      <w:r w:rsidRPr="00A803E7">
        <w:rPr>
          <w:rFonts w:eastAsia="Times New Roman"/>
          <w:lang w:eastAsia="en-AU"/>
        </w:rPr>
        <w:t>.</w:t>
      </w:r>
      <w:r w:rsidR="000F31BC">
        <w:rPr>
          <w:rFonts w:eastAsia="Times New Roman"/>
          <w:lang w:eastAsia="en-AU"/>
        </w:rPr>
        <w:t xml:space="preserve"> </w:t>
      </w:r>
      <w:r w:rsidR="006B27F0">
        <w:rPr>
          <w:rFonts w:eastAsia="Times New Roman"/>
          <w:lang w:eastAsia="en-AU"/>
        </w:rPr>
        <w:t xml:space="preserve">This will be particularly important in areas </w:t>
      </w:r>
      <w:r w:rsidR="006C40AF">
        <w:rPr>
          <w:rFonts w:eastAsia="Times New Roman"/>
          <w:lang w:eastAsia="en-AU"/>
        </w:rPr>
        <w:t xml:space="preserve">where </w:t>
      </w:r>
      <w:r w:rsidR="000F31BC">
        <w:rPr>
          <w:rFonts w:eastAsia="Times New Roman"/>
          <w:lang w:eastAsia="en-AU"/>
        </w:rPr>
        <w:t xml:space="preserve">warrens are large, or </w:t>
      </w:r>
      <w:r w:rsidR="006B27F0">
        <w:rPr>
          <w:rFonts w:eastAsia="Times New Roman"/>
          <w:lang w:eastAsia="en-AU"/>
        </w:rPr>
        <w:t xml:space="preserve">where ripped warrens are within 1km of an active warren, </w:t>
      </w:r>
      <w:r w:rsidR="00A90C9C">
        <w:rPr>
          <w:rFonts w:eastAsia="Times New Roman"/>
          <w:lang w:eastAsia="en-AU"/>
        </w:rPr>
        <w:t xml:space="preserve">as these warrens </w:t>
      </w:r>
      <w:r w:rsidR="000F31BC">
        <w:rPr>
          <w:rFonts w:eastAsia="Times New Roman"/>
          <w:lang w:eastAsia="en-AU"/>
        </w:rPr>
        <w:t>have a greater re-</w:t>
      </w:r>
      <w:proofErr w:type="spellStart"/>
      <w:r w:rsidR="000F31BC">
        <w:rPr>
          <w:rFonts w:eastAsia="Times New Roman"/>
          <w:lang w:eastAsia="en-AU"/>
        </w:rPr>
        <w:t>colonisation</w:t>
      </w:r>
      <w:proofErr w:type="spellEnd"/>
      <w:r w:rsidR="000F31BC">
        <w:rPr>
          <w:rFonts w:eastAsia="Times New Roman"/>
          <w:lang w:eastAsia="en-AU"/>
        </w:rPr>
        <w:t xml:space="preserve"> rate </w:t>
      </w:r>
      <w:r w:rsidR="00A90C9C">
        <w:rPr>
          <w:rFonts w:eastAsia="Times New Roman"/>
          <w:lang w:eastAsia="en-AU"/>
        </w:rPr>
        <w:t xml:space="preserve">(Ramsey </w:t>
      </w:r>
      <w:r w:rsidR="00513221" w:rsidRPr="00513221">
        <w:rPr>
          <w:rFonts w:eastAsia="Times New Roman"/>
          <w:i/>
          <w:lang w:eastAsia="en-AU"/>
        </w:rPr>
        <w:t>et al.</w:t>
      </w:r>
      <w:r w:rsidR="00A90C9C">
        <w:rPr>
          <w:rFonts w:eastAsia="Times New Roman"/>
          <w:lang w:eastAsia="en-AU"/>
        </w:rPr>
        <w:t xml:space="preserve"> 2014)</w:t>
      </w:r>
      <w:r w:rsidR="006B27F0">
        <w:rPr>
          <w:rFonts w:eastAsia="Times New Roman"/>
          <w:lang w:eastAsia="en-AU"/>
        </w:rPr>
        <w:t xml:space="preserve">. </w:t>
      </w:r>
      <w:r w:rsidR="009C0EBA">
        <w:rPr>
          <w:rFonts w:eastAsia="Times New Roman"/>
          <w:lang w:eastAsia="en-AU"/>
        </w:rPr>
        <w:t>A 3km buffer will further reduce the risk of re-</w:t>
      </w:r>
      <w:proofErr w:type="spellStart"/>
      <w:r w:rsidR="009C0EBA">
        <w:rPr>
          <w:rFonts w:eastAsia="Times New Roman"/>
          <w:lang w:eastAsia="en-AU"/>
        </w:rPr>
        <w:t>colonisation</w:t>
      </w:r>
      <w:proofErr w:type="spellEnd"/>
      <w:r w:rsidR="009C0EBA">
        <w:rPr>
          <w:rFonts w:eastAsia="Times New Roman"/>
          <w:lang w:eastAsia="en-AU"/>
        </w:rPr>
        <w:t xml:space="preserve"> in the medium term (10-15 years) (Ramsey </w:t>
      </w:r>
      <w:r w:rsidR="00513221" w:rsidRPr="00513221">
        <w:rPr>
          <w:rFonts w:eastAsia="Times New Roman"/>
          <w:i/>
          <w:lang w:eastAsia="en-AU"/>
        </w:rPr>
        <w:t>et al.</w:t>
      </w:r>
      <w:r w:rsidR="009C0EBA">
        <w:rPr>
          <w:rFonts w:eastAsia="Times New Roman"/>
          <w:lang w:eastAsia="en-AU"/>
        </w:rPr>
        <w:t xml:space="preserve"> 2014). </w:t>
      </w:r>
    </w:p>
    <w:p w:rsidR="008D4160" w:rsidRDefault="008D4160" w:rsidP="005C06C3">
      <w:pPr>
        <w:rPr>
          <w:lang w:eastAsia="en-AU"/>
        </w:rPr>
      </w:pPr>
      <w:r>
        <w:rPr>
          <w:lang w:eastAsia="en-AU"/>
        </w:rPr>
        <w:t>Monitoring of warrens, and follow-up control activities</w:t>
      </w:r>
      <w:r w:rsidR="00F16017">
        <w:rPr>
          <w:lang w:eastAsia="en-AU"/>
        </w:rPr>
        <w:t>,</w:t>
      </w:r>
      <w:r w:rsidR="00F86D39">
        <w:rPr>
          <w:lang w:eastAsia="en-AU"/>
        </w:rPr>
        <w:t xml:space="preserve"> where required,</w:t>
      </w:r>
      <w:r>
        <w:rPr>
          <w:lang w:eastAsia="en-AU"/>
        </w:rPr>
        <w:t xml:space="preserve"> </w:t>
      </w:r>
      <w:r w:rsidR="00F86D39">
        <w:rPr>
          <w:lang w:eastAsia="en-AU"/>
        </w:rPr>
        <w:t xml:space="preserve">is recommended </w:t>
      </w:r>
      <w:r>
        <w:rPr>
          <w:lang w:eastAsia="en-AU"/>
        </w:rPr>
        <w:t xml:space="preserve">annually for five years after </w:t>
      </w:r>
      <w:r w:rsidR="00F86D39">
        <w:rPr>
          <w:lang w:eastAsia="en-AU"/>
        </w:rPr>
        <w:t xml:space="preserve">the initial </w:t>
      </w:r>
      <w:r>
        <w:rPr>
          <w:lang w:eastAsia="en-AU"/>
        </w:rPr>
        <w:t>destruction</w:t>
      </w:r>
      <w:r w:rsidR="002C7A3B">
        <w:rPr>
          <w:lang w:eastAsia="en-AU"/>
        </w:rPr>
        <w:t xml:space="preserve"> (highest risk period for re-</w:t>
      </w:r>
      <w:proofErr w:type="spellStart"/>
      <w:r w:rsidR="002C7A3B">
        <w:rPr>
          <w:lang w:eastAsia="en-AU"/>
        </w:rPr>
        <w:t>colonisation</w:t>
      </w:r>
      <w:proofErr w:type="spellEnd"/>
      <w:r w:rsidR="002C7A3B">
        <w:rPr>
          <w:lang w:eastAsia="en-AU"/>
        </w:rPr>
        <w:t>)</w:t>
      </w:r>
      <w:r w:rsidR="00F86D39">
        <w:rPr>
          <w:lang w:eastAsia="en-AU"/>
        </w:rPr>
        <w:t xml:space="preserve">, with periodic monitoring after this (e.g. every 2-3 years) </w:t>
      </w:r>
      <w:r>
        <w:rPr>
          <w:lang w:eastAsia="en-AU"/>
        </w:rPr>
        <w:t xml:space="preserve">(Ramsey </w:t>
      </w:r>
      <w:r w:rsidR="00513221" w:rsidRPr="00513221">
        <w:rPr>
          <w:i/>
          <w:lang w:eastAsia="en-AU"/>
        </w:rPr>
        <w:t>et al.</w:t>
      </w:r>
      <w:r>
        <w:rPr>
          <w:lang w:eastAsia="en-AU"/>
        </w:rPr>
        <w:t xml:space="preserve"> 2014). </w:t>
      </w:r>
      <w:r w:rsidR="00F86D39">
        <w:rPr>
          <w:lang w:eastAsia="en-AU"/>
        </w:rPr>
        <w:t>Large warrens (i.e. warrens that had greater than 20 active entrances) should also be prioritized for monitoring given their high risk of re-</w:t>
      </w:r>
      <w:proofErr w:type="spellStart"/>
      <w:r w:rsidR="00F86D39">
        <w:rPr>
          <w:lang w:eastAsia="en-AU"/>
        </w:rPr>
        <w:t>colonisation</w:t>
      </w:r>
      <w:proofErr w:type="spellEnd"/>
      <w:r w:rsidR="00F86D39">
        <w:rPr>
          <w:lang w:eastAsia="en-AU"/>
        </w:rPr>
        <w:t xml:space="preserve"> if not completely destroyed (Ramsey </w:t>
      </w:r>
      <w:r w:rsidR="00513221" w:rsidRPr="00513221">
        <w:rPr>
          <w:i/>
          <w:lang w:eastAsia="en-AU"/>
        </w:rPr>
        <w:t>et al.</w:t>
      </w:r>
      <w:r w:rsidR="00F86D39">
        <w:rPr>
          <w:lang w:eastAsia="en-AU"/>
        </w:rPr>
        <w:t xml:space="preserve"> 2014). </w:t>
      </w:r>
    </w:p>
    <w:p w:rsidR="00D576BB" w:rsidRDefault="00FE5B0A" w:rsidP="005C06C3">
      <w:pPr>
        <w:rPr>
          <w:lang w:eastAsia="en-AU"/>
        </w:rPr>
      </w:pPr>
      <w:r>
        <w:rPr>
          <w:lang w:eastAsia="en-AU"/>
        </w:rPr>
        <w:t xml:space="preserve">Rabbits in some parts of Australia </w:t>
      </w:r>
      <w:r w:rsidR="008D4160">
        <w:rPr>
          <w:lang w:eastAsia="en-AU"/>
        </w:rPr>
        <w:t xml:space="preserve">also </w:t>
      </w:r>
      <w:r>
        <w:rPr>
          <w:lang w:eastAsia="en-AU"/>
        </w:rPr>
        <w:t xml:space="preserve">commonly use surface </w:t>
      </w:r>
      <w:proofErr w:type="spellStart"/>
      <w:r>
        <w:rPr>
          <w:lang w:eastAsia="en-AU"/>
        </w:rPr>
        <w:t>refugia</w:t>
      </w:r>
      <w:proofErr w:type="spellEnd"/>
      <w:r>
        <w:rPr>
          <w:lang w:eastAsia="en-AU"/>
        </w:rPr>
        <w:t xml:space="preserve"> (e.g. hollow logs, vegetation such as blackberry bushes) even when warrens are present (Wheeler </w:t>
      </w:r>
      <w:r w:rsidR="00513221" w:rsidRPr="00513221">
        <w:rPr>
          <w:i/>
          <w:lang w:eastAsia="en-AU"/>
        </w:rPr>
        <w:t>et al.</w:t>
      </w:r>
      <w:r>
        <w:rPr>
          <w:lang w:eastAsia="en-AU"/>
        </w:rPr>
        <w:t xml:space="preserve"> 1981; Williams </w:t>
      </w:r>
      <w:r w:rsidR="00513221" w:rsidRPr="00513221">
        <w:rPr>
          <w:i/>
          <w:lang w:eastAsia="en-AU"/>
        </w:rPr>
        <w:t>et al.</w:t>
      </w:r>
      <w:r>
        <w:rPr>
          <w:lang w:eastAsia="en-AU"/>
        </w:rPr>
        <w:t xml:space="preserve"> 1995). </w:t>
      </w:r>
      <w:r w:rsidR="00D576BB" w:rsidRPr="00280BC0">
        <w:rPr>
          <w:lang w:eastAsia="en-AU"/>
        </w:rPr>
        <w:t xml:space="preserve">The destruction of surface </w:t>
      </w:r>
      <w:proofErr w:type="spellStart"/>
      <w:r w:rsidR="00D576BB" w:rsidRPr="00280BC0">
        <w:rPr>
          <w:lang w:eastAsia="en-AU"/>
        </w:rPr>
        <w:t>refugia</w:t>
      </w:r>
      <w:proofErr w:type="spellEnd"/>
      <w:r w:rsidR="00D576BB" w:rsidRPr="00280BC0">
        <w:rPr>
          <w:lang w:eastAsia="en-AU"/>
        </w:rPr>
        <w:t xml:space="preserve"> is more complex </w:t>
      </w:r>
      <w:r>
        <w:rPr>
          <w:lang w:eastAsia="en-AU"/>
        </w:rPr>
        <w:t xml:space="preserve">than the destruction of warrens (which are generally </w:t>
      </w:r>
      <w:r w:rsidR="009E6C8E">
        <w:rPr>
          <w:lang w:eastAsia="en-AU"/>
        </w:rPr>
        <w:t xml:space="preserve">more </w:t>
      </w:r>
      <w:r>
        <w:rPr>
          <w:lang w:eastAsia="en-AU"/>
        </w:rPr>
        <w:t>obvious</w:t>
      </w:r>
      <w:r w:rsidR="000C04AB">
        <w:rPr>
          <w:lang w:eastAsia="en-AU"/>
        </w:rPr>
        <w:t xml:space="preserve"> </w:t>
      </w:r>
      <w:r w:rsidR="009E6C8E">
        <w:rPr>
          <w:lang w:eastAsia="en-AU"/>
        </w:rPr>
        <w:t>and easier to</w:t>
      </w:r>
      <w:r w:rsidR="000C04AB">
        <w:rPr>
          <w:lang w:eastAsia="en-AU"/>
        </w:rPr>
        <w:t xml:space="preserve"> pinpoint</w:t>
      </w:r>
      <w:r>
        <w:rPr>
          <w:lang w:eastAsia="en-AU"/>
        </w:rPr>
        <w:t xml:space="preserve">). Any destruction of surface </w:t>
      </w:r>
      <w:proofErr w:type="spellStart"/>
      <w:r>
        <w:rPr>
          <w:lang w:eastAsia="en-AU"/>
        </w:rPr>
        <w:t>refugia</w:t>
      </w:r>
      <w:proofErr w:type="spellEnd"/>
      <w:r>
        <w:rPr>
          <w:lang w:eastAsia="en-AU"/>
        </w:rPr>
        <w:t xml:space="preserve"> </w:t>
      </w:r>
      <w:r w:rsidR="00D576BB" w:rsidRPr="00280BC0">
        <w:rPr>
          <w:lang w:eastAsia="en-AU"/>
        </w:rPr>
        <w:t>should, where possible, avoid the removal of native vegetation and logs which provide important habitat for native species (e.g. amphibians, reptiles, small mammals and ground-dwelling or ground-feeding birds).</w:t>
      </w:r>
      <w:r w:rsidR="00FA32C4">
        <w:rPr>
          <w:lang w:eastAsia="en-AU"/>
        </w:rPr>
        <w:t xml:space="preserve"> A</w:t>
      </w:r>
      <w:r>
        <w:rPr>
          <w:lang w:eastAsia="en-AU"/>
        </w:rPr>
        <w:t xml:space="preserve">n assessment should </w:t>
      </w:r>
      <w:r w:rsidR="00FA32C4">
        <w:rPr>
          <w:lang w:eastAsia="en-AU"/>
        </w:rPr>
        <w:t xml:space="preserve">also </w:t>
      </w:r>
      <w:r>
        <w:rPr>
          <w:lang w:eastAsia="en-AU"/>
        </w:rPr>
        <w:t xml:space="preserve">be undertaken </w:t>
      </w:r>
      <w:r w:rsidR="00FA32C4">
        <w:rPr>
          <w:lang w:eastAsia="en-AU"/>
        </w:rPr>
        <w:t xml:space="preserve">to determine </w:t>
      </w:r>
      <w:r>
        <w:rPr>
          <w:lang w:eastAsia="en-AU"/>
        </w:rPr>
        <w:t xml:space="preserve">the benefits </w:t>
      </w:r>
      <w:r w:rsidR="00FA32C4">
        <w:rPr>
          <w:lang w:eastAsia="en-AU"/>
        </w:rPr>
        <w:t>versus the potential risks</w:t>
      </w:r>
      <w:r>
        <w:rPr>
          <w:lang w:eastAsia="en-AU"/>
        </w:rPr>
        <w:t xml:space="preserve">, </w:t>
      </w:r>
      <w:r w:rsidR="00FA32C4">
        <w:rPr>
          <w:lang w:eastAsia="en-AU"/>
        </w:rPr>
        <w:t>especially</w:t>
      </w:r>
      <w:r>
        <w:rPr>
          <w:lang w:eastAsia="en-AU"/>
        </w:rPr>
        <w:t xml:space="preserve"> if it is to be undertaken in, or close to, conservation areas</w:t>
      </w:r>
      <w:r w:rsidR="00D65747">
        <w:rPr>
          <w:lang w:eastAsia="en-AU"/>
        </w:rPr>
        <w:t>, or is part of a broader plan to reinstate habitat or protect native species</w:t>
      </w:r>
      <w:r>
        <w:rPr>
          <w:lang w:eastAsia="en-AU"/>
        </w:rPr>
        <w:t xml:space="preserve">. </w:t>
      </w:r>
      <w:r w:rsidR="000C04AB">
        <w:rPr>
          <w:lang w:eastAsia="en-AU"/>
        </w:rPr>
        <w:t xml:space="preserve">The removal of vegetation in some areas may also lead to soil erosion and therefore should be avoided </w:t>
      </w:r>
      <w:r w:rsidR="009E6C8E">
        <w:rPr>
          <w:lang w:eastAsia="en-AU"/>
        </w:rPr>
        <w:t xml:space="preserve">in </w:t>
      </w:r>
      <w:r w:rsidR="000C04AB">
        <w:rPr>
          <w:lang w:eastAsia="en-AU"/>
        </w:rPr>
        <w:t xml:space="preserve">such circumstances (Lowe </w:t>
      </w:r>
      <w:r w:rsidR="00513221" w:rsidRPr="00513221">
        <w:rPr>
          <w:i/>
          <w:lang w:eastAsia="en-AU"/>
        </w:rPr>
        <w:t>et al.</w:t>
      </w:r>
      <w:r w:rsidR="000C04AB">
        <w:rPr>
          <w:lang w:eastAsia="en-AU"/>
        </w:rPr>
        <w:t xml:space="preserve"> 2003).  </w:t>
      </w:r>
      <w:r w:rsidR="00D576BB" w:rsidRPr="00280BC0">
        <w:rPr>
          <w:lang w:eastAsia="en-AU"/>
        </w:rPr>
        <w:t xml:space="preserve">The removal of exotic weeds such as blackberry and lantana is </w:t>
      </w:r>
      <w:r>
        <w:rPr>
          <w:lang w:eastAsia="en-AU"/>
        </w:rPr>
        <w:t xml:space="preserve">however, </w:t>
      </w:r>
      <w:r w:rsidR="00D576BB" w:rsidRPr="00280BC0">
        <w:rPr>
          <w:lang w:eastAsia="en-AU"/>
        </w:rPr>
        <w:t xml:space="preserve">encouraged, and should ideally be undertaken prior to warren destruction activities. </w:t>
      </w:r>
    </w:p>
    <w:p w:rsidR="00185BC6" w:rsidRDefault="00185BC6" w:rsidP="005C06C3">
      <w:pPr>
        <w:rPr>
          <w:lang w:eastAsia="en-AU"/>
        </w:rPr>
      </w:pPr>
    </w:p>
    <w:p w:rsidR="00D576BB" w:rsidRDefault="00D576BB" w:rsidP="00A42654">
      <w:pPr>
        <w:pStyle w:val="Heading3"/>
        <w:rPr>
          <w:lang w:eastAsia="en-AU"/>
        </w:rPr>
      </w:pPr>
      <w:bookmarkStart w:id="94" w:name="_Toc411005569"/>
      <w:bookmarkStart w:id="95" w:name="_Toc432513154"/>
      <w:r w:rsidRPr="00280BC0">
        <w:rPr>
          <w:lang w:eastAsia="en-AU"/>
        </w:rPr>
        <w:t>Exclusion fencing</w:t>
      </w:r>
      <w:bookmarkEnd w:id="94"/>
      <w:bookmarkEnd w:id="95"/>
    </w:p>
    <w:p w:rsidR="00421EDC" w:rsidRDefault="002E000B" w:rsidP="005C06C3">
      <w:pPr>
        <w:rPr>
          <w:lang w:eastAsia="en-AU"/>
        </w:rPr>
      </w:pPr>
      <w:r>
        <w:rPr>
          <w:lang w:eastAsia="en-AU"/>
        </w:rPr>
        <w:t xml:space="preserve">Exclusion fencing will not eradicate rabbits, but can be useful in maintaining rabbit-free areas and for </w:t>
      </w:r>
      <w:r w:rsidR="00C217CF">
        <w:rPr>
          <w:lang w:eastAsia="en-AU"/>
        </w:rPr>
        <w:t>protecti</w:t>
      </w:r>
      <w:r>
        <w:rPr>
          <w:lang w:eastAsia="en-AU"/>
        </w:rPr>
        <w:t>ng</w:t>
      </w:r>
      <w:r w:rsidR="00C217CF">
        <w:rPr>
          <w:lang w:eastAsia="en-AU"/>
        </w:rPr>
        <w:t xml:space="preserve"> small areas </w:t>
      </w:r>
      <w:r>
        <w:rPr>
          <w:lang w:eastAsia="en-AU"/>
        </w:rPr>
        <w:t>of</w:t>
      </w:r>
      <w:r w:rsidR="00C217CF">
        <w:rPr>
          <w:lang w:eastAsia="en-AU"/>
        </w:rPr>
        <w:t xml:space="preserve"> native vegetation </w:t>
      </w:r>
      <w:r>
        <w:rPr>
          <w:lang w:eastAsia="en-AU"/>
        </w:rPr>
        <w:t>with a</w:t>
      </w:r>
      <w:r w:rsidR="00C217CF">
        <w:rPr>
          <w:lang w:eastAsia="en-AU"/>
        </w:rPr>
        <w:t xml:space="preserve"> high conservation value (Lowe </w:t>
      </w:r>
      <w:r w:rsidR="00513221" w:rsidRPr="00513221">
        <w:rPr>
          <w:i/>
          <w:lang w:eastAsia="en-AU"/>
        </w:rPr>
        <w:t>et al.</w:t>
      </w:r>
      <w:r w:rsidR="00C217CF">
        <w:rPr>
          <w:lang w:eastAsia="en-AU"/>
        </w:rPr>
        <w:t xml:space="preserve"> 2003). </w:t>
      </w:r>
      <w:r w:rsidR="003228F4">
        <w:rPr>
          <w:lang w:eastAsia="en-AU"/>
        </w:rPr>
        <w:t>They are however</w:t>
      </w:r>
      <w:r w:rsidR="00421EDC">
        <w:rPr>
          <w:lang w:eastAsia="en-AU"/>
        </w:rPr>
        <w:t>,</w:t>
      </w:r>
      <w:r w:rsidR="003228F4">
        <w:rPr>
          <w:lang w:eastAsia="en-AU"/>
        </w:rPr>
        <w:t xml:space="preserve"> costly to construct and maintain (</w:t>
      </w:r>
      <w:r w:rsidR="003228F4" w:rsidRPr="00F0768F">
        <w:rPr>
          <w:lang w:eastAsia="en-AU"/>
        </w:rPr>
        <w:t xml:space="preserve">estimated at approximately </w:t>
      </w:r>
      <w:r w:rsidR="00A803E7" w:rsidRPr="00F0768F">
        <w:rPr>
          <w:lang w:eastAsia="en-AU"/>
        </w:rPr>
        <w:t>$</w:t>
      </w:r>
      <w:r w:rsidR="00E041ED" w:rsidRPr="00F0768F">
        <w:rPr>
          <w:lang w:eastAsia="en-AU"/>
        </w:rPr>
        <w:t>5000</w:t>
      </w:r>
      <w:r w:rsidR="003228F4" w:rsidRPr="00F0768F">
        <w:rPr>
          <w:lang w:eastAsia="en-AU"/>
        </w:rPr>
        <w:t xml:space="preserve"> per </w:t>
      </w:r>
      <w:r w:rsidR="00E041ED" w:rsidRPr="00F0768F">
        <w:rPr>
          <w:lang w:eastAsia="en-AU"/>
        </w:rPr>
        <w:t>kilometer</w:t>
      </w:r>
      <w:r w:rsidR="00F7081B" w:rsidRPr="00F0768F">
        <w:rPr>
          <w:lang w:eastAsia="en-AU"/>
        </w:rPr>
        <w:t xml:space="preserve"> to construct</w:t>
      </w:r>
      <w:r w:rsidR="00E041ED" w:rsidRPr="00F0768F">
        <w:rPr>
          <w:lang w:eastAsia="en-AU"/>
        </w:rPr>
        <w:t xml:space="preserve">, and lasting around 15 years (Lowe </w:t>
      </w:r>
      <w:r w:rsidR="00513221" w:rsidRPr="00F0768F">
        <w:rPr>
          <w:i/>
          <w:lang w:eastAsia="en-AU"/>
        </w:rPr>
        <w:t>et al.</w:t>
      </w:r>
      <w:r w:rsidR="00E041ED" w:rsidRPr="00F0768F">
        <w:rPr>
          <w:lang w:eastAsia="en-AU"/>
        </w:rPr>
        <w:t xml:space="preserve"> 2003)</w:t>
      </w:r>
      <w:r w:rsidR="003228F4" w:rsidRPr="00F0768F">
        <w:rPr>
          <w:lang w:eastAsia="en-AU"/>
        </w:rPr>
        <w:t>).</w:t>
      </w:r>
      <w:r w:rsidR="00421EDC" w:rsidRPr="00F0768F">
        <w:rPr>
          <w:lang w:eastAsia="en-AU"/>
        </w:rPr>
        <w:t xml:space="preserve"> Although, this cost may be </w:t>
      </w:r>
      <w:r w:rsidR="002C42ED" w:rsidRPr="00F0768F">
        <w:rPr>
          <w:lang w:eastAsia="en-AU"/>
        </w:rPr>
        <w:t xml:space="preserve">considered </w:t>
      </w:r>
      <w:r w:rsidR="00421EDC" w:rsidRPr="00F0768F">
        <w:rPr>
          <w:lang w:eastAsia="en-AU"/>
        </w:rPr>
        <w:t xml:space="preserve">reasonable to </w:t>
      </w:r>
      <w:r w:rsidR="004069F9" w:rsidRPr="00F0768F">
        <w:rPr>
          <w:lang w:eastAsia="en-AU"/>
        </w:rPr>
        <w:t>protect</w:t>
      </w:r>
      <w:r w:rsidR="00421EDC" w:rsidRPr="00F0768F">
        <w:rPr>
          <w:lang w:eastAsia="en-AU"/>
        </w:rPr>
        <w:t xml:space="preserve"> significant threatened </w:t>
      </w:r>
      <w:r w:rsidR="002D7F19" w:rsidRPr="00F0768F">
        <w:rPr>
          <w:lang w:eastAsia="en-AU"/>
        </w:rPr>
        <w:t>flora</w:t>
      </w:r>
      <w:r w:rsidR="00421EDC" w:rsidRPr="00F0768F">
        <w:rPr>
          <w:lang w:eastAsia="en-AU"/>
        </w:rPr>
        <w:t xml:space="preserve"> or ecological communities</w:t>
      </w:r>
      <w:r w:rsidR="004069F9" w:rsidRPr="00F0768F">
        <w:rPr>
          <w:lang w:eastAsia="en-AU"/>
        </w:rPr>
        <w:t xml:space="preserve"> by encouraging regeneration in the absence of rabbits</w:t>
      </w:r>
      <w:r w:rsidR="00421EDC" w:rsidRPr="00F0768F">
        <w:rPr>
          <w:lang w:eastAsia="en-AU"/>
        </w:rPr>
        <w:t>.</w:t>
      </w:r>
      <w:r w:rsidR="00421EDC">
        <w:rPr>
          <w:lang w:eastAsia="en-AU"/>
        </w:rPr>
        <w:t xml:space="preserve">  </w:t>
      </w:r>
    </w:p>
    <w:p w:rsidR="00C217CF" w:rsidRDefault="00421EDC" w:rsidP="005C06C3">
      <w:pPr>
        <w:rPr>
          <w:lang w:eastAsia="en-AU"/>
        </w:rPr>
      </w:pPr>
      <w:r>
        <w:rPr>
          <w:lang w:eastAsia="en-AU"/>
        </w:rPr>
        <w:t>T</w:t>
      </w:r>
      <w:r w:rsidR="00714230">
        <w:rPr>
          <w:lang w:eastAsia="en-AU"/>
        </w:rPr>
        <w:t xml:space="preserve">o protect native vegetation and ensure its long-term viability within the fenced area, all rabbits from within that area must be removed either before or immediately after the erection of fencing (Lowe </w:t>
      </w:r>
      <w:r w:rsidR="00513221" w:rsidRPr="00513221">
        <w:rPr>
          <w:i/>
          <w:lang w:eastAsia="en-AU"/>
        </w:rPr>
        <w:t>et al.</w:t>
      </w:r>
      <w:r w:rsidR="00714230">
        <w:rPr>
          <w:lang w:eastAsia="en-AU"/>
        </w:rPr>
        <w:t xml:space="preserve"> 2003). </w:t>
      </w:r>
      <w:r>
        <w:rPr>
          <w:lang w:eastAsia="en-AU"/>
        </w:rPr>
        <w:t>In order to</w:t>
      </w:r>
      <w:r w:rsidR="009A6EFD">
        <w:rPr>
          <w:lang w:eastAsia="en-AU"/>
        </w:rPr>
        <w:t xml:space="preserve"> ensure that areas </w:t>
      </w:r>
      <w:r w:rsidR="00F43848">
        <w:rPr>
          <w:lang w:eastAsia="en-AU"/>
        </w:rPr>
        <w:t xml:space="preserve">with an exclusion fence </w:t>
      </w:r>
      <w:r w:rsidR="009A6EFD">
        <w:rPr>
          <w:lang w:eastAsia="en-AU"/>
        </w:rPr>
        <w:t xml:space="preserve">remain rabbit free, the </w:t>
      </w:r>
      <w:r w:rsidR="00A803E7" w:rsidRPr="00A803E7">
        <w:rPr>
          <w:lang w:eastAsia="en-AU"/>
        </w:rPr>
        <w:t xml:space="preserve">fence construction </w:t>
      </w:r>
      <w:r w:rsidR="009A6EFD">
        <w:rPr>
          <w:lang w:eastAsia="en-AU"/>
        </w:rPr>
        <w:t xml:space="preserve">must </w:t>
      </w:r>
      <w:r>
        <w:rPr>
          <w:lang w:eastAsia="en-AU"/>
        </w:rPr>
        <w:t>prevent</w:t>
      </w:r>
      <w:r w:rsidR="00A803E7" w:rsidRPr="00A803E7">
        <w:rPr>
          <w:lang w:eastAsia="en-AU"/>
        </w:rPr>
        <w:t xml:space="preserve"> burrow</w:t>
      </w:r>
      <w:r w:rsidR="003228F4">
        <w:rPr>
          <w:lang w:eastAsia="en-AU"/>
        </w:rPr>
        <w:t>ing</w:t>
      </w:r>
      <w:r w:rsidR="00A803E7" w:rsidRPr="00A803E7">
        <w:rPr>
          <w:lang w:eastAsia="en-AU"/>
        </w:rPr>
        <w:t xml:space="preserve"> underneath and independent juveniles </w:t>
      </w:r>
      <w:r>
        <w:rPr>
          <w:lang w:eastAsia="en-AU"/>
        </w:rPr>
        <w:t>from</w:t>
      </w:r>
      <w:r w:rsidR="00A803E7" w:rsidRPr="00A803E7">
        <w:rPr>
          <w:lang w:eastAsia="en-AU"/>
        </w:rPr>
        <w:t xml:space="preserve"> enter</w:t>
      </w:r>
      <w:r>
        <w:rPr>
          <w:lang w:eastAsia="en-AU"/>
        </w:rPr>
        <w:t>ing</w:t>
      </w:r>
      <w:r w:rsidR="00A803E7" w:rsidRPr="00A803E7">
        <w:rPr>
          <w:lang w:eastAsia="en-AU"/>
        </w:rPr>
        <w:t xml:space="preserve"> through holes in the mesh. For example, Read </w:t>
      </w:r>
      <w:r w:rsidR="00513221" w:rsidRPr="00513221">
        <w:rPr>
          <w:i/>
          <w:lang w:eastAsia="en-AU"/>
        </w:rPr>
        <w:t>et al.</w:t>
      </w:r>
      <w:r w:rsidR="00A803E7" w:rsidRPr="00A803E7">
        <w:rPr>
          <w:lang w:eastAsia="en-AU"/>
        </w:rPr>
        <w:t xml:space="preserve"> (2011) found that the mesh needs to be 30mm or smaller to avoid the entry of young rabbits (40mm mesh can be breached). </w:t>
      </w:r>
      <w:r w:rsidR="00F43848">
        <w:rPr>
          <w:lang w:eastAsia="en-AU"/>
        </w:rPr>
        <w:t xml:space="preserve">Regular monitoring and maintenance are also required to ensure that fences continue to be effective and cannot be breached. </w:t>
      </w:r>
    </w:p>
    <w:p w:rsidR="00805BE5" w:rsidRDefault="00805BE5" w:rsidP="005C06C3">
      <w:pPr>
        <w:rPr>
          <w:lang w:eastAsia="en-AU"/>
        </w:rPr>
      </w:pPr>
      <w:r>
        <w:rPr>
          <w:lang w:eastAsia="en-AU"/>
        </w:rPr>
        <w:t>Before erecting any fences, consideration should be given to likely impacts on other species. Fences, particularly those that act as rabbit barriers, can alter the movement and foraging of non-target fauna</w:t>
      </w:r>
      <w:r w:rsidR="005A463E">
        <w:rPr>
          <w:lang w:eastAsia="en-AU"/>
        </w:rPr>
        <w:t xml:space="preserve"> (Lowe </w:t>
      </w:r>
      <w:r w:rsidR="00513221" w:rsidRPr="00513221">
        <w:rPr>
          <w:i/>
          <w:lang w:eastAsia="en-AU"/>
        </w:rPr>
        <w:t>et al.</w:t>
      </w:r>
      <w:r w:rsidR="000860EB">
        <w:rPr>
          <w:lang w:eastAsia="en-AU"/>
        </w:rPr>
        <w:t xml:space="preserve"> 2003; Sharp </w:t>
      </w:r>
      <w:r w:rsidR="00A064E0">
        <w:rPr>
          <w:lang w:eastAsia="en-AU"/>
        </w:rPr>
        <w:t>&amp;</w:t>
      </w:r>
      <w:r w:rsidR="000860EB">
        <w:rPr>
          <w:lang w:eastAsia="en-AU"/>
        </w:rPr>
        <w:t xml:space="preserve"> Saunders 2012</w:t>
      </w:r>
      <w:r w:rsidR="005A463E">
        <w:rPr>
          <w:lang w:eastAsia="en-AU"/>
        </w:rPr>
        <w:t>)</w:t>
      </w:r>
      <w:r>
        <w:rPr>
          <w:lang w:eastAsia="en-AU"/>
        </w:rPr>
        <w:t xml:space="preserve">, can cause entanglement, and are a significant hazard in the event of </w:t>
      </w:r>
      <w:r w:rsidR="000860EB">
        <w:rPr>
          <w:lang w:eastAsia="en-AU"/>
        </w:rPr>
        <w:t xml:space="preserve">bushfire (Sharp </w:t>
      </w:r>
      <w:r w:rsidR="00A064E0">
        <w:rPr>
          <w:lang w:eastAsia="en-AU"/>
        </w:rPr>
        <w:t>&amp;</w:t>
      </w:r>
      <w:r w:rsidR="000860EB">
        <w:rPr>
          <w:lang w:eastAsia="en-AU"/>
        </w:rPr>
        <w:t xml:space="preserve"> Saunders 2012</w:t>
      </w:r>
      <w:r>
        <w:rPr>
          <w:lang w:eastAsia="en-AU"/>
        </w:rPr>
        <w:t xml:space="preserve">). </w:t>
      </w:r>
      <w:r w:rsidR="00BB28F6">
        <w:rPr>
          <w:lang w:eastAsia="en-AU"/>
        </w:rPr>
        <w:t xml:space="preserve">Electric fences may also cause electrocution (Sharp </w:t>
      </w:r>
      <w:r w:rsidR="00A064E0">
        <w:rPr>
          <w:lang w:eastAsia="en-AU"/>
        </w:rPr>
        <w:t>&amp;</w:t>
      </w:r>
      <w:r w:rsidR="00BB28F6">
        <w:rPr>
          <w:lang w:eastAsia="en-AU"/>
        </w:rPr>
        <w:t xml:space="preserve"> Saunders 2012). </w:t>
      </w:r>
    </w:p>
    <w:p w:rsidR="00185BC6" w:rsidRPr="00C217CF" w:rsidRDefault="00185BC6" w:rsidP="005C06C3">
      <w:pPr>
        <w:rPr>
          <w:lang w:eastAsia="en-AU"/>
        </w:rPr>
      </w:pPr>
    </w:p>
    <w:p w:rsidR="00C217CF" w:rsidRDefault="00A803E7" w:rsidP="00A42654">
      <w:pPr>
        <w:pStyle w:val="Heading3"/>
        <w:rPr>
          <w:lang w:eastAsia="en-AU"/>
        </w:rPr>
      </w:pPr>
      <w:bookmarkStart w:id="96" w:name="_Toc432513155"/>
      <w:r w:rsidRPr="00A803E7">
        <w:rPr>
          <w:lang w:eastAsia="en-AU"/>
        </w:rPr>
        <w:t>Shootin</w:t>
      </w:r>
      <w:r w:rsidR="00553F75">
        <w:rPr>
          <w:lang w:eastAsia="en-AU"/>
        </w:rPr>
        <w:t>g and trapping</w:t>
      </w:r>
      <w:bookmarkEnd w:id="96"/>
    </w:p>
    <w:p w:rsidR="00B969D9" w:rsidRDefault="00553F75" w:rsidP="005C06C3">
      <w:pPr>
        <w:rPr>
          <w:lang w:eastAsia="en-AU"/>
        </w:rPr>
      </w:pPr>
      <w:r w:rsidRPr="00553F75">
        <w:rPr>
          <w:lang w:eastAsia="en-AU"/>
        </w:rPr>
        <w:t xml:space="preserve">Shooting and </w:t>
      </w:r>
      <w:r>
        <w:rPr>
          <w:lang w:eastAsia="en-AU"/>
        </w:rPr>
        <w:t>trapping are not effective techniq</w:t>
      </w:r>
      <w:r w:rsidR="00596295">
        <w:rPr>
          <w:lang w:eastAsia="en-AU"/>
        </w:rPr>
        <w:t xml:space="preserve">ues for </w:t>
      </w:r>
      <w:r w:rsidR="00032B7C">
        <w:rPr>
          <w:lang w:eastAsia="en-AU"/>
        </w:rPr>
        <w:t>long-term control or for reducing</w:t>
      </w:r>
      <w:r w:rsidR="00596295">
        <w:rPr>
          <w:lang w:eastAsia="en-AU"/>
        </w:rPr>
        <w:t xml:space="preserve"> rabbit populations and maintaining low levels. These methods are </w:t>
      </w:r>
      <w:proofErr w:type="spellStart"/>
      <w:r w:rsidR="00596295">
        <w:rPr>
          <w:lang w:eastAsia="en-AU"/>
        </w:rPr>
        <w:t>labour</w:t>
      </w:r>
      <w:proofErr w:type="spellEnd"/>
      <w:r w:rsidR="00596295">
        <w:rPr>
          <w:lang w:eastAsia="en-AU"/>
        </w:rPr>
        <w:t>-intensive and require a high skill of level</w:t>
      </w:r>
      <w:r w:rsidR="00AB291E">
        <w:rPr>
          <w:lang w:eastAsia="en-AU"/>
        </w:rPr>
        <w:t xml:space="preserve"> (they should only be undertaken by experienced and skilled shooter/trappers to ensure humaneness)</w:t>
      </w:r>
      <w:r w:rsidR="00596295">
        <w:rPr>
          <w:lang w:eastAsia="en-AU"/>
        </w:rPr>
        <w:t xml:space="preserve">. </w:t>
      </w:r>
      <w:r w:rsidR="00D502DB">
        <w:rPr>
          <w:lang w:eastAsia="en-AU"/>
        </w:rPr>
        <w:t xml:space="preserve">Shooting also tends to focus on adult and sub-adult rabbits with little impact on juvenile rabbits (Cooke 2012a). </w:t>
      </w:r>
      <w:r w:rsidR="00596295">
        <w:rPr>
          <w:lang w:eastAsia="en-AU"/>
        </w:rPr>
        <w:t xml:space="preserve">However, </w:t>
      </w:r>
      <w:r w:rsidR="009A0932">
        <w:rPr>
          <w:lang w:eastAsia="en-AU"/>
        </w:rPr>
        <w:t>both shooting and trapping</w:t>
      </w:r>
      <w:r w:rsidR="00596295">
        <w:rPr>
          <w:lang w:eastAsia="en-AU"/>
        </w:rPr>
        <w:t xml:space="preserve"> can be useful in removing survivors as part of an integrated rabbit control program</w:t>
      </w:r>
      <w:r w:rsidR="002A3751">
        <w:rPr>
          <w:lang w:eastAsia="en-AU"/>
        </w:rPr>
        <w:t>, particularly when numbers are extremely low</w:t>
      </w:r>
      <w:r w:rsidR="00596295">
        <w:rPr>
          <w:lang w:eastAsia="en-AU"/>
        </w:rPr>
        <w:t xml:space="preserve">. </w:t>
      </w:r>
    </w:p>
    <w:p w:rsidR="00AB291E" w:rsidRDefault="00AB291E" w:rsidP="005C06C3">
      <w:pPr>
        <w:rPr>
          <w:lang w:eastAsia="en-AU"/>
        </w:rPr>
      </w:pPr>
      <w:r>
        <w:rPr>
          <w:lang w:eastAsia="en-AU"/>
        </w:rPr>
        <w:t xml:space="preserve">Standard operating procedures </w:t>
      </w:r>
      <w:r w:rsidR="00424232">
        <w:rPr>
          <w:lang w:eastAsia="en-AU"/>
        </w:rPr>
        <w:t xml:space="preserve">for ground shooting of rabbits and trapping (both soft net traps and padded-jaw traps) (Sharp </w:t>
      </w:r>
      <w:r w:rsidR="00A064E0">
        <w:rPr>
          <w:lang w:eastAsia="en-AU"/>
        </w:rPr>
        <w:t xml:space="preserve">&amp; Saunders </w:t>
      </w:r>
      <w:r w:rsidR="00424232">
        <w:rPr>
          <w:lang w:eastAsia="en-AU"/>
        </w:rPr>
        <w:t xml:space="preserve">2012) have been developed </w:t>
      </w:r>
      <w:r w:rsidR="0032334C">
        <w:rPr>
          <w:lang w:eastAsia="en-AU"/>
        </w:rPr>
        <w:t xml:space="preserve">and are available at: </w:t>
      </w:r>
      <w:hyperlink r:id="rId16" w:history="1">
        <w:r w:rsidR="0032334C" w:rsidRPr="0044143A">
          <w:rPr>
            <w:rStyle w:val="Hyperlink"/>
            <w:rFonts w:asciiTheme="minorHAnsi" w:hAnsiTheme="minorHAnsi" w:cs="Times New Roman"/>
            <w:szCs w:val="24"/>
            <w:lang w:eastAsia="en-AU"/>
          </w:rPr>
          <w:t>http://www.pestsmart.org.au/pest-animal-species/european-rabbit/</w:t>
        </w:r>
      </w:hyperlink>
      <w:r w:rsidR="0032334C">
        <w:rPr>
          <w:lang w:eastAsia="en-AU"/>
        </w:rPr>
        <w:t xml:space="preserve">. </w:t>
      </w:r>
    </w:p>
    <w:p w:rsidR="00EB3117" w:rsidRPr="00280BC0" w:rsidRDefault="00EB3117" w:rsidP="00731B85">
      <w:pPr>
        <w:pStyle w:val="Heading2"/>
      </w:pPr>
      <w:bookmarkStart w:id="97" w:name="_Toc110744644"/>
      <w:bookmarkStart w:id="98" w:name="_Toc411005571"/>
      <w:bookmarkStart w:id="99" w:name="_Toc432513156"/>
      <w:r w:rsidRPr="00280BC0">
        <w:t>Biological control</w:t>
      </w:r>
      <w:bookmarkEnd w:id="97"/>
      <w:bookmarkEnd w:id="98"/>
      <w:bookmarkEnd w:id="99"/>
    </w:p>
    <w:p w:rsidR="00435943" w:rsidRDefault="00A30FEF" w:rsidP="005C06C3">
      <w:r>
        <w:t>Bio</w:t>
      </w:r>
      <w:r w:rsidR="008D7599">
        <w:t xml:space="preserve">logical </w:t>
      </w:r>
      <w:r>
        <w:t xml:space="preserve">control agents, such as myxoma virus, RHDV and </w:t>
      </w:r>
      <w:proofErr w:type="spellStart"/>
      <w:r>
        <w:t>immunocontraceptives</w:t>
      </w:r>
      <w:proofErr w:type="spellEnd"/>
      <w:r>
        <w:t xml:space="preserve">, work to control pests by increasing their mortality or decreasing their fertility. </w:t>
      </w:r>
    </w:p>
    <w:p w:rsidR="00D576BB" w:rsidRDefault="00EB3117" w:rsidP="005C06C3">
      <w:r w:rsidRPr="00280BC0">
        <w:t xml:space="preserve">The release of biocontrol agents is considered the most successful method for reducing rabbit numbers and their associated impacts </w:t>
      </w:r>
      <w:r w:rsidRPr="00280BC0">
        <w:rPr>
          <w:noProof/>
        </w:rPr>
        <w:t xml:space="preserve">(Cox </w:t>
      </w:r>
      <w:r w:rsidR="00513221" w:rsidRPr="00513221">
        <w:rPr>
          <w:i/>
          <w:noProof/>
        </w:rPr>
        <w:t>et al.</w:t>
      </w:r>
      <w:r w:rsidRPr="00280BC0">
        <w:rPr>
          <w:noProof/>
        </w:rPr>
        <w:t xml:space="preserve"> 2013)</w:t>
      </w:r>
      <w:r w:rsidRPr="00280BC0">
        <w:rPr>
          <w:i/>
        </w:rPr>
        <w:t>.</w:t>
      </w:r>
      <w:r w:rsidR="00A30FEF">
        <w:rPr>
          <w:i/>
        </w:rPr>
        <w:t xml:space="preserve"> </w:t>
      </w:r>
      <w:r w:rsidR="00435943">
        <w:t xml:space="preserve">Given the large scale of the rabbit problem in Australia, and the expenses and limited number of personnel available to manage rabbits entirely through conventional control programs, there will always be a need for biocontrols to reduce rabbit numbers. </w:t>
      </w:r>
      <w:r w:rsidR="00A83A72">
        <w:t xml:space="preserve">However, as rabbit densities decrease within Australia, facilitating the spread of biocontrol agents </w:t>
      </w:r>
      <w:r w:rsidR="00DF138E">
        <w:t>will become</w:t>
      </w:r>
      <w:r w:rsidR="00A83A72">
        <w:t xml:space="preserve"> more difficult and may reduce the efficiency</w:t>
      </w:r>
      <w:r w:rsidR="00667AFC">
        <w:t xml:space="preserve"> of new control agents (</w:t>
      </w:r>
      <w:proofErr w:type="spellStart"/>
      <w:r w:rsidR="00667AFC">
        <w:t>Henzell</w:t>
      </w:r>
      <w:proofErr w:type="spellEnd"/>
      <w:r w:rsidR="00667AFC">
        <w:t xml:space="preserve">, Cooke </w:t>
      </w:r>
      <w:r w:rsidR="00A064E0">
        <w:t>&amp;</w:t>
      </w:r>
      <w:r w:rsidR="00667AFC">
        <w:t xml:space="preserve"> </w:t>
      </w:r>
      <w:proofErr w:type="spellStart"/>
      <w:r w:rsidR="00667AFC">
        <w:t>Mutze</w:t>
      </w:r>
      <w:proofErr w:type="spellEnd"/>
      <w:r w:rsidR="00667AFC">
        <w:t xml:space="preserve"> </w:t>
      </w:r>
      <w:r w:rsidR="00A83A72">
        <w:t xml:space="preserve">2008). </w:t>
      </w:r>
    </w:p>
    <w:p w:rsidR="00F133F3" w:rsidRDefault="00F133F3" w:rsidP="005C06C3">
      <w:pPr>
        <w:rPr>
          <w:color w:val="000000"/>
          <w:lang w:eastAsia="en-AU"/>
        </w:rPr>
      </w:pPr>
      <w:r>
        <w:t xml:space="preserve">Currently, the myxoma virus and rabbit </w:t>
      </w:r>
      <w:r w:rsidRPr="00A803E7">
        <w:rPr>
          <w:color w:val="000000"/>
          <w:lang w:eastAsia="en-AU"/>
        </w:rPr>
        <w:t>haemorrhagic disease virus</w:t>
      </w:r>
      <w:r>
        <w:rPr>
          <w:color w:val="000000"/>
          <w:lang w:eastAsia="en-AU"/>
        </w:rPr>
        <w:t xml:space="preserve"> achieve annual benefits of $1.19 billion per year, killing approximately 85% of all rabbits born that year (Cox </w:t>
      </w:r>
      <w:r w:rsidR="00513221" w:rsidRPr="00513221">
        <w:rPr>
          <w:i/>
          <w:color w:val="000000"/>
          <w:lang w:eastAsia="en-AU"/>
        </w:rPr>
        <w:t>et al.</w:t>
      </w:r>
      <w:r>
        <w:rPr>
          <w:color w:val="000000"/>
          <w:lang w:eastAsia="en-AU"/>
        </w:rPr>
        <w:t xml:space="preserve"> 2013).  </w:t>
      </w:r>
    </w:p>
    <w:p w:rsidR="00185BC6" w:rsidRPr="00DF138E" w:rsidRDefault="00185BC6" w:rsidP="005C06C3"/>
    <w:p w:rsidR="00A266E5" w:rsidRPr="00400972" w:rsidRDefault="00A266E5" w:rsidP="00A42654">
      <w:pPr>
        <w:pStyle w:val="Heading3"/>
        <w:rPr>
          <w:rStyle w:val="Emphasis"/>
          <w:i/>
          <w:iCs w:val="0"/>
        </w:rPr>
      </w:pPr>
      <w:bookmarkStart w:id="100" w:name="_Toc411005572"/>
      <w:bookmarkStart w:id="101" w:name="_Toc432513157"/>
      <w:bookmarkStart w:id="102" w:name="_Toc411005573"/>
      <w:r>
        <w:rPr>
          <w:rStyle w:val="Emphasis"/>
        </w:rPr>
        <w:t>M</w:t>
      </w:r>
      <w:r w:rsidRPr="00400972">
        <w:rPr>
          <w:rStyle w:val="Emphasis"/>
        </w:rPr>
        <w:t>yxomatosis</w:t>
      </w:r>
      <w:bookmarkEnd w:id="100"/>
      <w:bookmarkEnd w:id="101"/>
    </w:p>
    <w:p w:rsidR="00B969D9" w:rsidRDefault="00A803E7" w:rsidP="005C06C3">
      <w:r w:rsidRPr="003B34A5">
        <w:t>The myxo</w:t>
      </w:r>
      <w:r w:rsidR="008D7599">
        <w:t xml:space="preserve">ma virus </w:t>
      </w:r>
      <w:r w:rsidR="00F133F3">
        <w:t xml:space="preserve">(MV) </w:t>
      </w:r>
      <w:r w:rsidR="00176496">
        <w:t>(standard laboratory (</w:t>
      </w:r>
      <w:r w:rsidR="00522C3E">
        <w:t>Moses</w:t>
      </w:r>
      <w:r w:rsidR="00176496">
        <w:t xml:space="preserve">) strain) </w:t>
      </w:r>
      <w:r w:rsidR="008D7599">
        <w:t>was imported into Australia in August 1936 to evaluate its potential</w:t>
      </w:r>
      <w:r w:rsidR="000F37B8">
        <w:t xml:space="preserve"> as a bio-control agent</w:t>
      </w:r>
      <w:r w:rsidR="008D7599">
        <w:t xml:space="preserve"> for rabbits (Bull </w:t>
      </w:r>
      <w:r w:rsidR="00A064E0">
        <w:t>&amp;</w:t>
      </w:r>
      <w:r w:rsidR="008D7599">
        <w:t xml:space="preserve"> Mules 1943). Since its release into the wild near </w:t>
      </w:r>
      <w:proofErr w:type="spellStart"/>
      <w:r w:rsidR="008D7599">
        <w:t>Corowa</w:t>
      </w:r>
      <w:proofErr w:type="spellEnd"/>
      <w:r w:rsidR="00F71FD7">
        <w:t xml:space="preserve"> (New South Wales)</w:t>
      </w:r>
      <w:r w:rsidR="008D7599">
        <w:t xml:space="preserve"> in 1950 (</w:t>
      </w:r>
      <w:proofErr w:type="spellStart"/>
      <w:r w:rsidR="008D7599">
        <w:t>Rendel</w:t>
      </w:r>
      <w:proofErr w:type="spellEnd"/>
      <w:r w:rsidR="008D7599">
        <w:t xml:space="preserve"> 1971), </w:t>
      </w:r>
      <w:proofErr w:type="spellStart"/>
      <w:r w:rsidR="008D7599">
        <w:t>myxomatosis</w:t>
      </w:r>
      <w:proofErr w:type="spellEnd"/>
      <w:r w:rsidR="008D7599">
        <w:t xml:space="preserve"> </w:t>
      </w:r>
      <w:r w:rsidR="00176496">
        <w:t xml:space="preserve">spread rapidly and </w:t>
      </w:r>
      <w:r w:rsidR="008D7599">
        <w:t>has become endemic in Australi</w:t>
      </w:r>
      <w:r w:rsidR="00526B47">
        <w:t xml:space="preserve">an rabbit populations (Williams, Moore </w:t>
      </w:r>
      <w:r w:rsidR="00A064E0">
        <w:t>&amp;</w:t>
      </w:r>
      <w:r w:rsidR="00511D38">
        <w:t xml:space="preserve"> </w:t>
      </w:r>
      <w:r w:rsidR="00526B47">
        <w:t xml:space="preserve">Robbins </w:t>
      </w:r>
      <w:r w:rsidR="008D7599">
        <w:t>1990</w:t>
      </w:r>
      <w:r w:rsidR="00176496">
        <w:t xml:space="preserve">; Best </w:t>
      </w:r>
      <w:r w:rsidR="00A064E0">
        <w:t>&amp;</w:t>
      </w:r>
      <w:r w:rsidR="00176496">
        <w:t xml:space="preserve"> Kerr 2000</w:t>
      </w:r>
      <w:r w:rsidR="008D7599">
        <w:t xml:space="preserve">). The effects of myxomatosis immediately following the 1950 release were not well documented (Williams </w:t>
      </w:r>
      <w:r w:rsidR="00513221" w:rsidRPr="00513221">
        <w:rPr>
          <w:i/>
        </w:rPr>
        <w:t>et al.</w:t>
      </w:r>
      <w:r w:rsidR="008D7599">
        <w:t xml:space="preserve"> 1995), but at </w:t>
      </w:r>
      <w:proofErr w:type="spellStart"/>
      <w:r w:rsidR="008D7599">
        <w:t>Corowa</w:t>
      </w:r>
      <w:proofErr w:type="spellEnd"/>
      <w:r w:rsidR="008D7599">
        <w:t xml:space="preserve">, 99% of rabbits were thought to have died </w:t>
      </w:r>
      <w:r w:rsidR="000C1A6D">
        <w:t xml:space="preserve">from infection </w:t>
      </w:r>
      <w:r w:rsidR="008D7599">
        <w:t xml:space="preserve">(Myers </w:t>
      </w:r>
      <w:r w:rsidR="00513221" w:rsidRPr="00513221">
        <w:rPr>
          <w:i/>
        </w:rPr>
        <w:t>et al.</w:t>
      </w:r>
      <w:r w:rsidR="008D7599">
        <w:t xml:space="preserve"> 1954). Rabbits and the virus have coevolved, with rabbits developing genetic resistance and the virus attenuating (weakening), so that today only about 50% of rabbits infected with myxomatosis</w:t>
      </w:r>
      <w:r w:rsidR="00C14ABB">
        <w:t xml:space="preserve"> succumb to the disease. The co-</w:t>
      </w:r>
      <w:r w:rsidR="008D7599">
        <w:t xml:space="preserve">evolution of the virus and host is described in </w:t>
      </w:r>
      <w:proofErr w:type="spellStart"/>
      <w:r w:rsidR="008D7599">
        <w:t>Fenner</w:t>
      </w:r>
      <w:proofErr w:type="spellEnd"/>
      <w:r w:rsidR="008D7599">
        <w:t xml:space="preserve"> and </w:t>
      </w:r>
      <w:proofErr w:type="spellStart"/>
      <w:r w:rsidR="008D7599">
        <w:t>Fantini</w:t>
      </w:r>
      <w:proofErr w:type="spellEnd"/>
      <w:r w:rsidR="008D7599">
        <w:t xml:space="preserve"> (1999). </w:t>
      </w:r>
    </w:p>
    <w:p w:rsidR="00B969D9" w:rsidRDefault="00F34164" w:rsidP="005C06C3">
      <w:r>
        <w:t xml:space="preserve">Mortality and morbidity rates from myxomatosis vary considerably (Williams </w:t>
      </w:r>
      <w:r w:rsidR="00760AD0">
        <w:t>&amp;</w:t>
      </w:r>
      <w:r>
        <w:t xml:space="preserve"> </w:t>
      </w:r>
      <w:proofErr w:type="spellStart"/>
      <w:r>
        <w:t>Parer</w:t>
      </w:r>
      <w:proofErr w:type="spellEnd"/>
      <w:r>
        <w:t xml:space="preserve"> 1972) and may depend on:</w:t>
      </w:r>
    </w:p>
    <w:p w:rsidR="00B969D9" w:rsidRDefault="00A803E7" w:rsidP="005C06C3">
      <w:pPr>
        <w:pStyle w:val="ListBullet"/>
        <w:ind w:left="1134" w:hanging="283"/>
      </w:pPr>
      <w:r w:rsidRPr="00A803E7">
        <w:t>Genetic resistance</w:t>
      </w:r>
      <w:r w:rsidR="00526B47">
        <w:t xml:space="preserve"> (Williams, Moore </w:t>
      </w:r>
      <w:r w:rsidR="00760AD0">
        <w:t>&amp;</w:t>
      </w:r>
      <w:r w:rsidR="00526B47">
        <w:t xml:space="preserve"> Robbins</w:t>
      </w:r>
      <w:r w:rsidR="00F34164">
        <w:t xml:space="preserve"> 1990)</w:t>
      </w:r>
    </w:p>
    <w:p w:rsidR="00B969D9" w:rsidRDefault="00F34164" w:rsidP="005C06C3">
      <w:pPr>
        <w:pStyle w:val="ListBullet"/>
        <w:ind w:left="1134" w:hanging="283"/>
      </w:pPr>
      <w:r>
        <w:t>Non-genetic resistance (</w:t>
      </w:r>
      <w:proofErr w:type="spellStart"/>
      <w:r>
        <w:t>Sobey</w:t>
      </w:r>
      <w:proofErr w:type="spellEnd"/>
      <w:r>
        <w:t xml:space="preserve"> </w:t>
      </w:r>
      <w:r w:rsidR="00760AD0">
        <w:t>&amp;</w:t>
      </w:r>
      <w:r>
        <w:t xml:space="preserve"> </w:t>
      </w:r>
      <w:proofErr w:type="spellStart"/>
      <w:r>
        <w:t>Conolly</w:t>
      </w:r>
      <w:proofErr w:type="spellEnd"/>
      <w:r>
        <w:t xml:space="preserve"> 1986; Williams</w:t>
      </w:r>
      <w:r w:rsidR="00760AD0">
        <w:t xml:space="preserve"> &amp;</w:t>
      </w:r>
      <w:r>
        <w:t xml:space="preserve"> Moore 1991; </w:t>
      </w:r>
      <w:proofErr w:type="spellStart"/>
      <w:r>
        <w:t>Parer</w:t>
      </w:r>
      <w:proofErr w:type="spellEnd"/>
      <w:r>
        <w:t xml:space="preserve"> </w:t>
      </w:r>
      <w:r w:rsidR="00513221" w:rsidRPr="00513221">
        <w:rPr>
          <w:i/>
        </w:rPr>
        <w:t>et al.</w:t>
      </w:r>
      <w:r>
        <w:t xml:space="preserve"> 1995)</w:t>
      </w:r>
    </w:p>
    <w:p w:rsidR="00B969D9" w:rsidRDefault="00F34164" w:rsidP="005C06C3">
      <w:pPr>
        <w:pStyle w:val="ListBullet"/>
        <w:ind w:left="1134" w:hanging="283"/>
      </w:pPr>
      <w:r>
        <w:t>Age at infection (Cooke 1983), and</w:t>
      </w:r>
    </w:p>
    <w:p w:rsidR="00B969D9" w:rsidRDefault="00F34164" w:rsidP="005C06C3">
      <w:pPr>
        <w:pStyle w:val="ListBullet"/>
        <w:ind w:left="1134" w:hanging="283"/>
      </w:pPr>
      <w:r>
        <w:t>Weather (</w:t>
      </w:r>
      <w:proofErr w:type="spellStart"/>
      <w:r>
        <w:t>Dunsmore</w:t>
      </w:r>
      <w:proofErr w:type="spellEnd"/>
      <w:r>
        <w:t xml:space="preserve"> </w:t>
      </w:r>
      <w:r w:rsidR="00760AD0">
        <w:t>&amp;</w:t>
      </w:r>
      <w:r>
        <w:t xml:space="preserve"> Price 1972; </w:t>
      </w:r>
      <w:proofErr w:type="spellStart"/>
      <w:r>
        <w:t>Parer</w:t>
      </w:r>
      <w:proofErr w:type="spellEnd"/>
      <w:r>
        <w:t xml:space="preserve"> </w:t>
      </w:r>
      <w:r w:rsidR="00760AD0">
        <w:t>&amp;</w:t>
      </w:r>
      <w:proofErr w:type="spellStart"/>
      <w:r>
        <w:t>Korn</w:t>
      </w:r>
      <w:proofErr w:type="spellEnd"/>
      <w:r>
        <w:t xml:space="preserve"> 1989). </w:t>
      </w:r>
    </w:p>
    <w:p w:rsidR="00CB5638" w:rsidRPr="005C06C3" w:rsidRDefault="00176496" w:rsidP="005C06C3">
      <w:pPr>
        <w:rPr>
          <w:rFonts w:ascii="Univers-Light" w:hAnsi="Univers-Light" w:cs="Univers-Light"/>
          <w:color w:val="000000"/>
          <w:szCs w:val="20"/>
          <w:lang w:val="en-GB"/>
        </w:rPr>
      </w:pPr>
      <w:r w:rsidRPr="005C06C3">
        <w:rPr>
          <w:szCs w:val="20"/>
        </w:rPr>
        <w:t>Myxoma</w:t>
      </w:r>
      <w:r w:rsidR="00CB5638" w:rsidRPr="005C06C3">
        <w:rPr>
          <w:szCs w:val="20"/>
        </w:rPr>
        <w:t xml:space="preserve"> is generally transmitted </w:t>
      </w:r>
      <w:r w:rsidRPr="005C06C3">
        <w:rPr>
          <w:szCs w:val="20"/>
        </w:rPr>
        <w:t xml:space="preserve">by mosquitoes or other biting arthropods (Best </w:t>
      </w:r>
      <w:r w:rsidR="00760AD0">
        <w:rPr>
          <w:szCs w:val="20"/>
        </w:rPr>
        <w:t>&amp;</w:t>
      </w:r>
      <w:r w:rsidRPr="005C06C3">
        <w:rPr>
          <w:szCs w:val="20"/>
        </w:rPr>
        <w:t xml:space="preserve"> Kerr 2000). </w:t>
      </w:r>
      <w:r w:rsidR="00CB5638" w:rsidRPr="005C06C3">
        <w:rPr>
          <w:szCs w:val="20"/>
        </w:rPr>
        <w:t xml:space="preserve">Symptoms are severe and include anorexia, </w:t>
      </w:r>
      <w:r w:rsidR="00F71FD7">
        <w:rPr>
          <w:szCs w:val="20"/>
        </w:rPr>
        <w:t>general swelling, as well as</w:t>
      </w:r>
      <w:r w:rsidR="00CB5638" w:rsidRPr="005C06C3">
        <w:rPr>
          <w:szCs w:val="20"/>
        </w:rPr>
        <w:t xml:space="preserve"> temporary swelling of the eyelids</w:t>
      </w:r>
      <w:r w:rsidR="00F71FD7">
        <w:rPr>
          <w:szCs w:val="20"/>
        </w:rPr>
        <w:t xml:space="preserve"> (Sharp &amp; Saunders 2012</w:t>
      </w:r>
      <w:r w:rsidR="00F71FD7" w:rsidRPr="005C06C3">
        <w:rPr>
          <w:szCs w:val="20"/>
        </w:rPr>
        <w:t>).</w:t>
      </w:r>
      <w:r w:rsidR="00F71FD7">
        <w:rPr>
          <w:szCs w:val="20"/>
        </w:rPr>
        <w:t xml:space="preserve"> Death occurs</w:t>
      </w:r>
      <w:r w:rsidR="00CB5638" w:rsidRPr="005C06C3">
        <w:rPr>
          <w:szCs w:val="20"/>
        </w:rPr>
        <w:t xml:space="preserve"> approximately two to four weeks </w:t>
      </w:r>
      <w:r w:rsidR="00F71FD7">
        <w:rPr>
          <w:szCs w:val="20"/>
        </w:rPr>
        <w:t xml:space="preserve">after </w:t>
      </w:r>
      <w:r w:rsidR="00CB5638" w:rsidRPr="005C06C3">
        <w:rPr>
          <w:szCs w:val="20"/>
        </w:rPr>
        <w:t xml:space="preserve">infection </w:t>
      </w:r>
      <w:r w:rsidR="000860EB">
        <w:rPr>
          <w:szCs w:val="20"/>
        </w:rPr>
        <w:t xml:space="preserve">(Sharp </w:t>
      </w:r>
      <w:r w:rsidR="00760AD0">
        <w:rPr>
          <w:szCs w:val="20"/>
        </w:rPr>
        <w:t>&amp;</w:t>
      </w:r>
      <w:r w:rsidR="000860EB">
        <w:rPr>
          <w:szCs w:val="20"/>
        </w:rPr>
        <w:t xml:space="preserve"> Saunders 2012</w:t>
      </w:r>
      <w:r w:rsidR="00CB5638" w:rsidRPr="005C06C3">
        <w:rPr>
          <w:szCs w:val="20"/>
        </w:rPr>
        <w:t>).</w:t>
      </w:r>
      <w:r w:rsidR="00CB5638" w:rsidRPr="005C06C3">
        <w:rPr>
          <w:rFonts w:ascii="Univers-Light" w:hAnsi="Univers-Light" w:cs="Univers-Light"/>
          <w:color w:val="000000"/>
          <w:szCs w:val="20"/>
          <w:lang w:val="en-GB"/>
        </w:rPr>
        <w:t xml:space="preserve"> </w:t>
      </w:r>
    </w:p>
    <w:p w:rsidR="00B969D9" w:rsidRDefault="00A803E7" w:rsidP="005C06C3">
      <w:r w:rsidRPr="00A803E7">
        <w:t>Despite a decrease in the effectiveness of the myxoma virus since its initial release in the 1950s, it continues to have an important role in rabbit control</w:t>
      </w:r>
      <w:r w:rsidR="00F34164">
        <w:t xml:space="preserve">. </w:t>
      </w:r>
    </w:p>
    <w:p w:rsidR="0046569B" w:rsidRDefault="0046569B" w:rsidP="00A42654">
      <w:pPr>
        <w:pStyle w:val="Heading3"/>
        <w:rPr>
          <w:rStyle w:val="Emphasis"/>
        </w:rPr>
      </w:pPr>
      <w:bookmarkStart w:id="103" w:name="_Toc411005574"/>
      <w:bookmarkEnd w:id="102"/>
    </w:p>
    <w:p w:rsidR="00EB3117" w:rsidRPr="00280BC0" w:rsidRDefault="00EB3117" w:rsidP="00A42654">
      <w:pPr>
        <w:pStyle w:val="Heading3"/>
        <w:rPr>
          <w:rStyle w:val="Emphasis"/>
        </w:rPr>
      </w:pPr>
      <w:bookmarkStart w:id="104" w:name="_Toc432513158"/>
      <w:r w:rsidRPr="00280BC0">
        <w:rPr>
          <w:rStyle w:val="Emphasis"/>
        </w:rPr>
        <w:t>Rabbit haemorrhagic disease</w:t>
      </w:r>
      <w:bookmarkEnd w:id="103"/>
      <w:bookmarkEnd w:id="104"/>
      <w:r w:rsidRPr="00280BC0">
        <w:rPr>
          <w:rStyle w:val="Emphasis"/>
        </w:rPr>
        <w:t xml:space="preserve"> </w:t>
      </w:r>
    </w:p>
    <w:p w:rsidR="004D5DB2" w:rsidRDefault="00A803E7" w:rsidP="005C06C3">
      <w:pPr>
        <w:rPr>
          <w:lang w:eastAsia="en-AU"/>
        </w:rPr>
      </w:pPr>
      <w:r w:rsidRPr="00A803E7">
        <w:rPr>
          <w:lang w:eastAsia="en-AU"/>
        </w:rPr>
        <w:t>The r</w:t>
      </w:r>
      <w:r w:rsidRPr="002368B4">
        <w:rPr>
          <w:lang w:eastAsia="en-AU"/>
        </w:rPr>
        <w:t xml:space="preserve">abbit </w:t>
      </w:r>
      <w:r w:rsidRPr="00A803E7">
        <w:rPr>
          <w:lang w:eastAsia="en-AU"/>
        </w:rPr>
        <w:t xml:space="preserve">haemorrhagic disease virus (RHDV) </w:t>
      </w:r>
      <w:r w:rsidR="00162AE2">
        <w:rPr>
          <w:lang w:eastAsia="en-AU"/>
        </w:rPr>
        <w:t xml:space="preserve">(Czech strain) </w:t>
      </w:r>
      <w:r w:rsidRPr="00A803E7">
        <w:rPr>
          <w:lang w:eastAsia="en-AU"/>
        </w:rPr>
        <w:t xml:space="preserve">was imported into Australian quarantine (Australian Animal Health Laboratory, Geelong) in 1991 (Cooke </w:t>
      </w:r>
      <w:r w:rsidR="00760AD0">
        <w:rPr>
          <w:lang w:eastAsia="en-AU"/>
        </w:rPr>
        <w:t>&amp;</w:t>
      </w:r>
      <w:r w:rsidRPr="00A803E7">
        <w:rPr>
          <w:lang w:eastAsia="en-AU"/>
        </w:rPr>
        <w:t xml:space="preserve"> </w:t>
      </w:r>
      <w:proofErr w:type="spellStart"/>
      <w:r w:rsidRPr="00A803E7">
        <w:rPr>
          <w:lang w:eastAsia="en-AU"/>
        </w:rPr>
        <w:t>Fenner</w:t>
      </w:r>
      <w:proofErr w:type="spellEnd"/>
      <w:r w:rsidRPr="00A803E7">
        <w:rPr>
          <w:lang w:eastAsia="en-AU"/>
        </w:rPr>
        <w:t xml:space="preserve"> 2002). </w:t>
      </w:r>
      <w:r w:rsidR="00B87AA0">
        <w:rPr>
          <w:lang w:eastAsia="en-AU"/>
        </w:rPr>
        <w:t xml:space="preserve">It was then transferred to </w:t>
      </w:r>
      <w:proofErr w:type="spellStart"/>
      <w:r w:rsidR="00B87AA0">
        <w:rPr>
          <w:lang w:eastAsia="en-AU"/>
        </w:rPr>
        <w:t>Wardang</w:t>
      </w:r>
      <w:proofErr w:type="spellEnd"/>
      <w:r w:rsidR="00B87AA0">
        <w:rPr>
          <w:lang w:eastAsia="en-AU"/>
        </w:rPr>
        <w:t xml:space="preserve"> Island, South Australia, to further test its efficacy in the field. </w:t>
      </w:r>
      <w:r w:rsidRPr="00A803E7">
        <w:rPr>
          <w:lang w:eastAsia="en-AU"/>
        </w:rPr>
        <w:t>However, despite measures to keep the virus</w:t>
      </w:r>
      <w:r w:rsidR="00B87AA0">
        <w:rPr>
          <w:lang w:eastAsia="en-AU"/>
        </w:rPr>
        <w:t xml:space="preserve"> contained on </w:t>
      </w:r>
      <w:r w:rsidR="00F62E66">
        <w:rPr>
          <w:lang w:eastAsia="en-AU"/>
        </w:rPr>
        <w:t>the island</w:t>
      </w:r>
      <w:r w:rsidRPr="00A803E7">
        <w:rPr>
          <w:lang w:eastAsia="en-AU"/>
        </w:rPr>
        <w:t xml:space="preserve">, it spread to the </w:t>
      </w:r>
      <w:r w:rsidR="00F62E66">
        <w:rPr>
          <w:lang w:eastAsia="en-AU"/>
        </w:rPr>
        <w:t>mainland</w:t>
      </w:r>
      <w:r w:rsidR="00F62E66" w:rsidRPr="00A803E7">
        <w:rPr>
          <w:lang w:eastAsia="en-AU"/>
        </w:rPr>
        <w:t xml:space="preserve"> </w:t>
      </w:r>
      <w:r w:rsidRPr="00A803E7">
        <w:rPr>
          <w:lang w:eastAsia="en-AU"/>
        </w:rPr>
        <w:t>population shortly</w:t>
      </w:r>
      <w:r w:rsidR="00F62E66">
        <w:rPr>
          <w:lang w:eastAsia="en-AU"/>
        </w:rPr>
        <w:t xml:space="preserve"> after (it is thought that this occurred through</w:t>
      </w:r>
      <w:r w:rsidR="000A268B">
        <w:rPr>
          <w:lang w:eastAsia="en-AU"/>
        </w:rPr>
        <w:t xml:space="preserve"> </w:t>
      </w:r>
      <w:r w:rsidR="00F62E66">
        <w:rPr>
          <w:lang w:eastAsia="en-AU"/>
        </w:rPr>
        <w:t xml:space="preserve">the transfer of the virus by </w:t>
      </w:r>
      <w:r w:rsidR="000A268B">
        <w:rPr>
          <w:lang w:eastAsia="en-AU"/>
        </w:rPr>
        <w:t>insect vectors (flies)</w:t>
      </w:r>
      <w:r w:rsidR="00F71FD7">
        <w:rPr>
          <w:lang w:eastAsia="en-AU"/>
        </w:rPr>
        <w:t>)</w:t>
      </w:r>
      <w:r w:rsidR="00A0468E">
        <w:rPr>
          <w:lang w:eastAsia="en-AU"/>
        </w:rPr>
        <w:t>. From Point Pearce in South Australia, RHDV rapidly spread north-east continuing through South Australia, into New South Wales,</w:t>
      </w:r>
      <w:r w:rsidR="004B3B9A">
        <w:rPr>
          <w:lang w:eastAsia="en-AU"/>
        </w:rPr>
        <w:t xml:space="preserve"> and south-west Queensland, with RHDV found in all states and territories (except Tasmania) by May 1996 </w:t>
      </w:r>
      <w:r w:rsidR="00A0468E">
        <w:rPr>
          <w:lang w:eastAsia="en-AU"/>
        </w:rPr>
        <w:t>(</w:t>
      </w:r>
      <w:proofErr w:type="spellStart"/>
      <w:r w:rsidR="00A0468E">
        <w:rPr>
          <w:lang w:eastAsia="en-AU"/>
        </w:rPr>
        <w:t>Neave</w:t>
      </w:r>
      <w:proofErr w:type="spellEnd"/>
      <w:r w:rsidR="00A0468E">
        <w:rPr>
          <w:lang w:eastAsia="en-AU"/>
        </w:rPr>
        <w:t xml:space="preserve"> 1999). </w:t>
      </w:r>
      <w:r w:rsidRPr="00A803E7">
        <w:rPr>
          <w:lang w:eastAsia="en-AU"/>
        </w:rPr>
        <w:t xml:space="preserve">The virus was officially approved and released in </w:t>
      </w:r>
      <w:proofErr w:type="spellStart"/>
      <w:r w:rsidRPr="00A803E7">
        <w:rPr>
          <w:lang w:eastAsia="en-AU"/>
        </w:rPr>
        <w:t>Wagga</w:t>
      </w:r>
      <w:proofErr w:type="spellEnd"/>
      <w:r w:rsidRPr="00A803E7">
        <w:rPr>
          <w:lang w:eastAsia="en-AU"/>
        </w:rPr>
        <w:t xml:space="preserve"> </w:t>
      </w:r>
      <w:proofErr w:type="spellStart"/>
      <w:r w:rsidRPr="00A803E7">
        <w:rPr>
          <w:lang w:eastAsia="en-AU"/>
        </w:rPr>
        <w:t>Wagga</w:t>
      </w:r>
      <w:proofErr w:type="spellEnd"/>
      <w:r w:rsidRPr="00A803E7">
        <w:rPr>
          <w:lang w:eastAsia="en-AU"/>
        </w:rPr>
        <w:t xml:space="preserve">, New South Wales, in </w:t>
      </w:r>
      <w:r w:rsidR="004B3B9A">
        <w:rPr>
          <w:lang w:eastAsia="en-AU"/>
        </w:rPr>
        <w:t xml:space="preserve">October </w:t>
      </w:r>
      <w:r w:rsidRPr="00A803E7">
        <w:rPr>
          <w:lang w:eastAsia="en-AU"/>
        </w:rPr>
        <w:t>1996</w:t>
      </w:r>
      <w:r w:rsidR="00394EC1">
        <w:rPr>
          <w:lang w:eastAsia="en-AU"/>
        </w:rPr>
        <w:t xml:space="preserve"> (</w:t>
      </w:r>
      <w:proofErr w:type="spellStart"/>
      <w:r w:rsidR="00394EC1">
        <w:rPr>
          <w:lang w:eastAsia="en-AU"/>
        </w:rPr>
        <w:t>Neave</w:t>
      </w:r>
      <w:proofErr w:type="spellEnd"/>
      <w:r w:rsidR="00394EC1">
        <w:rPr>
          <w:lang w:eastAsia="en-AU"/>
        </w:rPr>
        <w:t xml:space="preserve"> 1999)</w:t>
      </w:r>
      <w:r w:rsidRPr="00A803E7">
        <w:rPr>
          <w:lang w:eastAsia="en-AU"/>
        </w:rPr>
        <w:t xml:space="preserve">. </w:t>
      </w:r>
    </w:p>
    <w:p w:rsidR="00DA7F1E" w:rsidRDefault="00A803E7" w:rsidP="005C06C3">
      <w:pPr>
        <w:rPr>
          <w:lang w:eastAsia="en-AU"/>
        </w:rPr>
      </w:pPr>
      <w:r w:rsidRPr="00A803E7">
        <w:rPr>
          <w:lang w:eastAsia="en-AU"/>
        </w:rPr>
        <w:t xml:space="preserve">In August 2005, RHDV </w:t>
      </w:r>
      <w:r w:rsidR="004F79AA">
        <w:rPr>
          <w:lang w:eastAsia="en-AU"/>
        </w:rPr>
        <w:t>(Czech CAPM-v351 strain (</w:t>
      </w:r>
      <w:proofErr w:type="spellStart"/>
      <w:r w:rsidR="004F79AA">
        <w:rPr>
          <w:lang w:eastAsia="en-AU"/>
        </w:rPr>
        <w:t>Matthaei</w:t>
      </w:r>
      <w:proofErr w:type="spellEnd"/>
      <w:r w:rsidR="004F79AA">
        <w:rPr>
          <w:lang w:eastAsia="en-AU"/>
        </w:rPr>
        <w:t xml:space="preserve"> </w:t>
      </w:r>
      <w:r w:rsidR="00513221" w:rsidRPr="00513221">
        <w:rPr>
          <w:i/>
          <w:lang w:eastAsia="en-AU"/>
        </w:rPr>
        <w:t>et al.</w:t>
      </w:r>
      <w:r w:rsidR="004F79AA">
        <w:rPr>
          <w:lang w:eastAsia="en-AU"/>
        </w:rPr>
        <w:t xml:space="preserve"> 2014)) </w:t>
      </w:r>
      <w:r w:rsidR="00635C4E" w:rsidRPr="00A803E7">
        <w:rPr>
          <w:lang w:eastAsia="en-AU"/>
        </w:rPr>
        <w:t>product</w:t>
      </w:r>
      <w:r w:rsidR="00635C4E">
        <w:rPr>
          <w:lang w:eastAsia="en-AU"/>
        </w:rPr>
        <w:t>s</w:t>
      </w:r>
      <w:r w:rsidR="00635C4E" w:rsidRPr="00A803E7">
        <w:rPr>
          <w:lang w:eastAsia="en-AU"/>
        </w:rPr>
        <w:t xml:space="preserve"> </w:t>
      </w:r>
      <w:r w:rsidR="00635C4E">
        <w:rPr>
          <w:lang w:eastAsia="en-AU"/>
        </w:rPr>
        <w:t>were</w:t>
      </w:r>
      <w:r w:rsidRPr="00A803E7">
        <w:rPr>
          <w:lang w:eastAsia="en-AU"/>
        </w:rPr>
        <w:t xml:space="preserve"> registered</w:t>
      </w:r>
      <w:r w:rsidR="00635C4E">
        <w:rPr>
          <w:lang w:eastAsia="en-AU"/>
        </w:rPr>
        <w:t xml:space="preserve"> by the Australian Pesticide and Veterinary Medicine Association (APVMA) </w:t>
      </w:r>
      <w:r w:rsidR="00635C4E" w:rsidRPr="00A803E7">
        <w:rPr>
          <w:lang w:eastAsia="en-AU"/>
        </w:rPr>
        <w:t>for rabbit control</w:t>
      </w:r>
      <w:r w:rsidRPr="00A803E7">
        <w:rPr>
          <w:lang w:eastAsia="en-AU"/>
        </w:rPr>
        <w:t xml:space="preserve">, allowing it to be administered through baits </w:t>
      </w:r>
      <w:r w:rsidR="00635C4E">
        <w:rPr>
          <w:lang w:eastAsia="en-AU"/>
        </w:rPr>
        <w:t xml:space="preserve">by trained personnel </w:t>
      </w:r>
      <w:r w:rsidRPr="00A803E7">
        <w:rPr>
          <w:lang w:eastAsia="en-AU"/>
        </w:rPr>
        <w:t xml:space="preserve">to initiate new outbreaks. </w:t>
      </w:r>
      <w:r w:rsidR="004D5DB2">
        <w:rPr>
          <w:lang w:eastAsia="en-AU"/>
        </w:rPr>
        <w:t>[</w:t>
      </w:r>
      <w:r w:rsidR="00DA7F1E">
        <w:rPr>
          <w:lang w:eastAsia="en-AU"/>
        </w:rPr>
        <w:t xml:space="preserve">Refer to </w:t>
      </w:r>
      <w:hyperlink w:anchor="_Strategic_research_–" w:history="1">
        <w:r w:rsidR="00DA7F1E" w:rsidRPr="00DA7F1E">
          <w:rPr>
            <w:rStyle w:val="Hyperlink"/>
            <w:lang w:eastAsia="en-AU"/>
          </w:rPr>
          <w:t>section 8: strategic research – biocontrol agents</w:t>
        </w:r>
      </w:hyperlink>
      <w:r w:rsidR="00DA7F1E">
        <w:rPr>
          <w:lang w:eastAsia="en-AU"/>
        </w:rPr>
        <w:t xml:space="preserve"> for </w:t>
      </w:r>
      <w:r w:rsidR="004D5DB2">
        <w:rPr>
          <w:lang w:eastAsia="en-AU"/>
        </w:rPr>
        <w:t>the latest</w:t>
      </w:r>
      <w:r w:rsidR="00DA7F1E">
        <w:rPr>
          <w:lang w:eastAsia="en-AU"/>
        </w:rPr>
        <w:t xml:space="preserve"> information on the development of new RHDV strains</w:t>
      </w:r>
      <w:r w:rsidR="004D5DB2">
        <w:rPr>
          <w:lang w:eastAsia="en-AU"/>
        </w:rPr>
        <w:t>]</w:t>
      </w:r>
      <w:r w:rsidR="00DA7F1E">
        <w:rPr>
          <w:lang w:eastAsia="en-AU"/>
        </w:rPr>
        <w:t xml:space="preserve">. </w:t>
      </w:r>
    </w:p>
    <w:p w:rsidR="00B969D9" w:rsidRDefault="008332CC" w:rsidP="005C06C3">
      <w:pPr>
        <w:rPr>
          <w:lang w:eastAsia="en-AU"/>
        </w:rPr>
      </w:pPr>
      <w:r>
        <w:rPr>
          <w:lang w:eastAsia="en-AU"/>
        </w:rPr>
        <w:t>RHDV is usually transmitted through: direct contract between infected and susceptible rabbits; contract with the secretions or excretions of infected rabbits; contaminated food items or water (</w:t>
      </w:r>
      <w:proofErr w:type="spellStart"/>
      <w:r>
        <w:rPr>
          <w:lang w:eastAsia="en-AU"/>
        </w:rPr>
        <w:t>Xu</w:t>
      </w:r>
      <w:proofErr w:type="spellEnd"/>
      <w:r>
        <w:rPr>
          <w:lang w:eastAsia="en-AU"/>
        </w:rPr>
        <w:t xml:space="preserve"> </w:t>
      </w:r>
      <w:r w:rsidR="00760AD0">
        <w:rPr>
          <w:lang w:eastAsia="en-AU"/>
        </w:rPr>
        <w:t>&amp;</w:t>
      </w:r>
      <w:r>
        <w:rPr>
          <w:lang w:eastAsia="en-AU"/>
        </w:rPr>
        <w:t xml:space="preserve"> Chen 1989)</w:t>
      </w:r>
      <w:r w:rsidR="00B70238">
        <w:rPr>
          <w:lang w:eastAsia="en-AU"/>
        </w:rPr>
        <w:t>; and wind-bor</w:t>
      </w:r>
      <w:r w:rsidR="00B30210">
        <w:rPr>
          <w:lang w:eastAsia="en-AU"/>
        </w:rPr>
        <w:t xml:space="preserve">ne insect vectors (Cooke 1996). </w:t>
      </w:r>
      <w:r w:rsidR="00117462" w:rsidRPr="00A803E7">
        <w:rPr>
          <w:lang w:eastAsia="en-AU"/>
        </w:rPr>
        <w:t xml:space="preserve">Clinical signs of infection </w:t>
      </w:r>
      <w:r w:rsidR="00117462">
        <w:rPr>
          <w:lang w:eastAsia="en-AU"/>
        </w:rPr>
        <w:t>develop following an incubation period of one to three days (</w:t>
      </w:r>
      <w:proofErr w:type="spellStart"/>
      <w:r w:rsidR="00117462">
        <w:rPr>
          <w:lang w:eastAsia="en-AU"/>
        </w:rPr>
        <w:t>Marcato</w:t>
      </w:r>
      <w:proofErr w:type="spellEnd"/>
      <w:r w:rsidR="00117462">
        <w:rPr>
          <w:lang w:eastAsia="en-AU"/>
        </w:rPr>
        <w:t xml:space="preserve"> </w:t>
      </w:r>
      <w:r w:rsidR="00513221" w:rsidRPr="00513221">
        <w:rPr>
          <w:i/>
          <w:lang w:eastAsia="en-AU"/>
        </w:rPr>
        <w:t>et al.</w:t>
      </w:r>
      <w:r w:rsidR="00117462">
        <w:rPr>
          <w:lang w:eastAsia="en-AU"/>
        </w:rPr>
        <w:t xml:space="preserve"> 1991). Death (usually fr</w:t>
      </w:r>
      <w:r w:rsidR="00E247E7">
        <w:rPr>
          <w:lang w:eastAsia="en-AU"/>
        </w:rPr>
        <w:t>om heart or respiratory failure</w:t>
      </w:r>
      <w:r w:rsidR="00117462">
        <w:rPr>
          <w:lang w:eastAsia="en-AU"/>
        </w:rPr>
        <w:t>) generally occurs several hours to two days after the onset of clinical signs (</w:t>
      </w:r>
      <w:proofErr w:type="spellStart"/>
      <w:r w:rsidR="00117462">
        <w:rPr>
          <w:lang w:eastAsia="en-AU"/>
        </w:rPr>
        <w:t>Rodak</w:t>
      </w:r>
      <w:proofErr w:type="spellEnd"/>
      <w:r w:rsidR="00117462">
        <w:rPr>
          <w:lang w:eastAsia="en-AU"/>
        </w:rPr>
        <w:t xml:space="preserve"> </w:t>
      </w:r>
      <w:r w:rsidR="00513221" w:rsidRPr="00513221">
        <w:rPr>
          <w:i/>
          <w:lang w:eastAsia="en-AU"/>
        </w:rPr>
        <w:t>et al.</w:t>
      </w:r>
      <w:r w:rsidR="00117462">
        <w:rPr>
          <w:lang w:eastAsia="en-AU"/>
        </w:rPr>
        <w:t xml:space="preserve"> 1991). RHD i</w:t>
      </w:r>
      <w:r w:rsidR="005C66CD">
        <w:rPr>
          <w:lang w:eastAsia="en-AU"/>
        </w:rPr>
        <w:t xml:space="preserve">s more likely to infect adult </w:t>
      </w:r>
      <w:r w:rsidR="00801074">
        <w:rPr>
          <w:lang w:eastAsia="en-AU"/>
        </w:rPr>
        <w:t xml:space="preserve">or sub-adult </w:t>
      </w:r>
      <w:r w:rsidR="005C66CD">
        <w:rPr>
          <w:lang w:eastAsia="en-AU"/>
        </w:rPr>
        <w:t>rab</w:t>
      </w:r>
      <w:r w:rsidR="000246A9">
        <w:rPr>
          <w:lang w:eastAsia="en-AU"/>
        </w:rPr>
        <w:t xml:space="preserve">bits than kittens younger than </w:t>
      </w:r>
      <w:r w:rsidR="00142D77">
        <w:rPr>
          <w:lang w:eastAsia="en-AU"/>
        </w:rPr>
        <w:t xml:space="preserve">approximately </w:t>
      </w:r>
      <w:r w:rsidR="00071E18">
        <w:rPr>
          <w:lang w:eastAsia="en-AU"/>
        </w:rPr>
        <w:t>8-12</w:t>
      </w:r>
      <w:r w:rsidR="005C66CD">
        <w:rPr>
          <w:lang w:eastAsia="en-AU"/>
        </w:rPr>
        <w:t xml:space="preserve"> weeks of age (</w:t>
      </w:r>
      <w:r w:rsidR="00C53F1C">
        <w:rPr>
          <w:lang w:eastAsia="en-AU"/>
        </w:rPr>
        <w:t xml:space="preserve">cited in </w:t>
      </w:r>
      <w:r w:rsidR="00801074">
        <w:rPr>
          <w:lang w:eastAsia="en-AU"/>
        </w:rPr>
        <w:t xml:space="preserve">Mutze </w:t>
      </w:r>
      <w:r w:rsidR="00513221" w:rsidRPr="00513221">
        <w:rPr>
          <w:i/>
          <w:lang w:eastAsia="en-AU"/>
        </w:rPr>
        <w:t>et al.</w:t>
      </w:r>
      <w:r w:rsidR="00801074">
        <w:rPr>
          <w:lang w:eastAsia="en-AU"/>
        </w:rPr>
        <w:t xml:space="preserve"> 2008; </w:t>
      </w:r>
      <w:r w:rsidR="00142D77">
        <w:rPr>
          <w:lang w:eastAsia="en-AU"/>
        </w:rPr>
        <w:t xml:space="preserve">Cox </w:t>
      </w:r>
      <w:r w:rsidR="00513221" w:rsidRPr="00513221">
        <w:rPr>
          <w:i/>
          <w:lang w:eastAsia="en-AU"/>
        </w:rPr>
        <w:t>et al.</w:t>
      </w:r>
      <w:r w:rsidR="00142D77">
        <w:rPr>
          <w:lang w:eastAsia="en-AU"/>
        </w:rPr>
        <w:t xml:space="preserve"> 2013; </w:t>
      </w:r>
      <w:proofErr w:type="spellStart"/>
      <w:r w:rsidR="005C66CD">
        <w:rPr>
          <w:lang w:eastAsia="en-AU"/>
        </w:rPr>
        <w:t>Matthaei</w:t>
      </w:r>
      <w:proofErr w:type="spellEnd"/>
      <w:r w:rsidR="005C66CD">
        <w:rPr>
          <w:lang w:eastAsia="en-AU"/>
        </w:rPr>
        <w:t xml:space="preserve"> </w:t>
      </w:r>
      <w:r w:rsidR="00513221" w:rsidRPr="00513221">
        <w:rPr>
          <w:i/>
          <w:lang w:eastAsia="en-AU"/>
        </w:rPr>
        <w:t>et al.</w:t>
      </w:r>
      <w:r w:rsidR="005C66CD">
        <w:rPr>
          <w:lang w:eastAsia="en-AU"/>
        </w:rPr>
        <w:t xml:space="preserve"> 2014). </w:t>
      </w:r>
      <w:r w:rsidR="000246A9">
        <w:rPr>
          <w:lang w:eastAsia="en-AU"/>
        </w:rPr>
        <w:t xml:space="preserve">Kittens </w:t>
      </w:r>
      <w:r w:rsidR="004D5DB2">
        <w:rPr>
          <w:lang w:eastAsia="en-AU"/>
        </w:rPr>
        <w:t xml:space="preserve">up to </w:t>
      </w:r>
      <w:r w:rsidR="000246A9">
        <w:rPr>
          <w:lang w:eastAsia="en-AU"/>
        </w:rPr>
        <w:t xml:space="preserve">the age of three to four weeks of age have been found not to die from RHDV (Cox </w:t>
      </w:r>
      <w:r w:rsidR="00513221" w:rsidRPr="00513221">
        <w:rPr>
          <w:i/>
          <w:lang w:eastAsia="en-AU"/>
        </w:rPr>
        <w:t>et al.</w:t>
      </w:r>
      <w:r w:rsidR="000246A9">
        <w:rPr>
          <w:lang w:eastAsia="en-AU"/>
        </w:rPr>
        <w:t xml:space="preserve"> 2013). </w:t>
      </w:r>
      <w:r w:rsidR="00B30210">
        <w:rPr>
          <w:lang w:eastAsia="en-AU"/>
        </w:rPr>
        <w:t>The</w:t>
      </w:r>
      <w:r w:rsidR="00117462">
        <w:rPr>
          <w:lang w:eastAsia="en-AU"/>
        </w:rPr>
        <w:t>refore</w:t>
      </w:r>
      <w:r w:rsidR="00E247E7">
        <w:rPr>
          <w:lang w:eastAsia="en-AU"/>
        </w:rPr>
        <w:t>,</w:t>
      </w:r>
      <w:r w:rsidR="00117462">
        <w:rPr>
          <w:lang w:eastAsia="en-AU"/>
        </w:rPr>
        <w:t xml:space="preserve"> the </w:t>
      </w:r>
      <w:r w:rsidR="00B30210">
        <w:rPr>
          <w:lang w:eastAsia="en-AU"/>
        </w:rPr>
        <w:t>most effective outbreaks of RHD occur in autumn/early winter before the breeding season and when young rabbits are present</w:t>
      </w:r>
      <w:r w:rsidR="0014574F">
        <w:rPr>
          <w:lang w:eastAsia="en-AU"/>
        </w:rPr>
        <w:t>,</w:t>
      </w:r>
      <w:r w:rsidR="00B30210">
        <w:rPr>
          <w:lang w:eastAsia="en-AU"/>
        </w:rPr>
        <w:t xml:space="preserve"> </w:t>
      </w:r>
      <w:r w:rsidR="00117462">
        <w:rPr>
          <w:lang w:eastAsia="en-AU"/>
        </w:rPr>
        <w:t>although most outbreaks occur in spring</w:t>
      </w:r>
      <w:r w:rsidR="0014574F">
        <w:rPr>
          <w:lang w:eastAsia="en-AU"/>
        </w:rPr>
        <w:t xml:space="preserve"> (Cox </w:t>
      </w:r>
      <w:r w:rsidR="00513221" w:rsidRPr="00513221">
        <w:rPr>
          <w:i/>
          <w:lang w:eastAsia="en-AU"/>
        </w:rPr>
        <w:t>et al.</w:t>
      </w:r>
      <w:r w:rsidR="0014574F">
        <w:rPr>
          <w:lang w:eastAsia="en-AU"/>
        </w:rPr>
        <w:t xml:space="preserve"> 2013)</w:t>
      </w:r>
      <w:r w:rsidR="00B30210">
        <w:rPr>
          <w:lang w:eastAsia="en-AU"/>
        </w:rPr>
        <w:t xml:space="preserve">. </w:t>
      </w:r>
    </w:p>
    <w:p w:rsidR="00EB3117" w:rsidRPr="00280BC0" w:rsidRDefault="00EB3117" w:rsidP="005C06C3">
      <w:pPr>
        <w:rPr>
          <w:lang w:eastAsia="en-AU"/>
        </w:rPr>
      </w:pPr>
      <w:r w:rsidRPr="00280BC0">
        <w:rPr>
          <w:lang w:eastAsia="en-AU"/>
        </w:rPr>
        <w:t xml:space="preserve">The effects of RHD on Australian rabbit population have been variable, with the greatest impacts in arid and semi-arid inland </w:t>
      </w:r>
      <w:r w:rsidR="00476EA9">
        <w:rPr>
          <w:lang w:eastAsia="en-AU"/>
        </w:rPr>
        <w:t xml:space="preserve">(Mediterranean) </w:t>
      </w:r>
      <w:r w:rsidRPr="00280BC0">
        <w:rPr>
          <w:lang w:eastAsia="en-AU"/>
        </w:rPr>
        <w:t>areas</w:t>
      </w:r>
      <w:r w:rsidR="0032403D">
        <w:rPr>
          <w:lang w:eastAsia="en-AU"/>
        </w:rPr>
        <w:t xml:space="preserve"> with some populations r</w:t>
      </w:r>
      <w:r w:rsidRPr="00280BC0">
        <w:rPr>
          <w:lang w:eastAsia="en-AU"/>
        </w:rPr>
        <w:t xml:space="preserve">educing by 80-95% (cited in Mutze </w:t>
      </w:r>
      <w:r w:rsidR="00513221" w:rsidRPr="00513221">
        <w:rPr>
          <w:i/>
          <w:iCs/>
          <w:lang w:eastAsia="en-AU"/>
        </w:rPr>
        <w:t>et al.</w:t>
      </w:r>
      <w:r w:rsidRPr="00280BC0">
        <w:rPr>
          <w:i/>
          <w:iCs/>
          <w:lang w:eastAsia="en-AU"/>
        </w:rPr>
        <w:t xml:space="preserve"> </w:t>
      </w:r>
      <w:r w:rsidRPr="00280BC0">
        <w:rPr>
          <w:lang w:eastAsia="en-AU"/>
        </w:rPr>
        <w:t>2008</w:t>
      </w:r>
      <w:r w:rsidR="00476EA9">
        <w:rPr>
          <w:lang w:eastAsia="en-AU"/>
        </w:rPr>
        <w:t>; Cooke 2012</w:t>
      </w:r>
      <w:r w:rsidR="0046569B">
        <w:rPr>
          <w:lang w:eastAsia="en-AU"/>
        </w:rPr>
        <w:t>a</w:t>
      </w:r>
      <w:r w:rsidRPr="00280BC0">
        <w:rPr>
          <w:lang w:eastAsia="en-AU"/>
        </w:rPr>
        <w:t>).</w:t>
      </w:r>
      <w:r w:rsidR="004C178E">
        <w:rPr>
          <w:lang w:eastAsia="en-AU"/>
        </w:rPr>
        <w:t xml:space="preserve"> </w:t>
      </w:r>
      <w:r w:rsidR="00804F18">
        <w:rPr>
          <w:lang w:eastAsia="en-AU"/>
        </w:rPr>
        <w:t>Where conditions are more humid, the disease appears to be much less effective (</w:t>
      </w:r>
      <w:r w:rsidR="00804F18" w:rsidRPr="00280BC0">
        <w:rPr>
          <w:noProof/>
          <w:lang w:eastAsia="en-AU"/>
        </w:rPr>
        <w:t xml:space="preserve">Mutze </w:t>
      </w:r>
      <w:r w:rsidR="00513221" w:rsidRPr="00513221">
        <w:rPr>
          <w:i/>
          <w:noProof/>
          <w:lang w:eastAsia="en-AU"/>
        </w:rPr>
        <w:t>et al.</w:t>
      </w:r>
      <w:r w:rsidR="00804F18" w:rsidRPr="00280BC0">
        <w:rPr>
          <w:noProof/>
          <w:lang w:eastAsia="en-AU"/>
        </w:rPr>
        <w:t xml:space="preserve"> 2008</w:t>
      </w:r>
      <w:r w:rsidR="00804F18">
        <w:rPr>
          <w:noProof/>
          <w:lang w:eastAsia="en-AU"/>
        </w:rPr>
        <w:t>). RHD has been</w:t>
      </w:r>
      <w:r w:rsidR="00F0350A">
        <w:rPr>
          <w:noProof/>
          <w:lang w:eastAsia="en-AU"/>
        </w:rPr>
        <w:t xml:space="preserve"> recorded as</w:t>
      </w:r>
      <w:r w:rsidRPr="00280BC0">
        <w:rPr>
          <w:lang w:eastAsia="en-AU"/>
        </w:rPr>
        <w:t xml:space="preserve"> least effective in: some coastal areas; cool moist areas; and during summer in areas of summer rainfall </w:t>
      </w:r>
      <w:r w:rsidRPr="00280BC0">
        <w:rPr>
          <w:noProof/>
          <w:lang w:eastAsia="en-AU"/>
        </w:rPr>
        <w:t xml:space="preserve">(cited in </w:t>
      </w:r>
      <w:bookmarkStart w:id="105" w:name="OLE_LINK3"/>
      <w:bookmarkStart w:id="106" w:name="OLE_LINK4"/>
      <w:r w:rsidRPr="00280BC0">
        <w:rPr>
          <w:noProof/>
          <w:lang w:eastAsia="en-AU"/>
        </w:rPr>
        <w:t xml:space="preserve">Mutze </w:t>
      </w:r>
      <w:r w:rsidR="00513221" w:rsidRPr="00513221">
        <w:rPr>
          <w:i/>
          <w:noProof/>
          <w:lang w:eastAsia="en-AU"/>
        </w:rPr>
        <w:t>et al.</w:t>
      </w:r>
      <w:r w:rsidRPr="00280BC0">
        <w:rPr>
          <w:noProof/>
          <w:lang w:eastAsia="en-AU"/>
        </w:rPr>
        <w:t xml:space="preserve"> 2008</w:t>
      </w:r>
      <w:bookmarkEnd w:id="105"/>
      <w:bookmarkEnd w:id="106"/>
      <w:r w:rsidRPr="00CD43EF">
        <w:rPr>
          <w:noProof/>
          <w:lang w:eastAsia="en-AU"/>
        </w:rPr>
        <w:t>)</w:t>
      </w:r>
      <w:r w:rsidRPr="00CD43EF">
        <w:rPr>
          <w:lang w:eastAsia="en-AU"/>
        </w:rPr>
        <w:t xml:space="preserve">. This has </w:t>
      </w:r>
      <w:r w:rsidR="004C178E" w:rsidRPr="00CD43EF">
        <w:rPr>
          <w:lang w:eastAsia="en-AU"/>
        </w:rPr>
        <w:t xml:space="preserve">generally </w:t>
      </w:r>
      <w:r w:rsidRPr="00CD43EF">
        <w:rPr>
          <w:lang w:eastAsia="en-AU"/>
        </w:rPr>
        <w:t xml:space="preserve">been attributed to the presence of the benign endemic RHD virus (RCV-A1) </w:t>
      </w:r>
      <w:r w:rsidRPr="00CD43EF">
        <w:rPr>
          <w:noProof/>
          <w:lang w:eastAsia="en-AU"/>
        </w:rPr>
        <w:t xml:space="preserve">(Strive, Wright </w:t>
      </w:r>
      <w:r w:rsidR="00760AD0">
        <w:rPr>
          <w:noProof/>
          <w:lang w:eastAsia="en-AU"/>
        </w:rPr>
        <w:t>&amp;</w:t>
      </w:r>
      <w:r w:rsidRPr="00CD43EF">
        <w:rPr>
          <w:noProof/>
          <w:lang w:eastAsia="en-AU"/>
        </w:rPr>
        <w:t xml:space="preserve"> Robinson. 2009; Nyström </w:t>
      </w:r>
      <w:r w:rsidR="00513221" w:rsidRPr="00513221">
        <w:rPr>
          <w:i/>
          <w:noProof/>
          <w:lang w:eastAsia="en-AU"/>
        </w:rPr>
        <w:t>et al.</w:t>
      </w:r>
      <w:r w:rsidRPr="00CD43EF">
        <w:rPr>
          <w:noProof/>
          <w:lang w:eastAsia="en-AU"/>
        </w:rPr>
        <w:t xml:space="preserve"> 2011; Elsworth </w:t>
      </w:r>
      <w:r w:rsidR="00513221" w:rsidRPr="00513221">
        <w:rPr>
          <w:i/>
          <w:noProof/>
          <w:lang w:eastAsia="en-AU"/>
        </w:rPr>
        <w:t>et al.</w:t>
      </w:r>
      <w:r w:rsidRPr="00CD43EF">
        <w:rPr>
          <w:noProof/>
          <w:lang w:eastAsia="en-AU"/>
        </w:rPr>
        <w:t xml:space="preserve"> 2012). </w:t>
      </w:r>
      <w:r w:rsidRPr="00280BC0">
        <w:rPr>
          <w:noProof/>
          <w:lang w:eastAsia="en-AU"/>
        </w:rPr>
        <w:t>RCV-A1</w:t>
      </w:r>
      <w:r w:rsidRPr="00280BC0">
        <w:rPr>
          <w:lang w:eastAsia="en-AU"/>
        </w:rPr>
        <w:t xml:space="preserve"> was found to offer some immunity to the introduced RHD virus </w:t>
      </w:r>
      <w:r w:rsidRPr="00280BC0">
        <w:rPr>
          <w:noProof/>
          <w:lang w:eastAsia="en-AU"/>
        </w:rPr>
        <w:t xml:space="preserve">(Strive </w:t>
      </w:r>
      <w:r w:rsidR="00513221" w:rsidRPr="00513221">
        <w:rPr>
          <w:i/>
          <w:noProof/>
          <w:lang w:eastAsia="en-AU"/>
        </w:rPr>
        <w:t>et al.</w:t>
      </w:r>
      <w:r w:rsidRPr="00280BC0">
        <w:rPr>
          <w:noProof/>
          <w:lang w:eastAsia="en-AU"/>
        </w:rPr>
        <w:t xml:space="preserve"> 2010) and in experimental trials, appeared to reduce mortality by up to 52% (Liu </w:t>
      </w:r>
      <w:r w:rsidR="00513221" w:rsidRPr="00513221">
        <w:rPr>
          <w:i/>
          <w:noProof/>
          <w:lang w:eastAsia="en-AU"/>
        </w:rPr>
        <w:t>et al.</w:t>
      </w:r>
      <w:r w:rsidRPr="00280BC0">
        <w:rPr>
          <w:noProof/>
          <w:lang w:eastAsia="en-AU"/>
        </w:rPr>
        <w:t xml:space="preserve"> 2014; Strive </w:t>
      </w:r>
      <w:r w:rsidR="00513221" w:rsidRPr="00513221">
        <w:rPr>
          <w:i/>
          <w:noProof/>
          <w:lang w:eastAsia="en-AU"/>
        </w:rPr>
        <w:t>et al.</w:t>
      </w:r>
      <w:r w:rsidRPr="00280BC0">
        <w:rPr>
          <w:noProof/>
          <w:lang w:eastAsia="en-AU"/>
        </w:rPr>
        <w:t xml:space="preserve"> 2010)</w:t>
      </w:r>
      <w:r w:rsidR="00E8232E">
        <w:rPr>
          <w:lang w:eastAsia="en-AU"/>
        </w:rPr>
        <w:t xml:space="preserve">. </w:t>
      </w:r>
      <w:r w:rsidR="007857A7">
        <w:rPr>
          <w:lang w:eastAsia="en-AU"/>
        </w:rPr>
        <w:t>Infection may also be delayed</w:t>
      </w:r>
      <w:r w:rsidRPr="00280BC0">
        <w:rPr>
          <w:lang w:eastAsia="en-AU"/>
        </w:rPr>
        <w:t xml:space="preserve"> through maternal antibodies being passed to </w:t>
      </w:r>
      <w:r w:rsidR="007857A7">
        <w:rPr>
          <w:lang w:eastAsia="en-AU"/>
        </w:rPr>
        <w:t>kittens</w:t>
      </w:r>
      <w:r w:rsidRPr="00280BC0">
        <w:rPr>
          <w:lang w:eastAsia="en-AU"/>
        </w:rPr>
        <w:t xml:space="preserve"> (Cox </w:t>
      </w:r>
      <w:r w:rsidR="00513221" w:rsidRPr="00513221">
        <w:rPr>
          <w:i/>
          <w:lang w:eastAsia="en-AU"/>
        </w:rPr>
        <w:t>et al.</w:t>
      </w:r>
      <w:r w:rsidRPr="00280BC0">
        <w:rPr>
          <w:lang w:eastAsia="en-AU"/>
        </w:rPr>
        <w:t xml:space="preserve"> 2013; </w:t>
      </w:r>
      <w:proofErr w:type="spellStart"/>
      <w:r w:rsidRPr="00280BC0">
        <w:rPr>
          <w:lang w:eastAsia="en-AU"/>
        </w:rPr>
        <w:t>Marchandeau</w:t>
      </w:r>
      <w:proofErr w:type="spellEnd"/>
      <w:r w:rsidRPr="00280BC0">
        <w:rPr>
          <w:lang w:eastAsia="en-AU"/>
        </w:rPr>
        <w:t xml:space="preserve"> </w:t>
      </w:r>
      <w:r w:rsidR="00513221" w:rsidRPr="00513221">
        <w:rPr>
          <w:i/>
          <w:lang w:eastAsia="en-AU"/>
        </w:rPr>
        <w:t>et al.</w:t>
      </w:r>
      <w:r w:rsidRPr="00280BC0">
        <w:rPr>
          <w:lang w:eastAsia="en-AU"/>
        </w:rPr>
        <w:t xml:space="preserve"> 2014</w:t>
      </w:r>
      <w:r w:rsidR="007857A7">
        <w:rPr>
          <w:lang w:eastAsia="en-AU"/>
        </w:rPr>
        <w:t xml:space="preserve">; </w:t>
      </w:r>
      <w:proofErr w:type="spellStart"/>
      <w:r w:rsidR="007857A7">
        <w:rPr>
          <w:lang w:eastAsia="en-AU"/>
        </w:rPr>
        <w:t>Matthaei</w:t>
      </w:r>
      <w:proofErr w:type="spellEnd"/>
      <w:r w:rsidR="007857A7">
        <w:rPr>
          <w:lang w:eastAsia="en-AU"/>
        </w:rPr>
        <w:t xml:space="preserve"> </w:t>
      </w:r>
      <w:r w:rsidR="00513221" w:rsidRPr="00513221">
        <w:rPr>
          <w:i/>
          <w:lang w:eastAsia="en-AU"/>
        </w:rPr>
        <w:t>et al.</w:t>
      </w:r>
      <w:r w:rsidR="007857A7">
        <w:rPr>
          <w:lang w:eastAsia="en-AU"/>
        </w:rPr>
        <w:t xml:space="preserve"> 2014</w:t>
      </w:r>
      <w:r w:rsidRPr="00280BC0">
        <w:rPr>
          <w:lang w:eastAsia="en-AU"/>
        </w:rPr>
        <w:t>). Further, individuals that survive infection are likely to achieve life-long immunity to RHD</w:t>
      </w:r>
      <w:r w:rsidR="007857A7">
        <w:rPr>
          <w:lang w:eastAsia="en-AU"/>
        </w:rPr>
        <w:t>V</w:t>
      </w:r>
      <w:r w:rsidRPr="00280BC0">
        <w:rPr>
          <w:lang w:eastAsia="en-AU"/>
        </w:rPr>
        <w:t>, with re-infection boosting their immunity</w:t>
      </w:r>
      <w:r w:rsidR="007857A7">
        <w:rPr>
          <w:lang w:eastAsia="en-AU"/>
        </w:rPr>
        <w:t xml:space="preserve"> and </w:t>
      </w:r>
      <w:r w:rsidR="009D636D">
        <w:rPr>
          <w:lang w:eastAsia="en-AU"/>
        </w:rPr>
        <w:t>being passed onto</w:t>
      </w:r>
      <w:r w:rsidR="00437023">
        <w:rPr>
          <w:lang w:eastAsia="en-AU"/>
        </w:rPr>
        <w:t xml:space="preserve"> </w:t>
      </w:r>
      <w:r w:rsidR="00E67C25">
        <w:rPr>
          <w:lang w:eastAsia="en-AU"/>
        </w:rPr>
        <w:t xml:space="preserve">their offspring </w:t>
      </w:r>
      <w:r w:rsidRPr="00280BC0">
        <w:rPr>
          <w:lang w:eastAsia="en-AU"/>
        </w:rPr>
        <w:t>(</w:t>
      </w:r>
      <w:r w:rsidR="00B94D92">
        <w:rPr>
          <w:lang w:eastAsia="en-AU"/>
        </w:rPr>
        <w:t xml:space="preserve">Mutze </w:t>
      </w:r>
      <w:r w:rsidR="00513221" w:rsidRPr="00513221">
        <w:rPr>
          <w:i/>
          <w:lang w:eastAsia="en-AU"/>
        </w:rPr>
        <w:t>et al.</w:t>
      </w:r>
      <w:r w:rsidR="00B94D92">
        <w:rPr>
          <w:lang w:eastAsia="en-AU"/>
        </w:rPr>
        <w:t xml:space="preserve"> 2008; </w:t>
      </w:r>
      <w:r w:rsidRPr="00280BC0">
        <w:rPr>
          <w:lang w:eastAsia="en-AU"/>
        </w:rPr>
        <w:t xml:space="preserve">Cox </w:t>
      </w:r>
      <w:r w:rsidR="00513221" w:rsidRPr="00513221">
        <w:rPr>
          <w:i/>
          <w:lang w:eastAsia="en-AU"/>
        </w:rPr>
        <w:t>et al.</w:t>
      </w:r>
      <w:r w:rsidRPr="00280BC0">
        <w:rPr>
          <w:lang w:eastAsia="en-AU"/>
        </w:rPr>
        <w:t xml:space="preserve"> 2013</w:t>
      </w:r>
      <w:r w:rsidR="00437023">
        <w:rPr>
          <w:lang w:eastAsia="en-AU"/>
        </w:rPr>
        <w:t xml:space="preserve">; </w:t>
      </w:r>
      <w:proofErr w:type="spellStart"/>
      <w:r w:rsidR="00437023">
        <w:rPr>
          <w:lang w:eastAsia="en-AU"/>
        </w:rPr>
        <w:t>Matthaei</w:t>
      </w:r>
      <w:proofErr w:type="spellEnd"/>
      <w:r w:rsidR="00437023">
        <w:rPr>
          <w:lang w:eastAsia="en-AU"/>
        </w:rPr>
        <w:t xml:space="preserve"> </w:t>
      </w:r>
      <w:r w:rsidR="00513221" w:rsidRPr="00513221">
        <w:rPr>
          <w:i/>
          <w:lang w:eastAsia="en-AU"/>
        </w:rPr>
        <w:t>et al.</w:t>
      </w:r>
      <w:r w:rsidR="00437023">
        <w:rPr>
          <w:lang w:eastAsia="en-AU"/>
        </w:rPr>
        <w:t xml:space="preserve"> 2014</w:t>
      </w:r>
      <w:r w:rsidRPr="00280BC0">
        <w:rPr>
          <w:lang w:eastAsia="en-AU"/>
        </w:rPr>
        <w:t xml:space="preserve">). </w:t>
      </w:r>
    </w:p>
    <w:p w:rsidR="00EB3117" w:rsidRDefault="00EB3117" w:rsidP="005C06C3">
      <w:pPr>
        <w:rPr>
          <w:lang w:eastAsia="en-AU"/>
        </w:rPr>
      </w:pPr>
      <w:r w:rsidRPr="00280BC0">
        <w:rPr>
          <w:lang w:eastAsia="en-AU"/>
        </w:rPr>
        <w:t xml:space="preserve">Current studies indicate that RCV-A1 is restricted to cool, humid and wet climates in Tasmania and the south-eastern and south-western coasts of mainland Australia, with higher prevalence in south-east New South Wales and Victoria, and the Mount Lofty Ranges (South Australia) (Liu </w:t>
      </w:r>
      <w:r w:rsidR="00513221" w:rsidRPr="00513221">
        <w:rPr>
          <w:i/>
          <w:lang w:eastAsia="en-AU"/>
        </w:rPr>
        <w:t>et al.</w:t>
      </w:r>
      <w:r w:rsidRPr="00280BC0">
        <w:rPr>
          <w:lang w:eastAsia="en-AU"/>
        </w:rPr>
        <w:t xml:space="preserve"> 2014). As such, additional releases of the current RHDV strain would be more cost-effective in areas with zero or low RCV-A1 prevalence, and applied when limited young are present (Liu </w:t>
      </w:r>
      <w:r w:rsidRPr="00760AD0">
        <w:rPr>
          <w:i/>
          <w:lang w:eastAsia="en-AU"/>
        </w:rPr>
        <w:t>et al</w:t>
      </w:r>
      <w:r w:rsidR="00760AD0">
        <w:rPr>
          <w:lang w:eastAsia="en-AU"/>
        </w:rPr>
        <w:t>.</w:t>
      </w:r>
      <w:r w:rsidRPr="00280BC0">
        <w:rPr>
          <w:lang w:eastAsia="en-AU"/>
        </w:rPr>
        <w:t xml:space="preserve"> 2014). </w:t>
      </w:r>
    </w:p>
    <w:p w:rsidR="00EB3117" w:rsidRDefault="00EB3117" w:rsidP="005C06C3">
      <w:pPr>
        <w:rPr>
          <w:i/>
        </w:rPr>
      </w:pPr>
      <w:r w:rsidRPr="00280BC0">
        <w:rPr>
          <w:i/>
        </w:rPr>
        <w:t xml:space="preserve">See also section 8 for further information on strategic research priorities for RHD viruses. </w:t>
      </w:r>
    </w:p>
    <w:p w:rsidR="00185BC6" w:rsidRPr="00280BC0" w:rsidRDefault="00185BC6" w:rsidP="005C06C3">
      <w:pPr>
        <w:rPr>
          <w:i/>
        </w:rPr>
      </w:pPr>
    </w:p>
    <w:p w:rsidR="00EB3117" w:rsidRDefault="00EB3117" w:rsidP="00A42654">
      <w:pPr>
        <w:pStyle w:val="Heading3"/>
        <w:rPr>
          <w:rStyle w:val="Emphasis"/>
        </w:rPr>
      </w:pPr>
      <w:bookmarkStart w:id="107" w:name="_Toc432513159"/>
      <w:r w:rsidRPr="00185BC6">
        <w:t>Fertility control</w:t>
      </w:r>
      <w:r w:rsidR="00A266E5" w:rsidRPr="00185BC6">
        <w:t xml:space="preserve"> (</w:t>
      </w:r>
      <w:proofErr w:type="spellStart"/>
      <w:r w:rsidR="00A266E5" w:rsidRPr="00185BC6">
        <w:t>immunocontraceptives</w:t>
      </w:r>
      <w:proofErr w:type="spellEnd"/>
      <w:r w:rsidR="00A266E5">
        <w:rPr>
          <w:rStyle w:val="Emphasis"/>
        </w:rPr>
        <w:t>)</w:t>
      </w:r>
      <w:bookmarkEnd w:id="107"/>
    </w:p>
    <w:p w:rsidR="00B969D9" w:rsidRDefault="00A803E7" w:rsidP="005C06C3">
      <w:r w:rsidRPr="00A803E7">
        <w:t>Fertility control agents that use viral vectors have been advocated as a means of controlling vertebrate pest populations (Tyndale-Biscoe 1994). The concept of virally vectored immunocontraception is based on the encoding of an antigen specific to elements of an animal’s reproductive system and inserting it into a virus (Tyndale-Biscoe 1991). In theory, when an animal is challenged with the virus carrying the antigen it develops antibodies, which reduce fertility. To gain a sustained reduction in rabbit numbers, 60–80</w:t>
      </w:r>
      <w:r w:rsidR="005E6D4B">
        <w:t xml:space="preserve">% </w:t>
      </w:r>
      <w:r w:rsidRPr="00A803E7">
        <w:t xml:space="preserve">of female rabbits must be prevented from breeding </w:t>
      </w:r>
      <w:r w:rsidR="000238AF">
        <w:t>on a permanent basis</w:t>
      </w:r>
      <w:r w:rsidR="00416712">
        <w:t xml:space="preserve"> </w:t>
      </w:r>
      <w:r w:rsidRPr="00A803E7">
        <w:t xml:space="preserve">(Williams </w:t>
      </w:r>
      <w:r w:rsidR="00760AD0">
        <w:t>&amp;</w:t>
      </w:r>
      <w:r w:rsidRPr="00A803E7">
        <w:t xml:space="preserve"> </w:t>
      </w:r>
      <w:proofErr w:type="spellStart"/>
      <w:r w:rsidRPr="00A803E7">
        <w:t>Twigg</w:t>
      </w:r>
      <w:proofErr w:type="spellEnd"/>
      <w:r w:rsidRPr="00A803E7">
        <w:t xml:space="preserve"> 1996</w:t>
      </w:r>
      <w:r w:rsidR="005E6D4B">
        <w:t>;</w:t>
      </w:r>
      <w:r w:rsidRPr="00A803E7">
        <w:t xml:space="preserve"> </w:t>
      </w:r>
      <w:proofErr w:type="spellStart"/>
      <w:r w:rsidRPr="00A803E7">
        <w:t>Twigg</w:t>
      </w:r>
      <w:proofErr w:type="spellEnd"/>
      <w:r w:rsidRPr="00A803E7">
        <w:t xml:space="preserve"> </w:t>
      </w:r>
      <w:r w:rsidR="00513221" w:rsidRPr="00513221">
        <w:rPr>
          <w:i/>
        </w:rPr>
        <w:t>et al.</w:t>
      </w:r>
      <w:r w:rsidRPr="00A803E7">
        <w:t xml:space="preserve"> 2000</w:t>
      </w:r>
      <w:r w:rsidR="005E6D4B">
        <w:t>;</w:t>
      </w:r>
      <w:r w:rsidRPr="00A803E7">
        <w:t xml:space="preserve"> McLeod </w:t>
      </w:r>
      <w:r w:rsidR="00760AD0">
        <w:t>&amp;</w:t>
      </w:r>
      <w:r w:rsidRPr="00A803E7">
        <w:t xml:space="preserve"> </w:t>
      </w:r>
      <w:proofErr w:type="spellStart"/>
      <w:r w:rsidRPr="00A803E7">
        <w:t>Twigg</w:t>
      </w:r>
      <w:proofErr w:type="spellEnd"/>
      <w:r w:rsidRPr="00A803E7">
        <w:t xml:space="preserve"> 2006</w:t>
      </w:r>
      <w:r w:rsidR="005E6D4B">
        <w:t>;</w:t>
      </w:r>
      <w:r w:rsidRPr="00A803E7">
        <w:t xml:space="preserve"> </w:t>
      </w:r>
      <w:r w:rsidR="00666F5D">
        <w:t xml:space="preserve">van </w:t>
      </w:r>
      <w:proofErr w:type="spellStart"/>
      <w:r w:rsidR="00666F5D">
        <w:t>Leeuwen</w:t>
      </w:r>
      <w:proofErr w:type="spellEnd"/>
      <w:r w:rsidR="00666F5D">
        <w:t xml:space="preserve"> </w:t>
      </w:r>
      <w:r w:rsidR="00760AD0">
        <w:t>&amp;</w:t>
      </w:r>
      <w:r w:rsidR="00666F5D">
        <w:t xml:space="preserve"> Kerr 2008</w:t>
      </w:r>
      <w:r w:rsidR="00416712">
        <w:t xml:space="preserve">; </w:t>
      </w:r>
      <w:r w:rsidRPr="00A803E7">
        <w:t xml:space="preserve">Williams </w:t>
      </w:r>
      <w:r w:rsidR="00513221" w:rsidRPr="00513221">
        <w:rPr>
          <w:i/>
        </w:rPr>
        <w:t>et al.</w:t>
      </w:r>
      <w:r w:rsidRPr="00A803E7">
        <w:t xml:space="preserve"> 2007). </w:t>
      </w:r>
    </w:p>
    <w:p w:rsidR="00077C76" w:rsidRDefault="00A803E7" w:rsidP="005C06C3">
      <w:r w:rsidRPr="00A803E7">
        <w:t xml:space="preserve">Fertility control is an attractive </w:t>
      </w:r>
      <w:r w:rsidR="001A3D6A">
        <w:t xml:space="preserve">and humane control </w:t>
      </w:r>
      <w:r w:rsidRPr="00A803E7">
        <w:t xml:space="preserve">option, but programs to develop immunocontraception in rabbits have not been successful (e.g. Holland </w:t>
      </w:r>
      <w:r w:rsidR="00760AD0">
        <w:t>&amp;</w:t>
      </w:r>
      <w:r w:rsidRPr="00A803E7">
        <w:t xml:space="preserve"> Jackson 1994). Although rabbits can be rendered infertile by a recombinant myxoma virus, the effect is of short duration; most breeding rabbits are immune</w:t>
      </w:r>
      <w:r w:rsidR="00A9629E">
        <w:t xml:space="preserve"> or have antibodies against myxoma</w:t>
      </w:r>
      <w:r w:rsidRPr="00A803E7">
        <w:t>, having recovered from myxomatosis; and, given the high level of sterility needed to drive populations down (</w:t>
      </w:r>
      <w:proofErr w:type="spellStart"/>
      <w:r w:rsidRPr="00A803E7">
        <w:t>Twigg</w:t>
      </w:r>
      <w:proofErr w:type="spellEnd"/>
      <w:r w:rsidRPr="00A803E7">
        <w:t xml:space="preserve"> </w:t>
      </w:r>
      <w:r w:rsidR="00513221" w:rsidRPr="00513221">
        <w:rPr>
          <w:i/>
        </w:rPr>
        <w:t>et al.</w:t>
      </w:r>
      <w:r w:rsidRPr="00A803E7">
        <w:t xml:space="preserve"> 2000</w:t>
      </w:r>
      <w:r w:rsidR="005E6D4B">
        <w:t>;</w:t>
      </w:r>
      <w:r w:rsidRPr="00A803E7">
        <w:t xml:space="preserve"> McLeod </w:t>
      </w:r>
      <w:r w:rsidR="00760AD0">
        <w:t>&amp;</w:t>
      </w:r>
      <w:r w:rsidRPr="00A803E7">
        <w:t xml:space="preserve"> </w:t>
      </w:r>
      <w:proofErr w:type="spellStart"/>
      <w:r w:rsidRPr="00A803E7">
        <w:t>Twigg</w:t>
      </w:r>
      <w:proofErr w:type="spellEnd"/>
      <w:r w:rsidRPr="00A803E7">
        <w:t xml:space="preserve"> 2006</w:t>
      </w:r>
      <w:r w:rsidR="005E6D4B">
        <w:t>;</w:t>
      </w:r>
      <w:r w:rsidRPr="00A803E7">
        <w:t xml:space="preserve"> </w:t>
      </w:r>
      <w:r w:rsidR="004A0C3D">
        <w:t xml:space="preserve">McLeod </w:t>
      </w:r>
      <w:r w:rsidR="00513221" w:rsidRPr="00513221">
        <w:rPr>
          <w:i/>
        </w:rPr>
        <w:t>et al.</w:t>
      </w:r>
      <w:r w:rsidR="004A0C3D">
        <w:t xml:space="preserve"> 2007; </w:t>
      </w:r>
      <w:r w:rsidRPr="00A803E7">
        <w:t xml:space="preserve">Williams </w:t>
      </w:r>
      <w:r w:rsidR="00513221" w:rsidRPr="00513221">
        <w:rPr>
          <w:i/>
        </w:rPr>
        <w:t>et al.</w:t>
      </w:r>
      <w:r w:rsidRPr="00A803E7">
        <w:t xml:space="preserve"> 2007), it is most unlikely that the release of the recombinant virus would be effective.</w:t>
      </w:r>
      <w:r w:rsidR="009F4809">
        <w:t xml:space="preserve"> </w:t>
      </w:r>
      <w:r w:rsidR="00077C76">
        <w:t xml:space="preserve">Another adverse impact of moderately effective immunocontraception is that reduced competition may create healthier fertile females which are able to give birth to larger litters with higher survival rates (cited in McLeod </w:t>
      </w:r>
      <w:r w:rsidR="00513221" w:rsidRPr="00513221">
        <w:rPr>
          <w:i/>
        </w:rPr>
        <w:t>et al.</w:t>
      </w:r>
      <w:r w:rsidR="00077C76">
        <w:t xml:space="preserve"> 2007). </w:t>
      </w:r>
    </w:p>
    <w:p w:rsidR="00B969D9" w:rsidRDefault="009F4809" w:rsidP="005C06C3">
      <w:r>
        <w:t>If a viable immunocontraceptive was to be developed</w:t>
      </w:r>
      <w:r w:rsidR="007964B0">
        <w:t xml:space="preserve"> and considered cost-effective</w:t>
      </w:r>
      <w:r>
        <w:t xml:space="preserve"> it would either need to be</w:t>
      </w:r>
      <w:r w:rsidR="00350E6B">
        <w:t>:</w:t>
      </w:r>
      <w:r>
        <w:t xml:space="preserve"> cheape</w:t>
      </w:r>
      <w:r w:rsidR="00CE58A4">
        <w:t>r</w:t>
      </w:r>
      <w:r>
        <w:t>, more effective</w:t>
      </w:r>
      <w:r w:rsidR="00350E6B">
        <w:t xml:space="preserve"> or</w:t>
      </w:r>
      <w:r w:rsidR="00EC0BA8">
        <w:t xml:space="preserve"> </w:t>
      </w:r>
      <w:r>
        <w:t>interact positively</w:t>
      </w:r>
      <w:r w:rsidR="00350E6B">
        <w:t xml:space="preserve"> with existing control methods e.g. RHD or myxomatosis; </w:t>
      </w:r>
      <w:r w:rsidR="007964B0">
        <w:t>or fill a niche where biocontrols have not been entirely effective</w:t>
      </w:r>
      <w:r w:rsidR="0015670D">
        <w:t xml:space="preserve"> </w:t>
      </w:r>
      <w:r w:rsidR="00DA29DD">
        <w:t>and/or</w:t>
      </w:r>
      <w:r w:rsidR="007964B0">
        <w:t xml:space="preserve"> have infrequent transmission </w:t>
      </w:r>
      <w:r>
        <w:t xml:space="preserve">(Williams </w:t>
      </w:r>
      <w:r w:rsidR="00513221" w:rsidRPr="00513221">
        <w:rPr>
          <w:i/>
        </w:rPr>
        <w:t>et al.</w:t>
      </w:r>
      <w:r>
        <w:t xml:space="preserve"> 2007). </w:t>
      </w:r>
      <w:r w:rsidR="004A0C3D">
        <w:t xml:space="preserve">It would also need to ensure that it was species-specific, only altering the fertility of rabbits (McLeod </w:t>
      </w:r>
      <w:r w:rsidR="00513221" w:rsidRPr="00513221">
        <w:rPr>
          <w:i/>
        </w:rPr>
        <w:t>et al.</w:t>
      </w:r>
      <w:r w:rsidR="004A0C3D">
        <w:t xml:space="preserve"> 2007). </w:t>
      </w:r>
    </w:p>
    <w:p w:rsidR="00EB3117" w:rsidRPr="00280BC0" w:rsidRDefault="00EB3117" w:rsidP="004D3F81">
      <w:pPr>
        <w:pStyle w:val="Heading1"/>
        <w:numPr>
          <w:ilvl w:val="0"/>
          <w:numId w:val="8"/>
        </w:numPr>
      </w:pPr>
      <w:bookmarkStart w:id="108" w:name="_Animal_welfare"/>
      <w:bookmarkStart w:id="109" w:name="_Ref410643769"/>
      <w:bookmarkStart w:id="110" w:name="_Ref410643787"/>
      <w:bookmarkStart w:id="111" w:name="_Ref410643789"/>
      <w:bookmarkStart w:id="112" w:name="_Ref410734530"/>
      <w:bookmarkStart w:id="113" w:name="_Ref410734603"/>
      <w:bookmarkStart w:id="114" w:name="_Ref410734648"/>
      <w:bookmarkStart w:id="115" w:name="_Toc411005576"/>
      <w:bookmarkStart w:id="116" w:name="_Toc432513160"/>
      <w:bookmarkEnd w:id="108"/>
      <w:r w:rsidRPr="00280BC0">
        <w:t>Animal welfare</w:t>
      </w:r>
      <w:bookmarkEnd w:id="109"/>
      <w:bookmarkEnd w:id="110"/>
      <w:bookmarkEnd w:id="111"/>
      <w:bookmarkEnd w:id="112"/>
      <w:bookmarkEnd w:id="113"/>
      <w:bookmarkEnd w:id="114"/>
      <w:bookmarkEnd w:id="115"/>
      <w:bookmarkEnd w:id="116"/>
    </w:p>
    <w:p w:rsidR="00EB3117" w:rsidRPr="00280BC0" w:rsidRDefault="00EB3117" w:rsidP="005C06C3">
      <w:pPr>
        <w:rPr>
          <w:color w:val="000000"/>
          <w:lang w:eastAsia="en-AU"/>
        </w:rPr>
      </w:pPr>
      <w:r w:rsidRPr="00280BC0">
        <w:t xml:space="preserve">Animal welfare issues, including the humaneness of control methods, should be considered at the outset of any rabbit control program. </w:t>
      </w:r>
    </w:p>
    <w:p w:rsidR="00EB3117" w:rsidRPr="00280BC0" w:rsidRDefault="00EB3117" w:rsidP="005C06C3">
      <w:r w:rsidRPr="00280BC0">
        <w:rPr>
          <w:color w:val="000000"/>
          <w:lang w:eastAsia="en-AU"/>
        </w:rPr>
        <w:t xml:space="preserve">Sharp and Saunders (2012) have developed a </w:t>
      </w:r>
      <w:hyperlink r:id="rId17" w:history="1">
        <w:r w:rsidRPr="00280BC0">
          <w:rPr>
            <w:rStyle w:val="Hyperlink"/>
            <w:rFonts w:asciiTheme="minorHAnsi" w:hAnsiTheme="minorHAnsi" w:cs="Times New Roman"/>
            <w:szCs w:val="24"/>
            <w:lang w:eastAsia="en-AU"/>
          </w:rPr>
          <w:t>national code of practice</w:t>
        </w:r>
      </w:hyperlink>
      <w:r w:rsidRPr="00280BC0">
        <w:rPr>
          <w:color w:val="000000"/>
          <w:lang w:eastAsia="en-AU"/>
        </w:rPr>
        <w:t xml:space="preserve"> for the humane control of rabbits which includes an assessment of, and advice on, </w:t>
      </w:r>
      <w:r w:rsidRPr="00280BC0">
        <w:t>the humaneness of each rabbit control technique. Note: the</w:t>
      </w:r>
      <w:r w:rsidRPr="00280BC0">
        <w:rPr>
          <w:lang w:val="en-AU"/>
        </w:rPr>
        <w:t xml:space="preserve"> code of practice is intended as a guide only; relevant state or territory legislation must also be adhered to. A range of standard operating procedures have also been developed for the use of control methods to limit suffering to rabbits (see </w:t>
      </w:r>
      <w:hyperlink r:id="rId18" w:history="1">
        <w:r w:rsidRPr="00280BC0">
          <w:rPr>
            <w:rStyle w:val="Hyperlink"/>
            <w:rFonts w:asciiTheme="minorHAnsi" w:hAnsiTheme="minorHAnsi"/>
            <w:lang w:val="en-AU"/>
          </w:rPr>
          <w:t>http://www.pestsmart.org.au/tag/rabbit-sop/</w:t>
        </w:r>
      </w:hyperlink>
      <w:r w:rsidRPr="00280BC0">
        <w:rPr>
          <w:lang w:val="en-AU"/>
        </w:rPr>
        <w:t xml:space="preserve">). </w:t>
      </w:r>
    </w:p>
    <w:p w:rsidR="00EB3117" w:rsidRPr="00280BC0" w:rsidRDefault="00EB3117" w:rsidP="005C06C3">
      <w:pPr>
        <w:rPr>
          <w:lang w:eastAsia="en-AU"/>
        </w:rPr>
      </w:pPr>
      <w:r w:rsidRPr="00280BC0">
        <w:t xml:space="preserve">While all control methods currently have some identified risk of harm, pressure fumigation of warrens using chloropicrin has been regarded as highly inhumane and should not be used (Sharp </w:t>
      </w:r>
      <w:r w:rsidR="00760AD0">
        <w:t>&amp;</w:t>
      </w:r>
      <w:r w:rsidRPr="00280BC0">
        <w:t xml:space="preserve"> Saunders 2012); </w:t>
      </w:r>
      <w:r w:rsidRPr="00280BC0">
        <w:rPr>
          <w:lang w:eastAsia="en-AU"/>
        </w:rPr>
        <w:t xml:space="preserve">chloropicrin is known to cause severe sensory irritation and distress and chronic debilitation in survivors (cited in Williams </w:t>
      </w:r>
      <w:r w:rsidR="00513221" w:rsidRPr="00513221">
        <w:rPr>
          <w:i/>
          <w:lang w:eastAsia="en-AU"/>
        </w:rPr>
        <w:t>et al.</w:t>
      </w:r>
      <w:r w:rsidRPr="00280BC0">
        <w:rPr>
          <w:lang w:eastAsia="en-AU"/>
        </w:rPr>
        <w:t xml:space="preserve"> 1995; Marks 2009). Phosphine is an alternative toxin used for fumigation when rabbit populations are low.  Phosphine works by depressing the central nervous system and respiratory function, but the exact nature and extent of suffering is unknown (Williams </w:t>
      </w:r>
      <w:r w:rsidR="00513221" w:rsidRPr="00513221">
        <w:rPr>
          <w:i/>
          <w:lang w:eastAsia="en-AU"/>
        </w:rPr>
        <w:t>et al.</w:t>
      </w:r>
      <w:r w:rsidRPr="00280BC0">
        <w:rPr>
          <w:lang w:eastAsia="en-AU"/>
        </w:rPr>
        <w:t xml:space="preserve"> 1995; Sharp </w:t>
      </w:r>
      <w:r w:rsidR="00760AD0">
        <w:rPr>
          <w:lang w:eastAsia="en-AU"/>
        </w:rPr>
        <w:t>&amp;</w:t>
      </w:r>
      <w:r w:rsidRPr="00280BC0">
        <w:rPr>
          <w:lang w:eastAsia="en-AU"/>
        </w:rPr>
        <w:t xml:space="preserve"> Saunders 2012). </w:t>
      </w:r>
    </w:p>
    <w:p w:rsidR="00EB3117" w:rsidRPr="00280BC0" w:rsidRDefault="00EB3117" w:rsidP="005C06C3">
      <w:pPr>
        <w:rPr>
          <w:lang w:eastAsia="en-AU"/>
        </w:rPr>
      </w:pPr>
      <w:r w:rsidRPr="00280BC0">
        <w:rPr>
          <w:lang w:eastAsia="en-AU"/>
        </w:rPr>
        <w:t>Concerns about the humaneness and efficacy of both chloropicrin and phosphine have prompted investigation into the use of carbon monoxide (CO) as an alternative fumigant (</w:t>
      </w:r>
      <w:proofErr w:type="spellStart"/>
      <w:r w:rsidRPr="00280BC0">
        <w:rPr>
          <w:lang w:eastAsia="en-AU"/>
        </w:rPr>
        <w:t>Giglotti</w:t>
      </w:r>
      <w:proofErr w:type="spellEnd"/>
      <w:r w:rsidRPr="00280BC0">
        <w:rPr>
          <w:lang w:eastAsia="en-AU"/>
        </w:rPr>
        <w:t xml:space="preserve">, Marks </w:t>
      </w:r>
      <w:r w:rsidR="00760AD0">
        <w:rPr>
          <w:lang w:eastAsia="en-AU"/>
        </w:rPr>
        <w:t>&amp;</w:t>
      </w:r>
      <w:r w:rsidRPr="00280BC0">
        <w:rPr>
          <w:lang w:eastAsia="en-AU"/>
        </w:rPr>
        <w:t xml:space="preserve"> </w:t>
      </w:r>
      <w:proofErr w:type="spellStart"/>
      <w:r w:rsidRPr="00280BC0">
        <w:rPr>
          <w:lang w:eastAsia="en-AU"/>
        </w:rPr>
        <w:t>Busana</w:t>
      </w:r>
      <w:proofErr w:type="spellEnd"/>
      <w:r w:rsidRPr="00280BC0">
        <w:rPr>
          <w:i/>
          <w:lang w:eastAsia="en-AU"/>
        </w:rPr>
        <w:t xml:space="preserve"> </w:t>
      </w:r>
      <w:r w:rsidRPr="00280BC0">
        <w:rPr>
          <w:lang w:eastAsia="en-AU"/>
        </w:rPr>
        <w:t>2009; Invasive Animals CRC 2012b). Studies into the use of CO have demonstrated that it is rapid-acting (at a concentration of six percent, acts eight times faster than chloropicrin and phosphine), humane (causes no immediate irritation or distress and causes a gradual stupor before unconsciousness and death) and is effective (resulted in the death of 8 out of 10 rabbits at a concentration of six percent) (</w:t>
      </w:r>
      <w:proofErr w:type="spellStart"/>
      <w:r w:rsidRPr="00280BC0">
        <w:rPr>
          <w:lang w:eastAsia="en-AU"/>
        </w:rPr>
        <w:t>Giglotti</w:t>
      </w:r>
      <w:proofErr w:type="spellEnd"/>
      <w:r w:rsidRPr="00280BC0">
        <w:rPr>
          <w:lang w:eastAsia="en-AU"/>
        </w:rPr>
        <w:t xml:space="preserve">, Marks </w:t>
      </w:r>
      <w:r w:rsidR="00760AD0">
        <w:rPr>
          <w:lang w:eastAsia="en-AU"/>
        </w:rPr>
        <w:t>&amp;</w:t>
      </w:r>
      <w:r w:rsidRPr="00280BC0">
        <w:rPr>
          <w:lang w:eastAsia="en-AU"/>
        </w:rPr>
        <w:t xml:space="preserve"> </w:t>
      </w:r>
      <w:proofErr w:type="spellStart"/>
      <w:r w:rsidRPr="00280BC0">
        <w:rPr>
          <w:lang w:eastAsia="en-AU"/>
        </w:rPr>
        <w:t>Busana</w:t>
      </w:r>
      <w:proofErr w:type="spellEnd"/>
      <w:r w:rsidRPr="00280BC0">
        <w:rPr>
          <w:lang w:eastAsia="en-AU"/>
        </w:rPr>
        <w:t xml:space="preserve"> 2009). Registration of a carbon monoxide pressure fumigator system with the A</w:t>
      </w:r>
      <w:r w:rsidR="000B11DF">
        <w:rPr>
          <w:lang w:eastAsia="en-AU"/>
        </w:rPr>
        <w:t xml:space="preserve">ustralian </w:t>
      </w:r>
      <w:r w:rsidRPr="00280BC0">
        <w:rPr>
          <w:lang w:eastAsia="en-AU"/>
        </w:rPr>
        <w:t>P</w:t>
      </w:r>
      <w:r w:rsidR="000B11DF">
        <w:rPr>
          <w:lang w:eastAsia="en-AU"/>
        </w:rPr>
        <w:t xml:space="preserve">esticide and </w:t>
      </w:r>
      <w:r w:rsidRPr="00280BC0">
        <w:rPr>
          <w:lang w:eastAsia="en-AU"/>
        </w:rPr>
        <w:t>V</w:t>
      </w:r>
      <w:r w:rsidR="000B11DF">
        <w:rPr>
          <w:lang w:eastAsia="en-AU"/>
        </w:rPr>
        <w:t xml:space="preserve">eterinary </w:t>
      </w:r>
      <w:r w:rsidRPr="00280BC0">
        <w:rPr>
          <w:lang w:eastAsia="en-AU"/>
        </w:rPr>
        <w:t>M</w:t>
      </w:r>
      <w:r w:rsidR="000B11DF">
        <w:rPr>
          <w:lang w:eastAsia="en-AU"/>
        </w:rPr>
        <w:t xml:space="preserve">edicine </w:t>
      </w:r>
      <w:r w:rsidRPr="00280BC0">
        <w:rPr>
          <w:lang w:eastAsia="en-AU"/>
        </w:rPr>
        <w:t>A</w:t>
      </w:r>
      <w:r w:rsidR="000B11DF">
        <w:rPr>
          <w:lang w:eastAsia="en-AU"/>
        </w:rPr>
        <w:t>uthority (APVMA)</w:t>
      </w:r>
      <w:r w:rsidRPr="00280BC0">
        <w:rPr>
          <w:lang w:eastAsia="en-AU"/>
        </w:rPr>
        <w:t xml:space="preserve"> is currently pending </w:t>
      </w:r>
      <w:r w:rsidRPr="00280BC0">
        <w:rPr>
          <w:color w:val="000000"/>
          <w:lang w:eastAsia="en-AU"/>
        </w:rPr>
        <w:t>(Invasive Animals CRC 2012b)</w:t>
      </w:r>
      <w:r w:rsidRPr="00280BC0">
        <w:rPr>
          <w:lang w:eastAsia="en-AU"/>
        </w:rPr>
        <w:t xml:space="preserve"> and is likely to provide a valuable control tool in the future. </w:t>
      </w:r>
    </w:p>
    <w:p w:rsidR="00EB3117" w:rsidRPr="00280BC0" w:rsidRDefault="00EB3117" w:rsidP="005C06C3">
      <w:pPr>
        <w:rPr>
          <w:rFonts w:eastAsia="Times New Roman"/>
          <w:lang w:eastAsia="en-AU"/>
        </w:rPr>
      </w:pPr>
      <w:r w:rsidRPr="00280BC0">
        <w:t>There is also some debate as to the humaneness of the use of 1080 poison, but 1080 is generally considered to be the most humane option of the toxins currently available. For example, s</w:t>
      </w:r>
      <w:r w:rsidRPr="00280BC0">
        <w:rPr>
          <w:rFonts w:eastAsia="Times New Roman"/>
          <w:lang w:eastAsia="en-AU"/>
        </w:rPr>
        <w:t xml:space="preserve">ymptoms of 1080 poisoning in rabbits include lethargy, </w:t>
      </w:r>
      <w:proofErr w:type="spellStart"/>
      <w:r w:rsidRPr="00280BC0">
        <w:rPr>
          <w:rFonts w:eastAsia="Times New Roman"/>
          <w:lang w:eastAsia="en-AU"/>
        </w:rPr>
        <w:t>laboured</w:t>
      </w:r>
      <w:proofErr w:type="spellEnd"/>
      <w:r w:rsidRPr="00280BC0">
        <w:rPr>
          <w:rFonts w:eastAsia="Times New Roman"/>
          <w:lang w:eastAsia="en-AU"/>
        </w:rPr>
        <w:t xml:space="preserve"> respiration, increased sensitivity to noise or disturbance, convulsions and death</w:t>
      </w:r>
      <w:r w:rsidR="00760AD0">
        <w:rPr>
          <w:rFonts w:eastAsia="Times New Roman"/>
          <w:lang w:eastAsia="en-AU"/>
        </w:rPr>
        <w:t xml:space="preserve"> (Sharp &amp;</w:t>
      </w:r>
      <w:r w:rsidR="000860EB">
        <w:rPr>
          <w:rFonts w:eastAsia="Times New Roman"/>
          <w:lang w:eastAsia="en-AU"/>
        </w:rPr>
        <w:t xml:space="preserve"> Saunders 2012</w:t>
      </w:r>
      <w:r w:rsidR="004A40F3">
        <w:rPr>
          <w:rFonts w:eastAsia="Times New Roman"/>
          <w:lang w:eastAsia="en-AU"/>
        </w:rPr>
        <w:t>)</w:t>
      </w:r>
      <w:r w:rsidRPr="00280BC0">
        <w:rPr>
          <w:rFonts w:eastAsia="Times New Roman"/>
          <w:lang w:eastAsia="en-AU"/>
        </w:rPr>
        <w:t>. Time to death is usually about three to four hours</w:t>
      </w:r>
      <w:r w:rsidR="000860EB">
        <w:rPr>
          <w:rFonts w:eastAsia="Times New Roman"/>
          <w:lang w:eastAsia="en-AU"/>
        </w:rPr>
        <w:t xml:space="preserve"> (Sharp </w:t>
      </w:r>
      <w:r w:rsidR="00760AD0">
        <w:rPr>
          <w:rFonts w:eastAsia="Times New Roman"/>
          <w:lang w:eastAsia="en-AU"/>
        </w:rPr>
        <w:t>&amp;</w:t>
      </w:r>
      <w:r w:rsidR="000860EB">
        <w:rPr>
          <w:rFonts w:eastAsia="Times New Roman"/>
          <w:lang w:eastAsia="en-AU"/>
        </w:rPr>
        <w:t xml:space="preserve"> Saunders 2012</w:t>
      </w:r>
      <w:r w:rsidR="004A40F3">
        <w:rPr>
          <w:rFonts w:eastAsia="Times New Roman"/>
          <w:lang w:eastAsia="en-AU"/>
        </w:rPr>
        <w:t>)</w:t>
      </w:r>
      <w:r w:rsidRPr="00280BC0">
        <w:rPr>
          <w:rFonts w:eastAsia="Times New Roman"/>
          <w:lang w:eastAsia="en-AU"/>
        </w:rPr>
        <w:t xml:space="preserve">. In contrast, pindone has been reported to cause lethargy, </w:t>
      </w:r>
      <w:proofErr w:type="spellStart"/>
      <w:r w:rsidR="00522C3E" w:rsidRPr="00280BC0">
        <w:rPr>
          <w:rFonts w:eastAsia="Times New Roman"/>
          <w:lang w:eastAsia="en-AU"/>
        </w:rPr>
        <w:t>haemorrhage</w:t>
      </w:r>
      <w:r w:rsidR="00522C3E">
        <w:rPr>
          <w:rFonts w:eastAsia="Times New Roman"/>
          <w:lang w:eastAsia="en-AU"/>
        </w:rPr>
        <w:t>s</w:t>
      </w:r>
      <w:proofErr w:type="spellEnd"/>
      <w:r w:rsidRPr="00280BC0">
        <w:rPr>
          <w:rFonts w:eastAsia="Times New Roman"/>
          <w:lang w:eastAsia="en-AU"/>
        </w:rPr>
        <w:t>, labored breathing, weakness, bleeding and swollen joints. Time to death is usually about 10-14 days</w:t>
      </w:r>
      <w:r w:rsidR="000860EB">
        <w:rPr>
          <w:rFonts w:eastAsia="Times New Roman"/>
          <w:lang w:eastAsia="en-AU"/>
        </w:rPr>
        <w:t xml:space="preserve"> (Sharp </w:t>
      </w:r>
      <w:r w:rsidR="00760AD0">
        <w:rPr>
          <w:rFonts w:eastAsia="Times New Roman"/>
          <w:lang w:eastAsia="en-AU"/>
        </w:rPr>
        <w:t xml:space="preserve">&amp; </w:t>
      </w:r>
      <w:r w:rsidR="000860EB">
        <w:rPr>
          <w:rFonts w:eastAsia="Times New Roman"/>
          <w:lang w:eastAsia="en-AU"/>
        </w:rPr>
        <w:t>Saunders 2012</w:t>
      </w:r>
      <w:r w:rsidR="004A40F3">
        <w:rPr>
          <w:rFonts w:eastAsia="Times New Roman"/>
          <w:lang w:eastAsia="en-AU"/>
        </w:rPr>
        <w:t>)</w:t>
      </w:r>
      <w:r w:rsidRPr="00280BC0">
        <w:rPr>
          <w:rFonts w:eastAsia="Times New Roman"/>
          <w:lang w:eastAsia="en-AU"/>
        </w:rPr>
        <w:t xml:space="preserve">. </w:t>
      </w:r>
    </w:p>
    <w:p w:rsidR="00EB3117" w:rsidRPr="00280BC0" w:rsidRDefault="00EB3117" w:rsidP="005C06C3">
      <w:r w:rsidRPr="00280BC0">
        <w:t>In considering control methods for rabbits, the most humane technique may not always be the most efficient and effective under the circumstances (e.g. broad-scale shooting in arid lands is no</w:t>
      </w:r>
      <w:r w:rsidR="005F496A">
        <w:t>t possible due to the vast area</w:t>
      </w:r>
      <w:r w:rsidRPr="00280BC0">
        <w:t xml:space="preserve">). </w:t>
      </w:r>
      <w:r w:rsidR="005F496A">
        <w:t xml:space="preserve">It may also be prohibited or limited under state or territory legislation. </w:t>
      </w:r>
      <w:r w:rsidRPr="00280BC0">
        <w:t>The humaneness of each technique may also be dependent on correct deployment (e.g. sufficient poison in bait, correct machinery for ripping</w:t>
      </w:r>
      <w:r w:rsidR="005F496A">
        <w:t>, skill of operator</w:t>
      </w:r>
      <w:r w:rsidRPr="00280BC0">
        <w:t xml:space="preserve">) and overall effectiveness in the given situation (e.g. cage traps will have little effect in a setting where numbers of rabbits are too high to remove individuals and make a difference to the population). These factors will need to be taken into consideration by land managers when designing control programs. </w:t>
      </w:r>
    </w:p>
    <w:p w:rsidR="00EB3117" w:rsidRDefault="00EB3117" w:rsidP="004D3F81">
      <w:pPr>
        <w:pStyle w:val="Heading1"/>
        <w:numPr>
          <w:ilvl w:val="0"/>
          <w:numId w:val="8"/>
        </w:numPr>
      </w:pPr>
      <w:bookmarkStart w:id="117" w:name="_Strategic_research_–"/>
      <w:bookmarkStart w:id="118" w:name="_Toc411005577"/>
      <w:bookmarkStart w:id="119" w:name="_Toc432513161"/>
      <w:bookmarkEnd w:id="117"/>
      <w:r w:rsidRPr="00280BC0">
        <w:t>Strategic research</w:t>
      </w:r>
      <w:bookmarkEnd w:id="118"/>
      <w:r w:rsidRPr="00280BC0">
        <w:t xml:space="preserve"> – biological control agents</w:t>
      </w:r>
      <w:bookmarkEnd w:id="119"/>
    </w:p>
    <w:p w:rsidR="00675136" w:rsidRDefault="00675136" w:rsidP="005C06C3">
      <w:r>
        <w:t xml:space="preserve">As the development of new biocontrol agents can take many years (e.g. 10 years for the introduction of Spanish rabbit fleas from concept to field release), strategic research and development of new bio-control agents should begin prior to significant increases in rabbit numbers (Saunders </w:t>
      </w:r>
      <w:r w:rsidR="00513221" w:rsidRPr="00513221">
        <w:rPr>
          <w:i/>
        </w:rPr>
        <w:t>et al.</w:t>
      </w:r>
      <w:r>
        <w:t xml:space="preserve"> 2010</w:t>
      </w:r>
      <w:r w:rsidR="00622222">
        <w:t xml:space="preserve">; Cox </w:t>
      </w:r>
      <w:r w:rsidR="00513221" w:rsidRPr="00513221">
        <w:rPr>
          <w:i/>
        </w:rPr>
        <w:t>et al.</w:t>
      </w:r>
      <w:r w:rsidR="00622222">
        <w:t xml:space="preserve"> 2013</w:t>
      </w:r>
      <w:r>
        <w:t xml:space="preserve">). </w:t>
      </w:r>
    </w:p>
    <w:p w:rsidR="00287D8C" w:rsidRDefault="00287D8C" w:rsidP="005C06C3">
      <w:r>
        <w:t xml:space="preserve">Saunders </w:t>
      </w:r>
      <w:r w:rsidR="00513221" w:rsidRPr="00513221">
        <w:rPr>
          <w:i/>
        </w:rPr>
        <w:t>et al.</w:t>
      </w:r>
      <w:r>
        <w:t xml:space="preserve"> (2010) have noted that b</w:t>
      </w:r>
      <w:r w:rsidRPr="00287D8C">
        <w:t>efore the release</w:t>
      </w:r>
      <w:r>
        <w:t xml:space="preserve"> of any further biocontrol agents, net benefits must be identified and the epidemiological interaction between the different biocontrol agents should be better understood. </w:t>
      </w:r>
      <w:r w:rsidR="002A0D92">
        <w:t xml:space="preserve">Cox </w:t>
      </w:r>
      <w:r w:rsidR="00513221" w:rsidRPr="00513221">
        <w:rPr>
          <w:i/>
        </w:rPr>
        <w:t>et al.</w:t>
      </w:r>
      <w:r w:rsidR="002A0D92">
        <w:t xml:space="preserve"> (2013) also support this, suggesting that monitoring and surveillance across Australia is critical to understand the prevalence, seasonal fluctuations and interactions between the current biocontrol agents and the endemic RCV-A1. </w:t>
      </w:r>
      <w:r w:rsidR="004429F8">
        <w:t xml:space="preserve">This will help inform </w:t>
      </w:r>
      <w:r w:rsidR="002A0D92">
        <w:t>and define how successful future releases</w:t>
      </w:r>
      <w:r w:rsidR="004429F8">
        <w:t xml:space="preserve"> of biocontrol agent</w:t>
      </w:r>
      <w:r w:rsidR="002A0D92">
        <w:t>s</w:t>
      </w:r>
      <w:r w:rsidR="004429F8">
        <w:t xml:space="preserve"> in the field </w:t>
      </w:r>
      <w:r w:rsidR="002A0D92">
        <w:t xml:space="preserve">might be </w:t>
      </w:r>
      <w:r w:rsidR="004429F8">
        <w:t xml:space="preserve">and how </w:t>
      </w:r>
      <w:r w:rsidR="002A0D92">
        <w:t xml:space="preserve">they </w:t>
      </w:r>
      <w:r w:rsidR="004429F8">
        <w:t>might complement or reduce the effects of existing measures</w:t>
      </w:r>
      <w:r w:rsidR="002A0D92">
        <w:t xml:space="preserve"> (Saunders </w:t>
      </w:r>
      <w:r w:rsidR="00513221" w:rsidRPr="00513221">
        <w:rPr>
          <w:i/>
        </w:rPr>
        <w:t>et al.</w:t>
      </w:r>
      <w:r w:rsidR="002A0D92">
        <w:t xml:space="preserve"> 2010; Cox </w:t>
      </w:r>
      <w:r w:rsidR="00513221" w:rsidRPr="00513221">
        <w:rPr>
          <w:i/>
        </w:rPr>
        <w:t>et al.</w:t>
      </w:r>
      <w:r w:rsidR="002A0D92">
        <w:t xml:space="preserve"> 2013)</w:t>
      </w:r>
      <w:r w:rsidR="004429F8">
        <w:t xml:space="preserve">. </w:t>
      </w:r>
    </w:p>
    <w:p w:rsidR="0042335B" w:rsidRPr="00287D8C" w:rsidRDefault="0042335B" w:rsidP="005C06C3">
      <w:r>
        <w:t xml:space="preserve">To further Australia’s strategic research into bio-control agents, the Invasive Animals CRC’s rabbit research program is in the process of progressing three key research initiatives: RHD Boost, RHD Accelerator and </w:t>
      </w:r>
      <w:r w:rsidR="00522C3E">
        <w:t>Bio-prospecting</w:t>
      </w:r>
      <w:r>
        <w:t xml:space="preserve">. Details of these initiatives are described in further detail below. </w:t>
      </w:r>
    </w:p>
    <w:p w:rsidR="00EB3117" w:rsidRDefault="00EB3117" w:rsidP="00731B85">
      <w:pPr>
        <w:pStyle w:val="Heading2"/>
        <w:rPr>
          <w:lang w:eastAsia="en-AU"/>
        </w:rPr>
      </w:pPr>
      <w:bookmarkStart w:id="120" w:name="_Toc411005581"/>
      <w:bookmarkStart w:id="121" w:name="_Toc432513162"/>
      <w:r w:rsidRPr="00280BC0">
        <w:rPr>
          <w:lang w:eastAsia="en-AU"/>
        </w:rPr>
        <w:t>RHD Boost</w:t>
      </w:r>
      <w:bookmarkEnd w:id="120"/>
      <w:bookmarkEnd w:id="121"/>
      <w:r w:rsidRPr="00280BC0">
        <w:rPr>
          <w:lang w:eastAsia="en-AU"/>
        </w:rPr>
        <w:tab/>
      </w:r>
    </w:p>
    <w:p w:rsidR="0042335B" w:rsidRPr="00190735" w:rsidRDefault="00990BAA" w:rsidP="005C06C3">
      <w:r w:rsidRPr="00190735">
        <w:t xml:space="preserve">The RHD Boost initiative seeks to evaluate naturally occurring overseas RHDV strains in order to consider whether they may be able to overcome growing immunity to the current RHDV strain (Cox </w:t>
      </w:r>
      <w:r w:rsidR="00513221" w:rsidRPr="00513221">
        <w:rPr>
          <w:i/>
        </w:rPr>
        <w:t>et al.</w:t>
      </w:r>
      <w:r w:rsidRPr="00190735">
        <w:t xml:space="preserve"> 2013). </w:t>
      </w:r>
      <w:r w:rsidR="00F945D0" w:rsidRPr="00190735">
        <w:t xml:space="preserve">This </w:t>
      </w:r>
      <w:r w:rsidR="00ED778D" w:rsidRPr="00190735">
        <w:t xml:space="preserve">initiative </w:t>
      </w:r>
      <w:r w:rsidR="00F945D0" w:rsidRPr="00190735">
        <w:t xml:space="preserve">aims to </w:t>
      </w:r>
      <w:r w:rsidR="00ED778D" w:rsidRPr="00190735">
        <w:t xml:space="preserve">find </w:t>
      </w:r>
      <w:r w:rsidR="00105254" w:rsidRPr="00190735">
        <w:t xml:space="preserve">highly </w:t>
      </w:r>
      <w:r w:rsidR="00ED778D" w:rsidRPr="00190735">
        <w:t xml:space="preserve">lethal strains that can </w:t>
      </w:r>
      <w:r w:rsidR="00F945D0" w:rsidRPr="00190735">
        <w:t>counteract the decreasing effectiveness of existing strains</w:t>
      </w:r>
      <w:r w:rsidR="00105254" w:rsidRPr="00190735">
        <w:t xml:space="preserve"> and provide effective control in cooler, wetter areas (Cox </w:t>
      </w:r>
      <w:r w:rsidR="00513221" w:rsidRPr="00513221">
        <w:rPr>
          <w:i/>
        </w:rPr>
        <w:t>et al.</w:t>
      </w:r>
      <w:r w:rsidR="00105254" w:rsidRPr="00190735">
        <w:t xml:space="preserve"> 2013)</w:t>
      </w:r>
      <w:r w:rsidR="00F945D0" w:rsidRPr="00190735">
        <w:t xml:space="preserve">. </w:t>
      </w:r>
    </w:p>
    <w:p w:rsidR="007F14D4" w:rsidRPr="00190735" w:rsidRDefault="007F14D4" w:rsidP="005C06C3">
      <w:r w:rsidRPr="00190735">
        <w:t xml:space="preserve">THE RHD Boost initiative is expected to provide a net benefit of $1.4 billion over 15 years ($840 million in agricultural benefits and $560 million in carbon sequestration benefits) (Cox </w:t>
      </w:r>
      <w:r w:rsidR="00513221" w:rsidRPr="00513221">
        <w:rPr>
          <w:i/>
        </w:rPr>
        <w:t>et al.</w:t>
      </w:r>
      <w:r w:rsidRPr="00190735">
        <w:t xml:space="preserve"> 2013). </w:t>
      </w:r>
    </w:p>
    <w:p w:rsidR="00105254" w:rsidRPr="00190735" w:rsidRDefault="007D62F9" w:rsidP="005C06C3">
      <w:r w:rsidRPr="00190735">
        <w:t>The K5 strain</w:t>
      </w:r>
      <w:r w:rsidR="0064789A">
        <w:t xml:space="preserve"> </w:t>
      </w:r>
      <w:r w:rsidR="0064789A" w:rsidRPr="00190735">
        <w:t>from South Korea</w:t>
      </w:r>
      <w:r w:rsidRPr="00190735">
        <w:t xml:space="preserve"> </w:t>
      </w:r>
      <w:r w:rsidR="00E8259C" w:rsidRPr="00190735">
        <w:t>(South Korea 08Q712-1</w:t>
      </w:r>
      <w:r w:rsidR="0064789A">
        <w:t>)</w:t>
      </w:r>
      <w:r w:rsidRPr="00190735">
        <w:t xml:space="preserve"> has shown </w:t>
      </w:r>
      <w:r w:rsidR="00544B69" w:rsidRPr="00190735">
        <w:t xml:space="preserve">the most </w:t>
      </w:r>
      <w:r w:rsidRPr="00190735">
        <w:t>promise, demonstrating that it can overcome the immunity caused by the endemic RCV-A1 strain</w:t>
      </w:r>
      <w:r w:rsidR="00D87B96" w:rsidRPr="00190735">
        <w:t xml:space="preserve"> (Invasive Animals CRC 2014)</w:t>
      </w:r>
      <w:r w:rsidRPr="00190735">
        <w:t>.</w:t>
      </w:r>
      <w:r w:rsidR="006C34A3" w:rsidRPr="00190735">
        <w:t xml:space="preserve"> It has also been found to kill </w:t>
      </w:r>
      <w:r w:rsidR="00544B69" w:rsidRPr="00190735">
        <w:t xml:space="preserve">adult </w:t>
      </w:r>
      <w:r w:rsidR="006C34A3" w:rsidRPr="00190735">
        <w:t>rabbits faster than the existing Czech strain (Invasive Animals CRC 2014).</w:t>
      </w:r>
      <w:r w:rsidR="002978F0">
        <w:t xml:space="preserve"> Approvals for the release of the K5 strain are being sought</w:t>
      </w:r>
      <w:r w:rsidRPr="00190735">
        <w:t xml:space="preserve">. </w:t>
      </w:r>
    </w:p>
    <w:p w:rsidR="00F945D0" w:rsidRPr="00190735" w:rsidRDefault="00ED778D" w:rsidP="005C06C3">
      <w:r w:rsidRPr="00190735">
        <w:t>In addition to the RHD</w:t>
      </w:r>
      <w:r w:rsidR="00F945D0" w:rsidRPr="00190735">
        <w:t xml:space="preserve"> Boost initiative is the RHD-Boost Release and Performance Measurement project. This project has been designed to evaluate the interactions between the different strains of RHDV in the field</w:t>
      </w:r>
      <w:r w:rsidR="00684678" w:rsidRPr="00190735">
        <w:t xml:space="preserve"> with any new strains</w:t>
      </w:r>
      <w:r w:rsidR="00A2314B">
        <w:t>,</w:t>
      </w:r>
      <w:r w:rsidR="00684678" w:rsidRPr="00190735">
        <w:t xml:space="preserve"> including: their impacts on rabbits; resultant outcomes for the Australian environment; recovery of native wildlife including threatened species; regeneration potential of native vegetation</w:t>
      </w:r>
      <w:r w:rsidR="00F945D0" w:rsidRPr="00190735">
        <w:t xml:space="preserve"> </w:t>
      </w:r>
      <w:r w:rsidR="00684678" w:rsidRPr="00190735">
        <w:t xml:space="preserve">through reduction in rabbit numbers; and impact on carbon sequestration </w:t>
      </w:r>
      <w:r w:rsidR="00F945D0" w:rsidRPr="00190735">
        <w:t xml:space="preserve">(Cox </w:t>
      </w:r>
      <w:r w:rsidR="00513221" w:rsidRPr="00513221">
        <w:rPr>
          <w:i/>
        </w:rPr>
        <w:t>et al.</w:t>
      </w:r>
      <w:r w:rsidR="00F945D0" w:rsidRPr="00190735">
        <w:t xml:space="preserve"> 2013)</w:t>
      </w:r>
      <w:r w:rsidR="00684678" w:rsidRPr="00190735">
        <w:t>.</w:t>
      </w:r>
      <w:r w:rsidR="0080590A" w:rsidRPr="00190735">
        <w:t xml:space="preserve"> </w:t>
      </w:r>
      <w:r w:rsidR="005E4C9C" w:rsidRPr="00190735">
        <w:t xml:space="preserve">It will also monitor a number of sites both pre and post release of any new biocontrol agent </w:t>
      </w:r>
      <w:r w:rsidR="008F2447" w:rsidRPr="00190735">
        <w:t xml:space="preserve">to measure the impact of the virus </w:t>
      </w:r>
      <w:r w:rsidR="005E4C9C" w:rsidRPr="00190735">
        <w:t xml:space="preserve">(Cox </w:t>
      </w:r>
      <w:r w:rsidR="00513221" w:rsidRPr="00513221">
        <w:rPr>
          <w:i/>
        </w:rPr>
        <w:t>et al.</w:t>
      </w:r>
      <w:r w:rsidR="005E4C9C" w:rsidRPr="00190735">
        <w:t xml:space="preserve"> 2013). </w:t>
      </w:r>
    </w:p>
    <w:p w:rsidR="00EB3117" w:rsidRPr="00280BC0" w:rsidRDefault="00EB3117" w:rsidP="00731B85">
      <w:pPr>
        <w:pStyle w:val="Heading2"/>
        <w:rPr>
          <w:lang w:eastAsia="en-AU"/>
        </w:rPr>
      </w:pPr>
      <w:bookmarkStart w:id="122" w:name="_Toc411005582"/>
      <w:bookmarkStart w:id="123" w:name="_Toc432513163"/>
      <w:r w:rsidRPr="00280BC0">
        <w:rPr>
          <w:lang w:eastAsia="en-AU"/>
        </w:rPr>
        <w:t>RHD Accelerator</w:t>
      </w:r>
      <w:bookmarkEnd w:id="122"/>
      <w:bookmarkEnd w:id="123"/>
    </w:p>
    <w:p w:rsidR="009E31A3" w:rsidRPr="00190735" w:rsidRDefault="009E31A3" w:rsidP="005C06C3">
      <w:r w:rsidRPr="00190735">
        <w:t xml:space="preserve">The RHD Accelerator initiative builds on the RHD Boost initiative and seeks to develop platform technology to allow for the ongoing selection of RHDV strains that overcome the immunity experienced with existing RHDV strains (Cox </w:t>
      </w:r>
      <w:r w:rsidR="00513221" w:rsidRPr="00513221">
        <w:rPr>
          <w:i/>
        </w:rPr>
        <w:t>et al.</w:t>
      </w:r>
      <w:r w:rsidRPr="00190735">
        <w:t xml:space="preserve"> 2013). The platform technology is proposed to rapidly accelerate the evolution of the virus and allow for the continuous selection of highly lethal strains </w:t>
      </w:r>
      <w:r w:rsidR="00BD661B" w:rsidRPr="00190735">
        <w:t xml:space="preserve">e.g. another strain is ready to be released as soon as the previous strain starts to lose efficiency </w:t>
      </w:r>
      <w:r w:rsidRPr="00190735">
        <w:t xml:space="preserve">(Cox </w:t>
      </w:r>
      <w:r w:rsidR="00513221" w:rsidRPr="00513221">
        <w:rPr>
          <w:i/>
        </w:rPr>
        <w:t>et al.</w:t>
      </w:r>
      <w:r w:rsidRPr="00190735">
        <w:t xml:space="preserve"> 2013). </w:t>
      </w:r>
    </w:p>
    <w:p w:rsidR="00EB3117" w:rsidRPr="00190735" w:rsidRDefault="00EB3117" w:rsidP="005C06C3">
      <w:r w:rsidRPr="00190735">
        <w:t xml:space="preserve">The RHD Accelerator project is estimated to achieve a net value of $79 million over 15 years and $300 million over 30 years (Cox </w:t>
      </w:r>
      <w:r w:rsidR="00513221" w:rsidRPr="00513221">
        <w:rPr>
          <w:i/>
        </w:rPr>
        <w:t>et al.</w:t>
      </w:r>
      <w:r w:rsidRPr="00190735">
        <w:t xml:space="preserve"> 2013).</w:t>
      </w:r>
      <w:r w:rsidR="000C3C82" w:rsidRPr="00190735">
        <w:t xml:space="preserve"> However, the positive impacts of this initiative are not expected to be </w:t>
      </w:r>
      <w:proofErr w:type="spellStart"/>
      <w:r w:rsidR="000C3C82" w:rsidRPr="00190735">
        <w:t>realised</w:t>
      </w:r>
      <w:proofErr w:type="spellEnd"/>
      <w:r w:rsidR="000C3C82" w:rsidRPr="00190735">
        <w:t xml:space="preserve"> until approximately 2022/23 (Cox </w:t>
      </w:r>
      <w:r w:rsidR="00513221" w:rsidRPr="00513221">
        <w:rPr>
          <w:i/>
        </w:rPr>
        <w:t>et al.</w:t>
      </w:r>
      <w:r w:rsidR="000C3C82" w:rsidRPr="00190735">
        <w:t xml:space="preserve"> 2013). </w:t>
      </w:r>
    </w:p>
    <w:p w:rsidR="00EB3117" w:rsidRPr="00280BC0" w:rsidRDefault="00EB3117" w:rsidP="00731B85">
      <w:pPr>
        <w:pStyle w:val="Heading2"/>
        <w:rPr>
          <w:lang w:eastAsia="en-AU"/>
        </w:rPr>
      </w:pPr>
      <w:bookmarkStart w:id="124" w:name="_Toc411005583"/>
      <w:bookmarkStart w:id="125" w:name="_Toc432513164"/>
      <w:r w:rsidRPr="00280BC0">
        <w:rPr>
          <w:lang w:eastAsia="en-AU"/>
        </w:rPr>
        <w:t>Bio</w:t>
      </w:r>
      <w:r w:rsidR="00522C3E">
        <w:rPr>
          <w:lang w:eastAsia="en-AU"/>
        </w:rPr>
        <w:t>-</w:t>
      </w:r>
      <w:r w:rsidRPr="00280BC0">
        <w:rPr>
          <w:lang w:eastAsia="en-AU"/>
        </w:rPr>
        <w:t>prospecting</w:t>
      </w:r>
      <w:bookmarkEnd w:id="124"/>
      <w:bookmarkEnd w:id="125"/>
    </w:p>
    <w:p w:rsidR="00592292" w:rsidRPr="00190735" w:rsidRDefault="00592292" w:rsidP="005C06C3">
      <w:r w:rsidRPr="00190735">
        <w:t>The bio</w:t>
      </w:r>
      <w:r w:rsidR="00522C3E">
        <w:t>-</w:t>
      </w:r>
      <w:r w:rsidRPr="00190735">
        <w:t xml:space="preserve">prospecting initiative aims to identify and assess potential new biocontrol agents to reduce rabbit numbers (Cox </w:t>
      </w:r>
      <w:r w:rsidR="00513221" w:rsidRPr="00513221">
        <w:rPr>
          <w:i/>
        </w:rPr>
        <w:t>et al.</w:t>
      </w:r>
      <w:r w:rsidRPr="00190735">
        <w:t xml:space="preserve"> 2013). </w:t>
      </w:r>
      <w:r w:rsidR="00980944" w:rsidRPr="00190735">
        <w:t xml:space="preserve">This will be undertaken through an assessment of currently known rabbit pathogens and identification of agents requiring further examination, but also an international search to detect new biological control agents (Cox </w:t>
      </w:r>
      <w:r w:rsidR="00513221" w:rsidRPr="00513221">
        <w:rPr>
          <w:i/>
        </w:rPr>
        <w:t>et al.</w:t>
      </w:r>
      <w:r w:rsidR="00980944" w:rsidRPr="00190735">
        <w:t xml:space="preserve"> 2013).</w:t>
      </w:r>
    </w:p>
    <w:p w:rsidR="00EB3117" w:rsidRPr="00190735" w:rsidRDefault="00EB3117" w:rsidP="005C06C3">
      <w:r w:rsidRPr="00190735">
        <w:t>Bio</w:t>
      </w:r>
      <w:r w:rsidR="00522C3E">
        <w:t>-</w:t>
      </w:r>
      <w:r w:rsidRPr="00190735">
        <w:t xml:space="preserve">prospecting for potential new biocontrol agents is expected to provide a net benefit of $28 million over 30 years. </w:t>
      </w:r>
    </w:p>
    <w:p w:rsidR="00EB3117" w:rsidRPr="00280BC0" w:rsidRDefault="00EB3117" w:rsidP="004D3F81">
      <w:pPr>
        <w:pStyle w:val="Heading1"/>
        <w:numPr>
          <w:ilvl w:val="0"/>
          <w:numId w:val="8"/>
        </w:numPr>
      </w:pPr>
      <w:bookmarkStart w:id="126" w:name="_Toc411005584"/>
      <w:bookmarkStart w:id="127" w:name="_Toc432513165"/>
      <w:r w:rsidRPr="00280BC0">
        <w:t>Factors affecting rabbit control</w:t>
      </w:r>
      <w:bookmarkEnd w:id="126"/>
      <w:bookmarkEnd w:id="127"/>
    </w:p>
    <w:p w:rsidR="00EB3117" w:rsidRPr="00280BC0" w:rsidRDefault="00EB3117" w:rsidP="00731B85">
      <w:pPr>
        <w:pStyle w:val="Heading2"/>
      </w:pPr>
      <w:r w:rsidRPr="00280BC0">
        <w:t xml:space="preserve"> </w:t>
      </w:r>
      <w:bookmarkStart w:id="128" w:name="_Toc411005585"/>
      <w:bookmarkStart w:id="129" w:name="_Toc432513166"/>
      <w:r w:rsidRPr="00280BC0">
        <w:t>Non target species</w:t>
      </w:r>
      <w:bookmarkEnd w:id="128"/>
      <w:bookmarkEnd w:id="129"/>
    </w:p>
    <w:p w:rsidR="00EB3117" w:rsidRPr="00280BC0" w:rsidRDefault="00EB3117" w:rsidP="005C06C3">
      <w:pPr>
        <w:rPr>
          <w:noProof/>
          <w:lang w:eastAsia="en-AU"/>
        </w:rPr>
      </w:pPr>
      <w:r w:rsidRPr="00280BC0">
        <w:rPr>
          <w:noProof/>
          <w:lang w:eastAsia="en-AU"/>
        </w:rPr>
        <w:t>Rabbit control operations can have both direct and indirect impacts on a range of other species</w:t>
      </w:r>
      <w:r w:rsidR="00563045">
        <w:rPr>
          <w:noProof/>
          <w:lang w:eastAsia="en-AU"/>
        </w:rPr>
        <w:t>.</w:t>
      </w:r>
      <w:r w:rsidRPr="00280BC0">
        <w:rPr>
          <w:noProof/>
          <w:lang w:eastAsia="en-AU"/>
        </w:rPr>
        <w:t xml:space="preserve"> </w:t>
      </w:r>
      <w:r w:rsidR="00563045">
        <w:rPr>
          <w:noProof/>
          <w:lang w:eastAsia="en-AU"/>
        </w:rPr>
        <w:t>D</w:t>
      </w:r>
      <w:r w:rsidRPr="00280BC0">
        <w:rPr>
          <w:noProof/>
          <w:lang w:eastAsia="en-AU"/>
        </w:rPr>
        <w:t xml:space="preserve">irect impacts occur when a control technique </w:t>
      </w:r>
      <w:r w:rsidR="00DA656F">
        <w:rPr>
          <w:noProof/>
          <w:lang w:eastAsia="en-AU"/>
        </w:rPr>
        <w:t xml:space="preserve">directly </w:t>
      </w:r>
      <w:r w:rsidRPr="00280BC0">
        <w:rPr>
          <w:noProof/>
          <w:lang w:eastAsia="en-AU"/>
        </w:rPr>
        <w:t xml:space="preserve">kills species other than rabbits; indirect impacts occur when the reduction of rabbits or control measures </w:t>
      </w:r>
      <w:r w:rsidR="00DA656F">
        <w:rPr>
          <w:noProof/>
          <w:lang w:eastAsia="en-AU"/>
        </w:rPr>
        <w:t>have flow-on effects to</w:t>
      </w:r>
      <w:r w:rsidR="00DA656F" w:rsidRPr="00280BC0">
        <w:rPr>
          <w:noProof/>
          <w:lang w:eastAsia="en-AU"/>
        </w:rPr>
        <w:t xml:space="preserve"> </w:t>
      </w:r>
      <w:r w:rsidRPr="00280BC0">
        <w:rPr>
          <w:noProof/>
          <w:lang w:eastAsia="en-AU"/>
        </w:rPr>
        <w:t>other species. For example, indirect impacts may occur when:</w:t>
      </w:r>
    </w:p>
    <w:p w:rsidR="00EB3117" w:rsidRPr="00280BC0" w:rsidRDefault="00A803E7" w:rsidP="005C06C3">
      <w:pPr>
        <w:pStyle w:val="ListBullet"/>
        <w:ind w:left="993" w:hanging="284"/>
        <w:rPr>
          <w:noProof/>
          <w:lang w:eastAsia="en-AU"/>
        </w:rPr>
      </w:pPr>
      <w:r w:rsidRPr="00A803E7">
        <w:rPr>
          <w:noProof/>
          <w:lang w:eastAsia="en-AU"/>
        </w:rPr>
        <w:t>native species consume poisoned rabbit carcasses, leading to mortality of a non-target species</w:t>
      </w:r>
    </w:p>
    <w:p w:rsidR="00EB3117" w:rsidRPr="00280BC0" w:rsidRDefault="00EB3117" w:rsidP="005C06C3">
      <w:pPr>
        <w:pStyle w:val="ListBullet"/>
        <w:ind w:left="993" w:hanging="284"/>
        <w:rPr>
          <w:noProof/>
          <w:lang w:eastAsia="en-AU"/>
        </w:rPr>
      </w:pPr>
      <w:r w:rsidRPr="00280BC0">
        <w:rPr>
          <w:noProof/>
          <w:lang w:eastAsia="en-AU"/>
        </w:rPr>
        <w:t>burrows used by native species are destroyed</w:t>
      </w:r>
    </w:p>
    <w:p w:rsidR="00EB3117" w:rsidRPr="00280BC0" w:rsidRDefault="00EB3117" w:rsidP="005C06C3">
      <w:pPr>
        <w:pStyle w:val="ListBullet"/>
        <w:ind w:left="993" w:hanging="284"/>
        <w:rPr>
          <w:noProof/>
          <w:lang w:eastAsia="en-AU"/>
        </w:rPr>
      </w:pPr>
      <w:r w:rsidRPr="00280BC0">
        <w:rPr>
          <w:noProof/>
          <w:lang w:eastAsia="en-AU"/>
        </w:rPr>
        <w:t>undesirable vegetation changes and regeneration occurs as a result of plant species, such as weeds, no longer being suppressed by rabbits</w:t>
      </w:r>
      <w:r w:rsidR="00843A51">
        <w:rPr>
          <w:noProof/>
          <w:lang w:eastAsia="en-AU"/>
        </w:rPr>
        <w:t xml:space="preserve">, and </w:t>
      </w:r>
    </w:p>
    <w:p w:rsidR="00B969D9" w:rsidRDefault="00843A51" w:rsidP="005C06C3">
      <w:pPr>
        <w:pStyle w:val="ListBullet"/>
        <w:ind w:left="993" w:hanging="284"/>
        <w:rPr>
          <w:noProof/>
          <w:lang w:eastAsia="en-AU"/>
        </w:rPr>
      </w:pPr>
      <w:r w:rsidRPr="00B975D8">
        <w:rPr>
          <w:noProof/>
          <w:lang w:eastAsia="en-AU"/>
        </w:rPr>
        <w:t>species rely on rabbits as prey and th</w:t>
      </w:r>
      <w:r w:rsidR="00482F49">
        <w:rPr>
          <w:noProof/>
          <w:lang w:eastAsia="en-AU"/>
        </w:rPr>
        <w:t xml:space="preserve">e removal of rabbits may cause </w:t>
      </w:r>
      <w:r w:rsidRPr="00B975D8">
        <w:rPr>
          <w:noProof/>
          <w:lang w:eastAsia="en-AU"/>
        </w:rPr>
        <w:t>population declines in that species, or alternatively that species switches prey increasing predation on native fauna, including threatened species</w:t>
      </w:r>
      <w:r w:rsidR="00AD1FD0">
        <w:rPr>
          <w:noProof/>
          <w:lang w:eastAsia="en-AU"/>
        </w:rPr>
        <w:t xml:space="preserve">. </w:t>
      </w:r>
    </w:p>
    <w:p w:rsidR="00F71C5D" w:rsidRPr="00280BC0" w:rsidRDefault="00EB3117" w:rsidP="005C06C3">
      <w:pPr>
        <w:rPr>
          <w:noProof/>
          <w:lang w:eastAsia="en-AU"/>
        </w:rPr>
      </w:pPr>
      <w:r w:rsidRPr="00280BC0">
        <w:rPr>
          <w:noProof/>
          <w:lang w:eastAsia="en-AU"/>
        </w:rPr>
        <w:t xml:space="preserve">The above issues must be carefully considered in </w:t>
      </w:r>
      <w:r w:rsidRPr="00AF0521">
        <w:rPr>
          <w:noProof/>
          <w:lang w:eastAsia="en-AU"/>
        </w:rPr>
        <w:t xml:space="preserve">planning any rabbit control programs, particularly in areas where </w:t>
      </w:r>
      <w:r w:rsidR="0094389A" w:rsidRPr="00AF0521">
        <w:rPr>
          <w:noProof/>
          <w:lang w:eastAsia="en-AU"/>
        </w:rPr>
        <w:t>threatened species may be adversely affected</w:t>
      </w:r>
      <w:r w:rsidRPr="00AF0521">
        <w:rPr>
          <w:noProof/>
          <w:lang w:eastAsia="en-AU"/>
        </w:rPr>
        <w:t xml:space="preserve">. </w:t>
      </w:r>
      <w:r w:rsidR="009308FC" w:rsidRPr="00AF0521">
        <w:rPr>
          <w:noProof/>
          <w:lang w:eastAsia="en-AU"/>
        </w:rPr>
        <w:t xml:space="preserve"> </w:t>
      </w:r>
      <w:r w:rsidR="00FB524F" w:rsidRPr="00AF0521">
        <w:rPr>
          <w:noProof/>
          <w:lang w:eastAsia="en-AU"/>
        </w:rPr>
        <w:t>Further, m</w:t>
      </w:r>
      <w:r w:rsidR="009308FC" w:rsidRPr="00AF0521">
        <w:rPr>
          <w:noProof/>
          <w:lang w:eastAsia="en-AU"/>
        </w:rPr>
        <w:t xml:space="preserve">onitoring and </w:t>
      </w:r>
      <w:r w:rsidR="0094389A" w:rsidRPr="00AF0521">
        <w:rPr>
          <w:noProof/>
          <w:lang w:eastAsia="en-AU"/>
        </w:rPr>
        <w:t xml:space="preserve">research </w:t>
      </w:r>
      <w:r w:rsidR="00FB524F" w:rsidRPr="00AF0521">
        <w:rPr>
          <w:noProof/>
          <w:lang w:eastAsia="en-AU"/>
        </w:rPr>
        <w:t>continue</w:t>
      </w:r>
      <w:r w:rsidR="009308FC" w:rsidRPr="00AF0521">
        <w:rPr>
          <w:noProof/>
          <w:lang w:eastAsia="en-AU"/>
        </w:rPr>
        <w:t xml:space="preserve"> to be</w:t>
      </w:r>
      <w:r w:rsidR="0094389A" w:rsidRPr="00AF0521">
        <w:rPr>
          <w:noProof/>
          <w:lang w:eastAsia="en-AU"/>
        </w:rPr>
        <w:t xml:space="preserve"> </w:t>
      </w:r>
      <w:r w:rsidR="009308FC" w:rsidRPr="00AF0521">
        <w:rPr>
          <w:noProof/>
          <w:lang w:eastAsia="en-AU"/>
        </w:rPr>
        <w:t>required to understand the extent of these impacts</w:t>
      </w:r>
      <w:r w:rsidR="0094389A" w:rsidRPr="00AF0521">
        <w:rPr>
          <w:noProof/>
          <w:lang w:eastAsia="en-AU"/>
        </w:rPr>
        <w:t xml:space="preserve">. For example, a study by Olsen </w:t>
      </w:r>
      <w:r w:rsidR="0094389A" w:rsidRPr="00AF0521">
        <w:rPr>
          <w:i/>
          <w:noProof/>
          <w:lang w:eastAsia="en-AU"/>
        </w:rPr>
        <w:t>et al</w:t>
      </w:r>
      <w:r w:rsidR="0094389A" w:rsidRPr="00AF0521">
        <w:rPr>
          <w:noProof/>
          <w:lang w:eastAsia="en-AU"/>
        </w:rPr>
        <w:t>. (2014) found little evidence to suggest that the abundance, survival or breeding of wedge-tailed eagles (</w:t>
      </w:r>
      <w:r w:rsidR="0094389A" w:rsidRPr="00AF0521">
        <w:rPr>
          <w:i/>
          <w:noProof/>
          <w:lang w:eastAsia="en-AU"/>
        </w:rPr>
        <w:t>Aquila audax</w:t>
      </w:r>
      <w:r w:rsidR="0094389A" w:rsidRPr="00AF0521">
        <w:rPr>
          <w:noProof/>
          <w:lang w:eastAsia="en-AU"/>
        </w:rPr>
        <w:t xml:space="preserve">) depends on rabbits as prey species, with eagles </w:t>
      </w:r>
      <w:r w:rsidR="00FB524F" w:rsidRPr="00AF0521">
        <w:rPr>
          <w:noProof/>
          <w:lang w:eastAsia="en-AU"/>
        </w:rPr>
        <w:t>instead preying on</w:t>
      </w:r>
      <w:r w:rsidR="0094389A" w:rsidRPr="00AF0521">
        <w:rPr>
          <w:noProof/>
          <w:lang w:eastAsia="en-AU"/>
        </w:rPr>
        <w:t xml:space="preserve"> kangaroos, reptiles and birds when rabbit numbers declined. There were also minimal variations in clutch sizes</w:t>
      </w:r>
      <w:r w:rsidR="00340767" w:rsidRPr="00AF0521">
        <w:rPr>
          <w:noProof/>
          <w:lang w:eastAsia="en-AU"/>
        </w:rPr>
        <w:t>.</w:t>
      </w:r>
      <w:r w:rsidR="0094389A">
        <w:rPr>
          <w:noProof/>
          <w:lang w:eastAsia="en-AU"/>
        </w:rPr>
        <w:t xml:space="preserve"> </w:t>
      </w:r>
    </w:p>
    <w:p w:rsidR="00806370" w:rsidRPr="00280BC0" w:rsidRDefault="00806370" w:rsidP="00731B85">
      <w:pPr>
        <w:pStyle w:val="Heading2"/>
      </w:pPr>
      <w:bookmarkStart w:id="130" w:name="_Cross–species_control"/>
      <w:bookmarkStart w:id="131" w:name="_Toc411005586"/>
      <w:bookmarkStart w:id="132" w:name="_Toc432513167"/>
      <w:bookmarkEnd w:id="130"/>
      <w:r w:rsidRPr="00280BC0">
        <w:t>Cross–species control</w:t>
      </w:r>
      <w:bookmarkEnd w:id="131"/>
      <w:bookmarkEnd w:id="132"/>
    </w:p>
    <w:p w:rsidR="00716995" w:rsidRDefault="00F42329" w:rsidP="005C06C3">
      <w:pPr>
        <w:rPr>
          <w:noProof/>
          <w:lang w:eastAsia="en-AU"/>
        </w:rPr>
      </w:pPr>
      <w:r w:rsidRPr="00F42329">
        <w:rPr>
          <w:noProof/>
          <w:lang w:eastAsia="en-AU"/>
        </w:rPr>
        <w:t>Control measures for introduced predators such as foxes and cats may have a trop</w:t>
      </w:r>
      <w:r w:rsidR="004D5DB2">
        <w:rPr>
          <w:noProof/>
          <w:lang w:eastAsia="en-AU"/>
        </w:rPr>
        <w:t>h</w:t>
      </w:r>
      <w:r w:rsidRPr="00F42329">
        <w:rPr>
          <w:noProof/>
          <w:lang w:eastAsia="en-AU"/>
        </w:rPr>
        <w:t xml:space="preserve">ic-cascade effect; inadvertently increasing rabbit abundances, which in turn augments resource competition with native herbivores. </w:t>
      </w:r>
      <w:r w:rsidR="00716995">
        <w:rPr>
          <w:noProof/>
          <w:lang w:eastAsia="en-AU"/>
        </w:rPr>
        <w:t xml:space="preserve">Conversely, control of rabbits may help to reduce numbers of predators such as feral cats and </w:t>
      </w:r>
      <w:r w:rsidR="00716995" w:rsidRPr="003F67F1">
        <w:rPr>
          <w:noProof/>
          <w:lang w:eastAsia="en-AU"/>
        </w:rPr>
        <w:t>foxes</w:t>
      </w:r>
      <w:r w:rsidR="003F67F1" w:rsidRPr="003F67F1">
        <w:rPr>
          <w:noProof/>
          <w:lang w:eastAsia="en-AU"/>
        </w:rPr>
        <w:t>, or may have negative impacts on the predation rate of native species.</w:t>
      </w:r>
    </w:p>
    <w:p w:rsidR="00716995" w:rsidRDefault="00716995" w:rsidP="005C06C3">
      <w:pPr>
        <w:rPr>
          <w:noProof/>
          <w:lang w:eastAsia="en-AU"/>
        </w:rPr>
      </w:pPr>
      <w:r>
        <w:rPr>
          <w:noProof/>
          <w:lang w:eastAsia="en-AU"/>
        </w:rPr>
        <w:t>Several studies have examined the effects of cross-species control. For example:</w:t>
      </w:r>
    </w:p>
    <w:p w:rsidR="00716995" w:rsidRPr="00257B16" w:rsidRDefault="00716995" w:rsidP="005C06C3">
      <w:pPr>
        <w:pStyle w:val="ListBullet"/>
        <w:ind w:left="993" w:hanging="284"/>
        <w:rPr>
          <w:noProof/>
          <w:lang w:eastAsia="en-AU"/>
        </w:rPr>
      </w:pPr>
      <w:r w:rsidRPr="00257B16">
        <w:t>Holden and Mutze (2002) found that feral cat numbers halved in the Flinders Ranges, South Australia, after RHD reduced rabbit numbers and follow-up warren ripping was undertaken</w:t>
      </w:r>
    </w:p>
    <w:p w:rsidR="00716995" w:rsidRPr="00257B16" w:rsidRDefault="00716995" w:rsidP="005C06C3">
      <w:pPr>
        <w:pStyle w:val="ListBullet"/>
        <w:ind w:left="993" w:hanging="284"/>
        <w:rPr>
          <w:noProof/>
          <w:lang w:eastAsia="en-AU"/>
        </w:rPr>
      </w:pPr>
      <w:r w:rsidRPr="00257B16">
        <w:t xml:space="preserve">Lees and Bell (2008) found that rabbit populations increased 6.5-12 times their initial population size </w:t>
      </w:r>
      <w:r w:rsidR="00212F8B">
        <w:t>with</w:t>
      </w:r>
      <w:r w:rsidRPr="00257B16">
        <w:t>in 12 months when foxes were controlled in south-east Australia</w:t>
      </w:r>
    </w:p>
    <w:p w:rsidR="00716995" w:rsidRDefault="00F42329" w:rsidP="005C06C3">
      <w:pPr>
        <w:pStyle w:val="ListBullet"/>
        <w:ind w:left="993" w:hanging="284"/>
        <w:rPr>
          <w:noProof/>
          <w:lang w:eastAsia="en-AU"/>
        </w:rPr>
      </w:pPr>
      <w:r w:rsidRPr="00257B16">
        <w:rPr>
          <w:noProof/>
          <w:lang w:eastAsia="en-AU"/>
        </w:rPr>
        <w:t xml:space="preserve">Bergstrom </w:t>
      </w:r>
      <w:r w:rsidR="00513221" w:rsidRPr="00513221">
        <w:rPr>
          <w:i/>
          <w:noProof/>
          <w:lang w:eastAsia="en-AU"/>
        </w:rPr>
        <w:t>et al.</w:t>
      </w:r>
      <w:r w:rsidRPr="00257B16">
        <w:rPr>
          <w:noProof/>
          <w:lang w:eastAsia="en-AU"/>
        </w:rPr>
        <w:t xml:space="preserve"> (2009)</w:t>
      </w:r>
      <w:r w:rsidR="00716995" w:rsidRPr="00257B16">
        <w:rPr>
          <w:noProof/>
          <w:lang w:eastAsia="en-AU"/>
        </w:rPr>
        <w:t xml:space="preserve"> suggest </w:t>
      </w:r>
      <w:r w:rsidRPr="00257B16">
        <w:rPr>
          <w:noProof/>
          <w:lang w:eastAsia="en-AU"/>
        </w:rPr>
        <w:t>that feral cat eradication on the sub-An</w:t>
      </w:r>
      <w:r w:rsidR="00A803E7" w:rsidRPr="00257B16">
        <w:rPr>
          <w:noProof/>
          <w:lang w:eastAsia="en-AU"/>
        </w:rPr>
        <w:t xml:space="preserve">tarctic Macquarie Island inadvertently triggered landscape-wide change e.g. tall complex vegetation to short grazed lawns or bare ground, and secondary consequences for breeding seabirds (petrels), through a substantial increase in rabbit numbers (c. 20,000 rabbits to 130,000). </w:t>
      </w:r>
    </w:p>
    <w:p w:rsidR="0070054E" w:rsidRDefault="00716995" w:rsidP="005C06C3">
      <w:pPr>
        <w:rPr>
          <w:noProof/>
          <w:lang w:eastAsia="en-AU"/>
        </w:rPr>
      </w:pPr>
      <w:r>
        <w:rPr>
          <w:noProof/>
          <w:lang w:eastAsia="en-AU"/>
        </w:rPr>
        <w:t>These studies demonstrate</w:t>
      </w:r>
      <w:r w:rsidR="00F42329" w:rsidRPr="00716995">
        <w:rPr>
          <w:noProof/>
          <w:lang w:eastAsia="en-AU"/>
        </w:rPr>
        <w:t xml:space="preserve"> the importance of considered risk assessments to determine and anticipate any unexpected consequences (direct and/or indirect) of proposed control actions, and foll</w:t>
      </w:r>
      <w:r w:rsidR="00A803E7" w:rsidRPr="00716995">
        <w:rPr>
          <w:noProof/>
          <w:lang w:eastAsia="en-AU"/>
        </w:rPr>
        <w:t xml:space="preserve">ow-up monitoring of sites. This is likely to save land managers considerable flow-on remedial management costs, and will help to ensure that previous </w:t>
      </w:r>
      <w:r w:rsidR="00D07B10">
        <w:rPr>
          <w:noProof/>
          <w:lang w:eastAsia="en-AU"/>
        </w:rPr>
        <w:t>control</w:t>
      </w:r>
      <w:r w:rsidR="00A803E7" w:rsidRPr="00716995">
        <w:rPr>
          <w:noProof/>
          <w:lang w:eastAsia="en-AU"/>
        </w:rPr>
        <w:t xml:space="preserve"> actions are not rev</w:t>
      </w:r>
      <w:r w:rsidR="00FF4C8A" w:rsidRPr="00716995">
        <w:rPr>
          <w:noProof/>
          <w:lang w:eastAsia="en-AU"/>
        </w:rPr>
        <w:t xml:space="preserve">ersed (Bergstrom </w:t>
      </w:r>
      <w:r w:rsidR="00513221" w:rsidRPr="00513221">
        <w:rPr>
          <w:i/>
          <w:noProof/>
          <w:lang w:eastAsia="en-AU"/>
        </w:rPr>
        <w:t>et al.</w:t>
      </w:r>
      <w:r w:rsidR="00FF4C8A" w:rsidRPr="00716995">
        <w:rPr>
          <w:noProof/>
          <w:lang w:eastAsia="en-AU"/>
        </w:rPr>
        <w:t xml:space="preserve"> 2009).</w:t>
      </w:r>
      <w:r w:rsidR="0070054E">
        <w:rPr>
          <w:noProof/>
          <w:lang w:eastAsia="en-AU"/>
        </w:rPr>
        <w:t xml:space="preserve"> It also demonstrates the importance of integrating control activites for other invasive pests such as foxes, cats and weeds. </w:t>
      </w:r>
    </w:p>
    <w:p w:rsidR="00FF4C8A" w:rsidRDefault="00806370" w:rsidP="00731B85">
      <w:pPr>
        <w:pStyle w:val="Heading2"/>
      </w:pPr>
      <w:bookmarkStart w:id="133" w:name="_Toc411005587"/>
      <w:bookmarkStart w:id="134" w:name="_Toc432513168"/>
      <w:r w:rsidRPr="00280BC0">
        <w:t>Community perception</w:t>
      </w:r>
      <w:r w:rsidR="00BB2D34">
        <w:t xml:space="preserve">s to </w:t>
      </w:r>
      <w:r w:rsidR="003A2B5D">
        <w:t xml:space="preserve">rabbits and </w:t>
      </w:r>
      <w:r w:rsidR="00BB2D34">
        <w:t>control activities</w:t>
      </w:r>
      <w:bookmarkEnd w:id="133"/>
      <w:bookmarkEnd w:id="134"/>
    </w:p>
    <w:p w:rsidR="002638E8" w:rsidRDefault="00042324" w:rsidP="005C06C3">
      <w:pPr>
        <w:rPr>
          <w:rFonts w:ascii="Univers-Light" w:hAnsi="Univers-Light" w:cs="Univers-Light"/>
          <w:color w:val="000000"/>
          <w:sz w:val="18"/>
          <w:szCs w:val="18"/>
          <w:lang w:val="en-GB"/>
        </w:rPr>
      </w:pPr>
      <w:r>
        <w:rPr>
          <w:noProof/>
          <w:lang w:eastAsia="en-AU"/>
        </w:rPr>
        <w:t xml:space="preserve">Community perceptions towards rabbits and their control varies widely among different demographics within the community. </w:t>
      </w:r>
      <w:r w:rsidR="00327D32">
        <w:rPr>
          <w:noProof/>
          <w:lang w:eastAsia="en-AU"/>
        </w:rPr>
        <w:t xml:space="preserve">This can range from considerations of rabbits as “cute and likeable” creatures </w:t>
      </w:r>
      <w:r w:rsidR="0082701A">
        <w:rPr>
          <w:noProof/>
          <w:lang w:eastAsia="en-AU"/>
        </w:rPr>
        <w:t xml:space="preserve">(often from experiences of childhood stories, toys and cartoons) </w:t>
      </w:r>
      <w:r w:rsidR="00327D32">
        <w:rPr>
          <w:noProof/>
          <w:lang w:eastAsia="en-AU"/>
        </w:rPr>
        <w:t xml:space="preserve">to those who see rabbits as serious pests that need to be controlled by all measures possible (Williams </w:t>
      </w:r>
      <w:r w:rsidR="00513221" w:rsidRPr="00513221">
        <w:rPr>
          <w:i/>
          <w:noProof/>
          <w:lang w:eastAsia="en-AU"/>
        </w:rPr>
        <w:t>et al.</w:t>
      </w:r>
      <w:r w:rsidR="00327D32">
        <w:rPr>
          <w:noProof/>
          <w:lang w:eastAsia="en-AU"/>
        </w:rPr>
        <w:t xml:space="preserve"> 1995). </w:t>
      </w:r>
    </w:p>
    <w:p w:rsidR="00806370" w:rsidRPr="00FF4C8A" w:rsidRDefault="00B004DF" w:rsidP="005C06C3">
      <w:pPr>
        <w:rPr>
          <w:noProof/>
          <w:lang w:eastAsia="en-AU"/>
        </w:rPr>
      </w:pPr>
      <w:r>
        <w:rPr>
          <w:noProof/>
          <w:lang w:eastAsia="en-AU"/>
        </w:rPr>
        <w:t>A large proportion of the community also have</w:t>
      </w:r>
      <w:r w:rsidR="00806370" w:rsidRPr="00FF4C8A">
        <w:rPr>
          <w:noProof/>
          <w:lang w:eastAsia="en-AU"/>
        </w:rPr>
        <w:t xml:space="preserve"> unrealistic exp</w:t>
      </w:r>
      <w:r w:rsidR="00A562DB">
        <w:rPr>
          <w:noProof/>
          <w:lang w:eastAsia="en-AU"/>
        </w:rPr>
        <w:t>ectations of bio-contr</w:t>
      </w:r>
      <w:r>
        <w:rPr>
          <w:noProof/>
          <w:lang w:eastAsia="en-AU"/>
        </w:rPr>
        <w:t xml:space="preserve">ol agents. This has meant that efforts to control rabbits via </w:t>
      </w:r>
      <w:r w:rsidRPr="00FF4C8A">
        <w:rPr>
          <w:noProof/>
          <w:lang w:eastAsia="en-AU"/>
        </w:rPr>
        <w:t xml:space="preserve">conventional measures </w:t>
      </w:r>
      <w:r>
        <w:rPr>
          <w:noProof/>
          <w:lang w:eastAsia="en-AU"/>
        </w:rPr>
        <w:t>has been signifcantly reduced</w:t>
      </w:r>
      <w:r w:rsidR="002638E8">
        <w:rPr>
          <w:noProof/>
          <w:lang w:eastAsia="en-AU"/>
        </w:rPr>
        <w:t xml:space="preserve"> and rabbits have lost</w:t>
      </w:r>
      <w:r w:rsidR="002638E8" w:rsidRPr="00FF4C8A">
        <w:rPr>
          <w:noProof/>
          <w:lang w:eastAsia="en-AU"/>
        </w:rPr>
        <w:t xml:space="preserve"> some of their public profile as a major pest species</w:t>
      </w:r>
      <w:r>
        <w:rPr>
          <w:noProof/>
          <w:lang w:eastAsia="en-AU"/>
        </w:rPr>
        <w:t xml:space="preserve"> </w:t>
      </w:r>
      <w:r w:rsidRPr="00FF4C8A">
        <w:rPr>
          <w:noProof/>
          <w:lang w:eastAsia="en-AU"/>
        </w:rPr>
        <w:t xml:space="preserve">(Williams </w:t>
      </w:r>
      <w:r w:rsidR="00513221" w:rsidRPr="00513221">
        <w:rPr>
          <w:i/>
          <w:noProof/>
          <w:lang w:eastAsia="en-AU"/>
        </w:rPr>
        <w:t>et al.</w:t>
      </w:r>
      <w:r w:rsidRPr="00FF4C8A">
        <w:rPr>
          <w:noProof/>
          <w:lang w:eastAsia="en-AU"/>
        </w:rPr>
        <w:t xml:space="preserve"> 1995</w:t>
      </w:r>
      <w:r w:rsidR="002638E8" w:rsidRPr="00FF4C8A">
        <w:rPr>
          <w:noProof/>
          <w:lang w:eastAsia="en-AU"/>
        </w:rPr>
        <w:t xml:space="preserve">; Cox </w:t>
      </w:r>
      <w:r w:rsidR="00513221" w:rsidRPr="00513221">
        <w:rPr>
          <w:i/>
          <w:noProof/>
          <w:lang w:eastAsia="en-AU"/>
        </w:rPr>
        <w:t>et al.</w:t>
      </w:r>
      <w:r w:rsidR="002638E8" w:rsidRPr="00FF4C8A">
        <w:rPr>
          <w:noProof/>
          <w:lang w:eastAsia="en-AU"/>
        </w:rPr>
        <w:t xml:space="preserve"> 2013</w:t>
      </w:r>
      <w:r w:rsidRPr="00FF4C8A">
        <w:rPr>
          <w:noProof/>
          <w:lang w:eastAsia="en-AU"/>
        </w:rPr>
        <w:t>).</w:t>
      </w:r>
      <w:r w:rsidRPr="00B004DF">
        <w:rPr>
          <w:noProof/>
          <w:lang w:eastAsia="en-AU"/>
        </w:rPr>
        <w:t xml:space="preserve"> </w:t>
      </w:r>
    </w:p>
    <w:p w:rsidR="00DC6620" w:rsidRPr="00FF4C8A" w:rsidRDefault="00DC6620" w:rsidP="005C06C3">
      <w:pPr>
        <w:rPr>
          <w:noProof/>
          <w:lang w:eastAsia="en-AU"/>
        </w:rPr>
      </w:pPr>
      <w:r w:rsidRPr="00FF4C8A">
        <w:rPr>
          <w:noProof/>
          <w:lang w:eastAsia="en-AU"/>
        </w:rPr>
        <w:t xml:space="preserve">Williams </w:t>
      </w:r>
      <w:r w:rsidR="00513221" w:rsidRPr="00513221">
        <w:rPr>
          <w:i/>
          <w:noProof/>
          <w:lang w:eastAsia="en-AU"/>
        </w:rPr>
        <w:t>et al.</w:t>
      </w:r>
      <w:r w:rsidRPr="00FF4C8A">
        <w:rPr>
          <w:noProof/>
          <w:lang w:eastAsia="en-AU"/>
        </w:rPr>
        <w:t xml:space="preserve"> (1995) have found that to successfully engage g</w:t>
      </w:r>
      <w:r w:rsidR="00564B53">
        <w:rPr>
          <w:noProof/>
          <w:lang w:eastAsia="en-AU"/>
        </w:rPr>
        <w:t>roups in the management of rabb</w:t>
      </w:r>
      <w:r w:rsidRPr="00FF4C8A">
        <w:rPr>
          <w:noProof/>
          <w:lang w:eastAsia="en-AU"/>
        </w:rPr>
        <w:t>i</w:t>
      </w:r>
      <w:r w:rsidR="00564B53">
        <w:rPr>
          <w:noProof/>
          <w:lang w:eastAsia="en-AU"/>
        </w:rPr>
        <w:t>t</w:t>
      </w:r>
      <w:r w:rsidRPr="00FF4C8A">
        <w:rPr>
          <w:noProof/>
          <w:lang w:eastAsia="en-AU"/>
        </w:rPr>
        <w:t xml:space="preserve"> control, there </w:t>
      </w:r>
      <w:r w:rsidR="00326BE8" w:rsidRPr="00FF4C8A">
        <w:rPr>
          <w:noProof/>
          <w:lang w:eastAsia="en-AU"/>
        </w:rPr>
        <w:t xml:space="preserve">needs to </w:t>
      </w:r>
      <w:r w:rsidRPr="00FF4C8A">
        <w:rPr>
          <w:noProof/>
          <w:lang w:eastAsia="en-AU"/>
        </w:rPr>
        <w:t>be:</w:t>
      </w:r>
    </w:p>
    <w:p w:rsidR="00B969D9" w:rsidRPr="00FF4C8A" w:rsidRDefault="00DC6620" w:rsidP="005C06C3">
      <w:pPr>
        <w:pStyle w:val="ListBullet"/>
        <w:ind w:left="993" w:hanging="284"/>
        <w:rPr>
          <w:noProof/>
          <w:lang w:eastAsia="en-AU"/>
        </w:rPr>
      </w:pPr>
      <w:r w:rsidRPr="00FF4C8A">
        <w:rPr>
          <w:noProof/>
          <w:lang w:eastAsia="en-AU"/>
        </w:rPr>
        <w:t>A high degree of local community understanding of the nature and extent of rabbit damage</w:t>
      </w:r>
    </w:p>
    <w:p w:rsidR="00B969D9" w:rsidRPr="00FF4C8A" w:rsidRDefault="00DC6620" w:rsidP="005C06C3">
      <w:pPr>
        <w:pStyle w:val="ListBullet"/>
        <w:ind w:left="993" w:hanging="284"/>
        <w:rPr>
          <w:noProof/>
          <w:lang w:eastAsia="en-AU"/>
        </w:rPr>
      </w:pPr>
      <w:r w:rsidRPr="00FF4C8A">
        <w:rPr>
          <w:noProof/>
          <w:lang w:eastAsia="en-AU"/>
        </w:rPr>
        <w:t>Group reinforcement through peer pressure and good communication</w:t>
      </w:r>
    </w:p>
    <w:p w:rsidR="00B969D9" w:rsidRPr="00FF4C8A" w:rsidRDefault="00DC6620" w:rsidP="005C06C3">
      <w:pPr>
        <w:pStyle w:val="ListBullet"/>
        <w:ind w:left="993" w:hanging="284"/>
        <w:rPr>
          <w:noProof/>
          <w:lang w:eastAsia="en-AU"/>
        </w:rPr>
      </w:pPr>
      <w:r w:rsidRPr="00FF4C8A">
        <w:rPr>
          <w:noProof/>
          <w:lang w:eastAsia="en-AU"/>
        </w:rPr>
        <w:t>Clear, identifiable and shared goals</w:t>
      </w:r>
    </w:p>
    <w:p w:rsidR="00B969D9" w:rsidRPr="00FF4C8A" w:rsidRDefault="00DC6620" w:rsidP="005C06C3">
      <w:pPr>
        <w:pStyle w:val="ListBullet"/>
        <w:ind w:left="993" w:hanging="284"/>
        <w:rPr>
          <w:noProof/>
          <w:lang w:eastAsia="en-AU"/>
        </w:rPr>
      </w:pPr>
      <w:r w:rsidRPr="00FF4C8A">
        <w:rPr>
          <w:noProof/>
          <w:lang w:eastAsia="en-AU"/>
        </w:rPr>
        <w:t xml:space="preserve">Synchronisation of </w:t>
      </w:r>
      <w:r w:rsidR="00326BE8" w:rsidRPr="00FF4C8A">
        <w:rPr>
          <w:noProof/>
          <w:lang w:eastAsia="en-AU"/>
        </w:rPr>
        <w:t>control efforts, and</w:t>
      </w:r>
    </w:p>
    <w:p w:rsidR="00DC6620" w:rsidRPr="00FF4C8A" w:rsidRDefault="00326BE8" w:rsidP="005C06C3">
      <w:pPr>
        <w:pStyle w:val="ListBullet"/>
        <w:ind w:left="993" w:hanging="284"/>
        <w:rPr>
          <w:noProof/>
          <w:lang w:eastAsia="en-AU"/>
        </w:rPr>
      </w:pPr>
      <w:r w:rsidRPr="00FF4C8A">
        <w:rPr>
          <w:noProof/>
          <w:lang w:eastAsia="en-AU"/>
        </w:rPr>
        <w:t xml:space="preserve">Strong support from local and state pest management authorities. </w:t>
      </w:r>
    </w:p>
    <w:p w:rsidR="00073D7E" w:rsidRPr="00073D7E" w:rsidRDefault="00073D7E" w:rsidP="005C06C3">
      <w:pPr>
        <w:rPr>
          <w:noProof/>
          <w:lang w:eastAsia="en-AU"/>
        </w:rPr>
      </w:pPr>
      <w:r>
        <w:rPr>
          <w:noProof/>
          <w:lang w:eastAsia="en-AU"/>
        </w:rPr>
        <w:t xml:space="preserve">The consideration of the above factors are an important component of control programs and </w:t>
      </w:r>
      <w:r w:rsidR="00A2314B">
        <w:rPr>
          <w:noProof/>
          <w:lang w:eastAsia="en-AU"/>
        </w:rPr>
        <w:t xml:space="preserve">may </w:t>
      </w:r>
      <w:r>
        <w:rPr>
          <w:noProof/>
          <w:lang w:eastAsia="en-AU"/>
        </w:rPr>
        <w:t xml:space="preserve">help to minimise </w:t>
      </w:r>
      <w:r w:rsidRPr="00B004DF">
        <w:rPr>
          <w:noProof/>
          <w:lang w:eastAsia="en-AU"/>
        </w:rPr>
        <w:t>conflict and misunderstanding</w:t>
      </w:r>
      <w:r>
        <w:rPr>
          <w:noProof/>
          <w:lang w:eastAsia="en-AU"/>
        </w:rPr>
        <w:t xml:space="preserve"> among</w:t>
      </w:r>
      <w:r w:rsidR="006D0A35">
        <w:rPr>
          <w:noProof/>
          <w:lang w:eastAsia="en-AU"/>
        </w:rPr>
        <w:t>st</w:t>
      </w:r>
      <w:r>
        <w:rPr>
          <w:noProof/>
          <w:lang w:eastAsia="en-AU"/>
        </w:rPr>
        <w:t xml:space="preserve"> the community. </w:t>
      </w:r>
    </w:p>
    <w:p w:rsidR="00806370" w:rsidRPr="00280BC0" w:rsidRDefault="00806370" w:rsidP="00A42654">
      <w:pPr>
        <w:pStyle w:val="Heading3"/>
      </w:pPr>
      <w:bookmarkStart w:id="135" w:name="_Toc432513169"/>
      <w:r w:rsidRPr="00280BC0">
        <w:t>Commercial use</w:t>
      </w:r>
      <w:bookmarkEnd w:id="135"/>
    </w:p>
    <w:p w:rsidR="00722E2F" w:rsidRPr="00FF4C8A" w:rsidRDefault="00A803E7" w:rsidP="005C06C3">
      <w:pPr>
        <w:rPr>
          <w:noProof/>
          <w:lang w:eastAsia="en-AU"/>
        </w:rPr>
      </w:pPr>
      <w:r w:rsidRPr="00FF4C8A">
        <w:rPr>
          <w:noProof/>
          <w:lang w:eastAsia="en-AU"/>
        </w:rPr>
        <w:t>Before 1950, there was a substantial wild-harvest rabbit industry trading products in both the domestic and export markets. Exports peaked in 1948–49 when 50 million rabbits were exported, with a value equal to the total of mutton and lamb shipped in the same year (Ramsay 1994). Following the introduction of myxomatosis in the 1950s, rabbit populations collapsed, as did the supply to the commercial trade.</w:t>
      </w:r>
      <w:r w:rsidR="000C0A6E" w:rsidRPr="00FF4C8A">
        <w:rPr>
          <w:noProof/>
          <w:lang w:eastAsia="en-AU"/>
        </w:rPr>
        <w:t xml:space="preserve"> </w:t>
      </w:r>
    </w:p>
    <w:p w:rsidR="00806370" w:rsidRDefault="000C0A6E" w:rsidP="005C06C3">
      <w:pPr>
        <w:rPr>
          <w:noProof/>
          <w:lang w:eastAsia="en-AU"/>
        </w:rPr>
      </w:pPr>
      <w:r w:rsidRPr="00FF4C8A">
        <w:rPr>
          <w:noProof/>
          <w:lang w:eastAsia="en-AU"/>
        </w:rPr>
        <w:t>Currently, c</w:t>
      </w:r>
      <w:r w:rsidR="00806370" w:rsidRPr="00FF4C8A">
        <w:rPr>
          <w:noProof/>
          <w:lang w:eastAsia="en-AU"/>
        </w:rPr>
        <w:t>ommercial interest in rabbits in Australia is based on a domestic farmed rabbit industry, which commenced in 1987</w:t>
      </w:r>
      <w:r w:rsidR="00E43574" w:rsidRPr="00FF4C8A">
        <w:rPr>
          <w:noProof/>
          <w:lang w:eastAsia="en-AU"/>
        </w:rPr>
        <w:t xml:space="preserve"> and peaked in 1996 following the collapse of wild rabbits populations due to the release of RHD (RIRDC 2014)</w:t>
      </w:r>
      <w:r w:rsidR="00806370" w:rsidRPr="00FF4C8A">
        <w:rPr>
          <w:noProof/>
          <w:lang w:eastAsia="en-AU"/>
        </w:rPr>
        <w:t>.</w:t>
      </w:r>
      <w:r w:rsidR="00E43574" w:rsidRPr="00FF4C8A">
        <w:rPr>
          <w:noProof/>
          <w:lang w:eastAsia="en-AU"/>
        </w:rPr>
        <w:t xml:space="preserve"> This industry </w:t>
      </w:r>
      <w:r w:rsidR="00927DD8" w:rsidRPr="00FF4C8A">
        <w:rPr>
          <w:noProof/>
          <w:lang w:eastAsia="en-AU"/>
        </w:rPr>
        <w:t xml:space="preserve">occurs in New South Wales, Victoria, South Australia and Western Australia and predominantly </w:t>
      </w:r>
      <w:r w:rsidR="00E43574" w:rsidRPr="00FF4C8A">
        <w:rPr>
          <w:noProof/>
          <w:lang w:eastAsia="en-AU"/>
        </w:rPr>
        <w:t xml:space="preserve">focuses on rabbit meat and underfur </w:t>
      </w:r>
      <w:r w:rsidR="00927DD8" w:rsidRPr="00FF4C8A">
        <w:rPr>
          <w:noProof/>
          <w:lang w:eastAsia="en-AU"/>
        </w:rPr>
        <w:t>(</w:t>
      </w:r>
      <w:r w:rsidR="00E43574" w:rsidRPr="00FF4C8A">
        <w:rPr>
          <w:noProof/>
          <w:lang w:eastAsia="en-AU"/>
        </w:rPr>
        <w:t>used in the manufacture of felt for hats</w:t>
      </w:r>
      <w:r w:rsidR="00927DD8" w:rsidRPr="00FF4C8A">
        <w:rPr>
          <w:noProof/>
          <w:lang w:eastAsia="en-AU"/>
        </w:rPr>
        <w:t xml:space="preserve">) </w:t>
      </w:r>
      <w:r w:rsidR="00E43574" w:rsidRPr="00FF4C8A">
        <w:rPr>
          <w:noProof/>
          <w:lang w:eastAsia="en-AU"/>
        </w:rPr>
        <w:t>(RIRDC 2014).</w:t>
      </w:r>
      <w:r w:rsidR="00806370" w:rsidRPr="00FF4C8A">
        <w:rPr>
          <w:noProof/>
          <w:lang w:eastAsia="en-AU"/>
        </w:rPr>
        <w:t xml:space="preserve"> </w:t>
      </w:r>
      <w:r w:rsidR="00722E2F" w:rsidRPr="00FF4C8A">
        <w:rPr>
          <w:noProof/>
          <w:lang w:eastAsia="en-AU"/>
        </w:rPr>
        <w:t>In 2011-</w:t>
      </w:r>
      <w:r w:rsidR="00D9364B" w:rsidRPr="00FF4C8A">
        <w:rPr>
          <w:noProof/>
          <w:lang w:eastAsia="en-AU"/>
        </w:rPr>
        <w:t xml:space="preserve">12, </w:t>
      </w:r>
      <w:r w:rsidR="00722E2F" w:rsidRPr="00FF4C8A">
        <w:rPr>
          <w:noProof/>
          <w:lang w:eastAsia="en-AU"/>
        </w:rPr>
        <w:t>it was estimated that there were approximately 22 rabbit farms operating</w:t>
      </w:r>
      <w:r w:rsidR="00E33303" w:rsidRPr="00FF4C8A">
        <w:rPr>
          <w:noProof/>
          <w:lang w:eastAsia="en-AU"/>
        </w:rPr>
        <w:t>, with around 300 breeding females each</w:t>
      </w:r>
      <w:r w:rsidR="00722E2F" w:rsidRPr="00FF4C8A">
        <w:rPr>
          <w:noProof/>
          <w:lang w:eastAsia="en-AU"/>
        </w:rPr>
        <w:t xml:space="preserve"> (RIRDC 2014). The </w:t>
      </w:r>
      <w:r w:rsidR="00D9364B" w:rsidRPr="00FF4C8A">
        <w:rPr>
          <w:noProof/>
          <w:lang w:eastAsia="en-AU"/>
        </w:rPr>
        <w:t xml:space="preserve">gross value of farmed rabbits </w:t>
      </w:r>
      <w:r w:rsidR="00722E2F" w:rsidRPr="00FF4C8A">
        <w:rPr>
          <w:noProof/>
          <w:lang w:eastAsia="en-AU"/>
        </w:rPr>
        <w:t xml:space="preserve">during 2011-12 </w:t>
      </w:r>
      <w:r w:rsidR="006D0A35">
        <w:rPr>
          <w:noProof/>
          <w:lang w:eastAsia="en-AU"/>
        </w:rPr>
        <w:t xml:space="preserve">was </w:t>
      </w:r>
      <w:r w:rsidR="00D9364B" w:rsidRPr="00FF4C8A">
        <w:rPr>
          <w:noProof/>
          <w:lang w:eastAsia="en-AU"/>
        </w:rPr>
        <w:t>estimated at $3.181 million</w:t>
      </w:r>
      <w:r w:rsidR="006D0A35">
        <w:rPr>
          <w:noProof/>
          <w:lang w:eastAsia="en-AU"/>
        </w:rPr>
        <w:t>,</w:t>
      </w:r>
      <w:r w:rsidR="00722E2F" w:rsidRPr="00FF4C8A">
        <w:rPr>
          <w:noProof/>
          <w:lang w:eastAsia="en-AU"/>
        </w:rPr>
        <w:t xml:space="preserve"> with approximately 265 tonnes of meat produced</w:t>
      </w:r>
      <w:r w:rsidR="00D9364B" w:rsidRPr="00FF4C8A">
        <w:rPr>
          <w:noProof/>
          <w:lang w:eastAsia="en-AU"/>
        </w:rPr>
        <w:t>; exports were valued at $34,000</w:t>
      </w:r>
      <w:r w:rsidR="00E33303" w:rsidRPr="00FF4C8A">
        <w:rPr>
          <w:noProof/>
          <w:lang w:eastAsia="en-AU"/>
        </w:rPr>
        <w:t xml:space="preserve"> with 1.1 tonne of meat</w:t>
      </w:r>
      <w:r w:rsidR="00837193" w:rsidRPr="00FF4C8A">
        <w:rPr>
          <w:noProof/>
          <w:lang w:eastAsia="en-AU"/>
        </w:rPr>
        <w:t xml:space="preserve"> exported; and imports were valued at $7</w:t>
      </w:r>
      <w:r w:rsidR="00D9364B" w:rsidRPr="00FF4C8A">
        <w:rPr>
          <w:noProof/>
          <w:lang w:eastAsia="en-AU"/>
        </w:rPr>
        <w:t>,000</w:t>
      </w:r>
      <w:r w:rsidR="00837193" w:rsidRPr="00FF4C8A">
        <w:rPr>
          <w:noProof/>
          <w:lang w:eastAsia="en-AU"/>
        </w:rPr>
        <w:t xml:space="preserve"> with 735 skins imported </w:t>
      </w:r>
      <w:r w:rsidR="00D9364B" w:rsidRPr="00FF4C8A">
        <w:rPr>
          <w:noProof/>
          <w:lang w:eastAsia="en-AU"/>
        </w:rPr>
        <w:t xml:space="preserve">(RIRDC 2014). </w:t>
      </w:r>
    </w:p>
    <w:p w:rsidR="005C7D52" w:rsidRDefault="005C7D52" w:rsidP="005C06C3">
      <w:pPr>
        <w:rPr>
          <w:noProof/>
          <w:lang w:eastAsia="en-AU"/>
        </w:rPr>
      </w:pPr>
      <w:r>
        <w:rPr>
          <w:noProof/>
          <w:lang w:eastAsia="en-AU"/>
        </w:rPr>
        <w:t>There is also a commercial interest in rabbits for the domestic pet market</w:t>
      </w:r>
      <w:r w:rsidR="00800D5B">
        <w:rPr>
          <w:noProof/>
          <w:lang w:eastAsia="en-AU"/>
        </w:rPr>
        <w:t>; although the number of pet rabbits sold each year in Australia is unknown</w:t>
      </w:r>
      <w:r>
        <w:rPr>
          <w:noProof/>
          <w:lang w:eastAsia="en-AU"/>
        </w:rPr>
        <w:t>. Most of th</w:t>
      </w:r>
      <w:r w:rsidR="00800D5B">
        <w:rPr>
          <w:noProof/>
          <w:lang w:eastAsia="en-AU"/>
        </w:rPr>
        <w:t xml:space="preserve">e domestic pet market is </w:t>
      </w:r>
      <w:r>
        <w:rPr>
          <w:noProof/>
          <w:lang w:eastAsia="en-AU"/>
        </w:rPr>
        <w:t>suppl</w:t>
      </w:r>
      <w:r w:rsidR="00800D5B">
        <w:rPr>
          <w:noProof/>
          <w:lang w:eastAsia="en-AU"/>
        </w:rPr>
        <w:t xml:space="preserve">ied </w:t>
      </w:r>
      <w:r>
        <w:rPr>
          <w:noProof/>
          <w:lang w:eastAsia="en-AU"/>
        </w:rPr>
        <w:t>through hobbyists and backyard breeders</w:t>
      </w:r>
      <w:r w:rsidR="008043AE">
        <w:rPr>
          <w:noProof/>
          <w:lang w:eastAsia="en-AU"/>
        </w:rPr>
        <w:t xml:space="preserve">, with </w:t>
      </w:r>
      <w:r>
        <w:rPr>
          <w:noProof/>
          <w:lang w:eastAsia="en-AU"/>
        </w:rPr>
        <w:t xml:space="preserve">young rabbits and kittens (usually older than 6 weeks) </w:t>
      </w:r>
      <w:r w:rsidR="008043AE">
        <w:rPr>
          <w:noProof/>
          <w:lang w:eastAsia="en-AU"/>
        </w:rPr>
        <w:t>being</w:t>
      </w:r>
      <w:r>
        <w:rPr>
          <w:noProof/>
          <w:lang w:eastAsia="en-AU"/>
        </w:rPr>
        <w:t xml:space="preserve"> sold for approximately $40-60 depending on breed. </w:t>
      </w:r>
    </w:p>
    <w:p w:rsidR="00F05F32" w:rsidRDefault="00F05F32" w:rsidP="005C06C3">
      <w:pPr>
        <w:rPr>
          <w:noProof/>
          <w:lang w:eastAsia="en-AU"/>
        </w:rPr>
      </w:pPr>
      <w:r>
        <w:rPr>
          <w:noProof/>
          <w:lang w:eastAsia="en-AU"/>
        </w:rPr>
        <w:t xml:space="preserve">The release of bio-control agents is a concern for both industries, as commercial rabbits may become infected, reducing that industries’ commercial output. </w:t>
      </w:r>
      <w:r w:rsidRPr="005F1C81">
        <w:rPr>
          <w:noProof/>
          <w:lang w:eastAsia="en-AU"/>
        </w:rPr>
        <w:t xml:space="preserve">Vaccinations for the current strain of RHDV are available and reduce the risk of pets </w:t>
      </w:r>
      <w:r w:rsidR="00990B01" w:rsidRPr="005F1C81">
        <w:rPr>
          <w:noProof/>
          <w:lang w:eastAsia="en-AU"/>
        </w:rPr>
        <w:t xml:space="preserve">and other commercial rabbits </w:t>
      </w:r>
      <w:r w:rsidRPr="005F1C81">
        <w:rPr>
          <w:noProof/>
          <w:lang w:eastAsia="en-AU"/>
        </w:rPr>
        <w:t>contracting the virus.</w:t>
      </w:r>
      <w:r>
        <w:rPr>
          <w:noProof/>
          <w:lang w:eastAsia="en-AU"/>
        </w:rPr>
        <w:t xml:space="preserve"> </w:t>
      </w:r>
    </w:p>
    <w:p w:rsidR="00185BC6" w:rsidRDefault="00185BC6" w:rsidP="005C06C3">
      <w:pPr>
        <w:rPr>
          <w:noProof/>
          <w:lang w:eastAsia="en-AU"/>
        </w:rPr>
      </w:pPr>
    </w:p>
    <w:p w:rsidR="00806370" w:rsidRPr="00280BC0" w:rsidRDefault="00806370" w:rsidP="00A42654">
      <w:pPr>
        <w:pStyle w:val="Heading3"/>
      </w:pPr>
      <w:bookmarkStart w:id="136" w:name="_Toc432513170"/>
      <w:proofErr w:type="gramStart"/>
      <w:r w:rsidRPr="00280BC0">
        <w:t>Indigenous use and association.</w:t>
      </w:r>
      <w:bookmarkEnd w:id="136"/>
      <w:proofErr w:type="gramEnd"/>
      <w:r w:rsidRPr="00280BC0">
        <w:t xml:space="preserve"> </w:t>
      </w:r>
    </w:p>
    <w:p w:rsidR="004C769F" w:rsidRDefault="00FD0B56" w:rsidP="005C06C3">
      <w:r>
        <w:t>Perceptions of rabbits by Indigenous pe</w:t>
      </w:r>
      <w:r w:rsidR="00AF0710">
        <w:t>rsons</w:t>
      </w:r>
      <w:r>
        <w:t xml:space="preserve"> vary. </w:t>
      </w:r>
      <w:r w:rsidRPr="00280BC0">
        <w:t>In some areas, they may be culturally perceived as an integral part of the land, having as much right as native fauna.</w:t>
      </w:r>
      <w:r>
        <w:t xml:space="preserve"> They may also be seen</w:t>
      </w:r>
      <w:r w:rsidRPr="00280BC0">
        <w:t xml:space="preserve"> as a major </w:t>
      </w:r>
      <w:r>
        <w:t>food source</w:t>
      </w:r>
      <w:r w:rsidRPr="00280BC0">
        <w:t xml:space="preserve"> (particularly in central Australia where native mammals are scarce)</w:t>
      </w:r>
      <w:r w:rsidR="00AF0710">
        <w:t xml:space="preserve"> (</w:t>
      </w:r>
      <w:r w:rsidR="00AF0710" w:rsidRPr="00AF0710">
        <w:t xml:space="preserve">Burbidge </w:t>
      </w:r>
      <w:r w:rsidR="00513221" w:rsidRPr="00513221">
        <w:rPr>
          <w:i/>
        </w:rPr>
        <w:t>et al.</w:t>
      </w:r>
      <w:r w:rsidR="00AF0710" w:rsidRPr="00AF0710">
        <w:t xml:space="preserve"> 1988</w:t>
      </w:r>
      <w:r w:rsidR="00AF0710">
        <w:t>;</w:t>
      </w:r>
      <w:r w:rsidR="00AF0710" w:rsidRPr="00AF0710">
        <w:t xml:space="preserve"> Reid </w:t>
      </w:r>
      <w:r w:rsidR="00513221" w:rsidRPr="00513221">
        <w:rPr>
          <w:i/>
        </w:rPr>
        <w:t>et al.</w:t>
      </w:r>
      <w:r w:rsidR="00AF0710" w:rsidRPr="00AF0710">
        <w:t xml:space="preserve"> 1993</w:t>
      </w:r>
      <w:r w:rsidR="00AF0710">
        <w:rPr>
          <w:rFonts w:ascii="Univers-Light" w:hAnsi="Univers-Light" w:cs="Univers-Light"/>
          <w:color w:val="000000"/>
          <w:sz w:val="18"/>
          <w:szCs w:val="18"/>
          <w:lang w:val="en-GB"/>
        </w:rPr>
        <w:t>)</w:t>
      </w:r>
      <w:r w:rsidRPr="00280BC0">
        <w:t xml:space="preserve">. </w:t>
      </w:r>
      <w:r>
        <w:t xml:space="preserve">In other areas, they are seen as a pest species, affecting native plant and animal species and having significant impacts on areas of cultural significance. </w:t>
      </w:r>
    </w:p>
    <w:p w:rsidR="00AF0710" w:rsidRPr="00CC611A" w:rsidRDefault="004C769F" w:rsidP="005C06C3">
      <w:pPr>
        <w:rPr>
          <w:rFonts w:ascii="Univers-Light" w:hAnsi="Univers-Light" w:cs="Univers-Light"/>
          <w:color w:val="000000"/>
          <w:sz w:val="18"/>
          <w:szCs w:val="18"/>
          <w:lang w:val="en-GB"/>
        </w:rPr>
      </w:pPr>
      <w:r>
        <w:t xml:space="preserve">Indigenous persons have a long history of skillfully hunting and tracking rabbits and are often employed in control programs for these skills. </w:t>
      </w:r>
      <w:r w:rsidR="00AF0710">
        <w:t xml:space="preserve">Indigenous persons may also be employed, or gain economic incentives, from the commercial harvesting of rabbits </w:t>
      </w:r>
      <w:r w:rsidR="00AF0710" w:rsidRPr="00AF0710">
        <w:t xml:space="preserve">(Williams </w:t>
      </w:r>
      <w:r w:rsidR="00513221" w:rsidRPr="00513221">
        <w:rPr>
          <w:i/>
        </w:rPr>
        <w:t>et al.</w:t>
      </w:r>
      <w:r w:rsidR="00AF0710" w:rsidRPr="00AF0710">
        <w:t xml:space="preserve"> 1995).</w:t>
      </w:r>
      <w:r w:rsidR="00AF0710" w:rsidRPr="00CC611A">
        <w:rPr>
          <w:rFonts w:ascii="Univers-Light" w:hAnsi="Univers-Light" w:cs="Univers-Light"/>
          <w:color w:val="000000"/>
          <w:sz w:val="18"/>
          <w:szCs w:val="18"/>
          <w:lang w:val="en-GB"/>
        </w:rPr>
        <w:t xml:space="preserve"> </w:t>
      </w:r>
    </w:p>
    <w:p w:rsidR="00806370" w:rsidRPr="00280BC0" w:rsidRDefault="00806370" w:rsidP="004D3F81">
      <w:pPr>
        <w:pStyle w:val="Heading1"/>
        <w:numPr>
          <w:ilvl w:val="0"/>
          <w:numId w:val="8"/>
        </w:numPr>
      </w:pPr>
      <w:bookmarkStart w:id="137" w:name="_Toc411005588"/>
      <w:bookmarkStart w:id="138" w:name="_Toc432513171"/>
      <w:r w:rsidRPr="00280BC0">
        <w:t>Legislation</w:t>
      </w:r>
      <w:bookmarkEnd w:id="137"/>
      <w:bookmarkEnd w:id="138"/>
    </w:p>
    <w:p w:rsidR="00806370" w:rsidRPr="00280BC0" w:rsidRDefault="00806370" w:rsidP="005C06C3">
      <w:r w:rsidRPr="00280BC0">
        <w:t xml:space="preserve">Competition and land degradation by rabbits is listed as a key threatening process under the Commonwealth </w:t>
      </w:r>
      <w:r w:rsidRPr="00280BC0">
        <w:rPr>
          <w:i/>
        </w:rPr>
        <w:t xml:space="preserve">Environment </w:t>
      </w:r>
      <w:r w:rsidR="00A2314B">
        <w:rPr>
          <w:i/>
        </w:rPr>
        <w:t xml:space="preserve">Protection </w:t>
      </w:r>
      <w:r w:rsidRPr="00280BC0">
        <w:rPr>
          <w:i/>
        </w:rPr>
        <w:t>and Biodiversity Conservation Act 1999</w:t>
      </w:r>
      <w:r w:rsidRPr="00280BC0">
        <w:t xml:space="preserve"> (EPBC Act). On a national scale, rabbit legislation is important in allowing state, territory and Australian Government agencies to facilitate integrated management of the rabbit problem. </w:t>
      </w:r>
    </w:p>
    <w:p w:rsidR="00806370" w:rsidRPr="00280BC0" w:rsidRDefault="00806370" w:rsidP="005C06C3">
      <w:pPr>
        <w:rPr>
          <w:rFonts w:cstheme="minorHAnsi"/>
          <w:lang w:eastAsia="en-AU"/>
        </w:rPr>
      </w:pPr>
      <w:r w:rsidRPr="00280BC0">
        <w:t>Rabbits are defined as a pest in all Australian states and territories. Private and public landowners are required to take reasonable actions to control rabbits on their land. ‘Control</w:t>
      </w:r>
      <w:r w:rsidR="004D5DB2">
        <w:t>’</w:t>
      </w:r>
      <w:r w:rsidRPr="00280BC0">
        <w:t xml:space="preserve"> is defined as taking action to minimize the species’ impact and limit its spread. Landowners need to note that legislation for rabbit management can vary between different states (see </w:t>
      </w:r>
      <w:r w:rsidR="007060E3">
        <w:t>Table 2</w:t>
      </w:r>
      <w:r w:rsidRPr="00280BC0">
        <w:t>).</w:t>
      </w:r>
      <w:r w:rsidRPr="00280BC0">
        <w:rPr>
          <w:rFonts w:cstheme="minorHAnsi"/>
          <w:lang w:eastAsia="en-AU"/>
        </w:rPr>
        <w:t xml:space="preserve"> </w:t>
      </w:r>
    </w:p>
    <w:p w:rsidR="00806370" w:rsidRPr="00280BC0" w:rsidRDefault="00806370" w:rsidP="005C06C3">
      <w:pPr>
        <w:rPr>
          <w:rFonts w:cstheme="minorHAnsi"/>
          <w:lang w:eastAsia="en-AU"/>
        </w:rPr>
      </w:pPr>
      <w:r w:rsidRPr="00280BC0">
        <w:rPr>
          <w:rFonts w:cstheme="minorHAnsi"/>
          <w:lang w:eastAsia="en-AU"/>
        </w:rPr>
        <w:t xml:space="preserve">Rabbit control techniques must </w:t>
      </w:r>
      <w:r w:rsidR="005C0A93">
        <w:rPr>
          <w:rFonts w:cstheme="minorHAnsi"/>
          <w:lang w:eastAsia="en-AU"/>
        </w:rPr>
        <w:t xml:space="preserve">also </w:t>
      </w:r>
      <w:r w:rsidRPr="00280BC0">
        <w:rPr>
          <w:rFonts w:cstheme="minorHAnsi"/>
          <w:lang w:eastAsia="en-AU"/>
        </w:rPr>
        <w:t xml:space="preserve">be humane (refer to </w:t>
      </w:r>
      <w:r w:rsidR="009F41B9" w:rsidRPr="009F41B9">
        <w:rPr>
          <w:rFonts w:asciiTheme="majorHAnsi" w:hAnsiTheme="majorHAnsi" w:cstheme="minorHAnsi"/>
          <w:lang w:eastAsia="en-AU"/>
        </w:rPr>
        <w:t>S</w:t>
      </w:r>
      <w:r w:rsidRPr="009F41B9">
        <w:rPr>
          <w:rFonts w:asciiTheme="majorHAnsi" w:hAnsiTheme="majorHAnsi" w:cstheme="minorHAnsi"/>
          <w:lang w:eastAsia="en-AU"/>
        </w:rPr>
        <w:t>ection 7</w:t>
      </w:r>
      <w:r w:rsidR="009F41B9">
        <w:rPr>
          <w:rFonts w:asciiTheme="majorHAnsi" w:hAnsiTheme="majorHAnsi"/>
        </w:rPr>
        <w:t xml:space="preserve">: </w:t>
      </w:r>
      <w:hyperlink w:anchor="_Animal_welfare" w:history="1">
        <w:r w:rsidR="009F41B9" w:rsidRPr="009F41B9">
          <w:rPr>
            <w:rStyle w:val="Hyperlink"/>
            <w:rFonts w:asciiTheme="majorHAnsi" w:hAnsiTheme="majorHAnsi"/>
          </w:rPr>
          <w:t>Animal Welfare</w:t>
        </w:r>
      </w:hyperlink>
      <w:r w:rsidRPr="00280BC0">
        <w:rPr>
          <w:rFonts w:cstheme="minorHAnsi"/>
          <w:lang w:eastAsia="en-AU"/>
        </w:rPr>
        <w:t xml:space="preserve">) and comply with relevant animal welfare legislation. </w:t>
      </w:r>
      <w:r w:rsidR="005C0A93">
        <w:rPr>
          <w:rFonts w:cstheme="minorHAnsi"/>
          <w:lang w:eastAsia="en-AU"/>
        </w:rPr>
        <w:t xml:space="preserve">Other </w:t>
      </w:r>
      <w:r w:rsidRPr="00280BC0">
        <w:rPr>
          <w:rFonts w:cstheme="minorHAnsi"/>
          <w:lang w:eastAsia="en-AU"/>
        </w:rPr>
        <w:t>related laws, such as Work Health and Safety, and nature conservation Acts (e.g. clearing of native vegetation or disturbance of significant sites when warren ripping)</w:t>
      </w:r>
      <w:r w:rsidR="005C0A93">
        <w:rPr>
          <w:rFonts w:cstheme="minorHAnsi"/>
          <w:lang w:eastAsia="en-AU"/>
        </w:rPr>
        <w:t xml:space="preserve"> must also be complied with when undertaking rabbit control activities</w:t>
      </w:r>
      <w:r w:rsidRPr="00280BC0">
        <w:rPr>
          <w:rFonts w:cstheme="minorHAnsi"/>
          <w:lang w:eastAsia="en-AU"/>
        </w:rPr>
        <w:t xml:space="preserve">.  </w:t>
      </w:r>
    </w:p>
    <w:p w:rsidR="007A37EE" w:rsidRPr="005C06C3" w:rsidRDefault="00806370" w:rsidP="007060E3">
      <w:pPr>
        <w:pStyle w:val="Tabletext"/>
        <w:rPr>
          <w:b/>
        </w:rPr>
      </w:pPr>
      <w:bookmarkStart w:id="139" w:name="_Ref410736544"/>
      <w:bookmarkStart w:id="140" w:name="_Toc425257583"/>
      <w:r w:rsidRPr="005C06C3">
        <w:rPr>
          <w:b/>
        </w:rPr>
        <w:t xml:space="preserve">Table </w:t>
      </w:r>
      <w:bookmarkEnd w:id="139"/>
      <w:r w:rsidR="007060E3">
        <w:rPr>
          <w:b/>
        </w:rPr>
        <w:t>2</w:t>
      </w:r>
      <w:r w:rsidR="007A37EE" w:rsidRPr="005C06C3">
        <w:rPr>
          <w:b/>
        </w:rPr>
        <w:t>:</w:t>
      </w:r>
      <w:r w:rsidRPr="007A37EE">
        <w:rPr>
          <w:b/>
        </w:rPr>
        <w:t xml:space="preserve"> </w:t>
      </w:r>
      <w:r w:rsidRPr="005C06C3">
        <w:t xml:space="preserve">Summary of state and territory </w:t>
      </w:r>
      <w:r w:rsidR="007A37EE" w:rsidRPr="005C06C3">
        <w:t xml:space="preserve">rabbit management </w:t>
      </w:r>
      <w:r w:rsidRPr="005C06C3">
        <w:t xml:space="preserve">legislation </w:t>
      </w:r>
      <w:r w:rsidRPr="006628E3">
        <w:t>(from Invasive Animals CRC (2012d))</w:t>
      </w:r>
      <w:bookmarkEnd w:id="140"/>
    </w:p>
    <w:tbl>
      <w:tblPr>
        <w:tblStyle w:val="LightShading1"/>
        <w:tblpPr w:leftFromText="180" w:rightFromText="180" w:vertAnchor="text" w:horzAnchor="margin" w:tblpY="72"/>
        <w:tblW w:w="0" w:type="auto"/>
        <w:tblLayout w:type="fixed"/>
        <w:tblLook w:val="04A0"/>
      </w:tblPr>
      <w:tblGrid>
        <w:gridCol w:w="675"/>
        <w:gridCol w:w="3828"/>
        <w:gridCol w:w="992"/>
        <w:gridCol w:w="1134"/>
        <w:gridCol w:w="1276"/>
        <w:gridCol w:w="1559"/>
      </w:tblGrid>
      <w:tr w:rsidR="007A37EE" w:rsidRPr="007A37EE" w:rsidTr="00124D84">
        <w:trPr>
          <w:cnfStyle w:val="100000000000"/>
          <w:tblHeader/>
        </w:trPr>
        <w:tc>
          <w:tcPr>
            <w:cnfStyle w:val="001000000000"/>
            <w:tcW w:w="675" w:type="dxa"/>
            <w:shd w:val="clear" w:color="auto" w:fill="FABF8F" w:themeFill="accent6" w:themeFillTint="99"/>
          </w:tcPr>
          <w:p w:rsidR="007A37EE" w:rsidRPr="007A37EE" w:rsidRDefault="007A37EE" w:rsidP="007A37EE">
            <w:pPr>
              <w:jc w:val="center"/>
              <w:rPr>
                <w:rFonts w:asciiTheme="minorHAnsi" w:hAnsiTheme="minorHAnsi"/>
                <w:sz w:val="20"/>
                <w:szCs w:val="20"/>
              </w:rPr>
            </w:pPr>
            <w:r w:rsidRPr="007A37EE">
              <w:rPr>
                <w:rFonts w:asciiTheme="minorHAnsi" w:hAnsiTheme="minorHAnsi"/>
                <w:sz w:val="20"/>
                <w:szCs w:val="20"/>
              </w:rPr>
              <w:t>State</w:t>
            </w:r>
          </w:p>
        </w:tc>
        <w:tc>
          <w:tcPr>
            <w:tcW w:w="3828" w:type="dxa"/>
            <w:shd w:val="clear" w:color="auto" w:fill="FABF8F" w:themeFill="accent6" w:themeFillTint="99"/>
          </w:tcPr>
          <w:p w:rsidR="007A37EE" w:rsidRPr="007A37EE" w:rsidRDefault="007A37EE" w:rsidP="007A37EE">
            <w:pPr>
              <w:jc w:val="center"/>
              <w:cnfStyle w:val="100000000000"/>
              <w:rPr>
                <w:rFonts w:asciiTheme="minorHAnsi" w:hAnsiTheme="minorHAnsi"/>
                <w:i/>
                <w:sz w:val="20"/>
                <w:szCs w:val="20"/>
              </w:rPr>
            </w:pPr>
            <w:r w:rsidRPr="007A37EE">
              <w:rPr>
                <w:rFonts w:asciiTheme="minorHAnsi" w:hAnsiTheme="minorHAnsi"/>
                <w:i/>
                <w:sz w:val="20"/>
                <w:szCs w:val="20"/>
              </w:rPr>
              <w:t>Legislation</w:t>
            </w:r>
          </w:p>
        </w:tc>
        <w:tc>
          <w:tcPr>
            <w:tcW w:w="992" w:type="dxa"/>
            <w:shd w:val="clear" w:color="auto" w:fill="FABF8F" w:themeFill="accent6" w:themeFillTint="99"/>
          </w:tcPr>
          <w:p w:rsidR="007A37EE" w:rsidRPr="007A37EE" w:rsidRDefault="007A37EE" w:rsidP="007A37EE">
            <w:pPr>
              <w:jc w:val="center"/>
              <w:cnfStyle w:val="100000000000"/>
              <w:rPr>
                <w:rFonts w:asciiTheme="minorHAnsi" w:hAnsiTheme="minorHAnsi"/>
                <w:i/>
                <w:sz w:val="20"/>
                <w:szCs w:val="20"/>
              </w:rPr>
            </w:pPr>
            <w:r w:rsidRPr="007A37EE">
              <w:rPr>
                <w:rFonts w:asciiTheme="minorHAnsi" w:hAnsiTheme="minorHAnsi"/>
                <w:i/>
                <w:sz w:val="20"/>
                <w:szCs w:val="20"/>
              </w:rPr>
              <w:t>Declared pest</w:t>
            </w:r>
          </w:p>
        </w:tc>
        <w:tc>
          <w:tcPr>
            <w:tcW w:w="1134" w:type="dxa"/>
            <w:shd w:val="clear" w:color="auto" w:fill="FABF8F" w:themeFill="accent6" w:themeFillTint="99"/>
          </w:tcPr>
          <w:p w:rsidR="007A37EE" w:rsidRPr="007A37EE" w:rsidRDefault="007A37EE" w:rsidP="007A37EE">
            <w:pPr>
              <w:jc w:val="center"/>
              <w:cnfStyle w:val="100000000000"/>
              <w:rPr>
                <w:rFonts w:asciiTheme="minorHAnsi" w:hAnsiTheme="minorHAnsi"/>
                <w:i/>
                <w:sz w:val="20"/>
                <w:szCs w:val="20"/>
              </w:rPr>
            </w:pPr>
            <w:r w:rsidRPr="007A37EE">
              <w:rPr>
                <w:rFonts w:asciiTheme="minorHAnsi" w:hAnsiTheme="minorHAnsi"/>
                <w:i/>
                <w:sz w:val="20"/>
                <w:szCs w:val="20"/>
              </w:rPr>
              <w:t>Must be controlled</w:t>
            </w:r>
          </w:p>
        </w:tc>
        <w:tc>
          <w:tcPr>
            <w:tcW w:w="1276" w:type="dxa"/>
            <w:shd w:val="clear" w:color="auto" w:fill="FABF8F" w:themeFill="accent6" w:themeFillTint="99"/>
          </w:tcPr>
          <w:p w:rsidR="007A37EE" w:rsidRPr="007A37EE" w:rsidRDefault="007A37EE" w:rsidP="007A37EE">
            <w:pPr>
              <w:jc w:val="center"/>
              <w:cnfStyle w:val="100000000000"/>
              <w:rPr>
                <w:rFonts w:asciiTheme="minorHAnsi" w:hAnsiTheme="minorHAnsi"/>
                <w:i/>
                <w:sz w:val="20"/>
                <w:szCs w:val="20"/>
              </w:rPr>
            </w:pPr>
            <w:r w:rsidRPr="007A37EE">
              <w:rPr>
                <w:rFonts w:asciiTheme="minorHAnsi" w:hAnsiTheme="minorHAnsi"/>
                <w:i/>
                <w:sz w:val="20"/>
                <w:szCs w:val="20"/>
              </w:rPr>
              <w:t>Domestic pets allowed</w:t>
            </w:r>
          </w:p>
        </w:tc>
        <w:tc>
          <w:tcPr>
            <w:tcW w:w="1559" w:type="dxa"/>
            <w:shd w:val="clear" w:color="auto" w:fill="FABF8F" w:themeFill="accent6" w:themeFillTint="99"/>
          </w:tcPr>
          <w:p w:rsidR="007A37EE" w:rsidRPr="007A37EE" w:rsidRDefault="007A37EE" w:rsidP="007A37EE">
            <w:pPr>
              <w:jc w:val="center"/>
              <w:cnfStyle w:val="100000000000"/>
              <w:rPr>
                <w:rFonts w:asciiTheme="minorHAnsi" w:hAnsiTheme="minorHAnsi"/>
                <w:i/>
                <w:sz w:val="20"/>
                <w:szCs w:val="20"/>
              </w:rPr>
            </w:pPr>
            <w:r w:rsidRPr="007A37EE">
              <w:rPr>
                <w:rFonts w:asciiTheme="minorHAnsi" w:hAnsiTheme="minorHAnsi"/>
                <w:i/>
                <w:sz w:val="20"/>
                <w:szCs w:val="20"/>
              </w:rPr>
              <w:t>Farmed rabbits</w:t>
            </w:r>
            <w:r w:rsidR="00305223">
              <w:rPr>
                <w:rFonts w:asciiTheme="minorHAnsi" w:hAnsiTheme="minorHAnsi"/>
                <w:i/>
                <w:sz w:val="20"/>
                <w:szCs w:val="20"/>
              </w:rPr>
              <w:t xml:space="preserve"> allowed</w:t>
            </w:r>
          </w:p>
        </w:tc>
      </w:tr>
      <w:tr w:rsidR="007A37EE" w:rsidRPr="00566E29" w:rsidTr="00124D84">
        <w:trPr>
          <w:cnfStyle w:val="000000100000"/>
        </w:trPr>
        <w:tc>
          <w:tcPr>
            <w:cnfStyle w:val="001000000000"/>
            <w:tcW w:w="675" w:type="dxa"/>
          </w:tcPr>
          <w:p w:rsidR="007A37EE" w:rsidRPr="007A37EE" w:rsidRDefault="007A37EE" w:rsidP="00B004DF">
            <w:pPr>
              <w:rPr>
                <w:rFonts w:asciiTheme="minorHAnsi" w:hAnsiTheme="minorHAnsi"/>
                <w:b w:val="0"/>
                <w:sz w:val="20"/>
                <w:szCs w:val="20"/>
              </w:rPr>
            </w:pPr>
            <w:r w:rsidRPr="007A37EE">
              <w:rPr>
                <w:rFonts w:asciiTheme="minorHAnsi" w:hAnsiTheme="minorHAnsi"/>
                <w:b w:val="0"/>
                <w:sz w:val="20"/>
                <w:szCs w:val="20"/>
              </w:rPr>
              <w:t>ACT</w:t>
            </w:r>
          </w:p>
          <w:p w:rsidR="007A37EE" w:rsidRPr="007A37EE" w:rsidRDefault="007A37EE" w:rsidP="00B004DF">
            <w:pPr>
              <w:rPr>
                <w:rFonts w:asciiTheme="minorHAnsi" w:hAnsiTheme="minorHAnsi"/>
                <w:b w:val="0"/>
                <w:sz w:val="20"/>
                <w:szCs w:val="20"/>
              </w:rPr>
            </w:pPr>
          </w:p>
        </w:tc>
        <w:tc>
          <w:tcPr>
            <w:tcW w:w="3828" w:type="dxa"/>
          </w:tcPr>
          <w:p w:rsidR="007A37EE" w:rsidRPr="007A37EE" w:rsidRDefault="007A37EE" w:rsidP="00B004DF">
            <w:pPr>
              <w:cnfStyle w:val="000000100000"/>
              <w:rPr>
                <w:rFonts w:asciiTheme="minorHAnsi" w:hAnsiTheme="minorHAnsi"/>
                <w:i/>
                <w:sz w:val="20"/>
                <w:szCs w:val="20"/>
              </w:rPr>
            </w:pPr>
            <w:r w:rsidRPr="007A37EE">
              <w:rPr>
                <w:rFonts w:asciiTheme="minorHAnsi" w:hAnsiTheme="minorHAnsi"/>
                <w:i/>
                <w:sz w:val="20"/>
                <w:szCs w:val="20"/>
              </w:rPr>
              <w:t>Pest Plants and Animals Act 2005</w:t>
            </w:r>
          </w:p>
        </w:tc>
        <w:tc>
          <w:tcPr>
            <w:tcW w:w="992"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134"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276"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559"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r>
      <w:tr w:rsidR="007A37EE" w:rsidRPr="00566E29" w:rsidTr="00124D84">
        <w:tc>
          <w:tcPr>
            <w:cnfStyle w:val="001000000000"/>
            <w:tcW w:w="675" w:type="dxa"/>
          </w:tcPr>
          <w:p w:rsidR="007A37EE" w:rsidRPr="007A37EE" w:rsidRDefault="007A37EE" w:rsidP="00B004DF">
            <w:pPr>
              <w:rPr>
                <w:rFonts w:asciiTheme="minorHAnsi" w:hAnsiTheme="minorHAnsi"/>
                <w:b w:val="0"/>
                <w:sz w:val="20"/>
                <w:szCs w:val="20"/>
              </w:rPr>
            </w:pPr>
            <w:r w:rsidRPr="007A37EE">
              <w:rPr>
                <w:rFonts w:asciiTheme="minorHAnsi" w:hAnsiTheme="minorHAnsi"/>
                <w:b w:val="0"/>
                <w:sz w:val="20"/>
                <w:szCs w:val="20"/>
              </w:rPr>
              <w:t>NSW</w:t>
            </w:r>
          </w:p>
        </w:tc>
        <w:tc>
          <w:tcPr>
            <w:tcW w:w="3828" w:type="dxa"/>
          </w:tcPr>
          <w:p w:rsidR="007A37EE" w:rsidRPr="007A37EE" w:rsidRDefault="007A37EE" w:rsidP="00B004DF">
            <w:pPr>
              <w:cnfStyle w:val="000000000000"/>
              <w:rPr>
                <w:rFonts w:asciiTheme="minorHAnsi" w:hAnsiTheme="minorHAnsi"/>
                <w:i/>
                <w:sz w:val="20"/>
                <w:szCs w:val="20"/>
              </w:rPr>
            </w:pPr>
            <w:r w:rsidRPr="007A37EE">
              <w:rPr>
                <w:rFonts w:asciiTheme="minorHAnsi" w:hAnsiTheme="minorHAnsi"/>
                <w:i/>
                <w:sz w:val="20"/>
                <w:szCs w:val="20"/>
              </w:rPr>
              <w:t>Rural Lands Protection Act 1998, Game and Feral Animal Control Act 2002</w:t>
            </w:r>
          </w:p>
        </w:tc>
        <w:tc>
          <w:tcPr>
            <w:tcW w:w="992"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r w:rsidRPr="007A37EE">
              <w:rPr>
                <w:rFonts w:asciiTheme="minorHAnsi" w:hAnsiTheme="minorHAnsi"/>
                <w:i/>
                <w:sz w:val="20"/>
                <w:szCs w:val="20"/>
              </w:rPr>
              <w:t>*</w:t>
            </w:r>
          </w:p>
        </w:tc>
        <w:tc>
          <w:tcPr>
            <w:tcW w:w="1134"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276"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559"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r>
      <w:tr w:rsidR="007A37EE" w:rsidRPr="00566E29" w:rsidTr="00124D84">
        <w:trPr>
          <w:cnfStyle w:val="000000100000"/>
        </w:trPr>
        <w:tc>
          <w:tcPr>
            <w:cnfStyle w:val="001000000000"/>
            <w:tcW w:w="675" w:type="dxa"/>
          </w:tcPr>
          <w:p w:rsidR="007A37EE" w:rsidRPr="007A37EE" w:rsidRDefault="007A37EE" w:rsidP="00B004DF">
            <w:pPr>
              <w:rPr>
                <w:rFonts w:asciiTheme="minorHAnsi" w:hAnsiTheme="minorHAnsi"/>
                <w:b w:val="0"/>
                <w:sz w:val="20"/>
                <w:szCs w:val="20"/>
              </w:rPr>
            </w:pPr>
            <w:r w:rsidRPr="007A37EE">
              <w:rPr>
                <w:rFonts w:asciiTheme="minorHAnsi" w:hAnsiTheme="minorHAnsi"/>
                <w:b w:val="0"/>
                <w:sz w:val="20"/>
                <w:szCs w:val="20"/>
              </w:rPr>
              <w:t>NT</w:t>
            </w:r>
          </w:p>
        </w:tc>
        <w:tc>
          <w:tcPr>
            <w:tcW w:w="3828" w:type="dxa"/>
          </w:tcPr>
          <w:p w:rsidR="007A37EE" w:rsidRPr="007A37EE" w:rsidRDefault="007A37EE" w:rsidP="00B004DF">
            <w:pPr>
              <w:cnfStyle w:val="000000100000"/>
              <w:rPr>
                <w:rFonts w:asciiTheme="minorHAnsi" w:hAnsiTheme="minorHAnsi"/>
                <w:i/>
                <w:sz w:val="20"/>
                <w:szCs w:val="20"/>
              </w:rPr>
            </w:pPr>
            <w:r w:rsidRPr="007A37EE">
              <w:rPr>
                <w:rFonts w:asciiTheme="minorHAnsi" w:hAnsiTheme="minorHAnsi"/>
                <w:i/>
                <w:sz w:val="20"/>
                <w:szCs w:val="20"/>
              </w:rPr>
              <w:t>Territory Parks and Wildlife Conservation Act 2006</w:t>
            </w:r>
          </w:p>
        </w:tc>
        <w:tc>
          <w:tcPr>
            <w:tcW w:w="992"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134"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276"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559"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N</w:t>
            </w:r>
            <w:r w:rsidR="00305223">
              <w:rPr>
                <w:rFonts w:asciiTheme="minorHAnsi" w:hAnsiTheme="minorHAnsi"/>
                <w:i/>
                <w:sz w:val="20"/>
                <w:szCs w:val="20"/>
              </w:rPr>
              <w:t>o</w:t>
            </w:r>
          </w:p>
        </w:tc>
      </w:tr>
      <w:tr w:rsidR="007A37EE" w:rsidRPr="00566E29" w:rsidTr="00124D84">
        <w:tc>
          <w:tcPr>
            <w:cnfStyle w:val="001000000000"/>
            <w:tcW w:w="675" w:type="dxa"/>
          </w:tcPr>
          <w:p w:rsidR="007A37EE" w:rsidRPr="007A37EE" w:rsidRDefault="007A37EE" w:rsidP="00B004DF">
            <w:pPr>
              <w:rPr>
                <w:rFonts w:asciiTheme="minorHAnsi" w:hAnsiTheme="minorHAnsi"/>
                <w:b w:val="0"/>
                <w:sz w:val="20"/>
                <w:szCs w:val="20"/>
              </w:rPr>
            </w:pPr>
            <w:r w:rsidRPr="007A37EE">
              <w:rPr>
                <w:rFonts w:asciiTheme="minorHAnsi" w:hAnsiTheme="minorHAnsi"/>
                <w:b w:val="0"/>
                <w:sz w:val="20"/>
                <w:szCs w:val="20"/>
              </w:rPr>
              <w:t>Q</w:t>
            </w:r>
            <w:r w:rsidR="006628E3">
              <w:rPr>
                <w:rFonts w:asciiTheme="minorHAnsi" w:hAnsiTheme="minorHAnsi"/>
                <w:b w:val="0"/>
                <w:sz w:val="20"/>
                <w:szCs w:val="20"/>
              </w:rPr>
              <w:t>LD</w:t>
            </w:r>
          </w:p>
        </w:tc>
        <w:tc>
          <w:tcPr>
            <w:tcW w:w="3828" w:type="dxa"/>
          </w:tcPr>
          <w:p w:rsidR="007A37EE" w:rsidRPr="007A37EE" w:rsidRDefault="007A37EE" w:rsidP="00B004DF">
            <w:pPr>
              <w:cnfStyle w:val="000000000000"/>
              <w:rPr>
                <w:rFonts w:asciiTheme="minorHAnsi" w:hAnsiTheme="minorHAnsi"/>
                <w:i/>
                <w:sz w:val="20"/>
                <w:szCs w:val="20"/>
              </w:rPr>
            </w:pPr>
            <w:r w:rsidRPr="007A37EE">
              <w:rPr>
                <w:rFonts w:asciiTheme="minorHAnsi" w:hAnsiTheme="minorHAnsi"/>
                <w:i/>
                <w:sz w:val="20"/>
                <w:szCs w:val="20"/>
              </w:rPr>
              <w:t>Land Protection (Pest and Stock Route Management) Act 2002</w:t>
            </w:r>
          </w:p>
        </w:tc>
        <w:tc>
          <w:tcPr>
            <w:tcW w:w="992"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134"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276"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N</w:t>
            </w:r>
            <w:r w:rsidR="00305223">
              <w:rPr>
                <w:rFonts w:asciiTheme="minorHAnsi" w:hAnsiTheme="minorHAnsi"/>
                <w:i/>
                <w:sz w:val="20"/>
                <w:szCs w:val="20"/>
              </w:rPr>
              <w:t>o</w:t>
            </w:r>
          </w:p>
        </w:tc>
        <w:tc>
          <w:tcPr>
            <w:tcW w:w="1559"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N</w:t>
            </w:r>
            <w:r w:rsidR="00305223">
              <w:rPr>
                <w:rFonts w:asciiTheme="minorHAnsi" w:hAnsiTheme="minorHAnsi"/>
                <w:i/>
                <w:sz w:val="20"/>
                <w:szCs w:val="20"/>
              </w:rPr>
              <w:t>o</w:t>
            </w:r>
          </w:p>
        </w:tc>
      </w:tr>
      <w:tr w:rsidR="007A37EE" w:rsidRPr="00566E29" w:rsidTr="00124D84">
        <w:trPr>
          <w:cnfStyle w:val="000000100000"/>
        </w:trPr>
        <w:tc>
          <w:tcPr>
            <w:cnfStyle w:val="001000000000"/>
            <w:tcW w:w="675" w:type="dxa"/>
          </w:tcPr>
          <w:p w:rsidR="007A37EE" w:rsidRPr="007A37EE" w:rsidRDefault="007A37EE" w:rsidP="00B004DF">
            <w:pPr>
              <w:rPr>
                <w:rFonts w:asciiTheme="minorHAnsi" w:hAnsiTheme="minorHAnsi"/>
                <w:b w:val="0"/>
                <w:sz w:val="20"/>
                <w:szCs w:val="20"/>
              </w:rPr>
            </w:pPr>
            <w:r w:rsidRPr="007A37EE">
              <w:rPr>
                <w:rFonts w:asciiTheme="minorHAnsi" w:hAnsiTheme="minorHAnsi"/>
                <w:b w:val="0"/>
                <w:sz w:val="20"/>
                <w:szCs w:val="20"/>
              </w:rPr>
              <w:t>SA</w:t>
            </w:r>
          </w:p>
        </w:tc>
        <w:tc>
          <w:tcPr>
            <w:tcW w:w="3828" w:type="dxa"/>
          </w:tcPr>
          <w:p w:rsidR="007A37EE" w:rsidRPr="007A37EE" w:rsidRDefault="007A37EE" w:rsidP="00B004DF">
            <w:pPr>
              <w:cnfStyle w:val="000000100000"/>
              <w:rPr>
                <w:rFonts w:asciiTheme="minorHAnsi" w:hAnsiTheme="minorHAnsi"/>
                <w:i/>
                <w:sz w:val="20"/>
                <w:szCs w:val="20"/>
              </w:rPr>
            </w:pPr>
            <w:r w:rsidRPr="007A37EE">
              <w:rPr>
                <w:rFonts w:asciiTheme="minorHAnsi" w:hAnsiTheme="minorHAnsi"/>
                <w:i/>
                <w:sz w:val="20"/>
                <w:szCs w:val="20"/>
              </w:rPr>
              <w:t>National Resources Management Act 2004</w:t>
            </w:r>
          </w:p>
        </w:tc>
        <w:tc>
          <w:tcPr>
            <w:tcW w:w="992"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134"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276"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r w:rsidRPr="007A37EE">
              <w:rPr>
                <w:rFonts w:asciiTheme="minorHAnsi" w:hAnsiTheme="minorHAnsi"/>
                <w:i/>
                <w:sz w:val="20"/>
                <w:szCs w:val="20"/>
              </w:rPr>
              <w:t>**</w:t>
            </w:r>
          </w:p>
        </w:tc>
        <w:tc>
          <w:tcPr>
            <w:tcW w:w="1559"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r>
      <w:tr w:rsidR="007A37EE" w:rsidRPr="00566E29" w:rsidTr="00124D84">
        <w:tc>
          <w:tcPr>
            <w:cnfStyle w:val="001000000000"/>
            <w:tcW w:w="675" w:type="dxa"/>
          </w:tcPr>
          <w:p w:rsidR="007A37EE" w:rsidRPr="007A37EE" w:rsidRDefault="007A37EE" w:rsidP="00B004DF">
            <w:pPr>
              <w:rPr>
                <w:rFonts w:asciiTheme="minorHAnsi" w:hAnsiTheme="minorHAnsi"/>
                <w:b w:val="0"/>
                <w:sz w:val="20"/>
                <w:szCs w:val="20"/>
              </w:rPr>
            </w:pPr>
            <w:r w:rsidRPr="007A37EE">
              <w:rPr>
                <w:rFonts w:asciiTheme="minorHAnsi" w:hAnsiTheme="minorHAnsi"/>
                <w:b w:val="0"/>
                <w:sz w:val="20"/>
                <w:szCs w:val="20"/>
              </w:rPr>
              <w:t>T</w:t>
            </w:r>
            <w:r w:rsidR="006628E3">
              <w:rPr>
                <w:rFonts w:asciiTheme="minorHAnsi" w:hAnsiTheme="minorHAnsi"/>
                <w:b w:val="0"/>
                <w:sz w:val="20"/>
                <w:szCs w:val="20"/>
              </w:rPr>
              <w:t>AS</w:t>
            </w:r>
          </w:p>
        </w:tc>
        <w:tc>
          <w:tcPr>
            <w:tcW w:w="3828" w:type="dxa"/>
          </w:tcPr>
          <w:p w:rsidR="007A37EE" w:rsidRPr="007A37EE" w:rsidRDefault="007A37EE" w:rsidP="00B004DF">
            <w:pPr>
              <w:cnfStyle w:val="000000000000"/>
              <w:rPr>
                <w:rFonts w:asciiTheme="minorHAnsi" w:hAnsiTheme="minorHAnsi"/>
                <w:i/>
                <w:sz w:val="20"/>
                <w:szCs w:val="20"/>
              </w:rPr>
            </w:pPr>
            <w:r w:rsidRPr="007A37EE">
              <w:rPr>
                <w:rFonts w:asciiTheme="minorHAnsi" w:hAnsiTheme="minorHAnsi"/>
                <w:i/>
                <w:sz w:val="20"/>
                <w:szCs w:val="20"/>
              </w:rPr>
              <w:t>Vermin Control Act 2000</w:t>
            </w:r>
          </w:p>
        </w:tc>
        <w:tc>
          <w:tcPr>
            <w:tcW w:w="992"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134"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276"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559"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r>
      <w:tr w:rsidR="007A37EE" w:rsidRPr="00566E29" w:rsidTr="00124D84">
        <w:trPr>
          <w:cnfStyle w:val="000000100000"/>
        </w:trPr>
        <w:tc>
          <w:tcPr>
            <w:cnfStyle w:val="001000000000"/>
            <w:tcW w:w="675" w:type="dxa"/>
          </w:tcPr>
          <w:p w:rsidR="007A37EE" w:rsidRPr="007A37EE" w:rsidRDefault="007A37EE" w:rsidP="00B004DF">
            <w:pPr>
              <w:rPr>
                <w:rFonts w:asciiTheme="minorHAnsi" w:hAnsiTheme="minorHAnsi"/>
                <w:b w:val="0"/>
                <w:sz w:val="20"/>
                <w:szCs w:val="20"/>
              </w:rPr>
            </w:pPr>
            <w:r w:rsidRPr="007A37EE">
              <w:rPr>
                <w:rFonts w:asciiTheme="minorHAnsi" w:hAnsiTheme="minorHAnsi"/>
                <w:b w:val="0"/>
                <w:sz w:val="20"/>
                <w:szCs w:val="20"/>
              </w:rPr>
              <w:t>V</w:t>
            </w:r>
            <w:r w:rsidR="006628E3">
              <w:rPr>
                <w:rFonts w:asciiTheme="minorHAnsi" w:hAnsiTheme="minorHAnsi"/>
                <w:b w:val="0"/>
                <w:sz w:val="20"/>
                <w:szCs w:val="20"/>
              </w:rPr>
              <w:t>IC</w:t>
            </w:r>
          </w:p>
        </w:tc>
        <w:tc>
          <w:tcPr>
            <w:tcW w:w="3828" w:type="dxa"/>
          </w:tcPr>
          <w:p w:rsidR="007A37EE" w:rsidRPr="007A37EE" w:rsidRDefault="007A37EE" w:rsidP="00B004DF">
            <w:pPr>
              <w:cnfStyle w:val="000000100000"/>
              <w:rPr>
                <w:rFonts w:asciiTheme="minorHAnsi" w:hAnsiTheme="minorHAnsi"/>
                <w:i/>
                <w:sz w:val="20"/>
                <w:szCs w:val="20"/>
              </w:rPr>
            </w:pPr>
            <w:r w:rsidRPr="007A37EE">
              <w:rPr>
                <w:rFonts w:asciiTheme="minorHAnsi" w:hAnsiTheme="minorHAnsi"/>
                <w:i/>
                <w:sz w:val="20"/>
                <w:szCs w:val="20"/>
              </w:rPr>
              <w:t>Catchment and Land Protection Act 1994</w:t>
            </w:r>
          </w:p>
        </w:tc>
        <w:tc>
          <w:tcPr>
            <w:tcW w:w="992"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134"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276"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559" w:type="dxa"/>
          </w:tcPr>
          <w:p w:rsidR="007A37EE" w:rsidRPr="007A37EE" w:rsidRDefault="007A37EE" w:rsidP="00B004DF">
            <w:pPr>
              <w:jc w:val="center"/>
              <w:cnfStyle w:val="0000001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r>
      <w:tr w:rsidR="007A37EE" w:rsidRPr="00566E29" w:rsidTr="00124D84">
        <w:tc>
          <w:tcPr>
            <w:cnfStyle w:val="001000000000"/>
            <w:tcW w:w="675" w:type="dxa"/>
          </w:tcPr>
          <w:p w:rsidR="007A37EE" w:rsidRPr="007A37EE" w:rsidRDefault="007A37EE" w:rsidP="00B004DF">
            <w:pPr>
              <w:rPr>
                <w:rFonts w:asciiTheme="minorHAnsi" w:hAnsiTheme="minorHAnsi"/>
                <w:b w:val="0"/>
                <w:sz w:val="20"/>
                <w:szCs w:val="20"/>
              </w:rPr>
            </w:pPr>
            <w:r w:rsidRPr="007A37EE">
              <w:rPr>
                <w:rFonts w:asciiTheme="minorHAnsi" w:hAnsiTheme="minorHAnsi"/>
                <w:b w:val="0"/>
                <w:sz w:val="20"/>
                <w:szCs w:val="20"/>
              </w:rPr>
              <w:t>WA</w:t>
            </w:r>
          </w:p>
        </w:tc>
        <w:tc>
          <w:tcPr>
            <w:tcW w:w="3828" w:type="dxa"/>
          </w:tcPr>
          <w:p w:rsidR="007A37EE" w:rsidRPr="007A37EE" w:rsidRDefault="007A37EE" w:rsidP="00B004DF">
            <w:pPr>
              <w:cnfStyle w:val="000000000000"/>
              <w:rPr>
                <w:rFonts w:asciiTheme="minorHAnsi" w:hAnsiTheme="minorHAnsi"/>
                <w:i/>
                <w:sz w:val="20"/>
                <w:szCs w:val="20"/>
              </w:rPr>
            </w:pPr>
            <w:r w:rsidRPr="007A37EE">
              <w:rPr>
                <w:rFonts w:asciiTheme="minorHAnsi" w:hAnsiTheme="minorHAnsi"/>
                <w:i/>
                <w:sz w:val="20"/>
                <w:szCs w:val="20"/>
              </w:rPr>
              <w:t>Agriculture and Related Resources Protection Act 1976</w:t>
            </w:r>
          </w:p>
        </w:tc>
        <w:tc>
          <w:tcPr>
            <w:tcW w:w="992"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134"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276"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c>
          <w:tcPr>
            <w:tcW w:w="1559" w:type="dxa"/>
          </w:tcPr>
          <w:p w:rsidR="007A37EE" w:rsidRPr="007A37EE" w:rsidRDefault="007A37EE" w:rsidP="00B004DF">
            <w:pPr>
              <w:jc w:val="center"/>
              <w:cnfStyle w:val="000000000000"/>
              <w:rPr>
                <w:rFonts w:asciiTheme="minorHAnsi" w:hAnsiTheme="minorHAnsi"/>
                <w:i/>
                <w:sz w:val="20"/>
                <w:szCs w:val="20"/>
              </w:rPr>
            </w:pPr>
            <w:r w:rsidRPr="007A37EE">
              <w:rPr>
                <w:rFonts w:asciiTheme="minorHAnsi" w:hAnsiTheme="minorHAnsi"/>
                <w:i/>
                <w:sz w:val="20"/>
                <w:szCs w:val="20"/>
              </w:rPr>
              <w:t>Y</w:t>
            </w:r>
            <w:r w:rsidR="00305223">
              <w:rPr>
                <w:rFonts w:asciiTheme="minorHAnsi" w:hAnsiTheme="minorHAnsi"/>
                <w:i/>
                <w:sz w:val="20"/>
                <w:szCs w:val="20"/>
              </w:rPr>
              <w:t>es</w:t>
            </w:r>
          </w:p>
        </w:tc>
      </w:tr>
    </w:tbl>
    <w:p w:rsidR="00806370" w:rsidRPr="00280BC0" w:rsidRDefault="00806370" w:rsidP="00806370">
      <w:pPr>
        <w:rPr>
          <w:rFonts w:asciiTheme="minorHAnsi" w:hAnsiTheme="minorHAnsi" w:cstheme="minorHAnsi"/>
          <w:i/>
          <w:szCs w:val="20"/>
          <w:lang w:eastAsia="en-AU"/>
        </w:rPr>
      </w:pPr>
      <w:r w:rsidRPr="00280BC0">
        <w:rPr>
          <w:rFonts w:asciiTheme="minorHAnsi" w:hAnsiTheme="minorHAnsi" w:cstheme="minorHAnsi"/>
          <w:szCs w:val="20"/>
          <w:lang w:eastAsia="en-AU"/>
        </w:rPr>
        <w:t xml:space="preserve">* </w:t>
      </w:r>
      <w:r w:rsidRPr="00280BC0">
        <w:rPr>
          <w:rFonts w:asciiTheme="minorHAnsi" w:hAnsiTheme="minorHAnsi" w:cstheme="minorHAnsi"/>
          <w:i/>
          <w:szCs w:val="20"/>
          <w:lang w:eastAsia="en-AU"/>
        </w:rPr>
        <w:t xml:space="preserve">Rabbits living in the wild are declared “game animals” for the purpose of the Game and Feral Animal Control Act 2002. </w:t>
      </w:r>
    </w:p>
    <w:p w:rsidR="00806370" w:rsidRPr="00280BC0" w:rsidRDefault="00806370" w:rsidP="00806370">
      <w:pPr>
        <w:rPr>
          <w:rFonts w:asciiTheme="minorHAnsi" w:hAnsiTheme="minorHAnsi" w:cstheme="minorHAnsi"/>
          <w:i/>
          <w:szCs w:val="20"/>
          <w:lang w:eastAsia="en-AU"/>
        </w:rPr>
      </w:pPr>
      <w:r w:rsidRPr="00280BC0">
        <w:rPr>
          <w:rFonts w:asciiTheme="minorHAnsi" w:hAnsiTheme="minorHAnsi" w:cstheme="minorHAnsi"/>
          <w:i/>
          <w:szCs w:val="20"/>
          <w:lang w:eastAsia="en-AU"/>
        </w:rPr>
        <w:t xml:space="preserve">** Except on offshore islands. </w:t>
      </w:r>
    </w:p>
    <w:p w:rsidR="00806370" w:rsidRPr="004D3F81" w:rsidRDefault="00806370" w:rsidP="004D3F81">
      <w:pPr>
        <w:pStyle w:val="Heading1"/>
        <w:numPr>
          <w:ilvl w:val="0"/>
          <w:numId w:val="8"/>
        </w:numPr>
      </w:pPr>
      <w:bookmarkStart w:id="141" w:name="_Toc411005589"/>
      <w:bookmarkStart w:id="142" w:name="_Toc432513172"/>
      <w:r w:rsidRPr="004D3F81">
        <w:t>Strategic management</w:t>
      </w:r>
      <w:bookmarkEnd w:id="141"/>
      <w:bookmarkEnd w:id="142"/>
    </w:p>
    <w:p w:rsidR="00806370" w:rsidRDefault="00806370" w:rsidP="00731B85">
      <w:pPr>
        <w:pStyle w:val="Heading2"/>
      </w:pPr>
      <w:bookmarkStart w:id="143" w:name="_Toc411005590"/>
      <w:bookmarkStart w:id="144" w:name="_Toc432513173"/>
      <w:r w:rsidRPr="00280BC0">
        <w:t>Adaptive management</w:t>
      </w:r>
      <w:bookmarkEnd w:id="143"/>
      <w:bookmarkEnd w:id="144"/>
    </w:p>
    <w:p w:rsidR="00AF0E29" w:rsidRPr="004B2B42" w:rsidRDefault="004B2B42" w:rsidP="001551D8">
      <w:pPr>
        <w:rPr>
          <w:lang w:val="en-AU" w:bidi="ar-SA"/>
        </w:rPr>
      </w:pPr>
      <w:r w:rsidRPr="004B2B42">
        <w:rPr>
          <w:lang w:val="en-AU" w:bidi="ar-SA"/>
        </w:rPr>
        <w:t xml:space="preserve">Adaptive management </w:t>
      </w:r>
      <w:r>
        <w:rPr>
          <w:lang w:val="en-AU" w:bidi="ar-SA"/>
        </w:rPr>
        <w:t xml:space="preserve">is </w:t>
      </w:r>
      <w:r w:rsidR="00725A2B">
        <w:rPr>
          <w:lang w:val="en-AU" w:bidi="ar-SA"/>
        </w:rPr>
        <w:t xml:space="preserve">a </w:t>
      </w:r>
      <w:r>
        <w:rPr>
          <w:lang w:val="en-AU" w:bidi="ar-SA"/>
        </w:rPr>
        <w:t xml:space="preserve">useful technique </w:t>
      </w:r>
      <w:r w:rsidR="00056903">
        <w:rPr>
          <w:lang w:val="en-AU" w:bidi="ar-SA"/>
        </w:rPr>
        <w:t xml:space="preserve">for </w:t>
      </w:r>
      <w:r w:rsidR="00725A2B">
        <w:rPr>
          <w:lang w:val="en-AU" w:bidi="ar-SA"/>
        </w:rPr>
        <w:t>land managers</w:t>
      </w:r>
      <w:r w:rsidR="00056903">
        <w:rPr>
          <w:lang w:val="en-AU" w:bidi="ar-SA"/>
        </w:rPr>
        <w:t xml:space="preserve">, allowing </w:t>
      </w:r>
      <w:r w:rsidR="007D7648">
        <w:rPr>
          <w:lang w:val="en-AU" w:bidi="ar-SA"/>
        </w:rPr>
        <w:t xml:space="preserve">control activities to </w:t>
      </w:r>
      <w:r w:rsidR="00AF0E29">
        <w:rPr>
          <w:lang w:val="en-AU" w:bidi="ar-SA"/>
        </w:rPr>
        <w:t xml:space="preserve">be </w:t>
      </w:r>
      <w:r w:rsidR="007D7648">
        <w:rPr>
          <w:lang w:val="en-AU" w:bidi="ar-SA"/>
        </w:rPr>
        <w:t xml:space="preserve">critically analysed </w:t>
      </w:r>
      <w:r w:rsidR="00056903">
        <w:rPr>
          <w:lang w:val="en-AU" w:bidi="ar-SA"/>
        </w:rPr>
        <w:t>and adapt</w:t>
      </w:r>
      <w:r w:rsidR="00C667D0">
        <w:rPr>
          <w:lang w:val="en-AU" w:bidi="ar-SA"/>
        </w:rPr>
        <w:t xml:space="preserve">ed </w:t>
      </w:r>
      <w:r w:rsidR="00056903">
        <w:rPr>
          <w:lang w:val="en-AU" w:bidi="ar-SA"/>
        </w:rPr>
        <w:t>to ensure continue</w:t>
      </w:r>
      <w:r w:rsidR="00AF0E29">
        <w:rPr>
          <w:lang w:val="en-AU" w:bidi="ar-SA"/>
        </w:rPr>
        <w:t>d</w:t>
      </w:r>
      <w:r w:rsidR="00056903">
        <w:rPr>
          <w:lang w:val="en-AU" w:bidi="ar-SA"/>
        </w:rPr>
        <w:t xml:space="preserve"> effective</w:t>
      </w:r>
      <w:r w:rsidR="00AF0E29">
        <w:rPr>
          <w:lang w:val="en-AU" w:bidi="ar-SA"/>
        </w:rPr>
        <w:t>ness</w:t>
      </w:r>
      <w:r w:rsidR="00056903">
        <w:rPr>
          <w:lang w:val="en-AU" w:bidi="ar-SA"/>
        </w:rPr>
        <w:t xml:space="preserve">. </w:t>
      </w:r>
      <w:r w:rsidR="00725A2B">
        <w:rPr>
          <w:lang w:val="en-AU" w:bidi="ar-SA"/>
        </w:rPr>
        <w:t xml:space="preserve"> </w:t>
      </w:r>
      <w:r w:rsidR="00972DDF">
        <w:rPr>
          <w:lang w:val="en-AU" w:bidi="ar-SA"/>
        </w:rPr>
        <w:t>In order to analyse efforts</w:t>
      </w:r>
      <w:r w:rsidR="007D7648">
        <w:rPr>
          <w:lang w:val="en-AU" w:bidi="ar-SA"/>
        </w:rPr>
        <w:t xml:space="preserve">, </w:t>
      </w:r>
      <w:r w:rsidR="00972DDF">
        <w:rPr>
          <w:lang w:val="en-AU" w:bidi="ar-SA"/>
        </w:rPr>
        <w:t>land mana</w:t>
      </w:r>
      <w:r w:rsidR="00AF0E29">
        <w:rPr>
          <w:lang w:val="en-AU" w:bidi="ar-SA"/>
        </w:rPr>
        <w:t>gers will need to</w:t>
      </w:r>
      <w:r w:rsidR="00972DDF">
        <w:rPr>
          <w:lang w:val="en-AU" w:bidi="ar-SA"/>
        </w:rPr>
        <w:t xml:space="preserve"> </w:t>
      </w:r>
      <w:r w:rsidR="007D7648">
        <w:rPr>
          <w:lang w:val="en-AU" w:bidi="ar-SA"/>
        </w:rPr>
        <w:t>monitor and record abundances and potential impacts of rabbits in that area both pre and post control activities</w:t>
      </w:r>
      <w:r w:rsidR="00AB17BF">
        <w:rPr>
          <w:lang w:val="en-AU" w:bidi="ar-SA"/>
        </w:rPr>
        <w:t xml:space="preserve"> (see </w:t>
      </w:r>
      <w:hyperlink w:anchor="_Monitoring_rabbits_and" w:history="1">
        <w:r w:rsidR="009F41B9" w:rsidRPr="009F41B9">
          <w:rPr>
            <w:rStyle w:val="Hyperlink"/>
            <w:lang w:val="en-AU" w:bidi="ar-SA"/>
          </w:rPr>
          <w:t>M</w:t>
        </w:r>
        <w:r w:rsidR="00AB17BF" w:rsidRPr="009F41B9">
          <w:rPr>
            <w:rStyle w:val="Hyperlink"/>
            <w:lang w:val="en-AU" w:bidi="ar-SA"/>
          </w:rPr>
          <w:t>onitoring</w:t>
        </w:r>
      </w:hyperlink>
      <w:r w:rsidR="00AB17BF">
        <w:rPr>
          <w:lang w:val="en-AU" w:bidi="ar-SA"/>
        </w:rPr>
        <w:t xml:space="preserve"> in Section </w:t>
      </w:r>
      <w:r w:rsidR="009F41B9">
        <w:rPr>
          <w:lang w:val="en-AU" w:bidi="ar-SA"/>
        </w:rPr>
        <w:t>5</w:t>
      </w:r>
      <w:r w:rsidR="00AB17BF">
        <w:rPr>
          <w:lang w:val="en-AU" w:bidi="ar-SA"/>
        </w:rPr>
        <w:t>)</w:t>
      </w:r>
      <w:r w:rsidR="007D7648">
        <w:rPr>
          <w:lang w:val="en-AU" w:bidi="ar-SA"/>
        </w:rPr>
        <w:t xml:space="preserve">. </w:t>
      </w:r>
      <w:r w:rsidR="00A07248">
        <w:rPr>
          <w:lang w:val="en-AU" w:bidi="ar-SA"/>
        </w:rPr>
        <w:t xml:space="preserve">If </w:t>
      </w:r>
      <w:r w:rsidR="00700066">
        <w:rPr>
          <w:lang w:val="en-AU" w:bidi="ar-SA"/>
        </w:rPr>
        <w:t xml:space="preserve">particular </w:t>
      </w:r>
      <w:r w:rsidR="00A07248">
        <w:rPr>
          <w:lang w:val="en-AU" w:bidi="ar-SA"/>
        </w:rPr>
        <w:t xml:space="preserve">control activities </w:t>
      </w:r>
      <w:r w:rsidR="007E5F8E">
        <w:rPr>
          <w:lang w:val="en-AU" w:bidi="ar-SA"/>
        </w:rPr>
        <w:t xml:space="preserve">do not appear to </w:t>
      </w:r>
      <w:r w:rsidR="00AF0E29">
        <w:rPr>
          <w:lang w:val="en-AU" w:bidi="ar-SA"/>
        </w:rPr>
        <w:t>affect</w:t>
      </w:r>
      <w:r w:rsidR="007E5F8E">
        <w:rPr>
          <w:lang w:val="en-AU" w:bidi="ar-SA"/>
        </w:rPr>
        <w:t xml:space="preserve"> rabbit numbers</w:t>
      </w:r>
      <w:r w:rsidR="00A07248">
        <w:rPr>
          <w:lang w:val="en-AU" w:bidi="ar-SA"/>
        </w:rPr>
        <w:t xml:space="preserve">, land managers </w:t>
      </w:r>
      <w:r w:rsidR="00700066">
        <w:rPr>
          <w:lang w:val="en-AU" w:bidi="ar-SA"/>
        </w:rPr>
        <w:t>should</w:t>
      </w:r>
      <w:r w:rsidR="00A07248">
        <w:rPr>
          <w:lang w:val="en-AU" w:bidi="ar-SA"/>
        </w:rPr>
        <w:t xml:space="preserve"> </w:t>
      </w:r>
      <w:r w:rsidR="00C667D0">
        <w:rPr>
          <w:lang w:val="en-AU" w:bidi="ar-SA"/>
        </w:rPr>
        <w:t xml:space="preserve">evaluate these activities and </w:t>
      </w:r>
      <w:r w:rsidR="00A07248">
        <w:rPr>
          <w:lang w:val="en-AU" w:bidi="ar-SA"/>
        </w:rPr>
        <w:t xml:space="preserve">determine why </w:t>
      </w:r>
      <w:r w:rsidR="00C667D0">
        <w:rPr>
          <w:lang w:val="en-AU" w:bidi="ar-SA"/>
        </w:rPr>
        <w:t>they have not achieved the desired outcomes</w:t>
      </w:r>
      <w:r w:rsidR="00A07248">
        <w:rPr>
          <w:lang w:val="en-AU" w:bidi="ar-SA"/>
        </w:rPr>
        <w:t xml:space="preserve"> e.g. whether it was the </w:t>
      </w:r>
      <w:r w:rsidR="00700066">
        <w:rPr>
          <w:lang w:val="en-AU" w:bidi="ar-SA"/>
        </w:rPr>
        <w:t xml:space="preserve">timing of activities, </w:t>
      </w:r>
      <w:r w:rsidR="00A07248">
        <w:rPr>
          <w:lang w:val="en-AU" w:bidi="ar-SA"/>
        </w:rPr>
        <w:t xml:space="preserve">the procedures employed, </w:t>
      </w:r>
      <w:r w:rsidR="00700066">
        <w:rPr>
          <w:lang w:val="en-AU" w:bidi="ar-SA"/>
        </w:rPr>
        <w:t xml:space="preserve">the amount of dedicated resources, </w:t>
      </w:r>
      <w:r w:rsidR="00A07248">
        <w:rPr>
          <w:lang w:val="en-AU" w:bidi="ar-SA"/>
        </w:rPr>
        <w:t xml:space="preserve">or simply whether those activities </w:t>
      </w:r>
      <w:r w:rsidR="00002BEA">
        <w:rPr>
          <w:lang w:val="en-AU" w:bidi="ar-SA"/>
        </w:rPr>
        <w:t>are ineffective</w:t>
      </w:r>
      <w:r w:rsidR="00A07248">
        <w:rPr>
          <w:lang w:val="en-AU" w:bidi="ar-SA"/>
        </w:rPr>
        <w:t xml:space="preserve"> in that landscape. </w:t>
      </w:r>
      <w:r w:rsidR="00433E48">
        <w:rPr>
          <w:lang w:val="en-AU" w:bidi="ar-SA"/>
        </w:rPr>
        <w:t xml:space="preserve">In developing future control plans, </w:t>
      </w:r>
      <w:r w:rsidR="007E5F8E">
        <w:rPr>
          <w:lang w:val="en-AU" w:bidi="ar-SA"/>
        </w:rPr>
        <w:t xml:space="preserve">land managers will need to </w:t>
      </w:r>
      <w:r w:rsidR="00002BEA">
        <w:rPr>
          <w:lang w:val="en-AU" w:bidi="ar-SA"/>
        </w:rPr>
        <w:t xml:space="preserve">reconsider activities </w:t>
      </w:r>
      <w:r w:rsidR="00AF0E29">
        <w:rPr>
          <w:lang w:val="en-AU" w:bidi="ar-SA"/>
        </w:rPr>
        <w:t xml:space="preserve">and remove any risks/failure points </w:t>
      </w:r>
      <w:r w:rsidR="00002BEA">
        <w:rPr>
          <w:lang w:val="en-AU" w:bidi="ar-SA"/>
        </w:rPr>
        <w:t>to</w:t>
      </w:r>
      <w:r w:rsidR="007E5F8E">
        <w:rPr>
          <w:lang w:val="en-AU" w:bidi="ar-SA"/>
        </w:rPr>
        <w:t xml:space="preserve"> ensure that </w:t>
      </w:r>
      <w:r w:rsidR="00002BEA">
        <w:rPr>
          <w:lang w:val="en-AU" w:bidi="ar-SA"/>
        </w:rPr>
        <w:t xml:space="preserve">new operations </w:t>
      </w:r>
      <w:r w:rsidR="007E5F8E">
        <w:rPr>
          <w:lang w:val="en-AU" w:bidi="ar-SA"/>
        </w:rPr>
        <w:t>are</w:t>
      </w:r>
      <w:r w:rsidR="00002BEA">
        <w:rPr>
          <w:lang w:val="en-AU" w:bidi="ar-SA"/>
        </w:rPr>
        <w:t xml:space="preserve"> more</w:t>
      </w:r>
      <w:r w:rsidR="007E5F8E">
        <w:rPr>
          <w:lang w:val="en-AU" w:bidi="ar-SA"/>
        </w:rPr>
        <w:t xml:space="preserve"> likely to achieve the desired outcomes. </w:t>
      </w:r>
      <w:r w:rsidR="00786929">
        <w:rPr>
          <w:lang w:val="en-AU" w:bidi="ar-SA"/>
        </w:rPr>
        <w:t xml:space="preserve"> </w:t>
      </w:r>
      <w:r w:rsidR="00AF0E29">
        <w:rPr>
          <w:lang w:val="en-AU" w:bidi="ar-SA"/>
        </w:rPr>
        <w:t xml:space="preserve">It is also useful to communicate outcomes with other local and regional managers </w:t>
      </w:r>
      <w:r w:rsidR="00BE3593">
        <w:rPr>
          <w:lang w:val="en-AU" w:bidi="ar-SA"/>
        </w:rPr>
        <w:t xml:space="preserve">(including neighbours) </w:t>
      </w:r>
      <w:r w:rsidR="00AF0E29">
        <w:rPr>
          <w:lang w:val="en-AU" w:bidi="ar-SA"/>
        </w:rPr>
        <w:t xml:space="preserve">to allow them to </w:t>
      </w:r>
      <w:r w:rsidR="00C01013">
        <w:rPr>
          <w:lang w:val="en-AU" w:bidi="ar-SA"/>
        </w:rPr>
        <w:t xml:space="preserve">effectively </w:t>
      </w:r>
      <w:r w:rsidR="00AF0E29">
        <w:rPr>
          <w:lang w:val="en-AU" w:bidi="ar-SA"/>
        </w:rPr>
        <w:t>adapt their control programs</w:t>
      </w:r>
      <w:r w:rsidR="00C01013">
        <w:rPr>
          <w:lang w:val="en-AU" w:bidi="ar-SA"/>
        </w:rPr>
        <w:t xml:space="preserve"> without </w:t>
      </w:r>
      <w:r w:rsidR="00D0746F">
        <w:rPr>
          <w:lang w:val="en-AU" w:bidi="ar-SA"/>
        </w:rPr>
        <w:t>having</w:t>
      </w:r>
      <w:r w:rsidR="00C01013">
        <w:rPr>
          <w:lang w:val="en-AU" w:bidi="ar-SA"/>
        </w:rPr>
        <w:t xml:space="preserve"> to experience similar failures</w:t>
      </w:r>
      <w:r w:rsidR="00AF0E29">
        <w:rPr>
          <w:lang w:val="en-AU" w:bidi="ar-SA"/>
        </w:rPr>
        <w:t xml:space="preserve">. </w:t>
      </w:r>
    </w:p>
    <w:p w:rsidR="00806370" w:rsidRPr="00280BC0" w:rsidRDefault="00806370" w:rsidP="00731B85">
      <w:pPr>
        <w:pStyle w:val="Heading2"/>
      </w:pPr>
      <w:bookmarkStart w:id="145" w:name="_Toc432513174"/>
      <w:r w:rsidRPr="00280BC0">
        <w:t>Economic decision model</w:t>
      </w:r>
      <w:bookmarkEnd w:id="145"/>
    </w:p>
    <w:p w:rsidR="00555520" w:rsidRDefault="00806370" w:rsidP="001551D8">
      <w:pPr>
        <w:rPr>
          <w:rFonts w:cstheme="minorHAnsi"/>
          <w:color w:val="000000"/>
        </w:rPr>
      </w:pPr>
      <w:r w:rsidRPr="00280BC0">
        <w:rPr>
          <w:lang w:val="en-AU" w:bidi="ar-SA"/>
        </w:rPr>
        <w:t>Economic decision models are being developed to help maximise cost-benefit outcomes of control programs</w:t>
      </w:r>
      <w:r w:rsidR="00CC2B80">
        <w:rPr>
          <w:lang w:val="en-AU" w:bidi="ar-SA"/>
        </w:rPr>
        <w:t>, and allow a monetary value to be associated with</w:t>
      </w:r>
      <w:r w:rsidR="00476EA9">
        <w:rPr>
          <w:lang w:val="en-AU" w:bidi="ar-SA"/>
        </w:rPr>
        <w:t xml:space="preserve"> native vegetation (Cooke 2012a)</w:t>
      </w:r>
      <w:r w:rsidRPr="00280BC0">
        <w:rPr>
          <w:lang w:val="en-AU" w:bidi="ar-SA"/>
        </w:rPr>
        <w:t xml:space="preserve">. </w:t>
      </w:r>
      <w:r w:rsidRPr="00280BC0">
        <w:rPr>
          <w:rFonts w:cstheme="minorHAnsi"/>
          <w:szCs w:val="24"/>
          <w:lang w:eastAsia="en-AU"/>
        </w:rPr>
        <w:t xml:space="preserve">These models provide a framework for deciding how limited resources might best benefit the protection of native vegetation (and in some cases, native fauna) including which </w:t>
      </w:r>
      <w:r w:rsidRPr="00280BC0">
        <w:rPr>
          <w:rFonts w:cstheme="minorHAnsi"/>
          <w:szCs w:val="24"/>
        </w:rPr>
        <w:t xml:space="preserve">combination of control methods is likely to best achieve this. </w:t>
      </w:r>
      <w:r w:rsidRPr="00280BC0">
        <w:rPr>
          <w:rFonts w:cstheme="minorHAnsi"/>
          <w:color w:val="000000"/>
        </w:rPr>
        <w:t>For example, a</w:t>
      </w:r>
      <w:r w:rsidRPr="00280BC0">
        <w:rPr>
          <w:rFonts w:cstheme="minorHAnsi"/>
        </w:rPr>
        <w:t xml:space="preserve"> model developed by </w:t>
      </w:r>
      <w:r w:rsidRPr="00280BC0">
        <w:rPr>
          <w:noProof/>
          <w:lang w:val="en-AU" w:bidi="ar-SA"/>
        </w:rPr>
        <w:t xml:space="preserve">Cooke </w:t>
      </w:r>
      <w:r w:rsidR="00513221" w:rsidRPr="00513221">
        <w:rPr>
          <w:i/>
          <w:noProof/>
          <w:lang w:val="en-AU" w:bidi="ar-SA"/>
        </w:rPr>
        <w:t>et al.</w:t>
      </w:r>
      <w:r w:rsidRPr="00280BC0">
        <w:rPr>
          <w:noProof/>
          <w:lang w:val="en-AU" w:bidi="ar-SA"/>
        </w:rPr>
        <w:t xml:space="preserve"> (2010)</w:t>
      </w:r>
      <w:r w:rsidRPr="00280BC0">
        <w:rPr>
          <w:rFonts w:cstheme="minorHAnsi"/>
        </w:rPr>
        <w:t xml:space="preserve"> for rabbits across south-eastern Australia shows that </w:t>
      </w:r>
      <w:r w:rsidRPr="00280BC0">
        <w:rPr>
          <w:rFonts w:cstheme="minorHAnsi"/>
          <w:color w:val="000000"/>
        </w:rPr>
        <w:t>investment in the protection of intact vegetation with a high capacity to regenerate, has more benefit than spending money on badly degraded vegetation (estimated net present value of $1092 ha</w:t>
      </w:r>
      <w:r w:rsidRPr="00280BC0">
        <w:rPr>
          <w:rFonts w:cstheme="minorHAnsi"/>
          <w:color w:val="000000"/>
          <w:vertAlign w:val="superscript"/>
        </w:rPr>
        <w:t>-1</w:t>
      </w:r>
      <w:r w:rsidRPr="00280BC0">
        <w:rPr>
          <w:rFonts w:cstheme="minorHAnsi"/>
          <w:color w:val="000000"/>
        </w:rPr>
        <w:t xml:space="preserve"> </w:t>
      </w:r>
      <w:r w:rsidRPr="00280BC0">
        <w:rPr>
          <w:rFonts w:cs="Times New Roman"/>
          <w:color w:val="000000"/>
        </w:rPr>
        <w:t>± $</w:t>
      </w:r>
      <w:r w:rsidRPr="00280BC0">
        <w:rPr>
          <w:rFonts w:cstheme="minorHAnsi"/>
          <w:color w:val="000000"/>
        </w:rPr>
        <w:t>52.60 for management of high quality vegetation compared to a loss of $316 ha</w:t>
      </w:r>
      <w:r w:rsidRPr="00280BC0">
        <w:rPr>
          <w:rFonts w:cstheme="minorHAnsi"/>
          <w:color w:val="000000"/>
          <w:vertAlign w:val="superscript"/>
        </w:rPr>
        <w:t>-1</w:t>
      </w:r>
      <w:r w:rsidRPr="00280BC0">
        <w:rPr>
          <w:rFonts w:cstheme="minorHAnsi"/>
          <w:color w:val="000000"/>
        </w:rPr>
        <w:t xml:space="preserve"> </w:t>
      </w:r>
      <w:r w:rsidRPr="00280BC0">
        <w:rPr>
          <w:rFonts w:cs="Times New Roman"/>
          <w:color w:val="000000"/>
        </w:rPr>
        <w:t>± $0 for degraded vegetation)</w:t>
      </w:r>
      <w:r w:rsidRPr="00280BC0">
        <w:rPr>
          <w:rFonts w:cstheme="minorHAnsi"/>
          <w:color w:val="000000"/>
        </w:rPr>
        <w:t>. It also reinforces the importance of integrated control (i.e. a combination of baiting, warren destruction and fumigation) to achieve useful and cost-effective outcomes such as reducing rabbit numbers below the impact threshold (</w:t>
      </w:r>
      <w:r w:rsidR="00560E82">
        <w:rPr>
          <w:rFonts w:cstheme="minorHAnsi"/>
          <w:color w:val="000000"/>
        </w:rPr>
        <w:t>0.5</w:t>
      </w:r>
      <w:r w:rsidRPr="00280BC0">
        <w:rPr>
          <w:rFonts w:cstheme="minorHAnsi"/>
          <w:color w:val="000000"/>
        </w:rPr>
        <w:t xml:space="preserve"> rabbit per hectare). </w:t>
      </w:r>
    </w:p>
    <w:p w:rsidR="00806370" w:rsidRPr="00280BC0" w:rsidRDefault="00806370" w:rsidP="001551D8">
      <w:pPr>
        <w:rPr>
          <w:rFonts w:cstheme="minorHAnsi"/>
          <w:color w:val="000000"/>
        </w:rPr>
      </w:pPr>
      <w:r w:rsidRPr="00280BC0">
        <w:rPr>
          <w:rFonts w:cstheme="minorHAnsi"/>
          <w:color w:val="000000"/>
        </w:rPr>
        <w:t xml:space="preserve">Whilst economic decision models can provide a useful tool for determining areas to focus effort, land managers will need to remain aware of the need, in some instances, to protect degraded natural vegetation e.g. areas adjacent to sown crops or replanted seedlings, even though this may not be cost-efficient (Cooke 2012a). </w:t>
      </w:r>
    </w:p>
    <w:p w:rsidR="00806370" w:rsidRPr="00280BC0" w:rsidRDefault="00806370" w:rsidP="00731B85">
      <w:pPr>
        <w:pStyle w:val="Heading2"/>
      </w:pPr>
      <w:bookmarkStart w:id="146" w:name="_Toc411005593"/>
      <w:bookmarkStart w:id="147" w:name="_Toc432513175"/>
      <w:r w:rsidRPr="00280BC0">
        <w:t>Rabbits and bio</w:t>
      </w:r>
      <w:r w:rsidR="00522C3E">
        <w:t>-</w:t>
      </w:r>
      <w:r w:rsidRPr="00280BC0">
        <w:t>sequestration</w:t>
      </w:r>
      <w:bookmarkEnd w:id="146"/>
      <w:bookmarkEnd w:id="147"/>
    </w:p>
    <w:p w:rsidR="00806370" w:rsidRPr="00280BC0" w:rsidRDefault="00806370" w:rsidP="003346FF">
      <w:pPr>
        <w:rPr>
          <w:rFonts w:asciiTheme="minorHAnsi" w:hAnsiTheme="minorHAnsi" w:cs="Times New Roman"/>
          <w:szCs w:val="24"/>
        </w:rPr>
      </w:pPr>
      <w:r w:rsidRPr="00280BC0">
        <w:t>Bio</w:t>
      </w:r>
      <w:r w:rsidR="00522C3E">
        <w:t>-</w:t>
      </w:r>
      <w:r w:rsidRPr="00280BC0">
        <w:t xml:space="preserve">sequestration (capture and storage of atmospheric carbon </w:t>
      </w:r>
      <w:r w:rsidR="00FE5FA9">
        <w:t xml:space="preserve">(e.g. carbon dioxide) </w:t>
      </w:r>
      <w:r w:rsidRPr="00280BC0">
        <w:t>in vegetation and soils) to reduce Australia’s greenhouse gas emissions has generally focused on encouraging tree planting, managing livestock grazing pressure and the adoption of modified agricultural practices (</w:t>
      </w:r>
      <w:proofErr w:type="spellStart"/>
      <w:r w:rsidRPr="00280BC0">
        <w:t>Bengsen</w:t>
      </w:r>
      <w:proofErr w:type="spellEnd"/>
      <w:r w:rsidRPr="00280BC0">
        <w:t xml:space="preserve"> </w:t>
      </w:r>
      <w:r w:rsidR="00B35FD2">
        <w:t>&amp;</w:t>
      </w:r>
      <w:r w:rsidRPr="00280BC0">
        <w:t xml:space="preserve"> Cox 2014). Given that invasive herbivores such as rabbits have significant adverse impacts on native vegetation (and therefore the bio</w:t>
      </w:r>
      <w:r w:rsidR="00522C3E">
        <w:t>-</w:t>
      </w:r>
      <w:r w:rsidRPr="00280BC0">
        <w:t xml:space="preserve">sequestration potential of this vegetation), studies suggest that control measures could contribute to emission reduction targets by facilitating natural regeneration of vegetation </w:t>
      </w:r>
      <w:r w:rsidRPr="00280BC0">
        <w:rPr>
          <w:noProof/>
        </w:rPr>
        <w:t>(</w:t>
      </w:r>
      <w:r w:rsidR="00FE5FA9">
        <w:rPr>
          <w:noProof/>
        </w:rPr>
        <w:t xml:space="preserve">cited in </w:t>
      </w:r>
      <w:r w:rsidRPr="00280BC0">
        <w:rPr>
          <w:noProof/>
        </w:rPr>
        <w:t xml:space="preserve">Bengsen </w:t>
      </w:r>
      <w:r w:rsidR="00B35FD2">
        <w:rPr>
          <w:noProof/>
        </w:rPr>
        <w:t>&amp;</w:t>
      </w:r>
      <w:r w:rsidRPr="00280BC0">
        <w:rPr>
          <w:noProof/>
        </w:rPr>
        <w:t xml:space="preserve"> Cox 2014)</w:t>
      </w:r>
      <w:r w:rsidRPr="00280BC0">
        <w:t xml:space="preserve">. </w:t>
      </w:r>
      <w:proofErr w:type="spellStart"/>
      <w:r w:rsidRPr="00280BC0">
        <w:t>Bengsen</w:t>
      </w:r>
      <w:proofErr w:type="spellEnd"/>
      <w:r w:rsidRPr="00280BC0">
        <w:t xml:space="preserve"> and Cox (2014) also suggest that the control of invasive herbivores to enhance bio</w:t>
      </w:r>
      <w:r w:rsidR="00522C3E">
        <w:t>-</w:t>
      </w:r>
      <w:r w:rsidRPr="00280BC0">
        <w:t xml:space="preserve">sequestration may be more cost-effective and feasible than active tree planting, and would allow for major co-benefits for both agricultural productivity and the environment. </w:t>
      </w:r>
      <w:r w:rsidRPr="00280BC0">
        <w:rPr>
          <w:rFonts w:asciiTheme="minorHAnsi" w:hAnsiTheme="minorHAnsi" w:cs="Times New Roman"/>
          <w:szCs w:val="24"/>
        </w:rPr>
        <w:br w:type="page"/>
      </w:r>
    </w:p>
    <w:p w:rsidR="00806370" w:rsidRPr="00185BC6" w:rsidRDefault="00806370" w:rsidP="00185BC6">
      <w:pPr>
        <w:pStyle w:val="Heading1"/>
        <w:ind w:left="360" w:hanging="360"/>
      </w:pPr>
      <w:bookmarkStart w:id="148" w:name="_Toc411005594"/>
      <w:bookmarkStart w:id="149" w:name="_Toc432513176"/>
      <w:r w:rsidRPr="00185BC6">
        <w:t>References</w:t>
      </w:r>
      <w:bookmarkEnd w:id="148"/>
      <w:bookmarkEnd w:id="149"/>
    </w:p>
    <w:p w:rsidR="00526B47" w:rsidRPr="001551D8" w:rsidRDefault="00526B47" w:rsidP="00526B47">
      <w:pPr>
        <w:ind w:left="567" w:hanging="567"/>
        <w:rPr>
          <w:rFonts w:asciiTheme="majorHAnsi" w:hAnsiTheme="majorHAnsi" w:cs="Univers-Light"/>
          <w:color w:val="000000"/>
          <w:szCs w:val="20"/>
          <w:lang w:val="en-GB"/>
        </w:rPr>
      </w:pPr>
      <w:bookmarkStart w:id="150" w:name="_ENREF_3"/>
      <w:r w:rsidRPr="001551D8">
        <w:rPr>
          <w:rFonts w:asciiTheme="majorHAnsi" w:hAnsiTheme="majorHAnsi" w:cs="Univers-Light"/>
          <w:color w:val="000000"/>
          <w:szCs w:val="20"/>
          <w:lang w:val="en-GB"/>
        </w:rPr>
        <w:t>Barnes</w:t>
      </w:r>
      <w:r w:rsidR="007346E8">
        <w:rPr>
          <w:rFonts w:asciiTheme="majorHAnsi" w:hAnsiTheme="majorHAnsi" w:cs="Univers-Light"/>
          <w:color w:val="000000"/>
          <w:szCs w:val="20"/>
          <w:lang w:val="en-GB"/>
        </w:rPr>
        <w:t>, AD 1983,</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Explosives for destroying rabbit warrens,</w:t>
      </w:r>
      <w:r w:rsidRPr="001551D8">
        <w:rPr>
          <w:rFonts w:asciiTheme="majorHAnsi" w:hAnsiTheme="majorHAnsi" w:cs="Univers-Light"/>
          <w:color w:val="000000"/>
          <w:szCs w:val="20"/>
          <w:lang w:val="en-GB"/>
        </w:rPr>
        <w:t xml:space="preserve"> Department of New South Wales Agriculture, New South Wales, </w:t>
      </w:r>
      <w:proofErr w:type="spellStart"/>
      <w:r w:rsidRPr="001551D8">
        <w:rPr>
          <w:rFonts w:asciiTheme="majorHAnsi" w:hAnsiTheme="majorHAnsi" w:cs="Univers-Light"/>
          <w:color w:val="000000"/>
          <w:szCs w:val="20"/>
          <w:lang w:val="en-GB"/>
        </w:rPr>
        <w:t>Agfact</w:t>
      </w:r>
      <w:proofErr w:type="spellEnd"/>
      <w:r w:rsidRPr="001551D8">
        <w:rPr>
          <w:rFonts w:asciiTheme="majorHAnsi" w:hAnsiTheme="majorHAnsi" w:cs="Univers-Light"/>
          <w:color w:val="000000"/>
          <w:szCs w:val="20"/>
          <w:lang w:val="en-GB"/>
        </w:rPr>
        <w:t xml:space="preserve"> A9.0.8.</w:t>
      </w:r>
    </w:p>
    <w:p w:rsidR="00526B47" w:rsidRPr="001551D8" w:rsidRDefault="00526B47" w:rsidP="00526B47">
      <w:pPr>
        <w:ind w:left="567" w:hanging="567"/>
        <w:rPr>
          <w:rFonts w:asciiTheme="majorHAnsi" w:hAnsiTheme="majorHAnsi"/>
          <w:noProof/>
          <w:szCs w:val="20"/>
          <w:lang w:val="en-AU"/>
        </w:rPr>
      </w:pPr>
      <w:r w:rsidRPr="001551D8">
        <w:rPr>
          <w:rFonts w:asciiTheme="majorHAnsi" w:hAnsiTheme="majorHAnsi"/>
          <w:noProof/>
          <w:szCs w:val="20"/>
          <w:lang w:val="en-AU"/>
        </w:rPr>
        <w:t>Bengsen, A</w:t>
      </w:r>
      <w:r w:rsidR="007346E8">
        <w:rPr>
          <w:rFonts w:asciiTheme="majorHAnsi" w:hAnsiTheme="majorHAnsi"/>
          <w:noProof/>
          <w:szCs w:val="20"/>
          <w:lang w:val="en-AU"/>
        </w:rPr>
        <w:t xml:space="preserve"> &amp;</w:t>
      </w:r>
      <w:r w:rsidRPr="001551D8">
        <w:rPr>
          <w:rFonts w:asciiTheme="majorHAnsi" w:hAnsiTheme="majorHAnsi"/>
          <w:noProof/>
          <w:szCs w:val="20"/>
          <w:lang w:val="en-AU"/>
        </w:rPr>
        <w:t xml:space="preserve"> Cox, T</w:t>
      </w:r>
      <w:r w:rsidR="007346E8">
        <w:rPr>
          <w:rFonts w:asciiTheme="majorHAnsi" w:hAnsiTheme="majorHAnsi"/>
          <w:noProof/>
          <w:szCs w:val="20"/>
          <w:lang w:val="en-AU"/>
        </w:rPr>
        <w:t xml:space="preserve"> 2014,</w:t>
      </w:r>
      <w:r w:rsidRPr="001551D8">
        <w:rPr>
          <w:rFonts w:asciiTheme="majorHAnsi" w:hAnsiTheme="majorHAnsi"/>
          <w:noProof/>
          <w:szCs w:val="20"/>
          <w:lang w:val="en-AU"/>
        </w:rPr>
        <w:t xml:space="preserve"> </w:t>
      </w:r>
      <w:r w:rsidRPr="005617F5">
        <w:rPr>
          <w:rFonts w:asciiTheme="majorHAnsi" w:hAnsiTheme="majorHAnsi"/>
          <w:i/>
          <w:noProof/>
          <w:szCs w:val="20"/>
          <w:lang w:val="en-AU"/>
        </w:rPr>
        <w:t>The role of rabbit and other invasive herbivore control in reducing Australia’s greenhouse ga</w:t>
      </w:r>
      <w:r w:rsidR="000C55B2" w:rsidRPr="005617F5">
        <w:rPr>
          <w:rFonts w:asciiTheme="majorHAnsi" w:hAnsiTheme="majorHAnsi"/>
          <w:i/>
          <w:noProof/>
          <w:szCs w:val="20"/>
          <w:lang w:val="en-AU"/>
        </w:rPr>
        <w:t>s emissions</w:t>
      </w:r>
      <w:r w:rsidR="007346E8">
        <w:rPr>
          <w:rFonts w:asciiTheme="majorHAnsi" w:hAnsiTheme="majorHAnsi"/>
          <w:noProof/>
          <w:szCs w:val="20"/>
          <w:lang w:val="en-AU"/>
        </w:rPr>
        <w:t>,</w:t>
      </w:r>
      <w:r w:rsidR="000C55B2">
        <w:rPr>
          <w:rFonts w:asciiTheme="majorHAnsi" w:hAnsiTheme="majorHAnsi"/>
          <w:noProof/>
          <w:szCs w:val="20"/>
          <w:lang w:val="en-AU"/>
        </w:rPr>
        <w:t xml:space="preserve"> </w:t>
      </w:r>
      <w:r w:rsidR="005617F5">
        <w:rPr>
          <w:rFonts w:asciiTheme="majorHAnsi" w:hAnsiTheme="majorHAnsi"/>
          <w:noProof/>
          <w:szCs w:val="20"/>
          <w:lang w:val="en-AU"/>
        </w:rPr>
        <w:t xml:space="preserve">PestSmart Toolkit publication, </w:t>
      </w:r>
      <w:r w:rsidRPr="001551D8">
        <w:rPr>
          <w:rFonts w:asciiTheme="majorHAnsi" w:hAnsiTheme="majorHAnsi"/>
          <w:noProof/>
          <w:szCs w:val="20"/>
          <w:lang w:val="en-AU"/>
        </w:rPr>
        <w:t>Invasive Animals Cooperative Research Centre, Canberra, Australia.</w:t>
      </w:r>
      <w:bookmarkEnd w:id="150"/>
    </w:p>
    <w:p w:rsidR="00526B47" w:rsidRPr="001551D8" w:rsidRDefault="007346E8" w:rsidP="00526B47">
      <w:pPr>
        <w:ind w:left="567" w:hanging="567"/>
        <w:rPr>
          <w:rFonts w:asciiTheme="majorHAnsi" w:hAnsiTheme="majorHAnsi"/>
          <w:noProof/>
          <w:szCs w:val="20"/>
          <w:lang w:val="en-AU"/>
        </w:rPr>
      </w:pPr>
      <w:bookmarkStart w:id="151" w:name="_ENREF_4"/>
      <w:r>
        <w:rPr>
          <w:rFonts w:asciiTheme="majorHAnsi" w:hAnsiTheme="majorHAnsi"/>
          <w:noProof/>
          <w:szCs w:val="20"/>
          <w:lang w:val="en-AU"/>
        </w:rPr>
        <w:t>Bergstrom, DM, Lucieer, A</w:t>
      </w:r>
      <w:r w:rsidR="00526B47" w:rsidRPr="001551D8">
        <w:rPr>
          <w:rFonts w:asciiTheme="majorHAnsi" w:hAnsiTheme="majorHAnsi"/>
          <w:noProof/>
          <w:szCs w:val="20"/>
          <w:lang w:val="en-AU"/>
        </w:rPr>
        <w:t>, Kiefer, K, Wasley, J, Belbin, L, Pedersen, T</w:t>
      </w:r>
      <w:r>
        <w:rPr>
          <w:rFonts w:asciiTheme="majorHAnsi" w:hAnsiTheme="majorHAnsi"/>
          <w:noProof/>
          <w:szCs w:val="20"/>
          <w:lang w:val="en-AU"/>
        </w:rPr>
        <w:t>K. &amp; Chown, S</w:t>
      </w:r>
      <w:r w:rsidR="00526B47" w:rsidRPr="001551D8">
        <w:rPr>
          <w:rFonts w:asciiTheme="majorHAnsi" w:hAnsiTheme="majorHAnsi"/>
          <w:noProof/>
          <w:szCs w:val="20"/>
          <w:lang w:val="en-AU"/>
        </w:rPr>
        <w:t>L</w:t>
      </w:r>
      <w:r>
        <w:rPr>
          <w:rFonts w:asciiTheme="majorHAnsi" w:hAnsiTheme="majorHAnsi"/>
          <w:noProof/>
          <w:szCs w:val="20"/>
          <w:lang w:val="en-AU"/>
        </w:rPr>
        <w:t xml:space="preserve"> 2009,</w:t>
      </w:r>
      <w:r w:rsidR="00526B47" w:rsidRPr="001551D8">
        <w:rPr>
          <w:rFonts w:asciiTheme="majorHAnsi" w:hAnsiTheme="majorHAnsi"/>
          <w:noProof/>
          <w:szCs w:val="20"/>
          <w:lang w:val="en-AU"/>
        </w:rPr>
        <w:t xml:space="preserve"> Indirect effects of invasive species removal devastate World Heritage Island</w:t>
      </w:r>
      <w:r>
        <w:rPr>
          <w:rFonts w:asciiTheme="majorHAnsi" w:hAnsiTheme="majorHAnsi"/>
          <w:noProof/>
          <w:szCs w:val="20"/>
          <w:lang w:val="en-AU"/>
        </w:rPr>
        <w:t>,</w:t>
      </w:r>
      <w:r w:rsidR="00526B47" w:rsidRPr="001551D8">
        <w:rPr>
          <w:rFonts w:asciiTheme="majorHAnsi" w:hAnsiTheme="majorHAnsi"/>
          <w:noProof/>
          <w:szCs w:val="20"/>
          <w:lang w:val="en-AU"/>
        </w:rPr>
        <w:t xml:space="preserve"> </w:t>
      </w:r>
      <w:r w:rsidR="00526B47" w:rsidRPr="002A4F20">
        <w:rPr>
          <w:rFonts w:asciiTheme="majorHAnsi" w:hAnsiTheme="majorHAnsi"/>
          <w:i/>
          <w:noProof/>
          <w:szCs w:val="20"/>
          <w:lang w:val="en-AU"/>
        </w:rPr>
        <w:t>Journal of Applied Ecology</w:t>
      </w:r>
      <w:r w:rsidR="00526B47" w:rsidRPr="001551D8">
        <w:rPr>
          <w:rFonts w:asciiTheme="majorHAnsi" w:hAnsiTheme="majorHAnsi"/>
          <w:noProof/>
          <w:szCs w:val="20"/>
          <w:lang w:val="en-AU"/>
        </w:rPr>
        <w:t xml:space="preserve"> 46, 73-81.</w:t>
      </w:r>
      <w:bookmarkEnd w:id="151"/>
    </w:p>
    <w:p w:rsidR="00526B47" w:rsidRDefault="00526B47" w:rsidP="00526B47">
      <w:pPr>
        <w:ind w:left="567" w:hanging="567"/>
        <w:rPr>
          <w:rFonts w:asciiTheme="majorHAnsi" w:hAnsiTheme="majorHAnsi"/>
          <w:noProof/>
          <w:szCs w:val="20"/>
          <w:lang w:val="en-AU"/>
        </w:rPr>
      </w:pPr>
      <w:bookmarkStart w:id="152" w:name="_ENREF_5"/>
      <w:r w:rsidRPr="001551D8">
        <w:rPr>
          <w:rFonts w:asciiTheme="majorHAnsi" w:hAnsiTheme="majorHAnsi"/>
          <w:noProof/>
          <w:szCs w:val="20"/>
          <w:lang w:val="en-AU"/>
        </w:rPr>
        <w:t>Berman, D, Brennan, M</w:t>
      </w:r>
      <w:r w:rsidR="007346E8">
        <w:rPr>
          <w:rFonts w:asciiTheme="majorHAnsi" w:hAnsiTheme="majorHAnsi"/>
          <w:noProof/>
          <w:szCs w:val="20"/>
          <w:lang w:val="en-AU"/>
        </w:rPr>
        <w:t xml:space="preserve"> &amp; Elsworth, P 2011,</w:t>
      </w:r>
      <w:r w:rsidRPr="001551D8">
        <w:rPr>
          <w:rFonts w:asciiTheme="majorHAnsi" w:hAnsiTheme="majorHAnsi"/>
          <w:noProof/>
          <w:szCs w:val="20"/>
          <w:lang w:val="en-AU"/>
        </w:rPr>
        <w:t xml:space="preserve"> How can warren destruction by ripping control European wild rabbits (</w:t>
      </w:r>
      <w:r w:rsidRPr="007346E8">
        <w:rPr>
          <w:rFonts w:asciiTheme="majorHAnsi" w:hAnsiTheme="majorHAnsi"/>
          <w:i/>
          <w:noProof/>
          <w:szCs w:val="20"/>
          <w:lang w:val="en-AU"/>
        </w:rPr>
        <w:t>Oryctolagus cuniculus</w:t>
      </w:r>
      <w:r w:rsidRPr="001551D8">
        <w:rPr>
          <w:rFonts w:asciiTheme="majorHAnsi" w:hAnsiTheme="majorHAnsi"/>
          <w:noProof/>
          <w:szCs w:val="20"/>
          <w:lang w:val="en-AU"/>
        </w:rPr>
        <w:t xml:space="preserve">) on large properties in the Australian arid zone? </w:t>
      </w:r>
      <w:r w:rsidRPr="002A4F20">
        <w:rPr>
          <w:rFonts w:asciiTheme="majorHAnsi" w:hAnsiTheme="majorHAnsi"/>
          <w:i/>
          <w:noProof/>
          <w:szCs w:val="20"/>
          <w:lang w:val="en-AU"/>
        </w:rPr>
        <w:t>Wildlife Research</w:t>
      </w:r>
      <w:r w:rsidRPr="001551D8">
        <w:rPr>
          <w:rFonts w:asciiTheme="majorHAnsi" w:hAnsiTheme="majorHAnsi"/>
          <w:noProof/>
          <w:szCs w:val="20"/>
          <w:lang w:val="en-AU"/>
        </w:rPr>
        <w:t xml:space="preserve"> 38, 77-88.</w:t>
      </w:r>
      <w:bookmarkEnd w:id="152"/>
    </w:p>
    <w:p w:rsidR="00526B47" w:rsidRPr="001551D8" w:rsidRDefault="007346E8" w:rsidP="00526B47">
      <w:pPr>
        <w:ind w:left="567" w:hanging="567"/>
        <w:rPr>
          <w:rFonts w:asciiTheme="majorHAnsi" w:hAnsiTheme="majorHAnsi"/>
          <w:noProof/>
          <w:szCs w:val="20"/>
          <w:lang w:val="en-AU"/>
        </w:rPr>
      </w:pPr>
      <w:bookmarkStart w:id="153" w:name="_ENREF_6"/>
      <w:r>
        <w:rPr>
          <w:rFonts w:asciiTheme="majorHAnsi" w:hAnsiTheme="majorHAnsi"/>
          <w:noProof/>
          <w:szCs w:val="20"/>
          <w:lang w:val="en-AU"/>
        </w:rPr>
        <w:t>Best, SM &amp; Kerr, PJ</w:t>
      </w:r>
      <w:r w:rsidR="00526B47" w:rsidRPr="001551D8">
        <w:rPr>
          <w:rFonts w:asciiTheme="majorHAnsi" w:hAnsiTheme="majorHAnsi"/>
          <w:noProof/>
          <w:szCs w:val="20"/>
          <w:lang w:val="en-AU"/>
        </w:rPr>
        <w:t xml:space="preserve"> 2000</w:t>
      </w:r>
      <w:r>
        <w:rPr>
          <w:rFonts w:asciiTheme="majorHAnsi" w:hAnsiTheme="majorHAnsi"/>
          <w:noProof/>
          <w:szCs w:val="20"/>
          <w:lang w:val="en-AU"/>
        </w:rPr>
        <w:t>,</w:t>
      </w:r>
      <w:r w:rsidR="00526B47" w:rsidRPr="001551D8">
        <w:rPr>
          <w:rFonts w:asciiTheme="majorHAnsi" w:hAnsiTheme="majorHAnsi"/>
          <w:noProof/>
          <w:szCs w:val="20"/>
          <w:lang w:val="en-AU"/>
        </w:rPr>
        <w:t xml:space="preserve"> Coevolution of host and virus: the pathogenesis of virulent and attenuated strains of myxoma virus in resistant </w:t>
      </w:r>
      <w:r>
        <w:rPr>
          <w:rFonts w:asciiTheme="majorHAnsi" w:hAnsiTheme="majorHAnsi"/>
          <w:noProof/>
          <w:szCs w:val="20"/>
          <w:lang w:val="en-AU"/>
        </w:rPr>
        <w:t>and susceptible European rabbits,</w:t>
      </w:r>
      <w:r w:rsidR="00526B47" w:rsidRPr="001551D8">
        <w:rPr>
          <w:rFonts w:asciiTheme="majorHAnsi" w:hAnsiTheme="majorHAnsi"/>
          <w:noProof/>
          <w:szCs w:val="20"/>
          <w:lang w:val="en-AU"/>
        </w:rPr>
        <w:t xml:space="preserve"> </w:t>
      </w:r>
      <w:r w:rsidR="00526B47" w:rsidRPr="002A4F20">
        <w:rPr>
          <w:rFonts w:asciiTheme="majorHAnsi" w:hAnsiTheme="majorHAnsi"/>
          <w:i/>
          <w:noProof/>
          <w:szCs w:val="20"/>
          <w:lang w:val="en-AU"/>
        </w:rPr>
        <w:t>Virology</w:t>
      </w:r>
      <w:r w:rsidR="00526B47" w:rsidRPr="001551D8">
        <w:rPr>
          <w:rFonts w:asciiTheme="majorHAnsi" w:hAnsiTheme="majorHAnsi"/>
          <w:noProof/>
          <w:szCs w:val="20"/>
          <w:lang w:val="en-AU"/>
        </w:rPr>
        <w:t xml:space="preserve"> 267, 36-48.</w:t>
      </w:r>
      <w:bookmarkEnd w:id="153"/>
    </w:p>
    <w:p w:rsidR="00526B47" w:rsidRPr="001551D8" w:rsidRDefault="007346E8" w:rsidP="00526B47">
      <w:pPr>
        <w:ind w:left="567" w:hanging="567"/>
        <w:rPr>
          <w:rFonts w:asciiTheme="majorHAnsi" w:hAnsiTheme="majorHAnsi"/>
          <w:noProof/>
          <w:szCs w:val="20"/>
          <w:lang w:val="en-AU"/>
        </w:rPr>
      </w:pPr>
      <w:bookmarkStart w:id="154" w:name="_ENREF_8"/>
      <w:r>
        <w:rPr>
          <w:rFonts w:asciiTheme="majorHAnsi" w:hAnsiTheme="majorHAnsi"/>
          <w:noProof/>
          <w:szCs w:val="20"/>
          <w:lang w:val="en-AU"/>
        </w:rPr>
        <w:t xml:space="preserve">Bird, P, Mutze, G, Peacock, </w:t>
      </w:r>
      <w:r w:rsidR="00526B47" w:rsidRPr="001551D8">
        <w:rPr>
          <w:rFonts w:asciiTheme="majorHAnsi" w:hAnsiTheme="majorHAnsi"/>
          <w:noProof/>
          <w:szCs w:val="20"/>
          <w:lang w:val="en-AU"/>
        </w:rPr>
        <w:t>D</w:t>
      </w:r>
      <w:r>
        <w:rPr>
          <w:rFonts w:asciiTheme="majorHAnsi" w:hAnsiTheme="majorHAnsi"/>
          <w:noProof/>
          <w:szCs w:val="20"/>
          <w:lang w:val="en-AU"/>
        </w:rPr>
        <w:t xml:space="preserve"> &amp; Jennings, S 2012,</w:t>
      </w:r>
      <w:r w:rsidR="00526B47" w:rsidRPr="001551D8">
        <w:rPr>
          <w:rFonts w:asciiTheme="majorHAnsi" w:hAnsiTheme="majorHAnsi"/>
          <w:noProof/>
          <w:szCs w:val="20"/>
          <w:lang w:val="en-AU"/>
        </w:rPr>
        <w:t xml:space="preserve"> Damage caused by low-density exotic herbivore populations: the impact of introduced European rabbits on marsupial herbivores and </w:t>
      </w:r>
      <w:r w:rsidR="00526B47" w:rsidRPr="007346E8">
        <w:rPr>
          <w:rFonts w:asciiTheme="majorHAnsi" w:hAnsiTheme="majorHAnsi"/>
          <w:i/>
          <w:noProof/>
          <w:szCs w:val="20"/>
          <w:lang w:val="en-AU"/>
        </w:rPr>
        <w:t xml:space="preserve">Allocasuarina </w:t>
      </w:r>
      <w:r w:rsidR="00526B47" w:rsidRPr="001551D8">
        <w:rPr>
          <w:rFonts w:asciiTheme="majorHAnsi" w:hAnsiTheme="majorHAnsi"/>
          <w:noProof/>
          <w:szCs w:val="20"/>
          <w:lang w:val="en-AU"/>
        </w:rPr>
        <w:t xml:space="preserve">and </w:t>
      </w:r>
      <w:r w:rsidR="00526B47" w:rsidRPr="007346E8">
        <w:rPr>
          <w:rFonts w:asciiTheme="majorHAnsi" w:hAnsiTheme="majorHAnsi"/>
          <w:i/>
          <w:noProof/>
          <w:szCs w:val="20"/>
          <w:lang w:val="en-AU"/>
        </w:rPr>
        <w:t>Bursaria</w:t>
      </w:r>
      <w:r w:rsidR="00526B47" w:rsidRPr="001551D8">
        <w:rPr>
          <w:rFonts w:asciiTheme="majorHAnsi" w:hAnsiTheme="majorHAnsi"/>
          <w:noProof/>
          <w:szCs w:val="20"/>
          <w:lang w:val="en-AU"/>
        </w:rPr>
        <w:t xml:space="preserve"> seedling survival </w:t>
      </w:r>
      <w:r>
        <w:rPr>
          <w:rFonts w:asciiTheme="majorHAnsi" w:hAnsiTheme="majorHAnsi"/>
          <w:noProof/>
          <w:szCs w:val="20"/>
          <w:lang w:val="en-AU"/>
        </w:rPr>
        <w:t>in Australian coastal shrubland,</w:t>
      </w:r>
      <w:r w:rsidR="00526B47" w:rsidRPr="001551D8">
        <w:rPr>
          <w:rFonts w:asciiTheme="majorHAnsi" w:hAnsiTheme="majorHAnsi"/>
          <w:noProof/>
          <w:szCs w:val="20"/>
          <w:lang w:val="en-AU"/>
        </w:rPr>
        <w:t xml:space="preserve"> </w:t>
      </w:r>
      <w:r w:rsidR="00526B47" w:rsidRPr="002A4F20">
        <w:rPr>
          <w:rFonts w:asciiTheme="majorHAnsi" w:hAnsiTheme="majorHAnsi"/>
          <w:i/>
          <w:noProof/>
          <w:szCs w:val="20"/>
          <w:lang w:val="en-AU"/>
        </w:rPr>
        <w:t>Biological Invasions</w:t>
      </w:r>
      <w:r w:rsidR="00526B47" w:rsidRPr="001551D8">
        <w:rPr>
          <w:rFonts w:asciiTheme="majorHAnsi" w:hAnsiTheme="majorHAnsi"/>
          <w:noProof/>
          <w:szCs w:val="20"/>
          <w:lang w:val="en-AU"/>
        </w:rPr>
        <w:t xml:space="preserve"> 14, 743-755.</w:t>
      </w:r>
      <w:bookmarkEnd w:id="154"/>
    </w:p>
    <w:p w:rsidR="00E134B2" w:rsidRDefault="00E134B2" w:rsidP="00E134B2">
      <w:pPr>
        <w:ind w:left="567" w:hanging="567"/>
        <w:rPr>
          <w:rFonts w:ascii="Trebuchet MS" w:eastAsia="Calibri" w:hAnsi="Trebuchet MS" w:cs="Trebuchet MS"/>
          <w:color w:val="414142"/>
          <w:sz w:val="14"/>
          <w:szCs w:val="14"/>
          <w:lang w:val="en-AU" w:eastAsia="en-AU" w:bidi="ar-SA"/>
        </w:rPr>
      </w:pPr>
      <w:bookmarkStart w:id="155" w:name="_ENREF_10"/>
      <w:r w:rsidRPr="00E134B2">
        <w:rPr>
          <w:rFonts w:asciiTheme="majorHAnsi" w:hAnsiTheme="majorHAnsi"/>
          <w:noProof/>
          <w:szCs w:val="20"/>
          <w:lang w:val="en-AU"/>
        </w:rPr>
        <w:t>Brown</w:t>
      </w:r>
      <w:r w:rsidR="007346E8">
        <w:rPr>
          <w:rFonts w:asciiTheme="majorHAnsi" w:hAnsiTheme="majorHAnsi"/>
          <w:noProof/>
          <w:szCs w:val="20"/>
          <w:lang w:val="en-AU"/>
        </w:rPr>
        <w:t>, A 2012,</w:t>
      </w:r>
      <w:r w:rsidRPr="00E134B2">
        <w:rPr>
          <w:rFonts w:asciiTheme="majorHAnsi" w:hAnsiTheme="majorHAnsi"/>
          <w:noProof/>
          <w:szCs w:val="20"/>
          <w:lang w:val="en-AU"/>
        </w:rPr>
        <w:t xml:space="preserve"> Glovebox Guide for</w:t>
      </w:r>
      <w:r>
        <w:rPr>
          <w:rFonts w:asciiTheme="majorHAnsi" w:hAnsiTheme="majorHAnsi"/>
          <w:noProof/>
          <w:szCs w:val="20"/>
          <w:lang w:val="en-AU"/>
        </w:rPr>
        <w:t xml:space="preserve"> </w:t>
      </w:r>
      <w:r w:rsidRPr="00E134B2">
        <w:rPr>
          <w:rFonts w:asciiTheme="majorHAnsi" w:hAnsiTheme="majorHAnsi"/>
          <w:noProof/>
          <w:szCs w:val="20"/>
          <w:lang w:val="en-AU"/>
        </w:rPr>
        <w:t xml:space="preserve">Managing </w:t>
      </w:r>
      <w:r w:rsidR="007346E8">
        <w:rPr>
          <w:rFonts w:asciiTheme="majorHAnsi" w:hAnsiTheme="majorHAnsi"/>
          <w:noProof/>
          <w:szCs w:val="20"/>
          <w:lang w:val="en-AU"/>
        </w:rPr>
        <w:t>Rabbits,</w:t>
      </w:r>
      <w:r w:rsidRPr="00E134B2">
        <w:rPr>
          <w:rFonts w:asciiTheme="majorHAnsi" w:hAnsiTheme="majorHAnsi"/>
          <w:noProof/>
          <w:szCs w:val="20"/>
          <w:lang w:val="en-AU"/>
        </w:rPr>
        <w:t xml:space="preserve"> PestSmart Toolkit publication</w:t>
      </w:r>
      <w:r w:rsidR="007346E8">
        <w:rPr>
          <w:rFonts w:asciiTheme="majorHAnsi" w:hAnsiTheme="majorHAnsi"/>
          <w:noProof/>
          <w:szCs w:val="20"/>
          <w:lang w:val="en-AU"/>
        </w:rPr>
        <w:t>,</w:t>
      </w:r>
      <w:r>
        <w:rPr>
          <w:rFonts w:asciiTheme="majorHAnsi" w:hAnsiTheme="majorHAnsi"/>
          <w:noProof/>
          <w:szCs w:val="20"/>
          <w:lang w:val="en-AU"/>
        </w:rPr>
        <w:t xml:space="preserve"> </w:t>
      </w:r>
      <w:r w:rsidRPr="00E134B2">
        <w:rPr>
          <w:rFonts w:asciiTheme="majorHAnsi" w:hAnsiTheme="majorHAnsi"/>
          <w:noProof/>
          <w:szCs w:val="20"/>
          <w:lang w:val="en-AU"/>
        </w:rPr>
        <w:t>Invasive Animals Cooperative Research Centre,</w:t>
      </w:r>
      <w:r>
        <w:rPr>
          <w:rFonts w:asciiTheme="majorHAnsi" w:hAnsiTheme="majorHAnsi"/>
          <w:noProof/>
          <w:szCs w:val="20"/>
          <w:lang w:val="en-AU"/>
        </w:rPr>
        <w:t xml:space="preserve"> </w:t>
      </w:r>
      <w:r w:rsidRPr="00E134B2">
        <w:rPr>
          <w:rFonts w:asciiTheme="majorHAnsi" w:hAnsiTheme="majorHAnsi"/>
          <w:noProof/>
          <w:szCs w:val="20"/>
          <w:lang w:val="en-AU"/>
        </w:rPr>
        <w:t>Canberra, ACT</w:t>
      </w:r>
      <w:r>
        <w:rPr>
          <w:rFonts w:asciiTheme="majorHAnsi" w:hAnsiTheme="majorHAnsi"/>
          <w:noProof/>
          <w:szCs w:val="20"/>
          <w:lang w:val="en-AU"/>
        </w:rPr>
        <w:t>.</w:t>
      </w:r>
    </w:p>
    <w:p w:rsidR="00526B47" w:rsidRPr="001551D8" w:rsidRDefault="00526B47" w:rsidP="00E134B2">
      <w:pPr>
        <w:ind w:left="567" w:hanging="567"/>
        <w:rPr>
          <w:rFonts w:asciiTheme="majorHAnsi" w:hAnsiTheme="majorHAnsi" w:cs="Univers-Light"/>
          <w:color w:val="000000"/>
          <w:szCs w:val="20"/>
          <w:lang w:val="en-GB"/>
        </w:rPr>
      </w:pPr>
      <w:r w:rsidRPr="001551D8">
        <w:rPr>
          <w:rFonts w:asciiTheme="majorHAnsi" w:hAnsiTheme="majorHAnsi" w:cs="Univers-Light"/>
          <w:color w:val="000000"/>
          <w:szCs w:val="20"/>
          <w:lang w:val="en-GB"/>
        </w:rPr>
        <w:t>Bruce</w:t>
      </w:r>
      <w:r w:rsidR="007346E8">
        <w:rPr>
          <w:rFonts w:asciiTheme="majorHAnsi" w:hAnsiTheme="majorHAnsi" w:cs="Univers-Light"/>
          <w:color w:val="000000"/>
          <w:szCs w:val="20"/>
          <w:lang w:val="en-GB"/>
        </w:rPr>
        <w:t xml:space="preserve">, JS </w:t>
      </w:r>
      <w:r w:rsidRPr="001551D8">
        <w:rPr>
          <w:rFonts w:asciiTheme="majorHAnsi" w:hAnsiTheme="majorHAnsi" w:cs="Univers-Light"/>
          <w:color w:val="000000"/>
          <w:szCs w:val="20"/>
          <w:lang w:val="en-GB"/>
        </w:rPr>
        <w:t>2001</w:t>
      </w:r>
      <w:r w:rsidR="007346E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Developing technology for target-specific rabbit warren destruction in vegetation protected for conservation and </w:t>
      </w:r>
      <w:proofErr w:type="spellStart"/>
      <w:r w:rsidRPr="001551D8">
        <w:rPr>
          <w:rStyle w:val="Italic"/>
          <w:rFonts w:asciiTheme="majorHAnsi" w:hAnsiTheme="majorHAnsi" w:cs="Univers-Light"/>
          <w:iCs w:val="0"/>
          <w:color w:val="000000"/>
          <w:szCs w:val="20"/>
          <w:lang w:val="en-GB"/>
        </w:rPr>
        <w:t>landcare</w:t>
      </w:r>
      <w:proofErr w:type="spellEnd"/>
      <w:r w:rsidRPr="001551D8">
        <w:rPr>
          <w:rStyle w:val="Italic"/>
          <w:rFonts w:asciiTheme="majorHAnsi" w:hAnsiTheme="majorHAnsi" w:cs="Univers-Light"/>
          <w:iCs w:val="0"/>
          <w:color w:val="000000"/>
          <w:szCs w:val="20"/>
          <w:lang w:val="en-GB"/>
        </w:rPr>
        <w:t>: a report to the Bureau of Rural Sciences Vertebrate Pest Program</w:t>
      </w:r>
      <w:r w:rsidRPr="001551D8">
        <w:rPr>
          <w:rFonts w:asciiTheme="majorHAnsi" w:hAnsiTheme="majorHAnsi" w:cs="Univers-Light"/>
          <w:color w:val="000000"/>
          <w:szCs w:val="20"/>
          <w:lang w:val="en-GB"/>
        </w:rPr>
        <w:t>, Bureau of Rural Sciences and National Feral Animal Control Program, Canberra.</w:t>
      </w:r>
    </w:p>
    <w:p w:rsidR="00526B47" w:rsidRPr="001551D8" w:rsidRDefault="00526B47" w:rsidP="00526B47">
      <w:pPr>
        <w:ind w:left="567" w:hanging="567"/>
        <w:rPr>
          <w:rFonts w:asciiTheme="majorHAnsi" w:hAnsiTheme="majorHAnsi" w:cs="Univers-Light"/>
          <w:color w:val="000000"/>
          <w:szCs w:val="20"/>
          <w:lang w:val="en-GB"/>
        </w:rPr>
      </w:pPr>
      <w:bookmarkStart w:id="156" w:name="_ENREF_11"/>
      <w:bookmarkEnd w:id="155"/>
      <w:r w:rsidRPr="001551D8">
        <w:rPr>
          <w:rFonts w:asciiTheme="majorHAnsi" w:hAnsiTheme="majorHAnsi" w:cs="Univers-Light"/>
          <w:color w:val="000000"/>
          <w:szCs w:val="20"/>
          <w:lang w:val="en-GB"/>
        </w:rPr>
        <w:t>Bull</w:t>
      </w:r>
      <w:r w:rsidR="007346E8">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LB </w:t>
      </w:r>
      <w:r w:rsidR="007346E8">
        <w:rPr>
          <w:rFonts w:asciiTheme="majorHAnsi" w:hAnsiTheme="majorHAnsi" w:cs="Univers-Light"/>
          <w:color w:val="000000"/>
          <w:szCs w:val="20"/>
          <w:lang w:val="en-GB"/>
        </w:rPr>
        <w:t>&amp;</w:t>
      </w:r>
      <w:r w:rsidRPr="001551D8">
        <w:rPr>
          <w:rFonts w:asciiTheme="majorHAnsi" w:hAnsiTheme="majorHAnsi" w:cs="Univers-Light"/>
          <w:color w:val="000000"/>
          <w:szCs w:val="20"/>
          <w:lang w:val="en-GB"/>
        </w:rPr>
        <w:t xml:space="preserve"> Mules</w:t>
      </w:r>
      <w:r w:rsidR="007346E8">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t>
      </w:r>
      <w:r w:rsidR="007346E8">
        <w:rPr>
          <w:rFonts w:asciiTheme="majorHAnsi" w:hAnsiTheme="majorHAnsi" w:cs="Univers-Light"/>
          <w:color w:val="000000"/>
          <w:szCs w:val="20"/>
          <w:lang w:val="en-GB"/>
        </w:rPr>
        <w:t>MW 1943,</w:t>
      </w:r>
      <w:r w:rsidR="0009288D">
        <w:rPr>
          <w:rFonts w:asciiTheme="majorHAnsi" w:hAnsiTheme="majorHAnsi" w:cs="Univers-Light"/>
          <w:color w:val="000000"/>
          <w:szCs w:val="20"/>
          <w:lang w:val="en-GB"/>
        </w:rPr>
        <w:t xml:space="preserve"> An investigation of </w:t>
      </w:r>
      <w:proofErr w:type="spellStart"/>
      <w:r w:rsidR="0009288D" w:rsidRPr="0009288D">
        <w:rPr>
          <w:rFonts w:asciiTheme="majorHAnsi" w:hAnsiTheme="majorHAnsi" w:cs="Univers-Light"/>
          <w:i/>
          <w:color w:val="000000"/>
          <w:szCs w:val="20"/>
          <w:lang w:val="en-GB"/>
        </w:rPr>
        <w:t>M</w:t>
      </w:r>
      <w:r w:rsidRPr="0009288D">
        <w:rPr>
          <w:rFonts w:asciiTheme="majorHAnsi" w:hAnsiTheme="majorHAnsi" w:cs="Univers-Light"/>
          <w:i/>
          <w:color w:val="000000"/>
          <w:szCs w:val="20"/>
          <w:lang w:val="en-GB"/>
        </w:rPr>
        <w:t>yxomatosis</w:t>
      </w:r>
      <w:proofErr w:type="spellEnd"/>
      <w:r w:rsidRPr="0009288D">
        <w:rPr>
          <w:rFonts w:asciiTheme="majorHAnsi" w:hAnsiTheme="majorHAnsi" w:cs="Univers-Light"/>
          <w:i/>
          <w:color w:val="000000"/>
          <w:szCs w:val="20"/>
          <w:lang w:val="en-GB"/>
        </w:rPr>
        <w:t xml:space="preserve"> </w:t>
      </w:r>
      <w:proofErr w:type="spellStart"/>
      <w:r w:rsidRPr="0009288D">
        <w:rPr>
          <w:rFonts w:asciiTheme="majorHAnsi" w:hAnsiTheme="majorHAnsi" w:cs="Univers-Light"/>
          <w:i/>
          <w:color w:val="000000"/>
          <w:szCs w:val="20"/>
          <w:lang w:val="en-GB"/>
        </w:rPr>
        <w:t>cuniculi</w:t>
      </w:r>
      <w:proofErr w:type="spellEnd"/>
      <w:r w:rsidRPr="001551D8">
        <w:rPr>
          <w:rFonts w:asciiTheme="majorHAnsi" w:hAnsiTheme="majorHAnsi" w:cs="Univers-Light"/>
          <w:color w:val="000000"/>
          <w:szCs w:val="20"/>
          <w:lang w:val="en-GB"/>
        </w:rPr>
        <w:t xml:space="preserve"> with special reference to the possible use of the disease to control rabbit populations in Australia</w:t>
      </w:r>
      <w:r w:rsidR="007346E8">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Journal of the Council for Scientific and Industrial Research</w:t>
      </w:r>
      <w:r w:rsidRPr="001551D8">
        <w:rPr>
          <w:rFonts w:asciiTheme="majorHAnsi" w:hAnsiTheme="majorHAnsi" w:cs="Univers-Light"/>
          <w:color w:val="000000"/>
          <w:szCs w:val="20"/>
          <w:lang w:val="en-GB"/>
        </w:rPr>
        <w:t xml:space="preserve"> 16:79–93.</w:t>
      </w:r>
    </w:p>
    <w:p w:rsidR="00526B47" w:rsidRPr="001551D8" w:rsidRDefault="007346E8" w:rsidP="00526B47">
      <w:pPr>
        <w:ind w:left="567" w:hanging="567"/>
        <w:rPr>
          <w:rFonts w:asciiTheme="majorHAnsi" w:hAnsiTheme="majorHAnsi"/>
          <w:noProof/>
          <w:szCs w:val="20"/>
          <w:lang w:val="en-AU"/>
        </w:rPr>
      </w:pPr>
      <w:bookmarkStart w:id="157" w:name="_ENREF_13"/>
      <w:bookmarkEnd w:id="156"/>
      <w:r>
        <w:rPr>
          <w:rFonts w:asciiTheme="majorHAnsi" w:hAnsiTheme="majorHAnsi"/>
          <w:noProof/>
          <w:szCs w:val="20"/>
          <w:lang w:val="en-AU"/>
        </w:rPr>
        <w:t>Commonwealth of Australia 2008,</w:t>
      </w:r>
      <w:r w:rsidR="00526B47" w:rsidRPr="001551D8">
        <w:rPr>
          <w:rFonts w:asciiTheme="majorHAnsi" w:hAnsiTheme="majorHAnsi"/>
          <w:noProof/>
          <w:szCs w:val="20"/>
          <w:lang w:val="en-AU"/>
        </w:rPr>
        <w:t xml:space="preserve"> </w:t>
      </w:r>
      <w:r w:rsidR="00526B47" w:rsidRPr="001551D8">
        <w:rPr>
          <w:rFonts w:asciiTheme="majorHAnsi" w:hAnsiTheme="majorHAnsi"/>
          <w:i/>
          <w:noProof/>
          <w:szCs w:val="20"/>
          <w:lang w:val="en-AU"/>
        </w:rPr>
        <w:t>Caring for our Country buisness plan 2009-2010</w:t>
      </w:r>
      <w:r w:rsidR="00526B47" w:rsidRPr="001551D8">
        <w:rPr>
          <w:rFonts w:asciiTheme="majorHAnsi" w:hAnsiTheme="majorHAnsi"/>
          <w:noProof/>
          <w:szCs w:val="20"/>
          <w:lang w:val="en-AU"/>
        </w:rPr>
        <w:t>, Canberra.</w:t>
      </w:r>
      <w:bookmarkEnd w:id="157"/>
    </w:p>
    <w:p w:rsidR="00526B47" w:rsidRPr="001551D8" w:rsidRDefault="00526B47" w:rsidP="00526B47">
      <w:pPr>
        <w:ind w:left="567" w:hanging="567"/>
        <w:rPr>
          <w:rFonts w:asciiTheme="majorHAnsi" w:hAnsiTheme="majorHAnsi" w:cs="Univers-Light"/>
          <w:color w:val="000000"/>
          <w:szCs w:val="20"/>
          <w:lang w:val="en-GB"/>
        </w:rPr>
      </w:pPr>
      <w:bookmarkStart w:id="158" w:name="_ENREF_14"/>
      <w:r w:rsidRPr="00F13242">
        <w:rPr>
          <w:rFonts w:asciiTheme="majorHAnsi" w:hAnsiTheme="majorHAnsi" w:cs="Univers-Light"/>
          <w:color w:val="000000"/>
          <w:szCs w:val="20"/>
          <w:lang w:val="en-GB"/>
        </w:rPr>
        <w:t>Cooke</w:t>
      </w:r>
      <w:r w:rsidR="007346E8">
        <w:rPr>
          <w:rFonts w:asciiTheme="majorHAnsi" w:hAnsiTheme="majorHAnsi" w:cs="Univers-Light"/>
          <w:color w:val="000000"/>
          <w:szCs w:val="20"/>
          <w:lang w:val="en-GB"/>
        </w:rPr>
        <w:t>, BD 1983,</w:t>
      </w:r>
      <w:r w:rsidRPr="001551D8">
        <w:rPr>
          <w:rFonts w:asciiTheme="majorHAnsi" w:hAnsiTheme="majorHAnsi" w:cs="Univers-Light"/>
          <w:color w:val="000000"/>
          <w:szCs w:val="20"/>
          <w:lang w:val="en-GB"/>
        </w:rPr>
        <w:t xml:space="preserve"> Changes in the age structure and size of populations of wild rabbits in South Australia</w:t>
      </w:r>
      <w:proofErr w:type="gramStart"/>
      <w:r w:rsidRPr="001551D8">
        <w:rPr>
          <w:rFonts w:asciiTheme="majorHAnsi" w:hAnsiTheme="majorHAnsi" w:cs="Univers-Light"/>
          <w:color w:val="000000"/>
          <w:szCs w:val="20"/>
          <w:lang w:val="en-GB"/>
        </w:rPr>
        <w:t>, following</w:t>
      </w:r>
      <w:proofErr w:type="gramEnd"/>
      <w:r w:rsidRPr="001551D8">
        <w:rPr>
          <w:rFonts w:asciiTheme="majorHAnsi" w:hAnsiTheme="majorHAnsi" w:cs="Univers-Light"/>
          <w:color w:val="000000"/>
          <w:szCs w:val="20"/>
          <w:lang w:val="en-GB"/>
        </w:rPr>
        <w:t xml:space="preserve"> the introduction of European rabbit fleas, </w:t>
      </w:r>
      <w:proofErr w:type="spellStart"/>
      <w:r w:rsidRPr="001551D8">
        <w:rPr>
          <w:rFonts w:asciiTheme="majorHAnsi" w:hAnsiTheme="majorHAnsi" w:cs="Univers-LightOblique"/>
          <w:i/>
          <w:iCs/>
          <w:color w:val="000000"/>
          <w:szCs w:val="20"/>
          <w:lang w:val="en-GB"/>
        </w:rPr>
        <w:t>Spilopsyllus</w:t>
      </w:r>
      <w:proofErr w:type="spellEnd"/>
      <w:r w:rsidRPr="001551D8">
        <w:rPr>
          <w:rFonts w:asciiTheme="majorHAnsi" w:hAnsiTheme="majorHAnsi" w:cs="Univers-LightOblique"/>
          <w:i/>
          <w:iCs/>
          <w:color w:val="000000"/>
          <w:szCs w:val="20"/>
          <w:lang w:val="en-GB"/>
        </w:rPr>
        <w:t xml:space="preserve"> </w:t>
      </w:r>
      <w:proofErr w:type="spellStart"/>
      <w:r w:rsidRPr="001551D8">
        <w:rPr>
          <w:rFonts w:asciiTheme="majorHAnsi" w:hAnsiTheme="majorHAnsi" w:cs="Univers-LightOblique"/>
          <w:i/>
          <w:iCs/>
          <w:color w:val="000000"/>
          <w:szCs w:val="20"/>
          <w:lang w:val="en-GB"/>
        </w:rPr>
        <w:t>cuniculi</w:t>
      </w:r>
      <w:proofErr w:type="spellEnd"/>
      <w:r w:rsidRPr="001551D8">
        <w:rPr>
          <w:rFonts w:asciiTheme="majorHAnsi" w:hAnsiTheme="majorHAnsi" w:cs="Univers-Light"/>
          <w:color w:val="000000"/>
          <w:szCs w:val="20"/>
          <w:lang w:val="en-GB"/>
        </w:rPr>
        <w:t xml:space="preserve"> (Dale), as vectors of myxomatosis</w:t>
      </w:r>
      <w:r w:rsidR="007346E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Australian Wildlife Research </w:t>
      </w:r>
      <w:r w:rsidRPr="001551D8">
        <w:rPr>
          <w:rFonts w:asciiTheme="majorHAnsi" w:hAnsiTheme="majorHAnsi" w:cs="Univers-Light"/>
          <w:color w:val="000000"/>
          <w:szCs w:val="20"/>
          <w:lang w:val="en-GB"/>
        </w:rPr>
        <w:t>10:105–120.</w:t>
      </w:r>
    </w:p>
    <w:p w:rsidR="0020767B" w:rsidRDefault="0020767B" w:rsidP="0020767B">
      <w:pPr>
        <w:ind w:left="567" w:hanging="567"/>
        <w:rPr>
          <w:noProof/>
        </w:rPr>
      </w:pPr>
      <w:bookmarkStart w:id="159" w:name="_ENREF_15"/>
      <w:bookmarkEnd w:id="158"/>
      <w:r>
        <w:rPr>
          <w:noProof/>
        </w:rPr>
        <w:t>Cooke</w:t>
      </w:r>
      <w:r w:rsidR="007346E8">
        <w:rPr>
          <w:noProof/>
        </w:rPr>
        <w:t>,</w:t>
      </w:r>
      <w:r>
        <w:rPr>
          <w:noProof/>
        </w:rPr>
        <w:t xml:space="preserve"> BD</w:t>
      </w:r>
      <w:r w:rsidR="007346E8">
        <w:rPr>
          <w:noProof/>
        </w:rPr>
        <w:t xml:space="preserve"> 1993,</w:t>
      </w:r>
      <w:r>
        <w:rPr>
          <w:noProof/>
        </w:rPr>
        <w:t xml:space="preserve"> Integrate</w:t>
      </w:r>
      <w:r w:rsidR="007346E8">
        <w:rPr>
          <w:noProof/>
        </w:rPr>
        <w:t>d control of rabbits,</w:t>
      </w:r>
      <w:r>
        <w:rPr>
          <w:noProof/>
        </w:rPr>
        <w:t xml:space="preserve"> In: </w:t>
      </w:r>
      <w:r w:rsidRPr="00776507">
        <w:rPr>
          <w:i/>
          <w:noProof/>
        </w:rPr>
        <w:t>Australian rabbit control conference</w:t>
      </w:r>
      <w:r>
        <w:rPr>
          <w:noProof/>
        </w:rPr>
        <w:t xml:space="preserve">, Cooke BD (ed), Australian Rabbit Control Conference, Adelaide, 2-3 April 1993, Anti-Rabbit Research Foundation of Australia, 14-17. </w:t>
      </w:r>
    </w:p>
    <w:p w:rsidR="00526B47" w:rsidRPr="001551D8" w:rsidRDefault="00526B47" w:rsidP="00526B47">
      <w:pPr>
        <w:ind w:left="567" w:hanging="567"/>
        <w:rPr>
          <w:rFonts w:asciiTheme="majorHAnsi" w:hAnsiTheme="majorHAnsi" w:cs="Univers-Light"/>
          <w:color w:val="000000"/>
          <w:szCs w:val="20"/>
          <w:lang w:val="en-GB"/>
        </w:rPr>
      </w:pPr>
      <w:r w:rsidRPr="00F13242">
        <w:rPr>
          <w:rFonts w:asciiTheme="majorHAnsi" w:hAnsiTheme="majorHAnsi" w:cs="Univers-Light"/>
          <w:color w:val="000000"/>
          <w:szCs w:val="20"/>
          <w:lang w:val="en-GB"/>
        </w:rPr>
        <w:t>Cooke</w:t>
      </w:r>
      <w:r w:rsidR="007346E8">
        <w:rPr>
          <w:rFonts w:asciiTheme="majorHAnsi" w:hAnsiTheme="majorHAnsi" w:cs="Univers-Light"/>
          <w:color w:val="000000"/>
          <w:szCs w:val="20"/>
          <w:lang w:val="en-GB"/>
        </w:rPr>
        <w:t>, BD 1996,</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Analysis of the spread of rabbit </w:t>
      </w:r>
      <w:proofErr w:type="spellStart"/>
      <w:r w:rsidRPr="001551D8">
        <w:rPr>
          <w:rStyle w:val="Italic"/>
          <w:rFonts w:asciiTheme="majorHAnsi" w:hAnsiTheme="majorHAnsi" w:cs="Univers-Light"/>
          <w:iCs w:val="0"/>
          <w:color w:val="000000"/>
          <w:szCs w:val="20"/>
          <w:lang w:val="en-GB"/>
        </w:rPr>
        <w:t>calicivirus</w:t>
      </w:r>
      <w:proofErr w:type="spellEnd"/>
      <w:r w:rsidRPr="001551D8">
        <w:rPr>
          <w:rStyle w:val="Italic"/>
          <w:rFonts w:asciiTheme="majorHAnsi" w:hAnsiTheme="majorHAnsi" w:cs="Univers-Light"/>
          <w:iCs w:val="0"/>
          <w:color w:val="000000"/>
          <w:szCs w:val="20"/>
          <w:lang w:val="en-GB"/>
        </w:rPr>
        <w:t xml:space="preserve"> from </w:t>
      </w:r>
      <w:proofErr w:type="spellStart"/>
      <w:r w:rsidRPr="001551D8">
        <w:rPr>
          <w:rStyle w:val="Italic"/>
          <w:rFonts w:asciiTheme="majorHAnsi" w:hAnsiTheme="majorHAnsi" w:cs="Univers-Light"/>
          <w:iCs w:val="0"/>
          <w:color w:val="000000"/>
          <w:szCs w:val="20"/>
          <w:lang w:val="en-GB"/>
        </w:rPr>
        <w:t>Wardang</w:t>
      </w:r>
      <w:proofErr w:type="spellEnd"/>
      <w:r w:rsidRPr="001551D8">
        <w:rPr>
          <w:rStyle w:val="Italic"/>
          <w:rFonts w:asciiTheme="majorHAnsi" w:hAnsiTheme="majorHAnsi" w:cs="Univers-Light"/>
          <w:iCs w:val="0"/>
          <w:color w:val="000000"/>
          <w:szCs w:val="20"/>
          <w:lang w:val="en-GB"/>
        </w:rPr>
        <w:t xml:space="preserve"> Island through mainland Australia,</w:t>
      </w:r>
      <w:r w:rsidRPr="001551D8">
        <w:rPr>
          <w:rFonts w:asciiTheme="majorHAnsi" w:hAnsiTheme="majorHAnsi" w:cs="Univers-Light"/>
          <w:color w:val="000000"/>
          <w:szCs w:val="20"/>
          <w:lang w:val="en-GB"/>
        </w:rPr>
        <w:t xml:space="preserve"> a report prepared for the Meat Research Corporation, October 1996, Project CS.236.</w:t>
      </w:r>
    </w:p>
    <w:p w:rsidR="00526B47" w:rsidRDefault="007346E8" w:rsidP="00526B47">
      <w:pPr>
        <w:ind w:left="567" w:hanging="567"/>
        <w:rPr>
          <w:rFonts w:asciiTheme="majorHAnsi" w:hAnsiTheme="majorHAnsi"/>
          <w:noProof/>
          <w:szCs w:val="20"/>
          <w:lang w:val="en-AU"/>
        </w:rPr>
      </w:pPr>
      <w:r>
        <w:rPr>
          <w:rFonts w:asciiTheme="majorHAnsi" w:hAnsiTheme="majorHAnsi"/>
          <w:noProof/>
          <w:szCs w:val="20"/>
          <w:lang w:val="en-AU"/>
        </w:rPr>
        <w:t>Cooke, B</w:t>
      </w:r>
      <w:r w:rsidR="0020767B">
        <w:rPr>
          <w:rFonts w:asciiTheme="majorHAnsi" w:hAnsiTheme="majorHAnsi"/>
          <w:noProof/>
          <w:szCs w:val="20"/>
          <w:lang w:val="en-AU"/>
        </w:rPr>
        <w:t>D</w:t>
      </w:r>
      <w:r>
        <w:rPr>
          <w:rFonts w:asciiTheme="majorHAnsi" w:hAnsiTheme="majorHAnsi"/>
          <w:noProof/>
          <w:szCs w:val="20"/>
          <w:lang w:val="en-AU"/>
        </w:rPr>
        <w:t>, Chudleigh, P</w:t>
      </w:r>
      <w:r w:rsidR="00526B47" w:rsidRPr="001551D8">
        <w:rPr>
          <w:rFonts w:asciiTheme="majorHAnsi" w:hAnsiTheme="majorHAnsi"/>
          <w:noProof/>
          <w:szCs w:val="20"/>
          <w:lang w:val="en-AU"/>
        </w:rPr>
        <w:t>, Simpson, S</w:t>
      </w:r>
      <w:r>
        <w:rPr>
          <w:rFonts w:asciiTheme="majorHAnsi" w:hAnsiTheme="majorHAnsi"/>
          <w:noProof/>
          <w:szCs w:val="20"/>
          <w:lang w:val="en-AU"/>
        </w:rPr>
        <w:t xml:space="preserve"> &amp;</w:t>
      </w:r>
      <w:r w:rsidR="00526B47" w:rsidRPr="001551D8">
        <w:rPr>
          <w:rFonts w:asciiTheme="majorHAnsi" w:hAnsiTheme="majorHAnsi"/>
          <w:noProof/>
          <w:szCs w:val="20"/>
          <w:lang w:val="en-AU"/>
        </w:rPr>
        <w:t xml:space="preserve"> Saunders, G</w:t>
      </w:r>
      <w:r>
        <w:rPr>
          <w:rFonts w:asciiTheme="majorHAnsi" w:hAnsiTheme="majorHAnsi"/>
          <w:noProof/>
          <w:szCs w:val="20"/>
          <w:lang w:val="en-AU"/>
        </w:rPr>
        <w:t xml:space="preserve"> 2013,</w:t>
      </w:r>
      <w:r w:rsidR="00526B47" w:rsidRPr="001551D8">
        <w:rPr>
          <w:rFonts w:asciiTheme="majorHAnsi" w:hAnsiTheme="majorHAnsi"/>
          <w:noProof/>
          <w:szCs w:val="20"/>
          <w:lang w:val="en-AU"/>
        </w:rPr>
        <w:t xml:space="preserve"> The Economic Benefits of the Biological Control of Rabbits in Australia, 1950–2011</w:t>
      </w:r>
      <w:r>
        <w:rPr>
          <w:rFonts w:asciiTheme="majorHAnsi" w:hAnsiTheme="majorHAnsi"/>
          <w:noProof/>
          <w:szCs w:val="20"/>
          <w:lang w:val="en-AU"/>
        </w:rPr>
        <w:t>,</w:t>
      </w:r>
      <w:r w:rsidR="00526B47" w:rsidRPr="001551D8">
        <w:rPr>
          <w:rFonts w:asciiTheme="majorHAnsi" w:hAnsiTheme="majorHAnsi"/>
          <w:noProof/>
          <w:szCs w:val="20"/>
          <w:lang w:val="en-AU"/>
        </w:rPr>
        <w:t xml:space="preserve"> </w:t>
      </w:r>
      <w:r w:rsidR="00526B47" w:rsidRPr="002A4F20">
        <w:rPr>
          <w:rFonts w:asciiTheme="majorHAnsi" w:hAnsiTheme="majorHAnsi"/>
          <w:i/>
          <w:noProof/>
          <w:szCs w:val="20"/>
          <w:lang w:val="en-AU"/>
        </w:rPr>
        <w:t>Australian Economic History Review</w:t>
      </w:r>
      <w:r w:rsidR="00526B47" w:rsidRPr="001551D8">
        <w:rPr>
          <w:rFonts w:asciiTheme="majorHAnsi" w:hAnsiTheme="majorHAnsi"/>
          <w:noProof/>
          <w:szCs w:val="20"/>
          <w:lang w:val="en-AU"/>
        </w:rPr>
        <w:t xml:space="preserve"> 53, 91-107.</w:t>
      </w:r>
      <w:bookmarkEnd w:id="159"/>
    </w:p>
    <w:p w:rsidR="00E134B2" w:rsidRPr="00E134B2" w:rsidRDefault="00E134B2" w:rsidP="00E134B2">
      <w:pPr>
        <w:ind w:left="567" w:hanging="567"/>
        <w:rPr>
          <w:rFonts w:asciiTheme="majorHAnsi" w:hAnsiTheme="majorHAnsi"/>
          <w:noProof/>
          <w:szCs w:val="20"/>
          <w:lang w:val="en-AU"/>
        </w:rPr>
      </w:pPr>
      <w:bookmarkStart w:id="160" w:name="_ENREF_16"/>
      <w:r w:rsidRPr="00E134B2">
        <w:rPr>
          <w:rFonts w:asciiTheme="majorHAnsi" w:hAnsiTheme="majorHAnsi"/>
          <w:noProof/>
          <w:szCs w:val="20"/>
          <w:lang w:val="en-AU"/>
        </w:rPr>
        <w:t>Cooke</w:t>
      </w:r>
      <w:r w:rsidR="007346E8">
        <w:rPr>
          <w:rFonts w:asciiTheme="majorHAnsi" w:hAnsiTheme="majorHAnsi"/>
          <w:noProof/>
          <w:szCs w:val="20"/>
          <w:lang w:val="en-AU"/>
        </w:rPr>
        <w:t>,</w:t>
      </w:r>
      <w:r w:rsidRPr="00E134B2">
        <w:rPr>
          <w:rFonts w:asciiTheme="majorHAnsi" w:hAnsiTheme="majorHAnsi"/>
          <w:noProof/>
          <w:szCs w:val="20"/>
          <w:lang w:val="en-AU"/>
        </w:rPr>
        <w:t xml:space="preserve"> BD </w:t>
      </w:r>
      <w:r w:rsidR="007346E8">
        <w:rPr>
          <w:rFonts w:asciiTheme="majorHAnsi" w:hAnsiTheme="majorHAnsi"/>
          <w:noProof/>
          <w:szCs w:val="20"/>
          <w:lang w:val="en-AU"/>
        </w:rPr>
        <w:t xml:space="preserve">&amp; </w:t>
      </w:r>
      <w:r w:rsidRPr="00E134B2">
        <w:rPr>
          <w:rFonts w:asciiTheme="majorHAnsi" w:hAnsiTheme="majorHAnsi"/>
          <w:noProof/>
          <w:szCs w:val="20"/>
          <w:lang w:val="en-AU"/>
        </w:rPr>
        <w:t>Fenner</w:t>
      </w:r>
      <w:r w:rsidR="007346E8">
        <w:rPr>
          <w:rFonts w:asciiTheme="majorHAnsi" w:hAnsiTheme="majorHAnsi"/>
          <w:noProof/>
          <w:szCs w:val="20"/>
          <w:lang w:val="en-AU"/>
        </w:rPr>
        <w:t>, F 2002,</w:t>
      </w:r>
      <w:r w:rsidRPr="00E134B2">
        <w:rPr>
          <w:rFonts w:asciiTheme="majorHAnsi" w:hAnsiTheme="majorHAnsi"/>
          <w:noProof/>
          <w:szCs w:val="20"/>
          <w:lang w:val="en-AU"/>
        </w:rPr>
        <w:t xml:space="preserve"> Rabbit haemorrhagic disease and the biological control of wild rabbits,</w:t>
      </w:r>
      <w:r w:rsidRPr="00E134B2">
        <w:rPr>
          <w:rFonts w:asciiTheme="majorHAnsi" w:hAnsiTheme="majorHAnsi"/>
          <w:i/>
          <w:noProof/>
          <w:szCs w:val="20"/>
          <w:lang w:val="en-AU"/>
        </w:rPr>
        <w:t xml:space="preserve"> Oryctolagus cuniculus</w:t>
      </w:r>
      <w:r w:rsidR="007346E8">
        <w:rPr>
          <w:rFonts w:asciiTheme="majorHAnsi" w:hAnsiTheme="majorHAnsi"/>
          <w:noProof/>
          <w:szCs w:val="20"/>
          <w:lang w:val="en-AU"/>
        </w:rPr>
        <w:t>, in Australia and New Zealand,</w:t>
      </w:r>
      <w:r w:rsidRPr="00E134B2">
        <w:rPr>
          <w:rFonts w:asciiTheme="majorHAnsi" w:hAnsiTheme="majorHAnsi"/>
          <w:noProof/>
          <w:szCs w:val="20"/>
          <w:lang w:val="en-AU"/>
        </w:rPr>
        <w:t xml:space="preserve"> </w:t>
      </w:r>
      <w:r w:rsidRPr="00E134B2">
        <w:rPr>
          <w:rFonts w:asciiTheme="majorHAnsi" w:hAnsiTheme="majorHAnsi"/>
          <w:i/>
          <w:noProof/>
          <w:szCs w:val="20"/>
          <w:lang w:val="en-AU"/>
        </w:rPr>
        <w:t xml:space="preserve">Wildlife Research </w:t>
      </w:r>
      <w:r w:rsidRPr="00E134B2">
        <w:rPr>
          <w:rFonts w:asciiTheme="majorHAnsi" w:hAnsiTheme="majorHAnsi"/>
          <w:noProof/>
          <w:szCs w:val="20"/>
          <w:lang w:val="en-AU"/>
        </w:rPr>
        <w:t>29:689–706.</w:t>
      </w:r>
    </w:p>
    <w:p w:rsidR="00526B47" w:rsidRPr="001551D8" w:rsidRDefault="007346E8" w:rsidP="00526B47">
      <w:pPr>
        <w:ind w:left="567" w:hanging="567"/>
        <w:rPr>
          <w:rFonts w:asciiTheme="majorHAnsi" w:hAnsiTheme="majorHAnsi"/>
          <w:noProof/>
          <w:szCs w:val="20"/>
          <w:lang w:val="en-AU"/>
        </w:rPr>
      </w:pPr>
      <w:r>
        <w:rPr>
          <w:rFonts w:asciiTheme="majorHAnsi" w:hAnsiTheme="majorHAnsi"/>
          <w:noProof/>
          <w:szCs w:val="20"/>
          <w:lang w:val="en-AU"/>
        </w:rPr>
        <w:t>Cooke, B</w:t>
      </w:r>
      <w:r w:rsidR="00526B47" w:rsidRPr="001551D8">
        <w:rPr>
          <w:rFonts w:asciiTheme="majorHAnsi" w:hAnsiTheme="majorHAnsi"/>
          <w:noProof/>
          <w:szCs w:val="20"/>
          <w:lang w:val="en-AU"/>
        </w:rPr>
        <w:t>, Jones, R</w:t>
      </w:r>
      <w:r>
        <w:rPr>
          <w:rFonts w:asciiTheme="majorHAnsi" w:hAnsiTheme="majorHAnsi"/>
          <w:noProof/>
          <w:szCs w:val="20"/>
          <w:lang w:val="en-AU"/>
        </w:rPr>
        <w:t xml:space="preserve"> &amp; Gong, W 2010,</w:t>
      </w:r>
      <w:r w:rsidR="00526B47" w:rsidRPr="001551D8">
        <w:rPr>
          <w:rFonts w:asciiTheme="majorHAnsi" w:hAnsiTheme="majorHAnsi"/>
          <w:noProof/>
          <w:szCs w:val="20"/>
          <w:lang w:val="en-AU"/>
        </w:rPr>
        <w:t xml:space="preserve"> An economic decision model of wild rabbit </w:t>
      </w:r>
      <w:r w:rsidR="00526B47" w:rsidRPr="00CE7464">
        <w:rPr>
          <w:rFonts w:asciiTheme="majorHAnsi" w:hAnsiTheme="majorHAnsi"/>
          <w:i/>
          <w:noProof/>
          <w:szCs w:val="20"/>
          <w:lang w:val="en-AU"/>
        </w:rPr>
        <w:t>Oryctolagus cuniculus</w:t>
      </w:r>
      <w:r w:rsidR="00526B47" w:rsidRPr="001551D8">
        <w:rPr>
          <w:rFonts w:asciiTheme="majorHAnsi" w:hAnsiTheme="majorHAnsi"/>
          <w:noProof/>
          <w:szCs w:val="20"/>
          <w:lang w:val="en-AU"/>
        </w:rPr>
        <w:t xml:space="preserve"> contro</w:t>
      </w:r>
      <w:r w:rsidR="005C3D55">
        <w:rPr>
          <w:rFonts w:asciiTheme="majorHAnsi" w:hAnsiTheme="majorHAnsi"/>
          <w:noProof/>
          <w:szCs w:val="20"/>
          <w:lang w:val="en-AU"/>
        </w:rPr>
        <w:t>l to conserve native vegetation,</w:t>
      </w:r>
      <w:r w:rsidR="00526B47" w:rsidRPr="001551D8">
        <w:rPr>
          <w:rFonts w:asciiTheme="majorHAnsi" w:hAnsiTheme="majorHAnsi"/>
          <w:noProof/>
          <w:szCs w:val="20"/>
          <w:lang w:val="en-AU"/>
        </w:rPr>
        <w:t xml:space="preserve"> </w:t>
      </w:r>
      <w:r w:rsidR="00526B47" w:rsidRPr="00A35ED0">
        <w:rPr>
          <w:rFonts w:asciiTheme="majorHAnsi" w:hAnsiTheme="majorHAnsi"/>
          <w:i/>
          <w:noProof/>
          <w:szCs w:val="20"/>
          <w:lang w:val="en-AU"/>
        </w:rPr>
        <w:t>Wildlife Research</w:t>
      </w:r>
      <w:bookmarkEnd w:id="160"/>
      <w:r w:rsidR="00A35ED0">
        <w:rPr>
          <w:rFonts w:asciiTheme="majorHAnsi" w:hAnsiTheme="majorHAnsi"/>
          <w:noProof/>
          <w:szCs w:val="20"/>
          <w:lang w:val="en-AU"/>
        </w:rPr>
        <w:t xml:space="preserve">, 37, 558-565. </w:t>
      </w:r>
    </w:p>
    <w:p w:rsidR="00526B47" w:rsidRPr="001551D8" w:rsidRDefault="005C3D55" w:rsidP="00526B47">
      <w:pPr>
        <w:ind w:left="567" w:hanging="567"/>
        <w:rPr>
          <w:rFonts w:asciiTheme="majorHAnsi" w:hAnsiTheme="majorHAnsi"/>
          <w:noProof/>
          <w:szCs w:val="20"/>
          <w:lang w:val="en-AU"/>
        </w:rPr>
      </w:pPr>
      <w:bookmarkStart w:id="161" w:name="_ENREF_17"/>
      <w:r>
        <w:rPr>
          <w:rFonts w:asciiTheme="majorHAnsi" w:hAnsiTheme="majorHAnsi"/>
          <w:noProof/>
          <w:szCs w:val="20"/>
          <w:lang w:val="en-AU"/>
        </w:rPr>
        <w:t>Cooke, BD 2012a,</w:t>
      </w:r>
      <w:r w:rsidR="00526B47" w:rsidRPr="001551D8">
        <w:rPr>
          <w:rFonts w:asciiTheme="majorHAnsi" w:hAnsiTheme="majorHAnsi"/>
          <w:noProof/>
          <w:szCs w:val="20"/>
          <w:lang w:val="en-AU"/>
        </w:rPr>
        <w:t xml:space="preserve"> </w:t>
      </w:r>
      <w:r w:rsidR="00526B47" w:rsidRPr="005617F5">
        <w:rPr>
          <w:rFonts w:asciiTheme="majorHAnsi" w:hAnsiTheme="majorHAnsi"/>
          <w:i/>
          <w:noProof/>
          <w:szCs w:val="20"/>
          <w:lang w:val="en-AU"/>
        </w:rPr>
        <w:t xml:space="preserve">Planning </w:t>
      </w:r>
      <w:r w:rsidR="005617F5" w:rsidRPr="005617F5">
        <w:rPr>
          <w:rFonts w:asciiTheme="majorHAnsi" w:hAnsiTheme="majorHAnsi"/>
          <w:i/>
          <w:noProof/>
          <w:szCs w:val="20"/>
          <w:lang w:val="en-AU"/>
        </w:rPr>
        <w:t>landscape-scale rabbit control</w:t>
      </w:r>
      <w:r>
        <w:rPr>
          <w:rFonts w:asciiTheme="majorHAnsi" w:hAnsiTheme="majorHAnsi"/>
          <w:noProof/>
          <w:szCs w:val="20"/>
          <w:lang w:val="en-AU"/>
        </w:rPr>
        <w:t>,</w:t>
      </w:r>
      <w:r w:rsidR="005617F5">
        <w:rPr>
          <w:rFonts w:asciiTheme="majorHAnsi" w:hAnsiTheme="majorHAnsi"/>
          <w:noProof/>
          <w:szCs w:val="20"/>
          <w:lang w:val="en-AU"/>
        </w:rPr>
        <w:t xml:space="preserve"> PestSmart Toolkit publication, </w:t>
      </w:r>
      <w:r w:rsidR="00526B47" w:rsidRPr="001551D8">
        <w:rPr>
          <w:rFonts w:asciiTheme="majorHAnsi" w:hAnsiTheme="majorHAnsi"/>
          <w:noProof/>
          <w:szCs w:val="20"/>
          <w:lang w:val="en-AU"/>
        </w:rPr>
        <w:t>Invasive Animals Cooperative Research Centre, Canberra, Australia.</w:t>
      </w:r>
      <w:bookmarkEnd w:id="161"/>
    </w:p>
    <w:p w:rsidR="00526B47" w:rsidRDefault="005C3D55" w:rsidP="00526B47">
      <w:pPr>
        <w:ind w:left="567" w:hanging="567"/>
        <w:rPr>
          <w:rFonts w:asciiTheme="majorHAnsi" w:hAnsiTheme="majorHAnsi"/>
          <w:noProof/>
          <w:szCs w:val="20"/>
          <w:lang w:val="en-AU"/>
        </w:rPr>
      </w:pPr>
      <w:bookmarkStart w:id="162" w:name="_ENREF_18"/>
      <w:r>
        <w:rPr>
          <w:rFonts w:asciiTheme="majorHAnsi" w:hAnsiTheme="majorHAnsi"/>
          <w:noProof/>
          <w:szCs w:val="20"/>
          <w:lang w:val="en-AU"/>
        </w:rPr>
        <w:t>Cooke, BD 2012b,</w:t>
      </w:r>
      <w:r w:rsidR="00526B47" w:rsidRPr="001551D8">
        <w:rPr>
          <w:rFonts w:asciiTheme="majorHAnsi" w:hAnsiTheme="majorHAnsi"/>
          <w:noProof/>
          <w:szCs w:val="20"/>
          <w:lang w:val="en-AU"/>
        </w:rPr>
        <w:t xml:space="preserve"> Rabbits: manageable environmental pests or participants in new Australian ecosystems? </w:t>
      </w:r>
      <w:r w:rsidR="00526B47" w:rsidRPr="007C44D7">
        <w:rPr>
          <w:rFonts w:asciiTheme="majorHAnsi" w:hAnsiTheme="majorHAnsi"/>
          <w:i/>
          <w:noProof/>
          <w:szCs w:val="20"/>
          <w:lang w:val="en-AU"/>
        </w:rPr>
        <w:t>Wildlife Research</w:t>
      </w:r>
      <w:r w:rsidR="00526B47" w:rsidRPr="001551D8">
        <w:rPr>
          <w:rFonts w:asciiTheme="majorHAnsi" w:hAnsiTheme="majorHAnsi"/>
          <w:noProof/>
          <w:szCs w:val="20"/>
          <w:lang w:val="en-AU"/>
        </w:rPr>
        <w:t xml:space="preserve"> 39, 279-289.</w:t>
      </w:r>
      <w:bookmarkEnd w:id="162"/>
    </w:p>
    <w:p w:rsidR="00526B47" w:rsidRPr="001551D8" w:rsidRDefault="00526B47" w:rsidP="00526B47">
      <w:pPr>
        <w:ind w:left="567" w:hanging="567"/>
        <w:rPr>
          <w:rFonts w:asciiTheme="majorHAnsi" w:hAnsiTheme="majorHAnsi"/>
          <w:noProof/>
          <w:szCs w:val="20"/>
          <w:lang w:val="en-AU"/>
        </w:rPr>
      </w:pPr>
      <w:r w:rsidRPr="000322C7">
        <w:rPr>
          <w:rFonts w:asciiTheme="majorHAnsi" w:hAnsiTheme="majorHAnsi"/>
          <w:noProof/>
          <w:szCs w:val="20"/>
          <w:lang w:val="en-AU"/>
        </w:rPr>
        <w:t>Cooke,</w:t>
      </w:r>
      <w:r w:rsidR="005C3D55">
        <w:rPr>
          <w:rFonts w:asciiTheme="majorHAnsi" w:hAnsiTheme="majorHAnsi"/>
          <w:noProof/>
          <w:szCs w:val="20"/>
          <w:lang w:val="en-AU"/>
        </w:rPr>
        <w:t xml:space="preserve"> B</w:t>
      </w:r>
      <w:r w:rsidRPr="000322C7">
        <w:rPr>
          <w:rFonts w:asciiTheme="majorHAnsi" w:hAnsiTheme="majorHAnsi"/>
          <w:noProof/>
          <w:szCs w:val="20"/>
          <w:lang w:val="en-AU"/>
        </w:rPr>
        <w:t>D</w:t>
      </w:r>
      <w:r w:rsidR="000322C7" w:rsidRPr="000322C7">
        <w:rPr>
          <w:rFonts w:asciiTheme="majorHAnsi" w:hAnsiTheme="majorHAnsi"/>
          <w:noProof/>
          <w:szCs w:val="20"/>
          <w:lang w:val="en-AU"/>
        </w:rPr>
        <w:t>, McPhee</w:t>
      </w:r>
      <w:r w:rsidR="005C3D55">
        <w:rPr>
          <w:rFonts w:asciiTheme="majorHAnsi" w:hAnsiTheme="majorHAnsi"/>
          <w:noProof/>
          <w:szCs w:val="20"/>
          <w:lang w:val="en-AU"/>
        </w:rPr>
        <w:t>,</w:t>
      </w:r>
      <w:r w:rsidR="000322C7" w:rsidRPr="000322C7">
        <w:rPr>
          <w:rFonts w:asciiTheme="majorHAnsi" w:hAnsiTheme="majorHAnsi"/>
          <w:noProof/>
          <w:szCs w:val="20"/>
          <w:lang w:val="en-AU"/>
        </w:rPr>
        <w:t xml:space="preserve"> S </w:t>
      </w:r>
      <w:r w:rsidR="005C3D55">
        <w:rPr>
          <w:rFonts w:asciiTheme="majorHAnsi" w:hAnsiTheme="majorHAnsi"/>
          <w:noProof/>
          <w:szCs w:val="20"/>
          <w:lang w:val="en-AU"/>
        </w:rPr>
        <w:t>&amp; Hart Q</w:t>
      </w:r>
      <w:r w:rsidR="000322C7" w:rsidRPr="000322C7">
        <w:rPr>
          <w:rFonts w:asciiTheme="majorHAnsi" w:hAnsiTheme="majorHAnsi"/>
          <w:noProof/>
          <w:szCs w:val="20"/>
          <w:lang w:val="en-AU"/>
        </w:rPr>
        <w:t xml:space="preserve"> </w:t>
      </w:r>
      <w:r w:rsidRPr="000322C7">
        <w:rPr>
          <w:rFonts w:asciiTheme="majorHAnsi" w:hAnsiTheme="majorHAnsi"/>
          <w:noProof/>
          <w:szCs w:val="20"/>
          <w:lang w:val="en-AU"/>
        </w:rPr>
        <w:t>2008</w:t>
      </w:r>
      <w:r w:rsidR="005C3D55">
        <w:rPr>
          <w:rFonts w:asciiTheme="majorHAnsi" w:hAnsiTheme="majorHAnsi"/>
          <w:noProof/>
          <w:szCs w:val="20"/>
          <w:lang w:val="en-AU"/>
        </w:rPr>
        <w:t>,</w:t>
      </w:r>
      <w:r w:rsidR="000322C7">
        <w:rPr>
          <w:rFonts w:asciiTheme="majorHAnsi" w:hAnsiTheme="majorHAnsi"/>
          <w:noProof/>
          <w:szCs w:val="20"/>
          <w:lang w:val="en-AU"/>
        </w:rPr>
        <w:t xml:space="preserve"> </w:t>
      </w:r>
      <w:r w:rsidR="000322C7" w:rsidRPr="000322C7">
        <w:rPr>
          <w:rFonts w:asciiTheme="majorHAnsi" w:hAnsiTheme="majorHAnsi"/>
          <w:i/>
          <w:noProof/>
          <w:szCs w:val="20"/>
          <w:lang w:val="en-AU"/>
        </w:rPr>
        <w:t>Rabbits: a Threat to Conservation and Natural Resource Management: How to rapidly assess a rabbit problem and take action</w:t>
      </w:r>
      <w:r w:rsidR="005C3D55">
        <w:rPr>
          <w:rFonts w:asciiTheme="majorHAnsi" w:hAnsiTheme="majorHAnsi"/>
          <w:noProof/>
          <w:szCs w:val="20"/>
          <w:lang w:val="en-AU"/>
        </w:rPr>
        <w:t>,</w:t>
      </w:r>
      <w:r w:rsidR="000322C7">
        <w:rPr>
          <w:rFonts w:asciiTheme="majorHAnsi" w:hAnsiTheme="majorHAnsi"/>
          <w:noProof/>
          <w:szCs w:val="20"/>
          <w:lang w:val="en-AU"/>
        </w:rPr>
        <w:t xml:space="preserve"> Bureau of Resource Sciences, Canberra. </w:t>
      </w:r>
    </w:p>
    <w:p w:rsidR="00526B47" w:rsidRPr="001551D8" w:rsidRDefault="00526B47" w:rsidP="00526B47">
      <w:pPr>
        <w:ind w:left="567" w:hanging="567"/>
        <w:rPr>
          <w:rFonts w:asciiTheme="majorHAnsi" w:hAnsiTheme="majorHAnsi"/>
          <w:noProof/>
          <w:szCs w:val="20"/>
          <w:lang w:val="en-AU"/>
        </w:rPr>
      </w:pPr>
      <w:bookmarkStart w:id="163" w:name="_ENREF_20"/>
      <w:r w:rsidRPr="001551D8">
        <w:rPr>
          <w:rFonts w:asciiTheme="majorHAnsi" w:hAnsiTheme="majorHAnsi"/>
          <w:noProof/>
          <w:szCs w:val="20"/>
          <w:lang w:val="en-AU"/>
        </w:rPr>
        <w:t>Cox, T, Strive, T</w:t>
      </w:r>
      <w:r w:rsidR="005C3D55">
        <w:rPr>
          <w:rFonts w:asciiTheme="majorHAnsi" w:hAnsiTheme="majorHAnsi"/>
          <w:noProof/>
          <w:szCs w:val="20"/>
          <w:lang w:val="en-AU"/>
        </w:rPr>
        <w:t>, Mutze, G, West, P &amp; Saunders, G</w:t>
      </w:r>
      <w:r w:rsidRPr="001551D8">
        <w:rPr>
          <w:rFonts w:asciiTheme="majorHAnsi" w:hAnsiTheme="majorHAnsi"/>
          <w:noProof/>
          <w:szCs w:val="20"/>
          <w:lang w:val="en-AU"/>
        </w:rPr>
        <w:t xml:space="preserve"> 2013</w:t>
      </w:r>
      <w:r w:rsidR="005C3D55">
        <w:rPr>
          <w:rFonts w:asciiTheme="majorHAnsi" w:hAnsiTheme="majorHAnsi"/>
          <w:noProof/>
          <w:szCs w:val="20"/>
          <w:lang w:val="en-AU"/>
        </w:rPr>
        <w:t>,</w:t>
      </w:r>
      <w:r w:rsidRPr="00F42982">
        <w:rPr>
          <w:rFonts w:asciiTheme="majorHAnsi" w:hAnsiTheme="majorHAnsi"/>
          <w:i/>
          <w:noProof/>
          <w:szCs w:val="20"/>
          <w:lang w:val="en-AU"/>
        </w:rPr>
        <w:t xml:space="preserve"> Benefits of rabbit biocontrol in Australia</w:t>
      </w:r>
      <w:r w:rsidR="005C3D55">
        <w:rPr>
          <w:rFonts w:asciiTheme="majorHAnsi" w:hAnsiTheme="majorHAnsi"/>
          <w:noProof/>
          <w:szCs w:val="20"/>
          <w:lang w:val="en-AU"/>
        </w:rPr>
        <w:t>,</w:t>
      </w:r>
      <w:r w:rsidR="00F42982">
        <w:rPr>
          <w:rFonts w:asciiTheme="majorHAnsi" w:hAnsiTheme="majorHAnsi"/>
          <w:noProof/>
          <w:szCs w:val="20"/>
          <w:lang w:val="en-AU"/>
        </w:rPr>
        <w:t xml:space="preserve"> PestSmart Toolkit publication,</w:t>
      </w:r>
      <w:r w:rsidRPr="001551D8">
        <w:rPr>
          <w:rFonts w:asciiTheme="majorHAnsi" w:hAnsiTheme="majorHAnsi"/>
          <w:noProof/>
          <w:szCs w:val="20"/>
          <w:lang w:val="en-AU"/>
        </w:rPr>
        <w:t xml:space="preserve"> Invasive Animals Cooperative Research Centre, Canberra.</w:t>
      </w:r>
      <w:bookmarkEnd w:id="163"/>
    </w:p>
    <w:p w:rsidR="00526B47" w:rsidRPr="001551D8" w:rsidRDefault="00526B47" w:rsidP="00526B47">
      <w:pPr>
        <w:ind w:left="567" w:hanging="567"/>
        <w:rPr>
          <w:rFonts w:asciiTheme="majorHAnsi" w:hAnsiTheme="majorHAnsi"/>
          <w:noProof/>
          <w:szCs w:val="20"/>
          <w:lang w:val="en-AU"/>
        </w:rPr>
      </w:pPr>
      <w:bookmarkStart w:id="164" w:name="_ENREF_22"/>
      <w:r w:rsidRPr="001551D8">
        <w:rPr>
          <w:rFonts w:asciiTheme="majorHAnsi" w:hAnsiTheme="majorHAnsi"/>
          <w:noProof/>
          <w:szCs w:val="20"/>
          <w:lang w:val="en-AU"/>
        </w:rPr>
        <w:t>Denham, AJ</w:t>
      </w:r>
      <w:r w:rsidR="005C3D55">
        <w:rPr>
          <w:rFonts w:asciiTheme="majorHAnsi" w:hAnsiTheme="majorHAnsi"/>
          <w:noProof/>
          <w:szCs w:val="20"/>
          <w:lang w:val="en-AU"/>
        </w:rPr>
        <w:t xml:space="preserve"> &amp;</w:t>
      </w:r>
      <w:r w:rsidRPr="001551D8">
        <w:rPr>
          <w:rFonts w:asciiTheme="majorHAnsi" w:hAnsiTheme="majorHAnsi"/>
          <w:noProof/>
          <w:szCs w:val="20"/>
          <w:lang w:val="en-AU"/>
        </w:rPr>
        <w:t xml:space="preserve"> Auld, T</w:t>
      </w:r>
      <w:r w:rsidR="005C3D55">
        <w:rPr>
          <w:rFonts w:asciiTheme="majorHAnsi" w:hAnsiTheme="majorHAnsi"/>
          <w:noProof/>
          <w:szCs w:val="20"/>
          <w:lang w:val="en-AU"/>
        </w:rPr>
        <w:t>D 2004,</w:t>
      </w:r>
      <w:r w:rsidRPr="001551D8">
        <w:rPr>
          <w:rFonts w:asciiTheme="majorHAnsi" w:hAnsiTheme="majorHAnsi"/>
          <w:noProof/>
          <w:szCs w:val="20"/>
          <w:lang w:val="en-AU"/>
        </w:rPr>
        <w:t xml:space="preserve"> Survival and recruitment of seedlings and suckers of trees and shrubs of the Australian arid zone following habitat management and the outbreak of rabbit calicivirus disease (RCD)</w:t>
      </w:r>
      <w:r w:rsidR="005C3D55">
        <w:rPr>
          <w:rFonts w:asciiTheme="majorHAnsi" w:hAnsiTheme="majorHAnsi"/>
          <w:noProof/>
          <w:szCs w:val="20"/>
          <w:lang w:val="en-AU"/>
        </w:rPr>
        <w:t>,</w:t>
      </w:r>
      <w:r w:rsidRPr="001551D8">
        <w:rPr>
          <w:rFonts w:asciiTheme="majorHAnsi" w:hAnsiTheme="majorHAnsi"/>
          <w:noProof/>
          <w:szCs w:val="20"/>
          <w:lang w:val="en-AU"/>
        </w:rPr>
        <w:t xml:space="preserve"> </w:t>
      </w:r>
      <w:r w:rsidRPr="007C44D7">
        <w:rPr>
          <w:rFonts w:asciiTheme="majorHAnsi" w:hAnsiTheme="majorHAnsi"/>
          <w:i/>
          <w:noProof/>
          <w:szCs w:val="20"/>
          <w:lang w:val="en-AU"/>
        </w:rPr>
        <w:t>Austral Ecology</w:t>
      </w:r>
      <w:r w:rsidRPr="001551D8">
        <w:rPr>
          <w:rFonts w:asciiTheme="majorHAnsi" w:hAnsiTheme="majorHAnsi"/>
          <w:noProof/>
          <w:szCs w:val="20"/>
          <w:lang w:val="en-AU"/>
        </w:rPr>
        <w:t xml:space="preserve"> 29, 585–599.</w:t>
      </w:r>
      <w:bookmarkEnd w:id="164"/>
    </w:p>
    <w:p w:rsidR="00526B47" w:rsidRDefault="005C3D55" w:rsidP="00526B47">
      <w:pPr>
        <w:ind w:left="567" w:hanging="567"/>
        <w:rPr>
          <w:rFonts w:asciiTheme="majorHAnsi" w:hAnsiTheme="majorHAnsi"/>
          <w:noProof/>
          <w:szCs w:val="20"/>
          <w:lang w:val="en-AU"/>
        </w:rPr>
      </w:pPr>
      <w:bookmarkStart w:id="165" w:name="_ENREF_23"/>
      <w:r>
        <w:rPr>
          <w:rFonts w:asciiTheme="majorHAnsi" w:hAnsiTheme="majorHAnsi"/>
          <w:noProof/>
          <w:szCs w:val="20"/>
          <w:lang w:val="en-AU"/>
        </w:rPr>
        <w:t>Department of the Environment</w:t>
      </w:r>
      <w:r w:rsidR="00526B47" w:rsidRPr="001551D8">
        <w:rPr>
          <w:rFonts w:asciiTheme="majorHAnsi" w:hAnsiTheme="majorHAnsi"/>
          <w:noProof/>
          <w:szCs w:val="20"/>
          <w:lang w:val="en-AU"/>
        </w:rPr>
        <w:t xml:space="preserve"> </w:t>
      </w:r>
      <w:r w:rsidR="00F42982" w:rsidRPr="00F42982">
        <w:rPr>
          <w:rFonts w:asciiTheme="majorHAnsi" w:hAnsiTheme="majorHAnsi"/>
          <w:noProof/>
          <w:szCs w:val="20"/>
          <w:lang w:val="en-AU"/>
        </w:rPr>
        <w:t>2015</w:t>
      </w:r>
      <w:r>
        <w:rPr>
          <w:rFonts w:asciiTheme="majorHAnsi" w:hAnsiTheme="majorHAnsi"/>
          <w:noProof/>
          <w:szCs w:val="20"/>
          <w:lang w:val="en-AU"/>
        </w:rPr>
        <w:t>,</w:t>
      </w:r>
      <w:r w:rsidR="00526B47" w:rsidRPr="001551D8">
        <w:rPr>
          <w:rFonts w:asciiTheme="majorHAnsi" w:hAnsiTheme="majorHAnsi"/>
          <w:noProof/>
          <w:szCs w:val="20"/>
          <w:lang w:val="en-AU"/>
        </w:rPr>
        <w:t xml:space="preserve"> </w:t>
      </w:r>
      <w:r w:rsidR="00526B47" w:rsidRPr="007C44D7">
        <w:rPr>
          <w:rFonts w:asciiTheme="majorHAnsi" w:hAnsiTheme="majorHAnsi"/>
          <w:i/>
          <w:noProof/>
          <w:szCs w:val="20"/>
          <w:lang w:val="en-AU"/>
        </w:rPr>
        <w:t>Species Profile and Threats Database</w:t>
      </w:r>
      <w:r w:rsidR="00526B47" w:rsidRPr="001551D8">
        <w:rPr>
          <w:rFonts w:asciiTheme="majorHAnsi" w:hAnsiTheme="majorHAnsi"/>
          <w:noProof/>
          <w:szCs w:val="20"/>
          <w:lang w:val="en-AU"/>
        </w:rPr>
        <w:t>. Commonwealth of Australia</w:t>
      </w:r>
      <w:bookmarkEnd w:id="165"/>
      <w:r>
        <w:rPr>
          <w:rFonts w:asciiTheme="majorHAnsi" w:hAnsiTheme="majorHAnsi"/>
          <w:noProof/>
          <w:szCs w:val="20"/>
          <w:lang w:val="en-AU"/>
        </w:rPr>
        <w:t>,</w:t>
      </w:r>
      <w:r w:rsidR="00F42982">
        <w:rPr>
          <w:rFonts w:asciiTheme="majorHAnsi" w:hAnsiTheme="majorHAnsi"/>
          <w:noProof/>
          <w:szCs w:val="20"/>
          <w:lang w:val="en-AU"/>
        </w:rPr>
        <w:t xml:space="preserve"> Available at: </w:t>
      </w:r>
      <w:hyperlink r:id="rId19" w:history="1">
        <w:r w:rsidR="00F42982" w:rsidRPr="00875B59">
          <w:rPr>
            <w:rStyle w:val="Hyperlink"/>
            <w:rFonts w:asciiTheme="majorHAnsi" w:hAnsiTheme="majorHAnsi"/>
            <w:noProof/>
            <w:szCs w:val="20"/>
            <w:lang w:val="en-AU"/>
          </w:rPr>
          <w:t>http://www.environment.gov.au/cgi-bin/sprat/public/sprat.pl</w:t>
        </w:r>
      </w:hyperlink>
    </w:p>
    <w:p w:rsidR="00526B47" w:rsidRPr="001551D8" w:rsidRDefault="00526B47" w:rsidP="00526B47">
      <w:pPr>
        <w:ind w:left="567" w:hanging="567"/>
        <w:rPr>
          <w:rFonts w:asciiTheme="majorHAnsi" w:hAnsiTheme="majorHAnsi"/>
          <w:noProof/>
          <w:szCs w:val="20"/>
          <w:lang w:val="en-AU"/>
        </w:rPr>
      </w:pPr>
      <w:bookmarkStart w:id="166" w:name="_ENREF_24"/>
      <w:r w:rsidRPr="001551D8">
        <w:rPr>
          <w:rFonts w:asciiTheme="majorHAnsi" w:hAnsiTheme="majorHAnsi"/>
          <w:noProof/>
          <w:szCs w:val="20"/>
          <w:lang w:val="en-AU"/>
        </w:rPr>
        <w:t>DEPI (Victorian Department of Environme</w:t>
      </w:r>
      <w:r w:rsidR="005C3D55">
        <w:rPr>
          <w:rFonts w:asciiTheme="majorHAnsi" w:hAnsiTheme="majorHAnsi"/>
          <w:noProof/>
          <w:szCs w:val="20"/>
          <w:lang w:val="en-AU"/>
        </w:rPr>
        <w:t>nt and Primary Industries) 2015,</w:t>
      </w:r>
      <w:r w:rsidRPr="001551D8">
        <w:rPr>
          <w:rFonts w:asciiTheme="majorHAnsi" w:hAnsiTheme="majorHAnsi"/>
          <w:noProof/>
          <w:szCs w:val="20"/>
          <w:lang w:val="en-AU"/>
        </w:rPr>
        <w:t xml:space="preserve"> </w:t>
      </w:r>
      <w:r w:rsidR="005C3D55">
        <w:rPr>
          <w:rFonts w:asciiTheme="majorHAnsi" w:hAnsiTheme="majorHAnsi"/>
          <w:i/>
          <w:noProof/>
          <w:szCs w:val="20"/>
          <w:lang w:val="en-AU"/>
        </w:rPr>
        <w:t>Horehound,</w:t>
      </w:r>
      <w:r w:rsidRPr="001551D8">
        <w:rPr>
          <w:rFonts w:asciiTheme="majorHAnsi" w:hAnsiTheme="majorHAnsi"/>
          <w:noProof/>
          <w:szCs w:val="20"/>
          <w:lang w:val="en-AU"/>
        </w:rPr>
        <w:t xml:space="preserve"> Available at: &lt;</w:t>
      </w:r>
      <w:hyperlink r:id="rId20" w:history="1">
        <w:r w:rsidRPr="001551D8">
          <w:rPr>
            <w:rStyle w:val="Hyperlink"/>
            <w:rFonts w:asciiTheme="majorHAnsi" w:hAnsiTheme="majorHAnsi"/>
            <w:noProof/>
            <w:szCs w:val="20"/>
            <w:lang w:val="en-AU"/>
          </w:rPr>
          <w:t>http://www.depi.vic.gov.au/agriculture-and-food/pests-diseases-and-weeds/weeds/a-z-of-weeds/horehound</w:t>
        </w:r>
      </w:hyperlink>
      <w:r w:rsidR="005C3D55">
        <w:rPr>
          <w:rFonts w:asciiTheme="majorHAnsi" w:hAnsiTheme="majorHAnsi"/>
          <w:noProof/>
          <w:szCs w:val="20"/>
          <w:lang w:val="en-AU"/>
        </w:rPr>
        <w:t>&gt;,</w:t>
      </w:r>
      <w:r w:rsidRPr="001551D8">
        <w:rPr>
          <w:rFonts w:asciiTheme="majorHAnsi" w:hAnsiTheme="majorHAnsi"/>
          <w:noProof/>
          <w:szCs w:val="20"/>
          <w:lang w:val="en-AU"/>
        </w:rPr>
        <w:t xml:space="preserve"> [Accessed on 22 June 2015]</w:t>
      </w:r>
    </w:p>
    <w:p w:rsidR="00526B47" w:rsidRPr="001551D8" w:rsidRDefault="00526B47" w:rsidP="00526B47">
      <w:pPr>
        <w:ind w:left="567" w:hanging="567"/>
        <w:rPr>
          <w:rFonts w:asciiTheme="majorHAnsi" w:hAnsiTheme="majorHAnsi"/>
          <w:noProof/>
          <w:szCs w:val="20"/>
          <w:lang w:val="en-AU"/>
        </w:rPr>
      </w:pPr>
      <w:r w:rsidRPr="00F42982">
        <w:rPr>
          <w:rFonts w:asciiTheme="majorHAnsi" w:hAnsiTheme="majorHAnsi"/>
          <w:noProof/>
          <w:szCs w:val="20"/>
          <w:lang w:val="en-AU"/>
        </w:rPr>
        <w:t>DEWHA</w:t>
      </w:r>
      <w:r w:rsidR="00F42982" w:rsidRPr="00F42982">
        <w:rPr>
          <w:rFonts w:asciiTheme="majorHAnsi" w:hAnsiTheme="majorHAnsi"/>
          <w:noProof/>
          <w:szCs w:val="20"/>
          <w:lang w:val="en-AU"/>
        </w:rPr>
        <w:t xml:space="preserve"> </w:t>
      </w:r>
      <w:r w:rsidRPr="00F42982">
        <w:rPr>
          <w:rFonts w:asciiTheme="majorHAnsi" w:hAnsiTheme="majorHAnsi"/>
          <w:noProof/>
          <w:szCs w:val="20"/>
          <w:lang w:val="en-AU"/>
        </w:rPr>
        <w:t>2008</w:t>
      </w:r>
      <w:r w:rsidR="005C3D55">
        <w:rPr>
          <w:rFonts w:asciiTheme="majorHAnsi" w:hAnsiTheme="majorHAnsi"/>
          <w:noProof/>
          <w:szCs w:val="20"/>
          <w:lang w:val="en-AU"/>
        </w:rPr>
        <w:t>,</w:t>
      </w:r>
      <w:r w:rsidRPr="001551D8">
        <w:rPr>
          <w:rFonts w:asciiTheme="majorHAnsi" w:hAnsiTheme="majorHAnsi"/>
          <w:noProof/>
          <w:szCs w:val="20"/>
          <w:lang w:val="en-AU"/>
        </w:rPr>
        <w:t xml:space="preserve"> </w:t>
      </w:r>
      <w:r w:rsidRPr="00837D9F">
        <w:rPr>
          <w:rFonts w:asciiTheme="majorHAnsi" w:hAnsiTheme="majorHAnsi"/>
          <w:i/>
          <w:noProof/>
          <w:szCs w:val="20"/>
          <w:lang w:val="en-AU"/>
        </w:rPr>
        <w:t>Threat abatement plan for competition and land degradation by rabbits</w:t>
      </w:r>
      <w:r w:rsidR="005C3D55">
        <w:rPr>
          <w:rFonts w:asciiTheme="majorHAnsi" w:hAnsiTheme="majorHAnsi"/>
          <w:noProof/>
          <w:szCs w:val="20"/>
          <w:lang w:val="en-AU"/>
        </w:rPr>
        <w:t>,</w:t>
      </w:r>
      <w:r w:rsidRPr="001551D8">
        <w:rPr>
          <w:rFonts w:asciiTheme="majorHAnsi" w:hAnsiTheme="majorHAnsi"/>
          <w:noProof/>
          <w:szCs w:val="20"/>
          <w:lang w:val="en-AU"/>
        </w:rPr>
        <w:t xml:space="preserve"> </w:t>
      </w:r>
      <w:r w:rsidR="00837D9F">
        <w:rPr>
          <w:rFonts w:asciiTheme="majorHAnsi" w:hAnsiTheme="majorHAnsi"/>
          <w:noProof/>
          <w:szCs w:val="20"/>
          <w:lang w:val="en-AU"/>
        </w:rPr>
        <w:t>Commonwealth of Australia,</w:t>
      </w:r>
      <w:r w:rsidRPr="001551D8">
        <w:rPr>
          <w:rFonts w:asciiTheme="majorHAnsi" w:hAnsiTheme="majorHAnsi"/>
          <w:noProof/>
          <w:szCs w:val="20"/>
          <w:lang w:val="en-AU"/>
        </w:rPr>
        <w:t xml:space="preserve"> Canberra.</w:t>
      </w:r>
      <w:bookmarkEnd w:id="166"/>
    </w:p>
    <w:p w:rsidR="00FD187D" w:rsidRDefault="00A879EC" w:rsidP="00526B47">
      <w:pPr>
        <w:ind w:left="567" w:hanging="567"/>
        <w:rPr>
          <w:rFonts w:asciiTheme="majorHAnsi" w:hAnsiTheme="majorHAnsi" w:cs="Univers-Light"/>
          <w:color w:val="000000"/>
          <w:szCs w:val="20"/>
          <w:lang w:val="en-GB"/>
        </w:rPr>
      </w:pPr>
      <w:bookmarkStart w:id="167" w:name="_ENREF_26"/>
      <w:proofErr w:type="gramStart"/>
      <w:r>
        <w:rPr>
          <w:rFonts w:asciiTheme="majorHAnsi" w:hAnsiTheme="majorHAnsi" w:cs="Univers-Light"/>
          <w:color w:val="000000"/>
          <w:szCs w:val="20"/>
          <w:lang w:val="en-GB"/>
        </w:rPr>
        <w:t xml:space="preserve">DPI 2013, </w:t>
      </w:r>
      <w:r w:rsidRPr="00A879EC">
        <w:rPr>
          <w:rFonts w:asciiTheme="majorHAnsi" w:hAnsiTheme="majorHAnsi" w:cs="Univers-Light"/>
          <w:i/>
          <w:color w:val="000000"/>
          <w:szCs w:val="20"/>
          <w:lang w:val="en-GB"/>
        </w:rPr>
        <w:t>Biology, ecology and management of vertebrate pests in NSW</w:t>
      </w:r>
      <w:r>
        <w:rPr>
          <w:rFonts w:asciiTheme="majorHAnsi" w:hAnsiTheme="majorHAnsi" w:cs="Univers-Light"/>
          <w:color w:val="000000"/>
          <w:szCs w:val="20"/>
          <w:lang w:val="en-GB"/>
        </w:rPr>
        <w:t>.</w:t>
      </w:r>
      <w:proofErr w:type="gramEnd"/>
      <w:r>
        <w:rPr>
          <w:rFonts w:asciiTheme="majorHAnsi" w:hAnsiTheme="majorHAnsi" w:cs="Univers-Light"/>
          <w:color w:val="000000"/>
          <w:szCs w:val="20"/>
          <w:lang w:val="en-GB"/>
        </w:rPr>
        <w:t xml:space="preserve"> </w:t>
      </w:r>
      <w:proofErr w:type="gramStart"/>
      <w:r w:rsidR="00FD187D">
        <w:rPr>
          <w:rFonts w:asciiTheme="majorHAnsi" w:hAnsiTheme="majorHAnsi" w:cs="Univers-Light"/>
          <w:color w:val="000000"/>
          <w:szCs w:val="20"/>
          <w:lang w:val="en-GB"/>
        </w:rPr>
        <w:t>NSW Department of Primary Industries, Orange.</w:t>
      </w:r>
      <w:proofErr w:type="gramEnd"/>
      <w:r w:rsidR="00FD187D">
        <w:rPr>
          <w:rFonts w:asciiTheme="majorHAnsi" w:hAnsiTheme="majorHAnsi" w:cs="Univers-Light"/>
          <w:color w:val="000000"/>
          <w:szCs w:val="20"/>
          <w:lang w:val="en-GB"/>
        </w:rPr>
        <w:t xml:space="preserve"> </w:t>
      </w:r>
    </w:p>
    <w:p w:rsidR="003F77AA" w:rsidRDefault="003F77AA" w:rsidP="00526B47">
      <w:pPr>
        <w:ind w:left="567" w:hanging="567"/>
        <w:rPr>
          <w:rFonts w:asciiTheme="majorHAnsi" w:hAnsiTheme="majorHAnsi" w:cs="Univers-Light"/>
          <w:color w:val="000000"/>
          <w:szCs w:val="20"/>
          <w:lang w:val="en-GB"/>
        </w:rPr>
      </w:pPr>
      <w:r>
        <w:rPr>
          <w:rFonts w:asciiTheme="majorHAnsi" w:hAnsiTheme="majorHAnsi" w:cs="Univers-Light"/>
          <w:color w:val="000000"/>
          <w:szCs w:val="20"/>
          <w:lang w:val="en-GB"/>
        </w:rPr>
        <w:t xml:space="preserve">DPI 2012 </w:t>
      </w:r>
      <w:r w:rsidRPr="00FD187D">
        <w:rPr>
          <w:rFonts w:asciiTheme="majorHAnsi" w:hAnsiTheme="majorHAnsi" w:cs="Univers-Light"/>
          <w:i/>
          <w:color w:val="000000"/>
          <w:szCs w:val="20"/>
          <w:lang w:val="en-GB"/>
        </w:rPr>
        <w:t>Rabbit biology</w:t>
      </w:r>
      <w:r w:rsidR="00FD187D">
        <w:rPr>
          <w:rFonts w:asciiTheme="majorHAnsi" w:hAnsiTheme="majorHAnsi" w:cs="Univers-Light"/>
          <w:color w:val="000000"/>
          <w:szCs w:val="20"/>
          <w:lang w:val="en-GB"/>
        </w:rPr>
        <w:t xml:space="preserve">, Available at: </w:t>
      </w:r>
      <w:hyperlink r:id="rId21" w:history="1">
        <w:r w:rsidR="00FD187D" w:rsidRPr="002318E4">
          <w:rPr>
            <w:rStyle w:val="Hyperlink"/>
            <w:rFonts w:asciiTheme="majorHAnsi" w:hAnsiTheme="majorHAnsi" w:cs="Univers-Light"/>
            <w:szCs w:val="20"/>
            <w:lang w:val="en-GB"/>
          </w:rPr>
          <w:t>http://www.dpi.nsw.gov.au/agriculture/pests-weeds/vertebrate-pests/pest-animals-in-nsw/rabbit-biology</w:t>
        </w:r>
      </w:hyperlink>
      <w:r w:rsidR="00FD187D">
        <w:rPr>
          <w:rFonts w:asciiTheme="majorHAnsi" w:hAnsiTheme="majorHAnsi" w:cs="Univers-Light"/>
          <w:color w:val="000000"/>
          <w:szCs w:val="20"/>
          <w:lang w:val="en-GB"/>
        </w:rPr>
        <w:t xml:space="preserve"> </w:t>
      </w:r>
      <w:r w:rsidR="00FD187D" w:rsidRPr="001551D8">
        <w:rPr>
          <w:rFonts w:asciiTheme="majorHAnsi" w:hAnsiTheme="majorHAnsi"/>
          <w:noProof/>
          <w:szCs w:val="20"/>
          <w:lang w:val="en-AU"/>
        </w:rPr>
        <w:t>[Accessed on 22 June 2015]</w:t>
      </w:r>
    </w:p>
    <w:p w:rsidR="00526B47" w:rsidRPr="001551D8" w:rsidRDefault="00526B47" w:rsidP="00526B47">
      <w:pPr>
        <w:ind w:left="567" w:hanging="567"/>
        <w:rPr>
          <w:rFonts w:asciiTheme="majorHAnsi" w:hAnsiTheme="majorHAnsi" w:cs="Univers-Light"/>
          <w:color w:val="000000"/>
          <w:szCs w:val="20"/>
          <w:lang w:val="en-GB"/>
        </w:rPr>
      </w:pPr>
      <w:proofErr w:type="spellStart"/>
      <w:r w:rsidRPr="001551D8">
        <w:rPr>
          <w:rFonts w:asciiTheme="majorHAnsi" w:hAnsiTheme="majorHAnsi" w:cs="Univers-Light"/>
          <w:color w:val="000000"/>
          <w:szCs w:val="20"/>
          <w:lang w:val="en-GB"/>
        </w:rPr>
        <w:t>Dunsmore</w:t>
      </w:r>
      <w:proofErr w:type="spellEnd"/>
      <w:r w:rsidR="005C3D55">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JD </w:t>
      </w:r>
      <w:r w:rsidR="005C3D55">
        <w:rPr>
          <w:rFonts w:asciiTheme="majorHAnsi" w:hAnsiTheme="majorHAnsi" w:cs="Univers-Light"/>
          <w:color w:val="000000"/>
          <w:szCs w:val="20"/>
          <w:lang w:val="en-GB"/>
        </w:rPr>
        <w:t>&amp;</w:t>
      </w:r>
      <w:r w:rsidRPr="001551D8">
        <w:rPr>
          <w:rFonts w:asciiTheme="majorHAnsi" w:hAnsiTheme="majorHAnsi" w:cs="Univers-Light"/>
          <w:color w:val="000000"/>
          <w:szCs w:val="20"/>
          <w:lang w:val="en-GB"/>
        </w:rPr>
        <w:t xml:space="preserve"> Price</w:t>
      </w:r>
      <w:r w:rsidR="005C3D55">
        <w:rPr>
          <w:rFonts w:asciiTheme="majorHAnsi" w:hAnsiTheme="majorHAnsi" w:cs="Univers-Light"/>
          <w:color w:val="000000"/>
          <w:szCs w:val="20"/>
          <w:lang w:val="en-GB"/>
        </w:rPr>
        <w:t>, WJ 1972,</w:t>
      </w:r>
      <w:r w:rsidRPr="001551D8">
        <w:rPr>
          <w:rFonts w:asciiTheme="majorHAnsi" w:hAnsiTheme="majorHAnsi" w:cs="Univers-Light"/>
          <w:color w:val="000000"/>
          <w:szCs w:val="20"/>
          <w:lang w:val="en-GB"/>
        </w:rPr>
        <w:t xml:space="preserve"> </w:t>
      </w:r>
      <w:proofErr w:type="gramStart"/>
      <w:r w:rsidRPr="001551D8">
        <w:rPr>
          <w:rFonts w:asciiTheme="majorHAnsi" w:hAnsiTheme="majorHAnsi" w:cs="Univers-Light"/>
          <w:color w:val="000000"/>
          <w:szCs w:val="20"/>
          <w:lang w:val="en-GB"/>
        </w:rPr>
        <w:t>A</w:t>
      </w:r>
      <w:proofErr w:type="gramEnd"/>
      <w:r w:rsidRPr="001551D8">
        <w:rPr>
          <w:rFonts w:asciiTheme="majorHAnsi" w:hAnsiTheme="majorHAnsi" w:cs="Univers-Light"/>
          <w:color w:val="000000"/>
          <w:szCs w:val="20"/>
          <w:lang w:val="en-GB"/>
        </w:rPr>
        <w:t xml:space="preserve"> non-winter epizootic of myxomatosis in su</w:t>
      </w:r>
      <w:r w:rsidR="005C3D55">
        <w:rPr>
          <w:rFonts w:asciiTheme="majorHAnsi" w:hAnsiTheme="majorHAnsi" w:cs="Univers-Light"/>
          <w:color w:val="000000"/>
          <w:szCs w:val="20"/>
          <w:lang w:val="en-GB"/>
        </w:rPr>
        <w:t>balpine south-eastern Australia,</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Australian Journal of Zoology</w:t>
      </w:r>
      <w:r w:rsidRPr="001551D8">
        <w:rPr>
          <w:rFonts w:asciiTheme="majorHAnsi" w:hAnsiTheme="majorHAnsi" w:cs="Univers-Light"/>
          <w:color w:val="000000"/>
          <w:szCs w:val="20"/>
          <w:lang w:val="en-GB"/>
        </w:rPr>
        <w:t xml:space="preserve"> 20:405–409.</w:t>
      </w:r>
    </w:p>
    <w:p w:rsidR="00E52E95" w:rsidRDefault="00E52E95" w:rsidP="00526B47">
      <w:pPr>
        <w:ind w:left="567" w:hanging="567"/>
        <w:rPr>
          <w:rFonts w:asciiTheme="majorHAnsi" w:hAnsiTheme="majorHAnsi" w:cs="Univers-Light"/>
          <w:color w:val="000000"/>
          <w:szCs w:val="20"/>
          <w:lang w:val="en-GB"/>
        </w:rPr>
      </w:pPr>
      <w:r>
        <w:rPr>
          <w:rFonts w:asciiTheme="majorHAnsi" w:hAnsiTheme="majorHAnsi" w:cs="Univers-Light"/>
          <w:color w:val="000000"/>
          <w:szCs w:val="20"/>
          <w:lang w:val="en-GB"/>
        </w:rPr>
        <w:t xml:space="preserve">DSEWPAC, 2011, </w:t>
      </w:r>
      <w:r w:rsidRPr="00E52E95">
        <w:rPr>
          <w:rFonts w:asciiTheme="majorHAnsi" w:hAnsiTheme="majorHAnsi" w:cs="Univers-Light"/>
          <w:i/>
          <w:color w:val="000000"/>
          <w:szCs w:val="20"/>
          <w:lang w:val="en-GB"/>
        </w:rPr>
        <w:t>Fact sheet: Feral European rabbit (Oryctolagus cuniculus).</w:t>
      </w:r>
      <w:r>
        <w:rPr>
          <w:rFonts w:asciiTheme="majorHAnsi" w:hAnsiTheme="majorHAnsi" w:cs="Univers-Light"/>
          <w:color w:val="000000"/>
          <w:szCs w:val="20"/>
          <w:lang w:val="en-GB"/>
        </w:rPr>
        <w:t xml:space="preserve"> Australian Government Department of Sustainability, Environment, Water, Population and Communities, Canberra, Available at: </w:t>
      </w:r>
      <w:hyperlink r:id="rId22" w:history="1">
        <w:r w:rsidRPr="003F42F9">
          <w:rPr>
            <w:rStyle w:val="Hyperlink"/>
            <w:rFonts w:asciiTheme="majorHAnsi" w:hAnsiTheme="majorHAnsi" w:cs="Univers-Light"/>
            <w:szCs w:val="20"/>
            <w:lang w:val="en-GB"/>
          </w:rPr>
          <w:t>https://www.environment.gov.au/system/files/resources/7ba1c152-7eba-4dc0-a635-2a2c17bcd794/files/rabbit.pdf</w:t>
        </w:r>
      </w:hyperlink>
      <w:r>
        <w:rPr>
          <w:rFonts w:asciiTheme="majorHAnsi" w:hAnsiTheme="majorHAnsi" w:cs="Univers-Light"/>
          <w:color w:val="000000"/>
          <w:szCs w:val="20"/>
          <w:lang w:val="en-GB"/>
        </w:rPr>
        <w:t xml:space="preserve"> [Accessed on 29 June 2015].</w:t>
      </w:r>
    </w:p>
    <w:p w:rsidR="00526B47" w:rsidRPr="001551D8" w:rsidRDefault="005C3D55" w:rsidP="00526B47">
      <w:pPr>
        <w:ind w:left="567" w:hanging="567"/>
        <w:rPr>
          <w:rFonts w:asciiTheme="majorHAnsi" w:hAnsiTheme="majorHAnsi" w:cs="Univers-Light"/>
          <w:color w:val="000000"/>
          <w:szCs w:val="20"/>
          <w:lang w:val="en-GB"/>
        </w:rPr>
      </w:pPr>
      <w:r>
        <w:rPr>
          <w:rFonts w:asciiTheme="majorHAnsi" w:hAnsiTheme="majorHAnsi" w:cs="Univers-Light"/>
          <w:color w:val="000000"/>
          <w:szCs w:val="20"/>
          <w:lang w:val="en-GB"/>
        </w:rPr>
        <w:t>EA (Environment Australia) 1999,</w:t>
      </w:r>
      <w:r w:rsidR="00526B47" w:rsidRPr="001551D8">
        <w:rPr>
          <w:rFonts w:asciiTheme="majorHAnsi" w:hAnsiTheme="majorHAnsi" w:cs="Univers-Light"/>
          <w:color w:val="000000"/>
          <w:szCs w:val="20"/>
          <w:lang w:val="en-GB"/>
        </w:rPr>
        <w:t xml:space="preserve"> </w:t>
      </w:r>
      <w:r w:rsidR="00526B47" w:rsidRPr="001551D8">
        <w:rPr>
          <w:rStyle w:val="Italic"/>
          <w:rFonts w:asciiTheme="majorHAnsi" w:hAnsiTheme="majorHAnsi" w:cs="Univers-Light"/>
          <w:iCs w:val="0"/>
          <w:color w:val="000000"/>
          <w:szCs w:val="20"/>
          <w:lang w:val="en-GB"/>
        </w:rPr>
        <w:t>Threat abatement plan for competition and land degradation by feral rabbits</w:t>
      </w:r>
      <w:r w:rsidR="00526B47" w:rsidRPr="001551D8">
        <w:rPr>
          <w:rFonts w:asciiTheme="majorHAnsi" w:hAnsiTheme="majorHAnsi" w:cs="Univers-Light"/>
          <w:color w:val="000000"/>
          <w:szCs w:val="20"/>
          <w:lang w:val="en-GB"/>
        </w:rPr>
        <w:t>, EA, Canberra.</w:t>
      </w:r>
    </w:p>
    <w:p w:rsidR="00526B47" w:rsidRPr="001551D8" w:rsidRDefault="00526B47" w:rsidP="00526B47">
      <w:pPr>
        <w:ind w:left="567" w:hanging="567"/>
        <w:rPr>
          <w:rFonts w:asciiTheme="majorHAnsi" w:hAnsiTheme="majorHAnsi"/>
          <w:noProof/>
          <w:szCs w:val="20"/>
          <w:lang w:val="en-AU"/>
        </w:rPr>
      </w:pPr>
      <w:bookmarkStart w:id="168" w:name="_ENREF_28"/>
      <w:bookmarkEnd w:id="167"/>
      <w:r w:rsidRPr="001551D8">
        <w:rPr>
          <w:rFonts w:asciiTheme="majorHAnsi" w:hAnsiTheme="majorHAnsi"/>
          <w:noProof/>
          <w:szCs w:val="20"/>
          <w:lang w:val="en-AU"/>
        </w:rPr>
        <w:t>Eldridge</w:t>
      </w:r>
      <w:r w:rsidR="005C3D55">
        <w:rPr>
          <w:rFonts w:asciiTheme="majorHAnsi" w:hAnsiTheme="majorHAnsi"/>
          <w:noProof/>
          <w:szCs w:val="20"/>
          <w:lang w:val="en-AU"/>
        </w:rPr>
        <w:t>,</w:t>
      </w:r>
      <w:r w:rsidRPr="001551D8">
        <w:rPr>
          <w:rFonts w:asciiTheme="majorHAnsi" w:hAnsiTheme="majorHAnsi"/>
          <w:noProof/>
          <w:szCs w:val="20"/>
          <w:lang w:val="en-AU"/>
        </w:rPr>
        <w:t xml:space="preserve"> DJ, Costantinides</w:t>
      </w:r>
      <w:r w:rsidR="005C3D55">
        <w:rPr>
          <w:rFonts w:asciiTheme="majorHAnsi" w:hAnsiTheme="majorHAnsi"/>
          <w:noProof/>
          <w:szCs w:val="20"/>
          <w:lang w:val="en-AU"/>
        </w:rPr>
        <w:t>,</w:t>
      </w:r>
      <w:r w:rsidRPr="001551D8">
        <w:rPr>
          <w:rFonts w:asciiTheme="majorHAnsi" w:hAnsiTheme="majorHAnsi"/>
          <w:noProof/>
          <w:szCs w:val="20"/>
          <w:lang w:val="en-AU"/>
        </w:rPr>
        <w:t xml:space="preserve"> C</w:t>
      </w:r>
      <w:r w:rsidR="005C3D55">
        <w:rPr>
          <w:rFonts w:asciiTheme="majorHAnsi" w:hAnsiTheme="majorHAnsi"/>
          <w:noProof/>
          <w:szCs w:val="20"/>
          <w:lang w:val="en-AU"/>
        </w:rPr>
        <w:t xml:space="preserve"> &amp;</w:t>
      </w:r>
      <w:r w:rsidRPr="001551D8">
        <w:rPr>
          <w:rFonts w:asciiTheme="majorHAnsi" w:hAnsiTheme="majorHAnsi"/>
          <w:noProof/>
          <w:szCs w:val="20"/>
          <w:lang w:val="en-AU"/>
        </w:rPr>
        <w:t xml:space="preserve"> Vine</w:t>
      </w:r>
      <w:r w:rsidR="005C3D55">
        <w:rPr>
          <w:rFonts w:asciiTheme="majorHAnsi" w:hAnsiTheme="majorHAnsi"/>
          <w:noProof/>
          <w:szCs w:val="20"/>
          <w:lang w:val="en-AU"/>
        </w:rPr>
        <w:t>,</w:t>
      </w:r>
      <w:r w:rsidRPr="001551D8">
        <w:rPr>
          <w:rFonts w:asciiTheme="majorHAnsi" w:hAnsiTheme="majorHAnsi"/>
          <w:noProof/>
          <w:szCs w:val="20"/>
          <w:lang w:val="en-AU"/>
        </w:rPr>
        <w:t xml:space="preserve"> A 2006</w:t>
      </w:r>
      <w:r w:rsidR="005C3D55">
        <w:rPr>
          <w:rFonts w:asciiTheme="majorHAnsi" w:hAnsiTheme="majorHAnsi"/>
          <w:noProof/>
          <w:szCs w:val="20"/>
          <w:lang w:val="en-AU"/>
        </w:rPr>
        <w:t>,</w:t>
      </w:r>
      <w:r w:rsidRPr="001551D8">
        <w:rPr>
          <w:rFonts w:asciiTheme="majorHAnsi" w:hAnsiTheme="majorHAnsi"/>
          <w:noProof/>
          <w:szCs w:val="20"/>
          <w:lang w:val="en-AU"/>
        </w:rPr>
        <w:t xml:space="preserve"> Short-term vegetation and soil responses to mechanical destruction of rabbit (</w:t>
      </w:r>
      <w:r w:rsidRPr="0009288D">
        <w:rPr>
          <w:rFonts w:asciiTheme="majorHAnsi" w:hAnsiTheme="majorHAnsi"/>
          <w:i/>
          <w:noProof/>
          <w:szCs w:val="20"/>
          <w:lang w:val="en-AU"/>
        </w:rPr>
        <w:t>Oryctolagus cuniculus</w:t>
      </w:r>
      <w:r w:rsidRPr="001551D8">
        <w:rPr>
          <w:rFonts w:asciiTheme="majorHAnsi" w:hAnsiTheme="majorHAnsi"/>
          <w:noProof/>
          <w:szCs w:val="20"/>
          <w:lang w:val="en-AU"/>
        </w:rPr>
        <w:t xml:space="preserve"> L.) warrens in an Aust</w:t>
      </w:r>
      <w:r w:rsidR="005C3D55">
        <w:rPr>
          <w:rFonts w:asciiTheme="majorHAnsi" w:hAnsiTheme="majorHAnsi"/>
          <w:noProof/>
          <w:szCs w:val="20"/>
          <w:lang w:val="en-AU"/>
        </w:rPr>
        <w:t>ralian box woodland,</w:t>
      </w:r>
      <w:r w:rsidRPr="001551D8">
        <w:rPr>
          <w:rFonts w:asciiTheme="majorHAnsi" w:hAnsiTheme="majorHAnsi"/>
          <w:noProof/>
          <w:szCs w:val="20"/>
          <w:lang w:val="en-AU"/>
        </w:rPr>
        <w:t xml:space="preserve"> </w:t>
      </w:r>
      <w:r w:rsidRPr="007C44D7">
        <w:rPr>
          <w:rFonts w:asciiTheme="majorHAnsi" w:hAnsiTheme="majorHAnsi"/>
          <w:i/>
          <w:noProof/>
          <w:szCs w:val="20"/>
          <w:lang w:val="en-AU"/>
        </w:rPr>
        <w:t>Restoration Ecology</w:t>
      </w:r>
      <w:r w:rsidRPr="001551D8">
        <w:rPr>
          <w:rFonts w:asciiTheme="majorHAnsi" w:hAnsiTheme="majorHAnsi"/>
          <w:noProof/>
          <w:szCs w:val="20"/>
          <w:lang w:val="en-AU"/>
        </w:rPr>
        <w:t xml:space="preserve"> 14, 50-59. </w:t>
      </w:r>
    </w:p>
    <w:p w:rsidR="00526B47" w:rsidRPr="001551D8" w:rsidRDefault="00526B47" w:rsidP="00526B47">
      <w:pPr>
        <w:ind w:left="567" w:hanging="567"/>
        <w:rPr>
          <w:rFonts w:asciiTheme="majorHAnsi" w:hAnsiTheme="majorHAnsi"/>
          <w:noProof/>
          <w:szCs w:val="20"/>
          <w:lang w:val="en-AU"/>
        </w:rPr>
      </w:pPr>
      <w:r w:rsidRPr="001551D8">
        <w:rPr>
          <w:rFonts w:asciiTheme="majorHAnsi" w:hAnsiTheme="majorHAnsi"/>
          <w:noProof/>
          <w:szCs w:val="20"/>
          <w:lang w:val="en-AU"/>
        </w:rPr>
        <w:t>Elsworth, P, Kovaliski, J</w:t>
      </w:r>
      <w:r w:rsidR="005C3D55">
        <w:rPr>
          <w:rFonts w:asciiTheme="majorHAnsi" w:hAnsiTheme="majorHAnsi"/>
          <w:noProof/>
          <w:szCs w:val="20"/>
          <w:lang w:val="en-AU"/>
        </w:rPr>
        <w:t xml:space="preserve"> &amp; </w:t>
      </w:r>
      <w:r w:rsidRPr="001551D8">
        <w:rPr>
          <w:rFonts w:asciiTheme="majorHAnsi" w:hAnsiTheme="majorHAnsi"/>
          <w:noProof/>
          <w:szCs w:val="20"/>
          <w:lang w:val="en-AU"/>
        </w:rPr>
        <w:t>Cooke, B</w:t>
      </w:r>
      <w:r w:rsidR="005C3D55">
        <w:rPr>
          <w:rFonts w:asciiTheme="majorHAnsi" w:hAnsiTheme="majorHAnsi"/>
          <w:noProof/>
          <w:szCs w:val="20"/>
          <w:lang w:val="en-AU"/>
        </w:rPr>
        <w:t xml:space="preserve"> 2012,</w:t>
      </w:r>
      <w:r w:rsidRPr="001551D8">
        <w:rPr>
          <w:rFonts w:asciiTheme="majorHAnsi" w:hAnsiTheme="majorHAnsi"/>
          <w:noProof/>
          <w:szCs w:val="20"/>
          <w:lang w:val="en-AU"/>
        </w:rPr>
        <w:t xml:space="preserve"> Rabbit haemorrhagic disease: are Australian rabbits (</w:t>
      </w:r>
      <w:r w:rsidRPr="0009288D">
        <w:rPr>
          <w:rFonts w:asciiTheme="majorHAnsi" w:hAnsiTheme="majorHAnsi"/>
          <w:i/>
          <w:noProof/>
          <w:szCs w:val="20"/>
          <w:lang w:val="en-AU"/>
        </w:rPr>
        <w:t>Oryctolagus cuniculus</w:t>
      </w:r>
      <w:r w:rsidRPr="001551D8">
        <w:rPr>
          <w:rFonts w:asciiTheme="majorHAnsi" w:hAnsiTheme="majorHAnsi"/>
          <w:noProof/>
          <w:szCs w:val="20"/>
          <w:lang w:val="en-AU"/>
        </w:rPr>
        <w:t xml:space="preserve">) evolving resistance to infection with Czech CAPM 351 RHDV? </w:t>
      </w:r>
      <w:r w:rsidRPr="007C44D7">
        <w:rPr>
          <w:rFonts w:asciiTheme="majorHAnsi" w:hAnsiTheme="majorHAnsi"/>
          <w:i/>
          <w:noProof/>
          <w:szCs w:val="20"/>
          <w:lang w:val="en-AU"/>
        </w:rPr>
        <w:t>Epidemiology and infection</w:t>
      </w:r>
      <w:r w:rsidRPr="001551D8">
        <w:rPr>
          <w:rFonts w:asciiTheme="majorHAnsi" w:hAnsiTheme="majorHAnsi"/>
          <w:noProof/>
          <w:szCs w:val="20"/>
          <w:lang w:val="en-AU"/>
        </w:rPr>
        <w:t xml:space="preserve"> 140, 1972-1981.</w:t>
      </w:r>
      <w:bookmarkEnd w:id="168"/>
    </w:p>
    <w:p w:rsidR="00526B47" w:rsidRPr="001551D8" w:rsidRDefault="005C3D55" w:rsidP="00526B47">
      <w:pPr>
        <w:ind w:left="567" w:hanging="567"/>
        <w:rPr>
          <w:rFonts w:asciiTheme="majorHAnsi" w:hAnsiTheme="majorHAnsi"/>
          <w:noProof/>
          <w:szCs w:val="20"/>
          <w:lang w:val="en-AU"/>
        </w:rPr>
      </w:pPr>
      <w:bookmarkStart w:id="169" w:name="_ENREF_29"/>
      <w:r>
        <w:rPr>
          <w:rFonts w:asciiTheme="majorHAnsi" w:hAnsiTheme="majorHAnsi"/>
          <w:noProof/>
          <w:szCs w:val="20"/>
          <w:lang w:val="en-AU"/>
        </w:rPr>
        <w:t>Fenner, F &amp; Fantini, B 1999,</w:t>
      </w:r>
      <w:r w:rsidR="00526B47" w:rsidRPr="001551D8">
        <w:rPr>
          <w:rFonts w:asciiTheme="majorHAnsi" w:hAnsiTheme="majorHAnsi"/>
          <w:noProof/>
          <w:szCs w:val="20"/>
          <w:lang w:val="en-AU"/>
        </w:rPr>
        <w:t xml:space="preserve"> </w:t>
      </w:r>
      <w:r w:rsidR="00526B47" w:rsidRPr="007C44D7">
        <w:rPr>
          <w:rFonts w:asciiTheme="majorHAnsi" w:hAnsiTheme="majorHAnsi"/>
          <w:i/>
          <w:noProof/>
          <w:szCs w:val="20"/>
          <w:lang w:val="en-AU"/>
        </w:rPr>
        <w:t>Biological control of vertebrate pests: the history of myxomatosis, an experiment in evolution</w:t>
      </w:r>
      <w:r>
        <w:rPr>
          <w:rFonts w:asciiTheme="majorHAnsi" w:hAnsiTheme="majorHAnsi"/>
          <w:noProof/>
          <w:szCs w:val="20"/>
          <w:lang w:val="en-AU"/>
        </w:rPr>
        <w:t>,</w:t>
      </w:r>
      <w:r w:rsidR="00526B47" w:rsidRPr="001551D8">
        <w:rPr>
          <w:rFonts w:asciiTheme="majorHAnsi" w:hAnsiTheme="majorHAnsi"/>
          <w:noProof/>
          <w:szCs w:val="20"/>
          <w:lang w:val="en-AU"/>
        </w:rPr>
        <w:t xml:space="preserve"> CABI publishing.</w:t>
      </w:r>
      <w:bookmarkEnd w:id="169"/>
    </w:p>
    <w:p w:rsidR="008F20BD" w:rsidRDefault="005C3D55" w:rsidP="008F20BD">
      <w:pPr>
        <w:ind w:left="567" w:hanging="567"/>
        <w:rPr>
          <w:rFonts w:asciiTheme="majorHAnsi" w:hAnsiTheme="majorHAnsi"/>
          <w:noProof/>
          <w:szCs w:val="20"/>
          <w:lang w:val="en-AU"/>
        </w:rPr>
      </w:pPr>
      <w:bookmarkStart w:id="170" w:name="_ENREF_32"/>
      <w:r>
        <w:rPr>
          <w:rFonts w:asciiTheme="majorHAnsi" w:hAnsiTheme="majorHAnsi"/>
          <w:noProof/>
          <w:szCs w:val="20"/>
          <w:lang w:val="en-AU"/>
        </w:rPr>
        <w:t>Fisher, P</w:t>
      </w:r>
      <w:r w:rsidR="008F20BD">
        <w:rPr>
          <w:rFonts w:asciiTheme="majorHAnsi" w:hAnsiTheme="majorHAnsi"/>
          <w:noProof/>
          <w:szCs w:val="20"/>
          <w:lang w:val="en-AU"/>
        </w:rPr>
        <w:t>, Brown</w:t>
      </w:r>
      <w:r>
        <w:rPr>
          <w:rFonts w:asciiTheme="majorHAnsi" w:hAnsiTheme="majorHAnsi"/>
          <w:noProof/>
          <w:szCs w:val="20"/>
          <w:lang w:val="en-AU"/>
        </w:rPr>
        <w:t>,</w:t>
      </w:r>
      <w:r w:rsidR="008F20BD">
        <w:rPr>
          <w:rFonts w:asciiTheme="majorHAnsi" w:hAnsiTheme="majorHAnsi"/>
          <w:noProof/>
          <w:szCs w:val="20"/>
          <w:lang w:val="en-AU"/>
        </w:rPr>
        <w:t xml:space="preserve"> S</w:t>
      </w:r>
      <w:r>
        <w:rPr>
          <w:rFonts w:asciiTheme="majorHAnsi" w:hAnsiTheme="majorHAnsi"/>
          <w:noProof/>
          <w:szCs w:val="20"/>
          <w:lang w:val="en-AU"/>
        </w:rPr>
        <w:t xml:space="preserve"> &amp;</w:t>
      </w:r>
      <w:r w:rsidR="008F20BD">
        <w:rPr>
          <w:rFonts w:asciiTheme="majorHAnsi" w:hAnsiTheme="majorHAnsi"/>
          <w:noProof/>
          <w:szCs w:val="20"/>
          <w:lang w:val="en-AU"/>
        </w:rPr>
        <w:t xml:space="preserve"> Arrow</w:t>
      </w:r>
      <w:r>
        <w:rPr>
          <w:rFonts w:asciiTheme="majorHAnsi" w:hAnsiTheme="majorHAnsi"/>
          <w:noProof/>
          <w:szCs w:val="20"/>
          <w:lang w:val="en-AU"/>
        </w:rPr>
        <w:t>, J 2015,</w:t>
      </w:r>
      <w:r w:rsidR="008F20BD">
        <w:rPr>
          <w:rFonts w:asciiTheme="majorHAnsi" w:hAnsiTheme="majorHAnsi"/>
          <w:noProof/>
          <w:szCs w:val="20"/>
          <w:lang w:val="en-AU"/>
        </w:rPr>
        <w:t xml:space="preserve"> Pindone residues in rabbit tissues: implications for secondary hazard and risk to non-target wildlife</w:t>
      </w:r>
      <w:r>
        <w:rPr>
          <w:rFonts w:asciiTheme="majorHAnsi" w:hAnsiTheme="majorHAnsi"/>
          <w:noProof/>
          <w:szCs w:val="20"/>
          <w:lang w:val="en-AU"/>
        </w:rPr>
        <w:t>,</w:t>
      </w:r>
      <w:r w:rsidR="008F20BD">
        <w:rPr>
          <w:rFonts w:asciiTheme="majorHAnsi" w:hAnsiTheme="majorHAnsi"/>
          <w:noProof/>
          <w:szCs w:val="20"/>
          <w:lang w:val="en-AU"/>
        </w:rPr>
        <w:t xml:space="preserve"> </w:t>
      </w:r>
      <w:r w:rsidR="008F20BD" w:rsidRPr="0090502D">
        <w:rPr>
          <w:rFonts w:asciiTheme="majorHAnsi" w:hAnsiTheme="majorHAnsi"/>
          <w:i/>
          <w:noProof/>
          <w:szCs w:val="20"/>
          <w:lang w:val="en-AU"/>
        </w:rPr>
        <w:t>Wildlife Research</w:t>
      </w:r>
      <w:r w:rsidR="008F20BD">
        <w:rPr>
          <w:rFonts w:asciiTheme="majorHAnsi" w:hAnsiTheme="majorHAnsi"/>
          <w:noProof/>
          <w:szCs w:val="20"/>
          <w:lang w:val="en-AU"/>
        </w:rPr>
        <w:t xml:space="preserve"> 42, 362-370. </w:t>
      </w:r>
    </w:p>
    <w:p w:rsidR="00526B47" w:rsidRPr="001551D8" w:rsidRDefault="00526B47" w:rsidP="00526B47">
      <w:pPr>
        <w:ind w:left="567" w:hanging="567"/>
        <w:rPr>
          <w:rFonts w:asciiTheme="majorHAnsi" w:hAnsiTheme="majorHAnsi"/>
          <w:noProof/>
          <w:szCs w:val="20"/>
          <w:lang w:val="en-AU"/>
        </w:rPr>
      </w:pPr>
      <w:r w:rsidRPr="001551D8">
        <w:rPr>
          <w:rFonts w:asciiTheme="majorHAnsi" w:hAnsiTheme="majorHAnsi"/>
          <w:noProof/>
          <w:szCs w:val="20"/>
          <w:lang w:val="en-AU"/>
        </w:rPr>
        <w:t>Fitzgerald, G</w:t>
      </w:r>
      <w:r w:rsidR="005C3D55">
        <w:rPr>
          <w:rFonts w:asciiTheme="majorHAnsi" w:hAnsiTheme="majorHAnsi"/>
          <w:noProof/>
          <w:szCs w:val="20"/>
          <w:lang w:val="en-AU"/>
        </w:rPr>
        <w:t xml:space="preserve"> &amp;</w:t>
      </w:r>
      <w:r w:rsidRPr="001551D8">
        <w:rPr>
          <w:rFonts w:asciiTheme="majorHAnsi" w:hAnsiTheme="majorHAnsi"/>
          <w:noProof/>
          <w:szCs w:val="20"/>
          <w:lang w:val="en-AU"/>
        </w:rPr>
        <w:t xml:space="preserve"> Wilkinson, R</w:t>
      </w:r>
      <w:r w:rsidR="005C3D55">
        <w:rPr>
          <w:rFonts w:asciiTheme="majorHAnsi" w:hAnsiTheme="majorHAnsi"/>
          <w:noProof/>
          <w:szCs w:val="20"/>
          <w:lang w:val="en-AU"/>
        </w:rPr>
        <w:t xml:space="preserve"> 2009,</w:t>
      </w:r>
      <w:r w:rsidRPr="001551D8">
        <w:rPr>
          <w:rFonts w:asciiTheme="majorHAnsi" w:hAnsiTheme="majorHAnsi"/>
          <w:noProof/>
          <w:szCs w:val="20"/>
          <w:lang w:val="en-AU"/>
        </w:rPr>
        <w:t xml:space="preserve"> </w:t>
      </w:r>
      <w:r w:rsidRPr="007C44D7">
        <w:rPr>
          <w:rFonts w:asciiTheme="majorHAnsi" w:hAnsiTheme="majorHAnsi"/>
          <w:i/>
          <w:noProof/>
          <w:szCs w:val="20"/>
          <w:lang w:val="en-AU"/>
        </w:rPr>
        <w:t>Assessing the social impact of invasive animals in Australia</w:t>
      </w:r>
      <w:r w:rsidR="005C3D55">
        <w:rPr>
          <w:rFonts w:asciiTheme="majorHAnsi" w:hAnsiTheme="majorHAnsi"/>
          <w:noProof/>
          <w:szCs w:val="20"/>
          <w:lang w:val="en-AU"/>
        </w:rPr>
        <w:t>,</w:t>
      </w:r>
      <w:r w:rsidRPr="001551D8">
        <w:rPr>
          <w:rFonts w:asciiTheme="majorHAnsi" w:hAnsiTheme="majorHAnsi"/>
          <w:noProof/>
          <w:szCs w:val="20"/>
          <w:lang w:val="en-AU"/>
        </w:rPr>
        <w:t xml:space="preserve"> Invasive Animals Cooperative Research Centre, Canberra.</w:t>
      </w:r>
      <w:bookmarkEnd w:id="170"/>
    </w:p>
    <w:p w:rsidR="00526B47" w:rsidRPr="001551D8" w:rsidRDefault="005C3D55" w:rsidP="00526B47">
      <w:pPr>
        <w:ind w:left="567" w:hanging="567"/>
        <w:rPr>
          <w:rFonts w:asciiTheme="majorHAnsi" w:hAnsiTheme="majorHAnsi"/>
          <w:noProof/>
          <w:szCs w:val="20"/>
          <w:lang w:val="en-AU"/>
        </w:rPr>
      </w:pPr>
      <w:bookmarkStart w:id="171" w:name="_ENREF_34"/>
      <w:r>
        <w:rPr>
          <w:rFonts w:asciiTheme="majorHAnsi" w:hAnsiTheme="majorHAnsi"/>
          <w:noProof/>
          <w:szCs w:val="20"/>
          <w:lang w:val="en-AU"/>
        </w:rPr>
        <w:t>Gigliotti, F</w:t>
      </w:r>
      <w:r w:rsidR="00526B47" w:rsidRPr="001551D8">
        <w:rPr>
          <w:rFonts w:asciiTheme="majorHAnsi" w:hAnsiTheme="majorHAnsi"/>
          <w:noProof/>
          <w:szCs w:val="20"/>
          <w:lang w:val="en-AU"/>
        </w:rPr>
        <w:t>, Ma</w:t>
      </w:r>
      <w:r>
        <w:rPr>
          <w:rFonts w:asciiTheme="majorHAnsi" w:hAnsiTheme="majorHAnsi"/>
          <w:noProof/>
          <w:szCs w:val="20"/>
          <w:lang w:val="en-AU"/>
        </w:rPr>
        <w:t>rks, CA &amp; Busana, F 2009,</w:t>
      </w:r>
      <w:r w:rsidR="00526B47" w:rsidRPr="001551D8">
        <w:rPr>
          <w:rFonts w:asciiTheme="majorHAnsi" w:hAnsiTheme="majorHAnsi"/>
          <w:noProof/>
          <w:szCs w:val="20"/>
          <w:lang w:val="en-AU"/>
        </w:rPr>
        <w:t xml:space="preserve"> Performance and humaneness of chloropicrin, phosphine and carbon mono</w:t>
      </w:r>
      <w:r>
        <w:rPr>
          <w:rFonts w:asciiTheme="majorHAnsi" w:hAnsiTheme="majorHAnsi"/>
          <w:noProof/>
          <w:szCs w:val="20"/>
          <w:lang w:val="en-AU"/>
        </w:rPr>
        <w:t>xide as rabbit-warren fumigants,</w:t>
      </w:r>
      <w:r w:rsidR="00526B47" w:rsidRPr="001551D8">
        <w:rPr>
          <w:rFonts w:asciiTheme="majorHAnsi" w:hAnsiTheme="majorHAnsi"/>
          <w:noProof/>
          <w:szCs w:val="20"/>
          <w:lang w:val="en-AU"/>
        </w:rPr>
        <w:t xml:space="preserve"> </w:t>
      </w:r>
      <w:r w:rsidR="00526B47" w:rsidRPr="007C44D7">
        <w:rPr>
          <w:rFonts w:asciiTheme="majorHAnsi" w:hAnsiTheme="majorHAnsi"/>
          <w:i/>
          <w:noProof/>
          <w:szCs w:val="20"/>
          <w:lang w:val="en-AU"/>
        </w:rPr>
        <w:t>Wildlife Research</w:t>
      </w:r>
      <w:r w:rsidR="00526B47" w:rsidRPr="001551D8">
        <w:rPr>
          <w:rFonts w:asciiTheme="majorHAnsi" w:hAnsiTheme="majorHAnsi"/>
          <w:noProof/>
          <w:szCs w:val="20"/>
          <w:lang w:val="en-AU"/>
        </w:rPr>
        <w:t xml:space="preserve"> 36, 333-341.</w:t>
      </w:r>
      <w:bookmarkEnd w:id="171"/>
    </w:p>
    <w:p w:rsidR="00526B47" w:rsidRDefault="00526B47" w:rsidP="00526B47">
      <w:pPr>
        <w:ind w:left="567" w:hanging="567"/>
        <w:rPr>
          <w:rFonts w:asciiTheme="majorHAnsi" w:hAnsiTheme="majorHAnsi"/>
          <w:noProof/>
          <w:szCs w:val="20"/>
          <w:lang w:val="en-AU"/>
        </w:rPr>
      </w:pPr>
      <w:bookmarkStart w:id="172" w:name="_ENREF_35"/>
      <w:r w:rsidRPr="001551D8">
        <w:rPr>
          <w:rFonts w:asciiTheme="majorHAnsi" w:hAnsiTheme="majorHAnsi"/>
          <w:noProof/>
          <w:szCs w:val="20"/>
          <w:lang w:val="en-AU"/>
        </w:rPr>
        <w:t>Glen</w:t>
      </w:r>
      <w:r w:rsidR="005C3D55">
        <w:rPr>
          <w:rFonts w:asciiTheme="majorHAnsi" w:hAnsiTheme="majorHAnsi"/>
          <w:noProof/>
          <w:szCs w:val="20"/>
          <w:lang w:val="en-AU"/>
        </w:rPr>
        <w:t>,</w:t>
      </w:r>
      <w:r w:rsidRPr="001551D8">
        <w:rPr>
          <w:rFonts w:asciiTheme="majorHAnsi" w:hAnsiTheme="majorHAnsi"/>
          <w:noProof/>
          <w:szCs w:val="20"/>
          <w:lang w:val="en-AU"/>
        </w:rPr>
        <w:t xml:space="preserve"> AS </w:t>
      </w:r>
      <w:r w:rsidR="005C3D55">
        <w:rPr>
          <w:rFonts w:asciiTheme="majorHAnsi" w:hAnsiTheme="majorHAnsi"/>
          <w:noProof/>
          <w:szCs w:val="20"/>
          <w:lang w:val="en-AU"/>
        </w:rPr>
        <w:t>&amp;</w:t>
      </w:r>
      <w:r w:rsidRPr="001551D8">
        <w:rPr>
          <w:rFonts w:asciiTheme="majorHAnsi" w:hAnsiTheme="majorHAnsi"/>
          <w:noProof/>
          <w:szCs w:val="20"/>
          <w:lang w:val="en-AU"/>
        </w:rPr>
        <w:t xml:space="preserve"> Dickman</w:t>
      </w:r>
      <w:r w:rsidR="005C3D55">
        <w:rPr>
          <w:rFonts w:asciiTheme="majorHAnsi" w:hAnsiTheme="majorHAnsi"/>
          <w:noProof/>
          <w:szCs w:val="20"/>
          <w:lang w:val="en-AU"/>
        </w:rPr>
        <w:t>,</w:t>
      </w:r>
      <w:r w:rsidRPr="001551D8">
        <w:rPr>
          <w:rFonts w:asciiTheme="majorHAnsi" w:hAnsiTheme="majorHAnsi"/>
          <w:noProof/>
          <w:szCs w:val="20"/>
          <w:lang w:val="en-AU"/>
        </w:rPr>
        <w:t xml:space="preserve"> CR 2005</w:t>
      </w:r>
      <w:r w:rsidR="005C3D55">
        <w:rPr>
          <w:rFonts w:asciiTheme="majorHAnsi" w:hAnsiTheme="majorHAnsi"/>
          <w:noProof/>
          <w:szCs w:val="20"/>
          <w:lang w:val="en-AU"/>
        </w:rPr>
        <w:t>,</w:t>
      </w:r>
      <w:r w:rsidRPr="001551D8">
        <w:rPr>
          <w:rFonts w:asciiTheme="majorHAnsi" w:hAnsiTheme="majorHAnsi"/>
          <w:noProof/>
          <w:szCs w:val="20"/>
          <w:lang w:val="en-AU"/>
        </w:rPr>
        <w:t xml:space="preserve"> Complex interactions among mammalian carnivores in Australia, and their impli</w:t>
      </w:r>
      <w:r w:rsidR="005C3D55">
        <w:rPr>
          <w:rFonts w:asciiTheme="majorHAnsi" w:hAnsiTheme="majorHAnsi"/>
          <w:noProof/>
          <w:szCs w:val="20"/>
          <w:lang w:val="en-AU"/>
        </w:rPr>
        <w:t>cations for wildlife management,</w:t>
      </w:r>
      <w:r w:rsidRPr="001551D8">
        <w:rPr>
          <w:rFonts w:asciiTheme="majorHAnsi" w:hAnsiTheme="majorHAnsi"/>
          <w:noProof/>
          <w:szCs w:val="20"/>
          <w:lang w:val="en-AU"/>
        </w:rPr>
        <w:t xml:space="preserve"> </w:t>
      </w:r>
      <w:r w:rsidRPr="007C44D7">
        <w:rPr>
          <w:rFonts w:asciiTheme="majorHAnsi" w:hAnsiTheme="majorHAnsi"/>
          <w:i/>
          <w:noProof/>
          <w:szCs w:val="20"/>
          <w:lang w:val="en-AU"/>
        </w:rPr>
        <w:t>Biological Review</w:t>
      </w:r>
      <w:r w:rsidRPr="001551D8">
        <w:rPr>
          <w:rFonts w:asciiTheme="majorHAnsi" w:hAnsiTheme="majorHAnsi"/>
          <w:noProof/>
          <w:szCs w:val="20"/>
          <w:lang w:val="en-AU"/>
        </w:rPr>
        <w:t xml:space="preserve"> 80, 387-401. </w:t>
      </w:r>
    </w:p>
    <w:p w:rsidR="00BE6370" w:rsidRPr="005F3095" w:rsidRDefault="00BE6370" w:rsidP="00BE6370">
      <w:pPr>
        <w:ind w:left="567" w:hanging="567"/>
        <w:rPr>
          <w:noProof/>
        </w:rPr>
      </w:pPr>
      <w:r w:rsidRPr="005F3095">
        <w:rPr>
          <w:noProof/>
        </w:rPr>
        <w:t>Gong</w:t>
      </w:r>
      <w:r w:rsidR="005C3D55">
        <w:rPr>
          <w:noProof/>
        </w:rPr>
        <w:t>, W</w:t>
      </w:r>
      <w:r w:rsidRPr="005F3095">
        <w:rPr>
          <w:noProof/>
        </w:rPr>
        <w:t>, Sinden</w:t>
      </w:r>
      <w:r w:rsidR="005C3D55">
        <w:rPr>
          <w:noProof/>
        </w:rPr>
        <w:t>,</w:t>
      </w:r>
      <w:r w:rsidRPr="005F3095">
        <w:rPr>
          <w:noProof/>
        </w:rPr>
        <w:t xml:space="preserve"> J, Braysher</w:t>
      </w:r>
      <w:r w:rsidR="005C3D55">
        <w:rPr>
          <w:noProof/>
        </w:rPr>
        <w:t>,</w:t>
      </w:r>
      <w:r w:rsidRPr="005F3095">
        <w:rPr>
          <w:noProof/>
        </w:rPr>
        <w:t xml:space="preserve"> M, Jones</w:t>
      </w:r>
      <w:r w:rsidR="005C3D55">
        <w:rPr>
          <w:noProof/>
        </w:rPr>
        <w:t>,</w:t>
      </w:r>
      <w:r w:rsidRPr="005F3095">
        <w:rPr>
          <w:noProof/>
        </w:rPr>
        <w:t xml:space="preserve"> R</w:t>
      </w:r>
      <w:r w:rsidR="005C3D55">
        <w:rPr>
          <w:noProof/>
        </w:rPr>
        <w:t xml:space="preserve"> &amp; Wales, NS 2009,</w:t>
      </w:r>
      <w:r w:rsidRPr="005F3095">
        <w:rPr>
          <w:noProof/>
        </w:rPr>
        <w:t xml:space="preserve"> </w:t>
      </w:r>
      <w:r w:rsidRPr="00604C86">
        <w:rPr>
          <w:i/>
          <w:noProof/>
        </w:rPr>
        <w:t xml:space="preserve">The economic impacts </w:t>
      </w:r>
      <w:r w:rsidR="005C3D55">
        <w:rPr>
          <w:i/>
          <w:noProof/>
        </w:rPr>
        <w:t>of vertebrate pests in Australia,</w:t>
      </w:r>
      <w:r w:rsidRPr="005F3095">
        <w:rPr>
          <w:noProof/>
        </w:rPr>
        <w:t xml:space="preserve"> Invasive Animals Cooperative Research Centre Canberra</w:t>
      </w:r>
      <w:r>
        <w:rPr>
          <w:noProof/>
        </w:rPr>
        <w:t xml:space="preserve">. </w:t>
      </w:r>
    </w:p>
    <w:p w:rsidR="00526B47" w:rsidRPr="001551D8" w:rsidRDefault="00526B47" w:rsidP="00526B47">
      <w:pPr>
        <w:ind w:left="567" w:hanging="567"/>
        <w:rPr>
          <w:rFonts w:asciiTheme="majorHAnsi" w:hAnsiTheme="majorHAnsi"/>
          <w:noProof/>
          <w:szCs w:val="20"/>
          <w:lang w:val="en-AU"/>
        </w:rPr>
      </w:pPr>
      <w:bookmarkStart w:id="173" w:name="_ENREF_39"/>
      <w:bookmarkEnd w:id="172"/>
      <w:r w:rsidRPr="001551D8">
        <w:rPr>
          <w:rFonts w:asciiTheme="majorHAnsi" w:hAnsiTheme="majorHAnsi"/>
          <w:noProof/>
          <w:szCs w:val="20"/>
          <w:lang w:val="en-AU"/>
        </w:rPr>
        <w:t>Henzell</w:t>
      </w:r>
      <w:r w:rsidR="005C3D55">
        <w:rPr>
          <w:rFonts w:asciiTheme="majorHAnsi" w:hAnsiTheme="majorHAnsi"/>
          <w:noProof/>
          <w:szCs w:val="20"/>
          <w:lang w:val="en-AU"/>
        </w:rPr>
        <w:t>, RP, Cooke, BD &amp;</w:t>
      </w:r>
      <w:r w:rsidRPr="001551D8">
        <w:rPr>
          <w:rFonts w:asciiTheme="majorHAnsi" w:hAnsiTheme="majorHAnsi"/>
          <w:noProof/>
          <w:szCs w:val="20"/>
          <w:lang w:val="en-AU"/>
        </w:rPr>
        <w:t xml:space="preserve"> Mutze, GJ 2008</w:t>
      </w:r>
      <w:r w:rsidR="005C3D55">
        <w:rPr>
          <w:rFonts w:asciiTheme="majorHAnsi" w:hAnsiTheme="majorHAnsi"/>
          <w:noProof/>
          <w:szCs w:val="20"/>
          <w:lang w:val="en-AU"/>
        </w:rPr>
        <w:t>,</w:t>
      </w:r>
      <w:r w:rsidRPr="001551D8">
        <w:rPr>
          <w:rFonts w:asciiTheme="majorHAnsi" w:hAnsiTheme="majorHAnsi"/>
          <w:noProof/>
          <w:szCs w:val="20"/>
          <w:lang w:val="en-AU"/>
        </w:rPr>
        <w:t xml:space="preserve"> The future biological control of pest populations of European rabbits, </w:t>
      </w:r>
      <w:r w:rsidRPr="001551D8">
        <w:rPr>
          <w:rFonts w:asciiTheme="majorHAnsi" w:hAnsiTheme="majorHAnsi"/>
          <w:i/>
          <w:noProof/>
          <w:szCs w:val="20"/>
          <w:lang w:val="en-AU"/>
        </w:rPr>
        <w:t>Oryctolagus cuniculus</w:t>
      </w:r>
      <w:r w:rsidR="005C3D55">
        <w:rPr>
          <w:rFonts w:asciiTheme="majorHAnsi" w:hAnsiTheme="majorHAnsi"/>
          <w:noProof/>
          <w:szCs w:val="20"/>
          <w:lang w:val="en-AU"/>
        </w:rPr>
        <w:t>,</w:t>
      </w:r>
      <w:r w:rsidRPr="001551D8">
        <w:rPr>
          <w:rFonts w:asciiTheme="majorHAnsi" w:hAnsiTheme="majorHAnsi"/>
          <w:noProof/>
          <w:szCs w:val="20"/>
          <w:lang w:val="en-AU"/>
        </w:rPr>
        <w:t xml:space="preserve"> </w:t>
      </w:r>
      <w:r w:rsidRPr="007C44D7">
        <w:rPr>
          <w:rFonts w:asciiTheme="majorHAnsi" w:hAnsiTheme="majorHAnsi"/>
          <w:i/>
          <w:noProof/>
          <w:szCs w:val="20"/>
          <w:lang w:val="en-AU"/>
        </w:rPr>
        <w:t>Wildlife Research</w:t>
      </w:r>
      <w:r w:rsidRPr="001551D8">
        <w:rPr>
          <w:rFonts w:asciiTheme="majorHAnsi" w:hAnsiTheme="majorHAnsi"/>
          <w:noProof/>
          <w:szCs w:val="20"/>
          <w:lang w:val="en-AU"/>
        </w:rPr>
        <w:t xml:space="preserve"> 35, 633-650.</w:t>
      </w:r>
      <w:bookmarkEnd w:id="173"/>
    </w:p>
    <w:p w:rsidR="00526B47" w:rsidRPr="001551D8" w:rsidRDefault="00526B47" w:rsidP="00526B47">
      <w:pPr>
        <w:ind w:left="567" w:hanging="567"/>
        <w:rPr>
          <w:rFonts w:asciiTheme="majorHAnsi" w:hAnsiTheme="majorHAnsi"/>
          <w:noProof/>
          <w:szCs w:val="20"/>
          <w:lang w:val="en-AU"/>
        </w:rPr>
      </w:pPr>
      <w:bookmarkStart w:id="174" w:name="_ENREF_42"/>
      <w:r w:rsidRPr="001551D8">
        <w:rPr>
          <w:rFonts w:asciiTheme="majorHAnsi" w:hAnsiTheme="majorHAnsi"/>
          <w:noProof/>
          <w:szCs w:val="20"/>
          <w:lang w:val="en-AU"/>
        </w:rPr>
        <w:t>Holden</w:t>
      </w:r>
      <w:r w:rsidR="005C3D55">
        <w:rPr>
          <w:rFonts w:asciiTheme="majorHAnsi" w:hAnsiTheme="majorHAnsi"/>
          <w:noProof/>
          <w:szCs w:val="20"/>
          <w:lang w:val="en-AU"/>
        </w:rPr>
        <w:t>,</w:t>
      </w:r>
      <w:r w:rsidRPr="001551D8">
        <w:rPr>
          <w:rFonts w:asciiTheme="majorHAnsi" w:hAnsiTheme="majorHAnsi"/>
          <w:noProof/>
          <w:szCs w:val="20"/>
          <w:lang w:val="en-AU"/>
        </w:rPr>
        <w:t xml:space="preserve"> C </w:t>
      </w:r>
      <w:r w:rsidR="005C3D55">
        <w:rPr>
          <w:rFonts w:asciiTheme="majorHAnsi" w:hAnsiTheme="majorHAnsi"/>
          <w:noProof/>
          <w:szCs w:val="20"/>
          <w:lang w:val="en-AU"/>
        </w:rPr>
        <w:t>&amp;</w:t>
      </w:r>
      <w:r w:rsidRPr="001551D8">
        <w:rPr>
          <w:rFonts w:asciiTheme="majorHAnsi" w:hAnsiTheme="majorHAnsi"/>
          <w:noProof/>
          <w:szCs w:val="20"/>
          <w:lang w:val="en-AU"/>
        </w:rPr>
        <w:t xml:space="preserve"> Mutze</w:t>
      </w:r>
      <w:r w:rsidR="005C3D55">
        <w:rPr>
          <w:rFonts w:asciiTheme="majorHAnsi" w:hAnsiTheme="majorHAnsi"/>
          <w:noProof/>
          <w:szCs w:val="20"/>
          <w:lang w:val="en-AU"/>
        </w:rPr>
        <w:t>,</w:t>
      </w:r>
      <w:r w:rsidRPr="001551D8">
        <w:rPr>
          <w:rFonts w:asciiTheme="majorHAnsi" w:hAnsiTheme="majorHAnsi"/>
          <w:noProof/>
          <w:szCs w:val="20"/>
          <w:lang w:val="en-AU"/>
        </w:rPr>
        <w:t xml:space="preserve"> G 2002</w:t>
      </w:r>
      <w:r w:rsidR="005C3D55">
        <w:rPr>
          <w:rFonts w:asciiTheme="majorHAnsi" w:hAnsiTheme="majorHAnsi"/>
          <w:noProof/>
          <w:szCs w:val="20"/>
          <w:lang w:val="en-AU"/>
        </w:rPr>
        <w:t>,</w:t>
      </w:r>
      <w:r w:rsidRPr="001551D8">
        <w:rPr>
          <w:rFonts w:asciiTheme="majorHAnsi" w:hAnsiTheme="majorHAnsi"/>
          <w:noProof/>
          <w:szCs w:val="20"/>
          <w:lang w:val="en-AU"/>
        </w:rPr>
        <w:t xml:space="preserve"> Impact of rabbit haemorrhagic disease on introduced predators in the F</w:t>
      </w:r>
      <w:r w:rsidR="005C3D55">
        <w:rPr>
          <w:rFonts w:asciiTheme="majorHAnsi" w:hAnsiTheme="majorHAnsi"/>
          <w:noProof/>
          <w:szCs w:val="20"/>
          <w:lang w:val="en-AU"/>
        </w:rPr>
        <w:t>linders Ranges, South Australia,</w:t>
      </w:r>
      <w:r w:rsidRPr="001551D8">
        <w:rPr>
          <w:rFonts w:asciiTheme="majorHAnsi" w:hAnsiTheme="majorHAnsi"/>
          <w:noProof/>
          <w:szCs w:val="20"/>
          <w:lang w:val="en-AU"/>
        </w:rPr>
        <w:t xml:space="preserve"> </w:t>
      </w:r>
      <w:r w:rsidRPr="007C44D7">
        <w:rPr>
          <w:rFonts w:asciiTheme="majorHAnsi" w:hAnsiTheme="majorHAnsi"/>
          <w:i/>
          <w:noProof/>
          <w:szCs w:val="20"/>
          <w:lang w:val="en-AU"/>
        </w:rPr>
        <w:t>Wildlife Research</w:t>
      </w:r>
      <w:r w:rsidRPr="001551D8">
        <w:rPr>
          <w:rFonts w:asciiTheme="majorHAnsi" w:hAnsiTheme="majorHAnsi"/>
          <w:noProof/>
          <w:szCs w:val="20"/>
          <w:lang w:val="en-AU"/>
        </w:rPr>
        <w:t xml:space="preserve"> 29, 615-626.</w:t>
      </w:r>
    </w:p>
    <w:p w:rsidR="00837D9F" w:rsidRPr="00837D9F" w:rsidRDefault="005C3D55" w:rsidP="00837D9F">
      <w:pPr>
        <w:ind w:left="567" w:hanging="567"/>
        <w:rPr>
          <w:rFonts w:asciiTheme="majorHAnsi" w:hAnsiTheme="majorHAnsi"/>
          <w:noProof/>
          <w:szCs w:val="20"/>
          <w:lang w:val="en-AU"/>
        </w:rPr>
      </w:pPr>
      <w:bookmarkStart w:id="175" w:name="_ENREF_43"/>
      <w:bookmarkEnd w:id="174"/>
      <w:r>
        <w:rPr>
          <w:rFonts w:asciiTheme="majorHAnsi" w:hAnsiTheme="majorHAnsi"/>
          <w:noProof/>
          <w:szCs w:val="20"/>
          <w:lang w:val="en-AU"/>
        </w:rPr>
        <w:t>Invasive Animals CRC</w:t>
      </w:r>
      <w:r w:rsidR="00837D9F" w:rsidRPr="00837D9F">
        <w:rPr>
          <w:rFonts w:asciiTheme="majorHAnsi" w:hAnsiTheme="majorHAnsi"/>
          <w:noProof/>
          <w:szCs w:val="20"/>
          <w:lang w:val="en-AU"/>
        </w:rPr>
        <w:t xml:space="preserve"> 2012a</w:t>
      </w:r>
      <w:r>
        <w:rPr>
          <w:rFonts w:asciiTheme="majorHAnsi" w:hAnsiTheme="majorHAnsi"/>
          <w:noProof/>
          <w:szCs w:val="20"/>
          <w:lang w:val="en-AU"/>
        </w:rPr>
        <w:t>,</w:t>
      </w:r>
      <w:r w:rsidR="00837D9F" w:rsidRPr="00837D9F">
        <w:rPr>
          <w:rFonts w:asciiTheme="majorHAnsi" w:hAnsiTheme="majorHAnsi"/>
          <w:noProof/>
          <w:szCs w:val="20"/>
          <w:lang w:val="en-AU"/>
        </w:rPr>
        <w:t xml:space="preserve"> </w:t>
      </w:r>
      <w:r w:rsidR="00526B47" w:rsidRPr="00837D9F">
        <w:rPr>
          <w:rFonts w:asciiTheme="majorHAnsi" w:hAnsiTheme="majorHAnsi"/>
          <w:i/>
          <w:noProof/>
          <w:szCs w:val="20"/>
          <w:lang w:val="en-AU"/>
        </w:rPr>
        <w:t>Fumigation for Rabbit Control</w:t>
      </w:r>
      <w:bookmarkEnd w:id="175"/>
      <w:r>
        <w:rPr>
          <w:rFonts w:asciiTheme="majorHAnsi" w:hAnsiTheme="majorHAnsi"/>
          <w:noProof/>
          <w:szCs w:val="20"/>
          <w:lang w:val="en-AU"/>
        </w:rPr>
        <w:t>,</w:t>
      </w:r>
      <w:r w:rsidR="00837D9F" w:rsidRPr="00837D9F">
        <w:rPr>
          <w:rFonts w:asciiTheme="majorHAnsi" w:hAnsiTheme="majorHAnsi"/>
          <w:noProof/>
          <w:szCs w:val="20"/>
          <w:lang w:val="en-AU"/>
        </w:rPr>
        <w:t xml:space="preserve"> PestSmart Factsheet publication, Invasive Animals Cooperative Research Centre, Canberra, Australia.</w:t>
      </w:r>
    </w:p>
    <w:p w:rsidR="00837D9F" w:rsidRDefault="00837D9F" w:rsidP="00837D9F">
      <w:pPr>
        <w:ind w:left="567" w:hanging="567"/>
        <w:rPr>
          <w:rFonts w:asciiTheme="majorHAnsi" w:hAnsiTheme="majorHAnsi"/>
          <w:noProof/>
          <w:szCs w:val="20"/>
          <w:lang w:val="en-AU"/>
        </w:rPr>
      </w:pPr>
      <w:bookmarkStart w:id="176" w:name="_ENREF_44"/>
      <w:r w:rsidRPr="00837D9F">
        <w:rPr>
          <w:rFonts w:asciiTheme="majorHAnsi" w:hAnsiTheme="majorHAnsi"/>
          <w:noProof/>
          <w:szCs w:val="20"/>
          <w:lang w:val="en-AU"/>
        </w:rPr>
        <w:t>Invasive Animals CRC 2012b</w:t>
      </w:r>
      <w:r w:rsidR="005C3D55">
        <w:rPr>
          <w:rFonts w:asciiTheme="majorHAnsi" w:hAnsiTheme="majorHAnsi"/>
          <w:noProof/>
          <w:szCs w:val="20"/>
          <w:lang w:val="en-AU"/>
        </w:rPr>
        <w:t>,</w:t>
      </w:r>
      <w:r w:rsidRPr="00837D9F">
        <w:rPr>
          <w:rFonts w:asciiTheme="majorHAnsi" w:hAnsiTheme="majorHAnsi"/>
          <w:noProof/>
          <w:szCs w:val="20"/>
          <w:lang w:val="en-AU"/>
        </w:rPr>
        <w:t xml:space="preserve"> </w:t>
      </w:r>
      <w:r w:rsidRPr="00837D9F">
        <w:rPr>
          <w:rFonts w:asciiTheme="majorHAnsi" w:hAnsiTheme="majorHAnsi"/>
          <w:i/>
          <w:noProof/>
          <w:szCs w:val="20"/>
          <w:lang w:val="en-AU"/>
        </w:rPr>
        <w:t>Poison Baiting for Rabbit Control</w:t>
      </w:r>
      <w:bookmarkEnd w:id="176"/>
      <w:r w:rsidR="005C3D55">
        <w:rPr>
          <w:rFonts w:asciiTheme="majorHAnsi" w:hAnsiTheme="majorHAnsi"/>
          <w:noProof/>
          <w:szCs w:val="20"/>
          <w:lang w:val="en-AU"/>
        </w:rPr>
        <w:t>,</w:t>
      </w:r>
      <w:r w:rsidRPr="00837D9F">
        <w:rPr>
          <w:rFonts w:asciiTheme="majorHAnsi" w:hAnsiTheme="majorHAnsi"/>
          <w:noProof/>
          <w:szCs w:val="20"/>
          <w:lang w:val="en-AU"/>
        </w:rPr>
        <w:t xml:space="preserve"> PestSmart Factsheet publication, Invasive Animals Cooperative Research Centre, Canberra, Australia.</w:t>
      </w:r>
    </w:p>
    <w:p w:rsidR="00526B47" w:rsidRPr="001551D8" w:rsidRDefault="00526B47" w:rsidP="00526B47">
      <w:pPr>
        <w:ind w:left="567" w:hanging="567"/>
        <w:rPr>
          <w:rFonts w:asciiTheme="majorHAnsi" w:hAnsiTheme="majorHAnsi"/>
          <w:noProof/>
          <w:szCs w:val="20"/>
          <w:lang w:val="en-AU"/>
        </w:rPr>
      </w:pPr>
      <w:bookmarkStart w:id="177" w:name="_ENREF_46"/>
      <w:r w:rsidRPr="001551D8">
        <w:rPr>
          <w:rFonts w:asciiTheme="majorHAnsi" w:hAnsiTheme="majorHAnsi"/>
          <w:noProof/>
          <w:szCs w:val="20"/>
          <w:lang w:val="en-AU"/>
        </w:rPr>
        <w:t>Invasive Animals CRC</w:t>
      </w:r>
      <w:r w:rsidR="005C3D55">
        <w:rPr>
          <w:rFonts w:asciiTheme="majorHAnsi" w:hAnsiTheme="majorHAnsi"/>
          <w:noProof/>
          <w:szCs w:val="20"/>
          <w:lang w:val="en-AU"/>
        </w:rPr>
        <w:t xml:space="preserve"> 2014,</w:t>
      </w:r>
      <w:r w:rsidRPr="001551D8">
        <w:rPr>
          <w:rFonts w:asciiTheme="majorHAnsi" w:hAnsiTheme="majorHAnsi"/>
          <w:noProof/>
          <w:szCs w:val="20"/>
          <w:lang w:val="en-AU"/>
        </w:rPr>
        <w:t xml:space="preserve"> </w:t>
      </w:r>
      <w:r w:rsidRPr="007C44D7">
        <w:rPr>
          <w:rFonts w:asciiTheme="majorHAnsi" w:hAnsiTheme="majorHAnsi"/>
          <w:i/>
          <w:noProof/>
          <w:szCs w:val="20"/>
          <w:lang w:val="en-AU"/>
        </w:rPr>
        <w:t>RHD-Boost. Import and evaluate new rabbit haemorrhagic disease virus (RHDV) variants to strengthen rabbit biocontrol</w:t>
      </w:r>
      <w:r w:rsidRPr="001551D8">
        <w:rPr>
          <w:rFonts w:asciiTheme="majorHAnsi" w:hAnsiTheme="majorHAnsi"/>
          <w:noProof/>
          <w:szCs w:val="20"/>
          <w:lang w:val="en-AU"/>
        </w:rPr>
        <w:t xml:space="preserve">. </w:t>
      </w:r>
      <w:r w:rsidRPr="007C44D7">
        <w:rPr>
          <w:rFonts w:asciiTheme="majorHAnsi" w:hAnsiTheme="majorHAnsi"/>
          <w:i/>
          <w:noProof/>
          <w:szCs w:val="20"/>
          <w:lang w:val="en-AU"/>
        </w:rPr>
        <w:t>Report to the Vertebrate Pests Committee</w:t>
      </w:r>
      <w:r w:rsidR="005C3D55">
        <w:rPr>
          <w:rFonts w:asciiTheme="majorHAnsi" w:hAnsiTheme="majorHAnsi"/>
          <w:noProof/>
          <w:szCs w:val="20"/>
          <w:lang w:val="en-AU"/>
        </w:rPr>
        <w:t>,</w:t>
      </w:r>
      <w:r w:rsidRPr="001551D8">
        <w:rPr>
          <w:rFonts w:asciiTheme="majorHAnsi" w:hAnsiTheme="majorHAnsi"/>
          <w:noProof/>
          <w:szCs w:val="20"/>
          <w:lang w:val="en-AU"/>
        </w:rPr>
        <w:t xml:space="preserve"> PestSmart Toolkit publication, Invasive Animals Cooperative Research Centre, Canberra, Australia.</w:t>
      </w:r>
      <w:bookmarkEnd w:id="177"/>
    </w:p>
    <w:p w:rsidR="00526B47" w:rsidRPr="001551D8" w:rsidRDefault="005C3D55" w:rsidP="00526B47">
      <w:pPr>
        <w:ind w:left="567" w:hanging="567"/>
        <w:rPr>
          <w:rFonts w:asciiTheme="majorHAnsi" w:hAnsiTheme="majorHAnsi"/>
          <w:noProof/>
          <w:szCs w:val="20"/>
          <w:lang w:val="en-AU"/>
        </w:rPr>
      </w:pPr>
      <w:bookmarkStart w:id="178" w:name="_ENREF_47"/>
      <w:r>
        <w:rPr>
          <w:rFonts w:asciiTheme="majorHAnsi" w:hAnsiTheme="majorHAnsi"/>
          <w:noProof/>
          <w:szCs w:val="20"/>
          <w:lang w:val="en-AU"/>
        </w:rPr>
        <w:t>Latham, ADM, Nugent, G &amp;</w:t>
      </w:r>
      <w:r w:rsidR="00526B47" w:rsidRPr="001551D8">
        <w:rPr>
          <w:rFonts w:asciiTheme="majorHAnsi" w:hAnsiTheme="majorHAnsi"/>
          <w:noProof/>
          <w:szCs w:val="20"/>
          <w:lang w:val="en-AU"/>
        </w:rPr>
        <w:t xml:space="preserve"> Warburton, B 2012</w:t>
      </w:r>
      <w:r>
        <w:rPr>
          <w:rFonts w:asciiTheme="majorHAnsi" w:hAnsiTheme="majorHAnsi"/>
          <w:noProof/>
          <w:szCs w:val="20"/>
          <w:lang w:val="en-AU"/>
        </w:rPr>
        <w:t>,</w:t>
      </w:r>
      <w:r w:rsidR="00526B47" w:rsidRPr="001551D8">
        <w:rPr>
          <w:rFonts w:asciiTheme="majorHAnsi" w:hAnsiTheme="majorHAnsi"/>
          <w:noProof/>
          <w:szCs w:val="20"/>
          <w:lang w:val="en-AU"/>
        </w:rPr>
        <w:t xml:space="preserve"> Evaluation of camera traps for monitoring European rabbits before and after control o</w:t>
      </w:r>
      <w:r>
        <w:rPr>
          <w:rFonts w:asciiTheme="majorHAnsi" w:hAnsiTheme="majorHAnsi"/>
          <w:noProof/>
          <w:szCs w:val="20"/>
          <w:lang w:val="en-AU"/>
        </w:rPr>
        <w:t>perations in Otago, New Zealand,</w:t>
      </w:r>
      <w:r w:rsidR="00526B47" w:rsidRPr="001551D8">
        <w:rPr>
          <w:rFonts w:asciiTheme="majorHAnsi" w:hAnsiTheme="majorHAnsi"/>
          <w:noProof/>
          <w:szCs w:val="20"/>
          <w:lang w:val="en-AU"/>
        </w:rPr>
        <w:t xml:space="preserve"> </w:t>
      </w:r>
      <w:r w:rsidR="00526B47" w:rsidRPr="007C44D7">
        <w:rPr>
          <w:rFonts w:asciiTheme="majorHAnsi" w:hAnsiTheme="majorHAnsi"/>
          <w:i/>
          <w:noProof/>
          <w:szCs w:val="20"/>
          <w:lang w:val="en-AU"/>
        </w:rPr>
        <w:t>Wildlife Research</w:t>
      </w:r>
      <w:r w:rsidR="00526B47" w:rsidRPr="001551D8">
        <w:rPr>
          <w:rFonts w:asciiTheme="majorHAnsi" w:hAnsiTheme="majorHAnsi"/>
          <w:noProof/>
          <w:szCs w:val="20"/>
          <w:lang w:val="en-AU"/>
        </w:rPr>
        <w:t xml:space="preserve"> 39, 621-628.</w:t>
      </w:r>
      <w:bookmarkEnd w:id="178"/>
    </w:p>
    <w:p w:rsidR="00526B47" w:rsidRPr="001551D8" w:rsidRDefault="00526B47" w:rsidP="00526B47">
      <w:pPr>
        <w:ind w:left="567" w:hanging="567"/>
        <w:rPr>
          <w:rFonts w:asciiTheme="majorHAnsi" w:hAnsiTheme="majorHAnsi"/>
          <w:noProof/>
          <w:szCs w:val="20"/>
          <w:lang w:val="en-AU"/>
        </w:rPr>
      </w:pPr>
      <w:r w:rsidRPr="001551D8">
        <w:rPr>
          <w:rFonts w:asciiTheme="majorHAnsi" w:hAnsiTheme="majorHAnsi"/>
          <w:noProof/>
          <w:szCs w:val="20"/>
          <w:lang w:val="en-AU"/>
        </w:rPr>
        <w:t>Liu</w:t>
      </w:r>
      <w:r w:rsidR="005C3D55">
        <w:rPr>
          <w:rFonts w:asciiTheme="majorHAnsi" w:hAnsiTheme="majorHAnsi"/>
          <w:noProof/>
          <w:szCs w:val="20"/>
          <w:lang w:val="en-AU"/>
        </w:rPr>
        <w:t>,</w:t>
      </w:r>
      <w:r w:rsidRPr="001551D8">
        <w:rPr>
          <w:rFonts w:asciiTheme="majorHAnsi" w:hAnsiTheme="majorHAnsi"/>
          <w:noProof/>
          <w:szCs w:val="20"/>
          <w:lang w:val="en-AU"/>
        </w:rPr>
        <w:t xml:space="preserve"> J, Fordham</w:t>
      </w:r>
      <w:r w:rsidR="005C3D55">
        <w:rPr>
          <w:rFonts w:asciiTheme="majorHAnsi" w:hAnsiTheme="majorHAnsi"/>
          <w:noProof/>
          <w:szCs w:val="20"/>
          <w:lang w:val="en-AU"/>
        </w:rPr>
        <w:t>,</w:t>
      </w:r>
      <w:r w:rsidRPr="001551D8">
        <w:rPr>
          <w:rFonts w:asciiTheme="majorHAnsi" w:hAnsiTheme="majorHAnsi"/>
          <w:noProof/>
          <w:szCs w:val="20"/>
          <w:lang w:val="en-AU"/>
        </w:rPr>
        <w:t xml:space="preserve"> DA, Cooke</w:t>
      </w:r>
      <w:r w:rsidR="005C3D55">
        <w:rPr>
          <w:rFonts w:asciiTheme="majorHAnsi" w:hAnsiTheme="majorHAnsi"/>
          <w:noProof/>
          <w:szCs w:val="20"/>
          <w:lang w:val="en-AU"/>
        </w:rPr>
        <w:t>,</w:t>
      </w:r>
      <w:r w:rsidRPr="001551D8">
        <w:rPr>
          <w:rFonts w:asciiTheme="majorHAnsi" w:hAnsiTheme="majorHAnsi"/>
          <w:noProof/>
          <w:szCs w:val="20"/>
          <w:lang w:val="en-AU"/>
        </w:rPr>
        <w:t xml:space="preserve"> BD, Cox</w:t>
      </w:r>
      <w:r w:rsidR="005C3D55">
        <w:rPr>
          <w:rFonts w:asciiTheme="majorHAnsi" w:hAnsiTheme="majorHAnsi"/>
          <w:noProof/>
          <w:szCs w:val="20"/>
          <w:lang w:val="en-AU"/>
        </w:rPr>
        <w:t>,</w:t>
      </w:r>
      <w:r w:rsidRPr="001551D8">
        <w:rPr>
          <w:rFonts w:asciiTheme="majorHAnsi" w:hAnsiTheme="majorHAnsi"/>
          <w:noProof/>
          <w:szCs w:val="20"/>
          <w:lang w:val="en-AU"/>
        </w:rPr>
        <w:t xml:space="preserve"> T, Mutze</w:t>
      </w:r>
      <w:r w:rsidR="005C3D55">
        <w:rPr>
          <w:rFonts w:asciiTheme="majorHAnsi" w:hAnsiTheme="majorHAnsi"/>
          <w:noProof/>
          <w:szCs w:val="20"/>
          <w:lang w:val="en-AU"/>
        </w:rPr>
        <w:t>, G</w:t>
      </w:r>
      <w:r w:rsidRPr="001551D8">
        <w:rPr>
          <w:rFonts w:asciiTheme="majorHAnsi" w:hAnsiTheme="majorHAnsi"/>
          <w:noProof/>
          <w:szCs w:val="20"/>
          <w:lang w:val="en-AU"/>
        </w:rPr>
        <w:t xml:space="preserve"> </w:t>
      </w:r>
      <w:r w:rsidR="005C3D55">
        <w:rPr>
          <w:rFonts w:asciiTheme="majorHAnsi" w:hAnsiTheme="majorHAnsi"/>
          <w:noProof/>
          <w:szCs w:val="20"/>
          <w:lang w:val="en-AU"/>
        </w:rPr>
        <w:t>&amp; Strive, T 2014,</w:t>
      </w:r>
      <w:r w:rsidRPr="001551D8">
        <w:rPr>
          <w:rFonts w:asciiTheme="majorHAnsi" w:hAnsiTheme="majorHAnsi"/>
          <w:noProof/>
          <w:szCs w:val="20"/>
          <w:lang w:val="en-AU"/>
        </w:rPr>
        <w:t xml:space="preserve"> Distribution and Prevalence of the Australian Non-Pathogenic Rabbit Calicivirus is Correlated with Rainfall and Temperature</w:t>
      </w:r>
      <w:r w:rsidR="005C3D55">
        <w:rPr>
          <w:rFonts w:asciiTheme="majorHAnsi" w:hAnsiTheme="majorHAnsi"/>
          <w:noProof/>
          <w:szCs w:val="20"/>
          <w:lang w:val="en-AU"/>
        </w:rPr>
        <w:t>,</w:t>
      </w:r>
      <w:r w:rsidRPr="007C44D7">
        <w:rPr>
          <w:rFonts w:asciiTheme="majorHAnsi" w:hAnsiTheme="majorHAnsi"/>
          <w:i/>
          <w:noProof/>
          <w:szCs w:val="20"/>
          <w:lang w:val="en-AU"/>
        </w:rPr>
        <w:t xml:space="preserve"> PLoS ONE </w:t>
      </w:r>
      <w:r w:rsidRPr="001551D8">
        <w:rPr>
          <w:rFonts w:asciiTheme="majorHAnsi" w:hAnsiTheme="majorHAnsi"/>
          <w:noProof/>
          <w:szCs w:val="20"/>
          <w:lang w:val="en-AU"/>
        </w:rPr>
        <w:t>9</w:t>
      </w:r>
      <w:r w:rsidRPr="00693378">
        <w:rPr>
          <w:rFonts w:asciiTheme="majorHAnsi" w:hAnsiTheme="majorHAnsi"/>
          <w:noProof/>
          <w:szCs w:val="20"/>
          <w:lang w:val="en-AU"/>
        </w:rPr>
        <w:t>(12)</w:t>
      </w:r>
      <w:r w:rsidR="00693378" w:rsidRPr="00693378">
        <w:rPr>
          <w:rFonts w:asciiTheme="majorHAnsi" w:hAnsiTheme="majorHAnsi"/>
          <w:noProof/>
          <w:szCs w:val="20"/>
          <w:lang w:val="en-AU"/>
        </w:rPr>
        <w:t>, 1-15.</w:t>
      </w:r>
    </w:p>
    <w:p w:rsidR="00526B47" w:rsidRPr="001551D8" w:rsidRDefault="00526B47" w:rsidP="00526B47">
      <w:pPr>
        <w:ind w:left="567" w:hanging="567"/>
        <w:rPr>
          <w:rFonts w:asciiTheme="majorHAnsi" w:hAnsiTheme="majorHAnsi"/>
          <w:noProof/>
          <w:szCs w:val="20"/>
          <w:lang w:val="en-AU"/>
        </w:rPr>
      </w:pPr>
      <w:r w:rsidRPr="001551D8">
        <w:rPr>
          <w:rFonts w:asciiTheme="majorHAnsi" w:hAnsiTheme="majorHAnsi"/>
          <w:noProof/>
          <w:szCs w:val="20"/>
          <w:lang w:val="en-AU"/>
        </w:rPr>
        <w:t>Lowe, T</w:t>
      </w:r>
      <w:r w:rsidR="005C3D55">
        <w:rPr>
          <w:rFonts w:asciiTheme="majorHAnsi" w:hAnsiTheme="majorHAnsi"/>
          <w:noProof/>
          <w:szCs w:val="20"/>
          <w:lang w:val="en-AU"/>
        </w:rPr>
        <w:t>J</w:t>
      </w:r>
      <w:r w:rsidRPr="001551D8">
        <w:rPr>
          <w:rFonts w:asciiTheme="majorHAnsi" w:hAnsiTheme="majorHAnsi"/>
          <w:noProof/>
          <w:szCs w:val="20"/>
          <w:lang w:val="en-AU"/>
        </w:rPr>
        <w:t xml:space="preserve">, Wheeler, SH </w:t>
      </w:r>
      <w:r w:rsidR="005C3D55">
        <w:rPr>
          <w:rFonts w:asciiTheme="majorHAnsi" w:hAnsiTheme="majorHAnsi"/>
          <w:noProof/>
          <w:szCs w:val="20"/>
          <w:lang w:val="en-AU"/>
        </w:rPr>
        <w:t>&amp;Twigg, LE 2003,</w:t>
      </w:r>
      <w:r w:rsidRPr="001551D8">
        <w:rPr>
          <w:rFonts w:asciiTheme="majorHAnsi" w:hAnsiTheme="majorHAnsi"/>
          <w:noProof/>
          <w:szCs w:val="20"/>
          <w:lang w:val="en-AU"/>
        </w:rPr>
        <w:t xml:space="preserve"> Impact of </w:t>
      </w:r>
      <w:r w:rsidR="005C3D55">
        <w:rPr>
          <w:rFonts w:asciiTheme="majorHAnsi" w:hAnsiTheme="majorHAnsi"/>
          <w:noProof/>
          <w:szCs w:val="20"/>
          <w:lang w:val="en-AU"/>
        </w:rPr>
        <w:t>rabbits on native bush remnants,</w:t>
      </w:r>
      <w:r w:rsidRPr="001551D8">
        <w:rPr>
          <w:rFonts w:asciiTheme="majorHAnsi" w:hAnsiTheme="majorHAnsi"/>
          <w:noProof/>
          <w:szCs w:val="20"/>
          <w:lang w:val="en-AU"/>
        </w:rPr>
        <w:t xml:space="preserve"> </w:t>
      </w:r>
      <w:r w:rsidRPr="007C44D7">
        <w:rPr>
          <w:rFonts w:asciiTheme="majorHAnsi" w:hAnsiTheme="majorHAnsi"/>
          <w:i/>
          <w:noProof/>
          <w:szCs w:val="20"/>
          <w:lang w:val="en-AU"/>
        </w:rPr>
        <w:t>Journal of the Royal Society of Western Australia</w:t>
      </w:r>
      <w:r w:rsidRPr="001551D8">
        <w:rPr>
          <w:rFonts w:asciiTheme="majorHAnsi" w:hAnsiTheme="majorHAnsi"/>
          <w:noProof/>
          <w:szCs w:val="20"/>
          <w:lang w:val="en-AU"/>
        </w:rPr>
        <w:t xml:space="preserve"> 86: 97-105.</w:t>
      </w:r>
    </w:p>
    <w:p w:rsidR="00526B47" w:rsidRPr="001551D8" w:rsidRDefault="00526B47" w:rsidP="00526B47">
      <w:pPr>
        <w:ind w:left="567" w:hanging="567"/>
        <w:rPr>
          <w:rFonts w:asciiTheme="majorHAnsi" w:hAnsiTheme="majorHAnsi" w:cs="Univers-Light"/>
          <w:color w:val="000000"/>
          <w:szCs w:val="20"/>
          <w:lang w:val="en-GB"/>
        </w:rPr>
      </w:pPr>
      <w:bookmarkStart w:id="179" w:name="_ENREF_52"/>
      <w:proofErr w:type="spellStart"/>
      <w:r w:rsidRPr="001551D8">
        <w:rPr>
          <w:rFonts w:asciiTheme="majorHAnsi" w:hAnsiTheme="majorHAnsi" w:cs="Univers-Light"/>
          <w:color w:val="000000"/>
          <w:szCs w:val="20"/>
          <w:lang w:val="en-GB"/>
        </w:rPr>
        <w:t>Marcato</w:t>
      </w:r>
      <w:proofErr w:type="spellEnd"/>
      <w:r w:rsidR="005C3D55">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PS, </w:t>
      </w:r>
      <w:proofErr w:type="spellStart"/>
      <w:r w:rsidRPr="001551D8">
        <w:rPr>
          <w:rFonts w:asciiTheme="majorHAnsi" w:hAnsiTheme="majorHAnsi" w:cs="Univers-Light"/>
          <w:color w:val="000000"/>
          <w:szCs w:val="20"/>
          <w:lang w:val="en-GB"/>
        </w:rPr>
        <w:t>Benazzi</w:t>
      </w:r>
      <w:proofErr w:type="spellEnd"/>
      <w:r w:rsidR="005C3D55">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C, </w:t>
      </w:r>
      <w:proofErr w:type="spellStart"/>
      <w:r w:rsidRPr="001551D8">
        <w:rPr>
          <w:rFonts w:asciiTheme="majorHAnsi" w:hAnsiTheme="majorHAnsi" w:cs="Univers-Light"/>
          <w:color w:val="000000"/>
          <w:szCs w:val="20"/>
          <w:lang w:val="en-GB"/>
        </w:rPr>
        <w:t>Vecchi</w:t>
      </w:r>
      <w:proofErr w:type="spellEnd"/>
      <w:r w:rsidR="005C3D55">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G, </w:t>
      </w:r>
      <w:proofErr w:type="spellStart"/>
      <w:r w:rsidRPr="001551D8">
        <w:rPr>
          <w:rFonts w:asciiTheme="majorHAnsi" w:hAnsiTheme="majorHAnsi" w:cs="Univers-Light"/>
          <w:color w:val="000000"/>
          <w:szCs w:val="20"/>
          <w:lang w:val="en-GB"/>
        </w:rPr>
        <w:t>Galeotti</w:t>
      </w:r>
      <w:proofErr w:type="spellEnd"/>
      <w:r w:rsidR="005C3D55">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M, </w:t>
      </w:r>
      <w:proofErr w:type="spellStart"/>
      <w:r w:rsidRPr="001551D8">
        <w:rPr>
          <w:rFonts w:asciiTheme="majorHAnsi" w:hAnsiTheme="majorHAnsi" w:cs="Univers-Light"/>
          <w:color w:val="000000"/>
          <w:szCs w:val="20"/>
          <w:lang w:val="en-GB"/>
        </w:rPr>
        <w:t>Salda</w:t>
      </w:r>
      <w:proofErr w:type="spellEnd"/>
      <w:r w:rsidR="005C3D55">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LD, </w:t>
      </w:r>
      <w:proofErr w:type="spellStart"/>
      <w:r w:rsidRPr="001551D8">
        <w:rPr>
          <w:rFonts w:asciiTheme="majorHAnsi" w:hAnsiTheme="majorHAnsi" w:cs="Univers-Light"/>
          <w:color w:val="000000"/>
          <w:szCs w:val="20"/>
          <w:lang w:val="en-GB"/>
        </w:rPr>
        <w:t>Sarli</w:t>
      </w:r>
      <w:proofErr w:type="spellEnd"/>
      <w:r w:rsidR="005C3D55">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G </w:t>
      </w:r>
      <w:r w:rsidR="005C3D55">
        <w:rPr>
          <w:rFonts w:asciiTheme="majorHAnsi" w:hAnsiTheme="majorHAnsi" w:cs="Univers-Light"/>
          <w:color w:val="000000"/>
          <w:szCs w:val="20"/>
          <w:lang w:val="en-GB"/>
        </w:rPr>
        <w:t xml:space="preserve">&amp; </w:t>
      </w:r>
      <w:proofErr w:type="spellStart"/>
      <w:r w:rsidR="005C3D55">
        <w:rPr>
          <w:rFonts w:asciiTheme="majorHAnsi" w:hAnsiTheme="majorHAnsi" w:cs="Univers-Light"/>
          <w:color w:val="000000"/>
          <w:szCs w:val="20"/>
          <w:lang w:val="en-GB"/>
        </w:rPr>
        <w:t>Lucidi</w:t>
      </w:r>
      <w:proofErr w:type="spellEnd"/>
      <w:r w:rsidR="005C3D55">
        <w:rPr>
          <w:rFonts w:asciiTheme="majorHAnsi" w:hAnsiTheme="majorHAnsi" w:cs="Univers-Light"/>
          <w:color w:val="000000"/>
          <w:szCs w:val="20"/>
          <w:lang w:val="en-GB"/>
        </w:rPr>
        <w:t xml:space="preserve"> 1991,</w:t>
      </w:r>
      <w:r w:rsidRPr="001551D8">
        <w:rPr>
          <w:rFonts w:asciiTheme="majorHAnsi" w:hAnsiTheme="majorHAnsi" w:cs="Univers-Light"/>
          <w:color w:val="000000"/>
          <w:szCs w:val="20"/>
          <w:lang w:val="en-GB"/>
        </w:rPr>
        <w:t xml:space="preserve"> Clinical and pathological features of viral haemorrhagic disease of rabbits and t</w:t>
      </w:r>
      <w:r w:rsidR="005C3D55">
        <w:rPr>
          <w:rFonts w:asciiTheme="majorHAnsi" w:hAnsiTheme="majorHAnsi" w:cs="Univers-Light"/>
          <w:color w:val="000000"/>
          <w:szCs w:val="20"/>
          <w:lang w:val="en-GB"/>
        </w:rPr>
        <w:t xml:space="preserve">he European brown </w:t>
      </w:r>
      <w:proofErr w:type="spellStart"/>
      <w:r w:rsidR="005C3D55">
        <w:rPr>
          <w:rFonts w:asciiTheme="majorHAnsi" w:hAnsiTheme="majorHAnsi" w:cs="Univers-Light"/>
          <w:color w:val="000000"/>
          <w:szCs w:val="20"/>
          <w:lang w:val="en-GB"/>
        </w:rPr>
        <w:t>hare</w:t>
      </w:r>
      <w:proofErr w:type="spellEnd"/>
      <w:r w:rsidR="005C3D55">
        <w:rPr>
          <w:rFonts w:asciiTheme="majorHAnsi" w:hAnsiTheme="majorHAnsi" w:cs="Univers-Light"/>
          <w:color w:val="000000"/>
          <w:szCs w:val="20"/>
          <w:lang w:val="en-GB"/>
        </w:rPr>
        <w:t xml:space="preserve"> syndrome,</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Revue </w:t>
      </w:r>
      <w:proofErr w:type="spellStart"/>
      <w:r w:rsidRPr="001551D8">
        <w:rPr>
          <w:rStyle w:val="Italic"/>
          <w:rFonts w:asciiTheme="majorHAnsi" w:hAnsiTheme="majorHAnsi" w:cs="Univers-Light"/>
          <w:iCs w:val="0"/>
          <w:color w:val="000000"/>
          <w:szCs w:val="20"/>
          <w:lang w:val="en-GB"/>
        </w:rPr>
        <w:t>Scientifique</w:t>
      </w:r>
      <w:proofErr w:type="spellEnd"/>
      <w:r w:rsidRPr="001551D8">
        <w:rPr>
          <w:rStyle w:val="Italic"/>
          <w:rFonts w:asciiTheme="majorHAnsi" w:hAnsiTheme="majorHAnsi" w:cs="Univers-Light"/>
          <w:iCs w:val="0"/>
          <w:color w:val="000000"/>
          <w:szCs w:val="20"/>
          <w:lang w:val="en-GB"/>
        </w:rPr>
        <w:t xml:space="preserve"> et Technique Office International des Epizooties </w:t>
      </w:r>
      <w:r w:rsidRPr="001551D8">
        <w:rPr>
          <w:rFonts w:asciiTheme="majorHAnsi" w:hAnsiTheme="majorHAnsi" w:cs="Univers-Light"/>
          <w:color w:val="000000"/>
          <w:szCs w:val="20"/>
          <w:lang w:val="en-GB"/>
        </w:rPr>
        <w:t>10:371–392.</w:t>
      </w:r>
    </w:p>
    <w:p w:rsidR="00526B47" w:rsidRPr="001551D8" w:rsidRDefault="00526B47" w:rsidP="00526B47">
      <w:pPr>
        <w:ind w:left="567" w:hanging="567"/>
        <w:rPr>
          <w:rFonts w:asciiTheme="majorHAnsi" w:hAnsiTheme="majorHAnsi"/>
          <w:noProof/>
          <w:szCs w:val="20"/>
          <w:lang w:val="en-AU"/>
        </w:rPr>
      </w:pPr>
      <w:r w:rsidRPr="008B7EDE">
        <w:rPr>
          <w:rFonts w:asciiTheme="majorHAnsi" w:hAnsiTheme="majorHAnsi"/>
          <w:noProof/>
          <w:szCs w:val="20"/>
          <w:lang w:val="en-AU"/>
        </w:rPr>
        <w:t>Marchandeau</w:t>
      </w:r>
      <w:r w:rsidR="005C3D55">
        <w:rPr>
          <w:rFonts w:asciiTheme="majorHAnsi" w:hAnsiTheme="majorHAnsi"/>
          <w:noProof/>
          <w:szCs w:val="20"/>
          <w:lang w:val="en-AU"/>
        </w:rPr>
        <w:t>,</w:t>
      </w:r>
      <w:r w:rsidRPr="008B7EDE">
        <w:rPr>
          <w:rFonts w:asciiTheme="majorHAnsi" w:hAnsiTheme="majorHAnsi"/>
          <w:noProof/>
          <w:szCs w:val="20"/>
          <w:lang w:val="en-AU"/>
        </w:rPr>
        <w:t xml:space="preserve"> S, Pontier</w:t>
      </w:r>
      <w:r w:rsidR="005C3D55">
        <w:rPr>
          <w:rFonts w:asciiTheme="majorHAnsi" w:hAnsiTheme="majorHAnsi"/>
          <w:noProof/>
          <w:szCs w:val="20"/>
          <w:lang w:val="en-AU"/>
        </w:rPr>
        <w:t>,</w:t>
      </w:r>
      <w:r w:rsidRPr="008B7EDE">
        <w:rPr>
          <w:rFonts w:asciiTheme="majorHAnsi" w:hAnsiTheme="majorHAnsi"/>
          <w:noProof/>
          <w:szCs w:val="20"/>
          <w:lang w:val="en-AU"/>
        </w:rPr>
        <w:t xml:space="preserve"> D, Guitton</w:t>
      </w:r>
      <w:r w:rsidR="005C3D55">
        <w:rPr>
          <w:rFonts w:asciiTheme="majorHAnsi" w:hAnsiTheme="majorHAnsi"/>
          <w:noProof/>
          <w:szCs w:val="20"/>
          <w:lang w:val="en-AU"/>
        </w:rPr>
        <w:t>,</w:t>
      </w:r>
      <w:r w:rsidRPr="008B7EDE">
        <w:rPr>
          <w:rFonts w:asciiTheme="majorHAnsi" w:hAnsiTheme="majorHAnsi"/>
          <w:noProof/>
          <w:szCs w:val="20"/>
          <w:lang w:val="en-AU"/>
        </w:rPr>
        <w:t xml:space="preserve"> J-S, Fouchet</w:t>
      </w:r>
      <w:r w:rsidR="005C3D55">
        <w:rPr>
          <w:rFonts w:asciiTheme="majorHAnsi" w:hAnsiTheme="majorHAnsi"/>
          <w:noProof/>
          <w:szCs w:val="20"/>
          <w:lang w:val="en-AU"/>
        </w:rPr>
        <w:t>,</w:t>
      </w:r>
      <w:r w:rsidRPr="008B7EDE">
        <w:rPr>
          <w:rFonts w:asciiTheme="majorHAnsi" w:hAnsiTheme="majorHAnsi"/>
          <w:noProof/>
          <w:szCs w:val="20"/>
          <w:lang w:val="en-AU"/>
        </w:rPr>
        <w:t xml:space="preserve"> D, Aubineau</w:t>
      </w:r>
      <w:r w:rsidR="005C3D55">
        <w:rPr>
          <w:rFonts w:asciiTheme="majorHAnsi" w:hAnsiTheme="majorHAnsi"/>
          <w:noProof/>
          <w:szCs w:val="20"/>
          <w:lang w:val="en-AU"/>
        </w:rPr>
        <w:t>,</w:t>
      </w:r>
      <w:r w:rsidRPr="008B7EDE">
        <w:rPr>
          <w:rFonts w:asciiTheme="majorHAnsi" w:hAnsiTheme="majorHAnsi"/>
          <w:noProof/>
          <w:szCs w:val="20"/>
          <w:lang w:val="en-AU"/>
        </w:rPr>
        <w:t xml:space="preserve"> J, Berger</w:t>
      </w:r>
      <w:r w:rsidR="005C3D55">
        <w:rPr>
          <w:rFonts w:asciiTheme="majorHAnsi" w:hAnsiTheme="majorHAnsi"/>
          <w:noProof/>
          <w:szCs w:val="20"/>
          <w:lang w:val="en-AU"/>
        </w:rPr>
        <w:t>,</w:t>
      </w:r>
      <w:r w:rsidRPr="008B7EDE">
        <w:rPr>
          <w:rFonts w:asciiTheme="majorHAnsi" w:hAnsiTheme="majorHAnsi"/>
          <w:noProof/>
          <w:szCs w:val="20"/>
          <w:lang w:val="en-AU"/>
        </w:rPr>
        <w:t xml:space="preserve"> F, Leonard</w:t>
      </w:r>
      <w:r w:rsidR="005C3D55">
        <w:rPr>
          <w:rFonts w:asciiTheme="majorHAnsi" w:hAnsiTheme="majorHAnsi"/>
          <w:noProof/>
          <w:szCs w:val="20"/>
          <w:lang w:val="en-AU"/>
        </w:rPr>
        <w:t>,</w:t>
      </w:r>
      <w:r w:rsidRPr="008B7EDE">
        <w:rPr>
          <w:rFonts w:asciiTheme="majorHAnsi" w:hAnsiTheme="majorHAnsi"/>
          <w:noProof/>
          <w:szCs w:val="20"/>
          <w:lang w:val="en-AU"/>
        </w:rPr>
        <w:t xml:space="preserve"> Y, Roobrouck</w:t>
      </w:r>
      <w:r w:rsidR="005C3D55">
        <w:rPr>
          <w:rFonts w:asciiTheme="majorHAnsi" w:hAnsiTheme="majorHAnsi"/>
          <w:noProof/>
          <w:szCs w:val="20"/>
          <w:lang w:val="en-AU"/>
        </w:rPr>
        <w:t>,</w:t>
      </w:r>
      <w:r w:rsidRPr="008B7EDE">
        <w:rPr>
          <w:rFonts w:asciiTheme="majorHAnsi" w:hAnsiTheme="majorHAnsi"/>
          <w:noProof/>
          <w:szCs w:val="20"/>
          <w:lang w:val="en-AU"/>
        </w:rPr>
        <w:t xml:space="preserve"> A, Gelfi</w:t>
      </w:r>
      <w:r w:rsidR="005C3D55">
        <w:rPr>
          <w:rFonts w:asciiTheme="majorHAnsi" w:hAnsiTheme="majorHAnsi"/>
          <w:noProof/>
          <w:szCs w:val="20"/>
          <w:lang w:val="en-AU"/>
        </w:rPr>
        <w:t>,</w:t>
      </w:r>
      <w:r w:rsidRPr="008B7EDE">
        <w:rPr>
          <w:rFonts w:asciiTheme="majorHAnsi" w:hAnsiTheme="majorHAnsi"/>
          <w:noProof/>
          <w:szCs w:val="20"/>
          <w:lang w:val="en-AU"/>
        </w:rPr>
        <w:t xml:space="preserve"> J, Peralta</w:t>
      </w:r>
      <w:r w:rsidR="005C3D55">
        <w:rPr>
          <w:rFonts w:asciiTheme="majorHAnsi" w:hAnsiTheme="majorHAnsi"/>
          <w:noProof/>
          <w:szCs w:val="20"/>
          <w:lang w:val="en-AU"/>
        </w:rPr>
        <w:t>,</w:t>
      </w:r>
      <w:r w:rsidRPr="008B7EDE">
        <w:rPr>
          <w:rFonts w:asciiTheme="majorHAnsi" w:hAnsiTheme="majorHAnsi"/>
          <w:noProof/>
          <w:szCs w:val="20"/>
          <w:lang w:val="en-AU"/>
        </w:rPr>
        <w:t xml:space="preserve"> B </w:t>
      </w:r>
      <w:r w:rsidR="005C3D55">
        <w:rPr>
          <w:rFonts w:asciiTheme="majorHAnsi" w:hAnsiTheme="majorHAnsi"/>
          <w:noProof/>
          <w:szCs w:val="20"/>
          <w:lang w:val="en-AU"/>
        </w:rPr>
        <w:t>&amp;</w:t>
      </w:r>
      <w:r w:rsidRPr="008B7EDE">
        <w:rPr>
          <w:rFonts w:asciiTheme="majorHAnsi" w:hAnsiTheme="majorHAnsi"/>
          <w:noProof/>
          <w:szCs w:val="20"/>
          <w:lang w:val="en-AU"/>
        </w:rPr>
        <w:t xml:space="preserve"> Bertagnoli</w:t>
      </w:r>
      <w:r w:rsidR="005C3D55">
        <w:rPr>
          <w:rFonts w:asciiTheme="majorHAnsi" w:hAnsiTheme="majorHAnsi"/>
          <w:noProof/>
          <w:szCs w:val="20"/>
          <w:lang w:val="en-AU"/>
        </w:rPr>
        <w:t>,</w:t>
      </w:r>
      <w:r w:rsidRPr="008B7EDE">
        <w:rPr>
          <w:rFonts w:asciiTheme="majorHAnsi" w:hAnsiTheme="majorHAnsi"/>
          <w:noProof/>
          <w:szCs w:val="20"/>
          <w:lang w:val="en-AU"/>
        </w:rPr>
        <w:t xml:space="preserve"> S 2014</w:t>
      </w:r>
      <w:r w:rsidR="005C3D55">
        <w:rPr>
          <w:rFonts w:asciiTheme="majorHAnsi" w:hAnsiTheme="majorHAnsi"/>
          <w:noProof/>
          <w:szCs w:val="20"/>
          <w:lang w:val="en-AU"/>
        </w:rPr>
        <w:t>,</w:t>
      </w:r>
      <w:r w:rsidRPr="008B7EDE">
        <w:rPr>
          <w:rFonts w:asciiTheme="majorHAnsi" w:hAnsiTheme="majorHAnsi"/>
          <w:noProof/>
          <w:szCs w:val="20"/>
          <w:lang w:val="en-AU"/>
        </w:rPr>
        <w:t xml:space="preserve"> Early infections by myxoma virus of young rabbits (</w:t>
      </w:r>
      <w:r w:rsidRPr="008B7EDE">
        <w:rPr>
          <w:rFonts w:asciiTheme="majorHAnsi" w:hAnsiTheme="majorHAnsi"/>
          <w:i/>
          <w:noProof/>
          <w:szCs w:val="20"/>
          <w:lang w:val="en-AU"/>
        </w:rPr>
        <w:t>Oryctolagus cuniculus</w:t>
      </w:r>
      <w:r w:rsidRPr="008B7EDE">
        <w:rPr>
          <w:rFonts w:asciiTheme="majorHAnsi" w:hAnsiTheme="majorHAnsi"/>
          <w:noProof/>
          <w:szCs w:val="20"/>
          <w:lang w:val="en-AU"/>
        </w:rPr>
        <w:t>) protected by maternal antibodies activate their immune system and enhance he</w:t>
      </w:r>
      <w:r w:rsidR="005C3D55">
        <w:rPr>
          <w:rFonts w:asciiTheme="majorHAnsi" w:hAnsiTheme="majorHAnsi"/>
          <w:noProof/>
          <w:szCs w:val="20"/>
          <w:lang w:val="en-AU"/>
        </w:rPr>
        <w:t>rd immunity in wild populations,</w:t>
      </w:r>
      <w:r w:rsidRPr="008B7EDE">
        <w:rPr>
          <w:rFonts w:asciiTheme="majorHAnsi" w:hAnsiTheme="majorHAnsi"/>
          <w:noProof/>
          <w:szCs w:val="20"/>
          <w:lang w:val="en-AU"/>
        </w:rPr>
        <w:t xml:space="preserve"> </w:t>
      </w:r>
      <w:r w:rsidRPr="008B7EDE">
        <w:rPr>
          <w:rFonts w:asciiTheme="majorHAnsi" w:hAnsiTheme="majorHAnsi"/>
          <w:i/>
          <w:noProof/>
          <w:szCs w:val="20"/>
          <w:lang w:val="en-AU"/>
        </w:rPr>
        <w:t>Veterinary Research</w:t>
      </w:r>
      <w:r w:rsidRPr="008B7EDE">
        <w:rPr>
          <w:rFonts w:asciiTheme="majorHAnsi" w:hAnsiTheme="majorHAnsi"/>
          <w:noProof/>
          <w:szCs w:val="20"/>
          <w:lang w:val="en-AU"/>
        </w:rPr>
        <w:t xml:space="preserve"> 45</w:t>
      </w:r>
      <w:r w:rsidRPr="001551D8">
        <w:rPr>
          <w:rFonts w:asciiTheme="majorHAnsi" w:hAnsiTheme="majorHAnsi"/>
          <w:noProof/>
          <w:szCs w:val="20"/>
          <w:lang w:val="en-AU"/>
        </w:rPr>
        <w:t xml:space="preserve"> </w:t>
      </w:r>
    </w:p>
    <w:p w:rsidR="00526B47" w:rsidRPr="001551D8" w:rsidRDefault="005C3D55" w:rsidP="00526B47">
      <w:pPr>
        <w:ind w:left="567" w:hanging="567"/>
        <w:rPr>
          <w:rFonts w:asciiTheme="majorHAnsi" w:hAnsiTheme="majorHAnsi"/>
          <w:noProof/>
          <w:szCs w:val="20"/>
          <w:lang w:val="en-AU"/>
        </w:rPr>
      </w:pPr>
      <w:r>
        <w:rPr>
          <w:rFonts w:asciiTheme="majorHAnsi" w:hAnsiTheme="majorHAnsi"/>
          <w:noProof/>
          <w:szCs w:val="20"/>
          <w:lang w:val="en-AU"/>
        </w:rPr>
        <w:t>Marks, C 2009,</w:t>
      </w:r>
      <w:r w:rsidR="00526B47" w:rsidRPr="008B7EDE">
        <w:rPr>
          <w:rFonts w:asciiTheme="majorHAnsi" w:hAnsiTheme="majorHAnsi"/>
          <w:noProof/>
          <w:szCs w:val="20"/>
          <w:lang w:val="en-AU"/>
        </w:rPr>
        <w:t xml:space="preserve"> Fumigation of rabbit warrens with chloropicrin produces p</w:t>
      </w:r>
      <w:r>
        <w:rPr>
          <w:rFonts w:asciiTheme="majorHAnsi" w:hAnsiTheme="majorHAnsi"/>
          <w:noProof/>
          <w:szCs w:val="20"/>
          <w:lang w:val="en-AU"/>
        </w:rPr>
        <w:t>oor welfare outcomes – a review,</w:t>
      </w:r>
      <w:r w:rsidR="00526B47" w:rsidRPr="008B7EDE">
        <w:rPr>
          <w:rFonts w:asciiTheme="majorHAnsi" w:hAnsiTheme="majorHAnsi"/>
          <w:noProof/>
          <w:szCs w:val="20"/>
          <w:lang w:val="en-AU"/>
        </w:rPr>
        <w:t xml:space="preserve"> </w:t>
      </w:r>
      <w:r w:rsidR="00526B47" w:rsidRPr="008B7EDE">
        <w:rPr>
          <w:rFonts w:asciiTheme="majorHAnsi" w:hAnsiTheme="majorHAnsi"/>
          <w:i/>
          <w:noProof/>
          <w:szCs w:val="20"/>
          <w:lang w:val="en-AU"/>
        </w:rPr>
        <w:t>Wildlife Research</w:t>
      </w:r>
      <w:r w:rsidR="00526B47" w:rsidRPr="008B7EDE">
        <w:rPr>
          <w:rFonts w:asciiTheme="majorHAnsi" w:hAnsiTheme="majorHAnsi"/>
          <w:noProof/>
          <w:szCs w:val="20"/>
          <w:lang w:val="en-AU"/>
        </w:rPr>
        <w:t xml:space="preserve"> 36, 342-352.</w:t>
      </w:r>
      <w:bookmarkEnd w:id="179"/>
    </w:p>
    <w:p w:rsidR="00526B47" w:rsidRPr="001551D8" w:rsidRDefault="005C3D55" w:rsidP="00526B47">
      <w:pPr>
        <w:ind w:left="567" w:hanging="567"/>
        <w:rPr>
          <w:rFonts w:asciiTheme="majorHAnsi" w:hAnsiTheme="majorHAnsi"/>
          <w:noProof/>
          <w:szCs w:val="20"/>
          <w:lang w:val="en-AU"/>
        </w:rPr>
      </w:pPr>
      <w:bookmarkStart w:id="180" w:name="_ENREF_53"/>
      <w:r>
        <w:rPr>
          <w:rFonts w:asciiTheme="majorHAnsi" w:hAnsiTheme="majorHAnsi"/>
          <w:noProof/>
          <w:szCs w:val="20"/>
          <w:lang w:val="en-AU"/>
        </w:rPr>
        <w:t>Martin, GR, Kirkpatrick, WE, King, DR</w:t>
      </w:r>
      <w:r w:rsidR="00526B47" w:rsidRPr="008B7EDE">
        <w:rPr>
          <w:rFonts w:asciiTheme="majorHAnsi" w:hAnsiTheme="majorHAnsi"/>
          <w:noProof/>
          <w:szCs w:val="20"/>
          <w:lang w:val="en-AU"/>
        </w:rPr>
        <w:t>, Rob</w:t>
      </w:r>
      <w:r>
        <w:rPr>
          <w:rFonts w:asciiTheme="majorHAnsi" w:hAnsiTheme="majorHAnsi"/>
          <w:noProof/>
          <w:szCs w:val="20"/>
          <w:lang w:val="en-AU"/>
        </w:rPr>
        <w:t>ertson, ID, Hood, PJ</w:t>
      </w:r>
      <w:r w:rsidR="00526B47" w:rsidRPr="008B7EDE">
        <w:rPr>
          <w:rFonts w:asciiTheme="majorHAnsi" w:hAnsiTheme="majorHAnsi"/>
          <w:noProof/>
          <w:szCs w:val="20"/>
          <w:lang w:val="en-AU"/>
        </w:rPr>
        <w:t xml:space="preserve"> </w:t>
      </w:r>
      <w:r>
        <w:rPr>
          <w:rFonts w:asciiTheme="majorHAnsi" w:hAnsiTheme="majorHAnsi"/>
          <w:noProof/>
          <w:szCs w:val="20"/>
          <w:lang w:val="en-AU"/>
        </w:rPr>
        <w:t>&amp; Sutherland, JR 1994,</w:t>
      </w:r>
      <w:r w:rsidR="00526B47" w:rsidRPr="008B7EDE">
        <w:rPr>
          <w:rFonts w:asciiTheme="majorHAnsi" w:hAnsiTheme="majorHAnsi"/>
          <w:noProof/>
          <w:szCs w:val="20"/>
          <w:lang w:val="en-AU"/>
        </w:rPr>
        <w:t xml:space="preserve"> Assessment of the potential toxicity of an anticoagulant, pindone (2-pivalyl-1, 3-indan</w:t>
      </w:r>
      <w:r>
        <w:rPr>
          <w:rFonts w:asciiTheme="majorHAnsi" w:hAnsiTheme="majorHAnsi"/>
          <w:noProof/>
          <w:szCs w:val="20"/>
          <w:lang w:val="en-AU"/>
        </w:rPr>
        <w:t>dion), to some Australian birds,</w:t>
      </w:r>
      <w:r w:rsidR="00526B47" w:rsidRPr="008B7EDE">
        <w:rPr>
          <w:rFonts w:asciiTheme="majorHAnsi" w:hAnsiTheme="majorHAnsi"/>
          <w:noProof/>
          <w:szCs w:val="20"/>
          <w:lang w:val="en-AU"/>
        </w:rPr>
        <w:t xml:space="preserve"> </w:t>
      </w:r>
      <w:r w:rsidR="00526B47" w:rsidRPr="008B7EDE">
        <w:rPr>
          <w:rFonts w:asciiTheme="majorHAnsi" w:hAnsiTheme="majorHAnsi"/>
          <w:i/>
          <w:noProof/>
          <w:szCs w:val="20"/>
          <w:lang w:val="en-AU"/>
        </w:rPr>
        <w:t>Wildlife Research</w:t>
      </w:r>
      <w:r w:rsidR="00526B47" w:rsidRPr="008B7EDE">
        <w:rPr>
          <w:rFonts w:asciiTheme="majorHAnsi" w:hAnsiTheme="majorHAnsi"/>
          <w:noProof/>
          <w:szCs w:val="20"/>
          <w:lang w:val="en-AU"/>
        </w:rPr>
        <w:t xml:space="preserve"> 21: 85-93</w:t>
      </w:r>
    </w:p>
    <w:p w:rsidR="00526B47" w:rsidRPr="001551D8" w:rsidRDefault="00526B47" w:rsidP="00526B47">
      <w:pPr>
        <w:ind w:left="567" w:hanging="567"/>
        <w:rPr>
          <w:rFonts w:asciiTheme="majorHAnsi" w:hAnsiTheme="majorHAnsi"/>
          <w:noProof/>
          <w:szCs w:val="20"/>
          <w:lang w:val="en-AU"/>
        </w:rPr>
      </w:pPr>
      <w:r w:rsidRPr="001551D8">
        <w:rPr>
          <w:rFonts w:asciiTheme="majorHAnsi" w:hAnsiTheme="majorHAnsi"/>
          <w:noProof/>
          <w:szCs w:val="20"/>
          <w:lang w:val="en-AU"/>
        </w:rPr>
        <w:t>Matthaei, M, Kerr</w:t>
      </w:r>
      <w:r w:rsidR="005C3D55">
        <w:rPr>
          <w:rFonts w:asciiTheme="majorHAnsi" w:hAnsiTheme="majorHAnsi"/>
          <w:noProof/>
          <w:szCs w:val="20"/>
          <w:lang w:val="en-AU"/>
        </w:rPr>
        <w:t>,</w:t>
      </w:r>
      <w:r w:rsidRPr="001551D8">
        <w:rPr>
          <w:rFonts w:asciiTheme="majorHAnsi" w:hAnsiTheme="majorHAnsi"/>
          <w:noProof/>
          <w:szCs w:val="20"/>
          <w:lang w:val="en-AU"/>
        </w:rPr>
        <w:t xml:space="preserve"> PJ, Read</w:t>
      </w:r>
      <w:r w:rsidR="005C3D55">
        <w:rPr>
          <w:rFonts w:asciiTheme="majorHAnsi" w:hAnsiTheme="majorHAnsi"/>
          <w:noProof/>
          <w:szCs w:val="20"/>
          <w:lang w:val="en-AU"/>
        </w:rPr>
        <w:t>,</w:t>
      </w:r>
      <w:r w:rsidRPr="001551D8">
        <w:rPr>
          <w:rFonts w:asciiTheme="majorHAnsi" w:hAnsiTheme="majorHAnsi"/>
          <w:noProof/>
          <w:szCs w:val="20"/>
          <w:lang w:val="en-AU"/>
        </w:rPr>
        <w:t xml:space="preserve"> AJ, Hick</w:t>
      </w:r>
      <w:r w:rsidR="005C3D55">
        <w:rPr>
          <w:rFonts w:asciiTheme="majorHAnsi" w:hAnsiTheme="majorHAnsi"/>
          <w:noProof/>
          <w:szCs w:val="20"/>
          <w:lang w:val="en-AU"/>
        </w:rPr>
        <w:t>,</w:t>
      </w:r>
      <w:r w:rsidRPr="001551D8">
        <w:rPr>
          <w:rFonts w:asciiTheme="majorHAnsi" w:hAnsiTheme="majorHAnsi"/>
          <w:noProof/>
          <w:szCs w:val="20"/>
          <w:lang w:val="en-AU"/>
        </w:rPr>
        <w:t xml:space="preserve"> P, Wright</w:t>
      </w:r>
      <w:r w:rsidR="005C3D55">
        <w:rPr>
          <w:rFonts w:asciiTheme="majorHAnsi" w:hAnsiTheme="majorHAnsi"/>
          <w:noProof/>
          <w:szCs w:val="20"/>
          <w:lang w:val="en-AU"/>
        </w:rPr>
        <w:t>,</w:t>
      </w:r>
      <w:r w:rsidRPr="001551D8">
        <w:rPr>
          <w:rFonts w:asciiTheme="majorHAnsi" w:hAnsiTheme="majorHAnsi"/>
          <w:noProof/>
          <w:szCs w:val="20"/>
          <w:lang w:val="en-AU"/>
        </w:rPr>
        <w:t xml:space="preserve"> JD </w:t>
      </w:r>
      <w:r w:rsidR="005C3D55">
        <w:rPr>
          <w:rFonts w:asciiTheme="majorHAnsi" w:hAnsiTheme="majorHAnsi"/>
          <w:noProof/>
          <w:szCs w:val="20"/>
          <w:lang w:val="en-AU"/>
        </w:rPr>
        <w:t>&amp;</w:t>
      </w:r>
      <w:r w:rsidRPr="001551D8">
        <w:rPr>
          <w:rFonts w:asciiTheme="majorHAnsi" w:hAnsiTheme="majorHAnsi"/>
          <w:noProof/>
          <w:szCs w:val="20"/>
          <w:lang w:val="en-AU"/>
        </w:rPr>
        <w:t xml:space="preserve"> Strive</w:t>
      </w:r>
      <w:r w:rsidR="005C3D55">
        <w:rPr>
          <w:rFonts w:asciiTheme="majorHAnsi" w:hAnsiTheme="majorHAnsi"/>
          <w:noProof/>
          <w:szCs w:val="20"/>
          <w:lang w:val="en-AU"/>
        </w:rPr>
        <w:t>, T 2014,</w:t>
      </w:r>
      <w:r w:rsidRPr="001551D8">
        <w:rPr>
          <w:rFonts w:asciiTheme="majorHAnsi" w:hAnsiTheme="majorHAnsi"/>
          <w:noProof/>
          <w:szCs w:val="20"/>
          <w:lang w:val="en-AU"/>
        </w:rPr>
        <w:t xml:space="preserve"> Comparative quantitative monitoring of rabbit haemorrhagic di</w:t>
      </w:r>
      <w:r w:rsidR="005C3D55">
        <w:rPr>
          <w:rFonts w:asciiTheme="majorHAnsi" w:hAnsiTheme="majorHAnsi"/>
          <w:noProof/>
          <w:szCs w:val="20"/>
          <w:lang w:val="en-AU"/>
        </w:rPr>
        <w:t>sease viruses in rabbit kittens,</w:t>
      </w:r>
      <w:r w:rsidRPr="001551D8">
        <w:rPr>
          <w:rFonts w:asciiTheme="majorHAnsi" w:hAnsiTheme="majorHAnsi"/>
          <w:noProof/>
          <w:szCs w:val="20"/>
          <w:lang w:val="en-AU"/>
        </w:rPr>
        <w:t xml:space="preserve"> </w:t>
      </w:r>
      <w:r w:rsidRPr="007C44D7">
        <w:rPr>
          <w:rFonts w:asciiTheme="majorHAnsi" w:hAnsiTheme="majorHAnsi"/>
          <w:i/>
          <w:noProof/>
          <w:szCs w:val="20"/>
          <w:lang w:val="en-AU"/>
        </w:rPr>
        <w:t>Virology Journal 2014</w:t>
      </w:r>
      <w:r w:rsidRPr="001551D8">
        <w:rPr>
          <w:rFonts w:asciiTheme="majorHAnsi" w:hAnsiTheme="majorHAnsi"/>
          <w:noProof/>
          <w:szCs w:val="20"/>
          <w:lang w:val="en-AU"/>
        </w:rPr>
        <w:t>, 11:109 doi:10.1186/1743-422X-11-109</w:t>
      </w:r>
      <w:r w:rsidR="005C3D55">
        <w:rPr>
          <w:rFonts w:asciiTheme="majorHAnsi" w:hAnsiTheme="majorHAnsi"/>
          <w:noProof/>
          <w:szCs w:val="20"/>
          <w:lang w:val="en-AU"/>
        </w:rPr>
        <w:t>.</w:t>
      </w:r>
    </w:p>
    <w:p w:rsidR="00526B47" w:rsidRPr="001551D8" w:rsidRDefault="005C3D55" w:rsidP="00526B47">
      <w:pPr>
        <w:ind w:left="567" w:hanging="567"/>
        <w:rPr>
          <w:rFonts w:asciiTheme="majorHAnsi" w:hAnsiTheme="majorHAnsi"/>
          <w:noProof/>
          <w:szCs w:val="20"/>
          <w:lang w:val="en-AU"/>
        </w:rPr>
      </w:pPr>
      <w:r>
        <w:rPr>
          <w:rFonts w:asciiTheme="majorHAnsi" w:hAnsiTheme="majorHAnsi"/>
          <w:noProof/>
          <w:szCs w:val="20"/>
          <w:lang w:val="en-AU"/>
        </w:rPr>
        <w:t>McIlroy, JC</w:t>
      </w:r>
      <w:r w:rsidR="00526B47" w:rsidRPr="001551D8">
        <w:rPr>
          <w:rFonts w:asciiTheme="majorHAnsi" w:hAnsiTheme="majorHAnsi"/>
          <w:noProof/>
          <w:szCs w:val="20"/>
          <w:lang w:val="en-AU"/>
        </w:rPr>
        <w:t xml:space="preserve"> </w:t>
      </w:r>
      <w:r>
        <w:rPr>
          <w:rFonts w:asciiTheme="majorHAnsi" w:hAnsiTheme="majorHAnsi"/>
          <w:noProof/>
          <w:szCs w:val="20"/>
          <w:lang w:val="en-AU"/>
        </w:rPr>
        <w:t>&amp;</w:t>
      </w:r>
      <w:r w:rsidR="00526B47" w:rsidRPr="001551D8">
        <w:rPr>
          <w:rFonts w:asciiTheme="majorHAnsi" w:hAnsiTheme="majorHAnsi"/>
          <w:noProof/>
          <w:szCs w:val="20"/>
          <w:lang w:val="en-AU"/>
        </w:rPr>
        <w:t xml:space="preserve"> Gifford E</w:t>
      </w:r>
      <w:r>
        <w:rPr>
          <w:rFonts w:asciiTheme="majorHAnsi" w:hAnsiTheme="majorHAnsi"/>
          <w:noProof/>
          <w:szCs w:val="20"/>
          <w:lang w:val="en-AU"/>
        </w:rPr>
        <w:t>J 1991,</w:t>
      </w:r>
      <w:r w:rsidR="00526B47" w:rsidRPr="001551D8">
        <w:rPr>
          <w:rFonts w:asciiTheme="majorHAnsi" w:hAnsiTheme="majorHAnsi"/>
          <w:noProof/>
          <w:szCs w:val="20"/>
          <w:lang w:val="en-AU"/>
        </w:rPr>
        <w:t xml:space="preserve"> Effects of non-target animal populations of a rabbit trail-baiting campaign with 1080 poison.</w:t>
      </w:r>
      <w:r>
        <w:rPr>
          <w:rFonts w:asciiTheme="majorHAnsi" w:hAnsiTheme="majorHAnsi"/>
          <w:noProof/>
          <w:szCs w:val="20"/>
          <w:lang w:val="en-AU"/>
        </w:rPr>
        <w:t>,</w:t>
      </w:r>
      <w:r w:rsidR="00526B47" w:rsidRPr="001551D8">
        <w:rPr>
          <w:rFonts w:asciiTheme="majorHAnsi" w:hAnsiTheme="majorHAnsi"/>
          <w:noProof/>
          <w:szCs w:val="20"/>
          <w:lang w:val="en-AU"/>
        </w:rPr>
        <w:t xml:space="preserve"> </w:t>
      </w:r>
      <w:r w:rsidR="00526B47" w:rsidRPr="007C44D7">
        <w:rPr>
          <w:rFonts w:asciiTheme="majorHAnsi" w:hAnsiTheme="majorHAnsi"/>
          <w:i/>
          <w:noProof/>
          <w:szCs w:val="20"/>
          <w:lang w:val="en-AU"/>
        </w:rPr>
        <w:t>Wildlife Research</w:t>
      </w:r>
      <w:r w:rsidR="00526B47" w:rsidRPr="001551D8">
        <w:rPr>
          <w:rFonts w:asciiTheme="majorHAnsi" w:hAnsiTheme="majorHAnsi"/>
          <w:noProof/>
          <w:szCs w:val="20"/>
          <w:lang w:val="en-AU"/>
        </w:rPr>
        <w:t xml:space="preserve"> 18: 315-325</w:t>
      </w:r>
      <w:r>
        <w:rPr>
          <w:rFonts w:asciiTheme="majorHAnsi" w:hAnsiTheme="majorHAnsi"/>
          <w:noProof/>
          <w:szCs w:val="20"/>
          <w:lang w:val="en-AU"/>
        </w:rPr>
        <w:t>.</w:t>
      </w:r>
    </w:p>
    <w:p w:rsidR="00526B47" w:rsidRPr="001551D8" w:rsidRDefault="005C3D55" w:rsidP="00526B47">
      <w:pPr>
        <w:ind w:left="567" w:hanging="567"/>
        <w:rPr>
          <w:rFonts w:asciiTheme="majorHAnsi" w:hAnsiTheme="majorHAnsi"/>
          <w:noProof/>
          <w:szCs w:val="20"/>
          <w:lang w:val="en-AU"/>
        </w:rPr>
      </w:pPr>
      <w:r>
        <w:rPr>
          <w:rFonts w:asciiTheme="majorHAnsi" w:hAnsiTheme="majorHAnsi"/>
          <w:noProof/>
          <w:szCs w:val="20"/>
          <w:lang w:val="en-AU"/>
        </w:rPr>
        <w:t>McLeod, SR 2004,</w:t>
      </w:r>
      <w:r w:rsidR="00526B47" w:rsidRPr="001551D8">
        <w:rPr>
          <w:rFonts w:asciiTheme="majorHAnsi" w:hAnsiTheme="majorHAnsi"/>
          <w:noProof/>
          <w:szCs w:val="20"/>
          <w:lang w:val="en-AU"/>
        </w:rPr>
        <w:t xml:space="preserve"> </w:t>
      </w:r>
      <w:r w:rsidR="00526B47" w:rsidRPr="007C44D7">
        <w:rPr>
          <w:rFonts w:asciiTheme="majorHAnsi" w:hAnsiTheme="majorHAnsi"/>
          <w:i/>
          <w:noProof/>
          <w:szCs w:val="20"/>
          <w:lang w:val="en-AU"/>
        </w:rPr>
        <w:t>Counting the cost: impact of invasive animals in Australia, 2004</w:t>
      </w:r>
      <w:r>
        <w:rPr>
          <w:rFonts w:asciiTheme="majorHAnsi" w:hAnsiTheme="majorHAnsi"/>
          <w:noProof/>
          <w:szCs w:val="20"/>
          <w:lang w:val="en-AU"/>
        </w:rPr>
        <w:t>,</w:t>
      </w:r>
      <w:r w:rsidR="00526B47" w:rsidRPr="001551D8">
        <w:rPr>
          <w:rFonts w:asciiTheme="majorHAnsi" w:hAnsiTheme="majorHAnsi"/>
          <w:noProof/>
          <w:szCs w:val="20"/>
          <w:lang w:val="en-AU"/>
        </w:rPr>
        <w:t xml:space="preserve"> Cooperative Research Centre for Pest Animal Control Canberra.</w:t>
      </w:r>
      <w:bookmarkEnd w:id="180"/>
    </w:p>
    <w:p w:rsidR="00526B47" w:rsidRPr="001551D8" w:rsidRDefault="00526B47" w:rsidP="00526B47">
      <w:pPr>
        <w:ind w:left="567" w:hanging="567"/>
        <w:rPr>
          <w:rFonts w:asciiTheme="majorHAnsi" w:hAnsiTheme="majorHAnsi" w:cs="Univers-Light"/>
          <w:color w:val="000000"/>
          <w:szCs w:val="20"/>
          <w:lang w:val="en-GB"/>
        </w:rPr>
      </w:pPr>
      <w:bookmarkStart w:id="181" w:name="_ENREF_54"/>
      <w:r w:rsidRPr="001551D8">
        <w:rPr>
          <w:rFonts w:asciiTheme="majorHAnsi" w:hAnsiTheme="majorHAnsi" w:cs="Univers-Light"/>
          <w:color w:val="000000"/>
          <w:szCs w:val="20"/>
          <w:lang w:val="en-GB"/>
        </w:rPr>
        <w:t>McLeod</w:t>
      </w:r>
      <w:r w:rsidR="005C3D55">
        <w:rPr>
          <w:rFonts w:asciiTheme="majorHAnsi" w:hAnsiTheme="majorHAnsi" w:cs="Univers-Light"/>
          <w:color w:val="000000"/>
          <w:szCs w:val="20"/>
          <w:lang w:val="en-GB"/>
        </w:rPr>
        <w:t>, SR</w:t>
      </w:r>
      <w:r w:rsidRPr="001551D8">
        <w:rPr>
          <w:rFonts w:asciiTheme="majorHAnsi" w:hAnsiTheme="majorHAnsi" w:cs="Univers-Light"/>
          <w:color w:val="000000"/>
          <w:szCs w:val="20"/>
          <w:lang w:val="en-GB"/>
        </w:rPr>
        <w:t xml:space="preserve"> </w:t>
      </w:r>
      <w:r w:rsidR="005C3D55">
        <w:rPr>
          <w:rFonts w:asciiTheme="majorHAnsi" w:hAnsiTheme="majorHAnsi" w:cs="Univers-Light"/>
          <w:color w:val="000000"/>
          <w:szCs w:val="20"/>
          <w:lang w:val="en-GB"/>
        </w:rPr>
        <w:t>&amp;</w:t>
      </w:r>
      <w:r w:rsidRPr="001551D8">
        <w:rPr>
          <w:rFonts w:asciiTheme="majorHAnsi" w:hAnsiTheme="majorHAnsi" w:cs="Univers-Light"/>
          <w:color w:val="000000"/>
          <w:szCs w:val="20"/>
          <w:lang w:val="en-GB"/>
        </w:rPr>
        <w:t xml:space="preserve"> </w:t>
      </w:r>
      <w:proofErr w:type="spellStart"/>
      <w:r w:rsidRPr="001551D8">
        <w:rPr>
          <w:rFonts w:asciiTheme="majorHAnsi" w:hAnsiTheme="majorHAnsi" w:cs="Univers-Light"/>
          <w:color w:val="000000"/>
          <w:szCs w:val="20"/>
          <w:lang w:val="en-GB"/>
        </w:rPr>
        <w:t>Twigg</w:t>
      </w:r>
      <w:proofErr w:type="spellEnd"/>
      <w:r w:rsidR="005C3D55">
        <w:rPr>
          <w:rFonts w:asciiTheme="majorHAnsi" w:hAnsiTheme="majorHAnsi" w:cs="Univers-Light"/>
          <w:color w:val="000000"/>
          <w:szCs w:val="20"/>
          <w:lang w:val="en-GB"/>
        </w:rPr>
        <w:t>, LE 2006,</w:t>
      </w:r>
      <w:r w:rsidRPr="001551D8">
        <w:rPr>
          <w:rFonts w:asciiTheme="majorHAnsi" w:hAnsiTheme="majorHAnsi" w:cs="Univers-Light"/>
          <w:color w:val="000000"/>
          <w:szCs w:val="20"/>
          <w:lang w:val="en-GB"/>
        </w:rPr>
        <w:t xml:space="preserve"> </w:t>
      </w:r>
      <w:proofErr w:type="gramStart"/>
      <w:r w:rsidRPr="001551D8">
        <w:rPr>
          <w:rFonts w:asciiTheme="majorHAnsi" w:hAnsiTheme="majorHAnsi" w:cs="Univers-Light"/>
          <w:color w:val="000000"/>
          <w:szCs w:val="20"/>
          <w:lang w:val="en-GB"/>
        </w:rPr>
        <w:t>Predicting</w:t>
      </w:r>
      <w:proofErr w:type="gramEnd"/>
      <w:r w:rsidRPr="001551D8">
        <w:rPr>
          <w:rFonts w:asciiTheme="majorHAnsi" w:hAnsiTheme="majorHAnsi" w:cs="Univers-Light"/>
          <w:color w:val="000000"/>
          <w:szCs w:val="20"/>
          <w:lang w:val="en-GB"/>
        </w:rPr>
        <w:t xml:space="preserve"> the efficacy of virally-vectored immunocontraception for managing rabbits</w:t>
      </w:r>
      <w:r w:rsidR="005C3D55">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New Zealand Journal of Ecology</w:t>
      </w:r>
      <w:r w:rsidRPr="001551D8">
        <w:rPr>
          <w:rFonts w:asciiTheme="majorHAnsi" w:hAnsiTheme="majorHAnsi" w:cs="Univers-Light"/>
          <w:color w:val="000000"/>
          <w:szCs w:val="20"/>
          <w:lang w:val="en-GB"/>
        </w:rPr>
        <w:t xml:space="preserve"> 30:103–120.</w:t>
      </w:r>
    </w:p>
    <w:p w:rsidR="00526B47" w:rsidRPr="001551D8" w:rsidRDefault="00526B47" w:rsidP="00526B47">
      <w:pPr>
        <w:ind w:left="567" w:hanging="567"/>
        <w:rPr>
          <w:rFonts w:asciiTheme="majorHAnsi" w:hAnsiTheme="majorHAnsi"/>
          <w:noProof/>
          <w:szCs w:val="20"/>
          <w:lang w:val="en-AU"/>
        </w:rPr>
      </w:pPr>
      <w:r w:rsidRPr="001551D8">
        <w:rPr>
          <w:rFonts w:asciiTheme="majorHAnsi" w:hAnsiTheme="majorHAnsi"/>
          <w:noProof/>
          <w:szCs w:val="20"/>
          <w:lang w:val="en-AU"/>
        </w:rPr>
        <w:t>McLeod</w:t>
      </w:r>
      <w:r w:rsidR="005C3D55">
        <w:rPr>
          <w:rFonts w:asciiTheme="majorHAnsi" w:hAnsiTheme="majorHAnsi"/>
          <w:noProof/>
          <w:szCs w:val="20"/>
          <w:lang w:val="en-AU"/>
        </w:rPr>
        <w:t>,</w:t>
      </w:r>
      <w:r w:rsidRPr="001551D8">
        <w:rPr>
          <w:rFonts w:asciiTheme="majorHAnsi" w:hAnsiTheme="majorHAnsi"/>
          <w:noProof/>
          <w:szCs w:val="20"/>
          <w:lang w:val="en-AU"/>
        </w:rPr>
        <w:t xml:space="preserve"> SR, Saunders</w:t>
      </w:r>
      <w:r w:rsidR="005C3D55">
        <w:rPr>
          <w:rFonts w:asciiTheme="majorHAnsi" w:hAnsiTheme="majorHAnsi"/>
          <w:noProof/>
          <w:szCs w:val="20"/>
          <w:lang w:val="en-AU"/>
        </w:rPr>
        <w:t>,</w:t>
      </w:r>
      <w:r w:rsidRPr="001551D8">
        <w:rPr>
          <w:rFonts w:asciiTheme="majorHAnsi" w:hAnsiTheme="majorHAnsi"/>
          <w:noProof/>
          <w:szCs w:val="20"/>
          <w:lang w:val="en-AU"/>
        </w:rPr>
        <w:t xml:space="preserve"> G, Twigg</w:t>
      </w:r>
      <w:r w:rsidR="005C3D55">
        <w:rPr>
          <w:rFonts w:asciiTheme="majorHAnsi" w:hAnsiTheme="majorHAnsi"/>
          <w:noProof/>
          <w:szCs w:val="20"/>
          <w:lang w:val="en-AU"/>
        </w:rPr>
        <w:t>,</w:t>
      </w:r>
      <w:r w:rsidRPr="001551D8">
        <w:rPr>
          <w:rFonts w:asciiTheme="majorHAnsi" w:hAnsiTheme="majorHAnsi"/>
          <w:noProof/>
          <w:szCs w:val="20"/>
          <w:lang w:val="en-AU"/>
        </w:rPr>
        <w:t xml:space="preserve"> LE, Arthur</w:t>
      </w:r>
      <w:r w:rsidR="005C3D55">
        <w:rPr>
          <w:rFonts w:asciiTheme="majorHAnsi" w:hAnsiTheme="majorHAnsi"/>
          <w:noProof/>
          <w:szCs w:val="20"/>
          <w:lang w:val="en-AU"/>
        </w:rPr>
        <w:t>,</w:t>
      </w:r>
      <w:r w:rsidRPr="001551D8">
        <w:rPr>
          <w:rFonts w:asciiTheme="majorHAnsi" w:hAnsiTheme="majorHAnsi"/>
          <w:noProof/>
          <w:szCs w:val="20"/>
          <w:lang w:val="en-AU"/>
        </w:rPr>
        <w:t xml:space="preserve"> AD, Ramsey</w:t>
      </w:r>
      <w:r w:rsidR="005C3D55">
        <w:rPr>
          <w:rFonts w:asciiTheme="majorHAnsi" w:hAnsiTheme="majorHAnsi"/>
          <w:noProof/>
          <w:szCs w:val="20"/>
          <w:lang w:val="en-AU"/>
        </w:rPr>
        <w:t>,</w:t>
      </w:r>
      <w:r w:rsidRPr="001551D8">
        <w:rPr>
          <w:rFonts w:asciiTheme="majorHAnsi" w:hAnsiTheme="majorHAnsi"/>
          <w:noProof/>
          <w:szCs w:val="20"/>
          <w:lang w:val="en-AU"/>
        </w:rPr>
        <w:t xml:space="preserve"> D </w:t>
      </w:r>
      <w:r w:rsidR="005C3D55">
        <w:rPr>
          <w:rFonts w:asciiTheme="majorHAnsi" w:hAnsiTheme="majorHAnsi"/>
          <w:noProof/>
          <w:szCs w:val="20"/>
          <w:lang w:val="en-AU"/>
        </w:rPr>
        <w:t xml:space="preserve">&amp; </w:t>
      </w:r>
      <w:r w:rsidRPr="001551D8">
        <w:rPr>
          <w:rFonts w:asciiTheme="majorHAnsi" w:hAnsiTheme="majorHAnsi"/>
          <w:noProof/>
          <w:szCs w:val="20"/>
          <w:lang w:val="en-AU"/>
        </w:rPr>
        <w:t>Hinds</w:t>
      </w:r>
      <w:r w:rsidR="005C3D55">
        <w:rPr>
          <w:rFonts w:asciiTheme="majorHAnsi" w:hAnsiTheme="majorHAnsi"/>
          <w:noProof/>
          <w:szCs w:val="20"/>
          <w:lang w:val="en-AU"/>
        </w:rPr>
        <w:t>,</w:t>
      </w:r>
      <w:r w:rsidRPr="001551D8">
        <w:rPr>
          <w:rFonts w:asciiTheme="majorHAnsi" w:hAnsiTheme="majorHAnsi"/>
          <w:noProof/>
          <w:szCs w:val="20"/>
          <w:lang w:val="en-AU"/>
        </w:rPr>
        <w:t xml:space="preserve"> LA 2007</w:t>
      </w:r>
      <w:r w:rsidR="005C3D55">
        <w:rPr>
          <w:rFonts w:asciiTheme="majorHAnsi" w:hAnsiTheme="majorHAnsi"/>
          <w:noProof/>
          <w:szCs w:val="20"/>
          <w:lang w:val="en-AU"/>
        </w:rPr>
        <w:t>,</w:t>
      </w:r>
      <w:r w:rsidRPr="001551D8">
        <w:rPr>
          <w:rFonts w:asciiTheme="majorHAnsi" w:hAnsiTheme="majorHAnsi"/>
          <w:noProof/>
          <w:szCs w:val="20"/>
          <w:lang w:val="en-AU"/>
        </w:rPr>
        <w:t xml:space="preserve"> Prospects for the future: is there a role for virally vectored immunocontraception in vertebrate pest management? </w:t>
      </w:r>
      <w:r w:rsidRPr="007C44D7">
        <w:rPr>
          <w:rFonts w:asciiTheme="majorHAnsi" w:hAnsiTheme="majorHAnsi"/>
          <w:i/>
          <w:noProof/>
          <w:szCs w:val="20"/>
          <w:lang w:val="en-AU"/>
        </w:rPr>
        <w:t>Wildlife Research</w:t>
      </w:r>
      <w:r w:rsidRPr="001551D8">
        <w:rPr>
          <w:rFonts w:asciiTheme="majorHAnsi" w:hAnsiTheme="majorHAnsi"/>
          <w:noProof/>
          <w:szCs w:val="20"/>
          <w:lang w:val="en-AU"/>
        </w:rPr>
        <w:t xml:space="preserve"> 34, 555-566</w:t>
      </w:r>
    </w:p>
    <w:p w:rsidR="00526B47" w:rsidRDefault="005C3D55" w:rsidP="00526B47">
      <w:pPr>
        <w:ind w:left="567" w:hanging="567"/>
        <w:rPr>
          <w:rFonts w:asciiTheme="majorHAnsi" w:hAnsiTheme="majorHAnsi"/>
          <w:noProof/>
          <w:szCs w:val="20"/>
          <w:lang w:val="en-AU"/>
        </w:rPr>
      </w:pPr>
      <w:bookmarkStart w:id="182" w:name="_ENREF_55"/>
      <w:bookmarkEnd w:id="181"/>
      <w:r>
        <w:rPr>
          <w:rFonts w:asciiTheme="majorHAnsi" w:hAnsiTheme="majorHAnsi"/>
          <w:noProof/>
          <w:szCs w:val="20"/>
          <w:lang w:val="en-AU"/>
        </w:rPr>
        <w:t>McPhee, S</w:t>
      </w:r>
      <w:r w:rsidR="00526B47" w:rsidRPr="001551D8">
        <w:rPr>
          <w:rFonts w:asciiTheme="majorHAnsi" w:hAnsiTheme="majorHAnsi"/>
          <w:noProof/>
          <w:szCs w:val="20"/>
          <w:lang w:val="en-AU"/>
        </w:rPr>
        <w:t>R</w:t>
      </w:r>
      <w:r>
        <w:rPr>
          <w:rFonts w:asciiTheme="majorHAnsi" w:hAnsiTheme="majorHAnsi"/>
          <w:noProof/>
          <w:szCs w:val="20"/>
          <w:lang w:val="en-AU"/>
        </w:rPr>
        <w:t>, Butler, KL 2010,</w:t>
      </w:r>
      <w:r w:rsidR="00526B47" w:rsidRPr="001551D8">
        <w:rPr>
          <w:rFonts w:asciiTheme="majorHAnsi" w:hAnsiTheme="majorHAnsi"/>
          <w:noProof/>
          <w:szCs w:val="20"/>
          <w:lang w:val="en-AU"/>
        </w:rPr>
        <w:t xml:space="preserve"> Long-term impact of coordinated warren ripping p</w:t>
      </w:r>
      <w:r>
        <w:rPr>
          <w:rFonts w:asciiTheme="majorHAnsi" w:hAnsiTheme="majorHAnsi"/>
          <w:noProof/>
          <w:szCs w:val="20"/>
          <w:lang w:val="en-AU"/>
        </w:rPr>
        <w:t>rogrammes on rabbit populations,</w:t>
      </w:r>
      <w:r w:rsidR="00526B47" w:rsidRPr="001551D8">
        <w:rPr>
          <w:rFonts w:asciiTheme="majorHAnsi" w:hAnsiTheme="majorHAnsi"/>
          <w:noProof/>
          <w:szCs w:val="20"/>
          <w:lang w:val="en-AU"/>
        </w:rPr>
        <w:t xml:space="preserve"> </w:t>
      </w:r>
      <w:r w:rsidR="00526B47" w:rsidRPr="007C44D7">
        <w:rPr>
          <w:rFonts w:asciiTheme="majorHAnsi" w:hAnsiTheme="majorHAnsi"/>
          <w:i/>
          <w:noProof/>
          <w:szCs w:val="20"/>
          <w:lang w:val="en-AU"/>
        </w:rPr>
        <w:t>Wildlife Research</w:t>
      </w:r>
      <w:r w:rsidR="00526B47" w:rsidRPr="001551D8">
        <w:rPr>
          <w:rFonts w:asciiTheme="majorHAnsi" w:hAnsiTheme="majorHAnsi"/>
          <w:noProof/>
          <w:szCs w:val="20"/>
          <w:lang w:val="en-AU"/>
        </w:rPr>
        <w:t xml:space="preserve"> 37, 68-75.</w:t>
      </w:r>
      <w:bookmarkEnd w:id="182"/>
    </w:p>
    <w:p w:rsidR="00526B47" w:rsidRPr="001551D8" w:rsidRDefault="00526B47" w:rsidP="00526B47">
      <w:pPr>
        <w:ind w:left="567" w:hanging="567"/>
        <w:rPr>
          <w:rFonts w:asciiTheme="majorHAnsi" w:hAnsiTheme="majorHAnsi"/>
          <w:noProof/>
          <w:szCs w:val="20"/>
          <w:lang w:val="en-AU"/>
        </w:rPr>
      </w:pPr>
      <w:bookmarkStart w:id="183" w:name="_ENREF_56"/>
      <w:r w:rsidRPr="001551D8">
        <w:rPr>
          <w:rFonts w:asciiTheme="majorHAnsi" w:hAnsiTheme="majorHAnsi"/>
          <w:noProof/>
          <w:szCs w:val="20"/>
          <w:lang w:val="en-AU"/>
        </w:rPr>
        <w:t>Mitchell, B</w:t>
      </w:r>
      <w:r w:rsidR="005C3D55">
        <w:rPr>
          <w:rFonts w:asciiTheme="majorHAnsi" w:hAnsiTheme="majorHAnsi"/>
          <w:noProof/>
          <w:szCs w:val="20"/>
          <w:lang w:val="en-AU"/>
        </w:rPr>
        <w:t xml:space="preserve"> &amp;</w:t>
      </w:r>
      <w:r w:rsidRPr="001551D8">
        <w:rPr>
          <w:rFonts w:asciiTheme="majorHAnsi" w:hAnsiTheme="majorHAnsi"/>
          <w:noProof/>
          <w:szCs w:val="20"/>
          <w:lang w:val="en-AU"/>
        </w:rPr>
        <w:t xml:space="preserve"> Balogh, S</w:t>
      </w:r>
      <w:r w:rsidR="005C3D55">
        <w:rPr>
          <w:rFonts w:asciiTheme="majorHAnsi" w:hAnsiTheme="majorHAnsi"/>
          <w:noProof/>
          <w:szCs w:val="20"/>
          <w:lang w:val="en-AU"/>
        </w:rPr>
        <w:t xml:space="preserve"> </w:t>
      </w:r>
      <w:r w:rsidRPr="001551D8">
        <w:rPr>
          <w:rFonts w:asciiTheme="majorHAnsi" w:hAnsiTheme="majorHAnsi"/>
          <w:noProof/>
          <w:szCs w:val="20"/>
          <w:lang w:val="en-AU"/>
        </w:rPr>
        <w:t>2007</w:t>
      </w:r>
      <w:r w:rsidR="005C3D55">
        <w:rPr>
          <w:rFonts w:asciiTheme="majorHAnsi" w:hAnsiTheme="majorHAnsi"/>
          <w:noProof/>
          <w:szCs w:val="20"/>
          <w:lang w:val="en-AU"/>
        </w:rPr>
        <w:t xml:space="preserve">, </w:t>
      </w:r>
      <w:r w:rsidRPr="007C44D7">
        <w:rPr>
          <w:rFonts w:asciiTheme="majorHAnsi" w:hAnsiTheme="majorHAnsi"/>
          <w:i/>
          <w:noProof/>
          <w:szCs w:val="20"/>
          <w:lang w:val="en-AU"/>
        </w:rPr>
        <w:t>Monitoring Techniques for Vertebrate Pests – Rabbits</w:t>
      </w:r>
      <w:r w:rsidR="005C3D55">
        <w:rPr>
          <w:rFonts w:asciiTheme="majorHAnsi" w:hAnsiTheme="majorHAnsi"/>
          <w:noProof/>
          <w:szCs w:val="20"/>
          <w:lang w:val="en-AU"/>
        </w:rPr>
        <w:t>,</w:t>
      </w:r>
      <w:r w:rsidRPr="001551D8">
        <w:rPr>
          <w:rFonts w:asciiTheme="majorHAnsi" w:hAnsiTheme="majorHAnsi"/>
          <w:noProof/>
          <w:szCs w:val="20"/>
          <w:lang w:val="en-AU"/>
        </w:rPr>
        <w:t xml:space="preserve"> New South Wales Department of Primary Industries, Orange, NSW.</w:t>
      </w:r>
      <w:bookmarkEnd w:id="183"/>
    </w:p>
    <w:p w:rsidR="00526B47" w:rsidRDefault="00526B47" w:rsidP="00526B47">
      <w:pPr>
        <w:ind w:left="567" w:hanging="567"/>
        <w:rPr>
          <w:rFonts w:asciiTheme="majorHAnsi" w:hAnsiTheme="majorHAnsi"/>
          <w:noProof/>
          <w:szCs w:val="20"/>
          <w:lang w:val="en-AU"/>
        </w:rPr>
      </w:pPr>
      <w:bookmarkStart w:id="184" w:name="_ENREF_59"/>
      <w:r w:rsidRPr="00A35ED0">
        <w:rPr>
          <w:rFonts w:asciiTheme="majorHAnsi" w:hAnsiTheme="majorHAnsi"/>
          <w:noProof/>
          <w:szCs w:val="20"/>
          <w:lang w:val="en-AU"/>
        </w:rPr>
        <w:t>Moseby</w:t>
      </w:r>
      <w:r w:rsidR="005C3D55">
        <w:rPr>
          <w:rFonts w:asciiTheme="majorHAnsi" w:hAnsiTheme="majorHAnsi"/>
          <w:noProof/>
          <w:szCs w:val="20"/>
          <w:lang w:val="en-AU"/>
        </w:rPr>
        <w:t>,</w:t>
      </w:r>
      <w:r w:rsidRPr="00A35ED0">
        <w:rPr>
          <w:rFonts w:asciiTheme="majorHAnsi" w:hAnsiTheme="majorHAnsi"/>
          <w:noProof/>
          <w:szCs w:val="20"/>
          <w:lang w:val="en-AU"/>
        </w:rPr>
        <w:t xml:space="preserve"> </w:t>
      </w:r>
      <w:r w:rsidR="00A35ED0">
        <w:rPr>
          <w:rFonts w:asciiTheme="majorHAnsi" w:hAnsiTheme="majorHAnsi"/>
          <w:noProof/>
          <w:szCs w:val="20"/>
          <w:lang w:val="en-AU"/>
        </w:rPr>
        <w:t>KE, De Jong</w:t>
      </w:r>
      <w:r w:rsidR="005C3D55">
        <w:rPr>
          <w:rFonts w:asciiTheme="majorHAnsi" w:hAnsiTheme="majorHAnsi"/>
          <w:noProof/>
          <w:szCs w:val="20"/>
          <w:lang w:val="en-AU"/>
        </w:rPr>
        <w:t>,</w:t>
      </w:r>
      <w:r w:rsidR="00A35ED0">
        <w:rPr>
          <w:rFonts w:asciiTheme="majorHAnsi" w:hAnsiTheme="majorHAnsi"/>
          <w:noProof/>
          <w:szCs w:val="20"/>
          <w:lang w:val="en-AU"/>
        </w:rPr>
        <w:t xml:space="preserve"> S, Munro</w:t>
      </w:r>
      <w:r w:rsidR="005C3D55">
        <w:rPr>
          <w:rFonts w:asciiTheme="majorHAnsi" w:hAnsiTheme="majorHAnsi"/>
          <w:noProof/>
          <w:szCs w:val="20"/>
          <w:lang w:val="en-AU"/>
        </w:rPr>
        <w:t>,</w:t>
      </w:r>
      <w:r w:rsidR="00A35ED0">
        <w:rPr>
          <w:rFonts w:asciiTheme="majorHAnsi" w:hAnsiTheme="majorHAnsi"/>
          <w:noProof/>
          <w:szCs w:val="20"/>
          <w:lang w:val="en-AU"/>
        </w:rPr>
        <w:t xml:space="preserve"> N</w:t>
      </w:r>
      <w:r w:rsidR="005C3D55">
        <w:rPr>
          <w:rFonts w:asciiTheme="majorHAnsi" w:hAnsiTheme="majorHAnsi"/>
          <w:noProof/>
          <w:szCs w:val="20"/>
          <w:lang w:val="en-AU"/>
        </w:rPr>
        <w:t xml:space="preserve"> &amp;</w:t>
      </w:r>
      <w:r w:rsidR="00A35ED0">
        <w:rPr>
          <w:rFonts w:asciiTheme="majorHAnsi" w:hAnsiTheme="majorHAnsi"/>
          <w:noProof/>
          <w:szCs w:val="20"/>
          <w:lang w:val="en-AU"/>
        </w:rPr>
        <w:t xml:space="preserve"> Pieck</w:t>
      </w:r>
      <w:r w:rsidR="005C3D55">
        <w:rPr>
          <w:rFonts w:asciiTheme="majorHAnsi" w:hAnsiTheme="majorHAnsi"/>
          <w:noProof/>
          <w:szCs w:val="20"/>
          <w:lang w:val="en-AU"/>
        </w:rPr>
        <w:t>, A 2005,</w:t>
      </w:r>
      <w:r w:rsidR="00A35ED0">
        <w:rPr>
          <w:rFonts w:asciiTheme="majorHAnsi" w:hAnsiTheme="majorHAnsi"/>
          <w:noProof/>
          <w:szCs w:val="20"/>
          <w:lang w:val="en-AU"/>
        </w:rPr>
        <w:t xml:space="preserve"> Home range, activity and habitat use of European rabbits (</w:t>
      </w:r>
      <w:r w:rsidR="00A35ED0" w:rsidRPr="005C3D55">
        <w:rPr>
          <w:rFonts w:asciiTheme="majorHAnsi" w:hAnsiTheme="majorHAnsi"/>
          <w:i/>
          <w:noProof/>
          <w:szCs w:val="20"/>
          <w:lang w:val="en-AU"/>
        </w:rPr>
        <w:t>Oryctolagus cuniculus</w:t>
      </w:r>
      <w:r w:rsidR="00A35ED0">
        <w:rPr>
          <w:rFonts w:asciiTheme="majorHAnsi" w:hAnsiTheme="majorHAnsi"/>
          <w:noProof/>
          <w:szCs w:val="20"/>
          <w:lang w:val="en-AU"/>
        </w:rPr>
        <w:t>) in arid Australia: implications for control</w:t>
      </w:r>
      <w:r w:rsidR="005C3D55">
        <w:rPr>
          <w:rFonts w:asciiTheme="majorHAnsi" w:hAnsiTheme="majorHAnsi"/>
          <w:noProof/>
          <w:szCs w:val="20"/>
          <w:lang w:val="en-AU"/>
        </w:rPr>
        <w:t>,</w:t>
      </w:r>
      <w:r w:rsidR="00A35ED0">
        <w:rPr>
          <w:rFonts w:asciiTheme="majorHAnsi" w:hAnsiTheme="majorHAnsi"/>
          <w:noProof/>
          <w:szCs w:val="20"/>
          <w:lang w:val="en-AU"/>
        </w:rPr>
        <w:t xml:space="preserve"> </w:t>
      </w:r>
      <w:r w:rsidR="00A35ED0" w:rsidRPr="00A35ED0">
        <w:rPr>
          <w:rFonts w:asciiTheme="majorHAnsi" w:hAnsiTheme="majorHAnsi"/>
          <w:i/>
          <w:noProof/>
          <w:szCs w:val="20"/>
          <w:lang w:val="en-AU"/>
        </w:rPr>
        <w:t>Wildlife Research</w:t>
      </w:r>
      <w:r w:rsidR="00A35ED0">
        <w:rPr>
          <w:rFonts w:asciiTheme="majorHAnsi" w:hAnsiTheme="majorHAnsi"/>
          <w:noProof/>
          <w:szCs w:val="20"/>
          <w:lang w:val="en-AU"/>
        </w:rPr>
        <w:t>, 32, 305-311.</w:t>
      </w:r>
    </w:p>
    <w:p w:rsidR="003452EC" w:rsidRPr="001551D8" w:rsidRDefault="003452EC" w:rsidP="003452EC">
      <w:pPr>
        <w:ind w:left="567" w:hanging="567"/>
        <w:rPr>
          <w:rFonts w:asciiTheme="majorHAnsi" w:hAnsiTheme="majorHAnsi"/>
          <w:noProof/>
          <w:szCs w:val="20"/>
          <w:lang w:val="en-AU"/>
        </w:rPr>
      </w:pPr>
      <w:bookmarkStart w:id="185" w:name="_ENREF_60"/>
      <w:bookmarkEnd w:id="184"/>
      <w:r w:rsidRPr="00370C44">
        <w:rPr>
          <w:rFonts w:asciiTheme="majorHAnsi" w:hAnsiTheme="majorHAnsi"/>
          <w:noProof/>
          <w:szCs w:val="20"/>
          <w:lang w:val="en-AU"/>
        </w:rPr>
        <w:t>Murray</w:t>
      </w:r>
      <w:r w:rsidR="005C3D55">
        <w:rPr>
          <w:rFonts w:asciiTheme="majorHAnsi" w:hAnsiTheme="majorHAnsi"/>
          <w:noProof/>
          <w:szCs w:val="20"/>
          <w:lang w:val="en-AU"/>
        </w:rPr>
        <w:t>,</w:t>
      </w:r>
      <w:r w:rsidRPr="00370C44">
        <w:rPr>
          <w:rFonts w:asciiTheme="majorHAnsi" w:hAnsiTheme="majorHAnsi"/>
          <w:noProof/>
          <w:szCs w:val="20"/>
          <w:lang w:val="en-AU"/>
        </w:rPr>
        <w:t xml:space="preserve"> JV, Berman</w:t>
      </w:r>
      <w:r w:rsidR="005C3D55">
        <w:rPr>
          <w:rFonts w:asciiTheme="majorHAnsi" w:hAnsiTheme="majorHAnsi"/>
          <w:noProof/>
          <w:szCs w:val="20"/>
          <w:lang w:val="en-AU"/>
        </w:rPr>
        <w:t>,</w:t>
      </w:r>
      <w:r w:rsidRPr="00370C44">
        <w:rPr>
          <w:rFonts w:asciiTheme="majorHAnsi" w:hAnsiTheme="majorHAnsi"/>
          <w:noProof/>
          <w:szCs w:val="20"/>
          <w:lang w:val="en-AU"/>
        </w:rPr>
        <w:t xml:space="preserve"> DM </w:t>
      </w:r>
      <w:r w:rsidR="005C3D55">
        <w:rPr>
          <w:rFonts w:asciiTheme="majorHAnsi" w:hAnsiTheme="majorHAnsi"/>
          <w:noProof/>
          <w:szCs w:val="20"/>
          <w:lang w:val="en-AU"/>
        </w:rPr>
        <w:t>&amp;</w:t>
      </w:r>
      <w:r w:rsidRPr="00370C44">
        <w:rPr>
          <w:rFonts w:asciiTheme="majorHAnsi" w:hAnsiTheme="majorHAnsi"/>
          <w:noProof/>
          <w:szCs w:val="20"/>
          <w:lang w:val="en-AU"/>
        </w:rPr>
        <w:t xml:space="preserve"> van Klinken</w:t>
      </w:r>
      <w:r w:rsidR="005C3D55">
        <w:rPr>
          <w:rFonts w:asciiTheme="majorHAnsi" w:hAnsiTheme="majorHAnsi"/>
          <w:noProof/>
          <w:szCs w:val="20"/>
          <w:lang w:val="en-AU"/>
        </w:rPr>
        <w:t>, RD 2014,</w:t>
      </w:r>
      <w:r w:rsidRPr="00370C44">
        <w:rPr>
          <w:rFonts w:asciiTheme="majorHAnsi" w:hAnsiTheme="majorHAnsi"/>
          <w:noProof/>
          <w:szCs w:val="20"/>
          <w:lang w:val="en-AU"/>
        </w:rPr>
        <w:t xml:space="preserve"> Predictive</w:t>
      </w:r>
      <w:r>
        <w:rPr>
          <w:rFonts w:asciiTheme="majorHAnsi" w:hAnsiTheme="majorHAnsi"/>
          <w:noProof/>
          <w:szCs w:val="20"/>
          <w:lang w:val="en-AU"/>
        </w:rPr>
        <w:t xml:space="preserve"> modelling to aid the regional-scale </w:t>
      </w:r>
      <w:r w:rsidR="005C3D55">
        <w:rPr>
          <w:rFonts w:asciiTheme="majorHAnsi" w:hAnsiTheme="majorHAnsi"/>
          <w:noProof/>
          <w:szCs w:val="20"/>
          <w:lang w:val="en-AU"/>
        </w:rPr>
        <w:t>management of a vertebrate pest,</w:t>
      </w:r>
      <w:r>
        <w:rPr>
          <w:rFonts w:asciiTheme="majorHAnsi" w:hAnsiTheme="majorHAnsi"/>
          <w:noProof/>
          <w:szCs w:val="20"/>
          <w:lang w:val="en-AU"/>
        </w:rPr>
        <w:t xml:space="preserve"> </w:t>
      </w:r>
      <w:r w:rsidRPr="00370C44">
        <w:rPr>
          <w:rFonts w:asciiTheme="majorHAnsi" w:hAnsiTheme="majorHAnsi"/>
          <w:i/>
          <w:noProof/>
          <w:szCs w:val="20"/>
          <w:lang w:val="en-AU"/>
        </w:rPr>
        <w:t>Biological Invasions</w:t>
      </w:r>
      <w:r>
        <w:rPr>
          <w:rFonts w:asciiTheme="majorHAnsi" w:hAnsiTheme="majorHAnsi"/>
          <w:noProof/>
          <w:szCs w:val="20"/>
          <w:lang w:val="en-AU"/>
        </w:rPr>
        <w:t xml:space="preserve"> 16(</w:t>
      </w:r>
      <w:r w:rsidR="00370C44">
        <w:rPr>
          <w:rFonts w:asciiTheme="majorHAnsi" w:hAnsiTheme="majorHAnsi"/>
          <w:noProof/>
          <w:szCs w:val="20"/>
          <w:lang w:val="en-AU"/>
        </w:rPr>
        <w:t xml:space="preserve">11), </w:t>
      </w:r>
      <w:r w:rsidR="00370C44">
        <w:t>pp 2403-2425.</w:t>
      </w:r>
    </w:p>
    <w:p w:rsidR="00526B47" w:rsidRPr="001551D8" w:rsidRDefault="00803DE5" w:rsidP="00526B47">
      <w:pPr>
        <w:ind w:left="567" w:hanging="567"/>
        <w:rPr>
          <w:rFonts w:asciiTheme="majorHAnsi" w:hAnsiTheme="majorHAnsi"/>
          <w:noProof/>
          <w:szCs w:val="20"/>
          <w:lang w:val="en-AU"/>
        </w:rPr>
      </w:pPr>
      <w:r>
        <w:rPr>
          <w:rFonts w:asciiTheme="majorHAnsi" w:hAnsiTheme="majorHAnsi"/>
          <w:noProof/>
          <w:szCs w:val="20"/>
          <w:lang w:val="en-AU"/>
        </w:rPr>
        <w:t>Mutze, G</w:t>
      </w:r>
      <w:r w:rsidR="00526B47" w:rsidRPr="001551D8">
        <w:rPr>
          <w:rFonts w:asciiTheme="majorHAnsi" w:hAnsiTheme="majorHAnsi"/>
          <w:noProof/>
          <w:szCs w:val="20"/>
          <w:lang w:val="en-AU"/>
        </w:rPr>
        <w:t>, Bird,</w:t>
      </w:r>
      <w:r>
        <w:rPr>
          <w:rFonts w:asciiTheme="majorHAnsi" w:hAnsiTheme="majorHAnsi"/>
          <w:noProof/>
          <w:szCs w:val="20"/>
          <w:lang w:val="en-AU"/>
        </w:rPr>
        <w:t xml:space="preserve"> P, Cooke, B &amp; Henzell, R 2008,</w:t>
      </w:r>
      <w:r w:rsidR="00526B47" w:rsidRPr="001551D8">
        <w:rPr>
          <w:rFonts w:asciiTheme="majorHAnsi" w:hAnsiTheme="majorHAnsi"/>
          <w:noProof/>
          <w:szCs w:val="20"/>
          <w:lang w:val="en-AU"/>
        </w:rPr>
        <w:t xml:space="preserve"> Geographic and seasonal variation in the impact of rabbit haemorrhagic disease on European rabbits, </w:t>
      </w:r>
      <w:r w:rsidR="00526B47" w:rsidRPr="00803DE5">
        <w:rPr>
          <w:rFonts w:asciiTheme="majorHAnsi" w:hAnsiTheme="majorHAnsi"/>
          <w:i/>
          <w:noProof/>
          <w:szCs w:val="20"/>
          <w:lang w:val="en-AU"/>
        </w:rPr>
        <w:t>Oryctolagus cuniculus</w:t>
      </w:r>
      <w:r w:rsidR="00526B47" w:rsidRPr="001551D8">
        <w:rPr>
          <w:rFonts w:asciiTheme="majorHAnsi" w:hAnsiTheme="majorHAnsi"/>
          <w:noProof/>
          <w:szCs w:val="20"/>
          <w:lang w:val="en-AU"/>
        </w:rPr>
        <w:t xml:space="preserve">, and rabbit damage in Australia, in: C. Alves, N.F.a.K.H. (Ed.), </w:t>
      </w:r>
      <w:r w:rsidR="00526B47" w:rsidRPr="007C44D7">
        <w:rPr>
          <w:rFonts w:asciiTheme="majorHAnsi" w:hAnsiTheme="majorHAnsi"/>
          <w:i/>
          <w:noProof/>
          <w:szCs w:val="20"/>
          <w:lang w:val="en-AU"/>
        </w:rPr>
        <w:t>Lagomorph Biology: Evolution, Ecology and Conservation</w:t>
      </w:r>
      <w:r w:rsidR="00526B47" w:rsidRPr="001551D8">
        <w:rPr>
          <w:rFonts w:asciiTheme="majorHAnsi" w:hAnsiTheme="majorHAnsi"/>
          <w:noProof/>
          <w:szCs w:val="20"/>
          <w:lang w:val="en-AU"/>
        </w:rPr>
        <w:t>. Springer-Verlag, Berlin, pp. 279-293.</w:t>
      </w:r>
      <w:bookmarkEnd w:id="185"/>
    </w:p>
    <w:p w:rsidR="00526B47" w:rsidRPr="001551D8" w:rsidRDefault="00526B47" w:rsidP="00526B47">
      <w:pPr>
        <w:ind w:left="567" w:hanging="567"/>
        <w:rPr>
          <w:rFonts w:asciiTheme="majorHAnsi" w:hAnsiTheme="majorHAnsi"/>
          <w:noProof/>
          <w:szCs w:val="20"/>
          <w:lang w:val="en-AU"/>
        </w:rPr>
      </w:pPr>
      <w:bookmarkStart w:id="186" w:name="_ENREF_61"/>
      <w:r w:rsidRPr="001551D8">
        <w:rPr>
          <w:rFonts w:asciiTheme="majorHAnsi" w:hAnsiTheme="majorHAnsi"/>
          <w:noProof/>
          <w:szCs w:val="20"/>
          <w:lang w:val="en-AU"/>
        </w:rPr>
        <w:t>Mutze, G, Cooke, B, Lethbridge, M</w:t>
      </w:r>
      <w:r w:rsidR="00803DE5">
        <w:rPr>
          <w:rFonts w:asciiTheme="majorHAnsi" w:hAnsiTheme="majorHAnsi"/>
          <w:noProof/>
          <w:szCs w:val="20"/>
          <w:lang w:val="en-AU"/>
        </w:rPr>
        <w:t xml:space="preserve"> &amp; Jennings, S 2014,</w:t>
      </w:r>
      <w:r w:rsidRPr="001551D8">
        <w:rPr>
          <w:rFonts w:asciiTheme="majorHAnsi" w:hAnsiTheme="majorHAnsi"/>
          <w:noProof/>
          <w:szCs w:val="20"/>
          <w:lang w:val="en-AU"/>
        </w:rPr>
        <w:t xml:space="preserve"> A rapid survey method for estimating population density of European rabb</w:t>
      </w:r>
      <w:r w:rsidR="00803DE5">
        <w:rPr>
          <w:rFonts w:asciiTheme="majorHAnsi" w:hAnsiTheme="majorHAnsi"/>
          <w:noProof/>
          <w:szCs w:val="20"/>
          <w:lang w:val="en-AU"/>
        </w:rPr>
        <w:t>its living in native vegetation,</w:t>
      </w:r>
      <w:r w:rsidRPr="001551D8">
        <w:rPr>
          <w:rFonts w:asciiTheme="majorHAnsi" w:hAnsiTheme="majorHAnsi"/>
          <w:noProof/>
          <w:szCs w:val="20"/>
          <w:lang w:val="en-AU"/>
        </w:rPr>
        <w:t xml:space="preserve"> </w:t>
      </w:r>
      <w:r w:rsidRPr="007C44D7">
        <w:rPr>
          <w:rFonts w:asciiTheme="majorHAnsi" w:hAnsiTheme="majorHAnsi"/>
          <w:i/>
          <w:noProof/>
          <w:szCs w:val="20"/>
          <w:lang w:val="en-AU"/>
        </w:rPr>
        <w:t>The Rangeland Journal</w:t>
      </w:r>
      <w:r w:rsidRPr="001551D8">
        <w:rPr>
          <w:rFonts w:asciiTheme="majorHAnsi" w:hAnsiTheme="majorHAnsi"/>
          <w:noProof/>
          <w:szCs w:val="20"/>
          <w:lang w:val="en-AU"/>
        </w:rPr>
        <w:t xml:space="preserve"> 36, 239-247.</w:t>
      </w:r>
      <w:bookmarkEnd w:id="186"/>
    </w:p>
    <w:p w:rsidR="00526B47" w:rsidRDefault="00526B47" w:rsidP="00526B47">
      <w:pPr>
        <w:ind w:left="567" w:hanging="567"/>
        <w:rPr>
          <w:rFonts w:asciiTheme="majorHAnsi" w:hAnsiTheme="majorHAnsi"/>
          <w:noProof/>
          <w:szCs w:val="20"/>
          <w:lang w:val="en-AU"/>
        </w:rPr>
      </w:pPr>
      <w:bookmarkStart w:id="187" w:name="_ENREF_64"/>
      <w:r w:rsidRPr="001551D8">
        <w:rPr>
          <w:rFonts w:asciiTheme="majorHAnsi" w:hAnsiTheme="majorHAnsi"/>
          <w:noProof/>
          <w:szCs w:val="20"/>
          <w:lang w:val="en-AU"/>
        </w:rPr>
        <w:t>Myers, K</w:t>
      </w:r>
      <w:r w:rsidR="00803DE5">
        <w:rPr>
          <w:rFonts w:asciiTheme="majorHAnsi" w:hAnsiTheme="majorHAnsi"/>
          <w:noProof/>
          <w:szCs w:val="20"/>
          <w:lang w:val="en-AU"/>
        </w:rPr>
        <w:t>, Marshall, I &amp; Fenner, F 1954,</w:t>
      </w:r>
      <w:r w:rsidRPr="001551D8">
        <w:rPr>
          <w:rFonts w:asciiTheme="majorHAnsi" w:hAnsiTheme="majorHAnsi"/>
          <w:noProof/>
          <w:szCs w:val="20"/>
          <w:lang w:val="en-AU"/>
        </w:rPr>
        <w:t xml:space="preserve"> Studies in the epidemiology of infectious myxomatosis of rabbits: III. Observations on two succeeding epizootics in australian wild rabbits on the riverine plain of so</w:t>
      </w:r>
      <w:r w:rsidR="00803DE5">
        <w:rPr>
          <w:rFonts w:asciiTheme="majorHAnsi" w:hAnsiTheme="majorHAnsi"/>
          <w:noProof/>
          <w:szCs w:val="20"/>
          <w:lang w:val="en-AU"/>
        </w:rPr>
        <w:t>uth-eastern Australia 1951–1953,</w:t>
      </w:r>
      <w:r w:rsidRPr="001551D8">
        <w:rPr>
          <w:rFonts w:asciiTheme="majorHAnsi" w:hAnsiTheme="majorHAnsi"/>
          <w:noProof/>
          <w:szCs w:val="20"/>
          <w:lang w:val="en-AU"/>
        </w:rPr>
        <w:t xml:space="preserve"> </w:t>
      </w:r>
      <w:r w:rsidRPr="007C44D7">
        <w:rPr>
          <w:rFonts w:asciiTheme="majorHAnsi" w:hAnsiTheme="majorHAnsi"/>
          <w:i/>
          <w:noProof/>
          <w:szCs w:val="20"/>
          <w:lang w:val="en-AU"/>
        </w:rPr>
        <w:t>Journal of Hygiene</w:t>
      </w:r>
      <w:r w:rsidRPr="001551D8">
        <w:rPr>
          <w:rFonts w:asciiTheme="majorHAnsi" w:hAnsiTheme="majorHAnsi"/>
          <w:noProof/>
          <w:szCs w:val="20"/>
          <w:lang w:val="en-AU"/>
        </w:rPr>
        <w:t xml:space="preserve"> 52, 337-360.</w:t>
      </w:r>
      <w:bookmarkEnd w:id="187"/>
    </w:p>
    <w:p w:rsidR="00E134B2" w:rsidRDefault="00E134B2" w:rsidP="00E134B2">
      <w:pPr>
        <w:ind w:left="567" w:hanging="567"/>
        <w:rPr>
          <w:rFonts w:asciiTheme="majorHAnsi" w:hAnsiTheme="majorHAnsi"/>
          <w:noProof/>
          <w:szCs w:val="20"/>
          <w:lang w:val="en-AU"/>
        </w:rPr>
      </w:pPr>
      <w:r w:rsidRPr="00E134B2">
        <w:rPr>
          <w:rFonts w:asciiTheme="majorHAnsi" w:hAnsiTheme="majorHAnsi"/>
          <w:noProof/>
          <w:szCs w:val="20"/>
          <w:lang w:val="en-AU"/>
        </w:rPr>
        <w:t>Myers</w:t>
      </w:r>
      <w:r w:rsidR="00803DE5">
        <w:rPr>
          <w:rFonts w:asciiTheme="majorHAnsi" w:hAnsiTheme="majorHAnsi"/>
          <w:noProof/>
          <w:szCs w:val="20"/>
          <w:lang w:val="en-AU"/>
        </w:rPr>
        <w:t>,</w:t>
      </w:r>
      <w:r w:rsidRPr="00E134B2">
        <w:rPr>
          <w:rFonts w:asciiTheme="majorHAnsi" w:hAnsiTheme="majorHAnsi"/>
          <w:noProof/>
          <w:szCs w:val="20"/>
          <w:lang w:val="en-AU"/>
        </w:rPr>
        <w:t xml:space="preserve"> K, Parer</w:t>
      </w:r>
      <w:r w:rsidR="00803DE5">
        <w:rPr>
          <w:rFonts w:asciiTheme="majorHAnsi" w:hAnsiTheme="majorHAnsi"/>
          <w:noProof/>
          <w:szCs w:val="20"/>
          <w:lang w:val="en-AU"/>
        </w:rPr>
        <w:t>,</w:t>
      </w:r>
      <w:r w:rsidRPr="00E134B2">
        <w:rPr>
          <w:rFonts w:asciiTheme="majorHAnsi" w:hAnsiTheme="majorHAnsi"/>
          <w:noProof/>
          <w:szCs w:val="20"/>
          <w:lang w:val="en-AU"/>
        </w:rPr>
        <w:t xml:space="preserve"> I, Wood</w:t>
      </w:r>
      <w:r w:rsidR="00803DE5">
        <w:rPr>
          <w:rFonts w:asciiTheme="majorHAnsi" w:hAnsiTheme="majorHAnsi"/>
          <w:noProof/>
          <w:szCs w:val="20"/>
          <w:lang w:val="en-AU"/>
        </w:rPr>
        <w:t>,</w:t>
      </w:r>
      <w:r w:rsidRPr="00E134B2">
        <w:rPr>
          <w:rFonts w:asciiTheme="majorHAnsi" w:hAnsiTheme="majorHAnsi"/>
          <w:noProof/>
          <w:szCs w:val="20"/>
          <w:lang w:val="en-AU"/>
        </w:rPr>
        <w:t xml:space="preserve"> D </w:t>
      </w:r>
      <w:r w:rsidR="00803DE5">
        <w:rPr>
          <w:rFonts w:asciiTheme="majorHAnsi" w:hAnsiTheme="majorHAnsi"/>
          <w:noProof/>
          <w:szCs w:val="20"/>
          <w:lang w:val="en-AU"/>
        </w:rPr>
        <w:t>&amp;</w:t>
      </w:r>
      <w:r w:rsidRPr="00E134B2">
        <w:rPr>
          <w:rFonts w:asciiTheme="majorHAnsi" w:hAnsiTheme="majorHAnsi"/>
          <w:noProof/>
          <w:szCs w:val="20"/>
          <w:lang w:val="en-AU"/>
        </w:rPr>
        <w:t xml:space="preserve"> Cooke</w:t>
      </w:r>
      <w:r w:rsidR="00803DE5">
        <w:rPr>
          <w:rFonts w:asciiTheme="majorHAnsi" w:hAnsiTheme="majorHAnsi"/>
          <w:noProof/>
          <w:szCs w:val="20"/>
          <w:lang w:val="en-AU"/>
        </w:rPr>
        <w:t>, BD 1994,</w:t>
      </w:r>
      <w:r w:rsidRPr="00E134B2">
        <w:rPr>
          <w:rFonts w:asciiTheme="majorHAnsi" w:hAnsiTheme="majorHAnsi"/>
          <w:noProof/>
          <w:szCs w:val="20"/>
          <w:lang w:val="en-AU"/>
        </w:rPr>
        <w:t xml:space="preserve"> The history and biology of a successful col</w:t>
      </w:r>
      <w:r w:rsidR="00803DE5">
        <w:rPr>
          <w:rFonts w:asciiTheme="majorHAnsi" w:hAnsiTheme="majorHAnsi"/>
          <w:noProof/>
          <w:szCs w:val="20"/>
          <w:lang w:val="en-AU"/>
        </w:rPr>
        <w:t>onizer: the rabbit in Australia,</w:t>
      </w:r>
      <w:r w:rsidRPr="00E134B2">
        <w:rPr>
          <w:rFonts w:asciiTheme="majorHAnsi" w:hAnsiTheme="majorHAnsi"/>
          <w:noProof/>
          <w:szCs w:val="20"/>
          <w:lang w:val="en-AU"/>
        </w:rPr>
        <w:t xml:space="preserve"> In: </w:t>
      </w:r>
      <w:r w:rsidRPr="00E134B2">
        <w:rPr>
          <w:rFonts w:asciiTheme="majorHAnsi" w:hAnsiTheme="majorHAnsi"/>
          <w:i/>
          <w:noProof/>
          <w:szCs w:val="20"/>
          <w:lang w:val="en-AU"/>
        </w:rPr>
        <w:t xml:space="preserve">The European rabbit, </w:t>
      </w:r>
      <w:r w:rsidRPr="00E134B2">
        <w:rPr>
          <w:rFonts w:asciiTheme="majorHAnsi" w:hAnsiTheme="majorHAnsi"/>
          <w:noProof/>
          <w:szCs w:val="20"/>
          <w:lang w:val="en-AU"/>
        </w:rPr>
        <w:t>Thompson HV and King CM (eds), Oxford Science Publications, Oxford, 101–157.</w:t>
      </w:r>
    </w:p>
    <w:p w:rsidR="00A0468E" w:rsidRPr="00E134B2" w:rsidRDefault="00A0468E" w:rsidP="00E134B2">
      <w:pPr>
        <w:ind w:left="567" w:hanging="567"/>
        <w:rPr>
          <w:rFonts w:asciiTheme="majorHAnsi" w:hAnsiTheme="majorHAnsi"/>
          <w:noProof/>
          <w:szCs w:val="20"/>
          <w:lang w:val="en-AU"/>
        </w:rPr>
      </w:pPr>
      <w:r>
        <w:rPr>
          <w:rFonts w:asciiTheme="majorHAnsi" w:hAnsiTheme="majorHAnsi"/>
          <w:noProof/>
          <w:szCs w:val="20"/>
          <w:lang w:val="en-AU"/>
        </w:rPr>
        <w:t xml:space="preserve">Neave, HM, 1999, </w:t>
      </w:r>
      <w:r w:rsidRPr="00F90E0F">
        <w:rPr>
          <w:rFonts w:asciiTheme="majorHAnsi" w:hAnsiTheme="majorHAnsi"/>
          <w:i/>
          <w:noProof/>
          <w:szCs w:val="20"/>
          <w:lang w:val="en-AU"/>
        </w:rPr>
        <w:t>Rabbit Calicivirus Disease Program Report 1: Overview of Effect on Australian Wild Rabbit Populations and Implications for Agriculture and Biodiversity</w:t>
      </w:r>
      <w:r>
        <w:rPr>
          <w:rFonts w:asciiTheme="majorHAnsi" w:hAnsiTheme="majorHAnsi"/>
          <w:noProof/>
          <w:szCs w:val="20"/>
          <w:lang w:val="en-AU"/>
        </w:rPr>
        <w:t xml:space="preserve">, Bureau of Rural Sciences, Canberra. </w:t>
      </w:r>
    </w:p>
    <w:p w:rsidR="00526B47" w:rsidRPr="001551D8" w:rsidRDefault="00526B47" w:rsidP="00526B47">
      <w:pPr>
        <w:ind w:left="567" w:hanging="567"/>
        <w:rPr>
          <w:rFonts w:asciiTheme="majorHAnsi" w:hAnsiTheme="majorHAnsi"/>
          <w:noProof/>
          <w:szCs w:val="20"/>
          <w:lang w:val="en-AU"/>
        </w:rPr>
      </w:pPr>
      <w:r w:rsidRPr="001551D8">
        <w:rPr>
          <w:rFonts w:asciiTheme="majorHAnsi" w:hAnsiTheme="majorHAnsi"/>
          <w:noProof/>
          <w:szCs w:val="20"/>
          <w:lang w:val="en-AU"/>
        </w:rPr>
        <w:t>NSW DPI (Departm</w:t>
      </w:r>
      <w:r w:rsidR="00803DE5">
        <w:rPr>
          <w:rFonts w:asciiTheme="majorHAnsi" w:hAnsiTheme="majorHAnsi"/>
          <w:noProof/>
          <w:szCs w:val="20"/>
          <w:lang w:val="en-AU"/>
        </w:rPr>
        <w:t>ent of Primary Industries) 2015,</w:t>
      </w:r>
      <w:r w:rsidRPr="001551D8">
        <w:rPr>
          <w:rFonts w:asciiTheme="majorHAnsi" w:hAnsiTheme="majorHAnsi"/>
          <w:noProof/>
          <w:szCs w:val="20"/>
          <w:lang w:val="en-AU"/>
        </w:rPr>
        <w:t xml:space="preserve"> Paterson's curse (</w:t>
      </w:r>
      <w:r w:rsidRPr="001551D8">
        <w:rPr>
          <w:rFonts w:asciiTheme="majorHAnsi" w:hAnsiTheme="majorHAnsi"/>
          <w:i/>
          <w:noProof/>
          <w:szCs w:val="20"/>
          <w:lang w:val="en-AU"/>
        </w:rPr>
        <w:t>Echium plantagineum</w:t>
      </w:r>
      <w:r w:rsidR="00803DE5">
        <w:rPr>
          <w:rFonts w:asciiTheme="majorHAnsi" w:hAnsiTheme="majorHAnsi"/>
          <w:noProof/>
          <w:szCs w:val="20"/>
          <w:lang w:val="en-AU"/>
        </w:rPr>
        <w:t>), a</w:t>
      </w:r>
      <w:r w:rsidRPr="001551D8">
        <w:rPr>
          <w:rFonts w:asciiTheme="majorHAnsi" w:hAnsiTheme="majorHAnsi"/>
          <w:noProof/>
          <w:szCs w:val="20"/>
          <w:lang w:val="en-AU"/>
        </w:rPr>
        <w:t>vailable from: &lt;</w:t>
      </w:r>
      <w:hyperlink r:id="rId23" w:history="1">
        <w:r w:rsidRPr="001551D8">
          <w:rPr>
            <w:rStyle w:val="Hyperlink"/>
            <w:rFonts w:asciiTheme="majorHAnsi" w:hAnsiTheme="majorHAnsi"/>
            <w:noProof/>
            <w:szCs w:val="20"/>
            <w:lang w:val="en-AU"/>
          </w:rPr>
          <w:t>http://weeds.dpi.nsw.gov.au/Weeds/Details/102</w:t>
        </w:r>
      </w:hyperlink>
      <w:r w:rsidRPr="001551D8">
        <w:rPr>
          <w:rFonts w:asciiTheme="majorHAnsi" w:hAnsiTheme="majorHAnsi"/>
          <w:noProof/>
          <w:szCs w:val="20"/>
          <w:lang w:val="en-AU"/>
        </w:rPr>
        <w:t xml:space="preserve">&gt; [Accessed on 22 June 2015]. </w:t>
      </w:r>
    </w:p>
    <w:p w:rsidR="00526B47" w:rsidRPr="001551D8" w:rsidRDefault="00803DE5" w:rsidP="00526B47">
      <w:pPr>
        <w:ind w:left="567" w:hanging="567"/>
        <w:rPr>
          <w:rFonts w:asciiTheme="majorHAnsi" w:hAnsiTheme="majorHAnsi"/>
          <w:noProof/>
          <w:szCs w:val="20"/>
          <w:lang w:val="en-AU"/>
        </w:rPr>
      </w:pPr>
      <w:bookmarkStart w:id="188" w:name="_ENREF_66"/>
      <w:r>
        <w:rPr>
          <w:rFonts w:asciiTheme="majorHAnsi" w:hAnsiTheme="majorHAnsi"/>
          <w:noProof/>
          <w:szCs w:val="20"/>
          <w:lang w:val="en-AU"/>
        </w:rPr>
        <w:t>Nyström, K</w:t>
      </w:r>
      <w:r w:rsidR="00526B47" w:rsidRPr="001551D8">
        <w:rPr>
          <w:rFonts w:asciiTheme="majorHAnsi" w:hAnsiTheme="majorHAnsi"/>
          <w:noProof/>
          <w:szCs w:val="20"/>
          <w:lang w:val="en-AU"/>
        </w:rPr>
        <w:t>, Le Ga</w:t>
      </w:r>
      <w:r>
        <w:rPr>
          <w:rFonts w:asciiTheme="majorHAnsi" w:hAnsiTheme="majorHAnsi"/>
          <w:noProof/>
          <w:szCs w:val="20"/>
          <w:lang w:val="en-AU"/>
        </w:rPr>
        <w:t>ll-Reculé, G, Grassi, P, Abrantes, J, Ruvoën-Clouet, N, Le Moullac-Vaidye, B, Lopes, AM, Esteves, PJ, Strive, T &amp; Marchandeau, S 2011,</w:t>
      </w:r>
      <w:r w:rsidR="00526B47" w:rsidRPr="001551D8">
        <w:rPr>
          <w:rFonts w:asciiTheme="majorHAnsi" w:hAnsiTheme="majorHAnsi"/>
          <w:noProof/>
          <w:szCs w:val="20"/>
          <w:lang w:val="en-AU"/>
        </w:rPr>
        <w:t xml:space="preserve"> Histo-blood group antigens act as attachment factors of rabbit hemorrhagic disease virus infection in a virus </w:t>
      </w:r>
      <w:r>
        <w:rPr>
          <w:rFonts w:asciiTheme="majorHAnsi" w:hAnsiTheme="majorHAnsi"/>
          <w:noProof/>
          <w:szCs w:val="20"/>
          <w:lang w:val="en-AU"/>
        </w:rPr>
        <w:t>strain-dependent manner,</w:t>
      </w:r>
      <w:r w:rsidR="00526B47" w:rsidRPr="001551D8">
        <w:rPr>
          <w:rFonts w:asciiTheme="majorHAnsi" w:hAnsiTheme="majorHAnsi"/>
          <w:noProof/>
          <w:szCs w:val="20"/>
          <w:lang w:val="en-AU"/>
        </w:rPr>
        <w:t xml:space="preserve"> </w:t>
      </w:r>
      <w:r w:rsidR="00526B47" w:rsidRPr="008F632B">
        <w:rPr>
          <w:rFonts w:asciiTheme="majorHAnsi" w:hAnsiTheme="majorHAnsi"/>
          <w:i/>
          <w:noProof/>
          <w:szCs w:val="20"/>
          <w:lang w:val="en-AU"/>
        </w:rPr>
        <w:t>PLoS pathogens</w:t>
      </w:r>
      <w:r w:rsidR="00526B47" w:rsidRPr="001551D8">
        <w:rPr>
          <w:rFonts w:asciiTheme="majorHAnsi" w:hAnsiTheme="majorHAnsi"/>
          <w:noProof/>
          <w:szCs w:val="20"/>
          <w:lang w:val="en-AU"/>
        </w:rPr>
        <w:t xml:space="preserve"> 7, e1002188.</w:t>
      </w:r>
      <w:bookmarkEnd w:id="188"/>
    </w:p>
    <w:p w:rsidR="000106B9" w:rsidRDefault="000106B9" w:rsidP="000106B9">
      <w:pPr>
        <w:ind w:left="567" w:hanging="567"/>
        <w:rPr>
          <w:noProof/>
          <w:szCs w:val="20"/>
        </w:rPr>
      </w:pPr>
      <w:bookmarkStart w:id="189" w:name="_ENREF_67"/>
      <w:r>
        <w:rPr>
          <w:noProof/>
          <w:szCs w:val="20"/>
        </w:rPr>
        <w:t xml:space="preserve">Olsen, J, Cooke, B, Trost, S &amp; Judge, D 2014, Is wedge-tailed egale, </w:t>
      </w:r>
      <w:r w:rsidRPr="00B96627">
        <w:rPr>
          <w:i/>
          <w:noProof/>
          <w:szCs w:val="20"/>
        </w:rPr>
        <w:t>Aquila audax</w:t>
      </w:r>
      <w:r>
        <w:rPr>
          <w:noProof/>
          <w:szCs w:val="20"/>
        </w:rPr>
        <w:t xml:space="preserve">, survival and breeding success closely linked to the abundance of European rabbits, </w:t>
      </w:r>
      <w:r w:rsidRPr="00B96627">
        <w:rPr>
          <w:i/>
          <w:noProof/>
          <w:szCs w:val="20"/>
        </w:rPr>
        <w:t>Oryctolagus cuniculus</w:t>
      </w:r>
      <w:r>
        <w:rPr>
          <w:noProof/>
          <w:szCs w:val="20"/>
        </w:rPr>
        <w:t xml:space="preserve">? </w:t>
      </w:r>
      <w:r w:rsidRPr="00B96627">
        <w:rPr>
          <w:i/>
          <w:noProof/>
          <w:szCs w:val="20"/>
        </w:rPr>
        <w:t>Wildlife Research</w:t>
      </w:r>
      <w:r>
        <w:rPr>
          <w:noProof/>
          <w:szCs w:val="20"/>
        </w:rPr>
        <w:t xml:space="preserve"> 41, 95-105.</w:t>
      </w:r>
    </w:p>
    <w:p w:rsidR="00526B47" w:rsidRPr="001551D8" w:rsidRDefault="00526B47" w:rsidP="00526B47">
      <w:pPr>
        <w:ind w:left="567" w:hanging="567"/>
        <w:rPr>
          <w:rFonts w:asciiTheme="majorHAnsi" w:hAnsiTheme="majorHAnsi" w:cs="Univers-Light"/>
          <w:color w:val="000000"/>
          <w:szCs w:val="20"/>
          <w:lang w:val="en-GB"/>
        </w:rPr>
      </w:pPr>
      <w:proofErr w:type="spellStart"/>
      <w:r w:rsidRPr="001551D8">
        <w:rPr>
          <w:rFonts w:asciiTheme="majorHAnsi" w:hAnsiTheme="majorHAnsi" w:cs="Univers-Light"/>
          <w:color w:val="000000"/>
          <w:szCs w:val="20"/>
          <w:lang w:val="en-GB"/>
        </w:rPr>
        <w:t>Parer</w:t>
      </w:r>
      <w:proofErr w:type="spellEnd"/>
      <w:r w:rsidR="005E14CF">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I</w:t>
      </w:r>
      <w:r w:rsidR="005E14CF">
        <w:rPr>
          <w:rFonts w:asciiTheme="majorHAnsi" w:hAnsiTheme="majorHAnsi" w:cs="Univers-Light"/>
          <w:color w:val="000000"/>
          <w:szCs w:val="20"/>
          <w:lang w:val="en-GB"/>
        </w:rPr>
        <w:t xml:space="preserve"> &amp;</w:t>
      </w:r>
      <w:r w:rsidRPr="001551D8">
        <w:rPr>
          <w:rFonts w:asciiTheme="majorHAnsi" w:hAnsiTheme="majorHAnsi" w:cs="Univers-Light"/>
          <w:color w:val="000000"/>
          <w:szCs w:val="20"/>
          <w:lang w:val="en-GB"/>
        </w:rPr>
        <w:t xml:space="preserve"> </w:t>
      </w:r>
      <w:proofErr w:type="spellStart"/>
      <w:r w:rsidRPr="001551D8">
        <w:rPr>
          <w:rFonts w:asciiTheme="majorHAnsi" w:hAnsiTheme="majorHAnsi" w:cs="Univers-Light"/>
          <w:color w:val="000000"/>
          <w:szCs w:val="20"/>
          <w:lang w:val="en-GB"/>
        </w:rPr>
        <w:t>Korn</w:t>
      </w:r>
      <w:proofErr w:type="spellEnd"/>
      <w:r w:rsidR="005E14CF">
        <w:rPr>
          <w:rFonts w:asciiTheme="majorHAnsi" w:hAnsiTheme="majorHAnsi" w:cs="Univers-Light"/>
          <w:color w:val="000000"/>
          <w:szCs w:val="20"/>
          <w:lang w:val="en-GB"/>
        </w:rPr>
        <w:t>, TJ 1989,</w:t>
      </w:r>
      <w:r w:rsidRPr="001551D8">
        <w:rPr>
          <w:rFonts w:asciiTheme="majorHAnsi" w:hAnsiTheme="majorHAnsi" w:cs="Univers-Light"/>
          <w:color w:val="000000"/>
          <w:szCs w:val="20"/>
          <w:lang w:val="en-GB"/>
        </w:rPr>
        <w:t xml:space="preserve"> Seasonal incidence of myxomatosis in New South Wales</w:t>
      </w:r>
      <w:r w:rsidR="005E14CF">
        <w:rPr>
          <w:rFonts w:asciiTheme="majorHAnsi" w:hAnsiTheme="majorHAnsi" w:cs="Univers-Light"/>
          <w:color w:val="000000"/>
          <w:szCs w:val="20"/>
          <w:lang w:val="en-GB"/>
        </w:rPr>
        <w:t>,</w:t>
      </w:r>
      <w:r w:rsidRPr="001551D8">
        <w:rPr>
          <w:rStyle w:val="Italic"/>
          <w:rFonts w:asciiTheme="majorHAnsi" w:hAnsiTheme="majorHAnsi" w:cs="Univers-Light"/>
          <w:iCs w:val="0"/>
          <w:color w:val="000000"/>
          <w:szCs w:val="20"/>
          <w:lang w:val="en-GB"/>
        </w:rPr>
        <w:t xml:space="preserve"> Australian Wildlife Research </w:t>
      </w:r>
      <w:r w:rsidRPr="001551D8">
        <w:rPr>
          <w:rFonts w:asciiTheme="majorHAnsi" w:hAnsiTheme="majorHAnsi" w:cs="Univers-Light"/>
          <w:color w:val="000000"/>
          <w:szCs w:val="20"/>
          <w:lang w:val="en-GB"/>
        </w:rPr>
        <w:t>16:563–568.</w:t>
      </w:r>
    </w:p>
    <w:p w:rsidR="00E134B2" w:rsidRPr="00E134B2" w:rsidRDefault="00E134B2" w:rsidP="00E134B2">
      <w:pPr>
        <w:ind w:left="567" w:hanging="567"/>
        <w:rPr>
          <w:rFonts w:asciiTheme="majorHAnsi" w:hAnsiTheme="majorHAnsi" w:cs="Univers-Light"/>
          <w:color w:val="000000"/>
          <w:szCs w:val="20"/>
          <w:lang w:val="en-GB"/>
        </w:rPr>
      </w:pPr>
      <w:proofErr w:type="spellStart"/>
      <w:proofErr w:type="gramStart"/>
      <w:r w:rsidRPr="00E134B2">
        <w:rPr>
          <w:rFonts w:asciiTheme="majorHAnsi" w:hAnsiTheme="majorHAnsi" w:cs="Univers-Light"/>
          <w:color w:val="000000"/>
          <w:szCs w:val="20"/>
          <w:lang w:val="en-GB"/>
        </w:rPr>
        <w:t>Parer</w:t>
      </w:r>
      <w:proofErr w:type="spellEnd"/>
      <w:r w:rsidR="005E14CF">
        <w:rPr>
          <w:rFonts w:asciiTheme="majorHAnsi" w:hAnsiTheme="majorHAnsi" w:cs="Univers-Light"/>
          <w:color w:val="000000"/>
          <w:szCs w:val="20"/>
          <w:lang w:val="en-GB"/>
        </w:rPr>
        <w:t>,</w:t>
      </w:r>
      <w:r w:rsidRPr="00E134B2">
        <w:rPr>
          <w:rFonts w:asciiTheme="majorHAnsi" w:hAnsiTheme="majorHAnsi" w:cs="Univers-Light"/>
          <w:color w:val="000000"/>
          <w:szCs w:val="20"/>
          <w:lang w:val="en-GB"/>
        </w:rPr>
        <w:t xml:space="preserve"> I </w:t>
      </w:r>
      <w:r w:rsidR="005E14CF">
        <w:rPr>
          <w:rFonts w:asciiTheme="majorHAnsi" w:hAnsiTheme="majorHAnsi" w:cs="Univers-Light"/>
          <w:color w:val="000000"/>
          <w:szCs w:val="20"/>
          <w:lang w:val="en-GB"/>
        </w:rPr>
        <w:t>&amp;</w:t>
      </w:r>
      <w:r w:rsidRPr="00E134B2">
        <w:rPr>
          <w:rFonts w:asciiTheme="majorHAnsi" w:hAnsiTheme="majorHAnsi" w:cs="Univers-Light"/>
          <w:color w:val="000000"/>
          <w:szCs w:val="20"/>
          <w:lang w:val="en-GB"/>
        </w:rPr>
        <w:t xml:space="preserve"> </w:t>
      </w:r>
      <w:proofErr w:type="spellStart"/>
      <w:r w:rsidRPr="00E134B2">
        <w:rPr>
          <w:rFonts w:asciiTheme="majorHAnsi" w:hAnsiTheme="majorHAnsi" w:cs="Univers-Light"/>
          <w:color w:val="000000"/>
          <w:szCs w:val="20"/>
          <w:lang w:val="en-GB"/>
        </w:rPr>
        <w:t>Libke</w:t>
      </w:r>
      <w:proofErr w:type="spellEnd"/>
      <w:r w:rsidR="005E14CF">
        <w:rPr>
          <w:rFonts w:asciiTheme="majorHAnsi" w:hAnsiTheme="majorHAnsi" w:cs="Univers-Light"/>
          <w:color w:val="000000"/>
          <w:szCs w:val="20"/>
          <w:lang w:val="en-GB"/>
        </w:rPr>
        <w:t>, JA 1985,</w:t>
      </w:r>
      <w:r w:rsidRPr="00E134B2">
        <w:rPr>
          <w:rFonts w:asciiTheme="majorHAnsi" w:hAnsiTheme="majorHAnsi" w:cs="Univers-Light"/>
          <w:color w:val="000000"/>
          <w:szCs w:val="20"/>
          <w:lang w:val="en-GB"/>
        </w:rPr>
        <w:t xml:space="preserve"> Distribution of rabbit, </w:t>
      </w:r>
      <w:r w:rsidRPr="00E134B2">
        <w:rPr>
          <w:rFonts w:asciiTheme="majorHAnsi" w:hAnsiTheme="majorHAnsi"/>
          <w:i/>
          <w:szCs w:val="20"/>
        </w:rPr>
        <w:t>Oryctolagus cuniculus</w:t>
      </w:r>
      <w:r w:rsidRPr="00E134B2">
        <w:rPr>
          <w:rFonts w:asciiTheme="majorHAnsi" w:hAnsiTheme="majorHAnsi" w:cs="Univers-Light"/>
          <w:color w:val="000000"/>
          <w:szCs w:val="20"/>
          <w:lang w:val="en-GB"/>
        </w:rPr>
        <w:t>, warr</w:t>
      </w:r>
      <w:r w:rsidR="005E14CF">
        <w:rPr>
          <w:rFonts w:asciiTheme="majorHAnsi" w:hAnsiTheme="majorHAnsi" w:cs="Univers-Light"/>
          <w:color w:val="000000"/>
          <w:szCs w:val="20"/>
          <w:lang w:val="en-GB"/>
        </w:rPr>
        <w:t>ens in relation to soil type,</w:t>
      </w:r>
      <w:r w:rsidRPr="00E134B2">
        <w:rPr>
          <w:rFonts w:asciiTheme="majorHAnsi" w:hAnsiTheme="majorHAnsi" w:cs="Univers-Light"/>
          <w:color w:val="000000"/>
          <w:szCs w:val="20"/>
          <w:lang w:val="en-GB"/>
        </w:rPr>
        <w:t xml:space="preserve"> </w:t>
      </w:r>
      <w:r w:rsidRPr="00E134B2">
        <w:rPr>
          <w:rFonts w:asciiTheme="majorHAnsi" w:hAnsiTheme="majorHAnsi"/>
          <w:i/>
          <w:szCs w:val="20"/>
        </w:rPr>
        <w:t>Australian Wildlife Research</w:t>
      </w:r>
      <w:r w:rsidRPr="00E134B2">
        <w:rPr>
          <w:rFonts w:asciiTheme="majorHAnsi" w:hAnsiTheme="majorHAnsi" w:cs="Univers-Light"/>
          <w:color w:val="000000"/>
          <w:szCs w:val="20"/>
          <w:lang w:val="en-GB"/>
        </w:rPr>
        <w:t xml:space="preserve"> 12:387–405.</w:t>
      </w:r>
      <w:proofErr w:type="gramEnd"/>
    </w:p>
    <w:p w:rsidR="00526B47" w:rsidRPr="001551D8" w:rsidRDefault="00526B47" w:rsidP="00526B47">
      <w:pPr>
        <w:ind w:left="567" w:hanging="567"/>
        <w:rPr>
          <w:rFonts w:asciiTheme="majorHAnsi" w:hAnsiTheme="majorHAnsi" w:cs="Univers-Light"/>
          <w:color w:val="000000"/>
          <w:szCs w:val="20"/>
          <w:lang w:val="en-GB"/>
        </w:rPr>
      </w:pPr>
      <w:proofErr w:type="spellStart"/>
      <w:r w:rsidRPr="001551D8">
        <w:rPr>
          <w:rFonts w:asciiTheme="majorHAnsi" w:hAnsiTheme="majorHAnsi" w:cs="Univers-Light"/>
          <w:color w:val="000000"/>
          <w:szCs w:val="20"/>
          <w:lang w:val="en-GB"/>
        </w:rPr>
        <w:t>Parer</w:t>
      </w:r>
      <w:proofErr w:type="spellEnd"/>
      <w:r w:rsidR="005E14CF">
        <w:rPr>
          <w:rFonts w:asciiTheme="majorHAnsi" w:hAnsiTheme="majorHAnsi" w:cs="Univers-Light"/>
          <w:color w:val="000000"/>
          <w:szCs w:val="20"/>
          <w:lang w:val="en-GB"/>
        </w:rPr>
        <w:t>, I &amp;</w:t>
      </w:r>
      <w:r w:rsidRPr="001551D8">
        <w:rPr>
          <w:rFonts w:asciiTheme="majorHAnsi" w:hAnsiTheme="majorHAnsi" w:cs="Univers-Light"/>
          <w:color w:val="000000"/>
          <w:szCs w:val="20"/>
          <w:lang w:val="en-GB"/>
        </w:rPr>
        <w:t xml:space="preserve"> </w:t>
      </w:r>
      <w:proofErr w:type="spellStart"/>
      <w:r w:rsidRPr="001551D8">
        <w:rPr>
          <w:rFonts w:asciiTheme="majorHAnsi" w:hAnsiTheme="majorHAnsi" w:cs="Univers-Light"/>
          <w:color w:val="000000"/>
          <w:szCs w:val="20"/>
          <w:lang w:val="en-GB"/>
        </w:rPr>
        <w:t>Milkovits</w:t>
      </w:r>
      <w:proofErr w:type="spellEnd"/>
      <w:r w:rsidR="005E14CF">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G 1</w:t>
      </w:r>
      <w:r w:rsidR="005E14CF">
        <w:rPr>
          <w:rFonts w:asciiTheme="majorHAnsi" w:hAnsiTheme="majorHAnsi" w:cs="Univers-Light"/>
          <w:color w:val="000000"/>
          <w:szCs w:val="20"/>
          <w:lang w:val="en-GB"/>
        </w:rPr>
        <w:t>994,</w:t>
      </w:r>
      <w:r w:rsidRPr="001551D8">
        <w:rPr>
          <w:rFonts w:asciiTheme="majorHAnsi" w:hAnsiTheme="majorHAnsi" w:cs="Univers-Light"/>
          <w:color w:val="000000"/>
          <w:szCs w:val="20"/>
          <w:lang w:val="en-GB"/>
        </w:rPr>
        <w:t xml:space="preserve"> </w:t>
      </w:r>
      <w:proofErr w:type="spellStart"/>
      <w:r w:rsidRPr="001551D8">
        <w:rPr>
          <w:rFonts w:asciiTheme="majorHAnsi" w:hAnsiTheme="majorHAnsi" w:cs="Univers-Light"/>
          <w:color w:val="000000"/>
          <w:szCs w:val="20"/>
          <w:lang w:val="en-GB"/>
        </w:rPr>
        <w:t>Recolonisation</w:t>
      </w:r>
      <w:proofErr w:type="spellEnd"/>
      <w:r w:rsidRPr="001551D8">
        <w:rPr>
          <w:rFonts w:asciiTheme="majorHAnsi" w:hAnsiTheme="majorHAnsi" w:cs="Univers-Light"/>
          <w:color w:val="000000"/>
          <w:szCs w:val="20"/>
          <w:lang w:val="en-GB"/>
        </w:rPr>
        <w:t xml:space="preserve"> by rabbits (</w:t>
      </w:r>
      <w:proofErr w:type="spellStart"/>
      <w:r w:rsidRPr="001551D8">
        <w:rPr>
          <w:rStyle w:val="Italic"/>
          <w:rFonts w:asciiTheme="majorHAnsi" w:hAnsiTheme="majorHAnsi" w:cs="Univers-Light"/>
          <w:iCs w:val="0"/>
          <w:color w:val="000000"/>
          <w:szCs w:val="20"/>
          <w:lang w:val="en-GB"/>
        </w:rPr>
        <w:t>Oryctolagus</w:t>
      </w:r>
      <w:proofErr w:type="spellEnd"/>
      <w:r w:rsidRPr="001551D8">
        <w:rPr>
          <w:rStyle w:val="Italic"/>
          <w:rFonts w:asciiTheme="majorHAnsi" w:hAnsiTheme="majorHAnsi" w:cs="Univers-Light"/>
          <w:iCs w:val="0"/>
          <w:color w:val="000000"/>
          <w:szCs w:val="20"/>
          <w:lang w:val="en-GB"/>
        </w:rPr>
        <w:t xml:space="preserve"> cuniculus</w:t>
      </w:r>
      <w:r w:rsidRPr="001551D8">
        <w:rPr>
          <w:rFonts w:asciiTheme="majorHAnsi" w:hAnsiTheme="majorHAnsi" w:cs="Univers-Light"/>
          <w:color w:val="000000"/>
          <w:szCs w:val="20"/>
          <w:lang w:val="en-GB"/>
        </w:rPr>
        <w:t>) after warren ripping or warren fumigation</w:t>
      </w:r>
      <w:r w:rsidR="005E14CF">
        <w:rPr>
          <w:rFonts w:asciiTheme="majorHAnsi" w:hAnsiTheme="majorHAnsi" w:cs="Univers-Light"/>
          <w:color w:val="000000"/>
          <w:szCs w:val="20"/>
          <w:lang w:val="en-GB"/>
        </w:rPr>
        <w:t>,</w:t>
      </w:r>
      <w:r w:rsidRPr="001551D8">
        <w:rPr>
          <w:rStyle w:val="Italic"/>
          <w:rFonts w:asciiTheme="majorHAnsi" w:hAnsiTheme="majorHAnsi" w:cs="Univers-Light"/>
          <w:iCs w:val="0"/>
          <w:color w:val="000000"/>
          <w:szCs w:val="20"/>
          <w:lang w:val="en-GB"/>
        </w:rPr>
        <w:t xml:space="preserve"> Rangeland Journal </w:t>
      </w:r>
      <w:r w:rsidRPr="001551D8">
        <w:rPr>
          <w:rFonts w:asciiTheme="majorHAnsi" w:hAnsiTheme="majorHAnsi" w:cs="Univers-Light"/>
          <w:color w:val="000000"/>
          <w:szCs w:val="20"/>
          <w:lang w:val="en-GB"/>
        </w:rPr>
        <w:t>16:51–63.</w:t>
      </w:r>
    </w:p>
    <w:p w:rsidR="00526B47" w:rsidRPr="001551D8" w:rsidRDefault="00526B47" w:rsidP="00526B47">
      <w:pPr>
        <w:ind w:left="567" w:hanging="567"/>
        <w:rPr>
          <w:rFonts w:asciiTheme="majorHAnsi" w:hAnsiTheme="majorHAnsi" w:cs="Univers-Light"/>
          <w:color w:val="000000"/>
          <w:szCs w:val="20"/>
          <w:lang w:val="en-GB"/>
        </w:rPr>
      </w:pPr>
      <w:proofErr w:type="spellStart"/>
      <w:r w:rsidRPr="001551D8">
        <w:rPr>
          <w:rFonts w:asciiTheme="majorHAnsi" w:hAnsiTheme="majorHAnsi" w:cs="Univers-Light"/>
          <w:color w:val="000000"/>
          <w:szCs w:val="20"/>
          <w:lang w:val="en-GB"/>
        </w:rPr>
        <w:t>Parer</w:t>
      </w:r>
      <w:proofErr w:type="spellEnd"/>
      <w:r w:rsidR="005E14CF">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I </w:t>
      </w:r>
      <w:r w:rsidR="005E14CF">
        <w:rPr>
          <w:rFonts w:asciiTheme="majorHAnsi" w:hAnsiTheme="majorHAnsi" w:cs="Univers-Light"/>
          <w:color w:val="000000"/>
          <w:szCs w:val="20"/>
          <w:lang w:val="en-GB"/>
        </w:rPr>
        <w:t xml:space="preserve">&amp; </w:t>
      </w:r>
      <w:r w:rsidRPr="001551D8">
        <w:rPr>
          <w:rFonts w:asciiTheme="majorHAnsi" w:hAnsiTheme="majorHAnsi" w:cs="Univers-Light"/>
          <w:color w:val="000000"/>
          <w:szCs w:val="20"/>
          <w:lang w:val="en-GB"/>
        </w:rPr>
        <w:t>Parker</w:t>
      </w:r>
      <w:r w:rsidR="005E14CF">
        <w:rPr>
          <w:rFonts w:asciiTheme="majorHAnsi" w:hAnsiTheme="majorHAnsi" w:cs="Univers-Light"/>
          <w:color w:val="000000"/>
          <w:szCs w:val="20"/>
          <w:lang w:val="en-GB"/>
        </w:rPr>
        <w:t>, BS 1986,</w:t>
      </w:r>
      <w:r w:rsidRPr="001551D8">
        <w:rPr>
          <w:rFonts w:asciiTheme="majorHAnsi" w:hAnsiTheme="majorHAnsi" w:cs="Univers-Light"/>
          <w:color w:val="000000"/>
          <w:szCs w:val="20"/>
          <w:lang w:val="en-GB"/>
        </w:rPr>
        <w:t xml:space="preserve"> </w:t>
      </w:r>
      <w:proofErr w:type="spellStart"/>
      <w:r w:rsidRPr="001551D8">
        <w:rPr>
          <w:rFonts w:asciiTheme="majorHAnsi" w:hAnsiTheme="majorHAnsi" w:cs="Univers-Light"/>
          <w:color w:val="000000"/>
          <w:szCs w:val="20"/>
          <w:lang w:val="en-GB"/>
        </w:rPr>
        <w:t>Recolonisation</w:t>
      </w:r>
      <w:proofErr w:type="spellEnd"/>
      <w:r w:rsidRPr="001551D8">
        <w:rPr>
          <w:rFonts w:asciiTheme="majorHAnsi" w:hAnsiTheme="majorHAnsi" w:cs="Univers-Light"/>
          <w:color w:val="000000"/>
          <w:szCs w:val="20"/>
          <w:lang w:val="en-GB"/>
        </w:rPr>
        <w:t xml:space="preserve"> by rabbits (</w:t>
      </w:r>
      <w:proofErr w:type="spellStart"/>
      <w:r w:rsidRPr="001551D8">
        <w:rPr>
          <w:rStyle w:val="Italic"/>
          <w:rFonts w:asciiTheme="majorHAnsi" w:hAnsiTheme="majorHAnsi" w:cs="Univers-Light"/>
          <w:iCs w:val="0"/>
          <w:color w:val="000000"/>
          <w:szCs w:val="20"/>
          <w:lang w:val="en-GB"/>
        </w:rPr>
        <w:t>Oryctolagus</w:t>
      </w:r>
      <w:proofErr w:type="spellEnd"/>
      <w:r w:rsidRPr="001551D8">
        <w:rPr>
          <w:rStyle w:val="Italic"/>
          <w:rFonts w:asciiTheme="majorHAnsi" w:hAnsiTheme="majorHAnsi" w:cs="Univers-Light"/>
          <w:iCs w:val="0"/>
          <w:color w:val="000000"/>
          <w:szCs w:val="20"/>
          <w:lang w:val="en-GB"/>
        </w:rPr>
        <w:t xml:space="preserve"> cuniculus</w:t>
      </w:r>
      <w:r w:rsidRPr="001551D8">
        <w:rPr>
          <w:rFonts w:asciiTheme="majorHAnsi" w:hAnsiTheme="majorHAnsi" w:cs="Univers-Light"/>
          <w:color w:val="000000"/>
          <w:szCs w:val="20"/>
          <w:lang w:val="en-GB"/>
        </w:rPr>
        <w:t>) after warren destruc</w:t>
      </w:r>
      <w:r w:rsidR="005E14CF">
        <w:rPr>
          <w:rFonts w:asciiTheme="majorHAnsi" w:hAnsiTheme="majorHAnsi" w:cs="Univers-Light"/>
          <w:color w:val="000000"/>
          <w:szCs w:val="20"/>
          <w:lang w:val="en-GB"/>
        </w:rPr>
        <w:t>tion in western New South Wales,</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Australian Rangeland Journal </w:t>
      </w:r>
      <w:r w:rsidRPr="001551D8">
        <w:rPr>
          <w:rFonts w:asciiTheme="majorHAnsi" w:hAnsiTheme="majorHAnsi" w:cs="Univers-Light"/>
          <w:color w:val="000000"/>
          <w:szCs w:val="20"/>
          <w:lang w:val="en-GB"/>
        </w:rPr>
        <w:t>8:150–152.</w:t>
      </w:r>
    </w:p>
    <w:p w:rsidR="00526B47" w:rsidRPr="00380427" w:rsidRDefault="00526B47" w:rsidP="00526B47">
      <w:pPr>
        <w:ind w:left="567" w:hanging="567"/>
        <w:rPr>
          <w:rFonts w:asciiTheme="majorHAnsi" w:hAnsiTheme="majorHAnsi" w:cs="Univers-Light"/>
          <w:color w:val="000000"/>
          <w:szCs w:val="20"/>
          <w:lang w:val="en-GB"/>
        </w:rPr>
      </w:pPr>
      <w:proofErr w:type="spellStart"/>
      <w:r w:rsidRPr="001551D8">
        <w:rPr>
          <w:rFonts w:asciiTheme="majorHAnsi" w:hAnsiTheme="majorHAnsi" w:cs="Univers-Light"/>
          <w:color w:val="000000"/>
          <w:szCs w:val="20"/>
          <w:lang w:val="en-GB"/>
        </w:rPr>
        <w:t>Parer</w:t>
      </w:r>
      <w:proofErr w:type="spellEnd"/>
      <w:r w:rsidR="005E14CF">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I, </w:t>
      </w:r>
      <w:proofErr w:type="spellStart"/>
      <w:r w:rsidRPr="001551D8">
        <w:rPr>
          <w:rFonts w:asciiTheme="majorHAnsi" w:hAnsiTheme="majorHAnsi" w:cs="Univers-Light"/>
          <w:color w:val="000000"/>
          <w:szCs w:val="20"/>
          <w:lang w:val="en-GB"/>
        </w:rPr>
        <w:t>Sobey</w:t>
      </w:r>
      <w:proofErr w:type="spellEnd"/>
      <w:r w:rsidR="005E14CF">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WR, </w:t>
      </w:r>
      <w:proofErr w:type="spellStart"/>
      <w:r w:rsidRPr="001551D8">
        <w:rPr>
          <w:rFonts w:asciiTheme="majorHAnsi" w:hAnsiTheme="majorHAnsi" w:cs="Univers-Light"/>
          <w:color w:val="000000"/>
          <w:szCs w:val="20"/>
          <w:lang w:val="en-GB"/>
        </w:rPr>
        <w:t>Conolly</w:t>
      </w:r>
      <w:proofErr w:type="spellEnd"/>
      <w:r w:rsidR="005E14CF">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D </w:t>
      </w:r>
      <w:r w:rsidR="005E14CF">
        <w:rPr>
          <w:rFonts w:asciiTheme="majorHAnsi" w:hAnsiTheme="majorHAnsi" w:cs="Univers-Light"/>
          <w:color w:val="000000"/>
          <w:szCs w:val="20"/>
          <w:lang w:val="en-GB"/>
        </w:rPr>
        <w:t xml:space="preserve">&amp; </w:t>
      </w:r>
      <w:r w:rsidRPr="001551D8">
        <w:rPr>
          <w:rFonts w:asciiTheme="majorHAnsi" w:hAnsiTheme="majorHAnsi" w:cs="Univers-Light"/>
          <w:color w:val="000000"/>
          <w:szCs w:val="20"/>
          <w:lang w:val="en-GB"/>
        </w:rPr>
        <w:t>Morton</w:t>
      </w:r>
      <w:r w:rsidR="005E14CF">
        <w:rPr>
          <w:rFonts w:asciiTheme="majorHAnsi" w:hAnsiTheme="majorHAnsi" w:cs="Univers-Light"/>
          <w:color w:val="000000"/>
          <w:szCs w:val="20"/>
          <w:lang w:val="en-GB"/>
        </w:rPr>
        <w:t>, R 1995,</w:t>
      </w:r>
      <w:r w:rsidRPr="001551D8">
        <w:rPr>
          <w:rFonts w:asciiTheme="majorHAnsi" w:hAnsiTheme="majorHAnsi" w:cs="Univers-Light"/>
          <w:color w:val="000000"/>
          <w:szCs w:val="20"/>
          <w:lang w:val="en-GB"/>
        </w:rPr>
        <w:t xml:space="preserve"> Sire transmission of acq</w:t>
      </w:r>
      <w:r w:rsidR="005E14CF">
        <w:rPr>
          <w:rFonts w:asciiTheme="majorHAnsi" w:hAnsiTheme="majorHAnsi" w:cs="Univers-Light"/>
          <w:color w:val="000000"/>
          <w:szCs w:val="20"/>
          <w:lang w:val="en-GB"/>
        </w:rPr>
        <w:t>uired resistance to myxomatosis,</w:t>
      </w:r>
      <w:r w:rsidRPr="001551D8">
        <w:rPr>
          <w:rFonts w:asciiTheme="majorHAnsi" w:hAnsiTheme="majorHAnsi" w:cs="Univers-Light"/>
          <w:color w:val="000000"/>
          <w:szCs w:val="20"/>
          <w:lang w:val="en-GB"/>
        </w:rPr>
        <w:t xml:space="preserve"> </w:t>
      </w:r>
      <w:r w:rsidRPr="00380427">
        <w:rPr>
          <w:rStyle w:val="Italic"/>
          <w:rFonts w:asciiTheme="majorHAnsi" w:hAnsiTheme="majorHAnsi" w:cs="Univers-Light"/>
          <w:iCs w:val="0"/>
          <w:color w:val="000000"/>
          <w:szCs w:val="20"/>
          <w:lang w:val="en-GB"/>
        </w:rPr>
        <w:t>Australian Journal of Zoology</w:t>
      </w:r>
      <w:r w:rsidRPr="00380427">
        <w:rPr>
          <w:rFonts w:asciiTheme="majorHAnsi" w:hAnsiTheme="majorHAnsi" w:cs="Univers-Light"/>
          <w:color w:val="000000"/>
          <w:szCs w:val="20"/>
          <w:lang w:val="en-GB"/>
        </w:rPr>
        <w:t xml:space="preserve"> 43:459–465.</w:t>
      </w:r>
    </w:p>
    <w:p w:rsidR="00526B47" w:rsidRPr="001551D8" w:rsidRDefault="00526B47" w:rsidP="00526B47">
      <w:pPr>
        <w:ind w:left="567" w:hanging="567"/>
        <w:rPr>
          <w:rFonts w:asciiTheme="majorHAnsi" w:hAnsiTheme="majorHAnsi"/>
          <w:noProof/>
          <w:szCs w:val="20"/>
          <w:lang w:val="en-AU"/>
        </w:rPr>
      </w:pPr>
      <w:r w:rsidRPr="00380427">
        <w:rPr>
          <w:rFonts w:asciiTheme="majorHAnsi" w:hAnsiTheme="majorHAnsi"/>
          <w:noProof/>
          <w:szCs w:val="20"/>
          <w:lang w:val="en-AU"/>
        </w:rPr>
        <w:t>Pavey, CR</w:t>
      </w:r>
      <w:r w:rsidR="005E14CF">
        <w:rPr>
          <w:rFonts w:asciiTheme="majorHAnsi" w:hAnsiTheme="majorHAnsi"/>
          <w:noProof/>
          <w:szCs w:val="20"/>
          <w:lang w:val="en-AU"/>
        </w:rPr>
        <w:t xml:space="preserve"> &amp;</w:t>
      </w:r>
      <w:r w:rsidRPr="00380427">
        <w:rPr>
          <w:rFonts w:asciiTheme="majorHAnsi" w:hAnsiTheme="majorHAnsi"/>
          <w:noProof/>
          <w:szCs w:val="20"/>
          <w:lang w:val="en-AU"/>
        </w:rPr>
        <w:t xml:space="preserve"> Bastin, G</w:t>
      </w:r>
      <w:r w:rsidR="005E14CF">
        <w:rPr>
          <w:rFonts w:asciiTheme="majorHAnsi" w:hAnsiTheme="majorHAnsi"/>
          <w:noProof/>
          <w:szCs w:val="20"/>
          <w:lang w:val="en-AU"/>
        </w:rPr>
        <w:t xml:space="preserve"> 2014,</w:t>
      </w:r>
      <w:r w:rsidRPr="00380427">
        <w:rPr>
          <w:rFonts w:asciiTheme="majorHAnsi" w:hAnsiTheme="majorHAnsi"/>
          <w:noProof/>
          <w:szCs w:val="20"/>
          <w:lang w:val="en-AU"/>
        </w:rPr>
        <w:t xml:space="preserve"> </w:t>
      </w:r>
      <w:r w:rsidRPr="00380427">
        <w:rPr>
          <w:rFonts w:asciiTheme="majorHAnsi" w:hAnsiTheme="majorHAnsi"/>
          <w:i/>
          <w:noProof/>
          <w:szCs w:val="20"/>
          <w:lang w:val="en-AU"/>
        </w:rPr>
        <w:t>Australian rangelands and climate change - invasive animals</w:t>
      </w:r>
      <w:r w:rsidR="00380427" w:rsidRPr="00380427">
        <w:rPr>
          <w:rFonts w:asciiTheme="majorHAnsi" w:hAnsiTheme="majorHAnsi"/>
          <w:noProof/>
          <w:szCs w:val="20"/>
          <w:lang w:val="en-AU"/>
        </w:rPr>
        <w:t xml:space="preserve">. Ninti One Limited and CSIRO, </w:t>
      </w:r>
      <w:r w:rsidRPr="00380427">
        <w:rPr>
          <w:rFonts w:asciiTheme="majorHAnsi" w:hAnsiTheme="majorHAnsi"/>
          <w:noProof/>
          <w:szCs w:val="20"/>
          <w:lang w:val="en-AU"/>
        </w:rPr>
        <w:t>Alice Springs.</w:t>
      </w:r>
      <w:bookmarkEnd w:id="189"/>
    </w:p>
    <w:p w:rsidR="00526B47" w:rsidRPr="001551D8" w:rsidRDefault="00526B47" w:rsidP="00526B47">
      <w:pPr>
        <w:ind w:left="567" w:hanging="567"/>
        <w:rPr>
          <w:rFonts w:asciiTheme="majorHAnsi" w:hAnsiTheme="majorHAnsi" w:cs="Univers-Light"/>
          <w:color w:val="000000"/>
          <w:szCs w:val="20"/>
          <w:lang w:val="en-GB"/>
        </w:rPr>
      </w:pPr>
      <w:bookmarkStart w:id="190" w:name="_ENREF_69"/>
      <w:r w:rsidRPr="001551D8">
        <w:rPr>
          <w:rFonts w:asciiTheme="majorHAnsi" w:hAnsiTheme="majorHAnsi" w:cs="Univers-Light"/>
          <w:color w:val="000000"/>
          <w:szCs w:val="20"/>
          <w:lang w:val="en-GB"/>
        </w:rPr>
        <w:t>Ramsay</w:t>
      </w:r>
      <w:r w:rsidR="005E14CF">
        <w:rPr>
          <w:rFonts w:asciiTheme="majorHAnsi" w:hAnsiTheme="majorHAnsi" w:cs="Univers-Light"/>
          <w:color w:val="000000"/>
          <w:szCs w:val="20"/>
          <w:lang w:val="en-GB"/>
        </w:rPr>
        <w:t>, BJ 1994,</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Commercial use of wild animals, </w:t>
      </w:r>
      <w:r w:rsidRPr="001551D8">
        <w:rPr>
          <w:rFonts w:asciiTheme="majorHAnsi" w:hAnsiTheme="majorHAnsi" w:cs="Univers-Light"/>
          <w:color w:val="000000"/>
          <w:szCs w:val="20"/>
          <w:lang w:val="en-GB"/>
        </w:rPr>
        <w:t>Bureau of Resource Sciences, Australian Government Publishing Service, Canberra.</w:t>
      </w:r>
    </w:p>
    <w:p w:rsidR="00526B47" w:rsidRPr="001551D8" w:rsidRDefault="005E14CF" w:rsidP="00526B47">
      <w:pPr>
        <w:ind w:left="567" w:hanging="567"/>
        <w:rPr>
          <w:rFonts w:asciiTheme="majorHAnsi" w:hAnsiTheme="majorHAnsi"/>
          <w:noProof/>
          <w:szCs w:val="20"/>
          <w:lang w:val="en-AU"/>
        </w:rPr>
      </w:pPr>
      <w:r>
        <w:rPr>
          <w:rFonts w:asciiTheme="majorHAnsi" w:hAnsiTheme="majorHAnsi"/>
          <w:noProof/>
          <w:szCs w:val="20"/>
          <w:lang w:val="en-AU"/>
        </w:rPr>
        <w:t>Ramsey, D, McPhee, S, Forsyth, D, Stuart, I, Scroggie, M, Lindeman, M &amp; Matthews, J 2014,</w:t>
      </w:r>
      <w:r w:rsidR="00526B47" w:rsidRPr="001551D8">
        <w:rPr>
          <w:rFonts w:asciiTheme="majorHAnsi" w:hAnsiTheme="majorHAnsi"/>
          <w:noProof/>
          <w:szCs w:val="20"/>
          <w:lang w:val="en-AU"/>
        </w:rPr>
        <w:t xml:space="preserve"> Recolonisation of rabbit warrens following coordinated ripping programs in Victoria, south-eastern Australia</w:t>
      </w:r>
      <w:r>
        <w:rPr>
          <w:rFonts w:asciiTheme="majorHAnsi" w:hAnsiTheme="majorHAnsi"/>
          <w:noProof/>
          <w:szCs w:val="20"/>
          <w:lang w:val="en-AU"/>
        </w:rPr>
        <w:t>,</w:t>
      </w:r>
      <w:r w:rsidR="00526B47" w:rsidRPr="001551D8">
        <w:rPr>
          <w:rFonts w:asciiTheme="majorHAnsi" w:hAnsiTheme="majorHAnsi"/>
          <w:noProof/>
          <w:szCs w:val="20"/>
          <w:lang w:val="en-AU"/>
        </w:rPr>
        <w:t xml:space="preserve"> </w:t>
      </w:r>
      <w:r w:rsidR="00526B47" w:rsidRPr="008F632B">
        <w:rPr>
          <w:rFonts w:asciiTheme="majorHAnsi" w:hAnsiTheme="majorHAnsi"/>
          <w:i/>
          <w:noProof/>
          <w:szCs w:val="20"/>
          <w:lang w:val="en-AU"/>
        </w:rPr>
        <w:t>Wildlife Research</w:t>
      </w:r>
      <w:r w:rsidR="00526B47" w:rsidRPr="001551D8">
        <w:rPr>
          <w:rFonts w:asciiTheme="majorHAnsi" w:hAnsiTheme="majorHAnsi"/>
          <w:noProof/>
          <w:szCs w:val="20"/>
          <w:lang w:val="en-AU"/>
        </w:rPr>
        <w:t xml:space="preserve"> 41, 46-55.</w:t>
      </w:r>
      <w:bookmarkEnd w:id="190"/>
    </w:p>
    <w:p w:rsidR="00526B47" w:rsidRPr="001551D8" w:rsidRDefault="00526B47" w:rsidP="00526B47">
      <w:pPr>
        <w:ind w:left="567" w:hanging="567"/>
        <w:rPr>
          <w:rFonts w:asciiTheme="majorHAnsi" w:hAnsiTheme="majorHAnsi"/>
          <w:noProof/>
          <w:szCs w:val="20"/>
          <w:lang w:val="en-AU"/>
        </w:rPr>
      </w:pPr>
      <w:bookmarkStart w:id="191" w:name="_ENREF_70"/>
      <w:r w:rsidRPr="001551D8">
        <w:rPr>
          <w:rFonts w:asciiTheme="majorHAnsi" w:hAnsiTheme="majorHAnsi"/>
          <w:noProof/>
          <w:szCs w:val="20"/>
          <w:lang w:val="en-AU"/>
        </w:rPr>
        <w:t>Read, J</w:t>
      </w:r>
      <w:r w:rsidR="005E14CF">
        <w:rPr>
          <w:rFonts w:asciiTheme="majorHAnsi" w:hAnsiTheme="majorHAnsi"/>
          <w:noProof/>
          <w:szCs w:val="20"/>
          <w:lang w:val="en-AU"/>
        </w:rPr>
        <w:t xml:space="preserve"> &amp; </w:t>
      </w:r>
      <w:r w:rsidRPr="001551D8">
        <w:rPr>
          <w:rFonts w:asciiTheme="majorHAnsi" w:hAnsiTheme="majorHAnsi"/>
          <w:noProof/>
          <w:szCs w:val="20"/>
          <w:lang w:val="en-AU"/>
        </w:rPr>
        <w:t>Bowen, Z 2001</w:t>
      </w:r>
      <w:r w:rsidR="005E14CF">
        <w:rPr>
          <w:rFonts w:asciiTheme="majorHAnsi" w:hAnsiTheme="majorHAnsi"/>
          <w:noProof/>
          <w:szCs w:val="20"/>
          <w:lang w:val="en-AU"/>
        </w:rPr>
        <w:t>,</w:t>
      </w:r>
      <w:r w:rsidRPr="001551D8">
        <w:rPr>
          <w:rFonts w:asciiTheme="majorHAnsi" w:hAnsiTheme="majorHAnsi"/>
          <w:noProof/>
          <w:szCs w:val="20"/>
          <w:lang w:val="en-AU"/>
        </w:rPr>
        <w:t xml:space="preserve"> Population dynamics, diet and aspects of the biology of feral cats and foxes in arid South Australia</w:t>
      </w:r>
      <w:r w:rsidR="005E14CF">
        <w:rPr>
          <w:rFonts w:asciiTheme="majorHAnsi" w:hAnsiTheme="majorHAnsi"/>
          <w:noProof/>
          <w:szCs w:val="20"/>
          <w:lang w:val="en-AU"/>
        </w:rPr>
        <w:t>,</w:t>
      </w:r>
      <w:r w:rsidRPr="001551D8">
        <w:rPr>
          <w:rFonts w:asciiTheme="majorHAnsi" w:hAnsiTheme="majorHAnsi"/>
          <w:noProof/>
          <w:szCs w:val="20"/>
          <w:lang w:val="en-AU"/>
        </w:rPr>
        <w:t xml:space="preserve"> </w:t>
      </w:r>
      <w:r w:rsidRPr="008F632B">
        <w:rPr>
          <w:rFonts w:asciiTheme="majorHAnsi" w:hAnsiTheme="majorHAnsi"/>
          <w:i/>
          <w:noProof/>
          <w:szCs w:val="20"/>
          <w:lang w:val="en-AU"/>
        </w:rPr>
        <w:t>Wildlife Research</w:t>
      </w:r>
      <w:r w:rsidRPr="001551D8">
        <w:rPr>
          <w:rFonts w:asciiTheme="majorHAnsi" w:hAnsiTheme="majorHAnsi"/>
          <w:noProof/>
          <w:szCs w:val="20"/>
          <w:lang w:val="en-AU"/>
        </w:rPr>
        <w:t xml:space="preserve"> 28, 195–203.</w:t>
      </w:r>
      <w:bookmarkEnd w:id="191"/>
    </w:p>
    <w:p w:rsidR="00526B47" w:rsidRPr="001551D8" w:rsidRDefault="00526B47" w:rsidP="00526B47">
      <w:pPr>
        <w:ind w:left="567" w:hanging="567"/>
        <w:rPr>
          <w:rFonts w:asciiTheme="majorHAnsi" w:hAnsiTheme="majorHAnsi"/>
          <w:noProof/>
          <w:szCs w:val="20"/>
          <w:lang w:val="en-AU"/>
        </w:rPr>
      </w:pPr>
      <w:bookmarkStart w:id="192" w:name="_ENREF_72"/>
      <w:r w:rsidRPr="001551D8">
        <w:rPr>
          <w:rFonts w:asciiTheme="majorHAnsi" w:hAnsiTheme="majorHAnsi"/>
          <w:noProof/>
          <w:szCs w:val="20"/>
          <w:lang w:val="en-AU"/>
        </w:rPr>
        <w:t>Read, JL, Moseby, KE, Briffa, J, Kilpatrick, AD</w:t>
      </w:r>
      <w:r w:rsidR="005E14CF">
        <w:rPr>
          <w:rFonts w:asciiTheme="majorHAnsi" w:hAnsiTheme="majorHAnsi"/>
          <w:noProof/>
          <w:szCs w:val="20"/>
          <w:lang w:val="en-AU"/>
        </w:rPr>
        <w:t xml:space="preserve"> &amp;</w:t>
      </w:r>
      <w:r w:rsidRPr="001551D8">
        <w:rPr>
          <w:rFonts w:asciiTheme="majorHAnsi" w:hAnsiTheme="majorHAnsi"/>
          <w:noProof/>
          <w:szCs w:val="20"/>
          <w:lang w:val="en-AU"/>
        </w:rPr>
        <w:t xml:space="preserve"> Freeman, A 20</w:t>
      </w:r>
      <w:r w:rsidR="005E14CF">
        <w:rPr>
          <w:rFonts w:asciiTheme="majorHAnsi" w:hAnsiTheme="majorHAnsi"/>
          <w:noProof/>
          <w:szCs w:val="20"/>
          <w:lang w:val="en-AU"/>
        </w:rPr>
        <w:t>11,</w:t>
      </w:r>
      <w:r w:rsidRPr="001551D8">
        <w:rPr>
          <w:rFonts w:asciiTheme="majorHAnsi" w:hAnsiTheme="majorHAnsi"/>
          <w:noProof/>
          <w:szCs w:val="20"/>
          <w:lang w:val="en-AU"/>
        </w:rPr>
        <w:t xml:space="preserve"> Eradication of rabbits from landscape scale exclosures: pipedream or possibility? </w:t>
      </w:r>
      <w:r w:rsidRPr="008F632B">
        <w:rPr>
          <w:rFonts w:asciiTheme="majorHAnsi" w:hAnsiTheme="majorHAnsi"/>
          <w:i/>
          <w:noProof/>
          <w:szCs w:val="20"/>
          <w:lang w:val="en-AU"/>
        </w:rPr>
        <w:t>Ecological Management &amp; Restoration</w:t>
      </w:r>
      <w:r w:rsidRPr="001551D8">
        <w:rPr>
          <w:rFonts w:asciiTheme="majorHAnsi" w:hAnsiTheme="majorHAnsi"/>
          <w:noProof/>
          <w:szCs w:val="20"/>
          <w:lang w:val="en-AU"/>
        </w:rPr>
        <w:t xml:space="preserve"> 12, 46-53.</w:t>
      </w:r>
      <w:bookmarkEnd w:id="192"/>
    </w:p>
    <w:p w:rsidR="00526B47" w:rsidRPr="001551D8" w:rsidRDefault="00526B47" w:rsidP="00526B47">
      <w:pPr>
        <w:ind w:left="567" w:hanging="567"/>
        <w:rPr>
          <w:rFonts w:asciiTheme="majorHAnsi" w:hAnsiTheme="majorHAnsi" w:cs="Univers-Light"/>
          <w:color w:val="000000"/>
          <w:szCs w:val="20"/>
          <w:lang w:val="en-GB"/>
        </w:rPr>
      </w:pPr>
      <w:bookmarkStart w:id="193" w:name="_ENREF_73"/>
      <w:proofErr w:type="spellStart"/>
      <w:r w:rsidRPr="001551D8">
        <w:rPr>
          <w:rFonts w:asciiTheme="majorHAnsi" w:hAnsiTheme="majorHAnsi" w:cs="Univers-Light"/>
          <w:color w:val="000000"/>
          <w:szCs w:val="20"/>
          <w:lang w:val="en-GB"/>
        </w:rPr>
        <w:t>Rendel</w:t>
      </w:r>
      <w:proofErr w:type="spellEnd"/>
      <w:r w:rsidR="005E14CF">
        <w:rPr>
          <w:rFonts w:asciiTheme="majorHAnsi" w:hAnsiTheme="majorHAnsi" w:cs="Univers-Light"/>
          <w:color w:val="000000"/>
          <w:szCs w:val="20"/>
          <w:lang w:val="en-GB"/>
        </w:rPr>
        <w:t>, JM 1971,</w:t>
      </w:r>
      <w:r w:rsidRPr="001551D8">
        <w:rPr>
          <w:rFonts w:asciiTheme="majorHAnsi" w:hAnsiTheme="majorHAnsi" w:cs="Univers-Light"/>
          <w:color w:val="000000"/>
          <w:szCs w:val="20"/>
          <w:lang w:val="en-GB"/>
        </w:rPr>
        <w:t xml:space="preserve"> </w:t>
      </w:r>
      <w:proofErr w:type="spellStart"/>
      <w:r w:rsidRPr="001551D8">
        <w:rPr>
          <w:rFonts w:asciiTheme="majorHAnsi" w:hAnsiTheme="majorHAnsi" w:cs="Univers-Light"/>
          <w:color w:val="000000"/>
          <w:szCs w:val="20"/>
          <w:lang w:val="en-GB"/>
        </w:rPr>
        <w:t>Myxomatosis</w:t>
      </w:r>
      <w:proofErr w:type="spellEnd"/>
      <w:r w:rsidRPr="001551D8">
        <w:rPr>
          <w:rFonts w:asciiTheme="majorHAnsi" w:hAnsiTheme="majorHAnsi" w:cs="Univers-Light"/>
          <w:color w:val="000000"/>
          <w:szCs w:val="20"/>
          <w:lang w:val="en-GB"/>
        </w:rPr>
        <w:t xml:space="preserve"> in t</w:t>
      </w:r>
      <w:r w:rsidR="005E14CF">
        <w:rPr>
          <w:rFonts w:asciiTheme="majorHAnsi" w:hAnsiTheme="majorHAnsi" w:cs="Univers-Light"/>
          <w:color w:val="000000"/>
          <w:szCs w:val="20"/>
          <w:lang w:val="en-GB"/>
        </w:rPr>
        <w:t>he Australian rabbit population,</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Search</w:t>
      </w:r>
      <w:r w:rsidRPr="001551D8">
        <w:rPr>
          <w:rFonts w:asciiTheme="majorHAnsi" w:hAnsiTheme="majorHAnsi" w:cs="Univers-Light"/>
          <w:color w:val="000000"/>
          <w:szCs w:val="20"/>
          <w:lang w:val="en-GB"/>
        </w:rPr>
        <w:t xml:space="preserve"> 2:89–94.</w:t>
      </w:r>
    </w:p>
    <w:p w:rsidR="00526B47" w:rsidRDefault="00526B47" w:rsidP="00526B47">
      <w:pPr>
        <w:ind w:left="567" w:hanging="567"/>
        <w:rPr>
          <w:rFonts w:asciiTheme="majorHAnsi" w:hAnsiTheme="majorHAnsi" w:cs="Univers-Light"/>
          <w:color w:val="000000"/>
          <w:szCs w:val="20"/>
          <w:lang w:val="en-GB"/>
        </w:rPr>
      </w:pPr>
      <w:r w:rsidRPr="001551D8">
        <w:rPr>
          <w:rFonts w:asciiTheme="majorHAnsi" w:hAnsiTheme="majorHAnsi" w:cs="Univers-Light"/>
          <w:color w:val="000000"/>
          <w:szCs w:val="20"/>
          <w:lang w:val="en-GB"/>
        </w:rPr>
        <w:t>RIRDC (Rural Industries Research &amp; Development Corporation) 2014</w:t>
      </w:r>
      <w:r w:rsidR="005E14CF">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t>
      </w:r>
      <w:proofErr w:type="gramStart"/>
      <w:r w:rsidRPr="008B7EDE">
        <w:rPr>
          <w:rFonts w:asciiTheme="majorHAnsi" w:hAnsiTheme="majorHAnsi" w:cs="Univers-Light"/>
          <w:i/>
          <w:color w:val="000000"/>
          <w:szCs w:val="20"/>
          <w:lang w:val="en-GB"/>
        </w:rPr>
        <w:t>Emerging</w:t>
      </w:r>
      <w:proofErr w:type="gramEnd"/>
      <w:r w:rsidRPr="008B7EDE">
        <w:rPr>
          <w:rFonts w:asciiTheme="majorHAnsi" w:hAnsiTheme="majorHAnsi" w:cs="Univers-Light"/>
          <w:i/>
          <w:color w:val="000000"/>
          <w:szCs w:val="20"/>
          <w:lang w:val="en-GB"/>
        </w:rPr>
        <w:t xml:space="preserve"> animal and plant industries: their value to Australia</w:t>
      </w:r>
      <w:r w:rsidR="005E14CF">
        <w:rPr>
          <w:rFonts w:asciiTheme="majorHAnsi" w:hAnsiTheme="majorHAnsi" w:cs="Univers-Light"/>
          <w:i/>
          <w:color w:val="000000"/>
          <w:szCs w:val="20"/>
          <w:lang w:val="en-GB"/>
        </w:rPr>
        <w:t>,</w:t>
      </w:r>
      <w:r w:rsidR="005E14CF">
        <w:rPr>
          <w:rFonts w:asciiTheme="majorHAnsi" w:hAnsiTheme="majorHAnsi" w:cs="Univers-Light"/>
          <w:color w:val="000000"/>
          <w:szCs w:val="20"/>
          <w:lang w:val="en-GB"/>
        </w:rPr>
        <w:t xml:space="preserve"> RIRDC Publication number </w:t>
      </w:r>
      <w:r w:rsidRPr="001551D8">
        <w:rPr>
          <w:rFonts w:asciiTheme="majorHAnsi" w:hAnsiTheme="majorHAnsi" w:cs="Univers-Light"/>
          <w:color w:val="000000"/>
          <w:szCs w:val="20"/>
          <w:lang w:val="en-GB"/>
        </w:rPr>
        <w:t>14/06</w:t>
      </w:r>
      <w:r w:rsidR="005E14CF">
        <w:rPr>
          <w:rFonts w:asciiTheme="majorHAnsi" w:hAnsiTheme="majorHAnsi" w:cs="Univers-Light"/>
          <w:color w:val="000000"/>
          <w:szCs w:val="20"/>
          <w:lang w:val="en-GB"/>
        </w:rPr>
        <w:t>9,</w:t>
      </w:r>
      <w:r w:rsidRPr="00380427">
        <w:rPr>
          <w:rFonts w:asciiTheme="majorHAnsi" w:hAnsiTheme="majorHAnsi" w:cs="Univers-Light"/>
          <w:color w:val="000000"/>
          <w:szCs w:val="20"/>
          <w:lang w:val="en-GB"/>
        </w:rPr>
        <w:t xml:space="preserve"> </w:t>
      </w:r>
      <w:r w:rsidR="005E14CF">
        <w:rPr>
          <w:rFonts w:asciiTheme="majorHAnsi" w:hAnsiTheme="majorHAnsi" w:cs="Univers-Light"/>
          <w:color w:val="000000"/>
          <w:szCs w:val="20"/>
          <w:lang w:val="en-GB"/>
        </w:rPr>
        <w:t>a</w:t>
      </w:r>
      <w:r w:rsidRPr="00380427">
        <w:rPr>
          <w:rFonts w:asciiTheme="majorHAnsi" w:hAnsiTheme="majorHAnsi" w:cs="Univers-Light"/>
          <w:color w:val="000000"/>
          <w:szCs w:val="20"/>
          <w:lang w:val="en-GB"/>
        </w:rPr>
        <w:t>vailable at:</w:t>
      </w:r>
      <w:r w:rsidR="00380427">
        <w:rPr>
          <w:rFonts w:asciiTheme="majorHAnsi" w:hAnsiTheme="majorHAnsi" w:cs="Univers-Light"/>
          <w:color w:val="000000"/>
          <w:szCs w:val="20"/>
          <w:lang w:val="en-GB"/>
        </w:rPr>
        <w:t xml:space="preserve"> </w:t>
      </w:r>
      <w:hyperlink r:id="rId24" w:history="1">
        <w:r w:rsidR="00380427" w:rsidRPr="00875B59">
          <w:rPr>
            <w:rStyle w:val="Hyperlink"/>
            <w:rFonts w:asciiTheme="majorHAnsi" w:hAnsiTheme="majorHAnsi" w:cs="Univers-Light"/>
            <w:szCs w:val="20"/>
            <w:lang w:val="en-GB"/>
          </w:rPr>
          <w:t>https://rirdc.infoservices.com.au/items/14-069</w:t>
        </w:r>
      </w:hyperlink>
    </w:p>
    <w:p w:rsidR="00526B47" w:rsidRPr="001551D8" w:rsidRDefault="00526B47" w:rsidP="00526B47">
      <w:pPr>
        <w:ind w:left="567" w:hanging="567"/>
        <w:rPr>
          <w:rFonts w:asciiTheme="majorHAnsi" w:hAnsiTheme="majorHAnsi" w:cs="Univers-Light"/>
          <w:color w:val="000000"/>
          <w:szCs w:val="20"/>
          <w:lang w:val="en-GB"/>
        </w:rPr>
      </w:pPr>
      <w:proofErr w:type="spellStart"/>
      <w:r w:rsidRPr="001551D8">
        <w:rPr>
          <w:rFonts w:asciiTheme="majorHAnsi" w:hAnsiTheme="majorHAnsi" w:cs="Univers-Light"/>
          <w:color w:val="000000"/>
          <w:szCs w:val="20"/>
          <w:lang w:val="en-GB"/>
        </w:rPr>
        <w:t>Rodak</w:t>
      </w:r>
      <w:proofErr w:type="spellEnd"/>
      <w:r w:rsidR="005E14CF">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L, </w:t>
      </w:r>
      <w:proofErr w:type="spellStart"/>
      <w:r w:rsidRPr="001551D8">
        <w:rPr>
          <w:rFonts w:asciiTheme="majorHAnsi" w:hAnsiTheme="majorHAnsi" w:cs="Univers-Light"/>
          <w:color w:val="000000"/>
          <w:szCs w:val="20"/>
          <w:lang w:val="en-GB"/>
        </w:rPr>
        <w:t>Smid</w:t>
      </w:r>
      <w:proofErr w:type="spellEnd"/>
      <w:r w:rsidR="005E14CF">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B </w:t>
      </w:r>
      <w:r w:rsidR="005E14CF">
        <w:rPr>
          <w:rFonts w:asciiTheme="majorHAnsi" w:hAnsiTheme="majorHAnsi" w:cs="Univers-Light"/>
          <w:color w:val="000000"/>
          <w:szCs w:val="20"/>
          <w:lang w:val="en-GB"/>
        </w:rPr>
        <w:t>&amp;</w:t>
      </w:r>
      <w:r w:rsidRPr="001551D8">
        <w:rPr>
          <w:rFonts w:asciiTheme="majorHAnsi" w:hAnsiTheme="majorHAnsi" w:cs="Univers-Light"/>
          <w:color w:val="000000"/>
          <w:szCs w:val="20"/>
          <w:lang w:val="en-GB"/>
        </w:rPr>
        <w:t xml:space="preserve"> </w:t>
      </w:r>
      <w:proofErr w:type="spellStart"/>
      <w:r w:rsidRPr="001551D8">
        <w:rPr>
          <w:rFonts w:asciiTheme="majorHAnsi" w:hAnsiTheme="majorHAnsi" w:cs="Univers-Light"/>
          <w:color w:val="000000"/>
          <w:szCs w:val="20"/>
          <w:lang w:val="en-GB"/>
        </w:rPr>
        <w:t>Valicek</w:t>
      </w:r>
      <w:proofErr w:type="spellEnd"/>
      <w:r w:rsidR="005E14CF">
        <w:rPr>
          <w:rFonts w:asciiTheme="majorHAnsi" w:hAnsiTheme="majorHAnsi" w:cs="Univers-Light"/>
          <w:color w:val="000000"/>
          <w:szCs w:val="20"/>
          <w:lang w:val="en-GB"/>
        </w:rPr>
        <w:t>, L 1991,</w:t>
      </w:r>
      <w:r w:rsidRPr="001551D8">
        <w:rPr>
          <w:rFonts w:asciiTheme="majorHAnsi" w:hAnsiTheme="majorHAnsi" w:cs="Univers-Light"/>
          <w:color w:val="000000"/>
          <w:szCs w:val="20"/>
          <w:lang w:val="en-GB"/>
        </w:rPr>
        <w:t xml:space="preserve"> Application of control measures against viral haemorrhagic disease of rabbits in the Cz</w:t>
      </w:r>
      <w:r w:rsidR="005E14CF">
        <w:rPr>
          <w:rFonts w:asciiTheme="majorHAnsi" w:hAnsiTheme="majorHAnsi" w:cs="Univers-Light"/>
          <w:color w:val="000000"/>
          <w:szCs w:val="20"/>
          <w:lang w:val="en-GB"/>
        </w:rPr>
        <w:t>ech and Slovak Federal Republic,</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Revue </w:t>
      </w:r>
      <w:proofErr w:type="spellStart"/>
      <w:r w:rsidRPr="001551D8">
        <w:rPr>
          <w:rStyle w:val="Italic"/>
          <w:rFonts w:asciiTheme="majorHAnsi" w:hAnsiTheme="majorHAnsi" w:cs="Univers-Light"/>
          <w:iCs w:val="0"/>
          <w:color w:val="000000"/>
          <w:szCs w:val="20"/>
          <w:lang w:val="en-GB"/>
        </w:rPr>
        <w:t>Scientifique</w:t>
      </w:r>
      <w:proofErr w:type="spellEnd"/>
      <w:r w:rsidRPr="001551D8">
        <w:rPr>
          <w:rStyle w:val="Italic"/>
          <w:rFonts w:asciiTheme="majorHAnsi" w:hAnsiTheme="majorHAnsi" w:cs="Univers-Light"/>
          <w:iCs w:val="0"/>
          <w:color w:val="000000"/>
          <w:szCs w:val="20"/>
          <w:lang w:val="en-GB"/>
        </w:rPr>
        <w:t xml:space="preserve"> </w:t>
      </w:r>
      <w:proofErr w:type="gramStart"/>
      <w:r w:rsidRPr="001551D8">
        <w:rPr>
          <w:rStyle w:val="Italic"/>
          <w:rFonts w:asciiTheme="majorHAnsi" w:hAnsiTheme="majorHAnsi" w:cs="Univers-Light"/>
          <w:iCs w:val="0"/>
          <w:color w:val="000000"/>
          <w:szCs w:val="20"/>
          <w:lang w:val="en-GB"/>
        </w:rPr>
        <w:t>et</w:t>
      </w:r>
      <w:proofErr w:type="gramEnd"/>
      <w:r w:rsidRPr="001551D8">
        <w:rPr>
          <w:rStyle w:val="Italic"/>
          <w:rFonts w:asciiTheme="majorHAnsi" w:hAnsiTheme="majorHAnsi" w:cs="Univers-Light"/>
          <w:iCs w:val="0"/>
          <w:color w:val="000000"/>
          <w:szCs w:val="20"/>
          <w:lang w:val="en-GB"/>
        </w:rPr>
        <w:t xml:space="preserve"> Technique Office International des Epizooties </w:t>
      </w:r>
      <w:r w:rsidRPr="001551D8">
        <w:rPr>
          <w:rFonts w:asciiTheme="majorHAnsi" w:hAnsiTheme="majorHAnsi" w:cs="Univers-Light"/>
          <w:color w:val="000000"/>
          <w:szCs w:val="20"/>
          <w:lang w:val="en-GB"/>
        </w:rPr>
        <w:t>10:513–524.</w:t>
      </w:r>
    </w:p>
    <w:p w:rsidR="00526B47" w:rsidRPr="001551D8" w:rsidRDefault="005E14CF" w:rsidP="00526B47">
      <w:pPr>
        <w:ind w:left="567" w:hanging="567"/>
        <w:rPr>
          <w:rFonts w:asciiTheme="majorHAnsi" w:hAnsiTheme="majorHAnsi"/>
          <w:noProof/>
          <w:szCs w:val="20"/>
          <w:lang w:val="en-AU"/>
        </w:rPr>
      </w:pPr>
      <w:bookmarkStart w:id="194" w:name="_ENREF_76"/>
      <w:bookmarkEnd w:id="193"/>
      <w:r>
        <w:rPr>
          <w:rFonts w:asciiTheme="majorHAnsi" w:hAnsiTheme="majorHAnsi"/>
          <w:noProof/>
          <w:szCs w:val="20"/>
          <w:lang w:val="en-AU"/>
        </w:rPr>
        <w:t>Sandell, P</w:t>
      </w:r>
      <w:r w:rsidR="00526B47" w:rsidRPr="001551D8">
        <w:rPr>
          <w:rFonts w:asciiTheme="majorHAnsi" w:hAnsiTheme="majorHAnsi"/>
          <w:noProof/>
          <w:szCs w:val="20"/>
          <w:lang w:val="en-AU"/>
        </w:rPr>
        <w:t>R</w:t>
      </w:r>
      <w:r>
        <w:rPr>
          <w:rFonts w:asciiTheme="majorHAnsi" w:hAnsiTheme="majorHAnsi"/>
          <w:noProof/>
          <w:szCs w:val="20"/>
          <w:lang w:val="en-AU"/>
        </w:rPr>
        <w:t xml:space="preserve"> &amp; Start, AN</w:t>
      </w:r>
      <w:r w:rsidR="00526B47" w:rsidRPr="009417BB">
        <w:rPr>
          <w:rFonts w:asciiTheme="majorHAnsi" w:hAnsiTheme="majorHAnsi"/>
          <w:noProof/>
          <w:szCs w:val="20"/>
          <w:lang w:val="en-AU"/>
        </w:rPr>
        <w:t xml:space="preserve"> 1999</w:t>
      </w:r>
      <w:r>
        <w:rPr>
          <w:rFonts w:asciiTheme="majorHAnsi" w:hAnsiTheme="majorHAnsi"/>
          <w:noProof/>
          <w:szCs w:val="20"/>
          <w:lang w:val="en-AU"/>
        </w:rPr>
        <w:t>,</w:t>
      </w:r>
      <w:r w:rsidR="00526B47" w:rsidRPr="009417BB">
        <w:rPr>
          <w:rFonts w:asciiTheme="majorHAnsi" w:hAnsiTheme="majorHAnsi"/>
          <w:noProof/>
          <w:szCs w:val="20"/>
          <w:lang w:val="en-AU"/>
        </w:rPr>
        <w:t xml:space="preserve"> </w:t>
      </w:r>
      <w:r w:rsidR="00526B47" w:rsidRPr="009417BB">
        <w:rPr>
          <w:rFonts w:asciiTheme="majorHAnsi" w:hAnsiTheme="majorHAnsi"/>
          <w:i/>
          <w:noProof/>
          <w:szCs w:val="20"/>
          <w:lang w:val="en-AU"/>
        </w:rPr>
        <w:t>Rabbit calicivirus disease program report 4: implications for biodiversity in Australia</w:t>
      </w:r>
      <w:r w:rsidR="009417BB" w:rsidRPr="009417BB">
        <w:rPr>
          <w:rFonts w:asciiTheme="majorHAnsi" w:hAnsiTheme="majorHAnsi"/>
          <w:noProof/>
          <w:szCs w:val="20"/>
          <w:lang w:val="en-AU"/>
        </w:rPr>
        <w:t xml:space="preserve"> </w:t>
      </w:r>
      <w:r w:rsidR="00526B47" w:rsidRPr="009417BB">
        <w:rPr>
          <w:rFonts w:asciiTheme="majorHAnsi" w:hAnsiTheme="majorHAnsi"/>
          <w:noProof/>
          <w:szCs w:val="20"/>
          <w:lang w:val="en-AU"/>
        </w:rPr>
        <w:t>Bureau of Rural Sciences, Canberra.</w:t>
      </w:r>
      <w:bookmarkEnd w:id="194"/>
    </w:p>
    <w:p w:rsidR="00526B47" w:rsidRPr="001551D8" w:rsidRDefault="005E14CF" w:rsidP="00526B47">
      <w:pPr>
        <w:ind w:left="567" w:hanging="567"/>
        <w:rPr>
          <w:rFonts w:asciiTheme="majorHAnsi" w:hAnsiTheme="majorHAnsi"/>
          <w:noProof/>
          <w:szCs w:val="20"/>
          <w:lang w:val="en-AU"/>
        </w:rPr>
      </w:pPr>
      <w:bookmarkStart w:id="195" w:name="_ENREF_77"/>
      <w:r>
        <w:rPr>
          <w:rFonts w:asciiTheme="majorHAnsi" w:hAnsiTheme="majorHAnsi"/>
          <w:noProof/>
          <w:szCs w:val="20"/>
          <w:lang w:val="en-AU"/>
        </w:rPr>
        <w:t>Saunders, G, Cooke, B, McColl, K, Shine, R &amp; Peacock, T 2010,</w:t>
      </w:r>
      <w:r w:rsidR="00526B47" w:rsidRPr="001551D8">
        <w:rPr>
          <w:rFonts w:asciiTheme="majorHAnsi" w:hAnsiTheme="majorHAnsi"/>
          <w:noProof/>
          <w:szCs w:val="20"/>
          <w:lang w:val="en-AU"/>
        </w:rPr>
        <w:t xml:space="preserve"> Modern approaches for the biological control of vertebrate pes</w:t>
      </w:r>
      <w:r>
        <w:rPr>
          <w:rFonts w:asciiTheme="majorHAnsi" w:hAnsiTheme="majorHAnsi"/>
          <w:noProof/>
          <w:szCs w:val="20"/>
          <w:lang w:val="en-AU"/>
        </w:rPr>
        <w:t>ts: an Australian perspective,</w:t>
      </w:r>
      <w:r w:rsidR="00526B47" w:rsidRPr="001551D8">
        <w:rPr>
          <w:rFonts w:asciiTheme="majorHAnsi" w:hAnsiTheme="majorHAnsi"/>
          <w:noProof/>
          <w:szCs w:val="20"/>
          <w:lang w:val="en-AU"/>
        </w:rPr>
        <w:t xml:space="preserve"> </w:t>
      </w:r>
      <w:r w:rsidR="00526B47" w:rsidRPr="005E14CF">
        <w:rPr>
          <w:rFonts w:asciiTheme="majorHAnsi" w:hAnsiTheme="majorHAnsi"/>
          <w:i/>
          <w:noProof/>
          <w:szCs w:val="20"/>
          <w:lang w:val="en-AU"/>
        </w:rPr>
        <w:t>Biological Control</w:t>
      </w:r>
      <w:r w:rsidR="00526B47" w:rsidRPr="001551D8">
        <w:rPr>
          <w:rFonts w:asciiTheme="majorHAnsi" w:hAnsiTheme="majorHAnsi"/>
          <w:noProof/>
          <w:szCs w:val="20"/>
          <w:lang w:val="en-AU"/>
        </w:rPr>
        <w:t xml:space="preserve"> 52, 288-295.</w:t>
      </w:r>
      <w:bookmarkEnd w:id="195"/>
    </w:p>
    <w:p w:rsidR="000860EB" w:rsidRPr="001551D8" w:rsidRDefault="00526B47" w:rsidP="000860EB">
      <w:pPr>
        <w:ind w:left="567" w:hanging="567"/>
        <w:rPr>
          <w:rFonts w:asciiTheme="majorHAnsi" w:hAnsiTheme="majorHAnsi"/>
          <w:noProof/>
          <w:szCs w:val="20"/>
          <w:lang w:val="en-AU"/>
        </w:rPr>
      </w:pPr>
      <w:bookmarkStart w:id="196" w:name="_ENREF_78"/>
      <w:r w:rsidRPr="001551D8">
        <w:rPr>
          <w:rFonts w:asciiTheme="majorHAnsi" w:hAnsiTheme="majorHAnsi"/>
          <w:noProof/>
          <w:szCs w:val="20"/>
          <w:lang w:val="en-AU"/>
        </w:rPr>
        <w:t>Sharp, T</w:t>
      </w:r>
      <w:r w:rsidR="005E14CF">
        <w:rPr>
          <w:rFonts w:asciiTheme="majorHAnsi" w:hAnsiTheme="majorHAnsi"/>
          <w:noProof/>
          <w:szCs w:val="20"/>
          <w:lang w:val="en-AU"/>
        </w:rPr>
        <w:t xml:space="preserve"> &amp;</w:t>
      </w:r>
      <w:r w:rsidRPr="001551D8">
        <w:rPr>
          <w:rFonts w:asciiTheme="majorHAnsi" w:hAnsiTheme="majorHAnsi"/>
          <w:noProof/>
          <w:szCs w:val="20"/>
          <w:lang w:val="en-AU"/>
        </w:rPr>
        <w:t xml:space="preserve"> Saunders, G</w:t>
      </w:r>
      <w:r w:rsidR="005E14CF">
        <w:rPr>
          <w:rFonts w:asciiTheme="majorHAnsi" w:hAnsiTheme="majorHAnsi"/>
          <w:noProof/>
          <w:szCs w:val="20"/>
          <w:lang w:val="en-AU"/>
        </w:rPr>
        <w:t xml:space="preserve"> 2012,</w:t>
      </w:r>
      <w:r w:rsidRPr="001551D8">
        <w:rPr>
          <w:rFonts w:asciiTheme="majorHAnsi" w:hAnsiTheme="majorHAnsi"/>
          <w:noProof/>
          <w:szCs w:val="20"/>
          <w:lang w:val="en-AU"/>
        </w:rPr>
        <w:t xml:space="preserve"> </w:t>
      </w:r>
      <w:r w:rsidRPr="008F632B">
        <w:rPr>
          <w:rFonts w:asciiTheme="majorHAnsi" w:hAnsiTheme="majorHAnsi"/>
          <w:i/>
          <w:noProof/>
          <w:szCs w:val="20"/>
          <w:lang w:val="en-AU"/>
        </w:rPr>
        <w:t>Model Code of Practice for the Humane Control of Rabbits.</w:t>
      </w:r>
      <w:bookmarkEnd w:id="196"/>
      <w:r>
        <w:rPr>
          <w:rFonts w:asciiTheme="majorHAnsi" w:hAnsiTheme="majorHAnsi"/>
          <w:i/>
          <w:noProof/>
          <w:szCs w:val="20"/>
          <w:lang w:val="en-AU"/>
        </w:rPr>
        <w:t xml:space="preserve"> </w:t>
      </w:r>
      <w:bookmarkStart w:id="197" w:name="_ENREF_79"/>
      <w:r w:rsidR="000860EB">
        <w:rPr>
          <w:rFonts w:asciiTheme="majorHAnsi" w:hAnsiTheme="majorHAnsi"/>
          <w:noProof/>
          <w:szCs w:val="20"/>
          <w:lang w:val="en-AU"/>
        </w:rPr>
        <w:t xml:space="preserve">PestSmart Toolkit publication, </w:t>
      </w:r>
      <w:r w:rsidR="000860EB" w:rsidRPr="001551D8">
        <w:rPr>
          <w:rFonts w:asciiTheme="majorHAnsi" w:hAnsiTheme="majorHAnsi"/>
          <w:noProof/>
          <w:szCs w:val="20"/>
          <w:lang w:val="en-AU"/>
        </w:rPr>
        <w:t>Invasive Animals Cooperative Research Centre, Canberra, Australia.</w:t>
      </w:r>
    </w:p>
    <w:p w:rsidR="00526B47" w:rsidRPr="001551D8" w:rsidRDefault="00526B47" w:rsidP="00526B47">
      <w:pPr>
        <w:ind w:left="567" w:hanging="567"/>
        <w:rPr>
          <w:rFonts w:asciiTheme="majorHAnsi" w:hAnsiTheme="majorHAnsi"/>
          <w:noProof/>
          <w:szCs w:val="20"/>
          <w:lang w:val="en-AU"/>
        </w:rPr>
      </w:pPr>
      <w:r w:rsidRPr="001551D8">
        <w:rPr>
          <w:rFonts w:asciiTheme="majorHAnsi" w:hAnsiTheme="majorHAnsi"/>
          <w:noProof/>
          <w:szCs w:val="20"/>
          <w:lang w:val="en-AU"/>
        </w:rPr>
        <w:t>Sharp,</w:t>
      </w:r>
      <w:r w:rsidR="005E14CF">
        <w:rPr>
          <w:rFonts w:asciiTheme="majorHAnsi" w:hAnsiTheme="majorHAnsi"/>
          <w:noProof/>
          <w:szCs w:val="20"/>
          <w:lang w:val="en-AU"/>
        </w:rPr>
        <w:t xml:space="preserve"> T</w:t>
      </w:r>
      <w:r w:rsidRPr="001551D8">
        <w:rPr>
          <w:rFonts w:asciiTheme="majorHAnsi" w:hAnsiTheme="majorHAnsi"/>
          <w:noProof/>
          <w:szCs w:val="20"/>
          <w:lang w:val="en-AU"/>
        </w:rPr>
        <w:t>, Saunders, G</w:t>
      </w:r>
      <w:r w:rsidR="007D249E">
        <w:rPr>
          <w:rFonts w:asciiTheme="majorHAnsi" w:hAnsiTheme="majorHAnsi"/>
          <w:noProof/>
          <w:szCs w:val="20"/>
          <w:lang w:val="en-AU"/>
        </w:rPr>
        <w:t xml:space="preserve"> &amp;</w:t>
      </w:r>
      <w:r w:rsidR="005E14CF">
        <w:rPr>
          <w:rFonts w:asciiTheme="majorHAnsi" w:hAnsiTheme="majorHAnsi"/>
          <w:noProof/>
          <w:szCs w:val="20"/>
          <w:lang w:val="en-AU"/>
        </w:rPr>
        <w:t xml:space="preserve"> Wales, NS</w:t>
      </w:r>
      <w:r w:rsidR="007D249E">
        <w:rPr>
          <w:rFonts w:asciiTheme="majorHAnsi" w:hAnsiTheme="majorHAnsi"/>
          <w:noProof/>
          <w:szCs w:val="20"/>
          <w:lang w:val="en-AU"/>
        </w:rPr>
        <w:t xml:space="preserve"> 2011,</w:t>
      </w:r>
      <w:r w:rsidRPr="001551D8">
        <w:rPr>
          <w:rFonts w:asciiTheme="majorHAnsi" w:hAnsiTheme="majorHAnsi"/>
          <w:noProof/>
          <w:szCs w:val="20"/>
          <w:lang w:val="en-AU"/>
        </w:rPr>
        <w:t xml:space="preserve"> </w:t>
      </w:r>
      <w:r w:rsidRPr="008F632B">
        <w:rPr>
          <w:rFonts w:asciiTheme="majorHAnsi" w:hAnsiTheme="majorHAnsi"/>
          <w:i/>
          <w:noProof/>
          <w:szCs w:val="20"/>
          <w:lang w:val="en-AU"/>
        </w:rPr>
        <w:t>A model for assessing the relative humaneness of pest animal control methods</w:t>
      </w:r>
      <w:r w:rsidR="007D249E">
        <w:rPr>
          <w:rFonts w:asciiTheme="majorHAnsi" w:hAnsiTheme="majorHAnsi"/>
          <w:i/>
          <w:noProof/>
          <w:szCs w:val="20"/>
          <w:lang w:val="en-AU"/>
        </w:rPr>
        <w:t>,</w:t>
      </w:r>
      <w:r w:rsidRPr="001551D8">
        <w:rPr>
          <w:rFonts w:asciiTheme="majorHAnsi" w:hAnsiTheme="majorHAnsi"/>
          <w:noProof/>
          <w:szCs w:val="20"/>
          <w:lang w:val="en-AU"/>
        </w:rPr>
        <w:t xml:space="preserve"> </w:t>
      </w:r>
      <w:r w:rsidR="00A56AD6">
        <w:rPr>
          <w:rFonts w:asciiTheme="majorHAnsi" w:hAnsiTheme="majorHAnsi"/>
          <w:noProof/>
          <w:szCs w:val="20"/>
          <w:lang w:val="en-AU"/>
        </w:rPr>
        <w:t xml:space="preserve">Australian Government </w:t>
      </w:r>
      <w:r w:rsidRPr="001551D8">
        <w:rPr>
          <w:rFonts w:asciiTheme="majorHAnsi" w:hAnsiTheme="majorHAnsi"/>
          <w:noProof/>
          <w:szCs w:val="20"/>
          <w:lang w:val="en-AU"/>
        </w:rPr>
        <w:t>Department of Agriculture, Fisheries and Forestry</w:t>
      </w:r>
      <w:bookmarkEnd w:id="197"/>
      <w:r w:rsidR="00A56AD6">
        <w:rPr>
          <w:rFonts w:asciiTheme="majorHAnsi" w:hAnsiTheme="majorHAnsi"/>
          <w:noProof/>
          <w:szCs w:val="20"/>
          <w:lang w:val="en-AU"/>
        </w:rPr>
        <w:t>, Canberra, ACT.</w:t>
      </w:r>
    </w:p>
    <w:p w:rsidR="00526B47" w:rsidRPr="001551D8" w:rsidRDefault="00526B47" w:rsidP="00526B47">
      <w:pPr>
        <w:ind w:left="567" w:hanging="567"/>
        <w:rPr>
          <w:rFonts w:asciiTheme="majorHAnsi" w:hAnsiTheme="majorHAnsi" w:cs="Univers-Light"/>
          <w:color w:val="000000"/>
          <w:szCs w:val="20"/>
          <w:lang w:val="en-GB"/>
        </w:rPr>
      </w:pPr>
      <w:bookmarkStart w:id="198" w:name="_ENREF_81"/>
      <w:proofErr w:type="spellStart"/>
      <w:r w:rsidRPr="001551D8">
        <w:rPr>
          <w:rFonts w:asciiTheme="majorHAnsi" w:hAnsiTheme="majorHAnsi" w:cs="Univers-Light"/>
          <w:color w:val="000000"/>
          <w:szCs w:val="20"/>
          <w:lang w:val="en-GB"/>
        </w:rPr>
        <w:t>Sobey</w:t>
      </w:r>
      <w:proofErr w:type="spellEnd"/>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WR </w:t>
      </w:r>
      <w:r w:rsidR="007D249E">
        <w:rPr>
          <w:rFonts w:asciiTheme="majorHAnsi" w:hAnsiTheme="majorHAnsi" w:cs="Univers-Light"/>
          <w:color w:val="000000"/>
          <w:szCs w:val="20"/>
          <w:lang w:val="en-GB"/>
        </w:rPr>
        <w:t>&amp;</w:t>
      </w:r>
      <w:r w:rsidRPr="001551D8">
        <w:rPr>
          <w:rFonts w:asciiTheme="majorHAnsi" w:hAnsiTheme="majorHAnsi" w:cs="Univers-Light"/>
          <w:color w:val="000000"/>
          <w:szCs w:val="20"/>
          <w:lang w:val="en-GB"/>
        </w:rPr>
        <w:t xml:space="preserve"> </w:t>
      </w:r>
      <w:proofErr w:type="spellStart"/>
      <w:r w:rsidRPr="001551D8">
        <w:rPr>
          <w:rFonts w:asciiTheme="majorHAnsi" w:hAnsiTheme="majorHAnsi" w:cs="Univers-Light"/>
          <w:color w:val="000000"/>
          <w:szCs w:val="20"/>
          <w:lang w:val="en-GB"/>
        </w:rPr>
        <w:t>Conolly</w:t>
      </w:r>
      <w:proofErr w:type="spellEnd"/>
      <w:r w:rsidR="007D249E">
        <w:rPr>
          <w:rFonts w:asciiTheme="majorHAnsi" w:hAnsiTheme="majorHAnsi" w:cs="Univers-Light"/>
          <w:color w:val="000000"/>
          <w:szCs w:val="20"/>
          <w:lang w:val="en-GB"/>
        </w:rPr>
        <w:t xml:space="preserve">, D </w:t>
      </w:r>
      <w:r w:rsidRPr="001551D8">
        <w:rPr>
          <w:rFonts w:asciiTheme="majorHAnsi" w:hAnsiTheme="majorHAnsi" w:cs="Univers-Light"/>
          <w:color w:val="000000"/>
          <w:szCs w:val="20"/>
          <w:lang w:val="en-GB"/>
        </w:rPr>
        <w:t>1986</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Myxomatosis: non-genetic aspects of resistance to myxomatosis in rabbits, </w:t>
      </w:r>
      <w:r w:rsidRPr="001551D8">
        <w:rPr>
          <w:rStyle w:val="Italic"/>
          <w:rFonts w:asciiTheme="majorHAnsi" w:hAnsiTheme="majorHAnsi" w:cs="Univers-Light"/>
          <w:iCs w:val="0"/>
          <w:color w:val="000000"/>
          <w:szCs w:val="20"/>
          <w:lang w:val="en-GB"/>
        </w:rPr>
        <w:t>Oryctolagus cuniculus</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Australian Wildlife </w:t>
      </w:r>
      <w:proofErr w:type="gramStart"/>
      <w:r w:rsidRPr="001551D8">
        <w:rPr>
          <w:rStyle w:val="Italic"/>
          <w:rFonts w:asciiTheme="majorHAnsi" w:hAnsiTheme="majorHAnsi" w:cs="Univers-Light"/>
          <w:iCs w:val="0"/>
          <w:color w:val="000000"/>
          <w:szCs w:val="20"/>
          <w:lang w:val="en-GB"/>
        </w:rPr>
        <w:t xml:space="preserve">Research </w:t>
      </w:r>
      <w:r w:rsidR="007D249E">
        <w:rPr>
          <w:rStyle w:val="Italic"/>
          <w:rFonts w:asciiTheme="majorHAnsi" w:hAnsiTheme="majorHAnsi" w:cs="Univers-Light"/>
          <w:iCs w:val="0"/>
          <w:color w:val="000000"/>
          <w:szCs w:val="20"/>
          <w:lang w:val="en-GB"/>
        </w:rPr>
        <w:t>,</w:t>
      </w:r>
      <w:r w:rsidRPr="001551D8">
        <w:rPr>
          <w:rFonts w:asciiTheme="majorHAnsi" w:hAnsiTheme="majorHAnsi" w:cs="Univers-Light"/>
          <w:color w:val="000000"/>
          <w:szCs w:val="20"/>
          <w:lang w:val="en-GB"/>
        </w:rPr>
        <w:t>13:177</w:t>
      </w:r>
      <w:proofErr w:type="gramEnd"/>
      <w:r w:rsidRPr="001551D8">
        <w:rPr>
          <w:rFonts w:asciiTheme="majorHAnsi" w:hAnsiTheme="majorHAnsi" w:cs="Univers-Light"/>
          <w:color w:val="000000"/>
          <w:szCs w:val="20"/>
          <w:lang w:val="en-GB"/>
        </w:rPr>
        <w:t>–187.</w:t>
      </w:r>
    </w:p>
    <w:p w:rsidR="00526B47" w:rsidRPr="001551D8" w:rsidRDefault="007D249E" w:rsidP="00526B47">
      <w:pPr>
        <w:ind w:left="567" w:hanging="567"/>
        <w:rPr>
          <w:rFonts w:asciiTheme="majorHAnsi" w:hAnsiTheme="majorHAnsi"/>
          <w:noProof/>
          <w:szCs w:val="20"/>
          <w:lang w:val="en-AU"/>
        </w:rPr>
      </w:pPr>
      <w:bookmarkStart w:id="199" w:name="_ENREF_84"/>
      <w:bookmarkEnd w:id="198"/>
      <w:r>
        <w:rPr>
          <w:rFonts w:asciiTheme="majorHAnsi" w:hAnsiTheme="majorHAnsi"/>
          <w:noProof/>
          <w:szCs w:val="20"/>
          <w:lang w:val="en-AU"/>
        </w:rPr>
        <w:t>Strive, T, Wright, J</w:t>
      </w:r>
      <w:r w:rsidR="00526B47" w:rsidRPr="001551D8">
        <w:rPr>
          <w:rFonts w:asciiTheme="majorHAnsi" w:hAnsiTheme="majorHAnsi"/>
          <w:noProof/>
          <w:szCs w:val="20"/>
          <w:lang w:val="en-AU"/>
        </w:rPr>
        <w:t>, Kov</w:t>
      </w:r>
      <w:r>
        <w:rPr>
          <w:rFonts w:asciiTheme="majorHAnsi" w:hAnsiTheme="majorHAnsi"/>
          <w:noProof/>
          <w:szCs w:val="20"/>
          <w:lang w:val="en-AU"/>
        </w:rPr>
        <w:t>aliski, J</w:t>
      </w:r>
      <w:r w:rsidR="00526B47" w:rsidRPr="001551D8">
        <w:rPr>
          <w:rFonts w:asciiTheme="majorHAnsi" w:hAnsiTheme="majorHAnsi"/>
          <w:noProof/>
          <w:szCs w:val="20"/>
          <w:lang w:val="en-AU"/>
        </w:rPr>
        <w:t>, Botti, G</w:t>
      </w:r>
      <w:r>
        <w:rPr>
          <w:rFonts w:asciiTheme="majorHAnsi" w:hAnsiTheme="majorHAnsi"/>
          <w:noProof/>
          <w:szCs w:val="20"/>
          <w:lang w:val="en-AU"/>
        </w:rPr>
        <w:t xml:space="preserve"> &amp;</w:t>
      </w:r>
      <w:r w:rsidR="00526B47" w:rsidRPr="001551D8">
        <w:rPr>
          <w:rFonts w:asciiTheme="majorHAnsi" w:hAnsiTheme="majorHAnsi"/>
          <w:noProof/>
          <w:szCs w:val="20"/>
          <w:lang w:val="en-AU"/>
        </w:rPr>
        <w:t xml:space="preserve"> Capucci, L</w:t>
      </w:r>
      <w:r>
        <w:rPr>
          <w:rFonts w:asciiTheme="majorHAnsi" w:hAnsiTheme="majorHAnsi"/>
          <w:noProof/>
          <w:szCs w:val="20"/>
          <w:lang w:val="en-AU"/>
        </w:rPr>
        <w:t xml:space="preserve"> 2010,</w:t>
      </w:r>
      <w:r w:rsidR="00526B47" w:rsidRPr="001551D8">
        <w:rPr>
          <w:rFonts w:asciiTheme="majorHAnsi" w:hAnsiTheme="majorHAnsi"/>
          <w:noProof/>
          <w:szCs w:val="20"/>
          <w:lang w:val="en-AU"/>
        </w:rPr>
        <w:t xml:space="preserve"> The non-pathogenic Australian lagovirus RCV-A1 causes a prolonged infection and elicits partial cross-protection to ra</w:t>
      </w:r>
      <w:r>
        <w:rPr>
          <w:rFonts w:asciiTheme="majorHAnsi" w:hAnsiTheme="majorHAnsi"/>
          <w:noProof/>
          <w:szCs w:val="20"/>
          <w:lang w:val="en-AU"/>
        </w:rPr>
        <w:t>bbit haemorrhagic disease virus,</w:t>
      </w:r>
      <w:r w:rsidR="00526B47" w:rsidRPr="001551D8">
        <w:rPr>
          <w:rFonts w:asciiTheme="majorHAnsi" w:hAnsiTheme="majorHAnsi"/>
          <w:noProof/>
          <w:szCs w:val="20"/>
          <w:lang w:val="en-AU"/>
        </w:rPr>
        <w:t xml:space="preserve"> </w:t>
      </w:r>
      <w:r w:rsidR="00526B47" w:rsidRPr="008F632B">
        <w:rPr>
          <w:rFonts w:asciiTheme="majorHAnsi" w:hAnsiTheme="majorHAnsi"/>
          <w:i/>
          <w:noProof/>
          <w:szCs w:val="20"/>
          <w:lang w:val="en-AU"/>
        </w:rPr>
        <w:t>Virology</w:t>
      </w:r>
      <w:r w:rsidR="00526B47" w:rsidRPr="001551D8">
        <w:rPr>
          <w:rFonts w:asciiTheme="majorHAnsi" w:hAnsiTheme="majorHAnsi"/>
          <w:noProof/>
          <w:szCs w:val="20"/>
          <w:lang w:val="en-AU"/>
        </w:rPr>
        <w:t xml:space="preserve"> 398, 125-134.</w:t>
      </w:r>
      <w:bookmarkEnd w:id="199"/>
    </w:p>
    <w:p w:rsidR="00526B47" w:rsidRPr="001551D8" w:rsidRDefault="007D249E" w:rsidP="00526B47">
      <w:pPr>
        <w:ind w:left="567" w:hanging="567"/>
        <w:rPr>
          <w:rFonts w:asciiTheme="majorHAnsi" w:hAnsiTheme="majorHAnsi"/>
          <w:noProof/>
          <w:szCs w:val="20"/>
          <w:lang w:val="en-AU"/>
        </w:rPr>
      </w:pPr>
      <w:bookmarkStart w:id="200" w:name="_ENREF_85"/>
      <w:r>
        <w:rPr>
          <w:rFonts w:asciiTheme="majorHAnsi" w:hAnsiTheme="majorHAnsi"/>
          <w:noProof/>
          <w:szCs w:val="20"/>
          <w:lang w:val="en-AU"/>
        </w:rPr>
        <w:t>Strive, T, Wright, J &amp;</w:t>
      </w:r>
      <w:r w:rsidR="00526B47" w:rsidRPr="001551D8">
        <w:rPr>
          <w:rFonts w:asciiTheme="majorHAnsi" w:hAnsiTheme="majorHAnsi"/>
          <w:noProof/>
          <w:szCs w:val="20"/>
          <w:lang w:val="en-AU"/>
        </w:rPr>
        <w:t xml:space="preserve"> Robinson, A 2009</w:t>
      </w:r>
      <w:r>
        <w:rPr>
          <w:rFonts w:asciiTheme="majorHAnsi" w:hAnsiTheme="majorHAnsi"/>
          <w:noProof/>
          <w:szCs w:val="20"/>
          <w:lang w:val="en-AU"/>
        </w:rPr>
        <w:t>,</w:t>
      </w:r>
      <w:r w:rsidR="00526B47" w:rsidRPr="001551D8">
        <w:rPr>
          <w:rFonts w:asciiTheme="majorHAnsi" w:hAnsiTheme="majorHAnsi"/>
          <w:noProof/>
          <w:szCs w:val="20"/>
          <w:lang w:val="en-AU"/>
        </w:rPr>
        <w:t xml:space="preserve"> Identification and partial characterisation of a new lagov</w:t>
      </w:r>
      <w:r>
        <w:rPr>
          <w:rFonts w:asciiTheme="majorHAnsi" w:hAnsiTheme="majorHAnsi"/>
          <w:noProof/>
          <w:szCs w:val="20"/>
          <w:lang w:val="en-AU"/>
        </w:rPr>
        <w:t>irus in Australian wild rabbits,</w:t>
      </w:r>
      <w:r w:rsidR="00526B47" w:rsidRPr="001551D8">
        <w:rPr>
          <w:rFonts w:asciiTheme="majorHAnsi" w:hAnsiTheme="majorHAnsi"/>
          <w:noProof/>
          <w:szCs w:val="20"/>
          <w:lang w:val="en-AU"/>
        </w:rPr>
        <w:t xml:space="preserve"> </w:t>
      </w:r>
      <w:r w:rsidR="00526B47" w:rsidRPr="008F632B">
        <w:rPr>
          <w:rFonts w:asciiTheme="majorHAnsi" w:hAnsiTheme="majorHAnsi"/>
          <w:i/>
          <w:noProof/>
          <w:szCs w:val="20"/>
          <w:lang w:val="en-AU"/>
        </w:rPr>
        <w:t>Virology</w:t>
      </w:r>
      <w:r w:rsidR="00526B47" w:rsidRPr="001551D8">
        <w:rPr>
          <w:rFonts w:asciiTheme="majorHAnsi" w:hAnsiTheme="majorHAnsi"/>
          <w:noProof/>
          <w:szCs w:val="20"/>
          <w:lang w:val="en-AU"/>
        </w:rPr>
        <w:t xml:space="preserve"> 384, 97-105.</w:t>
      </w:r>
      <w:bookmarkEnd w:id="200"/>
    </w:p>
    <w:p w:rsidR="00526B47" w:rsidRPr="001551D8" w:rsidRDefault="00526B47" w:rsidP="00526B47">
      <w:pPr>
        <w:ind w:left="567" w:hanging="567"/>
        <w:rPr>
          <w:rFonts w:asciiTheme="majorHAnsi" w:hAnsiTheme="majorHAnsi" w:cs="Univers-Light"/>
          <w:color w:val="000000"/>
          <w:szCs w:val="20"/>
          <w:lang w:val="en-GB"/>
        </w:rPr>
      </w:pPr>
      <w:bookmarkStart w:id="201" w:name="_ENREF_86"/>
      <w:proofErr w:type="spellStart"/>
      <w:r w:rsidRPr="001551D8">
        <w:rPr>
          <w:rFonts w:asciiTheme="majorHAnsi" w:hAnsiTheme="majorHAnsi" w:cs="Univers-Light"/>
          <w:color w:val="000000"/>
          <w:szCs w:val="20"/>
          <w:lang w:val="en-GB"/>
        </w:rPr>
        <w:t>Twigg</w:t>
      </w:r>
      <w:proofErr w:type="spellEnd"/>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LE, Lowe</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TJ, Martin</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GR, Wheeler</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AG, Gray</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GS, Griffin</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SL, O’Reilly</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CM, Robinson</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DJ </w:t>
      </w:r>
      <w:r w:rsidR="007D249E">
        <w:rPr>
          <w:rFonts w:asciiTheme="majorHAnsi" w:hAnsiTheme="majorHAnsi" w:cs="Univers-Light"/>
          <w:color w:val="000000"/>
          <w:szCs w:val="20"/>
          <w:lang w:val="en-GB"/>
        </w:rPr>
        <w:t>&amp;</w:t>
      </w:r>
      <w:r w:rsidRPr="001551D8">
        <w:rPr>
          <w:rFonts w:asciiTheme="majorHAnsi" w:hAnsiTheme="majorHAnsi" w:cs="Univers-Light"/>
          <w:color w:val="000000"/>
          <w:szCs w:val="20"/>
          <w:lang w:val="en-GB"/>
        </w:rPr>
        <w:t xml:space="preserve"> </w:t>
      </w:r>
      <w:proofErr w:type="spellStart"/>
      <w:r w:rsidRPr="001551D8">
        <w:rPr>
          <w:rFonts w:asciiTheme="majorHAnsi" w:hAnsiTheme="majorHAnsi" w:cs="Univers-Light"/>
          <w:color w:val="000000"/>
          <w:szCs w:val="20"/>
          <w:lang w:val="en-GB"/>
        </w:rPr>
        <w:t>Hubach</w:t>
      </w:r>
      <w:proofErr w:type="spellEnd"/>
      <w:r w:rsidR="007D249E">
        <w:rPr>
          <w:rFonts w:asciiTheme="majorHAnsi" w:hAnsiTheme="majorHAnsi" w:cs="Univers-Light"/>
          <w:color w:val="000000"/>
          <w:szCs w:val="20"/>
          <w:lang w:val="en-GB"/>
        </w:rPr>
        <w:t>, PH 2000,</w:t>
      </w:r>
      <w:r w:rsidRPr="001551D8">
        <w:rPr>
          <w:rFonts w:asciiTheme="majorHAnsi" w:hAnsiTheme="majorHAnsi" w:cs="Univers-Light"/>
          <w:color w:val="000000"/>
          <w:szCs w:val="20"/>
          <w:lang w:val="en-GB"/>
        </w:rPr>
        <w:t xml:space="preserve"> Effects of surgically imposed sterility on </w:t>
      </w:r>
      <w:r w:rsidR="007D249E">
        <w:rPr>
          <w:rFonts w:asciiTheme="majorHAnsi" w:hAnsiTheme="majorHAnsi" w:cs="Univers-Light"/>
          <w:color w:val="000000"/>
          <w:szCs w:val="20"/>
          <w:lang w:val="en-GB"/>
        </w:rPr>
        <w:t>free-ranging rabbit populations,</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Journal of Applied Ecology</w:t>
      </w:r>
      <w:r w:rsidRPr="001551D8">
        <w:rPr>
          <w:rFonts w:asciiTheme="majorHAnsi" w:hAnsiTheme="majorHAnsi" w:cs="Univers-Light"/>
          <w:color w:val="000000"/>
          <w:szCs w:val="20"/>
          <w:lang w:val="en-GB"/>
        </w:rPr>
        <w:t xml:space="preserve"> 37:16–39.</w:t>
      </w:r>
    </w:p>
    <w:p w:rsidR="00526B47" w:rsidRPr="001551D8" w:rsidRDefault="007D249E" w:rsidP="00526B47">
      <w:pPr>
        <w:ind w:left="567" w:hanging="567"/>
        <w:rPr>
          <w:rFonts w:asciiTheme="majorHAnsi" w:hAnsiTheme="majorHAnsi"/>
          <w:noProof/>
          <w:szCs w:val="20"/>
          <w:lang w:val="en-AU"/>
        </w:rPr>
      </w:pPr>
      <w:r>
        <w:rPr>
          <w:rFonts w:asciiTheme="majorHAnsi" w:hAnsiTheme="majorHAnsi"/>
          <w:noProof/>
          <w:szCs w:val="20"/>
          <w:lang w:val="en-AU"/>
        </w:rPr>
        <w:t>Twigg, LE, Lowe, TJ, Kirkpatrick, W</w:t>
      </w:r>
      <w:r w:rsidR="00526B47" w:rsidRPr="001551D8">
        <w:rPr>
          <w:rFonts w:asciiTheme="majorHAnsi" w:hAnsiTheme="majorHAnsi"/>
          <w:noProof/>
          <w:szCs w:val="20"/>
          <w:lang w:val="en-AU"/>
        </w:rPr>
        <w:t>E</w:t>
      </w:r>
      <w:r>
        <w:rPr>
          <w:rFonts w:asciiTheme="majorHAnsi" w:hAnsiTheme="majorHAnsi"/>
          <w:noProof/>
          <w:szCs w:val="20"/>
          <w:lang w:val="en-AU"/>
        </w:rPr>
        <w:t xml:space="preserve"> &amp; Martin, GR 2003,</w:t>
      </w:r>
      <w:r w:rsidR="00526B47" w:rsidRPr="001551D8">
        <w:rPr>
          <w:rFonts w:asciiTheme="majorHAnsi" w:hAnsiTheme="majorHAnsi"/>
          <w:noProof/>
          <w:szCs w:val="20"/>
          <w:lang w:val="en-AU"/>
        </w:rPr>
        <w:t xml:space="preserve"> Tissue residue levels in rabbits and rats, poisoned with 1080 one-shot bait, and the location of rabbit c</w:t>
      </w:r>
      <w:r>
        <w:rPr>
          <w:rFonts w:asciiTheme="majorHAnsi" w:hAnsiTheme="majorHAnsi"/>
          <w:noProof/>
          <w:szCs w:val="20"/>
          <w:lang w:val="en-AU"/>
        </w:rPr>
        <w:t>arcasses,</w:t>
      </w:r>
      <w:r w:rsidR="00526B47" w:rsidRPr="001551D8">
        <w:rPr>
          <w:rFonts w:asciiTheme="majorHAnsi" w:hAnsiTheme="majorHAnsi"/>
          <w:noProof/>
          <w:szCs w:val="20"/>
          <w:lang w:val="en-AU"/>
        </w:rPr>
        <w:t xml:space="preserve"> </w:t>
      </w:r>
      <w:r w:rsidR="00526B47" w:rsidRPr="008F632B">
        <w:rPr>
          <w:rFonts w:asciiTheme="majorHAnsi" w:hAnsiTheme="majorHAnsi"/>
          <w:i/>
          <w:noProof/>
          <w:szCs w:val="20"/>
          <w:lang w:val="en-AU"/>
        </w:rPr>
        <w:t>Wildlife Research</w:t>
      </w:r>
      <w:r w:rsidR="00526B47" w:rsidRPr="001551D8">
        <w:rPr>
          <w:rFonts w:asciiTheme="majorHAnsi" w:hAnsiTheme="majorHAnsi"/>
          <w:noProof/>
          <w:szCs w:val="20"/>
          <w:lang w:val="en-AU"/>
        </w:rPr>
        <w:t xml:space="preserve"> 30: 621-631.</w:t>
      </w:r>
    </w:p>
    <w:p w:rsidR="00526B47" w:rsidRPr="001551D8" w:rsidRDefault="00526B47" w:rsidP="00526B47">
      <w:pPr>
        <w:ind w:left="567" w:hanging="567"/>
        <w:rPr>
          <w:rFonts w:asciiTheme="majorHAnsi" w:hAnsiTheme="majorHAnsi"/>
          <w:noProof/>
          <w:szCs w:val="20"/>
          <w:lang w:val="en-AU"/>
        </w:rPr>
      </w:pPr>
      <w:r w:rsidRPr="001551D8">
        <w:rPr>
          <w:rFonts w:asciiTheme="majorHAnsi" w:hAnsiTheme="majorHAnsi"/>
          <w:noProof/>
          <w:szCs w:val="20"/>
          <w:lang w:val="en-AU"/>
        </w:rPr>
        <w:t>Twigg</w:t>
      </w:r>
      <w:r w:rsidR="007D249E">
        <w:rPr>
          <w:rFonts w:asciiTheme="majorHAnsi" w:hAnsiTheme="majorHAnsi"/>
          <w:noProof/>
          <w:szCs w:val="20"/>
          <w:lang w:val="en-AU"/>
        </w:rPr>
        <w:t>,</w:t>
      </w:r>
      <w:r w:rsidRPr="001551D8">
        <w:rPr>
          <w:rFonts w:asciiTheme="majorHAnsi" w:hAnsiTheme="majorHAnsi"/>
          <w:noProof/>
          <w:szCs w:val="20"/>
          <w:lang w:val="en-AU"/>
        </w:rPr>
        <w:t xml:space="preserve"> LE, Martin</w:t>
      </w:r>
      <w:r w:rsidR="007D249E">
        <w:rPr>
          <w:rFonts w:asciiTheme="majorHAnsi" w:hAnsiTheme="majorHAnsi"/>
          <w:noProof/>
          <w:szCs w:val="20"/>
          <w:lang w:val="en-AU"/>
        </w:rPr>
        <w:t>,</w:t>
      </w:r>
      <w:r w:rsidRPr="001551D8">
        <w:rPr>
          <w:rFonts w:asciiTheme="majorHAnsi" w:hAnsiTheme="majorHAnsi"/>
          <w:noProof/>
          <w:szCs w:val="20"/>
          <w:lang w:val="en-AU"/>
        </w:rPr>
        <w:t xml:space="preserve"> GR </w:t>
      </w:r>
      <w:r w:rsidR="007D249E">
        <w:rPr>
          <w:rFonts w:asciiTheme="majorHAnsi" w:hAnsiTheme="majorHAnsi"/>
          <w:noProof/>
          <w:szCs w:val="20"/>
          <w:lang w:val="en-AU"/>
        </w:rPr>
        <w:t>&amp;</w:t>
      </w:r>
      <w:r w:rsidRPr="001551D8">
        <w:rPr>
          <w:rFonts w:asciiTheme="majorHAnsi" w:hAnsiTheme="majorHAnsi"/>
          <w:noProof/>
          <w:szCs w:val="20"/>
          <w:lang w:val="en-AU"/>
        </w:rPr>
        <w:t xml:space="preserve"> Lowe</w:t>
      </w:r>
      <w:r w:rsidR="007D249E">
        <w:rPr>
          <w:rFonts w:asciiTheme="majorHAnsi" w:hAnsiTheme="majorHAnsi"/>
          <w:noProof/>
          <w:szCs w:val="20"/>
          <w:lang w:val="en-AU"/>
        </w:rPr>
        <w:t>, TJ 2002,</w:t>
      </w:r>
      <w:r w:rsidRPr="001551D8">
        <w:rPr>
          <w:rFonts w:asciiTheme="majorHAnsi" w:hAnsiTheme="majorHAnsi"/>
          <w:noProof/>
          <w:szCs w:val="20"/>
          <w:lang w:val="en-AU"/>
        </w:rPr>
        <w:t xml:space="preserve"> Evidence of pesticide resistance in medium-sized mammalian pests: a case staud with 108</w:t>
      </w:r>
      <w:r w:rsidR="007D249E">
        <w:rPr>
          <w:rFonts w:asciiTheme="majorHAnsi" w:hAnsiTheme="majorHAnsi"/>
          <w:noProof/>
          <w:szCs w:val="20"/>
          <w:lang w:val="en-AU"/>
        </w:rPr>
        <w:t>0 poison and Australian rabbits,</w:t>
      </w:r>
      <w:r w:rsidRPr="001551D8">
        <w:rPr>
          <w:rFonts w:asciiTheme="majorHAnsi" w:hAnsiTheme="majorHAnsi"/>
          <w:noProof/>
          <w:szCs w:val="20"/>
          <w:lang w:val="en-AU"/>
        </w:rPr>
        <w:t xml:space="preserve"> </w:t>
      </w:r>
      <w:r w:rsidRPr="001551D8">
        <w:rPr>
          <w:rFonts w:asciiTheme="majorHAnsi" w:hAnsiTheme="majorHAnsi"/>
          <w:i/>
          <w:noProof/>
          <w:szCs w:val="20"/>
          <w:lang w:val="en-AU"/>
        </w:rPr>
        <w:t>Journal of Applied Ecology</w:t>
      </w:r>
      <w:r w:rsidRPr="001551D8">
        <w:rPr>
          <w:rFonts w:asciiTheme="majorHAnsi" w:hAnsiTheme="majorHAnsi"/>
          <w:noProof/>
          <w:szCs w:val="20"/>
          <w:lang w:val="en-AU"/>
        </w:rPr>
        <w:t xml:space="preserve"> 39, 549-560.</w:t>
      </w:r>
    </w:p>
    <w:p w:rsidR="00526B47" w:rsidRPr="001551D8" w:rsidRDefault="00526B47" w:rsidP="00526B47">
      <w:pPr>
        <w:ind w:left="567" w:hanging="567"/>
        <w:rPr>
          <w:rFonts w:asciiTheme="majorHAnsi" w:hAnsiTheme="majorHAnsi" w:cs="Univers-Light"/>
          <w:color w:val="000000"/>
          <w:szCs w:val="20"/>
          <w:lang w:val="en-GB"/>
        </w:rPr>
      </w:pPr>
      <w:r w:rsidRPr="001551D8">
        <w:rPr>
          <w:rFonts w:asciiTheme="majorHAnsi" w:hAnsiTheme="majorHAnsi" w:cs="Univers-Light"/>
          <w:color w:val="000000"/>
          <w:szCs w:val="20"/>
          <w:lang w:val="en-GB"/>
        </w:rPr>
        <w:t>Tyndale-Biscoe</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t>
      </w:r>
      <w:r w:rsidR="007D249E">
        <w:rPr>
          <w:rFonts w:asciiTheme="majorHAnsi" w:hAnsiTheme="majorHAnsi" w:cs="Univers-Light"/>
          <w:color w:val="000000"/>
          <w:szCs w:val="20"/>
          <w:lang w:val="en-GB"/>
        </w:rPr>
        <w:t>CH 1991,</w:t>
      </w:r>
      <w:r w:rsidRPr="001551D8">
        <w:rPr>
          <w:rFonts w:asciiTheme="majorHAnsi" w:hAnsiTheme="majorHAnsi" w:cs="Univers-Light"/>
          <w:color w:val="000000"/>
          <w:szCs w:val="20"/>
          <w:lang w:val="en-GB"/>
        </w:rPr>
        <w:t xml:space="preserve"> Fertility control in wildlife</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Reproductive Fertility and Development</w:t>
      </w:r>
      <w:r w:rsidRPr="001551D8">
        <w:rPr>
          <w:rFonts w:asciiTheme="majorHAnsi" w:hAnsiTheme="majorHAnsi" w:cs="Univers-Light"/>
          <w:color w:val="000000"/>
          <w:szCs w:val="20"/>
          <w:lang w:val="en-GB"/>
        </w:rPr>
        <w:t xml:space="preserve"> 3:339–343.</w:t>
      </w:r>
    </w:p>
    <w:p w:rsidR="00526B47" w:rsidRPr="001551D8" w:rsidRDefault="00526B47" w:rsidP="00526B47">
      <w:pPr>
        <w:ind w:left="567" w:hanging="567"/>
        <w:rPr>
          <w:rFonts w:asciiTheme="majorHAnsi" w:hAnsiTheme="majorHAnsi" w:cs="Univers-Light"/>
          <w:color w:val="000000"/>
          <w:szCs w:val="20"/>
          <w:lang w:val="en-GB"/>
        </w:rPr>
      </w:pPr>
      <w:r w:rsidRPr="001551D8">
        <w:rPr>
          <w:rFonts w:asciiTheme="majorHAnsi" w:hAnsiTheme="majorHAnsi" w:cs="Univers-Light"/>
          <w:color w:val="000000"/>
          <w:szCs w:val="20"/>
          <w:lang w:val="en-GB"/>
        </w:rPr>
        <w:t>Tyndale-Biscoe</w:t>
      </w:r>
      <w:r w:rsidR="007D249E">
        <w:rPr>
          <w:rFonts w:asciiTheme="majorHAnsi" w:hAnsiTheme="majorHAnsi" w:cs="Univers-Light"/>
          <w:color w:val="000000"/>
          <w:szCs w:val="20"/>
          <w:lang w:val="en-GB"/>
        </w:rPr>
        <w:t>, CH 1994,</w:t>
      </w:r>
      <w:r w:rsidRPr="001551D8">
        <w:rPr>
          <w:rFonts w:asciiTheme="majorHAnsi" w:hAnsiTheme="majorHAnsi" w:cs="Univers-Light"/>
          <w:color w:val="000000"/>
          <w:szCs w:val="20"/>
          <w:lang w:val="en-GB"/>
        </w:rPr>
        <w:t xml:space="preserve"> Virus-vectored immunocontraception of feral mammals</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Reproduction Fertility and Development </w:t>
      </w:r>
      <w:r w:rsidRPr="001551D8">
        <w:rPr>
          <w:rFonts w:asciiTheme="majorHAnsi" w:hAnsiTheme="majorHAnsi" w:cs="Univers-Light"/>
          <w:color w:val="000000"/>
          <w:szCs w:val="20"/>
          <w:lang w:val="en-GB"/>
        </w:rPr>
        <w:t>6:281–287.</w:t>
      </w:r>
    </w:p>
    <w:p w:rsidR="00526B47" w:rsidRPr="001551D8" w:rsidRDefault="007D249E" w:rsidP="00526B47">
      <w:pPr>
        <w:ind w:left="567" w:hanging="567"/>
        <w:rPr>
          <w:rFonts w:asciiTheme="majorHAnsi" w:hAnsiTheme="majorHAnsi"/>
          <w:noProof/>
          <w:szCs w:val="20"/>
          <w:lang w:val="en-AU"/>
        </w:rPr>
      </w:pPr>
      <w:r>
        <w:rPr>
          <w:rFonts w:asciiTheme="majorHAnsi" w:hAnsiTheme="majorHAnsi"/>
          <w:noProof/>
          <w:szCs w:val="20"/>
          <w:lang w:val="en-AU"/>
        </w:rPr>
        <w:t>Van Leeuwen, B &amp; Kerr, P</w:t>
      </w:r>
      <w:r w:rsidR="00526B47" w:rsidRPr="001551D8">
        <w:rPr>
          <w:rFonts w:asciiTheme="majorHAnsi" w:hAnsiTheme="majorHAnsi"/>
          <w:noProof/>
          <w:szCs w:val="20"/>
          <w:lang w:val="en-AU"/>
        </w:rPr>
        <w:t xml:space="preserve"> 2008</w:t>
      </w:r>
      <w:r>
        <w:rPr>
          <w:rFonts w:asciiTheme="majorHAnsi" w:hAnsiTheme="majorHAnsi"/>
          <w:noProof/>
          <w:szCs w:val="20"/>
          <w:lang w:val="en-AU"/>
        </w:rPr>
        <w:t>,</w:t>
      </w:r>
      <w:r w:rsidR="00526B47" w:rsidRPr="001551D8">
        <w:rPr>
          <w:rFonts w:asciiTheme="majorHAnsi" w:hAnsiTheme="majorHAnsi"/>
          <w:noProof/>
          <w:szCs w:val="20"/>
          <w:lang w:val="en-AU"/>
        </w:rPr>
        <w:t xml:space="preserve"> Prospects for fertility control in the European rabbit (</w:t>
      </w:r>
      <w:r w:rsidR="00526B47" w:rsidRPr="007D249E">
        <w:rPr>
          <w:rFonts w:asciiTheme="majorHAnsi" w:hAnsiTheme="majorHAnsi"/>
          <w:i/>
          <w:noProof/>
          <w:szCs w:val="20"/>
          <w:lang w:val="en-AU"/>
        </w:rPr>
        <w:t>Oryctolagus cuniculus</w:t>
      </w:r>
      <w:r w:rsidR="00526B47" w:rsidRPr="001551D8">
        <w:rPr>
          <w:rFonts w:asciiTheme="majorHAnsi" w:hAnsiTheme="majorHAnsi"/>
          <w:noProof/>
          <w:szCs w:val="20"/>
          <w:lang w:val="en-AU"/>
        </w:rPr>
        <w:t>) using myxoma vir</w:t>
      </w:r>
      <w:r>
        <w:rPr>
          <w:rFonts w:asciiTheme="majorHAnsi" w:hAnsiTheme="majorHAnsi"/>
          <w:noProof/>
          <w:szCs w:val="20"/>
          <w:lang w:val="en-AU"/>
        </w:rPr>
        <w:t>us-vectored immunocontraception,</w:t>
      </w:r>
      <w:r w:rsidR="00526B47" w:rsidRPr="001551D8">
        <w:rPr>
          <w:rFonts w:asciiTheme="majorHAnsi" w:hAnsiTheme="majorHAnsi"/>
          <w:noProof/>
          <w:szCs w:val="20"/>
          <w:lang w:val="en-AU"/>
        </w:rPr>
        <w:t xml:space="preserve"> </w:t>
      </w:r>
      <w:r w:rsidR="00526B47" w:rsidRPr="008F632B">
        <w:rPr>
          <w:rFonts w:asciiTheme="majorHAnsi" w:hAnsiTheme="majorHAnsi"/>
          <w:i/>
          <w:noProof/>
          <w:szCs w:val="20"/>
          <w:lang w:val="en-AU"/>
        </w:rPr>
        <w:t>Wildlife research</w:t>
      </w:r>
      <w:r w:rsidR="00526B47" w:rsidRPr="001551D8">
        <w:rPr>
          <w:rFonts w:asciiTheme="majorHAnsi" w:hAnsiTheme="majorHAnsi"/>
          <w:noProof/>
          <w:szCs w:val="20"/>
          <w:lang w:val="en-AU"/>
        </w:rPr>
        <w:t xml:space="preserve"> 34, 511-522.</w:t>
      </w:r>
      <w:bookmarkEnd w:id="201"/>
    </w:p>
    <w:p w:rsidR="00164EA3" w:rsidRDefault="007D249E" w:rsidP="00526B47">
      <w:pPr>
        <w:ind w:left="567" w:hanging="567"/>
        <w:rPr>
          <w:rFonts w:asciiTheme="majorHAnsi" w:hAnsiTheme="majorHAnsi" w:cs="Univers-Light"/>
          <w:color w:val="000000"/>
          <w:szCs w:val="20"/>
          <w:lang w:val="en-GB"/>
        </w:rPr>
      </w:pPr>
      <w:bookmarkStart w:id="202" w:name="_ENREF_87"/>
      <w:r>
        <w:rPr>
          <w:rFonts w:asciiTheme="majorHAnsi" w:hAnsiTheme="majorHAnsi" w:cs="Univers-Light"/>
          <w:color w:val="000000"/>
          <w:szCs w:val="20"/>
          <w:lang w:val="en-GB"/>
        </w:rPr>
        <w:t>West, P 2008,</w:t>
      </w:r>
      <w:r w:rsidR="00164EA3">
        <w:rPr>
          <w:rFonts w:asciiTheme="majorHAnsi" w:hAnsiTheme="majorHAnsi" w:cs="Univers-Light"/>
          <w:color w:val="000000"/>
          <w:szCs w:val="20"/>
          <w:lang w:val="en-GB"/>
        </w:rPr>
        <w:t xml:space="preserve"> </w:t>
      </w:r>
      <w:bookmarkStart w:id="203" w:name="OLE_LINK11"/>
      <w:bookmarkStart w:id="204" w:name="OLE_LINK12"/>
      <w:proofErr w:type="gramStart"/>
      <w:r w:rsidR="00164EA3" w:rsidRPr="00164EA3">
        <w:rPr>
          <w:rFonts w:asciiTheme="majorHAnsi" w:hAnsiTheme="majorHAnsi" w:cs="Univers-Light"/>
          <w:i/>
          <w:color w:val="000000"/>
          <w:szCs w:val="20"/>
          <w:lang w:val="en-GB"/>
        </w:rPr>
        <w:t>Assessing</w:t>
      </w:r>
      <w:proofErr w:type="gramEnd"/>
      <w:r w:rsidR="00164EA3" w:rsidRPr="00164EA3">
        <w:rPr>
          <w:rFonts w:asciiTheme="majorHAnsi" w:hAnsiTheme="majorHAnsi" w:cs="Univers-Light"/>
          <w:i/>
          <w:color w:val="000000"/>
          <w:szCs w:val="20"/>
          <w:lang w:val="en-GB"/>
        </w:rPr>
        <w:t xml:space="preserve"> invasive animals in Australia 2008</w:t>
      </w:r>
      <w:bookmarkEnd w:id="203"/>
      <w:bookmarkEnd w:id="204"/>
      <w:r>
        <w:rPr>
          <w:rFonts w:asciiTheme="majorHAnsi" w:hAnsiTheme="majorHAnsi" w:cs="Univers-Light"/>
          <w:color w:val="000000"/>
          <w:szCs w:val="20"/>
          <w:lang w:val="en-GB"/>
        </w:rPr>
        <w:t>,</w:t>
      </w:r>
      <w:r w:rsidR="00164EA3">
        <w:rPr>
          <w:rFonts w:asciiTheme="majorHAnsi" w:hAnsiTheme="majorHAnsi" w:cs="Univers-Light"/>
          <w:color w:val="000000"/>
          <w:szCs w:val="20"/>
          <w:lang w:val="en-GB"/>
        </w:rPr>
        <w:t xml:space="preserve"> National Land &amp; Water Resources Audit, Canberra. </w:t>
      </w:r>
    </w:p>
    <w:p w:rsidR="00687DB7" w:rsidRDefault="00687DB7" w:rsidP="00526B47">
      <w:pPr>
        <w:ind w:left="567" w:hanging="567"/>
        <w:rPr>
          <w:rFonts w:asciiTheme="majorHAnsi" w:hAnsiTheme="majorHAnsi" w:cs="Univers-Light"/>
          <w:color w:val="000000"/>
          <w:szCs w:val="20"/>
          <w:lang w:val="en-GB"/>
        </w:rPr>
      </w:pPr>
      <w:r>
        <w:rPr>
          <w:rFonts w:asciiTheme="majorHAnsi" w:hAnsiTheme="majorHAnsi" w:cs="Univers-Light"/>
          <w:color w:val="000000"/>
          <w:szCs w:val="20"/>
          <w:lang w:val="en-GB"/>
        </w:rPr>
        <w:t xml:space="preserve">White, PCL, Newton-Cross, GA, Gray, M, Ashford, R, White, C &amp; Saunders, G 2003, Spatial interactions and habitat use of rabbits on pasture and implications for the spread of rabbit haemorrhagic disease in New South Wales, </w:t>
      </w:r>
      <w:r w:rsidRPr="00687DB7">
        <w:rPr>
          <w:rFonts w:asciiTheme="majorHAnsi" w:hAnsiTheme="majorHAnsi" w:cs="Univers-Light"/>
          <w:i/>
          <w:color w:val="000000"/>
          <w:szCs w:val="20"/>
          <w:lang w:val="en-GB"/>
        </w:rPr>
        <w:t>Wildlife Research</w:t>
      </w:r>
      <w:r>
        <w:rPr>
          <w:rFonts w:asciiTheme="majorHAnsi" w:hAnsiTheme="majorHAnsi" w:cs="Univers-Light"/>
          <w:color w:val="000000"/>
          <w:szCs w:val="20"/>
          <w:lang w:val="en-GB"/>
        </w:rPr>
        <w:t xml:space="preserve">, 30: 49-58. </w:t>
      </w:r>
    </w:p>
    <w:p w:rsidR="00526B47" w:rsidRPr="001551D8" w:rsidRDefault="00526B47" w:rsidP="00526B47">
      <w:pPr>
        <w:ind w:left="567" w:hanging="567"/>
        <w:rPr>
          <w:rFonts w:asciiTheme="majorHAnsi" w:hAnsiTheme="majorHAnsi" w:cs="Univers-Light"/>
          <w:color w:val="000000"/>
          <w:szCs w:val="20"/>
          <w:lang w:val="en-GB"/>
        </w:rPr>
      </w:pPr>
      <w:proofErr w:type="gramStart"/>
      <w:r w:rsidRPr="00270D25">
        <w:rPr>
          <w:rFonts w:asciiTheme="majorHAnsi" w:hAnsiTheme="majorHAnsi" w:cs="Univers-Light"/>
          <w:color w:val="000000"/>
          <w:szCs w:val="20"/>
          <w:lang w:val="en-GB"/>
        </w:rPr>
        <w:t>Williams</w:t>
      </w:r>
      <w:r w:rsidR="007D249E">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CK </w:t>
      </w:r>
      <w:r w:rsidR="007D249E">
        <w:rPr>
          <w:rFonts w:asciiTheme="majorHAnsi" w:hAnsiTheme="majorHAnsi" w:cs="Univers-Light"/>
          <w:color w:val="000000"/>
          <w:szCs w:val="20"/>
          <w:lang w:val="en-GB"/>
        </w:rPr>
        <w:t>&amp;</w:t>
      </w:r>
      <w:r w:rsidRPr="00270D25">
        <w:rPr>
          <w:rFonts w:asciiTheme="majorHAnsi" w:hAnsiTheme="majorHAnsi" w:cs="Univers-Light"/>
          <w:color w:val="000000"/>
          <w:szCs w:val="20"/>
          <w:lang w:val="en-GB"/>
        </w:rPr>
        <w:t xml:space="preserve"> Moore</w:t>
      </w:r>
      <w:r w:rsidR="007D249E">
        <w:rPr>
          <w:rFonts w:asciiTheme="majorHAnsi" w:hAnsiTheme="majorHAnsi" w:cs="Univers-Light"/>
          <w:color w:val="000000"/>
          <w:szCs w:val="20"/>
          <w:lang w:val="en-GB"/>
        </w:rPr>
        <w:t>, RJ 1991,</w:t>
      </w:r>
      <w:r w:rsidRPr="001551D8">
        <w:rPr>
          <w:rFonts w:asciiTheme="majorHAnsi" w:hAnsiTheme="majorHAnsi" w:cs="Univers-Light"/>
          <w:color w:val="000000"/>
          <w:szCs w:val="20"/>
          <w:lang w:val="en-GB"/>
        </w:rPr>
        <w:t xml:space="preserve"> Inheritance of acquired immunity to myxomatosis</w:t>
      </w:r>
      <w:r w:rsidR="007D249E">
        <w:rPr>
          <w:rFonts w:asciiTheme="majorHAnsi" w:hAnsiTheme="majorHAnsi" w:cs="Univers-Light"/>
          <w:color w:val="000000"/>
          <w:szCs w:val="20"/>
          <w:lang w:val="en-GB"/>
        </w:rPr>
        <w:t>,</w:t>
      </w:r>
      <w:r w:rsidRPr="001551D8">
        <w:rPr>
          <w:rStyle w:val="Italic"/>
          <w:rFonts w:asciiTheme="majorHAnsi" w:hAnsiTheme="majorHAnsi" w:cs="Univers-Light"/>
          <w:iCs w:val="0"/>
          <w:color w:val="000000"/>
          <w:szCs w:val="20"/>
          <w:lang w:val="en-GB"/>
        </w:rPr>
        <w:t xml:space="preserve"> Australian Journal of Zoology </w:t>
      </w:r>
      <w:r w:rsidRPr="001551D8">
        <w:rPr>
          <w:rFonts w:asciiTheme="majorHAnsi" w:hAnsiTheme="majorHAnsi" w:cs="Univers-Light"/>
          <w:color w:val="000000"/>
          <w:szCs w:val="20"/>
          <w:lang w:val="en-GB"/>
        </w:rPr>
        <w:t>39:307–311.</w:t>
      </w:r>
      <w:proofErr w:type="gramEnd"/>
    </w:p>
    <w:p w:rsidR="00A0319A" w:rsidRPr="00A0319A" w:rsidRDefault="00A0319A" w:rsidP="00A0319A">
      <w:pPr>
        <w:ind w:left="567" w:hanging="567"/>
        <w:rPr>
          <w:rFonts w:asciiTheme="majorHAnsi" w:hAnsiTheme="majorHAnsi" w:cs="Univers-Light"/>
          <w:color w:val="000000"/>
          <w:szCs w:val="20"/>
          <w:lang w:val="en-GB"/>
        </w:rPr>
      </w:pPr>
      <w:r w:rsidRPr="00A0319A">
        <w:rPr>
          <w:rFonts w:asciiTheme="majorHAnsi" w:hAnsiTheme="majorHAnsi" w:cs="Univers-Light"/>
          <w:color w:val="000000"/>
          <w:szCs w:val="20"/>
          <w:lang w:val="en-GB"/>
        </w:rPr>
        <w:t>Williams</w:t>
      </w:r>
      <w:r w:rsidR="007D249E">
        <w:rPr>
          <w:rFonts w:asciiTheme="majorHAnsi" w:hAnsiTheme="majorHAnsi" w:cs="Univers-Light"/>
          <w:color w:val="000000"/>
          <w:szCs w:val="20"/>
          <w:lang w:val="en-GB"/>
        </w:rPr>
        <w:t>,</w:t>
      </w:r>
      <w:r w:rsidRPr="00A0319A">
        <w:rPr>
          <w:rFonts w:asciiTheme="majorHAnsi" w:hAnsiTheme="majorHAnsi" w:cs="Univers-Light"/>
          <w:color w:val="000000"/>
          <w:szCs w:val="20"/>
          <w:lang w:val="en-GB"/>
        </w:rPr>
        <w:t xml:space="preserve"> CK</w:t>
      </w:r>
      <w:r w:rsidR="007D249E">
        <w:rPr>
          <w:rFonts w:asciiTheme="majorHAnsi" w:hAnsiTheme="majorHAnsi" w:cs="Univers-Light"/>
          <w:color w:val="000000"/>
          <w:szCs w:val="20"/>
          <w:lang w:val="en-GB"/>
        </w:rPr>
        <w:t xml:space="preserve"> &amp;</w:t>
      </w:r>
      <w:r w:rsidRPr="00A0319A">
        <w:rPr>
          <w:rFonts w:asciiTheme="majorHAnsi" w:hAnsiTheme="majorHAnsi" w:cs="Univers-Light"/>
          <w:color w:val="000000"/>
          <w:szCs w:val="20"/>
          <w:lang w:val="en-GB"/>
        </w:rPr>
        <w:t xml:space="preserve"> Moore</w:t>
      </w:r>
      <w:r w:rsidR="007D249E">
        <w:rPr>
          <w:rFonts w:asciiTheme="majorHAnsi" w:hAnsiTheme="majorHAnsi" w:cs="Univers-Light"/>
          <w:color w:val="000000"/>
          <w:szCs w:val="20"/>
          <w:lang w:val="en-GB"/>
        </w:rPr>
        <w:t>, RJ 1995,</w:t>
      </w:r>
      <w:r w:rsidRPr="00A0319A">
        <w:rPr>
          <w:rFonts w:asciiTheme="majorHAnsi" w:hAnsiTheme="majorHAnsi" w:cs="Univers-Light"/>
          <w:color w:val="000000"/>
          <w:szCs w:val="20"/>
          <w:lang w:val="en-GB"/>
        </w:rPr>
        <w:t xml:space="preserve"> Effectiveness and cost-efficiency of control for the wild rabbit, </w:t>
      </w:r>
      <w:r w:rsidRPr="00A0319A">
        <w:rPr>
          <w:rFonts w:asciiTheme="majorHAnsi" w:hAnsiTheme="majorHAnsi"/>
          <w:i/>
          <w:szCs w:val="20"/>
        </w:rPr>
        <w:t>Oryctolagus cuniculus</w:t>
      </w:r>
      <w:r w:rsidRPr="00A0319A">
        <w:rPr>
          <w:rFonts w:asciiTheme="majorHAnsi" w:hAnsiTheme="majorHAnsi" w:cs="Univers-Light"/>
          <w:color w:val="000000"/>
          <w:szCs w:val="20"/>
          <w:lang w:val="en-GB"/>
        </w:rPr>
        <w:t xml:space="preserve"> (L.), by combinations of poisoning, ripping, fumigation and maintenance fumigation</w:t>
      </w:r>
      <w:r w:rsidR="007D249E">
        <w:rPr>
          <w:rFonts w:asciiTheme="majorHAnsi" w:hAnsiTheme="majorHAnsi" w:cs="Univers-Light"/>
          <w:color w:val="000000"/>
          <w:szCs w:val="20"/>
          <w:lang w:val="en-GB"/>
        </w:rPr>
        <w:t>,</w:t>
      </w:r>
      <w:r w:rsidRPr="00A0319A">
        <w:rPr>
          <w:rFonts w:asciiTheme="majorHAnsi" w:hAnsiTheme="majorHAnsi"/>
          <w:i/>
          <w:szCs w:val="20"/>
        </w:rPr>
        <w:t xml:space="preserve"> Wildlife Research </w:t>
      </w:r>
      <w:r w:rsidRPr="00A0319A">
        <w:rPr>
          <w:rFonts w:asciiTheme="majorHAnsi" w:hAnsiTheme="majorHAnsi" w:cs="Univers-Light"/>
          <w:color w:val="000000"/>
          <w:szCs w:val="20"/>
          <w:lang w:val="en-GB"/>
        </w:rPr>
        <w:t>22:253–269.</w:t>
      </w:r>
    </w:p>
    <w:p w:rsidR="00526B47" w:rsidRDefault="00526B47" w:rsidP="00526B47">
      <w:pPr>
        <w:ind w:left="567" w:hanging="567"/>
        <w:rPr>
          <w:rFonts w:asciiTheme="majorHAnsi" w:hAnsiTheme="majorHAnsi" w:cs="Univers-Light"/>
          <w:color w:val="000000"/>
          <w:szCs w:val="20"/>
          <w:lang w:val="en-GB"/>
        </w:rPr>
      </w:pPr>
      <w:r w:rsidRPr="00270D25">
        <w:rPr>
          <w:rFonts w:asciiTheme="majorHAnsi" w:hAnsiTheme="majorHAnsi" w:cs="Univers-Light"/>
          <w:color w:val="000000"/>
          <w:szCs w:val="20"/>
          <w:lang w:val="en-GB"/>
        </w:rPr>
        <w:t>Williams</w:t>
      </w:r>
      <w:r w:rsidR="007D249E">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CK, Moore</w:t>
      </w:r>
      <w:r w:rsidR="007D249E">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RJ </w:t>
      </w:r>
      <w:r w:rsidR="007D249E">
        <w:rPr>
          <w:rFonts w:asciiTheme="majorHAnsi" w:hAnsiTheme="majorHAnsi" w:cs="Univers-Light"/>
          <w:color w:val="000000"/>
          <w:szCs w:val="20"/>
          <w:lang w:val="en-GB"/>
        </w:rPr>
        <w:t xml:space="preserve">&amp; </w:t>
      </w:r>
      <w:r w:rsidRPr="00270D25">
        <w:rPr>
          <w:rFonts w:asciiTheme="majorHAnsi" w:hAnsiTheme="majorHAnsi" w:cs="Univers-Light"/>
          <w:color w:val="000000"/>
          <w:szCs w:val="20"/>
          <w:lang w:val="en-GB"/>
        </w:rPr>
        <w:t>Robbins</w:t>
      </w:r>
      <w:r w:rsidR="007D249E">
        <w:rPr>
          <w:rFonts w:asciiTheme="majorHAnsi" w:hAnsiTheme="majorHAnsi" w:cs="Univers-Light"/>
          <w:color w:val="000000"/>
          <w:szCs w:val="20"/>
          <w:lang w:val="en-GB"/>
        </w:rPr>
        <w:t>, SJ 1990,</w:t>
      </w:r>
      <w:r w:rsidRPr="00270D25">
        <w:rPr>
          <w:rFonts w:asciiTheme="majorHAnsi" w:hAnsiTheme="majorHAnsi" w:cs="Univers-Light"/>
          <w:color w:val="000000"/>
          <w:szCs w:val="20"/>
          <w:lang w:val="en-GB"/>
        </w:rPr>
        <w:t xml:space="preserve"> Genetic</w:t>
      </w:r>
      <w:r w:rsidRPr="001551D8">
        <w:rPr>
          <w:rFonts w:asciiTheme="majorHAnsi" w:hAnsiTheme="majorHAnsi" w:cs="Univers-Light"/>
          <w:color w:val="000000"/>
          <w:szCs w:val="20"/>
          <w:lang w:val="en-GB"/>
        </w:rPr>
        <w:t xml:space="preserve"> resistance to myxomatosis in Australian wild rabbits, </w:t>
      </w:r>
      <w:r w:rsidRPr="001551D8">
        <w:rPr>
          <w:rStyle w:val="Italic"/>
          <w:rFonts w:asciiTheme="majorHAnsi" w:hAnsiTheme="majorHAnsi" w:cs="Univers-Light"/>
          <w:iCs w:val="0"/>
          <w:color w:val="000000"/>
          <w:szCs w:val="20"/>
          <w:lang w:val="en-GB"/>
        </w:rPr>
        <w:t>Oryctolagus cuniculus</w:t>
      </w:r>
      <w:r w:rsidR="007D249E">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Australian Journal of Zoology </w:t>
      </w:r>
      <w:r w:rsidRPr="001551D8">
        <w:rPr>
          <w:rFonts w:asciiTheme="majorHAnsi" w:hAnsiTheme="majorHAnsi" w:cs="Univers-Light"/>
          <w:color w:val="000000"/>
          <w:szCs w:val="20"/>
          <w:lang w:val="en-GB"/>
        </w:rPr>
        <w:t>38:697–703.</w:t>
      </w:r>
    </w:p>
    <w:p w:rsidR="00526B47" w:rsidRPr="001551D8" w:rsidRDefault="00526B47" w:rsidP="00526B47">
      <w:pPr>
        <w:ind w:left="567" w:hanging="567"/>
        <w:rPr>
          <w:rFonts w:asciiTheme="majorHAnsi" w:hAnsiTheme="majorHAnsi" w:cs="Univers-Light"/>
          <w:color w:val="000000"/>
          <w:szCs w:val="20"/>
          <w:lang w:val="en-GB"/>
        </w:rPr>
      </w:pPr>
      <w:r w:rsidRPr="00270D25">
        <w:rPr>
          <w:rFonts w:asciiTheme="majorHAnsi" w:hAnsiTheme="majorHAnsi" w:cs="Univers-Light"/>
          <w:color w:val="000000"/>
          <w:szCs w:val="20"/>
          <w:lang w:val="en-GB"/>
        </w:rPr>
        <w:t>Williams</w:t>
      </w:r>
      <w:r w:rsidR="007D249E">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RT </w:t>
      </w:r>
      <w:r w:rsidR="007D249E">
        <w:rPr>
          <w:rFonts w:asciiTheme="majorHAnsi" w:hAnsiTheme="majorHAnsi" w:cs="Univers-Light"/>
          <w:color w:val="000000"/>
          <w:szCs w:val="20"/>
          <w:lang w:val="en-GB"/>
        </w:rPr>
        <w:t>&amp;</w:t>
      </w:r>
      <w:proofErr w:type="spellStart"/>
      <w:r w:rsidRPr="00270D25">
        <w:rPr>
          <w:rFonts w:asciiTheme="majorHAnsi" w:hAnsiTheme="majorHAnsi" w:cs="Univers-Light"/>
          <w:color w:val="000000"/>
          <w:szCs w:val="20"/>
          <w:lang w:val="en-GB"/>
        </w:rPr>
        <w:t>Parer</w:t>
      </w:r>
      <w:proofErr w:type="spellEnd"/>
      <w:r w:rsidR="007D249E">
        <w:rPr>
          <w:rFonts w:asciiTheme="majorHAnsi" w:hAnsiTheme="majorHAnsi" w:cs="Univers-Light"/>
          <w:color w:val="000000"/>
          <w:szCs w:val="20"/>
          <w:lang w:val="en-GB"/>
        </w:rPr>
        <w:t>, I 1972,</w:t>
      </w:r>
      <w:r w:rsidRPr="00270D25">
        <w:rPr>
          <w:rFonts w:asciiTheme="majorHAnsi" w:hAnsiTheme="majorHAnsi" w:cs="Univers-Light"/>
          <w:color w:val="000000"/>
          <w:szCs w:val="20"/>
          <w:lang w:val="en-GB"/>
        </w:rPr>
        <w:t xml:space="preserve"> The</w:t>
      </w:r>
      <w:r w:rsidRPr="001551D8">
        <w:rPr>
          <w:rFonts w:asciiTheme="majorHAnsi" w:hAnsiTheme="majorHAnsi" w:cs="Univers-Light"/>
          <w:color w:val="000000"/>
          <w:szCs w:val="20"/>
          <w:lang w:val="en-GB"/>
        </w:rPr>
        <w:t xml:space="preserve"> status of </w:t>
      </w:r>
      <w:proofErr w:type="spellStart"/>
      <w:r w:rsidRPr="001551D8">
        <w:rPr>
          <w:rFonts w:asciiTheme="majorHAnsi" w:hAnsiTheme="majorHAnsi" w:cs="Univers-Light"/>
          <w:color w:val="000000"/>
          <w:szCs w:val="20"/>
          <w:lang w:val="en-GB"/>
        </w:rPr>
        <w:t>myxomatosis</w:t>
      </w:r>
      <w:proofErr w:type="spellEnd"/>
      <w:r w:rsidRPr="001551D8">
        <w:rPr>
          <w:rFonts w:asciiTheme="majorHAnsi" w:hAnsiTheme="majorHAnsi" w:cs="Univers-Light"/>
          <w:color w:val="000000"/>
          <w:szCs w:val="20"/>
          <w:lang w:val="en-GB"/>
        </w:rPr>
        <w:t xml:space="preserve"> at </w:t>
      </w:r>
      <w:proofErr w:type="spellStart"/>
      <w:r w:rsidRPr="001551D8">
        <w:rPr>
          <w:rFonts w:asciiTheme="majorHAnsi" w:hAnsiTheme="majorHAnsi" w:cs="Univers-Light"/>
          <w:color w:val="000000"/>
          <w:szCs w:val="20"/>
          <w:lang w:val="en-GB"/>
        </w:rPr>
        <w:t>Urana</w:t>
      </w:r>
      <w:proofErr w:type="spellEnd"/>
      <w:r w:rsidRPr="001551D8">
        <w:rPr>
          <w:rFonts w:asciiTheme="majorHAnsi" w:hAnsiTheme="majorHAnsi" w:cs="Univers-Light"/>
          <w:color w:val="000000"/>
          <w:szCs w:val="20"/>
          <w:lang w:val="en-GB"/>
        </w:rPr>
        <w:t>, New So</w:t>
      </w:r>
      <w:r w:rsidR="007D249E">
        <w:rPr>
          <w:rFonts w:asciiTheme="majorHAnsi" w:hAnsiTheme="majorHAnsi" w:cs="Univers-Light"/>
          <w:color w:val="000000"/>
          <w:szCs w:val="20"/>
          <w:lang w:val="en-GB"/>
        </w:rPr>
        <w:t>uth Wales, from 1968 until 1971,</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 xml:space="preserve">Australian Journal of Zoology </w:t>
      </w:r>
      <w:r w:rsidRPr="001551D8">
        <w:rPr>
          <w:rFonts w:asciiTheme="majorHAnsi" w:hAnsiTheme="majorHAnsi" w:cs="Univers-Light"/>
          <w:color w:val="000000"/>
          <w:szCs w:val="20"/>
          <w:lang w:val="en-GB"/>
        </w:rPr>
        <w:t>20:391–404.</w:t>
      </w:r>
    </w:p>
    <w:p w:rsidR="00526B47" w:rsidRPr="001551D8" w:rsidRDefault="007D249E" w:rsidP="00526B47">
      <w:pPr>
        <w:ind w:left="567" w:hanging="567"/>
        <w:rPr>
          <w:rFonts w:asciiTheme="majorHAnsi" w:hAnsiTheme="majorHAnsi"/>
          <w:noProof/>
          <w:szCs w:val="20"/>
          <w:lang w:val="en-AU"/>
        </w:rPr>
      </w:pPr>
      <w:r>
        <w:rPr>
          <w:rFonts w:asciiTheme="majorHAnsi" w:hAnsiTheme="majorHAnsi"/>
          <w:noProof/>
          <w:szCs w:val="20"/>
          <w:lang w:val="en-AU"/>
        </w:rPr>
        <w:t>Williams, CK, Parer, I, Coman, B</w:t>
      </w:r>
      <w:r w:rsidR="00526B47" w:rsidRPr="001551D8">
        <w:rPr>
          <w:rFonts w:asciiTheme="majorHAnsi" w:hAnsiTheme="majorHAnsi"/>
          <w:noProof/>
          <w:szCs w:val="20"/>
          <w:lang w:val="en-AU"/>
        </w:rPr>
        <w:t>J</w:t>
      </w:r>
      <w:r>
        <w:rPr>
          <w:rFonts w:asciiTheme="majorHAnsi" w:hAnsiTheme="majorHAnsi"/>
          <w:noProof/>
          <w:szCs w:val="20"/>
          <w:lang w:val="en-AU"/>
        </w:rPr>
        <w:t>, Burley, J &amp; Braysher, ML 1995,</w:t>
      </w:r>
      <w:r w:rsidR="00526B47" w:rsidRPr="001551D8">
        <w:rPr>
          <w:rFonts w:asciiTheme="majorHAnsi" w:hAnsiTheme="majorHAnsi"/>
          <w:noProof/>
          <w:szCs w:val="20"/>
          <w:lang w:val="en-AU"/>
        </w:rPr>
        <w:t xml:space="preserve"> </w:t>
      </w:r>
      <w:bookmarkStart w:id="205" w:name="OLE_LINK7"/>
      <w:bookmarkStart w:id="206" w:name="OLE_LINK8"/>
      <w:r w:rsidR="00526B47" w:rsidRPr="008F632B">
        <w:rPr>
          <w:rFonts w:asciiTheme="majorHAnsi" w:hAnsiTheme="majorHAnsi"/>
          <w:i/>
          <w:noProof/>
          <w:szCs w:val="20"/>
          <w:lang w:val="en-AU"/>
        </w:rPr>
        <w:t>Managing Vertebrate Pests: Rabbits</w:t>
      </w:r>
      <w:r w:rsidR="00495C5D">
        <w:rPr>
          <w:rFonts w:asciiTheme="majorHAnsi" w:hAnsiTheme="majorHAnsi"/>
          <w:i/>
          <w:noProof/>
          <w:szCs w:val="20"/>
          <w:lang w:val="en-AU"/>
        </w:rPr>
        <w:t>,</w:t>
      </w:r>
      <w:r w:rsidR="00526B47" w:rsidRPr="001551D8">
        <w:rPr>
          <w:rFonts w:asciiTheme="majorHAnsi" w:hAnsiTheme="majorHAnsi"/>
          <w:noProof/>
          <w:szCs w:val="20"/>
          <w:lang w:val="en-AU"/>
        </w:rPr>
        <w:t xml:space="preserve"> </w:t>
      </w:r>
      <w:bookmarkEnd w:id="205"/>
      <w:bookmarkEnd w:id="206"/>
      <w:r w:rsidR="00526B47" w:rsidRPr="001551D8">
        <w:rPr>
          <w:rFonts w:asciiTheme="majorHAnsi" w:hAnsiTheme="majorHAnsi"/>
          <w:noProof/>
          <w:szCs w:val="20"/>
          <w:lang w:val="en-AU"/>
        </w:rPr>
        <w:t>Australian Government Publishing Service, Canberra.</w:t>
      </w:r>
      <w:bookmarkEnd w:id="202"/>
    </w:p>
    <w:p w:rsidR="00526B47" w:rsidRPr="001551D8" w:rsidRDefault="00526B47" w:rsidP="00526B47">
      <w:pPr>
        <w:ind w:left="567" w:hanging="567"/>
        <w:rPr>
          <w:rFonts w:asciiTheme="majorHAnsi" w:hAnsiTheme="majorHAnsi" w:cs="Univers-Light"/>
          <w:color w:val="000000"/>
          <w:szCs w:val="20"/>
          <w:lang w:val="en-GB"/>
        </w:rPr>
      </w:pPr>
      <w:r w:rsidRPr="00270D25">
        <w:rPr>
          <w:rFonts w:asciiTheme="majorHAnsi" w:hAnsiTheme="majorHAnsi" w:cs="Univers-Light"/>
          <w:color w:val="000000"/>
          <w:szCs w:val="20"/>
          <w:lang w:val="en-GB"/>
        </w:rPr>
        <w:t>Williams</w:t>
      </w:r>
      <w:r w:rsidR="00495C5D">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CK </w:t>
      </w:r>
      <w:r w:rsidR="00495C5D">
        <w:rPr>
          <w:rFonts w:asciiTheme="majorHAnsi" w:hAnsiTheme="majorHAnsi" w:cs="Univers-Light"/>
          <w:color w:val="000000"/>
          <w:szCs w:val="20"/>
          <w:lang w:val="en-GB"/>
        </w:rPr>
        <w:t>&amp;</w:t>
      </w:r>
      <w:r w:rsidRPr="00270D25">
        <w:rPr>
          <w:rFonts w:asciiTheme="majorHAnsi" w:hAnsiTheme="majorHAnsi" w:cs="Univers-Light"/>
          <w:color w:val="000000"/>
          <w:szCs w:val="20"/>
          <w:lang w:val="en-GB"/>
        </w:rPr>
        <w:t xml:space="preserve"> </w:t>
      </w:r>
      <w:proofErr w:type="spellStart"/>
      <w:r w:rsidRPr="00270D25">
        <w:rPr>
          <w:rFonts w:asciiTheme="majorHAnsi" w:hAnsiTheme="majorHAnsi" w:cs="Univers-Light"/>
          <w:color w:val="000000"/>
          <w:szCs w:val="20"/>
          <w:lang w:val="en-GB"/>
        </w:rPr>
        <w:t>Twigg</w:t>
      </w:r>
      <w:proofErr w:type="spellEnd"/>
      <w:r w:rsidR="00495C5D">
        <w:rPr>
          <w:rFonts w:asciiTheme="majorHAnsi" w:hAnsiTheme="majorHAnsi" w:cs="Univers-Light"/>
          <w:color w:val="000000"/>
          <w:szCs w:val="20"/>
          <w:lang w:val="en-GB"/>
        </w:rPr>
        <w:t>, LE 1996,</w:t>
      </w:r>
      <w:r w:rsidRPr="00270D25">
        <w:rPr>
          <w:rFonts w:asciiTheme="majorHAnsi" w:hAnsiTheme="majorHAnsi" w:cs="Univers-Light"/>
          <w:color w:val="000000"/>
          <w:szCs w:val="20"/>
          <w:lang w:val="en-GB"/>
        </w:rPr>
        <w:t xml:space="preserve"> Responses</w:t>
      </w:r>
      <w:r w:rsidRPr="001551D8">
        <w:rPr>
          <w:rFonts w:asciiTheme="majorHAnsi" w:hAnsiTheme="majorHAnsi" w:cs="Univers-Light"/>
          <w:color w:val="000000"/>
          <w:szCs w:val="20"/>
          <w:lang w:val="en-GB"/>
        </w:rPr>
        <w:t xml:space="preserve"> of wild rabbit p</w:t>
      </w:r>
      <w:r w:rsidR="00495C5D">
        <w:rPr>
          <w:rFonts w:asciiTheme="majorHAnsi" w:hAnsiTheme="majorHAnsi" w:cs="Univers-Light"/>
          <w:color w:val="000000"/>
          <w:szCs w:val="20"/>
          <w:lang w:val="en-GB"/>
        </w:rPr>
        <w:t>opulations to imposed sterility,</w:t>
      </w:r>
      <w:r w:rsidRPr="001551D8">
        <w:rPr>
          <w:rFonts w:asciiTheme="majorHAnsi" w:hAnsiTheme="majorHAnsi" w:cs="Univers-Light"/>
          <w:color w:val="000000"/>
          <w:szCs w:val="20"/>
          <w:lang w:val="en-GB"/>
        </w:rPr>
        <w:t xml:space="preserve"> In: </w:t>
      </w:r>
      <w:r w:rsidRPr="001551D8">
        <w:rPr>
          <w:rStyle w:val="Italic"/>
          <w:rFonts w:asciiTheme="majorHAnsi" w:hAnsiTheme="majorHAnsi" w:cs="Univers-Light"/>
          <w:iCs w:val="0"/>
          <w:color w:val="000000"/>
          <w:szCs w:val="20"/>
          <w:lang w:val="en-GB"/>
        </w:rPr>
        <w:t xml:space="preserve">Frontiers of population biology, </w:t>
      </w:r>
      <w:r w:rsidRPr="001551D8">
        <w:rPr>
          <w:rFonts w:asciiTheme="majorHAnsi" w:hAnsiTheme="majorHAnsi" w:cs="Univers-Light"/>
          <w:color w:val="000000"/>
          <w:szCs w:val="20"/>
          <w:lang w:val="en-GB"/>
        </w:rPr>
        <w:t xml:space="preserve">Floyd RB, Sheppard AW and De </w:t>
      </w:r>
      <w:proofErr w:type="spellStart"/>
      <w:r w:rsidRPr="001551D8">
        <w:rPr>
          <w:rFonts w:asciiTheme="majorHAnsi" w:hAnsiTheme="majorHAnsi" w:cs="Univers-Light"/>
          <w:color w:val="000000"/>
          <w:szCs w:val="20"/>
          <w:lang w:val="en-GB"/>
        </w:rPr>
        <w:t>Barro</w:t>
      </w:r>
      <w:proofErr w:type="spellEnd"/>
      <w:r w:rsidRPr="001551D8">
        <w:rPr>
          <w:rFonts w:asciiTheme="majorHAnsi" w:hAnsiTheme="majorHAnsi" w:cs="Univers-Light"/>
          <w:color w:val="000000"/>
          <w:szCs w:val="20"/>
          <w:lang w:val="en-GB"/>
        </w:rPr>
        <w:t xml:space="preserve"> PJ (</w:t>
      </w:r>
      <w:proofErr w:type="spellStart"/>
      <w:proofErr w:type="gramStart"/>
      <w:r w:rsidRPr="001551D8">
        <w:rPr>
          <w:rFonts w:asciiTheme="majorHAnsi" w:hAnsiTheme="majorHAnsi" w:cs="Univers-Light"/>
          <w:color w:val="000000"/>
          <w:szCs w:val="20"/>
          <w:lang w:val="en-GB"/>
        </w:rPr>
        <w:t>eds</w:t>
      </w:r>
      <w:proofErr w:type="spellEnd"/>
      <w:proofErr w:type="gramEnd"/>
      <w:r w:rsidRPr="001551D8">
        <w:rPr>
          <w:rFonts w:asciiTheme="majorHAnsi" w:hAnsiTheme="majorHAnsi" w:cs="Univers-Light"/>
          <w:color w:val="000000"/>
          <w:szCs w:val="20"/>
          <w:lang w:val="en-GB"/>
        </w:rPr>
        <w:t>), CSIRO Publishing, Melbourne, 532–547.</w:t>
      </w:r>
    </w:p>
    <w:p w:rsidR="00526B47" w:rsidRPr="001551D8" w:rsidRDefault="00526B47" w:rsidP="00526B47">
      <w:pPr>
        <w:ind w:left="567" w:hanging="567"/>
        <w:rPr>
          <w:rFonts w:asciiTheme="majorHAnsi" w:hAnsiTheme="majorHAnsi" w:cs="Univers-Light"/>
          <w:color w:val="000000"/>
          <w:szCs w:val="20"/>
          <w:lang w:val="en-GB"/>
        </w:rPr>
      </w:pPr>
      <w:r w:rsidRPr="00270D25">
        <w:rPr>
          <w:rFonts w:asciiTheme="majorHAnsi" w:hAnsiTheme="majorHAnsi" w:cs="Univers-Light"/>
          <w:color w:val="000000"/>
          <w:szCs w:val="20"/>
          <w:lang w:val="en-GB"/>
        </w:rPr>
        <w:t>Williams</w:t>
      </w:r>
      <w:r w:rsidR="00495C5D">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CK, Davey</w:t>
      </w:r>
      <w:r w:rsidR="00495C5D">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CC, Moore</w:t>
      </w:r>
      <w:r w:rsidR="00495C5D">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RJ, Hinds</w:t>
      </w:r>
      <w:r w:rsidR="00495C5D">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LA, </w:t>
      </w:r>
      <w:proofErr w:type="spellStart"/>
      <w:r w:rsidRPr="00270D25">
        <w:rPr>
          <w:rFonts w:asciiTheme="majorHAnsi" w:hAnsiTheme="majorHAnsi" w:cs="Univers-Light"/>
          <w:color w:val="000000"/>
          <w:szCs w:val="20"/>
          <w:lang w:val="en-GB"/>
        </w:rPr>
        <w:t>Sivers</w:t>
      </w:r>
      <w:proofErr w:type="spellEnd"/>
      <w:r w:rsidR="00495C5D">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LE, Kerr</w:t>
      </w:r>
      <w:r w:rsidR="00495C5D">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PJ, French</w:t>
      </w:r>
      <w:r w:rsidR="00495C5D">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N, Hood</w:t>
      </w:r>
      <w:r w:rsidR="00495C5D">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GM, </w:t>
      </w:r>
      <w:proofErr w:type="spellStart"/>
      <w:r w:rsidRPr="00270D25">
        <w:rPr>
          <w:rFonts w:asciiTheme="majorHAnsi" w:hAnsiTheme="majorHAnsi" w:cs="Univers-Light"/>
          <w:color w:val="000000"/>
          <w:szCs w:val="20"/>
          <w:lang w:val="en-GB"/>
        </w:rPr>
        <w:t>Pech</w:t>
      </w:r>
      <w:proofErr w:type="spellEnd"/>
      <w:r w:rsidR="00495C5D">
        <w:rPr>
          <w:rFonts w:asciiTheme="majorHAnsi" w:hAnsiTheme="majorHAnsi" w:cs="Univers-Light"/>
          <w:color w:val="000000"/>
          <w:szCs w:val="20"/>
          <w:lang w:val="en-GB"/>
        </w:rPr>
        <w:t>,</w:t>
      </w:r>
      <w:r w:rsidRPr="00270D25">
        <w:rPr>
          <w:rFonts w:asciiTheme="majorHAnsi" w:hAnsiTheme="majorHAnsi" w:cs="Univers-Light"/>
          <w:color w:val="000000"/>
          <w:szCs w:val="20"/>
          <w:lang w:val="en-GB"/>
        </w:rPr>
        <w:t xml:space="preserve"> RP </w:t>
      </w:r>
      <w:r w:rsidR="00495C5D">
        <w:rPr>
          <w:rFonts w:asciiTheme="majorHAnsi" w:hAnsiTheme="majorHAnsi" w:cs="Univers-Light"/>
          <w:color w:val="000000"/>
          <w:szCs w:val="20"/>
          <w:lang w:val="en-GB"/>
        </w:rPr>
        <w:t>&amp;</w:t>
      </w:r>
      <w:r w:rsidRPr="00270D25">
        <w:rPr>
          <w:rFonts w:asciiTheme="majorHAnsi" w:hAnsiTheme="majorHAnsi" w:cs="Univers-Light"/>
          <w:color w:val="000000"/>
          <w:szCs w:val="20"/>
          <w:lang w:val="en-GB"/>
        </w:rPr>
        <w:t xml:space="preserve"> Krebs</w:t>
      </w:r>
      <w:r w:rsidR="00495C5D">
        <w:rPr>
          <w:rFonts w:asciiTheme="majorHAnsi" w:hAnsiTheme="majorHAnsi" w:cs="Univers-Light"/>
          <w:color w:val="000000"/>
          <w:szCs w:val="20"/>
          <w:lang w:val="en-GB"/>
        </w:rPr>
        <w:t>, CJ 2007,</w:t>
      </w:r>
      <w:r w:rsidRPr="001551D8">
        <w:rPr>
          <w:rFonts w:asciiTheme="majorHAnsi" w:hAnsiTheme="majorHAnsi" w:cs="Univers-Light"/>
          <w:color w:val="000000"/>
          <w:szCs w:val="20"/>
          <w:lang w:val="en-GB"/>
        </w:rPr>
        <w:t xml:space="preserve"> Population responses to sterility imp</w:t>
      </w:r>
      <w:r w:rsidR="00495C5D">
        <w:rPr>
          <w:rFonts w:asciiTheme="majorHAnsi" w:hAnsiTheme="majorHAnsi" w:cs="Univers-Light"/>
          <w:color w:val="000000"/>
          <w:szCs w:val="20"/>
          <w:lang w:val="en-GB"/>
        </w:rPr>
        <w:t>osed on female European rabbits,</w:t>
      </w:r>
      <w:r w:rsidRPr="001551D8">
        <w:rPr>
          <w:rFonts w:asciiTheme="majorHAnsi" w:hAnsiTheme="majorHAnsi" w:cs="Univers-Light"/>
          <w:color w:val="000000"/>
          <w:szCs w:val="20"/>
          <w:lang w:val="en-GB"/>
        </w:rPr>
        <w:t xml:space="preserve"> </w:t>
      </w:r>
      <w:r w:rsidRPr="001551D8">
        <w:rPr>
          <w:rStyle w:val="Italic"/>
          <w:rFonts w:asciiTheme="majorHAnsi" w:hAnsiTheme="majorHAnsi" w:cs="Univers-Light"/>
          <w:iCs w:val="0"/>
          <w:color w:val="000000"/>
          <w:szCs w:val="20"/>
          <w:lang w:val="en-GB"/>
        </w:rPr>
        <w:t>Journal of Applied Ecology</w:t>
      </w:r>
      <w:r w:rsidRPr="001551D8">
        <w:rPr>
          <w:rFonts w:asciiTheme="majorHAnsi" w:hAnsiTheme="majorHAnsi" w:cs="Univers-Light"/>
          <w:color w:val="000000"/>
          <w:szCs w:val="20"/>
          <w:lang w:val="en-GB"/>
        </w:rPr>
        <w:t xml:space="preserve"> 44:291–301.</w:t>
      </w:r>
    </w:p>
    <w:p w:rsidR="00526B47" w:rsidRPr="001551D8" w:rsidRDefault="00495C5D" w:rsidP="00526B47">
      <w:pPr>
        <w:ind w:left="567" w:hanging="567"/>
        <w:rPr>
          <w:rFonts w:asciiTheme="majorHAnsi" w:hAnsiTheme="majorHAnsi"/>
          <w:noProof/>
          <w:szCs w:val="20"/>
          <w:lang w:val="en-AU"/>
        </w:rPr>
      </w:pPr>
      <w:r>
        <w:rPr>
          <w:rFonts w:asciiTheme="majorHAnsi" w:hAnsiTheme="majorHAnsi"/>
          <w:noProof/>
          <w:szCs w:val="20"/>
          <w:lang w:val="en-AU"/>
        </w:rPr>
        <w:t>Wilson, DE &amp; Reeder, DM 2005,</w:t>
      </w:r>
      <w:r w:rsidR="00526B47" w:rsidRPr="001551D8">
        <w:rPr>
          <w:rFonts w:asciiTheme="majorHAnsi" w:hAnsiTheme="majorHAnsi"/>
          <w:noProof/>
          <w:szCs w:val="20"/>
          <w:lang w:val="en-AU"/>
        </w:rPr>
        <w:t xml:space="preserve"> </w:t>
      </w:r>
      <w:r>
        <w:rPr>
          <w:rFonts w:asciiTheme="majorHAnsi" w:hAnsiTheme="majorHAnsi"/>
          <w:i/>
          <w:noProof/>
          <w:szCs w:val="20"/>
          <w:lang w:val="en-AU"/>
        </w:rPr>
        <w:t>Mammal Species of the World:</w:t>
      </w:r>
      <w:r w:rsidR="00526B47" w:rsidRPr="008F632B">
        <w:rPr>
          <w:rFonts w:asciiTheme="majorHAnsi" w:hAnsiTheme="majorHAnsi"/>
          <w:i/>
          <w:noProof/>
          <w:szCs w:val="20"/>
          <w:lang w:val="en-AU"/>
        </w:rPr>
        <w:t xml:space="preserve"> A Tax</w:t>
      </w:r>
      <w:r>
        <w:rPr>
          <w:rFonts w:asciiTheme="majorHAnsi" w:hAnsiTheme="majorHAnsi"/>
          <w:i/>
          <w:noProof/>
          <w:szCs w:val="20"/>
          <w:lang w:val="en-AU"/>
        </w:rPr>
        <w:t>onomic and Geographic Reference,</w:t>
      </w:r>
      <w:r w:rsidR="00526B47" w:rsidRPr="008F632B">
        <w:rPr>
          <w:rFonts w:asciiTheme="majorHAnsi" w:hAnsiTheme="majorHAnsi"/>
          <w:i/>
          <w:noProof/>
          <w:szCs w:val="20"/>
          <w:lang w:val="en-AU"/>
        </w:rPr>
        <w:t xml:space="preserve"> </w:t>
      </w:r>
      <w:r>
        <w:rPr>
          <w:rFonts w:asciiTheme="majorHAnsi" w:hAnsiTheme="majorHAnsi"/>
          <w:noProof/>
          <w:szCs w:val="20"/>
          <w:lang w:val="en-AU"/>
        </w:rPr>
        <w:t>Third edition, Vol. 1-2, pg 205,</w:t>
      </w:r>
      <w:r w:rsidR="00526B47" w:rsidRPr="001551D8">
        <w:rPr>
          <w:rFonts w:asciiTheme="majorHAnsi" w:hAnsiTheme="majorHAnsi"/>
          <w:noProof/>
          <w:szCs w:val="20"/>
          <w:lang w:val="en-AU"/>
        </w:rPr>
        <w:t xml:space="preserve"> Baltimore (John Hopkins University Press).</w:t>
      </w:r>
    </w:p>
    <w:p w:rsidR="00806370" w:rsidRPr="00280BC0" w:rsidRDefault="00526B47" w:rsidP="005103B7">
      <w:pPr>
        <w:ind w:left="567" w:hanging="567"/>
        <w:rPr>
          <w:rFonts w:asciiTheme="minorHAnsi" w:hAnsiTheme="minorHAnsi" w:cs="Times New Roman"/>
          <w:color w:val="000000"/>
          <w:spacing w:val="-2"/>
          <w:lang w:val="en-AU"/>
        </w:rPr>
      </w:pPr>
      <w:proofErr w:type="spellStart"/>
      <w:r w:rsidRPr="001551D8">
        <w:rPr>
          <w:rFonts w:asciiTheme="majorHAnsi" w:hAnsiTheme="majorHAnsi" w:cs="Univers-Light"/>
          <w:color w:val="000000"/>
          <w:szCs w:val="20"/>
          <w:lang w:val="en-GB"/>
        </w:rPr>
        <w:t>Xu</w:t>
      </w:r>
      <w:proofErr w:type="spellEnd"/>
      <w:r w:rsidR="00495C5D">
        <w:rPr>
          <w:rFonts w:asciiTheme="majorHAnsi" w:hAnsiTheme="majorHAnsi" w:cs="Univers-Light"/>
          <w:color w:val="000000"/>
          <w:szCs w:val="20"/>
          <w:lang w:val="en-GB"/>
        </w:rPr>
        <w:t>,</w:t>
      </w:r>
      <w:r w:rsidRPr="001551D8">
        <w:rPr>
          <w:rFonts w:asciiTheme="majorHAnsi" w:hAnsiTheme="majorHAnsi" w:cs="Univers-Light"/>
          <w:color w:val="000000"/>
          <w:szCs w:val="20"/>
          <w:lang w:val="en-GB"/>
        </w:rPr>
        <w:t xml:space="preserve"> ZJ </w:t>
      </w:r>
      <w:r w:rsidR="00495C5D">
        <w:rPr>
          <w:rFonts w:asciiTheme="majorHAnsi" w:hAnsiTheme="majorHAnsi" w:cs="Univers-Light"/>
          <w:color w:val="000000"/>
          <w:szCs w:val="20"/>
          <w:lang w:val="en-GB"/>
        </w:rPr>
        <w:t>&amp;</w:t>
      </w:r>
      <w:r w:rsidRPr="001551D8">
        <w:rPr>
          <w:rFonts w:asciiTheme="majorHAnsi" w:hAnsiTheme="majorHAnsi" w:cs="Univers-Light"/>
          <w:color w:val="000000"/>
          <w:szCs w:val="20"/>
          <w:lang w:val="en-GB"/>
        </w:rPr>
        <w:t xml:space="preserve"> Chen</w:t>
      </w:r>
      <w:r w:rsidR="00495C5D">
        <w:rPr>
          <w:rFonts w:asciiTheme="majorHAnsi" w:hAnsiTheme="majorHAnsi" w:cs="Univers-Light"/>
          <w:color w:val="000000"/>
          <w:szCs w:val="20"/>
          <w:lang w:val="en-GB"/>
        </w:rPr>
        <w:t>, WX 1989,</w:t>
      </w:r>
      <w:r w:rsidRPr="001551D8">
        <w:rPr>
          <w:rFonts w:asciiTheme="majorHAnsi" w:hAnsiTheme="majorHAnsi" w:cs="Univers-Light"/>
          <w:color w:val="000000"/>
          <w:szCs w:val="20"/>
          <w:lang w:val="en-GB"/>
        </w:rPr>
        <w:t xml:space="preserve"> </w:t>
      </w:r>
      <w:proofErr w:type="gramStart"/>
      <w:r w:rsidRPr="001551D8">
        <w:rPr>
          <w:rFonts w:asciiTheme="majorHAnsi" w:hAnsiTheme="majorHAnsi" w:cs="Univers-Light"/>
          <w:color w:val="000000"/>
          <w:szCs w:val="20"/>
          <w:lang w:val="en-GB"/>
        </w:rPr>
        <w:t>Viral</w:t>
      </w:r>
      <w:proofErr w:type="gramEnd"/>
      <w:r w:rsidRPr="001551D8">
        <w:rPr>
          <w:rFonts w:asciiTheme="majorHAnsi" w:hAnsiTheme="majorHAnsi" w:cs="Univers-Light"/>
          <w:color w:val="000000"/>
          <w:szCs w:val="20"/>
          <w:lang w:val="en-GB"/>
        </w:rPr>
        <w:t xml:space="preserve"> haemorrhagic disease in rabbits: a review</w:t>
      </w:r>
      <w:r w:rsidR="00495C5D">
        <w:rPr>
          <w:rFonts w:asciiTheme="majorHAnsi" w:hAnsiTheme="majorHAnsi" w:cs="Univers-Light"/>
          <w:color w:val="000000"/>
          <w:szCs w:val="20"/>
          <w:lang w:val="en-GB"/>
        </w:rPr>
        <w:t>,</w:t>
      </w:r>
      <w:r w:rsidRPr="001551D8">
        <w:rPr>
          <w:rStyle w:val="Italic"/>
          <w:rFonts w:asciiTheme="majorHAnsi" w:hAnsiTheme="majorHAnsi" w:cs="Univers-Light"/>
          <w:iCs w:val="0"/>
          <w:color w:val="000000"/>
          <w:szCs w:val="20"/>
          <w:lang w:val="en-GB"/>
        </w:rPr>
        <w:t xml:space="preserve"> Veterinary Research Communications</w:t>
      </w:r>
      <w:r w:rsidRPr="001551D8">
        <w:rPr>
          <w:rFonts w:asciiTheme="majorHAnsi" w:hAnsiTheme="majorHAnsi" w:cs="Univers-Light"/>
          <w:color w:val="000000"/>
          <w:szCs w:val="20"/>
          <w:lang w:val="en-GB"/>
        </w:rPr>
        <w:t xml:space="preserve"> 13:205–212.</w:t>
      </w:r>
      <w:r w:rsidR="00806370" w:rsidRPr="00280BC0">
        <w:rPr>
          <w:rFonts w:asciiTheme="minorHAnsi" w:hAnsiTheme="minorHAnsi" w:cs="Times New Roman"/>
          <w:lang w:val="en-AU"/>
        </w:rPr>
        <w:br w:type="page"/>
      </w:r>
    </w:p>
    <w:p w:rsidR="00185BC6" w:rsidRDefault="00A35BD4" w:rsidP="00A35BD4">
      <w:pPr>
        <w:pStyle w:val="Heading1"/>
      </w:pPr>
      <w:bookmarkStart w:id="207" w:name="_Appendix_A"/>
      <w:bookmarkStart w:id="208" w:name="_Toc432513177"/>
      <w:bookmarkStart w:id="209" w:name="_Toc400553325"/>
      <w:bookmarkEnd w:id="207"/>
      <w:r>
        <w:t>Appendix A</w:t>
      </w:r>
      <w:bookmarkEnd w:id="208"/>
      <w:r w:rsidR="00806370" w:rsidRPr="00280BC0">
        <w:t xml:space="preserve"> </w:t>
      </w:r>
    </w:p>
    <w:p w:rsidR="00806370" w:rsidRPr="00A35BD4" w:rsidRDefault="00806370" w:rsidP="00A35BD4">
      <w:pPr>
        <w:rPr>
          <w:rFonts w:asciiTheme="minorHAnsi" w:hAnsiTheme="minorHAnsi"/>
          <w:b/>
          <w:sz w:val="28"/>
          <w:szCs w:val="28"/>
        </w:rPr>
      </w:pPr>
      <w:r w:rsidRPr="00A35BD4">
        <w:rPr>
          <w:rFonts w:asciiTheme="minorHAnsi" w:hAnsiTheme="minorHAnsi"/>
          <w:b/>
          <w:sz w:val="28"/>
          <w:szCs w:val="28"/>
        </w:rPr>
        <w:t xml:space="preserve">Relevant sections of the </w:t>
      </w:r>
      <w:r w:rsidRPr="007B29B2">
        <w:rPr>
          <w:rFonts w:asciiTheme="minorHAnsi" w:hAnsiTheme="minorHAnsi"/>
          <w:b/>
          <w:i/>
          <w:sz w:val="28"/>
          <w:szCs w:val="28"/>
        </w:rPr>
        <w:t>Environment Protection and Biodiversity Conservation Act 1999</w:t>
      </w:r>
      <w:bookmarkEnd w:id="209"/>
      <w:r w:rsidR="007B29B2">
        <w:rPr>
          <w:rFonts w:asciiTheme="minorHAnsi" w:hAnsiTheme="minorHAnsi"/>
          <w:b/>
          <w:i/>
          <w:sz w:val="28"/>
          <w:szCs w:val="28"/>
        </w:rPr>
        <w:t xml:space="preserve"> relating to threat abatement plans</w:t>
      </w:r>
    </w:p>
    <w:p w:rsidR="00806370" w:rsidRPr="007B29B2" w:rsidRDefault="00806370" w:rsidP="00806370">
      <w:pPr>
        <w:pStyle w:val="H3numberedThreatAbatementplan"/>
        <w:spacing w:line="276" w:lineRule="auto"/>
        <w:rPr>
          <w:rFonts w:asciiTheme="minorHAnsi" w:hAnsiTheme="minorHAnsi" w:cs="Times New Roman"/>
          <w:szCs w:val="22"/>
          <w:lang w:val="en-AU"/>
        </w:rPr>
      </w:pPr>
      <w:r w:rsidRPr="007B29B2">
        <w:rPr>
          <w:rFonts w:asciiTheme="minorHAnsi" w:hAnsiTheme="minorHAnsi" w:cs="Times New Roman"/>
          <w:szCs w:val="22"/>
          <w:lang w:val="en-AU"/>
        </w:rPr>
        <w:t>Objects of Act</w:t>
      </w:r>
    </w:p>
    <w:p w:rsidR="00806370" w:rsidRPr="007B29B2" w:rsidRDefault="00806370" w:rsidP="00806370">
      <w:pPr>
        <w:pStyle w:val="Appendixnumbered"/>
        <w:spacing w:line="276" w:lineRule="auto"/>
        <w:rPr>
          <w:rFonts w:ascii="Cambria" w:hAnsi="Cambria" w:cs="Times New Roman"/>
          <w:szCs w:val="22"/>
          <w:lang w:val="en-AU"/>
        </w:rPr>
      </w:pPr>
      <w:r w:rsidRPr="007B29B2">
        <w:rPr>
          <w:rFonts w:ascii="Cambria" w:hAnsi="Cambria" w:cs="Times New Roman"/>
          <w:szCs w:val="22"/>
          <w:lang w:val="en-AU"/>
        </w:rPr>
        <w:t>(1)</w:t>
      </w:r>
      <w:r w:rsidRPr="007B29B2">
        <w:rPr>
          <w:rFonts w:ascii="Cambria" w:hAnsi="Cambria" w:cs="Times New Roman"/>
          <w:szCs w:val="22"/>
          <w:lang w:val="en-AU"/>
        </w:rPr>
        <w:tab/>
        <w:t>The objects of this Act are:</w:t>
      </w:r>
    </w:p>
    <w:p w:rsidR="00806370" w:rsidRPr="007B29B2" w:rsidRDefault="00806370" w:rsidP="00806370">
      <w:pPr>
        <w:pStyle w:val="Appendixalphabet"/>
        <w:spacing w:line="276" w:lineRule="auto"/>
        <w:rPr>
          <w:rFonts w:ascii="Cambria" w:hAnsi="Cambria" w:cs="Times New Roman"/>
          <w:szCs w:val="22"/>
          <w:lang w:val="en-AU"/>
        </w:rPr>
      </w:pPr>
      <w:r w:rsidRPr="007B29B2">
        <w:rPr>
          <w:rFonts w:ascii="Cambria" w:hAnsi="Cambria" w:cs="Times New Roman"/>
          <w:szCs w:val="22"/>
          <w:lang w:val="en-AU"/>
        </w:rPr>
        <w:t>(a)</w:t>
      </w:r>
      <w:r w:rsidRPr="007B29B2">
        <w:rPr>
          <w:rFonts w:ascii="Cambria" w:hAnsi="Cambria" w:cs="Times New Roman"/>
          <w:szCs w:val="22"/>
          <w:lang w:val="en-AU"/>
        </w:rPr>
        <w:tab/>
      </w:r>
      <w:proofErr w:type="gramStart"/>
      <w:r w:rsidRPr="007B29B2">
        <w:rPr>
          <w:rFonts w:ascii="Cambria" w:hAnsi="Cambria" w:cs="Times New Roman"/>
          <w:szCs w:val="22"/>
          <w:lang w:val="en-AU"/>
        </w:rPr>
        <w:t>to</w:t>
      </w:r>
      <w:proofErr w:type="gramEnd"/>
      <w:r w:rsidRPr="007B29B2">
        <w:rPr>
          <w:rFonts w:ascii="Cambria" w:hAnsi="Cambria" w:cs="Times New Roman"/>
          <w:szCs w:val="22"/>
          <w:lang w:val="en-AU"/>
        </w:rPr>
        <w:t xml:space="preserve"> provide for the protection of the environment, especially those aspects of the environment that are matters of national environmental significance; and</w:t>
      </w:r>
    </w:p>
    <w:p w:rsidR="00806370" w:rsidRPr="007B29B2" w:rsidRDefault="00806370" w:rsidP="00806370">
      <w:pPr>
        <w:pStyle w:val="Appendixalphabet"/>
        <w:spacing w:line="276" w:lineRule="auto"/>
        <w:rPr>
          <w:rFonts w:ascii="Cambria" w:hAnsi="Cambria" w:cs="Times New Roman"/>
          <w:szCs w:val="22"/>
          <w:lang w:val="en-AU"/>
        </w:rPr>
      </w:pPr>
      <w:r w:rsidRPr="007B29B2">
        <w:rPr>
          <w:rFonts w:ascii="Cambria" w:hAnsi="Cambria" w:cs="Times New Roman"/>
          <w:szCs w:val="22"/>
          <w:lang w:val="en-AU"/>
        </w:rPr>
        <w:t>(b)</w:t>
      </w:r>
      <w:r w:rsidRPr="007B29B2">
        <w:rPr>
          <w:rFonts w:ascii="Cambria" w:hAnsi="Cambria" w:cs="Times New Roman"/>
          <w:szCs w:val="22"/>
          <w:lang w:val="en-AU"/>
        </w:rPr>
        <w:tab/>
      </w:r>
      <w:proofErr w:type="gramStart"/>
      <w:r w:rsidRPr="007B29B2">
        <w:rPr>
          <w:rFonts w:ascii="Cambria" w:hAnsi="Cambria" w:cs="Times New Roman"/>
          <w:szCs w:val="22"/>
          <w:lang w:val="en-AU"/>
        </w:rPr>
        <w:t>to</w:t>
      </w:r>
      <w:proofErr w:type="gramEnd"/>
      <w:r w:rsidRPr="007B29B2">
        <w:rPr>
          <w:rFonts w:ascii="Cambria" w:hAnsi="Cambria" w:cs="Times New Roman"/>
          <w:szCs w:val="22"/>
          <w:lang w:val="en-AU"/>
        </w:rPr>
        <w:t xml:space="preserve"> promote ecologically sustainable development through the conservation and ecologically sustainable use of natural resources; and</w:t>
      </w:r>
    </w:p>
    <w:p w:rsidR="00806370" w:rsidRPr="007B29B2" w:rsidRDefault="00806370" w:rsidP="00806370">
      <w:pPr>
        <w:pStyle w:val="Appendixalphabet"/>
        <w:spacing w:line="276" w:lineRule="auto"/>
        <w:rPr>
          <w:rFonts w:ascii="Cambria" w:hAnsi="Cambria" w:cs="Times New Roman"/>
          <w:szCs w:val="22"/>
          <w:lang w:val="en-AU"/>
        </w:rPr>
      </w:pPr>
      <w:r w:rsidRPr="007B29B2">
        <w:rPr>
          <w:rFonts w:ascii="Cambria" w:hAnsi="Cambria" w:cs="Times New Roman"/>
          <w:szCs w:val="22"/>
          <w:lang w:val="en-AU"/>
        </w:rPr>
        <w:t>(c)</w:t>
      </w:r>
      <w:r w:rsidRPr="007B29B2">
        <w:rPr>
          <w:rFonts w:ascii="Cambria" w:hAnsi="Cambria" w:cs="Times New Roman"/>
          <w:szCs w:val="22"/>
          <w:lang w:val="en-AU"/>
        </w:rPr>
        <w:tab/>
      </w:r>
      <w:proofErr w:type="gramStart"/>
      <w:r w:rsidRPr="007B29B2">
        <w:rPr>
          <w:rFonts w:ascii="Cambria" w:hAnsi="Cambria" w:cs="Times New Roman"/>
          <w:szCs w:val="22"/>
          <w:lang w:val="en-AU"/>
        </w:rPr>
        <w:t>to</w:t>
      </w:r>
      <w:proofErr w:type="gramEnd"/>
      <w:r w:rsidRPr="007B29B2">
        <w:rPr>
          <w:rFonts w:ascii="Cambria" w:hAnsi="Cambria" w:cs="Times New Roman"/>
          <w:szCs w:val="22"/>
          <w:lang w:val="en-AU"/>
        </w:rPr>
        <w:t xml:space="preserve"> promote the conservation of biodiversity; and</w:t>
      </w:r>
    </w:p>
    <w:p w:rsidR="00806370" w:rsidRPr="007B29B2" w:rsidRDefault="00806370" w:rsidP="00806370">
      <w:pPr>
        <w:pStyle w:val="Appendixalphabet"/>
        <w:spacing w:line="276" w:lineRule="auto"/>
        <w:rPr>
          <w:rFonts w:ascii="Cambria" w:hAnsi="Cambria" w:cs="Times New Roman"/>
          <w:szCs w:val="22"/>
          <w:lang w:val="en-AU"/>
        </w:rPr>
      </w:pPr>
      <w:r w:rsidRPr="007B29B2">
        <w:rPr>
          <w:rFonts w:ascii="Cambria" w:hAnsi="Cambria" w:cs="Times New Roman"/>
          <w:szCs w:val="22"/>
          <w:lang w:val="en-AU"/>
        </w:rPr>
        <w:t>(ca)</w:t>
      </w:r>
      <w:r w:rsidRPr="007B29B2">
        <w:rPr>
          <w:rFonts w:ascii="Cambria" w:hAnsi="Cambria" w:cs="Times New Roman"/>
          <w:szCs w:val="22"/>
          <w:lang w:val="en-AU"/>
        </w:rPr>
        <w:tab/>
        <w:t>to provide for the protection and conservation of heritage; and</w:t>
      </w:r>
    </w:p>
    <w:p w:rsidR="00806370" w:rsidRPr="007B29B2" w:rsidRDefault="00806370" w:rsidP="00806370">
      <w:pPr>
        <w:pStyle w:val="Appendixalphabet"/>
        <w:spacing w:line="276" w:lineRule="auto"/>
        <w:rPr>
          <w:rFonts w:ascii="Cambria" w:hAnsi="Cambria" w:cs="Times New Roman"/>
          <w:szCs w:val="22"/>
          <w:lang w:val="en-AU"/>
        </w:rPr>
      </w:pPr>
      <w:r w:rsidRPr="007B29B2">
        <w:rPr>
          <w:rFonts w:ascii="Cambria" w:hAnsi="Cambria" w:cs="Times New Roman"/>
          <w:szCs w:val="22"/>
          <w:lang w:val="en-AU"/>
        </w:rPr>
        <w:t>(d)</w:t>
      </w:r>
      <w:r w:rsidRPr="007B29B2">
        <w:rPr>
          <w:rFonts w:ascii="Cambria" w:hAnsi="Cambria" w:cs="Times New Roman"/>
          <w:szCs w:val="22"/>
          <w:lang w:val="en-AU"/>
        </w:rPr>
        <w:tab/>
      </w:r>
      <w:proofErr w:type="gramStart"/>
      <w:r w:rsidRPr="007B29B2">
        <w:rPr>
          <w:rFonts w:ascii="Cambria" w:hAnsi="Cambria" w:cs="Times New Roman"/>
          <w:szCs w:val="22"/>
          <w:lang w:val="en-AU"/>
        </w:rPr>
        <w:t>to</w:t>
      </w:r>
      <w:proofErr w:type="gramEnd"/>
      <w:r w:rsidRPr="007B29B2">
        <w:rPr>
          <w:rFonts w:ascii="Cambria" w:hAnsi="Cambria" w:cs="Times New Roman"/>
          <w:szCs w:val="22"/>
          <w:lang w:val="en-AU"/>
        </w:rPr>
        <w:t xml:space="preserve"> promote a cooperative approach to the protection and management of the environment involving governments, the community, landholders and Indigenous peoples; and</w:t>
      </w:r>
    </w:p>
    <w:p w:rsidR="00806370" w:rsidRPr="007B29B2" w:rsidRDefault="00806370" w:rsidP="00806370">
      <w:pPr>
        <w:pStyle w:val="Appendixalphabet"/>
        <w:spacing w:line="276" w:lineRule="auto"/>
        <w:rPr>
          <w:rFonts w:ascii="Cambria" w:hAnsi="Cambria" w:cs="Times New Roman"/>
          <w:szCs w:val="22"/>
          <w:lang w:val="en-AU"/>
        </w:rPr>
      </w:pPr>
      <w:r w:rsidRPr="007B29B2">
        <w:rPr>
          <w:rFonts w:ascii="Cambria" w:hAnsi="Cambria" w:cs="Times New Roman"/>
          <w:szCs w:val="22"/>
          <w:lang w:val="en-AU"/>
        </w:rPr>
        <w:t>(e)</w:t>
      </w:r>
      <w:r w:rsidRPr="007B29B2">
        <w:rPr>
          <w:rFonts w:ascii="Cambria" w:hAnsi="Cambria" w:cs="Times New Roman"/>
          <w:szCs w:val="22"/>
          <w:lang w:val="en-AU"/>
        </w:rPr>
        <w:tab/>
      </w:r>
      <w:proofErr w:type="gramStart"/>
      <w:r w:rsidRPr="007B29B2">
        <w:rPr>
          <w:rFonts w:ascii="Cambria" w:hAnsi="Cambria" w:cs="Times New Roman"/>
          <w:szCs w:val="22"/>
          <w:lang w:val="en-AU"/>
        </w:rPr>
        <w:t>to</w:t>
      </w:r>
      <w:proofErr w:type="gramEnd"/>
      <w:r w:rsidRPr="007B29B2">
        <w:rPr>
          <w:rFonts w:ascii="Cambria" w:hAnsi="Cambria" w:cs="Times New Roman"/>
          <w:szCs w:val="22"/>
          <w:lang w:val="en-AU"/>
        </w:rPr>
        <w:t xml:space="preserve"> assist in the cooperative implementation of Australia’s international environmental responsibilities; and</w:t>
      </w:r>
    </w:p>
    <w:p w:rsidR="00806370" w:rsidRPr="007B29B2" w:rsidRDefault="00806370" w:rsidP="00806370">
      <w:pPr>
        <w:pStyle w:val="Appendixalphabet"/>
        <w:spacing w:line="276" w:lineRule="auto"/>
        <w:rPr>
          <w:rFonts w:ascii="Cambria" w:hAnsi="Cambria" w:cs="Times New Roman"/>
          <w:szCs w:val="22"/>
          <w:lang w:val="en-AU"/>
        </w:rPr>
      </w:pPr>
      <w:r w:rsidRPr="007B29B2">
        <w:rPr>
          <w:rFonts w:ascii="Cambria" w:hAnsi="Cambria" w:cs="Times New Roman"/>
          <w:szCs w:val="22"/>
          <w:lang w:val="en-AU"/>
        </w:rPr>
        <w:t>(f)</w:t>
      </w:r>
      <w:r w:rsidRPr="007B29B2">
        <w:rPr>
          <w:rFonts w:ascii="Cambria" w:hAnsi="Cambria" w:cs="Times New Roman"/>
          <w:szCs w:val="22"/>
          <w:lang w:val="en-AU"/>
        </w:rPr>
        <w:tab/>
      </w:r>
      <w:proofErr w:type="gramStart"/>
      <w:r w:rsidRPr="007B29B2">
        <w:rPr>
          <w:rFonts w:ascii="Cambria" w:hAnsi="Cambria" w:cs="Times New Roman"/>
          <w:szCs w:val="22"/>
          <w:lang w:val="en-AU"/>
        </w:rPr>
        <w:t>to</w:t>
      </w:r>
      <w:proofErr w:type="gramEnd"/>
      <w:r w:rsidRPr="007B29B2">
        <w:rPr>
          <w:rFonts w:ascii="Cambria" w:hAnsi="Cambria" w:cs="Times New Roman"/>
          <w:szCs w:val="22"/>
          <w:lang w:val="en-AU"/>
        </w:rPr>
        <w:t xml:space="preserve"> recognise the role of Indigenous people in the conservation and ecologically sustainable use of Australia’s biodiversity; and</w:t>
      </w:r>
    </w:p>
    <w:p w:rsidR="00806370" w:rsidRPr="007B29B2" w:rsidRDefault="00806370" w:rsidP="00806370">
      <w:pPr>
        <w:pStyle w:val="Appendixalphabet"/>
        <w:spacing w:line="276" w:lineRule="auto"/>
        <w:rPr>
          <w:rFonts w:ascii="Cambria" w:hAnsi="Cambria" w:cs="Times New Roman"/>
          <w:szCs w:val="22"/>
          <w:lang w:val="en-AU"/>
        </w:rPr>
      </w:pPr>
      <w:r w:rsidRPr="007B29B2">
        <w:rPr>
          <w:rFonts w:ascii="Cambria" w:hAnsi="Cambria" w:cs="Times New Roman"/>
          <w:szCs w:val="22"/>
          <w:lang w:val="en-AU"/>
        </w:rPr>
        <w:t>(g)</w:t>
      </w:r>
      <w:r w:rsidRPr="007B29B2">
        <w:rPr>
          <w:rFonts w:ascii="Cambria" w:hAnsi="Cambria" w:cs="Times New Roman"/>
          <w:szCs w:val="22"/>
          <w:lang w:val="en-AU"/>
        </w:rPr>
        <w:tab/>
      </w:r>
      <w:proofErr w:type="gramStart"/>
      <w:r w:rsidRPr="007B29B2">
        <w:rPr>
          <w:rFonts w:ascii="Cambria" w:hAnsi="Cambria" w:cs="Times New Roman"/>
          <w:szCs w:val="22"/>
          <w:lang w:val="en-AU"/>
        </w:rPr>
        <w:t>to</w:t>
      </w:r>
      <w:proofErr w:type="gramEnd"/>
      <w:r w:rsidRPr="007B29B2">
        <w:rPr>
          <w:rFonts w:ascii="Cambria" w:hAnsi="Cambria" w:cs="Times New Roman"/>
          <w:szCs w:val="22"/>
          <w:lang w:val="en-AU"/>
        </w:rPr>
        <w:t xml:space="preserve"> promote the use of Indigenous peoples’ knowledge of biodiversity with the involvement of, and in cooperation with, the owners of the knowledge.</w:t>
      </w:r>
    </w:p>
    <w:p w:rsidR="00806370" w:rsidRPr="007B29B2" w:rsidRDefault="00806370" w:rsidP="00806370">
      <w:pPr>
        <w:pStyle w:val="H3ThreatAbatementplan"/>
        <w:spacing w:line="276" w:lineRule="auto"/>
        <w:rPr>
          <w:rFonts w:asciiTheme="minorHAnsi" w:hAnsiTheme="minorHAnsi" w:cs="Times New Roman"/>
          <w:szCs w:val="22"/>
          <w:lang w:val="en-AU"/>
        </w:rPr>
      </w:pPr>
      <w:r w:rsidRPr="007B29B2">
        <w:rPr>
          <w:rFonts w:asciiTheme="minorHAnsi" w:hAnsiTheme="minorHAnsi" w:cs="Times New Roman"/>
          <w:szCs w:val="22"/>
          <w:lang w:val="en-AU"/>
        </w:rPr>
        <w:t>Section 271 Content of threat abatement plans</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(1)</w:t>
      </w:r>
      <w:r w:rsidRPr="007B29B2">
        <w:rPr>
          <w:rFonts w:ascii="Cambria" w:hAnsi="Cambria" w:cs="Times New Roman"/>
          <w:szCs w:val="22"/>
          <w:lang w:val="en-AU"/>
        </w:rPr>
        <w:tab/>
        <w:t>A threat abatement plan must provide for the research, management and other actions necessary to reduce the key threatening process concerned to an acceptable level in order to maximise the chances of the long-term survival in nature of native species and ecological communities affected by the process.</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(2)</w:t>
      </w:r>
      <w:r w:rsidRPr="007B29B2">
        <w:rPr>
          <w:rFonts w:ascii="Cambria" w:hAnsi="Cambria" w:cs="Times New Roman"/>
          <w:szCs w:val="22"/>
          <w:lang w:val="en-AU"/>
        </w:rPr>
        <w:tab/>
        <w:t>In particular, a threat abatement plan must:</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(a)</w:t>
      </w:r>
      <w:r w:rsidRPr="007B29B2">
        <w:rPr>
          <w:rFonts w:ascii="Cambria" w:hAnsi="Cambria" w:cs="Times New Roman"/>
          <w:szCs w:val="22"/>
          <w:lang w:val="en-AU"/>
        </w:rPr>
        <w:tab/>
      </w:r>
      <w:proofErr w:type="gramStart"/>
      <w:r w:rsidRPr="007B29B2">
        <w:rPr>
          <w:rFonts w:ascii="Cambria" w:hAnsi="Cambria" w:cs="Times New Roman"/>
          <w:szCs w:val="22"/>
          <w:lang w:val="en-AU"/>
        </w:rPr>
        <w:t>state</w:t>
      </w:r>
      <w:proofErr w:type="gramEnd"/>
      <w:r w:rsidRPr="007B29B2">
        <w:rPr>
          <w:rFonts w:ascii="Cambria" w:hAnsi="Cambria" w:cs="Times New Roman"/>
          <w:szCs w:val="22"/>
          <w:lang w:val="en-AU"/>
        </w:rPr>
        <w:t xml:space="preserve"> the objectives to be achieved; and</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(b)</w:t>
      </w:r>
      <w:r w:rsidRPr="007B29B2">
        <w:rPr>
          <w:rFonts w:ascii="Cambria" w:hAnsi="Cambria" w:cs="Times New Roman"/>
          <w:szCs w:val="22"/>
          <w:lang w:val="en-AU"/>
        </w:rPr>
        <w:tab/>
      </w:r>
      <w:proofErr w:type="gramStart"/>
      <w:r w:rsidRPr="007B29B2">
        <w:rPr>
          <w:rFonts w:ascii="Cambria" w:hAnsi="Cambria" w:cs="Times New Roman"/>
          <w:szCs w:val="22"/>
          <w:lang w:val="en-AU"/>
        </w:rPr>
        <w:t>state</w:t>
      </w:r>
      <w:proofErr w:type="gramEnd"/>
      <w:r w:rsidRPr="007B29B2">
        <w:rPr>
          <w:rFonts w:ascii="Cambria" w:hAnsi="Cambria" w:cs="Times New Roman"/>
          <w:szCs w:val="22"/>
          <w:lang w:val="en-AU"/>
        </w:rPr>
        <w:t xml:space="preserve"> criteria against which achievement of the objectives is to be measured; and</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(c)</w:t>
      </w:r>
      <w:r w:rsidRPr="007B29B2">
        <w:rPr>
          <w:rFonts w:ascii="Cambria" w:hAnsi="Cambria" w:cs="Times New Roman"/>
          <w:szCs w:val="22"/>
          <w:lang w:val="en-AU"/>
        </w:rPr>
        <w:tab/>
      </w:r>
      <w:proofErr w:type="gramStart"/>
      <w:r w:rsidRPr="007B29B2">
        <w:rPr>
          <w:rFonts w:ascii="Cambria" w:hAnsi="Cambria" w:cs="Times New Roman"/>
          <w:szCs w:val="22"/>
          <w:lang w:val="en-AU"/>
        </w:rPr>
        <w:t>specify</w:t>
      </w:r>
      <w:proofErr w:type="gramEnd"/>
      <w:r w:rsidRPr="007B29B2">
        <w:rPr>
          <w:rFonts w:ascii="Cambria" w:hAnsi="Cambria" w:cs="Times New Roman"/>
          <w:szCs w:val="22"/>
          <w:lang w:val="en-AU"/>
        </w:rPr>
        <w:t xml:space="preserve"> the actions needed to achieve the objectives; and</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(g)</w:t>
      </w:r>
      <w:r w:rsidRPr="007B29B2">
        <w:rPr>
          <w:rFonts w:ascii="Cambria" w:hAnsi="Cambria" w:cs="Times New Roman"/>
          <w:szCs w:val="22"/>
          <w:lang w:val="en-AU"/>
        </w:rPr>
        <w:tab/>
      </w:r>
      <w:proofErr w:type="gramStart"/>
      <w:r w:rsidRPr="007B29B2">
        <w:rPr>
          <w:rFonts w:ascii="Cambria" w:hAnsi="Cambria" w:cs="Times New Roman"/>
          <w:szCs w:val="22"/>
          <w:lang w:val="en-AU"/>
        </w:rPr>
        <w:t>meet</w:t>
      </w:r>
      <w:proofErr w:type="gramEnd"/>
      <w:r w:rsidRPr="007B29B2">
        <w:rPr>
          <w:rFonts w:ascii="Cambria" w:hAnsi="Cambria" w:cs="Times New Roman"/>
          <w:szCs w:val="22"/>
          <w:lang w:val="en-AU"/>
        </w:rPr>
        <w:t xml:space="preserve"> prescribed criteria (if any) and contain provisions of a prescribed kind (if any).</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(3)</w:t>
      </w:r>
      <w:r w:rsidRPr="007B29B2">
        <w:rPr>
          <w:rFonts w:ascii="Cambria" w:hAnsi="Cambria" w:cs="Times New Roman"/>
          <w:szCs w:val="22"/>
          <w:lang w:val="en-AU"/>
        </w:rPr>
        <w:tab/>
        <w:t>In making a threat abatement plan, regard must be had to:</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(a)</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objects of this Act; and</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(b)</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most efficient and effective use of the resources that are allocated for the conservation of species and ecological communities; and</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(c)</w:t>
      </w:r>
      <w:r w:rsidRPr="007B29B2">
        <w:rPr>
          <w:rFonts w:ascii="Cambria" w:hAnsi="Cambria" w:cs="Times New Roman"/>
          <w:szCs w:val="22"/>
          <w:lang w:val="en-AU"/>
        </w:rPr>
        <w:tab/>
      </w:r>
      <w:proofErr w:type="gramStart"/>
      <w:r w:rsidRPr="007B29B2">
        <w:rPr>
          <w:rFonts w:ascii="Cambria" w:hAnsi="Cambria" w:cs="Times New Roman"/>
          <w:szCs w:val="22"/>
          <w:lang w:val="en-AU"/>
        </w:rPr>
        <w:t>minimising</w:t>
      </w:r>
      <w:proofErr w:type="gramEnd"/>
      <w:r w:rsidRPr="007B29B2">
        <w:rPr>
          <w:rFonts w:ascii="Cambria" w:hAnsi="Cambria" w:cs="Times New Roman"/>
          <w:szCs w:val="22"/>
          <w:lang w:val="en-AU"/>
        </w:rPr>
        <w:t xml:space="preserve"> any significant adverse social and economic impacts consistently with the principles of ecologically sustainable development; and</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(d)</w:t>
      </w:r>
      <w:r w:rsidRPr="007B29B2">
        <w:rPr>
          <w:rFonts w:ascii="Cambria" w:hAnsi="Cambria" w:cs="Times New Roman"/>
          <w:szCs w:val="22"/>
          <w:lang w:val="en-AU"/>
        </w:rPr>
        <w:tab/>
        <w:t>meeting Australia’s obligations under international agreements between Australia and one or more countries relevant to the species or ecological community threatened by the key threatening process that is the subject of the plan; and</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(e)</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role and interests of Indigenous people in the conservation of Australia’s biodiversity.</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(4)</w:t>
      </w:r>
      <w:r w:rsidRPr="007B29B2">
        <w:rPr>
          <w:rFonts w:ascii="Cambria" w:hAnsi="Cambria" w:cs="Times New Roman"/>
          <w:szCs w:val="22"/>
          <w:lang w:val="en-AU"/>
        </w:rPr>
        <w:tab/>
        <w:t>A threat abatement plan may:</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(a)</w:t>
      </w:r>
      <w:r w:rsidRPr="007B29B2">
        <w:rPr>
          <w:rFonts w:ascii="Cambria" w:hAnsi="Cambria" w:cs="Times New Roman"/>
          <w:szCs w:val="22"/>
          <w:lang w:val="en-AU"/>
        </w:rPr>
        <w:tab/>
      </w:r>
      <w:proofErr w:type="gramStart"/>
      <w:r w:rsidRPr="007B29B2">
        <w:rPr>
          <w:rFonts w:ascii="Cambria" w:hAnsi="Cambria" w:cs="Times New Roman"/>
          <w:szCs w:val="22"/>
          <w:lang w:val="en-AU"/>
        </w:rPr>
        <w:t>state</w:t>
      </w:r>
      <w:proofErr w:type="gramEnd"/>
      <w:r w:rsidRPr="007B29B2">
        <w:rPr>
          <w:rFonts w:ascii="Cambria" w:hAnsi="Cambria" w:cs="Times New Roman"/>
          <w:szCs w:val="22"/>
          <w:lang w:val="en-AU"/>
        </w:rPr>
        <w:t xml:space="preserve"> the estimated duration and cost of the threat abatement process; and</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(b)</w:t>
      </w:r>
      <w:r w:rsidRPr="007B29B2">
        <w:rPr>
          <w:rFonts w:ascii="Cambria" w:hAnsi="Cambria" w:cs="Times New Roman"/>
          <w:szCs w:val="22"/>
          <w:lang w:val="en-AU"/>
        </w:rPr>
        <w:tab/>
      </w:r>
      <w:proofErr w:type="gramStart"/>
      <w:r w:rsidRPr="007B29B2">
        <w:rPr>
          <w:rFonts w:ascii="Cambria" w:hAnsi="Cambria" w:cs="Times New Roman"/>
          <w:szCs w:val="22"/>
          <w:lang w:val="en-AU"/>
        </w:rPr>
        <w:t>identify</w:t>
      </w:r>
      <w:proofErr w:type="gramEnd"/>
      <w:r w:rsidRPr="007B29B2">
        <w:rPr>
          <w:rFonts w:ascii="Cambria" w:hAnsi="Cambria" w:cs="Times New Roman"/>
          <w:szCs w:val="22"/>
          <w:lang w:val="en-AU"/>
        </w:rPr>
        <w:t xml:space="preserve"> organisations or persons who will be involved in evaluating the performance of the threat abatement plan; and</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(c)</w:t>
      </w:r>
      <w:r w:rsidRPr="007B29B2">
        <w:rPr>
          <w:rFonts w:ascii="Cambria" w:hAnsi="Cambria" w:cs="Times New Roman"/>
          <w:szCs w:val="22"/>
          <w:lang w:val="en-AU"/>
        </w:rPr>
        <w:tab/>
      </w:r>
      <w:proofErr w:type="gramStart"/>
      <w:r w:rsidRPr="007B29B2">
        <w:rPr>
          <w:rFonts w:ascii="Cambria" w:hAnsi="Cambria" w:cs="Times New Roman"/>
          <w:szCs w:val="22"/>
          <w:lang w:val="en-AU"/>
        </w:rPr>
        <w:t>specify</w:t>
      </w:r>
      <w:proofErr w:type="gramEnd"/>
      <w:r w:rsidRPr="007B29B2">
        <w:rPr>
          <w:rFonts w:ascii="Cambria" w:hAnsi="Cambria" w:cs="Times New Roman"/>
          <w:szCs w:val="22"/>
          <w:lang w:val="en-AU"/>
        </w:rPr>
        <w:t xml:space="preserve"> any major ecological matters (other than the species or communities threatened by the key threatening process that is the subject of the plan) that will be affected by the plan’s implementation.</w:t>
      </w:r>
    </w:p>
    <w:p w:rsidR="00806370" w:rsidRPr="007B29B2" w:rsidRDefault="00806370" w:rsidP="00806370">
      <w:pPr>
        <w:pStyle w:val="Appendixalphabet"/>
        <w:spacing w:line="276" w:lineRule="auto"/>
        <w:ind w:left="567" w:hanging="567"/>
        <w:rPr>
          <w:rFonts w:ascii="Cambria" w:hAnsi="Cambria" w:cs="Times New Roman"/>
          <w:szCs w:val="22"/>
          <w:lang w:val="en-AU"/>
        </w:rPr>
      </w:pPr>
      <w:r w:rsidRPr="007B29B2">
        <w:rPr>
          <w:rFonts w:ascii="Cambria" w:hAnsi="Cambria" w:cs="Times New Roman"/>
          <w:szCs w:val="22"/>
          <w:lang w:val="en-AU"/>
        </w:rPr>
        <w:t>(5)</w:t>
      </w:r>
      <w:r w:rsidRPr="007B29B2">
        <w:rPr>
          <w:rFonts w:ascii="Cambria" w:hAnsi="Cambria" w:cs="Times New Roman"/>
          <w:szCs w:val="22"/>
          <w:lang w:val="en-AU"/>
        </w:rPr>
        <w:tab/>
        <w:t>Subsection (4) does not limit the matters that a threat abatement plan may include.</w:t>
      </w:r>
    </w:p>
    <w:p w:rsidR="00806370" w:rsidRPr="007B29B2" w:rsidRDefault="00806370" w:rsidP="00806370">
      <w:pPr>
        <w:pStyle w:val="H3ThreatAbatementplan"/>
        <w:spacing w:line="276" w:lineRule="auto"/>
        <w:rPr>
          <w:rFonts w:asciiTheme="minorHAnsi" w:hAnsiTheme="minorHAnsi" w:cs="Times New Roman"/>
          <w:szCs w:val="22"/>
          <w:lang w:val="en-AU"/>
        </w:rPr>
      </w:pPr>
      <w:r w:rsidRPr="007B29B2">
        <w:rPr>
          <w:rFonts w:asciiTheme="minorHAnsi" w:hAnsiTheme="minorHAnsi" w:cs="Times New Roman"/>
          <w:szCs w:val="22"/>
          <w:lang w:val="en-AU"/>
        </w:rPr>
        <w:t xml:space="preserve">Section 274 Scientific Committee to </w:t>
      </w:r>
      <w:proofErr w:type="gramStart"/>
      <w:r w:rsidRPr="007B29B2">
        <w:rPr>
          <w:rFonts w:asciiTheme="minorHAnsi" w:hAnsiTheme="minorHAnsi" w:cs="Times New Roman"/>
          <w:szCs w:val="22"/>
          <w:lang w:val="en-AU"/>
        </w:rPr>
        <w:t>advise</w:t>
      </w:r>
      <w:proofErr w:type="gramEnd"/>
      <w:r w:rsidRPr="007B29B2">
        <w:rPr>
          <w:rFonts w:asciiTheme="minorHAnsi" w:hAnsiTheme="minorHAnsi" w:cs="Times New Roman"/>
          <w:szCs w:val="22"/>
          <w:lang w:val="en-AU"/>
        </w:rPr>
        <w:t xml:space="preserve"> on plans</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(1)</w:t>
      </w:r>
      <w:r w:rsidRPr="007B29B2">
        <w:rPr>
          <w:rFonts w:ascii="Cambria" w:hAnsi="Cambria" w:cs="Times New Roman"/>
          <w:szCs w:val="22"/>
          <w:lang w:val="en-AU"/>
        </w:rPr>
        <w:tab/>
        <w:t>The Minister must obtain and consider the advice of the Scientific Committee on:</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(a)</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content of recovery and threat abatement plans; and</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(b)</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times within which, and the order in which, such plans should be made.</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(2)</w:t>
      </w:r>
      <w:r w:rsidRPr="007B29B2">
        <w:rPr>
          <w:rFonts w:ascii="Cambria" w:hAnsi="Cambria" w:cs="Times New Roman"/>
          <w:szCs w:val="22"/>
          <w:lang w:val="en-AU"/>
        </w:rPr>
        <w:tab/>
        <w:t>In giving advice about a recovery plan, the Scientific Committee must take into account the following matters:</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(a)</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degree of threat to the survival in nature of the species or ecological community in question;</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(b)</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potential for the species or community to recover;</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(c)</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genetic distinctiveness of the species or community;</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(d)</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importance of the species or community to the ecosystem;</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(e)</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value to humanity of the species or community;</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(f)</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efficient and effective use of the resources allocated to the conservation of species and ecological communities.</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(3)</w:t>
      </w:r>
      <w:r w:rsidRPr="007B29B2">
        <w:rPr>
          <w:rFonts w:ascii="Cambria" w:hAnsi="Cambria" w:cs="Times New Roman"/>
          <w:szCs w:val="22"/>
          <w:lang w:val="en-AU"/>
        </w:rPr>
        <w:tab/>
        <w:t>In giving advice about a threat abatement plan, the Scientific Committee must take into account the following matters:</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(a)</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degree of threat that the key threatening process in question poses to the survival in nature of species and ecological communities;</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(b)</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potential of species and ecological communities so threatened to recover;</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(c)</w:t>
      </w:r>
      <w:r w:rsidRPr="007B29B2">
        <w:rPr>
          <w:rFonts w:ascii="Cambria" w:hAnsi="Cambria" w:cs="Times New Roman"/>
          <w:szCs w:val="22"/>
          <w:lang w:val="en-AU"/>
        </w:rPr>
        <w:tab/>
      </w:r>
      <w:proofErr w:type="gramStart"/>
      <w:r w:rsidRPr="007B29B2">
        <w:rPr>
          <w:rFonts w:ascii="Cambria" w:hAnsi="Cambria" w:cs="Times New Roman"/>
          <w:szCs w:val="22"/>
          <w:lang w:val="en-AU"/>
        </w:rPr>
        <w:t>the</w:t>
      </w:r>
      <w:proofErr w:type="gramEnd"/>
      <w:r w:rsidRPr="007B29B2">
        <w:rPr>
          <w:rFonts w:ascii="Cambria" w:hAnsi="Cambria" w:cs="Times New Roman"/>
          <w:szCs w:val="22"/>
          <w:lang w:val="en-AU"/>
        </w:rPr>
        <w:t xml:space="preserve"> efficient and effective use of the resources allocated to the conservation of species and ecological communities.</w:t>
      </w:r>
    </w:p>
    <w:p w:rsidR="00806370" w:rsidRPr="007B29B2" w:rsidRDefault="00806370" w:rsidP="00806370">
      <w:pPr>
        <w:pStyle w:val="H3ThreatAbatementplan"/>
        <w:spacing w:line="276" w:lineRule="auto"/>
        <w:rPr>
          <w:rFonts w:asciiTheme="minorHAnsi" w:hAnsiTheme="minorHAnsi" w:cs="Times New Roman"/>
          <w:szCs w:val="22"/>
          <w:lang w:val="en-AU"/>
        </w:rPr>
      </w:pPr>
      <w:r w:rsidRPr="007B29B2">
        <w:rPr>
          <w:rFonts w:asciiTheme="minorHAnsi" w:hAnsiTheme="minorHAnsi" w:cs="Times New Roman"/>
          <w:szCs w:val="22"/>
          <w:lang w:val="en-AU"/>
        </w:rPr>
        <w:t>Section 279 Variation of plans by the Minister</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(1)</w:t>
      </w:r>
      <w:r w:rsidRPr="007B29B2">
        <w:rPr>
          <w:rFonts w:ascii="Cambria" w:hAnsi="Cambria" w:cs="Times New Roman"/>
          <w:szCs w:val="22"/>
          <w:lang w:val="en-AU"/>
        </w:rPr>
        <w:tab/>
        <w:t>The Minister may, at any time, review a recovery plan or threat abatement plan that has been made or adopted under this Subdivision and consider whether a variation of it is necessary.</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(2)</w:t>
      </w:r>
      <w:r w:rsidRPr="007B29B2">
        <w:rPr>
          <w:rFonts w:ascii="Cambria" w:hAnsi="Cambria" w:cs="Times New Roman"/>
          <w:szCs w:val="22"/>
          <w:lang w:val="en-AU"/>
        </w:rPr>
        <w:tab/>
        <w:t>Each plan must be reviewed by the Minister at intervals of not longer than 5 years.</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(3)</w:t>
      </w:r>
      <w:r w:rsidRPr="007B29B2">
        <w:rPr>
          <w:rFonts w:ascii="Cambria" w:hAnsi="Cambria" w:cs="Times New Roman"/>
          <w:szCs w:val="22"/>
          <w:lang w:val="en-AU"/>
        </w:rPr>
        <w:tab/>
        <w:t>If the Minister considers that a variation of a plan is necessary, the Minister may, subject to subsections (4), (5), (6) and (7), vary the plan.</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(4)</w:t>
      </w:r>
      <w:r w:rsidRPr="007B29B2">
        <w:rPr>
          <w:rFonts w:ascii="Cambria" w:hAnsi="Cambria" w:cs="Times New Roman"/>
          <w:szCs w:val="22"/>
          <w:lang w:val="en-AU"/>
        </w:rPr>
        <w:tab/>
        <w:t>The Minister must not vary a plan, unless the plan, as so varied, continues to meet the requirements of section 270 or 271, as the case requires.</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(5)</w:t>
      </w:r>
      <w:r w:rsidRPr="007B29B2">
        <w:rPr>
          <w:rFonts w:ascii="Cambria" w:hAnsi="Cambria" w:cs="Times New Roman"/>
          <w:szCs w:val="22"/>
          <w:lang w:val="en-AU"/>
        </w:rPr>
        <w:tab/>
        <w:t>Before varying a plan, the Minister must obtain and consider advice from the Scientific Committee on the content of the variation.</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(6)</w:t>
      </w:r>
      <w:r w:rsidRPr="007B29B2">
        <w:rPr>
          <w:rFonts w:ascii="Cambria" w:hAnsi="Cambria" w:cs="Times New Roman"/>
          <w:szCs w:val="22"/>
          <w:lang w:val="en-AU"/>
        </w:rPr>
        <w:tab/>
        <w:t>If the Minister has made a plan jointly with, or adopted a plan that has been made by, a State or self-governing Territory, or an agency of a State or self-governing Territory, the Minister must seek the cooperation of that State or Territory, or that agency, with a view to varying the plan.</w:t>
      </w:r>
    </w:p>
    <w:p w:rsidR="00806370" w:rsidRPr="007B29B2" w:rsidRDefault="00806370" w:rsidP="00806370">
      <w:pPr>
        <w:pStyle w:val="Appendixnumbered"/>
        <w:spacing w:line="276" w:lineRule="auto"/>
        <w:ind w:left="567" w:hanging="567"/>
        <w:rPr>
          <w:rFonts w:ascii="Cambria" w:hAnsi="Cambria" w:cs="Times New Roman"/>
          <w:szCs w:val="22"/>
          <w:lang w:val="en-AU"/>
        </w:rPr>
      </w:pPr>
      <w:r w:rsidRPr="007B29B2">
        <w:rPr>
          <w:rFonts w:ascii="Cambria" w:hAnsi="Cambria" w:cs="Times New Roman"/>
          <w:szCs w:val="22"/>
          <w:lang w:val="en-AU"/>
        </w:rPr>
        <w:t>(7)</w:t>
      </w:r>
      <w:r w:rsidRPr="007B29B2">
        <w:rPr>
          <w:rFonts w:ascii="Cambria" w:hAnsi="Cambria" w:cs="Times New Roman"/>
          <w:szCs w:val="22"/>
          <w:lang w:val="en-AU"/>
        </w:rPr>
        <w:tab/>
        <w:t>Sections 275, 276 and 278 apply to the variation of a plan in the same way that those sections apply to the making of a recovery plan or threat abatement plan.</w:t>
      </w:r>
    </w:p>
    <w:p w:rsidR="00806370" w:rsidRPr="007B29B2" w:rsidRDefault="00806370" w:rsidP="00806370">
      <w:pPr>
        <w:pStyle w:val="Appendix2"/>
        <w:spacing w:line="276" w:lineRule="auto"/>
        <w:rPr>
          <w:rFonts w:asciiTheme="minorHAnsi" w:hAnsiTheme="minorHAnsi" w:cs="Times New Roman"/>
          <w:sz w:val="22"/>
          <w:szCs w:val="22"/>
        </w:rPr>
      </w:pPr>
      <w:bookmarkStart w:id="210" w:name="_Toc400553326"/>
      <w:r w:rsidRPr="007B29B2">
        <w:rPr>
          <w:rFonts w:asciiTheme="minorHAnsi" w:hAnsiTheme="minorHAnsi" w:cs="Times New Roman"/>
          <w:sz w:val="22"/>
          <w:szCs w:val="22"/>
        </w:rPr>
        <w:t>Content of threat abatement plans — Environment Protection and Biodiversity Conservation Regulations 2000</w:t>
      </w:r>
      <w:bookmarkEnd w:id="210"/>
    </w:p>
    <w:p w:rsidR="00806370" w:rsidRPr="007B29B2" w:rsidRDefault="00806370" w:rsidP="00806370">
      <w:pPr>
        <w:pStyle w:val="H3ThreatAbatementplan"/>
        <w:spacing w:line="276" w:lineRule="auto"/>
        <w:rPr>
          <w:rFonts w:asciiTheme="minorHAnsi" w:hAnsiTheme="minorHAnsi" w:cs="Times New Roman"/>
          <w:szCs w:val="22"/>
          <w:lang w:val="en-AU"/>
        </w:rPr>
      </w:pPr>
      <w:r w:rsidRPr="007B29B2">
        <w:rPr>
          <w:rFonts w:asciiTheme="minorHAnsi" w:hAnsiTheme="minorHAnsi" w:cs="Times New Roman"/>
          <w:szCs w:val="22"/>
          <w:lang w:val="en-AU"/>
        </w:rPr>
        <w:t>Part 7 Species and communities</w:t>
      </w:r>
    </w:p>
    <w:p w:rsidR="00806370" w:rsidRPr="007B29B2" w:rsidRDefault="00806370" w:rsidP="00806370">
      <w:pPr>
        <w:pStyle w:val="H4ThreatAbatementplan"/>
        <w:spacing w:line="276" w:lineRule="auto"/>
        <w:rPr>
          <w:rFonts w:ascii="Cambria" w:hAnsi="Cambria" w:cs="Times New Roman"/>
          <w:szCs w:val="22"/>
          <w:lang w:val="en-AU"/>
        </w:rPr>
      </w:pPr>
      <w:r w:rsidRPr="007B29B2">
        <w:rPr>
          <w:rFonts w:ascii="Cambria" w:hAnsi="Cambria" w:cs="Times New Roman"/>
          <w:i w:val="0"/>
          <w:iCs w:val="0"/>
          <w:szCs w:val="22"/>
          <w:lang w:val="en-AU"/>
        </w:rPr>
        <w:t>Regulation 7.12   Content of threat abatement plans</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For paragraph 271 (2) (g) of the Act, a threat abatement plan must state:</w:t>
      </w:r>
    </w:p>
    <w:p w:rsidR="00806370" w:rsidRPr="007B29B2" w:rsidRDefault="00806370" w:rsidP="00806370">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(a)</w:t>
      </w:r>
      <w:r w:rsidRPr="007B29B2">
        <w:rPr>
          <w:rFonts w:ascii="Cambria" w:hAnsi="Cambria" w:cs="Times New Roman"/>
          <w:szCs w:val="22"/>
          <w:lang w:val="en-AU"/>
        </w:rPr>
        <w:tab/>
      </w:r>
      <w:proofErr w:type="gramStart"/>
      <w:r w:rsidRPr="007B29B2">
        <w:rPr>
          <w:rFonts w:ascii="Cambria" w:hAnsi="Cambria" w:cs="Times New Roman"/>
          <w:szCs w:val="22"/>
          <w:lang w:val="en-AU"/>
        </w:rPr>
        <w:t>any</w:t>
      </w:r>
      <w:proofErr w:type="gramEnd"/>
      <w:r w:rsidRPr="007B29B2">
        <w:rPr>
          <w:rFonts w:ascii="Cambria" w:hAnsi="Cambria" w:cs="Times New Roman"/>
          <w:szCs w:val="22"/>
          <w:lang w:val="en-AU"/>
        </w:rPr>
        <w:t xml:space="preserve"> of the following that may be adversely affected by the key threatening process concerned:</w:t>
      </w:r>
    </w:p>
    <w:p w:rsidR="00806370" w:rsidRPr="007B29B2" w:rsidRDefault="00806370" w:rsidP="00806370">
      <w:pPr>
        <w:pStyle w:val="Appendixalphabet2"/>
        <w:spacing w:line="276" w:lineRule="auto"/>
        <w:ind w:left="1701" w:hanging="567"/>
        <w:rPr>
          <w:rFonts w:ascii="Cambria" w:hAnsi="Cambria" w:cs="Times New Roman"/>
          <w:szCs w:val="22"/>
          <w:lang w:val="en-AU"/>
        </w:rPr>
      </w:pPr>
      <w:r w:rsidRPr="007B29B2">
        <w:rPr>
          <w:rFonts w:ascii="Cambria" w:hAnsi="Cambria" w:cs="Times New Roman"/>
          <w:szCs w:val="22"/>
          <w:lang w:val="en-AU"/>
        </w:rPr>
        <w:t>(</w:t>
      </w:r>
      <w:proofErr w:type="spellStart"/>
      <w:proofErr w:type="gramStart"/>
      <w:r w:rsidRPr="007B29B2">
        <w:rPr>
          <w:rFonts w:ascii="Cambria" w:hAnsi="Cambria" w:cs="Times New Roman"/>
          <w:szCs w:val="22"/>
          <w:lang w:val="en-AU"/>
        </w:rPr>
        <w:t>i</w:t>
      </w:r>
      <w:proofErr w:type="spellEnd"/>
      <w:proofErr w:type="gramEnd"/>
      <w:r w:rsidRPr="007B29B2">
        <w:rPr>
          <w:rFonts w:ascii="Cambria" w:hAnsi="Cambria" w:cs="Times New Roman"/>
          <w:szCs w:val="22"/>
          <w:lang w:val="en-AU"/>
        </w:rPr>
        <w:t>)</w:t>
      </w:r>
      <w:r w:rsidRPr="007B29B2">
        <w:rPr>
          <w:rFonts w:ascii="Cambria" w:hAnsi="Cambria" w:cs="Times New Roman"/>
          <w:szCs w:val="22"/>
          <w:lang w:val="en-AU"/>
        </w:rPr>
        <w:tab/>
        <w:t>listed threatened species or listed threatened ecological communities;</w:t>
      </w:r>
    </w:p>
    <w:p w:rsidR="00806370" w:rsidRPr="007B29B2" w:rsidRDefault="00806370" w:rsidP="00806370">
      <w:pPr>
        <w:pStyle w:val="Appendixalphabet2"/>
        <w:spacing w:line="276" w:lineRule="auto"/>
        <w:ind w:left="1701" w:hanging="567"/>
        <w:rPr>
          <w:rFonts w:ascii="Cambria" w:hAnsi="Cambria" w:cs="Times New Roman"/>
          <w:szCs w:val="22"/>
          <w:lang w:val="en-AU"/>
        </w:rPr>
      </w:pPr>
      <w:r w:rsidRPr="007B29B2">
        <w:rPr>
          <w:rFonts w:ascii="Cambria" w:hAnsi="Cambria" w:cs="Times New Roman"/>
          <w:szCs w:val="22"/>
          <w:lang w:val="en-AU"/>
        </w:rPr>
        <w:t>(ii)</w:t>
      </w:r>
      <w:r w:rsidRPr="007B29B2">
        <w:rPr>
          <w:rFonts w:ascii="Cambria" w:hAnsi="Cambria" w:cs="Times New Roman"/>
          <w:szCs w:val="22"/>
          <w:lang w:val="en-AU"/>
        </w:rPr>
        <w:tab/>
      </w:r>
      <w:proofErr w:type="gramStart"/>
      <w:r w:rsidRPr="007B29B2">
        <w:rPr>
          <w:rFonts w:ascii="Cambria" w:hAnsi="Cambria" w:cs="Times New Roman"/>
          <w:szCs w:val="22"/>
          <w:lang w:val="en-AU"/>
        </w:rPr>
        <w:t>areas</w:t>
      </w:r>
      <w:proofErr w:type="gramEnd"/>
      <w:r w:rsidRPr="007B29B2">
        <w:rPr>
          <w:rFonts w:ascii="Cambria" w:hAnsi="Cambria" w:cs="Times New Roman"/>
          <w:szCs w:val="22"/>
          <w:lang w:val="en-AU"/>
        </w:rPr>
        <w:t xml:space="preserve"> of habitat listed in the register of critical habitat kept under section 207A of the Act;</w:t>
      </w:r>
    </w:p>
    <w:p w:rsidR="00806370" w:rsidRPr="007B29B2" w:rsidRDefault="00806370" w:rsidP="00806370">
      <w:pPr>
        <w:pStyle w:val="Appendixalphabet2"/>
        <w:spacing w:line="276" w:lineRule="auto"/>
        <w:ind w:left="1701" w:hanging="567"/>
        <w:rPr>
          <w:rFonts w:ascii="Cambria" w:hAnsi="Cambria" w:cs="Times New Roman"/>
          <w:szCs w:val="22"/>
          <w:lang w:val="en-AU"/>
        </w:rPr>
      </w:pPr>
      <w:r w:rsidRPr="007B29B2">
        <w:rPr>
          <w:rFonts w:ascii="Cambria" w:hAnsi="Cambria" w:cs="Times New Roman"/>
          <w:szCs w:val="22"/>
          <w:lang w:val="en-AU"/>
        </w:rPr>
        <w:t>(iii)</w:t>
      </w:r>
      <w:r w:rsidRPr="007B29B2">
        <w:rPr>
          <w:rFonts w:ascii="Cambria" w:hAnsi="Cambria" w:cs="Times New Roman"/>
          <w:szCs w:val="22"/>
          <w:lang w:val="en-AU"/>
        </w:rPr>
        <w:tab/>
      </w:r>
      <w:proofErr w:type="gramStart"/>
      <w:r w:rsidRPr="007B29B2">
        <w:rPr>
          <w:rFonts w:ascii="Cambria" w:hAnsi="Cambria" w:cs="Times New Roman"/>
          <w:szCs w:val="22"/>
          <w:lang w:val="en-AU"/>
        </w:rPr>
        <w:t>any</w:t>
      </w:r>
      <w:proofErr w:type="gramEnd"/>
      <w:r w:rsidRPr="007B29B2">
        <w:rPr>
          <w:rFonts w:ascii="Cambria" w:hAnsi="Cambria" w:cs="Times New Roman"/>
          <w:szCs w:val="22"/>
          <w:lang w:val="en-AU"/>
        </w:rPr>
        <w:t xml:space="preserve"> other native species or ecological community that is likely to become threatened if the process continues; and</w:t>
      </w:r>
    </w:p>
    <w:p w:rsidR="00F07893" w:rsidRDefault="00806370" w:rsidP="007B29B2">
      <w:pPr>
        <w:pStyle w:val="Appendixalphabet"/>
        <w:spacing w:line="276" w:lineRule="auto"/>
        <w:ind w:left="1134" w:hanging="567"/>
        <w:rPr>
          <w:rFonts w:ascii="Cambria" w:hAnsi="Cambria" w:cs="Times New Roman"/>
          <w:szCs w:val="22"/>
          <w:lang w:val="en-AU"/>
        </w:rPr>
      </w:pPr>
      <w:r w:rsidRPr="007B29B2">
        <w:rPr>
          <w:rFonts w:ascii="Cambria" w:hAnsi="Cambria" w:cs="Times New Roman"/>
          <w:szCs w:val="22"/>
          <w:lang w:val="en-AU"/>
        </w:rPr>
        <w:t>(b)</w:t>
      </w:r>
      <w:r w:rsidRPr="007B29B2">
        <w:rPr>
          <w:rFonts w:ascii="Cambria" w:hAnsi="Cambria" w:cs="Times New Roman"/>
          <w:szCs w:val="22"/>
          <w:lang w:val="en-AU"/>
        </w:rPr>
        <w:tab/>
      </w:r>
      <w:proofErr w:type="gramStart"/>
      <w:r w:rsidRPr="007B29B2">
        <w:rPr>
          <w:rFonts w:ascii="Cambria" w:hAnsi="Cambria" w:cs="Times New Roman"/>
          <w:szCs w:val="22"/>
          <w:lang w:val="en-AU"/>
        </w:rPr>
        <w:t>in</w:t>
      </w:r>
      <w:proofErr w:type="gramEnd"/>
      <w:r w:rsidRPr="007B29B2">
        <w:rPr>
          <w:rFonts w:ascii="Cambria" w:hAnsi="Cambria" w:cs="Times New Roman"/>
          <w:szCs w:val="22"/>
          <w:lang w:val="en-AU"/>
        </w:rPr>
        <w:t xml:space="preserve"> what areas the actions specified in the plan most need to be taken for threat abatement.</w:t>
      </w:r>
    </w:p>
    <w:p w:rsidR="009C59D2" w:rsidRDefault="009C59D2">
      <w:pPr>
        <w:spacing w:before="0" w:after="0" w:line="240" w:lineRule="auto"/>
        <w:rPr>
          <w:rFonts w:asciiTheme="minorHAnsi" w:hAnsiTheme="minorHAnsi" w:cs="Arial"/>
          <w:b/>
          <w:sz w:val="36"/>
          <w:lang w:val="en-AU"/>
        </w:rPr>
      </w:pPr>
      <w:r>
        <w:br w:type="page"/>
      </w:r>
    </w:p>
    <w:p w:rsidR="00F07893" w:rsidRDefault="00F07893" w:rsidP="00F07893">
      <w:pPr>
        <w:pStyle w:val="Heading1"/>
      </w:pPr>
      <w:bookmarkStart w:id="211" w:name="_Appendix_B"/>
      <w:bookmarkStart w:id="212" w:name="_Toc432513178"/>
      <w:bookmarkEnd w:id="211"/>
      <w:r>
        <w:t>Appendix B</w:t>
      </w:r>
      <w:bookmarkEnd w:id="212"/>
      <w:r w:rsidRPr="00280BC0">
        <w:t xml:space="preserve"> </w:t>
      </w:r>
    </w:p>
    <w:p w:rsidR="006A5E56" w:rsidRDefault="006A5E56" w:rsidP="006A5E56">
      <w:pPr>
        <w:spacing w:after="0"/>
        <w:rPr>
          <w:rFonts w:asciiTheme="minorHAnsi" w:hAnsiTheme="minorHAnsi"/>
          <w:b/>
          <w:sz w:val="28"/>
          <w:szCs w:val="28"/>
        </w:rPr>
      </w:pPr>
      <w:r>
        <w:rPr>
          <w:rFonts w:asciiTheme="minorHAnsi" w:hAnsiTheme="minorHAnsi"/>
          <w:b/>
          <w:sz w:val="28"/>
          <w:szCs w:val="28"/>
        </w:rPr>
        <w:t>D</w:t>
      </w:r>
      <w:r w:rsidRPr="00F07893">
        <w:rPr>
          <w:rFonts w:asciiTheme="minorHAnsi" w:hAnsiTheme="minorHAnsi"/>
          <w:b/>
          <w:sz w:val="28"/>
          <w:szCs w:val="28"/>
        </w:rPr>
        <w:t xml:space="preserve">istribution maps </w:t>
      </w:r>
    </w:p>
    <w:p w:rsidR="006A5E56" w:rsidRPr="00AF0521" w:rsidRDefault="006A5E56" w:rsidP="006A5E56">
      <w:pPr>
        <w:spacing w:after="0"/>
        <w:rPr>
          <w:rFonts w:asciiTheme="minorHAnsi" w:hAnsiTheme="minorHAnsi"/>
          <w:b/>
          <w:sz w:val="28"/>
          <w:szCs w:val="28"/>
        </w:rPr>
      </w:pPr>
      <w:r w:rsidRPr="00AF0521">
        <w:rPr>
          <w:rFonts w:asciiTheme="minorHAnsi" w:hAnsiTheme="minorHAnsi"/>
          <w:b/>
          <w:noProof/>
          <w:sz w:val="28"/>
          <w:szCs w:val="28"/>
          <w:lang w:val="en-AU" w:eastAsia="en-AU" w:bidi="ar-SA"/>
        </w:rPr>
        <w:drawing>
          <wp:inline distT="0" distB="0" distL="0" distR="0">
            <wp:extent cx="4933950" cy="3473560"/>
            <wp:effectExtent l="19050" t="0" r="0" b="0"/>
            <wp:docPr id="3" name="Picture 2" descr="a5map_plain_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map_plain_distribution.jpg"/>
                    <pic:cNvPicPr/>
                  </pic:nvPicPr>
                  <pic:blipFill>
                    <a:blip r:embed="rId25" cstate="print"/>
                    <a:stretch>
                      <a:fillRect/>
                    </a:stretch>
                  </pic:blipFill>
                  <pic:spPr>
                    <a:xfrm>
                      <a:off x="0" y="0"/>
                      <a:ext cx="4945257" cy="3481520"/>
                    </a:xfrm>
                    <a:prstGeom prst="rect">
                      <a:avLst/>
                    </a:prstGeom>
                  </pic:spPr>
                </pic:pic>
              </a:graphicData>
            </a:graphic>
          </wp:inline>
        </w:drawing>
      </w:r>
    </w:p>
    <w:p w:rsidR="006A5E56" w:rsidRPr="00C01ECF" w:rsidRDefault="006A5E56" w:rsidP="006A5E56">
      <w:pPr>
        <w:pStyle w:val="FiguretextM"/>
        <w:rPr>
          <w:b w:val="0"/>
        </w:rPr>
      </w:pPr>
      <w:bookmarkStart w:id="213" w:name="_Toc434995976"/>
      <w:r w:rsidRPr="00AF0521">
        <w:t>Figure 3</w:t>
      </w:r>
      <w:r w:rsidRPr="00AF0521">
        <w:rPr>
          <w:rFonts w:asciiTheme="minorHAnsi" w:hAnsiTheme="minorHAnsi"/>
          <w:noProof/>
          <w:lang w:val="en-AU" w:eastAsia="en-AU" w:bidi="ar-SA"/>
        </w:rPr>
        <w:t xml:space="preserve">:  </w:t>
      </w:r>
      <w:r w:rsidR="00993409" w:rsidRPr="00AF0521">
        <w:rPr>
          <w:b w:val="0"/>
        </w:rPr>
        <w:t>Distribution of rabbits</w:t>
      </w:r>
      <w:r w:rsidRPr="00AF0521">
        <w:rPr>
          <w:b w:val="0"/>
        </w:rPr>
        <w:t xml:space="preserve"> </w:t>
      </w:r>
      <w:r w:rsidR="00993409" w:rsidRPr="00AF0521">
        <w:rPr>
          <w:b w:val="0"/>
        </w:rPr>
        <w:t xml:space="preserve">in Australia. Note: this distribution is based on modeling using climate parameters and records of rabbit occurrence </w:t>
      </w:r>
      <w:r w:rsidRPr="00AF0521">
        <w:rPr>
          <w:b w:val="0"/>
        </w:rPr>
        <w:t>(Commonwealth of Australia 2015).</w:t>
      </w:r>
      <w:bookmarkEnd w:id="213"/>
      <w:r>
        <w:rPr>
          <w:b w:val="0"/>
        </w:rPr>
        <w:t xml:space="preserve"> </w:t>
      </w:r>
    </w:p>
    <w:p w:rsidR="00F07893" w:rsidRDefault="009C59D2" w:rsidP="006A5E56">
      <w:pPr>
        <w:pStyle w:val="Appendixalphabet"/>
        <w:spacing w:line="276" w:lineRule="auto"/>
        <w:ind w:left="1134" w:hanging="1134"/>
        <w:rPr>
          <w:rFonts w:asciiTheme="minorHAnsi" w:hAnsiTheme="minorHAnsi"/>
          <w:noProof/>
          <w:lang w:val="en-AU" w:eastAsia="en-AU" w:bidi="ar-SA"/>
        </w:rPr>
      </w:pPr>
      <w:r w:rsidRPr="009C59D2">
        <w:rPr>
          <w:rFonts w:asciiTheme="minorHAnsi" w:hAnsiTheme="minorHAnsi"/>
          <w:noProof/>
          <w:lang w:val="en-AU" w:eastAsia="en-AU" w:bidi="ar-SA"/>
        </w:rPr>
        <w:drawing>
          <wp:inline distT="0" distB="0" distL="0" distR="0">
            <wp:extent cx="5000625" cy="3372718"/>
            <wp:effectExtent l="19050" t="0" r="9525" b="0"/>
            <wp:docPr id="11" name="Picture 9" descr="Distribution Map - Threatened fa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Map - Threatened fauna.jpg"/>
                    <pic:cNvPicPr/>
                  </pic:nvPicPr>
                  <pic:blipFill>
                    <a:blip r:embed="rId26" cstate="print"/>
                    <a:srcRect t="2510" b="1674"/>
                    <a:stretch>
                      <a:fillRect/>
                    </a:stretch>
                  </pic:blipFill>
                  <pic:spPr>
                    <a:xfrm>
                      <a:off x="0" y="0"/>
                      <a:ext cx="5000395" cy="3372563"/>
                    </a:xfrm>
                    <a:prstGeom prst="rect">
                      <a:avLst/>
                    </a:prstGeom>
                  </pic:spPr>
                </pic:pic>
              </a:graphicData>
            </a:graphic>
          </wp:inline>
        </w:drawing>
      </w:r>
    </w:p>
    <w:p w:rsidR="005D56DC" w:rsidRPr="00C01ECF" w:rsidRDefault="009C59D2" w:rsidP="005D56DC">
      <w:pPr>
        <w:pStyle w:val="FiguretextM"/>
        <w:rPr>
          <w:b w:val="0"/>
        </w:rPr>
      </w:pPr>
      <w:bookmarkStart w:id="214" w:name="_Toc434995977"/>
      <w:r w:rsidRPr="005D56DC">
        <w:t xml:space="preserve">Figure </w:t>
      </w:r>
      <w:r w:rsidR="006A5E56">
        <w:t>4</w:t>
      </w:r>
      <w:r>
        <w:rPr>
          <w:rFonts w:asciiTheme="minorHAnsi" w:hAnsiTheme="minorHAnsi"/>
          <w:noProof/>
          <w:lang w:val="en-AU" w:eastAsia="en-AU" w:bidi="ar-SA"/>
        </w:rPr>
        <w:t xml:space="preserve">: </w:t>
      </w:r>
      <w:r w:rsidR="005D56DC">
        <w:rPr>
          <w:rFonts w:asciiTheme="minorHAnsi" w:hAnsiTheme="minorHAnsi"/>
          <w:noProof/>
          <w:lang w:val="en-AU" w:eastAsia="en-AU" w:bidi="ar-SA"/>
        </w:rPr>
        <w:t xml:space="preserve"> </w:t>
      </w:r>
      <w:r w:rsidR="005D56DC" w:rsidRPr="00A85AE2">
        <w:rPr>
          <w:b w:val="0"/>
        </w:rPr>
        <w:t>Rabbit distribution and locations</w:t>
      </w:r>
      <w:r w:rsidR="005D56DC" w:rsidRPr="00C01ECF">
        <w:rPr>
          <w:b w:val="0"/>
        </w:rPr>
        <w:t xml:space="preserve"> of threatened </w:t>
      </w:r>
      <w:r w:rsidR="005D56DC">
        <w:rPr>
          <w:b w:val="0"/>
        </w:rPr>
        <w:t>fauna (animal)</w:t>
      </w:r>
      <w:r w:rsidR="005D56DC" w:rsidRPr="00C01ECF">
        <w:rPr>
          <w:b w:val="0"/>
        </w:rPr>
        <w:t xml:space="preserve"> species that may be adversely affected by rabbits</w:t>
      </w:r>
      <w:r w:rsidR="005D56DC">
        <w:rPr>
          <w:b w:val="0"/>
        </w:rPr>
        <w:t xml:space="preserve"> </w:t>
      </w:r>
      <w:r w:rsidR="005D56DC" w:rsidRPr="00C01ECF">
        <w:rPr>
          <w:b w:val="0"/>
        </w:rPr>
        <w:t>(Commonwealth of Australia 20</w:t>
      </w:r>
      <w:r w:rsidR="005D56DC">
        <w:rPr>
          <w:b w:val="0"/>
        </w:rPr>
        <w:t>15</w:t>
      </w:r>
      <w:r w:rsidR="005D56DC" w:rsidRPr="00AF0521">
        <w:rPr>
          <w:b w:val="0"/>
        </w:rPr>
        <w:t xml:space="preserve">). </w:t>
      </w:r>
      <w:r w:rsidR="00933280" w:rsidRPr="00AF0521">
        <w:rPr>
          <w:b w:val="0"/>
        </w:rPr>
        <w:t>Rabbit distribution includes areas indicated for threatened species densities and grey areas.</w:t>
      </w:r>
      <w:bookmarkEnd w:id="214"/>
    </w:p>
    <w:p w:rsidR="002A452D" w:rsidRDefault="002A452D" w:rsidP="006A5E56">
      <w:pPr>
        <w:pStyle w:val="Appendixalphabet"/>
        <w:spacing w:line="276" w:lineRule="auto"/>
        <w:ind w:left="1134" w:hanging="992"/>
        <w:rPr>
          <w:rFonts w:asciiTheme="minorHAnsi" w:hAnsiTheme="minorHAnsi"/>
          <w:noProof/>
          <w:lang w:val="en-AU" w:eastAsia="en-AU" w:bidi="ar-SA"/>
        </w:rPr>
      </w:pPr>
      <w:r>
        <w:rPr>
          <w:rFonts w:asciiTheme="minorHAnsi" w:hAnsiTheme="minorHAnsi"/>
          <w:noProof/>
          <w:lang w:val="en-AU" w:eastAsia="en-AU" w:bidi="ar-SA"/>
        </w:rPr>
        <w:drawing>
          <wp:inline distT="0" distB="0" distL="0" distR="0">
            <wp:extent cx="5185830" cy="3524250"/>
            <wp:effectExtent l="19050" t="0" r="0" b="0"/>
            <wp:docPr id="12" name="Picture 11" descr="Distribution Map - Threatened flora and ecological comm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Map - Threatened flora and ecological communities.jpg"/>
                    <pic:cNvPicPr/>
                  </pic:nvPicPr>
                  <pic:blipFill>
                    <a:blip r:embed="rId27" cstate="print"/>
                    <a:srcRect t="1475" b="2040"/>
                    <a:stretch>
                      <a:fillRect/>
                    </a:stretch>
                  </pic:blipFill>
                  <pic:spPr>
                    <a:xfrm>
                      <a:off x="0" y="0"/>
                      <a:ext cx="5186372" cy="3524618"/>
                    </a:xfrm>
                    <a:prstGeom prst="rect">
                      <a:avLst/>
                    </a:prstGeom>
                  </pic:spPr>
                </pic:pic>
              </a:graphicData>
            </a:graphic>
          </wp:inline>
        </w:drawing>
      </w:r>
    </w:p>
    <w:p w:rsidR="002A452D" w:rsidRDefault="002A452D" w:rsidP="00933280">
      <w:pPr>
        <w:pStyle w:val="Appendixalphabet"/>
        <w:spacing w:line="276" w:lineRule="auto"/>
        <w:ind w:left="0" w:firstLine="0"/>
        <w:rPr>
          <w:rFonts w:asciiTheme="minorHAnsi" w:hAnsiTheme="minorHAnsi"/>
          <w:noProof/>
          <w:lang w:val="en-AU" w:eastAsia="en-AU" w:bidi="ar-SA"/>
        </w:rPr>
      </w:pPr>
      <w:r w:rsidRPr="002A452D">
        <w:rPr>
          <w:rFonts w:ascii="Cambria" w:hAnsi="Cambria" w:cstheme="minorBidi"/>
          <w:b/>
          <w:color w:val="auto"/>
          <w:spacing w:val="0"/>
          <w:szCs w:val="22"/>
          <w:lang w:val="en-US"/>
        </w:rPr>
        <w:t xml:space="preserve">Figure </w:t>
      </w:r>
      <w:r w:rsidR="006A5E56">
        <w:rPr>
          <w:rFonts w:ascii="Cambria" w:hAnsi="Cambria" w:cstheme="minorBidi"/>
          <w:b/>
          <w:color w:val="auto"/>
          <w:spacing w:val="0"/>
          <w:szCs w:val="22"/>
          <w:lang w:val="en-US"/>
        </w:rPr>
        <w:t>5</w:t>
      </w:r>
      <w:r>
        <w:rPr>
          <w:rFonts w:asciiTheme="minorHAnsi" w:hAnsiTheme="minorHAnsi"/>
          <w:noProof/>
          <w:lang w:val="en-AU" w:eastAsia="en-AU" w:bidi="ar-SA"/>
        </w:rPr>
        <w:t>:</w:t>
      </w:r>
      <w:r w:rsidR="005D56DC">
        <w:rPr>
          <w:rFonts w:asciiTheme="minorHAnsi" w:hAnsiTheme="minorHAnsi"/>
          <w:noProof/>
          <w:lang w:val="en-AU" w:eastAsia="en-AU" w:bidi="ar-SA"/>
        </w:rPr>
        <w:t xml:space="preserve"> </w:t>
      </w:r>
      <w:r w:rsidR="005D56DC" w:rsidRPr="005D56DC">
        <w:rPr>
          <w:rFonts w:ascii="Cambria" w:hAnsi="Cambria" w:cstheme="minorBidi"/>
          <w:color w:val="auto"/>
          <w:spacing w:val="0"/>
          <w:szCs w:val="22"/>
          <w:lang w:val="en-US"/>
        </w:rPr>
        <w:t>Rabbit distribution and locations of threatened f</w:t>
      </w:r>
      <w:r w:rsidR="005D56DC">
        <w:rPr>
          <w:rFonts w:ascii="Cambria" w:hAnsi="Cambria" w:cstheme="minorBidi"/>
          <w:color w:val="auto"/>
          <w:spacing w:val="0"/>
          <w:szCs w:val="22"/>
          <w:lang w:val="en-US"/>
        </w:rPr>
        <w:t>lora (plant)</w:t>
      </w:r>
      <w:r w:rsidR="005D56DC" w:rsidRPr="005D56DC">
        <w:rPr>
          <w:rFonts w:ascii="Cambria" w:hAnsi="Cambria" w:cstheme="minorBidi"/>
          <w:color w:val="auto"/>
          <w:spacing w:val="0"/>
          <w:szCs w:val="22"/>
          <w:lang w:val="en-US"/>
        </w:rPr>
        <w:t xml:space="preserve"> species </w:t>
      </w:r>
      <w:r w:rsidR="005D56DC">
        <w:rPr>
          <w:rFonts w:ascii="Cambria" w:hAnsi="Cambria" w:cstheme="minorBidi"/>
          <w:color w:val="auto"/>
          <w:spacing w:val="0"/>
          <w:szCs w:val="22"/>
          <w:lang w:val="en-US"/>
        </w:rPr>
        <w:t xml:space="preserve">and ecological communities </w:t>
      </w:r>
      <w:r w:rsidR="005D56DC" w:rsidRPr="00AF0521">
        <w:rPr>
          <w:rFonts w:ascii="Cambria" w:hAnsi="Cambria" w:cstheme="minorBidi"/>
          <w:color w:val="auto"/>
          <w:spacing w:val="0"/>
          <w:szCs w:val="22"/>
          <w:lang w:val="en-US"/>
        </w:rPr>
        <w:t>that may be adversely affected by rabbits (Commonwealth of Australia 2015).</w:t>
      </w:r>
      <w:r w:rsidR="00933280" w:rsidRPr="00AF0521">
        <w:rPr>
          <w:rFonts w:ascii="Cambria" w:hAnsi="Cambria" w:cstheme="minorBidi"/>
          <w:color w:val="auto"/>
          <w:spacing w:val="0"/>
          <w:szCs w:val="22"/>
          <w:lang w:val="en-US"/>
        </w:rPr>
        <w:t xml:space="preserve"> </w:t>
      </w:r>
      <w:r w:rsidR="00933280" w:rsidRPr="00AF0521">
        <w:rPr>
          <w:rFonts w:ascii="Cambria" w:hAnsi="Cambria"/>
        </w:rPr>
        <w:t>Rabbit distribution includes areas indicated for threatened species densities</w:t>
      </w:r>
      <w:r w:rsidR="00E52F4F" w:rsidRPr="00AF0521">
        <w:rPr>
          <w:rFonts w:ascii="Cambria" w:hAnsi="Cambria"/>
        </w:rPr>
        <w:t>, ecological communities</w:t>
      </w:r>
      <w:r w:rsidR="00933280" w:rsidRPr="00AF0521">
        <w:rPr>
          <w:rFonts w:ascii="Cambria" w:hAnsi="Cambria"/>
        </w:rPr>
        <w:t xml:space="preserve"> and grey areas.</w:t>
      </w:r>
    </w:p>
    <w:p w:rsidR="002A452D" w:rsidRDefault="002A452D" w:rsidP="009C59D2">
      <w:pPr>
        <w:pStyle w:val="Appendixalphabet"/>
        <w:spacing w:line="276" w:lineRule="auto"/>
        <w:ind w:left="1134" w:hanging="1134"/>
        <w:rPr>
          <w:rFonts w:asciiTheme="minorHAnsi" w:hAnsiTheme="minorHAnsi"/>
          <w:noProof/>
          <w:lang w:val="en-AU" w:eastAsia="en-AU" w:bidi="ar-SA"/>
        </w:rPr>
      </w:pPr>
    </w:p>
    <w:p w:rsidR="002A452D" w:rsidRDefault="002A452D" w:rsidP="009C59D2">
      <w:pPr>
        <w:pStyle w:val="Appendixalphabet"/>
        <w:spacing w:line="276" w:lineRule="auto"/>
        <w:ind w:left="1134" w:hanging="1134"/>
        <w:rPr>
          <w:rFonts w:asciiTheme="minorHAnsi" w:hAnsiTheme="minorHAnsi"/>
          <w:noProof/>
          <w:lang w:val="en-AU" w:eastAsia="en-AU" w:bidi="ar-SA"/>
        </w:rPr>
      </w:pPr>
    </w:p>
    <w:p w:rsidR="009C59D2" w:rsidRDefault="009C59D2" w:rsidP="009C59D2">
      <w:pPr>
        <w:pStyle w:val="Appendixalphabet"/>
        <w:spacing w:line="276" w:lineRule="auto"/>
        <w:ind w:left="1134" w:hanging="1134"/>
        <w:rPr>
          <w:rFonts w:asciiTheme="minorHAnsi" w:hAnsiTheme="minorHAnsi"/>
          <w:noProof/>
          <w:lang w:val="en-AU" w:eastAsia="en-AU" w:bidi="ar-SA"/>
        </w:rPr>
      </w:pPr>
    </w:p>
    <w:p w:rsidR="009C59D2" w:rsidRPr="00280BC0" w:rsidRDefault="009C59D2" w:rsidP="009C59D2">
      <w:pPr>
        <w:pStyle w:val="Appendixalphabet"/>
        <w:spacing w:line="276" w:lineRule="auto"/>
        <w:ind w:left="1134" w:hanging="1134"/>
        <w:rPr>
          <w:rFonts w:asciiTheme="minorHAnsi" w:hAnsiTheme="minorHAnsi"/>
        </w:rPr>
      </w:pPr>
    </w:p>
    <w:sectPr w:rsidR="009C59D2" w:rsidRPr="00280BC0" w:rsidSect="009C59D2">
      <w:headerReference w:type="even" r:id="rId28"/>
      <w:headerReference w:type="default" r:id="rId29"/>
      <w:footerReference w:type="even" r:id="rId30"/>
      <w:footerReference w:type="default" r:id="rId31"/>
      <w:headerReference w:type="first" r:id="rId32"/>
      <w:footerReference w:type="first" r:id="rId33"/>
      <w:pgSz w:w="11906" w:h="16838"/>
      <w:pgMar w:top="851" w:right="991" w:bottom="567" w:left="1418" w:header="425" w:footer="14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2EE" w:rsidRDefault="000E12EE" w:rsidP="00A60185">
      <w:pPr>
        <w:spacing w:after="0" w:line="240" w:lineRule="auto"/>
      </w:pPr>
      <w:r>
        <w:separator/>
      </w:r>
    </w:p>
  </w:endnote>
  <w:endnote w:type="continuationSeparator" w:id="0">
    <w:p w:rsidR="000E12EE" w:rsidRDefault="000E12EE"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GOEG O+ Optima">
    <w:altName w:val="Optima"/>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Univers-Light">
    <w:altName w:val="L Univers 45 Light"/>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Univers-LightOblique">
    <w:altName w:val="Goudy"/>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68F" w:rsidRDefault="00F0768F">
    <w:pPr>
      <w:pStyle w:val="Footer"/>
    </w:pPr>
  </w:p>
  <w:p w:rsidR="00F0768F" w:rsidRDefault="00F0768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F0768F" w:rsidRDefault="001950F7">
        <w:pPr>
          <w:pStyle w:val="Footer"/>
          <w:jc w:val="center"/>
        </w:pPr>
        <w:fldSimple w:instr=" PAGE   \* MERGEFORMAT ">
          <w:r w:rsidR="00FB3A43">
            <w:rPr>
              <w:noProof/>
            </w:rPr>
            <w:t>2</w:t>
          </w:r>
        </w:fldSimple>
      </w:p>
    </w:sdtContent>
  </w:sdt>
  <w:p w:rsidR="00F0768F" w:rsidRDefault="00F0768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43" w:rsidRDefault="00FB3A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2EE" w:rsidRDefault="000E12EE" w:rsidP="00A60185">
      <w:pPr>
        <w:spacing w:after="0" w:line="240" w:lineRule="auto"/>
      </w:pPr>
      <w:r>
        <w:separator/>
      </w:r>
    </w:p>
  </w:footnote>
  <w:footnote w:type="continuationSeparator" w:id="0">
    <w:p w:rsidR="000E12EE" w:rsidRDefault="000E12EE"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68F" w:rsidRDefault="001950F7" w:rsidP="00E45765">
    <w:pPr>
      <w:pStyle w:val="Classification"/>
    </w:pPr>
    <w:fldSimple w:instr=" DOCPROPERTY SecurityClassification \* MERGEFORMAT ">
      <w:r w:rsidR="00F0768F">
        <w:t>Cabinet-in-Confidence</w:t>
      </w:r>
    </w:fldSimple>
  </w:p>
  <w:p w:rsidR="00F0768F" w:rsidRDefault="00F0768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68F" w:rsidRDefault="00F0768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43" w:rsidRDefault="00FB3A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7F02416"/>
    <w:multiLevelType w:val="multilevel"/>
    <w:tmpl w:val="9E48C9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F745BC2"/>
    <w:multiLevelType w:val="multilevel"/>
    <w:tmpl w:val="E5E89F92"/>
    <w:numStyleLink w:val="BulletList"/>
  </w:abstractNum>
  <w:abstractNum w:abstractNumId="4">
    <w:nsid w:val="2B150463"/>
    <w:multiLevelType w:val="multilevel"/>
    <w:tmpl w:val="DC08C32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E5618D9"/>
    <w:multiLevelType w:val="multilevel"/>
    <w:tmpl w:val="E11EDB6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228329B"/>
    <w:multiLevelType w:val="multilevel"/>
    <w:tmpl w:val="9E48C9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3746EF2"/>
    <w:multiLevelType w:val="multilevel"/>
    <w:tmpl w:val="9E48C9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94C216D"/>
    <w:multiLevelType w:val="multilevel"/>
    <w:tmpl w:val="E11EDB6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F5A761B"/>
    <w:multiLevelType w:val="multilevel"/>
    <w:tmpl w:val="E11EDB6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BC02232"/>
    <w:multiLevelType w:val="multilevel"/>
    <w:tmpl w:val="9E48C9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D1D5BAC"/>
    <w:multiLevelType w:val="multilevel"/>
    <w:tmpl w:val="2E96770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5456429"/>
    <w:multiLevelType w:val="multilevel"/>
    <w:tmpl w:val="E898CC72"/>
    <w:numStyleLink w:val="KeyPoints"/>
  </w:abstractNum>
  <w:abstractNum w:abstractNumId="15">
    <w:nsid w:val="6A5C1471"/>
    <w:multiLevelType w:val="hybridMultilevel"/>
    <w:tmpl w:val="F118E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6"/>
  </w:num>
  <w:num w:numId="2">
    <w:abstractNumId w:val="1"/>
  </w:num>
  <w:num w:numId="3">
    <w:abstractNumId w:val="0"/>
  </w:num>
  <w:num w:numId="4">
    <w:abstractNumId w:val="6"/>
  </w:num>
  <w:num w:numId="5">
    <w:abstractNumId w:val="5"/>
  </w:num>
  <w:num w:numId="6">
    <w:abstractNumId w:val="14"/>
  </w:num>
  <w:num w:numId="7">
    <w:abstractNumId w:val="3"/>
  </w:num>
  <w:num w:numId="8">
    <w:abstractNumId w:val="13"/>
  </w:num>
  <w:num w:numId="9">
    <w:abstractNumId w:val="4"/>
  </w:num>
  <w:num w:numId="10">
    <w:abstractNumId w:val="11"/>
  </w:num>
  <w:num w:numId="11">
    <w:abstractNumId w:val="10"/>
  </w:num>
  <w:num w:numId="12">
    <w:abstractNumId w:val="7"/>
  </w:num>
  <w:num w:numId="13">
    <w:abstractNumId w:val="12"/>
  </w:num>
  <w:num w:numId="14">
    <w:abstractNumId w:val="9"/>
  </w:num>
  <w:num w:numId="15">
    <w:abstractNumId w:val="2"/>
  </w:num>
  <w:num w:numId="16">
    <w:abstractNumId w:val="8"/>
  </w:num>
  <w:num w:numId="17">
    <w:abstractNumId w:val="3"/>
  </w:num>
  <w:num w:numId="18">
    <w:abstractNumId w:val="15"/>
  </w:num>
  <w:num w:numId="19">
    <w:abstractNumId w:val="3"/>
  </w:num>
  <w:num w:numId="20">
    <w:abstractNumId w:val="3"/>
  </w:num>
  <w:num w:numId="21">
    <w:abstractNumId w:val="3"/>
  </w:num>
  <w:num w:numId="22">
    <w:abstractNumId w:val="1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docVars>
    <w:docVar w:name="SecurityClassificationInHeader" w:val="False"/>
  </w:docVars>
  <w:rsids>
    <w:rsidRoot w:val="00465101"/>
    <w:rsid w:val="000003E8"/>
    <w:rsid w:val="000012B7"/>
    <w:rsid w:val="00002BEA"/>
    <w:rsid w:val="00004AEE"/>
    <w:rsid w:val="00005CAA"/>
    <w:rsid w:val="00007CDB"/>
    <w:rsid w:val="00010210"/>
    <w:rsid w:val="000106B9"/>
    <w:rsid w:val="00011F16"/>
    <w:rsid w:val="00012D66"/>
    <w:rsid w:val="00015ADA"/>
    <w:rsid w:val="0001740C"/>
    <w:rsid w:val="00017DE5"/>
    <w:rsid w:val="000206ED"/>
    <w:rsid w:val="00020C99"/>
    <w:rsid w:val="000210DD"/>
    <w:rsid w:val="000238AF"/>
    <w:rsid w:val="00024468"/>
    <w:rsid w:val="000246A9"/>
    <w:rsid w:val="0002707B"/>
    <w:rsid w:val="00027A2C"/>
    <w:rsid w:val="000322C7"/>
    <w:rsid w:val="00032348"/>
    <w:rsid w:val="00032B7C"/>
    <w:rsid w:val="00033264"/>
    <w:rsid w:val="000338A0"/>
    <w:rsid w:val="00033A7C"/>
    <w:rsid w:val="00036559"/>
    <w:rsid w:val="00042324"/>
    <w:rsid w:val="0004282F"/>
    <w:rsid w:val="00045C41"/>
    <w:rsid w:val="0005148E"/>
    <w:rsid w:val="00056903"/>
    <w:rsid w:val="0006240C"/>
    <w:rsid w:val="000632AE"/>
    <w:rsid w:val="00064094"/>
    <w:rsid w:val="000656D9"/>
    <w:rsid w:val="00067DDB"/>
    <w:rsid w:val="00071304"/>
    <w:rsid w:val="00071E18"/>
    <w:rsid w:val="00072C5A"/>
    <w:rsid w:val="000730D9"/>
    <w:rsid w:val="00073D7E"/>
    <w:rsid w:val="000742EF"/>
    <w:rsid w:val="000759E5"/>
    <w:rsid w:val="00076986"/>
    <w:rsid w:val="00077C76"/>
    <w:rsid w:val="0008249B"/>
    <w:rsid w:val="00082C13"/>
    <w:rsid w:val="00084AC6"/>
    <w:rsid w:val="00084BC0"/>
    <w:rsid w:val="00085E61"/>
    <w:rsid w:val="000860EB"/>
    <w:rsid w:val="00086E6A"/>
    <w:rsid w:val="00091608"/>
    <w:rsid w:val="0009288D"/>
    <w:rsid w:val="0009333C"/>
    <w:rsid w:val="00096321"/>
    <w:rsid w:val="00096332"/>
    <w:rsid w:val="0009704F"/>
    <w:rsid w:val="000A0F11"/>
    <w:rsid w:val="000A125A"/>
    <w:rsid w:val="000A25D0"/>
    <w:rsid w:val="000A268B"/>
    <w:rsid w:val="000A57CD"/>
    <w:rsid w:val="000A6D29"/>
    <w:rsid w:val="000B11DF"/>
    <w:rsid w:val="000B3758"/>
    <w:rsid w:val="000B3AD9"/>
    <w:rsid w:val="000B6224"/>
    <w:rsid w:val="000B7681"/>
    <w:rsid w:val="000B7B42"/>
    <w:rsid w:val="000C02B7"/>
    <w:rsid w:val="000C04AB"/>
    <w:rsid w:val="000C0A6E"/>
    <w:rsid w:val="000C187A"/>
    <w:rsid w:val="000C1A6D"/>
    <w:rsid w:val="000C3C82"/>
    <w:rsid w:val="000C5100"/>
    <w:rsid w:val="000C5342"/>
    <w:rsid w:val="000C55B2"/>
    <w:rsid w:val="000C6911"/>
    <w:rsid w:val="000C6FE0"/>
    <w:rsid w:val="000C706A"/>
    <w:rsid w:val="000C75F8"/>
    <w:rsid w:val="000D19DE"/>
    <w:rsid w:val="000D2434"/>
    <w:rsid w:val="000D2887"/>
    <w:rsid w:val="000D4FC2"/>
    <w:rsid w:val="000D6D63"/>
    <w:rsid w:val="000D7BD9"/>
    <w:rsid w:val="000E0081"/>
    <w:rsid w:val="000E07CF"/>
    <w:rsid w:val="000E12EE"/>
    <w:rsid w:val="000E31C1"/>
    <w:rsid w:val="000E405E"/>
    <w:rsid w:val="000E5A4B"/>
    <w:rsid w:val="000E619D"/>
    <w:rsid w:val="000E6D47"/>
    <w:rsid w:val="000F1CEE"/>
    <w:rsid w:val="000F2013"/>
    <w:rsid w:val="000F2CF2"/>
    <w:rsid w:val="000F31BC"/>
    <w:rsid w:val="000F37B8"/>
    <w:rsid w:val="000F58C9"/>
    <w:rsid w:val="00100084"/>
    <w:rsid w:val="00100BEF"/>
    <w:rsid w:val="001012D5"/>
    <w:rsid w:val="00104FEF"/>
    <w:rsid w:val="00105254"/>
    <w:rsid w:val="001103BD"/>
    <w:rsid w:val="00111326"/>
    <w:rsid w:val="0011498E"/>
    <w:rsid w:val="001160A0"/>
    <w:rsid w:val="00117462"/>
    <w:rsid w:val="00117A45"/>
    <w:rsid w:val="001224AE"/>
    <w:rsid w:val="00123672"/>
    <w:rsid w:val="00124D84"/>
    <w:rsid w:val="001277EC"/>
    <w:rsid w:val="001307FE"/>
    <w:rsid w:val="001337D4"/>
    <w:rsid w:val="00134A03"/>
    <w:rsid w:val="00135098"/>
    <w:rsid w:val="00136148"/>
    <w:rsid w:val="00137357"/>
    <w:rsid w:val="001402AE"/>
    <w:rsid w:val="001409D5"/>
    <w:rsid w:val="001418F4"/>
    <w:rsid w:val="001426E0"/>
    <w:rsid w:val="00142D77"/>
    <w:rsid w:val="0014574F"/>
    <w:rsid w:val="00145FA8"/>
    <w:rsid w:val="00147C12"/>
    <w:rsid w:val="00151EAB"/>
    <w:rsid w:val="00152200"/>
    <w:rsid w:val="001527A1"/>
    <w:rsid w:val="001530DC"/>
    <w:rsid w:val="00153B6B"/>
    <w:rsid w:val="0015404F"/>
    <w:rsid w:val="00154989"/>
    <w:rsid w:val="001551D8"/>
    <w:rsid w:val="00155A9F"/>
    <w:rsid w:val="001561A5"/>
    <w:rsid w:val="0015670D"/>
    <w:rsid w:val="00160262"/>
    <w:rsid w:val="00160689"/>
    <w:rsid w:val="00162AE2"/>
    <w:rsid w:val="001646B8"/>
    <w:rsid w:val="00164EA3"/>
    <w:rsid w:val="0016780A"/>
    <w:rsid w:val="00170433"/>
    <w:rsid w:val="001713FA"/>
    <w:rsid w:val="00173EBF"/>
    <w:rsid w:val="00174012"/>
    <w:rsid w:val="00175ED3"/>
    <w:rsid w:val="00176496"/>
    <w:rsid w:val="00183248"/>
    <w:rsid w:val="00183603"/>
    <w:rsid w:val="001842A2"/>
    <w:rsid w:val="00185BC6"/>
    <w:rsid w:val="0018771C"/>
    <w:rsid w:val="00187FA8"/>
    <w:rsid w:val="00190038"/>
    <w:rsid w:val="00190735"/>
    <w:rsid w:val="00190E6A"/>
    <w:rsid w:val="00192A3D"/>
    <w:rsid w:val="00192B70"/>
    <w:rsid w:val="00192F5E"/>
    <w:rsid w:val="001950F7"/>
    <w:rsid w:val="00197772"/>
    <w:rsid w:val="001A070E"/>
    <w:rsid w:val="001A3D6A"/>
    <w:rsid w:val="001A3EEA"/>
    <w:rsid w:val="001A51C8"/>
    <w:rsid w:val="001B17DC"/>
    <w:rsid w:val="001B3A8F"/>
    <w:rsid w:val="001B4CA8"/>
    <w:rsid w:val="001B5EA1"/>
    <w:rsid w:val="001C08C3"/>
    <w:rsid w:val="001C3BC3"/>
    <w:rsid w:val="001C4F3D"/>
    <w:rsid w:val="001D0CDC"/>
    <w:rsid w:val="001D1D82"/>
    <w:rsid w:val="001D3BD4"/>
    <w:rsid w:val="001D4372"/>
    <w:rsid w:val="001D477A"/>
    <w:rsid w:val="001D77B4"/>
    <w:rsid w:val="001E1182"/>
    <w:rsid w:val="001E250C"/>
    <w:rsid w:val="001E2607"/>
    <w:rsid w:val="001E26F4"/>
    <w:rsid w:val="001E411C"/>
    <w:rsid w:val="001E77E0"/>
    <w:rsid w:val="001F0A85"/>
    <w:rsid w:val="001F11D1"/>
    <w:rsid w:val="001F20D7"/>
    <w:rsid w:val="001F2951"/>
    <w:rsid w:val="001F5D64"/>
    <w:rsid w:val="001F6657"/>
    <w:rsid w:val="001F679C"/>
    <w:rsid w:val="002002F7"/>
    <w:rsid w:val="00202C90"/>
    <w:rsid w:val="0020767B"/>
    <w:rsid w:val="0021014A"/>
    <w:rsid w:val="00210A99"/>
    <w:rsid w:val="00212F8B"/>
    <w:rsid w:val="00213DE8"/>
    <w:rsid w:val="00216118"/>
    <w:rsid w:val="00217668"/>
    <w:rsid w:val="002209AB"/>
    <w:rsid w:val="00220F3A"/>
    <w:rsid w:val="0022124C"/>
    <w:rsid w:val="00222180"/>
    <w:rsid w:val="00224FB6"/>
    <w:rsid w:val="002251E3"/>
    <w:rsid w:val="00227A95"/>
    <w:rsid w:val="002306BE"/>
    <w:rsid w:val="002308E7"/>
    <w:rsid w:val="002316BD"/>
    <w:rsid w:val="00232CBB"/>
    <w:rsid w:val="002368B4"/>
    <w:rsid w:val="002370BD"/>
    <w:rsid w:val="00241C78"/>
    <w:rsid w:val="002434F0"/>
    <w:rsid w:val="00243866"/>
    <w:rsid w:val="002473FC"/>
    <w:rsid w:val="0025204F"/>
    <w:rsid w:val="002520C0"/>
    <w:rsid w:val="002522E4"/>
    <w:rsid w:val="00252E3C"/>
    <w:rsid w:val="002539DE"/>
    <w:rsid w:val="002556FC"/>
    <w:rsid w:val="00257B16"/>
    <w:rsid w:val="00262198"/>
    <w:rsid w:val="002638E8"/>
    <w:rsid w:val="00265584"/>
    <w:rsid w:val="00265D52"/>
    <w:rsid w:val="0028090D"/>
    <w:rsid w:val="00280BC0"/>
    <w:rsid w:val="00281FE0"/>
    <w:rsid w:val="00283A19"/>
    <w:rsid w:val="00285F1B"/>
    <w:rsid w:val="00287D8C"/>
    <w:rsid w:val="002924EB"/>
    <w:rsid w:val="00292B81"/>
    <w:rsid w:val="002978F0"/>
    <w:rsid w:val="002A0D92"/>
    <w:rsid w:val="002A2880"/>
    <w:rsid w:val="002A3237"/>
    <w:rsid w:val="002A3751"/>
    <w:rsid w:val="002A452D"/>
    <w:rsid w:val="002A4F20"/>
    <w:rsid w:val="002A730D"/>
    <w:rsid w:val="002B18AE"/>
    <w:rsid w:val="002B3231"/>
    <w:rsid w:val="002B5D4F"/>
    <w:rsid w:val="002B78D4"/>
    <w:rsid w:val="002C1C93"/>
    <w:rsid w:val="002C4292"/>
    <w:rsid w:val="002C42ED"/>
    <w:rsid w:val="002C5066"/>
    <w:rsid w:val="002C51A0"/>
    <w:rsid w:val="002C54EB"/>
    <w:rsid w:val="002C5813"/>
    <w:rsid w:val="002C64F8"/>
    <w:rsid w:val="002C68B5"/>
    <w:rsid w:val="002C7A3B"/>
    <w:rsid w:val="002D0BE3"/>
    <w:rsid w:val="002D4AAC"/>
    <w:rsid w:val="002D7F19"/>
    <w:rsid w:val="002E000B"/>
    <w:rsid w:val="002E38C5"/>
    <w:rsid w:val="002E5378"/>
    <w:rsid w:val="002E547A"/>
    <w:rsid w:val="002E5DCE"/>
    <w:rsid w:val="002F045A"/>
    <w:rsid w:val="002F472F"/>
    <w:rsid w:val="002F5038"/>
    <w:rsid w:val="002F5EB8"/>
    <w:rsid w:val="0030039D"/>
    <w:rsid w:val="0030086A"/>
    <w:rsid w:val="0030326F"/>
    <w:rsid w:val="003044B4"/>
    <w:rsid w:val="00305223"/>
    <w:rsid w:val="00305BAE"/>
    <w:rsid w:val="003068CF"/>
    <w:rsid w:val="00306F30"/>
    <w:rsid w:val="00310701"/>
    <w:rsid w:val="00315980"/>
    <w:rsid w:val="00316F7F"/>
    <w:rsid w:val="00320950"/>
    <w:rsid w:val="003218E8"/>
    <w:rsid w:val="003228F4"/>
    <w:rsid w:val="0032334C"/>
    <w:rsid w:val="0032403D"/>
    <w:rsid w:val="0032537C"/>
    <w:rsid w:val="00325E34"/>
    <w:rsid w:val="00326BE8"/>
    <w:rsid w:val="00327D32"/>
    <w:rsid w:val="003303A0"/>
    <w:rsid w:val="00330DCE"/>
    <w:rsid w:val="003310F7"/>
    <w:rsid w:val="003314CD"/>
    <w:rsid w:val="00331E11"/>
    <w:rsid w:val="00333182"/>
    <w:rsid w:val="003346FF"/>
    <w:rsid w:val="00334761"/>
    <w:rsid w:val="00334B52"/>
    <w:rsid w:val="00337EBC"/>
    <w:rsid w:val="00340767"/>
    <w:rsid w:val="00340B7F"/>
    <w:rsid w:val="003412A6"/>
    <w:rsid w:val="00341DCD"/>
    <w:rsid w:val="003452EC"/>
    <w:rsid w:val="0034563E"/>
    <w:rsid w:val="00346760"/>
    <w:rsid w:val="00350E6B"/>
    <w:rsid w:val="003518D6"/>
    <w:rsid w:val="003520C6"/>
    <w:rsid w:val="0035460C"/>
    <w:rsid w:val="003556BD"/>
    <w:rsid w:val="00355CA8"/>
    <w:rsid w:val="00357076"/>
    <w:rsid w:val="00360281"/>
    <w:rsid w:val="003639EC"/>
    <w:rsid w:val="00364367"/>
    <w:rsid w:val="0036509C"/>
    <w:rsid w:val="00365147"/>
    <w:rsid w:val="00365BC5"/>
    <w:rsid w:val="00367906"/>
    <w:rsid w:val="0037016E"/>
    <w:rsid w:val="00370189"/>
    <w:rsid w:val="00370C44"/>
    <w:rsid w:val="00372908"/>
    <w:rsid w:val="003735E6"/>
    <w:rsid w:val="003766E0"/>
    <w:rsid w:val="00376E39"/>
    <w:rsid w:val="00380427"/>
    <w:rsid w:val="00380C0E"/>
    <w:rsid w:val="00383020"/>
    <w:rsid w:val="00393919"/>
    <w:rsid w:val="00394D7E"/>
    <w:rsid w:val="00394EC1"/>
    <w:rsid w:val="003975FD"/>
    <w:rsid w:val="003A1FC0"/>
    <w:rsid w:val="003A2B5D"/>
    <w:rsid w:val="003A351E"/>
    <w:rsid w:val="003A3D3D"/>
    <w:rsid w:val="003A46BF"/>
    <w:rsid w:val="003A6DE3"/>
    <w:rsid w:val="003A72AE"/>
    <w:rsid w:val="003A7574"/>
    <w:rsid w:val="003B015A"/>
    <w:rsid w:val="003B057D"/>
    <w:rsid w:val="003B34A5"/>
    <w:rsid w:val="003B60CC"/>
    <w:rsid w:val="003C0D5B"/>
    <w:rsid w:val="003C1B25"/>
    <w:rsid w:val="003C2443"/>
    <w:rsid w:val="003C2952"/>
    <w:rsid w:val="003C2B92"/>
    <w:rsid w:val="003C3840"/>
    <w:rsid w:val="003C5DA3"/>
    <w:rsid w:val="003C736F"/>
    <w:rsid w:val="003C77D6"/>
    <w:rsid w:val="003D2CA3"/>
    <w:rsid w:val="003D2FCA"/>
    <w:rsid w:val="003D4BCD"/>
    <w:rsid w:val="003D5725"/>
    <w:rsid w:val="003D6C2B"/>
    <w:rsid w:val="003E01D8"/>
    <w:rsid w:val="003E2100"/>
    <w:rsid w:val="003E3598"/>
    <w:rsid w:val="003F08EA"/>
    <w:rsid w:val="003F1397"/>
    <w:rsid w:val="003F282C"/>
    <w:rsid w:val="003F67F1"/>
    <w:rsid w:val="003F6F5B"/>
    <w:rsid w:val="003F77AA"/>
    <w:rsid w:val="00401BA7"/>
    <w:rsid w:val="0040342D"/>
    <w:rsid w:val="0040468D"/>
    <w:rsid w:val="00405821"/>
    <w:rsid w:val="004069F9"/>
    <w:rsid w:val="00406F4B"/>
    <w:rsid w:val="00411208"/>
    <w:rsid w:val="0041192D"/>
    <w:rsid w:val="00411B48"/>
    <w:rsid w:val="00413EE1"/>
    <w:rsid w:val="00416712"/>
    <w:rsid w:val="0041697E"/>
    <w:rsid w:val="004169CA"/>
    <w:rsid w:val="0042128E"/>
    <w:rsid w:val="00421442"/>
    <w:rsid w:val="00421EDC"/>
    <w:rsid w:val="0042335B"/>
    <w:rsid w:val="00424232"/>
    <w:rsid w:val="004245A3"/>
    <w:rsid w:val="00427CF9"/>
    <w:rsid w:val="00430F14"/>
    <w:rsid w:val="00431250"/>
    <w:rsid w:val="00432B60"/>
    <w:rsid w:val="004330DE"/>
    <w:rsid w:val="00433A36"/>
    <w:rsid w:val="00433E48"/>
    <w:rsid w:val="00435943"/>
    <w:rsid w:val="004359A4"/>
    <w:rsid w:val="00436022"/>
    <w:rsid w:val="00436CCE"/>
    <w:rsid w:val="00437023"/>
    <w:rsid w:val="0043739B"/>
    <w:rsid w:val="00440698"/>
    <w:rsid w:val="004429F8"/>
    <w:rsid w:val="0044608D"/>
    <w:rsid w:val="00447119"/>
    <w:rsid w:val="00450EA3"/>
    <w:rsid w:val="00451359"/>
    <w:rsid w:val="004540E2"/>
    <w:rsid w:val="00454454"/>
    <w:rsid w:val="00457BC2"/>
    <w:rsid w:val="004624A3"/>
    <w:rsid w:val="00464753"/>
    <w:rsid w:val="00465101"/>
    <w:rsid w:val="0046569B"/>
    <w:rsid w:val="00467924"/>
    <w:rsid w:val="0047040A"/>
    <w:rsid w:val="004712A5"/>
    <w:rsid w:val="0047266F"/>
    <w:rsid w:val="00476D6B"/>
    <w:rsid w:val="00476EA9"/>
    <w:rsid w:val="00477E50"/>
    <w:rsid w:val="004803F7"/>
    <w:rsid w:val="00482455"/>
    <w:rsid w:val="00482F49"/>
    <w:rsid w:val="00486E8F"/>
    <w:rsid w:val="00491359"/>
    <w:rsid w:val="00492C16"/>
    <w:rsid w:val="00495C5D"/>
    <w:rsid w:val="004963F8"/>
    <w:rsid w:val="004A0678"/>
    <w:rsid w:val="004A0C3D"/>
    <w:rsid w:val="004A20B8"/>
    <w:rsid w:val="004A40F3"/>
    <w:rsid w:val="004A48A3"/>
    <w:rsid w:val="004A6562"/>
    <w:rsid w:val="004B0D92"/>
    <w:rsid w:val="004B0EC0"/>
    <w:rsid w:val="004B27CB"/>
    <w:rsid w:val="004B28FD"/>
    <w:rsid w:val="004B2B42"/>
    <w:rsid w:val="004B3B9A"/>
    <w:rsid w:val="004B66F1"/>
    <w:rsid w:val="004B7461"/>
    <w:rsid w:val="004C1003"/>
    <w:rsid w:val="004C178E"/>
    <w:rsid w:val="004C2114"/>
    <w:rsid w:val="004C3EA0"/>
    <w:rsid w:val="004C4EEF"/>
    <w:rsid w:val="004C559D"/>
    <w:rsid w:val="004C769F"/>
    <w:rsid w:val="004D2CFF"/>
    <w:rsid w:val="004D3F81"/>
    <w:rsid w:val="004D458C"/>
    <w:rsid w:val="004D49EF"/>
    <w:rsid w:val="004D4D8B"/>
    <w:rsid w:val="004D5DB2"/>
    <w:rsid w:val="004D71F8"/>
    <w:rsid w:val="004E2BFD"/>
    <w:rsid w:val="004E4BFA"/>
    <w:rsid w:val="004E5EF7"/>
    <w:rsid w:val="004F30F6"/>
    <w:rsid w:val="004F4B4C"/>
    <w:rsid w:val="004F7169"/>
    <w:rsid w:val="004F79AA"/>
    <w:rsid w:val="00500D66"/>
    <w:rsid w:val="00502D7B"/>
    <w:rsid w:val="00506A56"/>
    <w:rsid w:val="00506D44"/>
    <w:rsid w:val="005103B7"/>
    <w:rsid w:val="00511D38"/>
    <w:rsid w:val="00511F11"/>
    <w:rsid w:val="00512EA0"/>
    <w:rsid w:val="00513221"/>
    <w:rsid w:val="00513444"/>
    <w:rsid w:val="00513A7A"/>
    <w:rsid w:val="00514129"/>
    <w:rsid w:val="00514C8E"/>
    <w:rsid w:val="005156A2"/>
    <w:rsid w:val="00522C3E"/>
    <w:rsid w:val="00524868"/>
    <w:rsid w:val="005248CC"/>
    <w:rsid w:val="00525155"/>
    <w:rsid w:val="00525C59"/>
    <w:rsid w:val="00525DB1"/>
    <w:rsid w:val="00526B47"/>
    <w:rsid w:val="005300E4"/>
    <w:rsid w:val="00531090"/>
    <w:rsid w:val="00531DBF"/>
    <w:rsid w:val="005372EF"/>
    <w:rsid w:val="00541CFB"/>
    <w:rsid w:val="0054269B"/>
    <w:rsid w:val="00544B69"/>
    <w:rsid w:val="00545759"/>
    <w:rsid w:val="00545BE0"/>
    <w:rsid w:val="00546930"/>
    <w:rsid w:val="00550E15"/>
    <w:rsid w:val="00553F75"/>
    <w:rsid w:val="0055444A"/>
    <w:rsid w:val="00554C6A"/>
    <w:rsid w:val="00555520"/>
    <w:rsid w:val="00555604"/>
    <w:rsid w:val="00560B1F"/>
    <w:rsid w:val="00560E82"/>
    <w:rsid w:val="005617F5"/>
    <w:rsid w:val="00562E85"/>
    <w:rsid w:val="00563045"/>
    <w:rsid w:val="0056332F"/>
    <w:rsid w:val="005645BA"/>
    <w:rsid w:val="00564B53"/>
    <w:rsid w:val="00566E29"/>
    <w:rsid w:val="00567F1F"/>
    <w:rsid w:val="00567F38"/>
    <w:rsid w:val="005719B3"/>
    <w:rsid w:val="0057295E"/>
    <w:rsid w:val="00572C17"/>
    <w:rsid w:val="005732FA"/>
    <w:rsid w:val="00580BCC"/>
    <w:rsid w:val="00581C39"/>
    <w:rsid w:val="005823A6"/>
    <w:rsid w:val="005867B2"/>
    <w:rsid w:val="005903B6"/>
    <w:rsid w:val="00590A2B"/>
    <w:rsid w:val="00592156"/>
    <w:rsid w:val="00592292"/>
    <w:rsid w:val="00596295"/>
    <w:rsid w:val="005A0247"/>
    <w:rsid w:val="005A126E"/>
    <w:rsid w:val="005A2E8F"/>
    <w:rsid w:val="005A452F"/>
    <w:rsid w:val="005A463E"/>
    <w:rsid w:val="005A4ECA"/>
    <w:rsid w:val="005A5669"/>
    <w:rsid w:val="005A64B7"/>
    <w:rsid w:val="005A7C9C"/>
    <w:rsid w:val="005B0B20"/>
    <w:rsid w:val="005B140D"/>
    <w:rsid w:val="005B1C27"/>
    <w:rsid w:val="005B3A1A"/>
    <w:rsid w:val="005B458E"/>
    <w:rsid w:val="005B461F"/>
    <w:rsid w:val="005B67A0"/>
    <w:rsid w:val="005B6BE5"/>
    <w:rsid w:val="005C06C3"/>
    <w:rsid w:val="005C0A93"/>
    <w:rsid w:val="005C0B3D"/>
    <w:rsid w:val="005C0C4D"/>
    <w:rsid w:val="005C1FEA"/>
    <w:rsid w:val="005C3495"/>
    <w:rsid w:val="005C3D55"/>
    <w:rsid w:val="005C5C9D"/>
    <w:rsid w:val="005C66CD"/>
    <w:rsid w:val="005C7563"/>
    <w:rsid w:val="005C7D52"/>
    <w:rsid w:val="005D219B"/>
    <w:rsid w:val="005D4D5B"/>
    <w:rsid w:val="005D56DC"/>
    <w:rsid w:val="005D787C"/>
    <w:rsid w:val="005E14CF"/>
    <w:rsid w:val="005E3DFC"/>
    <w:rsid w:val="005E4C9C"/>
    <w:rsid w:val="005E5942"/>
    <w:rsid w:val="005E60AF"/>
    <w:rsid w:val="005E6D4B"/>
    <w:rsid w:val="005F12E4"/>
    <w:rsid w:val="005F19E6"/>
    <w:rsid w:val="005F1C81"/>
    <w:rsid w:val="005F1DEA"/>
    <w:rsid w:val="005F41BF"/>
    <w:rsid w:val="005F496A"/>
    <w:rsid w:val="005F4BFC"/>
    <w:rsid w:val="0060259A"/>
    <w:rsid w:val="00605DAD"/>
    <w:rsid w:val="00606251"/>
    <w:rsid w:val="00607130"/>
    <w:rsid w:val="00607FC9"/>
    <w:rsid w:val="00610990"/>
    <w:rsid w:val="006172FD"/>
    <w:rsid w:val="00620EAF"/>
    <w:rsid w:val="0062118D"/>
    <w:rsid w:val="00622222"/>
    <w:rsid w:val="00622FE1"/>
    <w:rsid w:val="006231A7"/>
    <w:rsid w:val="0062521C"/>
    <w:rsid w:val="00630A2B"/>
    <w:rsid w:val="00632157"/>
    <w:rsid w:val="00632DA9"/>
    <w:rsid w:val="00632DC7"/>
    <w:rsid w:val="006357FB"/>
    <w:rsid w:val="00635C4E"/>
    <w:rsid w:val="00636456"/>
    <w:rsid w:val="006406FC"/>
    <w:rsid w:val="00640E57"/>
    <w:rsid w:val="006425C7"/>
    <w:rsid w:val="00642712"/>
    <w:rsid w:val="006435A5"/>
    <w:rsid w:val="006450F6"/>
    <w:rsid w:val="00645A69"/>
    <w:rsid w:val="00646122"/>
    <w:rsid w:val="006467CF"/>
    <w:rsid w:val="0064789A"/>
    <w:rsid w:val="00651034"/>
    <w:rsid w:val="00653E16"/>
    <w:rsid w:val="00654B3A"/>
    <w:rsid w:val="00657220"/>
    <w:rsid w:val="00657362"/>
    <w:rsid w:val="00657649"/>
    <w:rsid w:val="0066104B"/>
    <w:rsid w:val="006628E3"/>
    <w:rsid w:val="00663C68"/>
    <w:rsid w:val="0066509C"/>
    <w:rsid w:val="006655EE"/>
    <w:rsid w:val="00666F5D"/>
    <w:rsid w:val="00667AFC"/>
    <w:rsid w:val="00667B36"/>
    <w:rsid w:val="00667C10"/>
    <w:rsid w:val="00667EF4"/>
    <w:rsid w:val="006716F9"/>
    <w:rsid w:val="00675136"/>
    <w:rsid w:val="00676FCA"/>
    <w:rsid w:val="00677177"/>
    <w:rsid w:val="00684678"/>
    <w:rsid w:val="0068612E"/>
    <w:rsid w:val="00687C92"/>
    <w:rsid w:val="00687DB7"/>
    <w:rsid w:val="00693378"/>
    <w:rsid w:val="0069534E"/>
    <w:rsid w:val="0069669C"/>
    <w:rsid w:val="00697E2D"/>
    <w:rsid w:val="006A1200"/>
    <w:rsid w:val="006A15AB"/>
    <w:rsid w:val="006A4F4E"/>
    <w:rsid w:val="006A51CB"/>
    <w:rsid w:val="006A5E56"/>
    <w:rsid w:val="006A664B"/>
    <w:rsid w:val="006A6C23"/>
    <w:rsid w:val="006A7C1D"/>
    <w:rsid w:val="006B0F7D"/>
    <w:rsid w:val="006B14DB"/>
    <w:rsid w:val="006B2157"/>
    <w:rsid w:val="006B21C4"/>
    <w:rsid w:val="006B27F0"/>
    <w:rsid w:val="006B5749"/>
    <w:rsid w:val="006B7769"/>
    <w:rsid w:val="006C105B"/>
    <w:rsid w:val="006C23F2"/>
    <w:rsid w:val="006C3342"/>
    <w:rsid w:val="006C34A3"/>
    <w:rsid w:val="006C359A"/>
    <w:rsid w:val="006C40AF"/>
    <w:rsid w:val="006C4A1A"/>
    <w:rsid w:val="006C57B9"/>
    <w:rsid w:val="006C6782"/>
    <w:rsid w:val="006D0393"/>
    <w:rsid w:val="006D0A35"/>
    <w:rsid w:val="006D1A83"/>
    <w:rsid w:val="006D758B"/>
    <w:rsid w:val="006E1CFE"/>
    <w:rsid w:val="006E29A6"/>
    <w:rsid w:val="006E30DB"/>
    <w:rsid w:val="006E37C9"/>
    <w:rsid w:val="006E6C0D"/>
    <w:rsid w:val="006E6EA5"/>
    <w:rsid w:val="006E7FCB"/>
    <w:rsid w:val="006F10C4"/>
    <w:rsid w:val="006F164E"/>
    <w:rsid w:val="006F16D6"/>
    <w:rsid w:val="006F1868"/>
    <w:rsid w:val="006F1EC3"/>
    <w:rsid w:val="006F2184"/>
    <w:rsid w:val="006F2A97"/>
    <w:rsid w:val="006F40E9"/>
    <w:rsid w:val="006F5603"/>
    <w:rsid w:val="006F7B87"/>
    <w:rsid w:val="00700066"/>
    <w:rsid w:val="0070054E"/>
    <w:rsid w:val="00700D50"/>
    <w:rsid w:val="00701400"/>
    <w:rsid w:val="007037CF"/>
    <w:rsid w:val="00705183"/>
    <w:rsid w:val="007060E3"/>
    <w:rsid w:val="00707A8F"/>
    <w:rsid w:val="00714230"/>
    <w:rsid w:val="007167C0"/>
    <w:rsid w:val="00716995"/>
    <w:rsid w:val="00717398"/>
    <w:rsid w:val="00717B14"/>
    <w:rsid w:val="007203EF"/>
    <w:rsid w:val="00720481"/>
    <w:rsid w:val="0072112E"/>
    <w:rsid w:val="00722E2F"/>
    <w:rsid w:val="0072491F"/>
    <w:rsid w:val="00724A2E"/>
    <w:rsid w:val="0072577E"/>
    <w:rsid w:val="00725A2B"/>
    <w:rsid w:val="00731B85"/>
    <w:rsid w:val="007323D1"/>
    <w:rsid w:val="00733193"/>
    <w:rsid w:val="007335F9"/>
    <w:rsid w:val="007346E8"/>
    <w:rsid w:val="0073722C"/>
    <w:rsid w:val="00741789"/>
    <w:rsid w:val="00742B7E"/>
    <w:rsid w:val="00743674"/>
    <w:rsid w:val="00744DDA"/>
    <w:rsid w:val="00745E03"/>
    <w:rsid w:val="00747C76"/>
    <w:rsid w:val="007513FE"/>
    <w:rsid w:val="00751663"/>
    <w:rsid w:val="0075451C"/>
    <w:rsid w:val="0075635E"/>
    <w:rsid w:val="007565E4"/>
    <w:rsid w:val="0075732A"/>
    <w:rsid w:val="007600F8"/>
    <w:rsid w:val="00760262"/>
    <w:rsid w:val="00760AD0"/>
    <w:rsid w:val="00761F06"/>
    <w:rsid w:val="00761F73"/>
    <w:rsid w:val="0076310C"/>
    <w:rsid w:val="007654F4"/>
    <w:rsid w:val="0076744F"/>
    <w:rsid w:val="00767BCE"/>
    <w:rsid w:val="00767EFC"/>
    <w:rsid w:val="00770223"/>
    <w:rsid w:val="007707DE"/>
    <w:rsid w:val="00770B5D"/>
    <w:rsid w:val="00772EA2"/>
    <w:rsid w:val="00772EF5"/>
    <w:rsid w:val="007752F1"/>
    <w:rsid w:val="00776768"/>
    <w:rsid w:val="00780DD2"/>
    <w:rsid w:val="007811EC"/>
    <w:rsid w:val="0078187A"/>
    <w:rsid w:val="00781BA3"/>
    <w:rsid w:val="00784148"/>
    <w:rsid w:val="007857A7"/>
    <w:rsid w:val="00786929"/>
    <w:rsid w:val="00786E10"/>
    <w:rsid w:val="007909B0"/>
    <w:rsid w:val="00791086"/>
    <w:rsid w:val="00794855"/>
    <w:rsid w:val="00794ED8"/>
    <w:rsid w:val="007964B0"/>
    <w:rsid w:val="007A204B"/>
    <w:rsid w:val="007A2573"/>
    <w:rsid w:val="007A37EE"/>
    <w:rsid w:val="007A516A"/>
    <w:rsid w:val="007A5A25"/>
    <w:rsid w:val="007A63D2"/>
    <w:rsid w:val="007B106C"/>
    <w:rsid w:val="007B1A4E"/>
    <w:rsid w:val="007B29B2"/>
    <w:rsid w:val="007B3D05"/>
    <w:rsid w:val="007B4D99"/>
    <w:rsid w:val="007B50B9"/>
    <w:rsid w:val="007B5503"/>
    <w:rsid w:val="007C03F3"/>
    <w:rsid w:val="007C179C"/>
    <w:rsid w:val="007C2D2C"/>
    <w:rsid w:val="007C44D7"/>
    <w:rsid w:val="007C6BB3"/>
    <w:rsid w:val="007C7B15"/>
    <w:rsid w:val="007C7C8D"/>
    <w:rsid w:val="007D113E"/>
    <w:rsid w:val="007D146A"/>
    <w:rsid w:val="007D14B4"/>
    <w:rsid w:val="007D17BA"/>
    <w:rsid w:val="007D249E"/>
    <w:rsid w:val="007D31A4"/>
    <w:rsid w:val="007D3AD7"/>
    <w:rsid w:val="007D62F9"/>
    <w:rsid w:val="007D6FC4"/>
    <w:rsid w:val="007D7648"/>
    <w:rsid w:val="007E16B0"/>
    <w:rsid w:val="007E24F6"/>
    <w:rsid w:val="007E326E"/>
    <w:rsid w:val="007E5633"/>
    <w:rsid w:val="007E5BDC"/>
    <w:rsid w:val="007E5F8E"/>
    <w:rsid w:val="007F14D4"/>
    <w:rsid w:val="007F2EE2"/>
    <w:rsid w:val="007F3E9F"/>
    <w:rsid w:val="007F6377"/>
    <w:rsid w:val="00800D5B"/>
    <w:rsid w:val="00800F64"/>
    <w:rsid w:val="00801050"/>
    <w:rsid w:val="00801074"/>
    <w:rsid w:val="00802F0B"/>
    <w:rsid w:val="008032FA"/>
    <w:rsid w:val="00803527"/>
    <w:rsid w:val="00803DE5"/>
    <w:rsid w:val="008043AE"/>
    <w:rsid w:val="00804F18"/>
    <w:rsid w:val="0080590A"/>
    <w:rsid w:val="0080590C"/>
    <w:rsid w:val="00805BE5"/>
    <w:rsid w:val="00806370"/>
    <w:rsid w:val="00807111"/>
    <w:rsid w:val="00810A67"/>
    <w:rsid w:val="00811DEF"/>
    <w:rsid w:val="00815795"/>
    <w:rsid w:val="008230ED"/>
    <w:rsid w:val="00826744"/>
    <w:rsid w:val="00826A5E"/>
    <w:rsid w:val="0082701A"/>
    <w:rsid w:val="008332CC"/>
    <w:rsid w:val="00833CF7"/>
    <w:rsid w:val="008346E7"/>
    <w:rsid w:val="00834CDE"/>
    <w:rsid w:val="00835E27"/>
    <w:rsid w:val="00837193"/>
    <w:rsid w:val="008374C8"/>
    <w:rsid w:val="00837D9F"/>
    <w:rsid w:val="0084013A"/>
    <w:rsid w:val="00840358"/>
    <w:rsid w:val="00841AE7"/>
    <w:rsid w:val="00842464"/>
    <w:rsid w:val="00843A51"/>
    <w:rsid w:val="00845601"/>
    <w:rsid w:val="0084686E"/>
    <w:rsid w:val="0084778B"/>
    <w:rsid w:val="00847966"/>
    <w:rsid w:val="0085437A"/>
    <w:rsid w:val="00855C5C"/>
    <w:rsid w:val="0086160D"/>
    <w:rsid w:val="0086232A"/>
    <w:rsid w:val="00864BBF"/>
    <w:rsid w:val="008676F9"/>
    <w:rsid w:val="0087317B"/>
    <w:rsid w:val="00874F5A"/>
    <w:rsid w:val="00877B46"/>
    <w:rsid w:val="00880EAE"/>
    <w:rsid w:val="00881B78"/>
    <w:rsid w:val="00883010"/>
    <w:rsid w:val="00883D3C"/>
    <w:rsid w:val="00884D8E"/>
    <w:rsid w:val="00891274"/>
    <w:rsid w:val="0089160C"/>
    <w:rsid w:val="00895DA8"/>
    <w:rsid w:val="008A03A6"/>
    <w:rsid w:val="008A3C96"/>
    <w:rsid w:val="008A73B3"/>
    <w:rsid w:val="008A7B24"/>
    <w:rsid w:val="008B4019"/>
    <w:rsid w:val="008B65C9"/>
    <w:rsid w:val="008B6E37"/>
    <w:rsid w:val="008C2A00"/>
    <w:rsid w:val="008C2D4A"/>
    <w:rsid w:val="008C5841"/>
    <w:rsid w:val="008C7FFD"/>
    <w:rsid w:val="008D13FA"/>
    <w:rsid w:val="008D3145"/>
    <w:rsid w:val="008D3900"/>
    <w:rsid w:val="008D4160"/>
    <w:rsid w:val="008D5CBB"/>
    <w:rsid w:val="008D6E1D"/>
    <w:rsid w:val="008D7599"/>
    <w:rsid w:val="008E0DC3"/>
    <w:rsid w:val="008E22EE"/>
    <w:rsid w:val="008F20BD"/>
    <w:rsid w:val="008F2447"/>
    <w:rsid w:val="008F295F"/>
    <w:rsid w:val="008F39B4"/>
    <w:rsid w:val="008F4162"/>
    <w:rsid w:val="008F447F"/>
    <w:rsid w:val="008F58D6"/>
    <w:rsid w:val="008F632B"/>
    <w:rsid w:val="008F738C"/>
    <w:rsid w:val="0090167D"/>
    <w:rsid w:val="00902988"/>
    <w:rsid w:val="00903E02"/>
    <w:rsid w:val="009113E1"/>
    <w:rsid w:val="00913175"/>
    <w:rsid w:val="009131FC"/>
    <w:rsid w:val="00916EDB"/>
    <w:rsid w:val="00917568"/>
    <w:rsid w:val="00920861"/>
    <w:rsid w:val="00921D5E"/>
    <w:rsid w:val="00922B13"/>
    <w:rsid w:val="0092339E"/>
    <w:rsid w:val="009240A0"/>
    <w:rsid w:val="009242EF"/>
    <w:rsid w:val="009245D0"/>
    <w:rsid w:val="009255C0"/>
    <w:rsid w:val="00927DD8"/>
    <w:rsid w:val="009308FC"/>
    <w:rsid w:val="00932291"/>
    <w:rsid w:val="00932861"/>
    <w:rsid w:val="00933280"/>
    <w:rsid w:val="0093408E"/>
    <w:rsid w:val="00937635"/>
    <w:rsid w:val="009417BB"/>
    <w:rsid w:val="0094387C"/>
    <w:rsid w:val="0094389A"/>
    <w:rsid w:val="0094461C"/>
    <w:rsid w:val="00946D12"/>
    <w:rsid w:val="00947C51"/>
    <w:rsid w:val="00950829"/>
    <w:rsid w:val="00952DDF"/>
    <w:rsid w:val="009610A3"/>
    <w:rsid w:val="00961EBF"/>
    <w:rsid w:val="00963B6A"/>
    <w:rsid w:val="009645DB"/>
    <w:rsid w:val="00970950"/>
    <w:rsid w:val="00972DDF"/>
    <w:rsid w:val="00980944"/>
    <w:rsid w:val="009812D4"/>
    <w:rsid w:val="00985852"/>
    <w:rsid w:val="009864CF"/>
    <w:rsid w:val="00990938"/>
    <w:rsid w:val="00990B01"/>
    <w:rsid w:val="00990BAA"/>
    <w:rsid w:val="00990F30"/>
    <w:rsid w:val="009920D8"/>
    <w:rsid w:val="00992C9F"/>
    <w:rsid w:val="00993409"/>
    <w:rsid w:val="009952F5"/>
    <w:rsid w:val="009A0932"/>
    <w:rsid w:val="009A2B11"/>
    <w:rsid w:val="009A47FC"/>
    <w:rsid w:val="009A5227"/>
    <w:rsid w:val="009A63D5"/>
    <w:rsid w:val="009A6EFD"/>
    <w:rsid w:val="009B0924"/>
    <w:rsid w:val="009B1A9B"/>
    <w:rsid w:val="009B38BE"/>
    <w:rsid w:val="009B4819"/>
    <w:rsid w:val="009B5539"/>
    <w:rsid w:val="009C0722"/>
    <w:rsid w:val="009C0C8C"/>
    <w:rsid w:val="009C0EBA"/>
    <w:rsid w:val="009C2597"/>
    <w:rsid w:val="009C3D0F"/>
    <w:rsid w:val="009C59D2"/>
    <w:rsid w:val="009C7C22"/>
    <w:rsid w:val="009D0170"/>
    <w:rsid w:val="009D5295"/>
    <w:rsid w:val="009D5908"/>
    <w:rsid w:val="009D59A6"/>
    <w:rsid w:val="009D636D"/>
    <w:rsid w:val="009D65EC"/>
    <w:rsid w:val="009D773B"/>
    <w:rsid w:val="009E0F74"/>
    <w:rsid w:val="009E1381"/>
    <w:rsid w:val="009E1B19"/>
    <w:rsid w:val="009E2EA1"/>
    <w:rsid w:val="009E31A3"/>
    <w:rsid w:val="009E6C8E"/>
    <w:rsid w:val="009E735C"/>
    <w:rsid w:val="009F06BD"/>
    <w:rsid w:val="009F1CCE"/>
    <w:rsid w:val="009F2F52"/>
    <w:rsid w:val="009F35E2"/>
    <w:rsid w:val="009F41B9"/>
    <w:rsid w:val="009F4809"/>
    <w:rsid w:val="009F5DCF"/>
    <w:rsid w:val="009F65F9"/>
    <w:rsid w:val="009F68BA"/>
    <w:rsid w:val="00A0319A"/>
    <w:rsid w:val="00A0468E"/>
    <w:rsid w:val="00A0546E"/>
    <w:rsid w:val="00A06277"/>
    <w:rsid w:val="00A064E0"/>
    <w:rsid w:val="00A07248"/>
    <w:rsid w:val="00A079DC"/>
    <w:rsid w:val="00A07DC8"/>
    <w:rsid w:val="00A10408"/>
    <w:rsid w:val="00A111C2"/>
    <w:rsid w:val="00A12BE8"/>
    <w:rsid w:val="00A163ED"/>
    <w:rsid w:val="00A20658"/>
    <w:rsid w:val="00A22561"/>
    <w:rsid w:val="00A2314B"/>
    <w:rsid w:val="00A24D79"/>
    <w:rsid w:val="00A25917"/>
    <w:rsid w:val="00A260AE"/>
    <w:rsid w:val="00A266E5"/>
    <w:rsid w:val="00A268DE"/>
    <w:rsid w:val="00A2757A"/>
    <w:rsid w:val="00A30B89"/>
    <w:rsid w:val="00A30FEF"/>
    <w:rsid w:val="00A32447"/>
    <w:rsid w:val="00A338E7"/>
    <w:rsid w:val="00A35BD4"/>
    <w:rsid w:val="00A35CAA"/>
    <w:rsid w:val="00A35ED0"/>
    <w:rsid w:val="00A36E7F"/>
    <w:rsid w:val="00A40CEC"/>
    <w:rsid w:val="00A41C48"/>
    <w:rsid w:val="00A41E65"/>
    <w:rsid w:val="00A42654"/>
    <w:rsid w:val="00A43E0A"/>
    <w:rsid w:val="00A46157"/>
    <w:rsid w:val="00A47BDD"/>
    <w:rsid w:val="00A51EC7"/>
    <w:rsid w:val="00A52733"/>
    <w:rsid w:val="00A5286F"/>
    <w:rsid w:val="00A530C7"/>
    <w:rsid w:val="00A55F5B"/>
    <w:rsid w:val="00A562DB"/>
    <w:rsid w:val="00A563D3"/>
    <w:rsid w:val="00A56AD6"/>
    <w:rsid w:val="00A60185"/>
    <w:rsid w:val="00A622FA"/>
    <w:rsid w:val="00A62A52"/>
    <w:rsid w:val="00A63168"/>
    <w:rsid w:val="00A6388A"/>
    <w:rsid w:val="00A661EA"/>
    <w:rsid w:val="00A665CF"/>
    <w:rsid w:val="00A72C88"/>
    <w:rsid w:val="00A753A8"/>
    <w:rsid w:val="00A753E9"/>
    <w:rsid w:val="00A757FD"/>
    <w:rsid w:val="00A803E7"/>
    <w:rsid w:val="00A830E5"/>
    <w:rsid w:val="00A83A72"/>
    <w:rsid w:val="00A84247"/>
    <w:rsid w:val="00A851E5"/>
    <w:rsid w:val="00A85AE2"/>
    <w:rsid w:val="00A8620F"/>
    <w:rsid w:val="00A87135"/>
    <w:rsid w:val="00A877A5"/>
    <w:rsid w:val="00A879EC"/>
    <w:rsid w:val="00A90650"/>
    <w:rsid w:val="00A90C9C"/>
    <w:rsid w:val="00A91A68"/>
    <w:rsid w:val="00A921B7"/>
    <w:rsid w:val="00A93280"/>
    <w:rsid w:val="00A951EA"/>
    <w:rsid w:val="00A9629E"/>
    <w:rsid w:val="00A96773"/>
    <w:rsid w:val="00AA2548"/>
    <w:rsid w:val="00AA3F6E"/>
    <w:rsid w:val="00AA58C4"/>
    <w:rsid w:val="00AA7003"/>
    <w:rsid w:val="00AB0381"/>
    <w:rsid w:val="00AB0A34"/>
    <w:rsid w:val="00AB0A68"/>
    <w:rsid w:val="00AB11C8"/>
    <w:rsid w:val="00AB11DF"/>
    <w:rsid w:val="00AB17BF"/>
    <w:rsid w:val="00AB291E"/>
    <w:rsid w:val="00AB2FBA"/>
    <w:rsid w:val="00AC08A8"/>
    <w:rsid w:val="00AC3C10"/>
    <w:rsid w:val="00AD07F6"/>
    <w:rsid w:val="00AD0B18"/>
    <w:rsid w:val="00AD1FD0"/>
    <w:rsid w:val="00AD2419"/>
    <w:rsid w:val="00AD27A5"/>
    <w:rsid w:val="00AD2A90"/>
    <w:rsid w:val="00AD56C8"/>
    <w:rsid w:val="00AD58F2"/>
    <w:rsid w:val="00AD7F97"/>
    <w:rsid w:val="00AE5B3D"/>
    <w:rsid w:val="00AF0521"/>
    <w:rsid w:val="00AF0710"/>
    <w:rsid w:val="00AF0E29"/>
    <w:rsid w:val="00AF3072"/>
    <w:rsid w:val="00AF4ECA"/>
    <w:rsid w:val="00AF708A"/>
    <w:rsid w:val="00B004DF"/>
    <w:rsid w:val="00B0512A"/>
    <w:rsid w:val="00B0529F"/>
    <w:rsid w:val="00B1418B"/>
    <w:rsid w:val="00B15655"/>
    <w:rsid w:val="00B16B7A"/>
    <w:rsid w:val="00B1784D"/>
    <w:rsid w:val="00B21195"/>
    <w:rsid w:val="00B23FB6"/>
    <w:rsid w:val="00B24B22"/>
    <w:rsid w:val="00B25002"/>
    <w:rsid w:val="00B25310"/>
    <w:rsid w:val="00B260B2"/>
    <w:rsid w:val="00B26A29"/>
    <w:rsid w:val="00B30210"/>
    <w:rsid w:val="00B31C8D"/>
    <w:rsid w:val="00B3226E"/>
    <w:rsid w:val="00B32F8F"/>
    <w:rsid w:val="00B3492A"/>
    <w:rsid w:val="00B35FD2"/>
    <w:rsid w:val="00B37B87"/>
    <w:rsid w:val="00B41739"/>
    <w:rsid w:val="00B43B56"/>
    <w:rsid w:val="00B519B9"/>
    <w:rsid w:val="00B52ED3"/>
    <w:rsid w:val="00B53A99"/>
    <w:rsid w:val="00B54DE9"/>
    <w:rsid w:val="00B553EC"/>
    <w:rsid w:val="00B55E3F"/>
    <w:rsid w:val="00B56F07"/>
    <w:rsid w:val="00B577BF"/>
    <w:rsid w:val="00B619D7"/>
    <w:rsid w:val="00B62BBE"/>
    <w:rsid w:val="00B63C1E"/>
    <w:rsid w:val="00B6559C"/>
    <w:rsid w:val="00B70222"/>
    <w:rsid w:val="00B70238"/>
    <w:rsid w:val="00B8186A"/>
    <w:rsid w:val="00B81A38"/>
    <w:rsid w:val="00B82A94"/>
    <w:rsid w:val="00B87AA0"/>
    <w:rsid w:val="00B91DE6"/>
    <w:rsid w:val="00B93DD0"/>
    <w:rsid w:val="00B94D92"/>
    <w:rsid w:val="00B9512B"/>
    <w:rsid w:val="00B95348"/>
    <w:rsid w:val="00B969D9"/>
    <w:rsid w:val="00B975D8"/>
    <w:rsid w:val="00B97732"/>
    <w:rsid w:val="00BA1895"/>
    <w:rsid w:val="00BA2CCE"/>
    <w:rsid w:val="00BA33C6"/>
    <w:rsid w:val="00BA65A8"/>
    <w:rsid w:val="00BA6D19"/>
    <w:rsid w:val="00BA7461"/>
    <w:rsid w:val="00BA7DA9"/>
    <w:rsid w:val="00BB28F6"/>
    <w:rsid w:val="00BB2D34"/>
    <w:rsid w:val="00BB37EC"/>
    <w:rsid w:val="00BC1AC1"/>
    <w:rsid w:val="00BC31C5"/>
    <w:rsid w:val="00BC4215"/>
    <w:rsid w:val="00BC4B6F"/>
    <w:rsid w:val="00BC4E06"/>
    <w:rsid w:val="00BD0714"/>
    <w:rsid w:val="00BD0ED8"/>
    <w:rsid w:val="00BD1A6F"/>
    <w:rsid w:val="00BD237A"/>
    <w:rsid w:val="00BD3D6D"/>
    <w:rsid w:val="00BD4F95"/>
    <w:rsid w:val="00BD661B"/>
    <w:rsid w:val="00BE0AB0"/>
    <w:rsid w:val="00BE3593"/>
    <w:rsid w:val="00BE6370"/>
    <w:rsid w:val="00BE6D3C"/>
    <w:rsid w:val="00BE7852"/>
    <w:rsid w:val="00BF0246"/>
    <w:rsid w:val="00BF13D2"/>
    <w:rsid w:val="00BF1B83"/>
    <w:rsid w:val="00BF3428"/>
    <w:rsid w:val="00BF7CEE"/>
    <w:rsid w:val="00C01013"/>
    <w:rsid w:val="00C01B10"/>
    <w:rsid w:val="00C01ECF"/>
    <w:rsid w:val="00C03880"/>
    <w:rsid w:val="00C03AB1"/>
    <w:rsid w:val="00C05106"/>
    <w:rsid w:val="00C0734D"/>
    <w:rsid w:val="00C07AD0"/>
    <w:rsid w:val="00C1013A"/>
    <w:rsid w:val="00C10AF2"/>
    <w:rsid w:val="00C11792"/>
    <w:rsid w:val="00C12D68"/>
    <w:rsid w:val="00C12DD6"/>
    <w:rsid w:val="00C135CF"/>
    <w:rsid w:val="00C14ABB"/>
    <w:rsid w:val="00C217CF"/>
    <w:rsid w:val="00C266AA"/>
    <w:rsid w:val="00C2683F"/>
    <w:rsid w:val="00C27729"/>
    <w:rsid w:val="00C30364"/>
    <w:rsid w:val="00C3184D"/>
    <w:rsid w:val="00C36E3B"/>
    <w:rsid w:val="00C36E7C"/>
    <w:rsid w:val="00C37853"/>
    <w:rsid w:val="00C4032B"/>
    <w:rsid w:val="00C41105"/>
    <w:rsid w:val="00C41FBE"/>
    <w:rsid w:val="00C423BD"/>
    <w:rsid w:val="00C45C35"/>
    <w:rsid w:val="00C4714E"/>
    <w:rsid w:val="00C50263"/>
    <w:rsid w:val="00C51CCA"/>
    <w:rsid w:val="00C531C6"/>
    <w:rsid w:val="00C53F1C"/>
    <w:rsid w:val="00C5504F"/>
    <w:rsid w:val="00C55368"/>
    <w:rsid w:val="00C5596B"/>
    <w:rsid w:val="00C57B55"/>
    <w:rsid w:val="00C6081C"/>
    <w:rsid w:val="00C62905"/>
    <w:rsid w:val="00C63376"/>
    <w:rsid w:val="00C64417"/>
    <w:rsid w:val="00C65E80"/>
    <w:rsid w:val="00C667D0"/>
    <w:rsid w:val="00C66C41"/>
    <w:rsid w:val="00C71163"/>
    <w:rsid w:val="00C7176D"/>
    <w:rsid w:val="00C74F97"/>
    <w:rsid w:val="00C757C4"/>
    <w:rsid w:val="00C75D79"/>
    <w:rsid w:val="00C76035"/>
    <w:rsid w:val="00C76238"/>
    <w:rsid w:val="00C7630E"/>
    <w:rsid w:val="00C81701"/>
    <w:rsid w:val="00C8276E"/>
    <w:rsid w:val="00C82CD5"/>
    <w:rsid w:val="00C842AC"/>
    <w:rsid w:val="00C84ABD"/>
    <w:rsid w:val="00C85515"/>
    <w:rsid w:val="00C85E36"/>
    <w:rsid w:val="00C9259D"/>
    <w:rsid w:val="00C9397A"/>
    <w:rsid w:val="00C93BA2"/>
    <w:rsid w:val="00C96688"/>
    <w:rsid w:val="00CA0723"/>
    <w:rsid w:val="00CA140B"/>
    <w:rsid w:val="00CA28E8"/>
    <w:rsid w:val="00CA32DC"/>
    <w:rsid w:val="00CA5797"/>
    <w:rsid w:val="00CA7E8B"/>
    <w:rsid w:val="00CB1690"/>
    <w:rsid w:val="00CB5638"/>
    <w:rsid w:val="00CC093F"/>
    <w:rsid w:val="00CC1436"/>
    <w:rsid w:val="00CC2B80"/>
    <w:rsid w:val="00CC3254"/>
    <w:rsid w:val="00CC4365"/>
    <w:rsid w:val="00CD11B0"/>
    <w:rsid w:val="00CD43EF"/>
    <w:rsid w:val="00CD70FC"/>
    <w:rsid w:val="00CE1B38"/>
    <w:rsid w:val="00CE5008"/>
    <w:rsid w:val="00CE58A4"/>
    <w:rsid w:val="00CE5C36"/>
    <w:rsid w:val="00CE6750"/>
    <w:rsid w:val="00CE71C2"/>
    <w:rsid w:val="00CE71EE"/>
    <w:rsid w:val="00CE7464"/>
    <w:rsid w:val="00CF16C9"/>
    <w:rsid w:val="00CF2020"/>
    <w:rsid w:val="00CF2E9D"/>
    <w:rsid w:val="00CF34E9"/>
    <w:rsid w:val="00CF42D5"/>
    <w:rsid w:val="00CF4EDA"/>
    <w:rsid w:val="00CF7FBE"/>
    <w:rsid w:val="00D021CB"/>
    <w:rsid w:val="00D02438"/>
    <w:rsid w:val="00D02E05"/>
    <w:rsid w:val="00D03879"/>
    <w:rsid w:val="00D0746F"/>
    <w:rsid w:val="00D07B10"/>
    <w:rsid w:val="00D10F1A"/>
    <w:rsid w:val="00D11180"/>
    <w:rsid w:val="00D116F8"/>
    <w:rsid w:val="00D12FEE"/>
    <w:rsid w:val="00D1342C"/>
    <w:rsid w:val="00D15103"/>
    <w:rsid w:val="00D16672"/>
    <w:rsid w:val="00D17596"/>
    <w:rsid w:val="00D2190B"/>
    <w:rsid w:val="00D21D54"/>
    <w:rsid w:val="00D22640"/>
    <w:rsid w:val="00D23EAC"/>
    <w:rsid w:val="00D26D3A"/>
    <w:rsid w:val="00D26EE2"/>
    <w:rsid w:val="00D309EE"/>
    <w:rsid w:val="00D32A4E"/>
    <w:rsid w:val="00D376C0"/>
    <w:rsid w:val="00D42AA0"/>
    <w:rsid w:val="00D45EE3"/>
    <w:rsid w:val="00D4669B"/>
    <w:rsid w:val="00D47B22"/>
    <w:rsid w:val="00D502DB"/>
    <w:rsid w:val="00D50618"/>
    <w:rsid w:val="00D509E9"/>
    <w:rsid w:val="00D53B1C"/>
    <w:rsid w:val="00D54E49"/>
    <w:rsid w:val="00D555E1"/>
    <w:rsid w:val="00D576BB"/>
    <w:rsid w:val="00D604A0"/>
    <w:rsid w:val="00D6383A"/>
    <w:rsid w:val="00D65581"/>
    <w:rsid w:val="00D65747"/>
    <w:rsid w:val="00D657E4"/>
    <w:rsid w:val="00D731E1"/>
    <w:rsid w:val="00D73A8A"/>
    <w:rsid w:val="00D73BBB"/>
    <w:rsid w:val="00D77094"/>
    <w:rsid w:val="00D86159"/>
    <w:rsid w:val="00D87B96"/>
    <w:rsid w:val="00D87DC8"/>
    <w:rsid w:val="00D91EC6"/>
    <w:rsid w:val="00D9364B"/>
    <w:rsid w:val="00DA0C7F"/>
    <w:rsid w:val="00DA111E"/>
    <w:rsid w:val="00DA140D"/>
    <w:rsid w:val="00DA1B12"/>
    <w:rsid w:val="00DA29DD"/>
    <w:rsid w:val="00DA2B57"/>
    <w:rsid w:val="00DA3AC1"/>
    <w:rsid w:val="00DA54C9"/>
    <w:rsid w:val="00DA5B60"/>
    <w:rsid w:val="00DA60B3"/>
    <w:rsid w:val="00DA656F"/>
    <w:rsid w:val="00DA6739"/>
    <w:rsid w:val="00DA6CAE"/>
    <w:rsid w:val="00DA7F1E"/>
    <w:rsid w:val="00DB0DC3"/>
    <w:rsid w:val="00DB1A9E"/>
    <w:rsid w:val="00DB220A"/>
    <w:rsid w:val="00DB31D6"/>
    <w:rsid w:val="00DB4005"/>
    <w:rsid w:val="00DB7151"/>
    <w:rsid w:val="00DC058A"/>
    <w:rsid w:val="00DC2CF9"/>
    <w:rsid w:val="00DC34EB"/>
    <w:rsid w:val="00DC5E6D"/>
    <w:rsid w:val="00DC64A8"/>
    <w:rsid w:val="00DC6620"/>
    <w:rsid w:val="00DC6D55"/>
    <w:rsid w:val="00DC6E02"/>
    <w:rsid w:val="00DD5457"/>
    <w:rsid w:val="00DD5E2C"/>
    <w:rsid w:val="00DD7CA7"/>
    <w:rsid w:val="00DE33D8"/>
    <w:rsid w:val="00DE39A9"/>
    <w:rsid w:val="00DE39F2"/>
    <w:rsid w:val="00DE6092"/>
    <w:rsid w:val="00DF03B2"/>
    <w:rsid w:val="00DF0829"/>
    <w:rsid w:val="00DF138E"/>
    <w:rsid w:val="00DF1852"/>
    <w:rsid w:val="00DF1E5B"/>
    <w:rsid w:val="00DF2275"/>
    <w:rsid w:val="00DF3F5E"/>
    <w:rsid w:val="00DF5653"/>
    <w:rsid w:val="00DF5ECE"/>
    <w:rsid w:val="00DF7C90"/>
    <w:rsid w:val="00E02F86"/>
    <w:rsid w:val="00E03EC7"/>
    <w:rsid w:val="00E041ED"/>
    <w:rsid w:val="00E0596E"/>
    <w:rsid w:val="00E06F66"/>
    <w:rsid w:val="00E11928"/>
    <w:rsid w:val="00E11A20"/>
    <w:rsid w:val="00E134B2"/>
    <w:rsid w:val="00E13C0D"/>
    <w:rsid w:val="00E21A71"/>
    <w:rsid w:val="00E2330F"/>
    <w:rsid w:val="00E247E7"/>
    <w:rsid w:val="00E255C5"/>
    <w:rsid w:val="00E25DA9"/>
    <w:rsid w:val="00E26847"/>
    <w:rsid w:val="00E33303"/>
    <w:rsid w:val="00E356E5"/>
    <w:rsid w:val="00E36F81"/>
    <w:rsid w:val="00E3768F"/>
    <w:rsid w:val="00E37DE2"/>
    <w:rsid w:val="00E43574"/>
    <w:rsid w:val="00E45765"/>
    <w:rsid w:val="00E45C5F"/>
    <w:rsid w:val="00E5098C"/>
    <w:rsid w:val="00E51FC6"/>
    <w:rsid w:val="00E52E95"/>
    <w:rsid w:val="00E52F4F"/>
    <w:rsid w:val="00E53661"/>
    <w:rsid w:val="00E53F0C"/>
    <w:rsid w:val="00E57AC4"/>
    <w:rsid w:val="00E60213"/>
    <w:rsid w:val="00E61E14"/>
    <w:rsid w:val="00E632B9"/>
    <w:rsid w:val="00E661B2"/>
    <w:rsid w:val="00E668F0"/>
    <w:rsid w:val="00E67B25"/>
    <w:rsid w:val="00E67C25"/>
    <w:rsid w:val="00E74D29"/>
    <w:rsid w:val="00E819E1"/>
    <w:rsid w:val="00E8232E"/>
    <w:rsid w:val="00E8259C"/>
    <w:rsid w:val="00E83C74"/>
    <w:rsid w:val="00E83CEE"/>
    <w:rsid w:val="00E87237"/>
    <w:rsid w:val="00E91F18"/>
    <w:rsid w:val="00E92254"/>
    <w:rsid w:val="00E9226D"/>
    <w:rsid w:val="00E941F2"/>
    <w:rsid w:val="00E95AC4"/>
    <w:rsid w:val="00E97C38"/>
    <w:rsid w:val="00EA416C"/>
    <w:rsid w:val="00EA5941"/>
    <w:rsid w:val="00EA597B"/>
    <w:rsid w:val="00EA6D5C"/>
    <w:rsid w:val="00EB078A"/>
    <w:rsid w:val="00EB3117"/>
    <w:rsid w:val="00EB4A3C"/>
    <w:rsid w:val="00EB60CE"/>
    <w:rsid w:val="00EB7D53"/>
    <w:rsid w:val="00EC0BA8"/>
    <w:rsid w:val="00EC51F4"/>
    <w:rsid w:val="00EC6253"/>
    <w:rsid w:val="00ED070E"/>
    <w:rsid w:val="00ED1EEC"/>
    <w:rsid w:val="00ED44D8"/>
    <w:rsid w:val="00ED4F6D"/>
    <w:rsid w:val="00ED607C"/>
    <w:rsid w:val="00ED778D"/>
    <w:rsid w:val="00EE158C"/>
    <w:rsid w:val="00EE3146"/>
    <w:rsid w:val="00EE5038"/>
    <w:rsid w:val="00EE608D"/>
    <w:rsid w:val="00EF0B8D"/>
    <w:rsid w:val="00EF2B0A"/>
    <w:rsid w:val="00EF31A9"/>
    <w:rsid w:val="00EF50BB"/>
    <w:rsid w:val="00EF53FF"/>
    <w:rsid w:val="00EF58C6"/>
    <w:rsid w:val="00EF5AA9"/>
    <w:rsid w:val="00EF6BE2"/>
    <w:rsid w:val="00F00192"/>
    <w:rsid w:val="00F01DF6"/>
    <w:rsid w:val="00F020A0"/>
    <w:rsid w:val="00F0340D"/>
    <w:rsid w:val="00F0350A"/>
    <w:rsid w:val="00F03850"/>
    <w:rsid w:val="00F0432D"/>
    <w:rsid w:val="00F04541"/>
    <w:rsid w:val="00F0593A"/>
    <w:rsid w:val="00F059A6"/>
    <w:rsid w:val="00F05F32"/>
    <w:rsid w:val="00F0768F"/>
    <w:rsid w:val="00F07893"/>
    <w:rsid w:val="00F122D1"/>
    <w:rsid w:val="00F12383"/>
    <w:rsid w:val="00F1274D"/>
    <w:rsid w:val="00F133F3"/>
    <w:rsid w:val="00F143C0"/>
    <w:rsid w:val="00F15A5A"/>
    <w:rsid w:val="00F16017"/>
    <w:rsid w:val="00F17647"/>
    <w:rsid w:val="00F23756"/>
    <w:rsid w:val="00F2523A"/>
    <w:rsid w:val="00F25FFA"/>
    <w:rsid w:val="00F27E6B"/>
    <w:rsid w:val="00F310D2"/>
    <w:rsid w:val="00F33201"/>
    <w:rsid w:val="00F336D6"/>
    <w:rsid w:val="00F34164"/>
    <w:rsid w:val="00F36F3D"/>
    <w:rsid w:val="00F42329"/>
    <w:rsid w:val="00F42982"/>
    <w:rsid w:val="00F43848"/>
    <w:rsid w:val="00F477BD"/>
    <w:rsid w:val="00F505D8"/>
    <w:rsid w:val="00F50B8C"/>
    <w:rsid w:val="00F5202B"/>
    <w:rsid w:val="00F521B6"/>
    <w:rsid w:val="00F53491"/>
    <w:rsid w:val="00F53FDA"/>
    <w:rsid w:val="00F547C8"/>
    <w:rsid w:val="00F601CA"/>
    <w:rsid w:val="00F62E66"/>
    <w:rsid w:val="00F6500A"/>
    <w:rsid w:val="00F65A1C"/>
    <w:rsid w:val="00F66F50"/>
    <w:rsid w:val="00F7081B"/>
    <w:rsid w:val="00F71C5D"/>
    <w:rsid w:val="00F71FD7"/>
    <w:rsid w:val="00F74210"/>
    <w:rsid w:val="00F7536F"/>
    <w:rsid w:val="00F7795C"/>
    <w:rsid w:val="00F82FF8"/>
    <w:rsid w:val="00F8330D"/>
    <w:rsid w:val="00F84305"/>
    <w:rsid w:val="00F8485C"/>
    <w:rsid w:val="00F84CA6"/>
    <w:rsid w:val="00F8604C"/>
    <w:rsid w:val="00F86D39"/>
    <w:rsid w:val="00F86DFF"/>
    <w:rsid w:val="00F87149"/>
    <w:rsid w:val="00F87FFE"/>
    <w:rsid w:val="00F90E0F"/>
    <w:rsid w:val="00F945D0"/>
    <w:rsid w:val="00F954C9"/>
    <w:rsid w:val="00F95F2E"/>
    <w:rsid w:val="00F97F87"/>
    <w:rsid w:val="00FA0084"/>
    <w:rsid w:val="00FA1304"/>
    <w:rsid w:val="00FA32C4"/>
    <w:rsid w:val="00FA33DE"/>
    <w:rsid w:val="00FA4CF0"/>
    <w:rsid w:val="00FA61AA"/>
    <w:rsid w:val="00FA69A4"/>
    <w:rsid w:val="00FA7C18"/>
    <w:rsid w:val="00FA7F20"/>
    <w:rsid w:val="00FB1279"/>
    <w:rsid w:val="00FB1495"/>
    <w:rsid w:val="00FB2E5F"/>
    <w:rsid w:val="00FB3454"/>
    <w:rsid w:val="00FB3A43"/>
    <w:rsid w:val="00FB506F"/>
    <w:rsid w:val="00FB524F"/>
    <w:rsid w:val="00FB57A5"/>
    <w:rsid w:val="00FB6D17"/>
    <w:rsid w:val="00FC5372"/>
    <w:rsid w:val="00FD0B56"/>
    <w:rsid w:val="00FD1694"/>
    <w:rsid w:val="00FD187D"/>
    <w:rsid w:val="00FD7636"/>
    <w:rsid w:val="00FE3229"/>
    <w:rsid w:val="00FE5B0A"/>
    <w:rsid w:val="00FE5FA9"/>
    <w:rsid w:val="00FE74C3"/>
    <w:rsid w:val="00FF215C"/>
    <w:rsid w:val="00FF4659"/>
    <w:rsid w:val="00FF49E8"/>
    <w:rsid w:val="00FF4C8A"/>
    <w:rsid w:val="00FF544C"/>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B1784D"/>
    <w:pPr>
      <w:spacing w:before="120" w:after="120" w:line="276" w:lineRule="auto"/>
    </w:pPr>
    <w:rPr>
      <w:rFonts w:ascii="Cambria" w:eastAsiaTheme="minorEastAsia" w:hAnsi="Cambria" w:cstheme="minorBidi"/>
      <w:sz w:val="22"/>
      <w:szCs w:val="22"/>
      <w:lang w:val="en-US" w:eastAsia="en-US" w:bidi="en-US"/>
    </w:rPr>
  </w:style>
  <w:style w:type="paragraph" w:styleId="Heading1">
    <w:name w:val="heading 1"/>
    <w:basedOn w:val="1NumberedPointsStyle"/>
    <w:next w:val="Normal"/>
    <w:link w:val="Heading1Char"/>
    <w:autoRedefine/>
    <w:uiPriority w:val="9"/>
    <w:qFormat/>
    <w:rsid w:val="00185BC6"/>
    <w:pPr>
      <w:keepNext/>
      <w:keepLines/>
      <w:spacing w:before="480" w:after="240"/>
      <w:outlineLvl w:val="0"/>
    </w:pPr>
    <w:rPr>
      <w:rFonts w:asciiTheme="minorHAnsi" w:hAnsiTheme="minorHAnsi" w:cs="Arial"/>
      <w:b/>
      <w:sz w:val="36"/>
      <w:lang w:val="en-AU"/>
    </w:rPr>
  </w:style>
  <w:style w:type="paragraph" w:styleId="Heading2">
    <w:name w:val="heading 2"/>
    <w:basedOn w:val="Normal"/>
    <w:next w:val="Normal"/>
    <w:link w:val="Heading2Char"/>
    <w:autoRedefine/>
    <w:uiPriority w:val="9"/>
    <w:qFormat/>
    <w:rsid w:val="00731B85"/>
    <w:pPr>
      <w:keepNext/>
      <w:keepLines/>
      <w:numPr>
        <w:ilvl w:val="1"/>
        <w:numId w:val="8"/>
      </w:numPr>
      <w:spacing w:before="200" w:after="0"/>
      <w:outlineLvl w:val="1"/>
    </w:pPr>
    <w:rPr>
      <w:rFonts w:asciiTheme="minorHAnsi" w:hAnsiTheme="minorHAnsi" w:cs="Arial"/>
      <w:b/>
      <w:sz w:val="28"/>
    </w:rPr>
  </w:style>
  <w:style w:type="paragraph" w:styleId="Heading3">
    <w:name w:val="heading 3"/>
    <w:basedOn w:val="1NumberedPointsStyle"/>
    <w:next w:val="Normal"/>
    <w:link w:val="Heading3Char"/>
    <w:autoRedefine/>
    <w:uiPriority w:val="9"/>
    <w:qFormat/>
    <w:rsid w:val="00A42654"/>
    <w:pPr>
      <w:keepNext/>
      <w:outlineLvl w:val="2"/>
    </w:pPr>
    <w:rPr>
      <w:rFonts w:asciiTheme="minorHAnsi" w:hAnsiTheme="minorHAnsi" w:cs="Arial"/>
      <w:b/>
      <w:i/>
      <w:szCs w:val="24"/>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185BC6"/>
    <w:rPr>
      <w:rFonts w:asciiTheme="minorHAnsi" w:eastAsiaTheme="minorEastAsia" w:hAnsiTheme="minorHAnsi" w:cs="Arial"/>
      <w:b/>
      <w:sz w:val="36"/>
      <w:szCs w:val="22"/>
      <w:lang w:eastAsia="en-US" w:bidi="en-US"/>
    </w:rPr>
  </w:style>
  <w:style w:type="character" w:customStyle="1" w:styleId="Heading2Char">
    <w:name w:val="Heading 2 Char"/>
    <w:basedOn w:val="DefaultParagraphFont"/>
    <w:link w:val="Heading2"/>
    <w:uiPriority w:val="9"/>
    <w:rsid w:val="00731B85"/>
    <w:rPr>
      <w:rFonts w:asciiTheme="minorHAnsi" w:eastAsiaTheme="minorEastAsia" w:hAnsiTheme="minorHAnsi" w:cs="Arial"/>
      <w:b/>
      <w:sz w:val="28"/>
      <w:szCs w:val="22"/>
      <w:lang w:val="en-US" w:eastAsia="en-US" w:bidi="en-US"/>
    </w:rPr>
  </w:style>
  <w:style w:type="character" w:customStyle="1" w:styleId="Heading3Char">
    <w:name w:val="Heading 3 Char"/>
    <w:basedOn w:val="DefaultParagraphFont"/>
    <w:link w:val="Heading3"/>
    <w:uiPriority w:val="9"/>
    <w:rsid w:val="00A42654"/>
    <w:rPr>
      <w:rFonts w:asciiTheme="minorHAnsi" w:eastAsiaTheme="minorEastAsia" w:hAnsiTheme="minorHAnsi" w:cs="Arial"/>
      <w:b/>
      <w:i/>
      <w:sz w:val="24"/>
      <w:szCs w:val="24"/>
      <w:lang w:val="en-US" w:eastAsia="en-US" w:bidi="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link w:val="ListBulletChar"/>
    <w:uiPriority w:val="99"/>
    <w:unhideWhenUsed/>
    <w:qFormat/>
    <w:rsid w:val="00091608"/>
    <w:pPr>
      <w:numPr>
        <w:numId w:val="7"/>
      </w:numPr>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TextBold">
    <w:name w:val="Text Bold"/>
    <w:uiPriority w:val="99"/>
    <w:rsid w:val="009240A0"/>
    <w:rPr>
      <w:rFonts w:ascii="Arial" w:hAnsi="Arial"/>
      <w:b/>
    </w:rPr>
  </w:style>
  <w:style w:type="paragraph" w:styleId="Title">
    <w:name w:val="Title"/>
    <w:basedOn w:val="Normal"/>
    <w:next w:val="Normal"/>
    <w:link w:val="TitleChar"/>
    <w:uiPriority w:val="10"/>
    <w:qFormat/>
    <w:rsid w:val="009240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240A0"/>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TextItalic">
    <w:name w:val="Text Italic"/>
    <w:uiPriority w:val="99"/>
    <w:rsid w:val="009240A0"/>
    <w:rPr>
      <w:rFonts w:ascii="Arial" w:hAnsi="Arial"/>
      <w:i/>
    </w:rPr>
  </w:style>
  <w:style w:type="character" w:customStyle="1" w:styleId="ListBulletChar">
    <w:name w:val="List Bullet Char"/>
    <w:basedOn w:val="DefaultParagraphFont"/>
    <w:link w:val="ListBullet"/>
    <w:uiPriority w:val="99"/>
    <w:rsid w:val="009240A0"/>
    <w:rPr>
      <w:rFonts w:ascii="Times New Roman" w:eastAsiaTheme="minorEastAsia" w:hAnsi="Times New Roman" w:cstheme="minorBidi"/>
      <w:sz w:val="24"/>
      <w:szCs w:val="22"/>
      <w:lang w:val="en-US" w:eastAsia="en-US" w:bidi="en-US"/>
    </w:rPr>
  </w:style>
  <w:style w:type="character" w:customStyle="1" w:styleId="Italic">
    <w:name w:val="Italic"/>
    <w:uiPriority w:val="99"/>
    <w:rsid w:val="009240A0"/>
    <w:rPr>
      <w:i/>
      <w:iCs/>
    </w:rPr>
  </w:style>
  <w:style w:type="paragraph" w:styleId="Caption">
    <w:name w:val="caption"/>
    <w:basedOn w:val="Normal"/>
    <w:next w:val="Normal"/>
    <w:uiPriority w:val="35"/>
    <w:unhideWhenUsed/>
    <w:qFormat/>
    <w:rsid w:val="009240A0"/>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465101"/>
    <w:rPr>
      <w:sz w:val="16"/>
      <w:szCs w:val="16"/>
    </w:rPr>
  </w:style>
  <w:style w:type="paragraph" w:styleId="CommentText">
    <w:name w:val="annotation text"/>
    <w:basedOn w:val="Normal"/>
    <w:link w:val="CommentTextChar"/>
    <w:uiPriority w:val="99"/>
    <w:semiHidden/>
    <w:unhideWhenUsed/>
    <w:rsid w:val="00465101"/>
    <w:pPr>
      <w:spacing w:line="240" w:lineRule="auto"/>
    </w:pPr>
    <w:rPr>
      <w:szCs w:val="20"/>
    </w:rPr>
  </w:style>
  <w:style w:type="character" w:customStyle="1" w:styleId="CommentTextChar">
    <w:name w:val="Comment Text Char"/>
    <w:basedOn w:val="DefaultParagraphFont"/>
    <w:link w:val="CommentText"/>
    <w:uiPriority w:val="99"/>
    <w:semiHidden/>
    <w:rsid w:val="00465101"/>
    <w:rPr>
      <w:rFonts w:ascii="Times New Roman" w:eastAsiaTheme="minorEastAsia" w:hAnsi="Times New Roman" w:cstheme="minorBidi"/>
      <w:lang w:val="en-US" w:eastAsia="en-US" w:bidi="en-US"/>
    </w:rPr>
  </w:style>
  <w:style w:type="paragraph" w:styleId="CommentSubject">
    <w:name w:val="annotation subject"/>
    <w:basedOn w:val="CommentText"/>
    <w:next w:val="CommentText"/>
    <w:link w:val="CommentSubjectChar"/>
    <w:uiPriority w:val="99"/>
    <w:semiHidden/>
    <w:unhideWhenUsed/>
    <w:rsid w:val="00465101"/>
    <w:rPr>
      <w:b/>
      <w:bCs/>
    </w:rPr>
  </w:style>
  <w:style w:type="character" w:customStyle="1" w:styleId="CommentSubjectChar">
    <w:name w:val="Comment Subject Char"/>
    <w:basedOn w:val="CommentTextChar"/>
    <w:link w:val="CommentSubject"/>
    <w:uiPriority w:val="99"/>
    <w:semiHidden/>
    <w:rsid w:val="00465101"/>
    <w:rPr>
      <w:b/>
      <w:bCs/>
    </w:rPr>
  </w:style>
  <w:style w:type="paragraph" w:styleId="NoSpacing">
    <w:name w:val="No Spacing"/>
    <w:aliases w:val="heading 3a"/>
    <w:basedOn w:val="Heading3"/>
    <w:link w:val="NoSpacingChar"/>
    <w:uiPriority w:val="1"/>
    <w:qFormat/>
    <w:rsid w:val="00B3226E"/>
    <w:pPr>
      <w:keepLines/>
      <w:spacing w:before="320" w:line="240" w:lineRule="auto"/>
    </w:pPr>
    <w:rPr>
      <w:rFonts w:asciiTheme="majorHAnsi" w:eastAsiaTheme="majorEastAsia" w:hAnsiTheme="majorHAnsi" w:cstheme="majorBidi"/>
      <w:b w:val="0"/>
      <w:bCs/>
      <w:color w:val="4F81BD" w:themeColor="accent1"/>
    </w:rPr>
  </w:style>
  <w:style w:type="character" w:customStyle="1" w:styleId="NoSpacingChar">
    <w:name w:val="No Spacing Char"/>
    <w:aliases w:val="heading 3a Char"/>
    <w:basedOn w:val="DefaultParagraphFont"/>
    <w:link w:val="NoSpacing"/>
    <w:uiPriority w:val="1"/>
    <w:rsid w:val="00B3226E"/>
    <w:rPr>
      <w:rFonts w:asciiTheme="majorHAnsi" w:eastAsiaTheme="majorEastAsia" w:hAnsiTheme="majorHAnsi" w:cstheme="majorBidi"/>
      <w:bCs/>
      <w:i/>
      <w:color w:val="4F81BD" w:themeColor="accent1"/>
      <w:sz w:val="24"/>
      <w:szCs w:val="22"/>
      <w:lang w:val="en-US" w:eastAsia="en-US" w:bidi="en-US"/>
    </w:rPr>
  </w:style>
  <w:style w:type="character" w:styleId="Hyperlink">
    <w:name w:val="Hyperlink"/>
    <w:basedOn w:val="DefaultParagraphFont"/>
    <w:uiPriority w:val="99"/>
    <w:unhideWhenUsed/>
    <w:rsid w:val="00B3226E"/>
    <w:rPr>
      <w:color w:val="0000FF" w:themeColor="hyperlink"/>
      <w:u w:val="single"/>
    </w:rPr>
  </w:style>
  <w:style w:type="character" w:styleId="Emphasis">
    <w:name w:val="Emphasis"/>
    <w:aliases w:val="heading 3"/>
    <w:basedOn w:val="DefaultParagraphFont"/>
    <w:uiPriority w:val="20"/>
    <w:qFormat/>
    <w:rsid w:val="002F5EB8"/>
    <w:rPr>
      <w:i/>
      <w:iCs/>
    </w:rPr>
  </w:style>
  <w:style w:type="paragraph" w:customStyle="1" w:styleId="TOC4ThreatAbatementplan">
    <w:name w:val="TOC_4 (Threat Abatement plan)"/>
    <w:basedOn w:val="Normal"/>
    <w:uiPriority w:val="99"/>
    <w:rsid w:val="00806370"/>
    <w:pPr>
      <w:tabs>
        <w:tab w:val="left" w:pos="624"/>
        <w:tab w:val="left" w:pos="1871"/>
        <w:tab w:val="right" w:leader="dot" w:pos="8220"/>
      </w:tabs>
      <w:suppressAutoHyphens/>
      <w:autoSpaceDE w:val="0"/>
      <w:autoSpaceDN w:val="0"/>
      <w:adjustRightInd w:val="0"/>
      <w:spacing w:before="57" w:after="200" w:line="280" w:lineRule="atLeast"/>
      <w:ind w:left="1814" w:hanging="1134"/>
      <w:textAlignment w:val="center"/>
    </w:pPr>
    <w:rPr>
      <w:rFonts w:ascii="Arial" w:hAnsi="Arial" w:cs="Arial"/>
      <w:b/>
      <w:bCs/>
      <w:color w:val="000000"/>
      <w:spacing w:val="-2"/>
      <w:szCs w:val="20"/>
      <w:lang w:val="en-GB"/>
    </w:rPr>
  </w:style>
  <w:style w:type="table" w:customStyle="1" w:styleId="LightShading1">
    <w:name w:val="Light Shading1"/>
    <w:basedOn w:val="TableNormal"/>
    <w:uiPriority w:val="60"/>
    <w:rsid w:val="00806370"/>
    <w:rPr>
      <w:rFonts w:asciiTheme="minorHAnsi" w:eastAsiaTheme="minorEastAsia" w:hAnsiTheme="minorHAnsi" w:cstheme="minorBidi"/>
      <w:color w:val="000000" w:themeColor="text1" w:themeShade="BF"/>
      <w:sz w:val="22"/>
      <w:szCs w:val="22"/>
      <w:lang w:val="en-US" w:eastAsia="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3ThreatAbatementplan">
    <w:name w:val="H3 (Threat Abatement plan)"/>
    <w:basedOn w:val="Normal"/>
    <w:link w:val="H3ThreatAbatementplanChar"/>
    <w:uiPriority w:val="99"/>
    <w:rsid w:val="00806370"/>
    <w:pPr>
      <w:widowControl w:val="0"/>
      <w:suppressAutoHyphens/>
      <w:autoSpaceDE w:val="0"/>
      <w:autoSpaceDN w:val="0"/>
      <w:adjustRightInd w:val="0"/>
      <w:spacing w:before="283" w:after="200" w:line="280" w:lineRule="atLeast"/>
      <w:textAlignment w:val="center"/>
    </w:pPr>
    <w:rPr>
      <w:rFonts w:ascii="Arial" w:hAnsi="Arial" w:cs="Arial"/>
      <w:b/>
      <w:bCs/>
      <w:color w:val="000000"/>
      <w:spacing w:val="-2"/>
      <w:szCs w:val="24"/>
      <w:lang w:val="en-GB"/>
    </w:rPr>
  </w:style>
  <w:style w:type="paragraph" w:customStyle="1" w:styleId="H3numberedThreatAbatementplan">
    <w:name w:val="H3 numbered (Threat Abatement plan)"/>
    <w:basedOn w:val="H3ThreatAbatementplan"/>
    <w:link w:val="H3numberedThreatAbatementplanChar"/>
    <w:uiPriority w:val="99"/>
    <w:rsid w:val="00806370"/>
    <w:pPr>
      <w:ind w:left="454" w:hanging="454"/>
    </w:pPr>
  </w:style>
  <w:style w:type="paragraph" w:customStyle="1" w:styleId="Appendixnumbered">
    <w:name w:val="Appendix numbered"/>
    <w:basedOn w:val="Normal"/>
    <w:uiPriority w:val="99"/>
    <w:rsid w:val="00806370"/>
    <w:pPr>
      <w:widowControl w:val="0"/>
      <w:suppressAutoHyphens/>
      <w:autoSpaceDE w:val="0"/>
      <w:autoSpaceDN w:val="0"/>
      <w:adjustRightInd w:val="0"/>
      <w:spacing w:before="170" w:after="200" w:line="280" w:lineRule="atLeast"/>
      <w:ind w:left="340" w:hanging="340"/>
      <w:textAlignment w:val="center"/>
    </w:pPr>
    <w:rPr>
      <w:rFonts w:ascii="Arial" w:hAnsi="Arial" w:cs="Arial"/>
      <w:color w:val="000000"/>
      <w:spacing w:val="-2"/>
      <w:szCs w:val="20"/>
      <w:lang w:val="en-GB"/>
    </w:rPr>
  </w:style>
  <w:style w:type="paragraph" w:customStyle="1" w:styleId="Appendixalphabet">
    <w:name w:val="Appendix alphabet"/>
    <w:basedOn w:val="Normal"/>
    <w:uiPriority w:val="99"/>
    <w:rsid w:val="00806370"/>
    <w:pPr>
      <w:widowControl w:val="0"/>
      <w:suppressAutoHyphens/>
      <w:autoSpaceDE w:val="0"/>
      <w:autoSpaceDN w:val="0"/>
      <w:adjustRightInd w:val="0"/>
      <w:spacing w:before="170" w:after="200" w:line="280" w:lineRule="atLeast"/>
      <w:ind w:left="794" w:hanging="454"/>
      <w:textAlignment w:val="center"/>
    </w:pPr>
    <w:rPr>
      <w:rFonts w:ascii="Arial" w:hAnsi="Arial" w:cs="Arial"/>
      <w:color w:val="000000"/>
      <w:spacing w:val="-2"/>
      <w:szCs w:val="20"/>
      <w:lang w:val="en-GB"/>
    </w:rPr>
  </w:style>
  <w:style w:type="paragraph" w:customStyle="1" w:styleId="H4ThreatAbatementplan">
    <w:name w:val="H4 (Threat Abatement plan)"/>
    <w:basedOn w:val="H3ThreatAbatementplan"/>
    <w:uiPriority w:val="99"/>
    <w:rsid w:val="00806370"/>
    <w:pPr>
      <w:ind w:left="1361" w:hanging="1361"/>
    </w:pPr>
    <w:rPr>
      <w:b w:val="0"/>
      <w:bCs w:val="0"/>
      <w:i/>
      <w:iCs/>
    </w:rPr>
  </w:style>
  <w:style w:type="paragraph" w:customStyle="1" w:styleId="Appendixalphabet2">
    <w:name w:val="Appendix alphabet 2"/>
    <w:basedOn w:val="Appendixalphabet"/>
    <w:uiPriority w:val="99"/>
    <w:rsid w:val="00806370"/>
    <w:pPr>
      <w:spacing w:before="85"/>
      <w:ind w:left="1247"/>
    </w:pPr>
  </w:style>
  <w:style w:type="character" w:customStyle="1" w:styleId="H3ThreatAbatementplanChar">
    <w:name w:val="H3 (Threat Abatement plan) Char"/>
    <w:basedOn w:val="DefaultParagraphFont"/>
    <w:link w:val="H3ThreatAbatementplan"/>
    <w:uiPriority w:val="99"/>
    <w:rsid w:val="00806370"/>
    <w:rPr>
      <w:rFonts w:eastAsiaTheme="minorEastAsia" w:cs="Arial"/>
      <w:b/>
      <w:bCs/>
      <w:color w:val="000000"/>
      <w:spacing w:val="-2"/>
      <w:sz w:val="24"/>
      <w:szCs w:val="24"/>
      <w:lang w:val="en-GB" w:eastAsia="en-US" w:bidi="en-US"/>
    </w:rPr>
  </w:style>
  <w:style w:type="character" w:customStyle="1" w:styleId="H3numberedThreatAbatementplanChar">
    <w:name w:val="H3 numbered (Threat Abatement plan) Char"/>
    <w:basedOn w:val="H3ThreatAbatementplanChar"/>
    <w:link w:val="H3numberedThreatAbatementplan"/>
    <w:uiPriority w:val="99"/>
    <w:rsid w:val="00806370"/>
  </w:style>
  <w:style w:type="paragraph" w:customStyle="1" w:styleId="Appendix2">
    <w:name w:val="Appendix2"/>
    <w:basedOn w:val="Normal"/>
    <w:link w:val="Appendix2Char"/>
    <w:qFormat/>
    <w:rsid w:val="00806370"/>
    <w:pPr>
      <w:widowControl w:val="0"/>
      <w:suppressAutoHyphens/>
      <w:autoSpaceDE w:val="0"/>
      <w:autoSpaceDN w:val="0"/>
      <w:adjustRightInd w:val="0"/>
      <w:spacing w:before="340" w:after="200" w:line="320" w:lineRule="atLeast"/>
      <w:textAlignment w:val="center"/>
    </w:pPr>
    <w:rPr>
      <w:rFonts w:ascii="Arial" w:hAnsi="Arial" w:cs="Arial"/>
      <w:b/>
      <w:bCs/>
      <w:iCs/>
      <w:color w:val="000000"/>
      <w:spacing w:val="-6"/>
      <w:sz w:val="30"/>
      <w:szCs w:val="30"/>
      <w:lang w:val="en-AU"/>
    </w:rPr>
  </w:style>
  <w:style w:type="character" w:customStyle="1" w:styleId="Appendix2Char">
    <w:name w:val="Appendix2 Char"/>
    <w:basedOn w:val="DefaultParagraphFont"/>
    <w:link w:val="Appendix2"/>
    <w:rsid w:val="00806370"/>
    <w:rPr>
      <w:rFonts w:eastAsiaTheme="minorEastAsia" w:cs="Arial"/>
      <w:b/>
      <w:bCs/>
      <w:iCs/>
      <w:color w:val="000000"/>
      <w:spacing w:val="-6"/>
      <w:sz w:val="30"/>
      <w:szCs w:val="30"/>
      <w:lang w:eastAsia="en-US" w:bidi="en-US"/>
    </w:rPr>
  </w:style>
  <w:style w:type="paragraph" w:styleId="Revision">
    <w:name w:val="Revision"/>
    <w:hidden/>
    <w:uiPriority w:val="99"/>
    <w:semiHidden/>
    <w:rsid w:val="003228F4"/>
    <w:rPr>
      <w:rFonts w:ascii="Times New Roman" w:eastAsiaTheme="minorEastAsia" w:hAnsi="Times New Roman" w:cstheme="minorBidi"/>
      <w:sz w:val="24"/>
      <w:szCs w:val="22"/>
      <w:lang w:val="en-US" w:eastAsia="en-US" w:bidi="en-US"/>
    </w:rPr>
  </w:style>
  <w:style w:type="paragraph" w:styleId="TOCHeading">
    <w:name w:val="TOC Heading"/>
    <w:basedOn w:val="Heading1"/>
    <w:next w:val="Normal"/>
    <w:uiPriority w:val="39"/>
    <w:semiHidden/>
    <w:unhideWhenUsed/>
    <w:qFormat/>
    <w:rsid w:val="00A22561"/>
    <w:pPr>
      <w:spacing w:after="0"/>
      <w:outlineLvl w:val="9"/>
    </w:pPr>
    <w:rPr>
      <w:rFonts w:asciiTheme="majorHAnsi" w:eastAsiaTheme="majorEastAsia" w:hAnsiTheme="majorHAnsi" w:cstheme="majorBidi"/>
      <w:bCs/>
      <w:color w:val="365F91" w:themeColor="accent1" w:themeShade="BF"/>
      <w:sz w:val="28"/>
      <w:szCs w:val="28"/>
      <w:lang w:bidi="ar-SA"/>
    </w:rPr>
  </w:style>
  <w:style w:type="paragraph" w:styleId="TOC1">
    <w:name w:val="toc 1"/>
    <w:basedOn w:val="Normal"/>
    <w:next w:val="Normal"/>
    <w:autoRedefine/>
    <w:uiPriority w:val="39"/>
    <w:unhideWhenUsed/>
    <w:rsid w:val="00A22561"/>
    <w:pPr>
      <w:spacing w:after="100"/>
    </w:pPr>
  </w:style>
  <w:style w:type="paragraph" w:styleId="TOC2">
    <w:name w:val="toc 2"/>
    <w:basedOn w:val="Normal"/>
    <w:next w:val="Normal"/>
    <w:autoRedefine/>
    <w:uiPriority w:val="39"/>
    <w:unhideWhenUsed/>
    <w:rsid w:val="00A22561"/>
    <w:pPr>
      <w:spacing w:after="100"/>
      <w:ind w:left="240"/>
    </w:pPr>
  </w:style>
  <w:style w:type="paragraph" w:styleId="TOC3">
    <w:name w:val="toc 3"/>
    <w:basedOn w:val="Normal"/>
    <w:next w:val="Normal"/>
    <w:autoRedefine/>
    <w:uiPriority w:val="39"/>
    <w:unhideWhenUsed/>
    <w:rsid w:val="00A22561"/>
    <w:pPr>
      <w:spacing w:after="100"/>
      <w:ind w:left="480"/>
    </w:pPr>
  </w:style>
  <w:style w:type="paragraph" w:styleId="NormalWeb">
    <w:name w:val="Normal (Web)"/>
    <w:basedOn w:val="Normal"/>
    <w:uiPriority w:val="99"/>
    <w:semiHidden/>
    <w:unhideWhenUsed/>
    <w:rsid w:val="003735E6"/>
    <w:pPr>
      <w:spacing w:before="0" w:after="309" w:line="240" w:lineRule="auto"/>
    </w:pPr>
    <w:rPr>
      <w:rFonts w:eastAsia="Times New Roman" w:cs="Times New Roman"/>
      <w:szCs w:val="24"/>
      <w:lang w:val="en-AU" w:eastAsia="en-AU" w:bidi="ar-SA"/>
    </w:rPr>
  </w:style>
  <w:style w:type="paragraph" w:customStyle="1" w:styleId="Default">
    <w:name w:val="Default"/>
    <w:rsid w:val="00CA28E8"/>
    <w:pPr>
      <w:autoSpaceDE w:val="0"/>
      <w:autoSpaceDN w:val="0"/>
      <w:adjustRightInd w:val="0"/>
    </w:pPr>
    <w:rPr>
      <w:rFonts w:ascii="EGOEG O+ Optima" w:hAnsi="EGOEG O+ Optima" w:cs="EGOEG O+ Optima"/>
      <w:color w:val="000000"/>
      <w:sz w:val="24"/>
      <w:szCs w:val="24"/>
    </w:rPr>
  </w:style>
  <w:style w:type="character" w:styleId="FollowedHyperlink">
    <w:name w:val="FollowedHyperlink"/>
    <w:basedOn w:val="DefaultParagraphFont"/>
    <w:uiPriority w:val="99"/>
    <w:semiHidden/>
    <w:unhideWhenUsed/>
    <w:rsid w:val="00B41739"/>
    <w:rPr>
      <w:color w:val="800080" w:themeColor="followedHyperlink"/>
      <w:u w:val="single"/>
    </w:rPr>
  </w:style>
  <w:style w:type="paragraph" w:styleId="TableofFigures">
    <w:name w:val="table of figures"/>
    <w:basedOn w:val="Normal"/>
    <w:next w:val="Normal"/>
    <w:uiPriority w:val="99"/>
    <w:unhideWhenUsed/>
    <w:rsid w:val="00880EAE"/>
    <w:pPr>
      <w:spacing w:after="0"/>
    </w:pPr>
  </w:style>
  <w:style w:type="paragraph" w:customStyle="1" w:styleId="FiguretextM">
    <w:name w:val="Figure text (M)"/>
    <w:basedOn w:val="Tabletext"/>
    <w:qFormat/>
    <w:rsid w:val="00C01ECF"/>
    <w:rPr>
      <w:b/>
    </w:rPr>
  </w:style>
</w:styles>
</file>

<file path=word/webSettings.xml><?xml version="1.0" encoding="utf-8"?>
<w:webSettings xmlns:r="http://schemas.openxmlformats.org/officeDocument/2006/relationships" xmlns:w="http://schemas.openxmlformats.org/wordprocessingml/2006/main">
  <w:divs>
    <w:div w:id="64573332">
      <w:bodyDiv w:val="1"/>
      <w:marLeft w:val="0"/>
      <w:marRight w:val="0"/>
      <w:marTop w:val="0"/>
      <w:marBottom w:val="0"/>
      <w:divBdr>
        <w:top w:val="none" w:sz="0" w:space="0" w:color="auto"/>
        <w:left w:val="none" w:sz="0" w:space="0" w:color="auto"/>
        <w:bottom w:val="none" w:sz="0" w:space="0" w:color="auto"/>
        <w:right w:val="none" w:sz="0" w:space="0" w:color="auto"/>
      </w:divBdr>
      <w:divsChild>
        <w:div w:id="669603532">
          <w:marLeft w:val="0"/>
          <w:marRight w:val="0"/>
          <w:marTop w:val="0"/>
          <w:marBottom w:val="0"/>
          <w:divBdr>
            <w:top w:val="none" w:sz="0" w:space="0" w:color="auto"/>
            <w:left w:val="none" w:sz="0" w:space="0" w:color="auto"/>
            <w:bottom w:val="none" w:sz="0" w:space="0" w:color="auto"/>
            <w:right w:val="none" w:sz="0" w:space="0" w:color="auto"/>
          </w:divBdr>
          <w:divsChild>
            <w:div w:id="707948516">
              <w:marLeft w:val="0"/>
              <w:marRight w:val="0"/>
              <w:marTop w:val="0"/>
              <w:marBottom w:val="0"/>
              <w:divBdr>
                <w:top w:val="none" w:sz="0" w:space="0" w:color="auto"/>
                <w:left w:val="none" w:sz="0" w:space="0" w:color="auto"/>
                <w:bottom w:val="none" w:sz="0" w:space="0" w:color="auto"/>
                <w:right w:val="none" w:sz="0" w:space="0" w:color="auto"/>
              </w:divBdr>
              <w:divsChild>
                <w:div w:id="1023173316">
                  <w:marLeft w:val="0"/>
                  <w:marRight w:val="0"/>
                  <w:marTop w:val="0"/>
                  <w:marBottom w:val="0"/>
                  <w:divBdr>
                    <w:top w:val="none" w:sz="0" w:space="0" w:color="auto"/>
                    <w:left w:val="none" w:sz="0" w:space="0" w:color="auto"/>
                    <w:bottom w:val="none" w:sz="0" w:space="0" w:color="auto"/>
                    <w:right w:val="none" w:sz="0" w:space="0" w:color="auto"/>
                  </w:divBdr>
                  <w:divsChild>
                    <w:div w:id="487668788">
                      <w:marLeft w:val="0"/>
                      <w:marRight w:val="0"/>
                      <w:marTop w:val="0"/>
                      <w:marBottom w:val="0"/>
                      <w:divBdr>
                        <w:top w:val="none" w:sz="0" w:space="0" w:color="auto"/>
                        <w:left w:val="none" w:sz="0" w:space="0" w:color="auto"/>
                        <w:bottom w:val="none" w:sz="0" w:space="0" w:color="auto"/>
                        <w:right w:val="none" w:sz="0" w:space="0" w:color="auto"/>
                      </w:divBdr>
                      <w:divsChild>
                        <w:div w:id="350571159">
                          <w:marLeft w:val="0"/>
                          <w:marRight w:val="0"/>
                          <w:marTop w:val="0"/>
                          <w:marBottom w:val="0"/>
                          <w:divBdr>
                            <w:top w:val="none" w:sz="0" w:space="0" w:color="auto"/>
                            <w:left w:val="none" w:sz="0" w:space="0" w:color="auto"/>
                            <w:bottom w:val="none" w:sz="0" w:space="0" w:color="auto"/>
                            <w:right w:val="none" w:sz="0" w:space="0" w:color="auto"/>
                          </w:divBdr>
                          <w:divsChild>
                            <w:div w:id="412891964">
                              <w:marLeft w:val="0"/>
                              <w:marRight w:val="240"/>
                              <w:marTop w:val="0"/>
                              <w:marBottom w:val="0"/>
                              <w:divBdr>
                                <w:top w:val="none" w:sz="0" w:space="0" w:color="auto"/>
                                <w:left w:val="none" w:sz="0" w:space="0" w:color="auto"/>
                                <w:bottom w:val="none" w:sz="0" w:space="0" w:color="auto"/>
                                <w:right w:val="none" w:sz="0" w:space="0" w:color="auto"/>
                              </w:divBdr>
                              <w:divsChild>
                                <w:div w:id="14989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eral.org.au/rabbits-a-threat-to-conservation-and-natural-resource-management/" TargetMode="External"/><Relationship Id="rId18" Type="http://schemas.openxmlformats.org/officeDocument/2006/relationships/hyperlink" Target="http://www.pestsmart.org.au/tag/rabbit-sop/"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ww.dpi.nsw.gov.au/agriculture/pests-weeds/vertebrate-pests/pest-animals-in-nsw/rabbit-biology"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feral.org.au/wp-content/uploads/2010/03/Monitoring-techniques-for-vertebrate-pests---rabbits.pdf" TargetMode="External"/><Relationship Id="rId17" Type="http://schemas.openxmlformats.org/officeDocument/2006/relationships/hyperlink" Target="http://www.pestsmart.org.au/wp-content/uploads/2012/09/rabbitCOP2012.pdf" TargetMode="External"/><Relationship Id="rId25" Type="http://schemas.openxmlformats.org/officeDocument/2006/relationships/image" Target="media/image5.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pestsmart.org.au/pest-animal-species/european-rabbit/" TargetMode="External"/><Relationship Id="rId20" Type="http://schemas.openxmlformats.org/officeDocument/2006/relationships/hyperlink" Target="http://www.depi.vic.gov.au/agriculture-and-food/pests-diseases-and-weeds/weeds/a-z-of-weeds/horehound"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rirdc.infoservices.com.au/items/14-069"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feral.org.au/tag/rabbit-sop/" TargetMode="External"/><Relationship Id="rId23" Type="http://schemas.openxmlformats.org/officeDocument/2006/relationships/hyperlink" Target="http://weeds.dpi.nsw.gov.au/Weeds/Details/102"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environment.gov.au/cgi-bin/sprat/public/sprat.pl"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hyperlink" Target="http://www.feral.org.au/pestsmart-glovebox-guide-for-managing-rabbits/" TargetMode="External"/><Relationship Id="rId22" Type="http://schemas.openxmlformats.org/officeDocument/2006/relationships/hyperlink" Target="https://www.environment.gov.au/system/files/resources/7ba1c152-7eba-4dc0-a635-2a2c17bcd794/files/rabbit.pdf" TargetMode="External"/><Relationship Id="rId27"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16450</Words>
  <Characters>93771</Characters>
  <Application>Microsoft Office Word</Application>
  <DocSecurity>0</DocSecurity>
  <Lines>781</Lines>
  <Paragraphs>220</Paragraphs>
  <ScaleCrop>false</ScaleCrop>
  <LinksUpToDate>false</LinksUpToDate>
  <CharactersWithSpaces>110001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background document: Threat abatement plan for competition and land degradation by rabbits</dc:title>
  <dc:creator/>
  <cp:lastModifiedBy/>
  <cp:revision>1</cp:revision>
  <dcterms:created xsi:type="dcterms:W3CDTF">2015-11-19T03:50:00Z</dcterms:created>
  <dcterms:modified xsi:type="dcterms:W3CDTF">2015-11-19T03:50:00Z</dcterms:modified>
</cp:coreProperties>
</file>