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45C" w:rsidRDefault="004D5EC1" w:rsidP="00A60FDE">
      <w:pPr>
        <w:spacing w:after="0" w:line="240" w:lineRule="auto"/>
        <w:ind w:left="-1134"/>
        <w:jc w:val="left"/>
        <w:rPr>
          <w:b/>
          <w:bCs/>
          <w:szCs w:val="22"/>
        </w:rPr>
      </w:pPr>
      <w:r>
        <w:rPr>
          <w:noProof/>
          <w:szCs w:val="22"/>
          <w:lang w:eastAsia="en-AU"/>
        </w:rPr>
        <w:drawing>
          <wp:anchor distT="0" distB="0" distL="114300" distR="114300" simplePos="0" relativeHeight="251663360" behindDoc="0" locked="0" layoutInCell="1" allowOverlap="1">
            <wp:simplePos x="0" y="0"/>
            <wp:positionH relativeFrom="column">
              <wp:posOffset>4356735</wp:posOffset>
            </wp:positionH>
            <wp:positionV relativeFrom="paragraph">
              <wp:posOffset>8032115</wp:posOffset>
            </wp:positionV>
            <wp:extent cx="1564005" cy="1155065"/>
            <wp:effectExtent l="19050" t="0" r="0" b="0"/>
            <wp:wrapNone/>
            <wp:docPr id="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564005" cy="1155065"/>
                    </a:xfrm>
                    <a:prstGeom prst="rect">
                      <a:avLst/>
                    </a:prstGeom>
                    <a:noFill/>
                    <a:ln w="9525">
                      <a:noFill/>
                      <a:miter lim="800000"/>
                      <a:headEnd/>
                      <a:tailEnd/>
                    </a:ln>
                  </pic:spPr>
                </pic:pic>
              </a:graphicData>
            </a:graphic>
          </wp:anchor>
        </w:drawing>
      </w:r>
      <w:r w:rsidR="00432D36" w:rsidRPr="00432D36">
        <w:rPr>
          <w:noProof/>
          <w:szCs w:val="22"/>
          <w:lang w:eastAsia="en-AU"/>
        </w:rPr>
        <w:pict>
          <v:shapetype id="_x0000_t202" coordsize="21600,21600" o:spt="202" path="m,l,21600r21600,l21600,xe">
            <v:stroke joinstyle="miter"/>
            <v:path gradientshapeok="t" o:connecttype="rect"/>
          </v:shapetype>
          <v:shape id="_x0000_s1079" type="#_x0000_t202" style="position:absolute;left:0;text-align:left;margin-left:341.55pt;margin-top:664.7pt;width:139.75pt;height:51.2pt;z-index:251664384;mso-position-horizontal-relative:text;mso-position-vertical-relative:text;mso-width-relative:margin;mso-height-relative:margin" stroked="f">
            <v:fill opacity="0"/>
            <v:textbox>
              <w:txbxContent>
                <w:p w:rsidR="008366A7" w:rsidRPr="00386162" w:rsidRDefault="008366A7" w:rsidP="004D5EC1">
                  <w:pPr>
                    <w:spacing w:line="240" w:lineRule="auto"/>
                    <w:rPr>
                      <w:color w:val="FFFFFF" w:themeColor="background1"/>
                      <w:sz w:val="35"/>
                      <w:szCs w:val="35"/>
                    </w:rPr>
                  </w:pPr>
                  <w:r w:rsidRPr="00386162">
                    <w:rPr>
                      <w:color w:val="FFFFFF" w:themeColor="background1"/>
                      <w:sz w:val="35"/>
                      <w:szCs w:val="35"/>
                    </w:rPr>
                    <w:t xml:space="preserve">September 2013 </w:t>
                  </w:r>
                </w:p>
                <w:p w:rsidR="008366A7" w:rsidRPr="00C32677" w:rsidRDefault="008366A7" w:rsidP="004D5EC1"/>
              </w:txbxContent>
            </v:textbox>
          </v:shape>
        </w:pict>
      </w:r>
      <w:r w:rsidR="00432D36" w:rsidRPr="00432D36">
        <w:rPr>
          <w:noProof/>
          <w:szCs w:val="22"/>
          <w:lang w:eastAsia="en-AU"/>
        </w:rPr>
        <w:pict>
          <v:shape id="_x0000_s1074" type="#_x0000_t202" style="position:absolute;left:0;text-align:left;margin-left:-51.9pt;margin-top:4.9pt;width:326.65pt;height:60.2pt;z-index:251661312;mso-position-horizontal:absolute;mso-position-horizontal-relative:text;mso-position-vertical-relative:text" strokecolor="white [3212]">
            <v:textbox>
              <w:txbxContent>
                <w:p w:rsidR="008366A7" w:rsidRDefault="008366A7">
                  <w:r>
                    <w:rPr>
                      <w:noProof/>
                      <w:lang w:eastAsia="en-AU"/>
                    </w:rPr>
                    <w:drawing>
                      <wp:inline distT="0" distB="0" distL="0" distR="0">
                        <wp:extent cx="3859572" cy="627797"/>
                        <wp:effectExtent l="19050" t="0" r="7578"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887367" cy="632318"/>
                                </a:xfrm>
                                <a:prstGeom prst="rect">
                                  <a:avLst/>
                                </a:prstGeom>
                                <a:noFill/>
                                <a:ln w="9525">
                                  <a:noFill/>
                                  <a:miter lim="800000"/>
                                  <a:headEnd/>
                                  <a:tailEnd/>
                                </a:ln>
                              </pic:spPr>
                            </pic:pic>
                          </a:graphicData>
                        </a:graphic>
                      </wp:inline>
                    </w:drawing>
                  </w:r>
                </w:p>
              </w:txbxContent>
            </v:textbox>
          </v:shape>
        </w:pict>
      </w:r>
      <w:r w:rsidR="00DF0775" w:rsidRPr="00DF0775">
        <w:rPr>
          <w:noProof/>
          <w:szCs w:val="22"/>
          <w:lang w:eastAsia="en-AU"/>
        </w:rPr>
        <w:drawing>
          <wp:inline distT="0" distB="0" distL="0" distR="0">
            <wp:extent cx="6860216" cy="1056876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3852" t="3308" r="2843"/>
                    <a:stretch>
                      <a:fillRect/>
                    </a:stretch>
                  </pic:blipFill>
                  <pic:spPr bwMode="auto">
                    <a:xfrm>
                      <a:off x="0" y="0"/>
                      <a:ext cx="6860216" cy="10568763"/>
                    </a:xfrm>
                    <a:prstGeom prst="rect">
                      <a:avLst/>
                    </a:prstGeom>
                    <a:noFill/>
                    <a:ln w="9525">
                      <a:noFill/>
                      <a:miter lim="800000"/>
                      <a:headEnd/>
                      <a:tailEnd/>
                    </a:ln>
                  </pic:spPr>
                </pic:pic>
              </a:graphicData>
            </a:graphic>
          </wp:inline>
        </w:drawing>
      </w:r>
    </w:p>
    <w:p w:rsidR="00F527E2" w:rsidRPr="001B7EC3" w:rsidRDefault="00F31674" w:rsidP="0082151A">
      <w:pPr>
        <w:spacing w:after="600" w:line="240" w:lineRule="auto"/>
        <w:ind w:right="-1"/>
      </w:pPr>
      <w:r w:rsidRPr="001B7EC3">
        <w:rPr>
          <w:bCs/>
          <w:szCs w:val="22"/>
        </w:rPr>
        <w:lastRenderedPageBreak/>
        <w:t xml:space="preserve">Watts, </w:t>
      </w:r>
      <w:proofErr w:type="spellStart"/>
      <w:r w:rsidRPr="001B7EC3">
        <w:rPr>
          <w:bCs/>
          <w:szCs w:val="22"/>
        </w:rPr>
        <w:t>R</w:t>
      </w:r>
      <w:r w:rsidR="00D8745C" w:rsidRPr="001B7EC3">
        <w:rPr>
          <w:bCs/>
          <w:szCs w:val="22"/>
        </w:rPr>
        <w:t>.</w:t>
      </w:r>
      <w:r w:rsidRPr="001B7EC3">
        <w:rPr>
          <w:bCs/>
          <w:szCs w:val="22"/>
        </w:rPr>
        <w:t>J</w:t>
      </w:r>
      <w:r w:rsidR="00D8745C" w:rsidRPr="001B7EC3">
        <w:rPr>
          <w:bCs/>
          <w:szCs w:val="22"/>
        </w:rPr>
        <w:t>.</w:t>
      </w:r>
      <w:r w:rsidR="000C63DB" w:rsidRPr="001B7EC3">
        <w:rPr>
          <w:bCs/>
          <w:szCs w:val="22"/>
          <w:vertAlign w:val="superscript"/>
        </w:rPr>
        <w:t>a</w:t>
      </w:r>
      <w:proofErr w:type="spellEnd"/>
      <w:r w:rsidRPr="001B7EC3">
        <w:rPr>
          <w:bCs/>
          <w:szCs w:val="22"/>
        </w:rPr>
        <w:t xml:space="preserve">, </w:t>
      </w:r>
      <w:proofErr w:type="spellStart"/>
      <w:r w:rsidR="00CB5E71" w:rsidRPr="001B7EC3">
        <w:rPr>
          <w:bCs/>
          <w:szCs w:val="22"/>
        </w:rPr>
        <w:t>McCasker</w:t>
      </w:r>
      <w:proofErr w:type="spellEnd"/>
      <w:r w:rsidR="00CB5E71" w:rsidRPr="001B7EC3">
        <w:rPr>
          <w:bCs/>
          <w:szCs w:val="22"/>
        </w:rPr>
        <w:t xml:space="preserve">, </w:t>
      </w:r>
      <w:proofErr w:type="spellStart"/>
      <w:r w:rsidR="00CB5E71" w:rsidRPr="001B7EC3">
        <w:rPr>
          <w:bCs/>
          <w:szCs w:val="22"/>
        </w:rPr>
        <w:t>N.</w:t>
      </w:r>
      <w:r w:rsidR="00CB5E71" w:rsidRPr="001B7EC3">
        <w:rPr>
          <w:bCs/>
          <w:szCs w:val="22"/>
          <w:vertAlign w:val="superscript"/>
        </w:rPr>
        <w:t>a</w:t>
      </w:r>
      <w:proofErr w:type="spellEnd"/>
      <w:r w:rsidR="00CB5E71" w:rsidRPr="001B7EC3">
        <w:rPr>
          <w:bCs/>
          <w:szCs w:val="22"/>
        </w:rPr>
        <w:t xml:space="preserve">, </w:t>
      </w:r>
      <w:r w:rsidR="00D8745C" w:rsidRPr="001B7EC3">
        <w:rPr>
          <w:bCs/>
          <w:szCs w:val="22"/>
        </w:rPr>
        <w:t xml:space="preserve">Kopf, </w:t>
      </w:r>
      <w:proofErr w:type="spellStart"/>
      <w:r w:rsidR="00D8745C" w:rsidRPr="001B7EC3">
        <w:rPr>
          <w:bCs/>
          <w:szCs w:val="22"/>
        </w:rPr>
        <w:t>R.K.</w:t>
      </w:r>
      <w:r w:rsidR="00D8745C" w:rsidRPr="001B7EC3">
        <w:rPr>
          <w:bCs/>
          <w:szCs w:val="22"/>
          <w:vertAlign w:val="superscript"/>
        </w:rPr>
        <w:t>a</w:t>
      </w:r>
      <w:proofErr w:type="spellEnd"/>
      <w:r w:rsidR="00D8745C" w:rsidRPr="001B7EC3">
        <w:rPr>
          <w:bCs/>
          <w:szCs w:val="22"/>
        </w:rPr>
        <w:t xml:space="preserve">, Watkins, </w:t>
      </w:r>
      <w:proofErr w:type="spellStart"/>
      <w:r w:rsidR="00D8745C" w:rsidRPr="001B7EC3">
        <w:rPr>
          <w:bCs/>
          <w:szCs w:val="22"/>
        </w:rPr>
        <w:t>S.</w:t>
      </w:r>
      <w:r w:rsidR="00D8745C" w:rsidRPr="001B7EC3">
        <w:rPr>
          <w:bCs/>
          <w:szCs w:val="22"/>
          <w:vertAlign w:val="superscript"/>
        </w:rPr>
        <w:t>a</w:t>
      </w:r>
      <w:proofErr w:type="spellEnd"/>
      <w:r w:rsidR="00D8745C" w:rsidRPr="001B7EC3">
        <w:rPr>
          <w:bCs/>
          <w:szCs w:val="22"/>
        </w:rPr>
        <w:t xml:space="preserve">, </w:t>
      </w:r>
      <w:proofErr w:type="spellStart"/>
      <w:r w:rsidR="00CB5E71" w:rsidRPr="001B7EC3">
        <w:rPr>
          <w:bCs/>
          <w:szCs w:val="22"/>
        </w:rPr>
        <w:t>Wassens</w:t>
      </w:r>
      <w:proofErr w:type="spellEnd"/>
      <w:r w:rsidR="00CB5E71" w:rsidRPr="001B7EC3">
        <w:rPr>
          <w:bCs/>
          <w:szCs w:val="22"/>
        </w:rPr>
        <w:t xml:space="preserve">, </w:t>
      </w:r>
      <w:proofErr w:type="spellStart"/>
      <w:r w:rsidR="00CB5E71" w:rsidRPr="001B7EC3">
        <w:rPr>
          <w:bCs/>
          <w:szCs w:val="22"/>
        </w:rPr>
        <w:t>S.</w:t>
      </w:r>
      <w:r w:rsidR="00CB5E71" w:rsidRPr="001B7EC3">
        <w:rPr>
          <w:bCs/>
          <w:szCs w:val="22"/>
          <w:vertAlign w:val="superscript"/>
        </w:rPr>
        <w:t>a</w:t>
      </w:r>
      <w:proofErr w:type="spellEnd"/>
      <w:r w:rsidR="00CB5E71" w:rsidRPr="001B7EC3">
        <w:rPr>
          <w:bCs/>
          <w:szCs w:val="22"/>
        </w:rPr>
        <w:t xml:space="preserve">, </w:t>
      </w:r>
      <w:proofErr w:type="spellStart"/>
      <w:r w:rsidR="00CB5E71" w:rsidRPr="001B7EC3">
        <w:rPr>
          <w:bCs/>
          <w:szCs w:val="22"/>
        </w:rPr>
        <w:t>Howitt</w:t>
      </w:r>
      <w:proofErr w:type="spellEnd"/>
      <w:r w:rsidR="00CB5E71" w:rsidRPr="001B7EC3">
        <w:rPr>
          <w:bCs/>
          <w:szCs w:val="22"/>
        </w:rPr>
        <w:t xml:space="preserve">, </w:t>
      </w:r>
      <w:proofErr w:type="spellStart"/>
      <w:r w:rsidR="00CB5E71" w:rsidRPr="001B7EC3">
        <w:rPr>
          <w:bCs/>
          <w:szCs w:val="22"/>
        </w:rPr>
        <w:t>J.A.</w:t>
      </w:r>
      <w:r w:rsidR="00CB5E71" w:rsidRPr="001B7EC3">
        <w:rPr>
          <w:bCs/>
          <w:szCs w:val="22"/>
          <w:vertAlign w:val="superscript"/>
        </w:rPr>
        <w:t>a</w:t>
      </w:r>
      <w:proofErr w:type="spellEnd"/>
      <w:r w:rsidR="00CB5E71" w:rsidRPr="001B7EC3">
        <w:rPr>
          <w:bCs/>
          <w:szCs w:val="22"/>
        </w:rPr>
        <w:t xml:space="preserve">, Baumgartner </w:t>
      </w:r>
      <w:proofErr w:type="spellStart"/>
      <w:r w:rsidR="00CB5E71" w:rsidRPr="001B7EC3">
        <w:rPr>
          <w:bCs/>
          <w:szCs w:val="22"/>
        </w:rPr>
        <w:t>L.</w:t>
      </w:r>
      <w:r w:rsidRPr="001B7EC3">
        <w:rPr>
          <w:bCs/>
          <w:szCs w:val="22"/>
          <w:vertAlign w:val="superscript"/>
        </w:rPr>
        <w:t>b</w:t>
      </w:r>
      <w:proofErr w:type="spellEnd"/>
      <w:r w:rsidRPr="001B7EC3">
        <w:rPr>
          <w:bCs/>
          <w:szCs w:val="22"/>
        </w:rPr>
        <w:t>,</w:t>
      </w:r>
      <w:r w:rsidR="00CB5E71" w:rsidRPr="001B7EC3">
        <w:rPr>
          <w:bCs/>
          <w:szCs w:val="22"/>
        </w:rPr>
        <w:t xml:space="preserve"> Wooden </w:t>
      </w:r>
      <w:proofErr w:type="spellStart"/>
      <w:r w:rsidR="00CB5E71" w:rsidRPr="001B7EC3">
        <w:rPr>
          <w:bCs/>
          <w:szCs w:val="22"/>
        </w:rPr>
        <w:t>I.</w:t>
      </w:r>
      <w:r w:rsidR="00CB5E71" w:rsidRPr="001B7EC3">
        <w:rPr>
          <w:bCs/>
          <w:szCs w:val="22"/>
          <w:vertAlign w:val="superscript"/>
        </w:rPr>
        <w:t>b</w:t>
      </w:r>
      <w:proofErr w:type="spellEnd"/>
      <w:r w:rsidR="00CB5E71" w:rsidRPr="001B7EC3">
        <w:rPr>
          <w:bCs/>
          <w:szCs w:val="22"/>
        </w:rPr>
        <w:t xml:space="preserve">, </w:t>
      </w:r>
      <w:proofErr w:type="spellStart"/>
      <w:r w:rsidR="00CB5E71" w:rsidRPr="001B7EC3">
        <w:rPr>
          <w:bCs/>
          <w:szCs w:val="22"/>
        </w:rPr>
        <w:t>Conallin</w:t>
      </w:r>
      <w:proofErr w:type="spellEnd"/>
      <w:r w:rsidR="00CB5E71" w:rsidRPr="001B7EC3">
        <w:rPr>
          <w:bCs/>
          <w:szCs w:val="22"/>
        </w:rPr>
        <w:t xml:space="preserve">, </w:t>
      </w:r>
      <w:proofErr w:type="spellStart"/>
      <w:r w:rsidR="00CB5E71" w:rsidRPr="001B7EC3">
        <w:rPr>
          <w:bCs/>
          <w:szCs w:val="22"/>
        </w:rPr>
        <w:t>J.</w:t>
      </w:r>
      <w:r w:rsidR="00CB5E71" w:rsidRPr="001B7EC3">
        <w:rPr>
          <w:bCs/>
          <w:szCs w:val="22"/>
          <w:vertAlign w:val="superscript"/>
        </w:rPr>
        <w:t>c</w:t>
      </w:r>
      <w:proofErr w:type="spellEnd"/>
      <w:r w:rsidR="00CB5E71" w:rsidRPr="001B7EC3">
        <w:rPr>
          <w:bCs/>
          <w:szCs w:val="22"/>
          <w:vertAlign w:val="superscript"/>
        </w:rPr>
        <w:t xml:space="preserve"> </w:t>
      </w:r>
      <w:r w:rsidR="00CB5E71" w:rsidRPr="001B7EC3">
        <w:rPr>
          <w:bCs/>
          <w:szCs w:val="22"/>
        </w:rPr>
        <w:t>, G</w:t>
      </w:r>
      <w:r w:rsidR="00D54A3D" w:rsidRPr="001B7EC3">
        <w:rPr>
          <w:bCs/>
          <w:szCs w:val="22"/>
        </w:rPr>
        <w:t xml:space="preserve">race, </w:t>
      </w:r>
      <w:proofErr w:type="spellStart"/>
      <w:r w:rsidR="00D54A3D" w:rsidRPr="001B7EC3">
        <w:rPr>
          <w:bCs/>
          <w:szCs w:val="22"/>
        </w:rPr>
        <w:t>M.</w:t>
      </w:r>
      <w:r w:rsidR="00CB5E71" w:rsidRPr="001B7EC3">
        <w:rPr>
          <w:bCs/>
          <w:szCs w:val="22"/>
          <w:vertAlign w:val="superscript"/>
        </w:rPr>
        <w:t>d</w:t>
      </w:r>
      <w:proofErr w:type="spellEnd"/>
      <w:r w:rsidR="00D54A3D" w:rsidRPr="001B7EC3">
        <w:rPr>
          <w:bCs/>
          <w:szCs w:val="22"/>
        </w:rPr>
        <w:t xml:space="preserve">, </w:t>
      </w:r>
      <w:r w:rsidR="00CB5E71" w:rsidRPr="001B7EC3">
        <w:rPr>
          <w:bCs/>
          <w:szCs w:val="22"/>
        </w:rPr>
        <w:t>Healy S.</w:t>
      </w:r>
      <w:r w:rsidR="00CB5E71" w:rsidRPr="001B7EC3">
        <w:rPr>
          <w:bCs/>
          <w:szCs w:val="22"/>
          <w:vertAlign w:val="superscript"/>
        </w:rPr>
        <w:t xml:space="preserve"> e</w:t>
      </w:r>
      <w:r w:rsidR="00CB5E71" w:rsidRPr="001B7EC3">
        <w:rPr>
          <w:bCs/>
          <w:szCs w:val="22"/>
        </w:rPr>
        <w:t xml:space="preserve"> </w:t>
      </w:r>
      <w:r w:rsidRPr="001B7EC3">
        <w:rPr>
          <w:bCs/>
          <w:szCs w:val="22"/>
        </w:rPr>
        <w:t>(201</w:t>
      </w:r>
      <w:r w:rsidR="00386A75" w:rsidRPr="001B7EC3">
        <w:rPr>
          <w:bCs/>
          <w:szCs w:val="22"/>
        </w:rPr>
        <w:t>3</w:t>
      </w:r>
      <w:r w:rsidRPr="001B7EC3">
        <w:rPr>
          <w:bCs/>
          <w:szCs w:val="22"/>
        </w:rPr>
        <w:t xml:space="preserve">). </w:t>
      </w:r>
      <w:r w:rsidR="00D8745C" w:rsidRPr="001B7EC3">
        <w:rPr>
          <w:bCs/>
          <w:szCs w:val="22"/>
        </w:rPr>
        <w:t>Monitoring the e</w:t>
      </w:r>
      <w:r w:rsidR="00386A75" w:rsidRPr="001B7EC3">
        <w:rPr>
          <w:bCs/>
          <w:szCs w:val="22"/>
        </w:rPr>
        <w:t>cosystem responses to Commonwealth environmental water delivered to t</w:t>
      </w:r>
      <w:r w:rsidR="00D8745C" w:rsidRPr="001B7EC3">
        <w:rPr>
          <w:bCs/>
          <w:szCs w:val="22"/>
        </w:rPr>
        <w:t>he Edward-Wakool river system,</w:t>
      </w:r>
      <w:r w:rsidR="00386A75" w:rsidRPr="001B7EC3">
        <w:rPr>
          <w:bCs/>
          <w:szCs w:val="22"/>
        </w:rPr>
        <w:t xml:space="preserve"> 2012-13. </w:t>
      </w:r>
      <w:r w:rsidRPr="001B7EC3">
        <w:rPr>
          <w:bCs/>
          <w:szCs w:val="22"/>
        </w:rPr>
        <w:t>Institute for Land, Water and Society, Charles S</w:t>
      </w:r>
      <w:r w:rsidR="00386A75" w:rsidRPr="001B7EC3">
        <w:rPr>
          <w:bCs/>
          <w:szCs w:val="22"/>
        </w:rPr>
        <w:t>turt University, Report 1</w:t>
      </w:r>
      <w:r w:rsidRPr="001B7EC3">
        <w:rPr>
          <w:bCs/>
          <w:szCs w:val="22"/>
        </w:rPr>
        <w:t xml:space="preserve">. </w:t>
      </w:r>
      <w:proofErr w:type="gramStart"/>
      <w:r w:rsidR="00F527E2" w:rsidRPr="001B7EC3">
        <w:rPr>
          <w:bCs/>
          <w:szCs w:val="22"/>
        </w:rPr>
        <w:t xml:space="preserve">Prepared for </w:t>
      </w:r>
      <w:r w:rsidR="00EC5A2F">
        <w:rPr>
          <w:bCs/>
          <w:szCs w:val="22"/>
        </w:rPr>
        <w:t xml:space="preserve">the </w:t>
      </w:r>
      <w:r w:rsidR="00F527E2" w:rsidRPr="001B7EC3">
        <w:t>Commonwealth Environmental Water</w:t>
      </w:r>
      <w:r w:rsidR="00EC5A2F">
        <w:t xml:space="preserve"> Office</w:t>
      </w:r>
      <w:r w:rsidR="00F527E2" w:rsidRPr="001B7EC3">
        <w:t>.</w:t>
      </w:r>
      <w:proofErr w:type="gramEnd"/>
      <w:r w:rsidR="00F527E2" w:rsidRPr="001B7EC3">
        <w:t xml:space="preserve"> </w:t>
      </w:r>
    </w:p>
    <w:p w:rsidR="000C5642" w:rsidRPr="00CB5E71" w:rsidRDefault="00F31674" w:rsidP="00184C0A">
      <w:pPr>
        <w:spacing w:after="0" w:line="240" w:lineRule="auto"/>
        <w:ind w:right="-1"/>
      </w:pPr>
      <w:r w:rsidRPr="00F43EA3">
        <w:rPr>
          <w:sz w:val="24"/>
          <w:szCs w:val="24"/>
          <w:vertAlign w:val="superscript"/>
        </w:rPr>
        <w:t>a</w:t>
      </w:r>
      <w:r w:rsidR="00CB5E71" w:rsidRPr="00F43EA3">
        <w:rPr>
          <w:sz w:val="24"/>
          <w:szCs w:val="24"/>
          <w:vertAlign w:val="superscript"/>
        </w:rPr>
        <w:t>.</w:t>
      </w:r>
      <w:r w:rsidRPr="000C30D3">
        <w:rPr>
          <w:vertAlign w:val="superscript"/>
        </w:rPr>
        <w:t xml:space="preserve"> </w:t>
      </w:r>
      <w:r w:rsidR="001006F2" w:rsidRPr="000C30D3">
        <w:rPr>
          <w:bCs/>
          <w:szCs w:val="22"/>
        </w:rPr>
        <w:t>Institute for Land, Water and Society</w:t>
      </w:r>
      <w:r w:rsidR="001006F2" w:rsidRPr="000C30D3">
        <w:t xml:space="preserve"> </w:t>
      </w:r>
      <w:r w:rsidR="000C5642">
        <w:t xml:space="preserve"> </w:t>
      </w:r>
      <w:r w:rsidR="000C5642">
        <w:tab/>
      </w:r>
      <w:r w:rsidR="000C5642">
        <w:tab/>
      </w:r>
      <w:r w:rsidR="000C5642" w:rsidRPr="00F43EA3">
        <w:rPr>
          <w:sz w:val="24"/>
          <w:szCs w:val="24"/>
          <w:vertAlign w:val="superscript"/>
        </w:rPr>
        <w:t>b</w:t>
      </w:r>
      <w:r w:rsidR="000C5642">
        <w:rPr>
          <w:vertAlign w:val="superscript"/>
        </w:rPr>
        <w:t>.</w:t>
      </w:r>
      <w:r w:rsidR="000C5642">
        <w:rPr>
          <w:rFonts w:ascii="Arial" w:hAnsi="Arial" w:cs="Arial"/>
          <w:color w:val="C20041"/>
          <w:sz w:val="20"/>
        </w:rPr>
        <w:t xml:space="preserve"> </w:t>
      </w:r>
      <w:r w:rsidR="000C5642" w:rsidRPr="004E1650">
        <w:t>NSW Trade &amp; Investment</w:t>
      </w:r>
      <w:r w:rsidR="000C5642">
        <w:t xml:space="preserve"> </w:t>
      </w:r>
    </w:p>
    <w:p w:rsidR="000C5642" w:rsidRPr="00CB5E71" w:rsidRDefault="000C5642" w:rsidP="00184C0A">
      <w:pPr>
        <w:spacing w:after="0" w:line="240" w:lineRule="auto"/>
        <w:ind w:right="-1"/>
      </w:pPr>
      <w:r>
        <w:t xml:space="preserve">   </w:t>
      </w:r>
      <w:r w:rsidR="00F31674" w:rsidRPr="000C30D3">
        <w:t>Charles Sturt University</w:t>
      </w:r>
      <w:r>
        <w:t xml:space="preserve"> </w:t>
      </w:r>
      <w:r>
        <w:tab/>
      </w:r>
      <w:r>
        <w:tab/>
      </w:r>
      <w:r>
        <w:tab/>
        <w:t xml:space="preserve">   </w:t>
      </w:r>
      <w:r w:rsidRPr="00CB5E71">
        <w:t>Narrandera Fisheries Centre,</w:t>
      </w:r>
    </w:p>
    <w:p w:rsidR="000C5642" w:rsidRPr="00CB5E71" w:rsidRDefault="000C5642" w:rsidP="00184C0A">
      <w:pPr>
        <w:spacing w:after="0" w:line="240" w:lineRule="auto"/>
        <w:ind w:right="-1"/>
      </w:pPr>
      <w:r>
        <w:t xml:space="preserve">   </w:t>
      </w:r>
      <w:r w:rsidR="000C63DB" w:rsidRPr="000C30D3">
        <w:t>PO Box</w:t>
      </w:r>
      <w:r w:rsidR="00CB5E71" w:rsidRPr="000C30D3">
        <w:t>789</w:t>
      </w:r>
      <w:r w:rsidR="000C63DB" w:rsidRPr="000C30D3">
        <w:t>, Albury</w:t>
      </w:r>
      <w:r w:rsidR="00F31674" w:rsidRPr="000C30D3">
        <w:t xml:space="preserve">, NSW </w:t>
      </w:r>
      <w:r w:rsidR="000C63DB" w:rsidRPr="000C30D3">
        <w:t>2640</w:t>
      </w:r>
      <w:r>
        <w:tab/>
      </w:r>
      <w:r>
        <w:tab/>
      </w:r>
      <w:r>
        <w:tab/>
        <w:t xml:space="preserve">   PO Box 182, </w:t>
      </w:r>
      <w:r w:rsidRPr="00CB5E71">
        <w:t>Narrandera NSW 2700</w:t>
      </w:r>
    </w:p>
    <w:p w:rsidR="00F31674" w:rsidRDefault="000C5642" w:rsidP="00184C0A">
      <w:pPr>
        <w:spacing w:after="0" w:line="240" w:lineRule="auto"/>
        <w:ind w:right="-1"/>
      </w:pPr>
      <w:r>
        <w:rPr>
          <w:noProof/>
          <w:lang w:eastAsia="en-AU"/>
        </w:rPr>
        <w:drawing>
          <wp:anchor distT="0" distB="0" distL="114300" distR="114300" simplePos="0" relativeHeight="251658240" behindDoc="0" locked="0" layoutInCell="1" allowOverlap="1">
            <wp:simplePos x="0" y="0"/>
            <wp:positionH relativeFrom="column">
              <wp:posOffset>3003550</wp:posOffset>
            </wp:positionH>
            <wp:positionV relativeFrom="paragraph">
              <wp:posOffset>113665</wp:posOffset>
            </wp:positionV>
            <wp:extent cx="1602740" cy="524510"/>
            <wp:effectExtent l="19050" t="0" r="0" b="0"/>
            <wp:wrapSquare wrapText="bothSides"/>
            <wp:docPr id="38" name="Picture 38" descr="TI logo colou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I logo colour rgb"/>
                    <pic:cNvPicPr>
                      <a:picLocks noChangeAspect="1" noChangeArrowheads="1"/>
                    </pic:cNvPicPr>
                  </pic:nvPicPr>
                  <pic:blipFill>
                    <a:blip r:embed="rId10" cstate="print"/>
                    <a:srcRect/>
                    <a:stretch>
                      <a:fillRect/>
                    </a:stretch>
                  </pic:blipFill>
                  <pic:spPr bwMode="auto">
                    <a:xfrm>
                      <a:off x="0" y="0"/>
                      <a:ext cx="1602740" cy="524510"/>
                    </a:xfrm>
                    <a:prstGeom prst="rect">
                      <a:avLst/>
                    </a:prstGeom>
                    <a:noFill/>
                    <a:ln w="9525">
                      <a:noFill/>
                      <a:miter lim="800000"/>
                      <a:headEnd/>
                      <a:tailEnd/>
                    </a:ln>
                  </pic:spPr>
                </pic:pic>
              </a:graphicData>
            </a:graphic>
          </wp:anchor>
        </w:drawing>
      </w:r>
    </w:p>
    <w:p w:rsidR="00CB5E71" w:rsidRDefault="000C5642" w:rsidP="00184C0A">
      <w:pPr>
        <w:spacing w:after="0" w:line="240" w:lineRule="auto"/>
        <w:ind w:right="-1"/>
      </w:pPr>
      <w:r>
        <w:rPr>
          <w:noProof/>
          <w:vertAlign w:val="superscript"/>
          <w:lang w:eastAsia="en-AU"/>
        </w:rPr>
        <w:drawing>
          <wp:inline distT="0" distB="0" distL="0" distR="0">
            <wp:extent cx="1725295" cy="461010"/>
            <wp:effectExtent l="19050" t="0" r="8255" b="0"/>
            <wp:docPr id="9" name="Picture 90" descr="S:\Research\Institute for Land, Water &amp; Society\ILWS Templates and Guidelines\InstLandWaterSociety_LOGOS\InstLandWaterSociety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Research\Institute for Land, Water &amp; Society\ILWS Templates and Guidelines\InstLandWaterSociety_LOGOS\InstLandWaterSociety Logo RGB.jpg"/>
                    <pic:cNvPicPr>
                      <a:picLocks noChangeAspect="1" noChangeArrowheads="1"/>
                    </pic:cNvPicPr>
                  </pic:nvPicPr>
                  <pic:blipFill>
                    <a:blip r:embed="rId11" cstate="print"/>
                    <a:srcRect/>
                    <a:stretch>
                      <a:fillRect/>
                    </a:stretch>
                  </pic:blipFill>
                  <pic:spPr bwMode="auto">
                    <a:xfrm>
                      <a:off x="0" y="0"/>
                      <a:ext cx="1725295" cy="461010"/>
                    </a:xfrm>
                    <a:prstGeom prst="rect">
                      <a:avLst/>
                    </a:prstGeom>
                    <a:noFill/>
                    <a:ln w="9525">
                      <a:noFill/>
                      <a:miter lim="800000"/>
                      <a:headEnd/>
                      <a:tailEnd/>
                    </a:ln>
                  </pic:spPr>
                </pic:pic>
              </a:graphicData>
            </a:graphic>
          </wp:inline>
        </w:drawing>
      </w:r>
    </w:p>
    <w:p w:rsidR="000C5642" w:rsidRDefault="000C5642" w:rsidP="00184C0A">
      <w:pPr>
        <w:spacing w:after="0" w:line="240" w:lineRule="auto"/>
        <w:ind w:right="-1"/>
      </w:pPr>
    </w:p>
    <w:p w:rsidR="00CB5E71" w:rsidRPr="00CB5E71" w:rsidRDefault="00CB5E71" w:rsidP="00184C0A">
      <w:pPr>
        <w:spacing w:after="0" w:line="240" w:lineRule="auto"/>
        <w:ind w:right="-1"/>
      </w:pPr>
    </w:p>
    <w:p w:rsidR="000C5642" w:rsidRPr="000C30D3" w:rsidRDefault="00386A75" w:rsidP="00184C0A">
      <w:pPr>
        <w:spacing w:after="0" w:line="240" w:lineRule="auto"/>
        <w:ind w:right="-1"/>
        <w:jc w:val="left"/>
      </w:pPr>
      <w:r w:rsidRPr="00F43EA3">
        <w:rPr>
          <w:sz w:val="24"/>
          <w:szCs w:val="24"/>
          <w:vertAlign w:val="superscript"/>
        </w:rPr>
        <w:t>c</w:t>
      </w:r>
      <w:r w:rsidRPr="000C30D3">
        <w:rPr>
          <w:vertAlign w:val="superscript"/>
        </w:rPr>
        <w:t>.</w:t>
      </w:r>
      <w:r w:rsidRPr="000C30D3">
        <w:t xml:space="preserve"> Murray Catchment Management Authority</w:t>
      </w:r>
      <w:r w:rsidR="000C5642">
        <w:tab/>
      </w:r>
    </w:p>
    <w:p w:rsidR="00386A75" w:rsidRDefault="000C5642" w:rsidP="00184C0A">
      <w:pPr>
        <w:spacing w:after="0" w:line="240" w:lineRule="auto"/>
        <w:ind w:right="-1"/>
      </w:pPr>
      <w:r>
        <w:t xml:space="preserve">   </w:t>
      </w:r>
      <w:r w:rsidR="00386A75" w:rsidRPr="000C30D3">
        <w:t>PO Box 835</w:t>
      </w:r>
      <w:r w:rsidR="00CB5E71">
        <w:t xml:space="preserve">, </w:t>
      </w:r>
      <w:r w:rsidR="00386A75" w:rsidRPr="000C30D3">
        <w:t>Deniliquin, NSW 2710</w:t>
      </w:r>
      <w:r>
        <w:tab/>
      </w:r>
      <w:r>
        <w:tab/>
        <w:t xml:space="preserve">   </w:t>
      </w:r>
    </w:p>
    <w:p w:rsidR="000C5642" w:rsidRDefault="000C5642" w:rsidP="00184C0A">
      <w:pPr>
        <w:spacing w:after="0" w:line="240" w:lineRule="auto"/>
        <w:ind w:right="-1"/>
        <w:jc w:val="left"/>
      </w:pPr>
      <w:r>
        <w:tab/>
      </w:r>
      <w:r>
        <w:tab/>
      </w:r>
      <w:r>
        <w:tab/>
      </w:r>
      <w:r>
        <w:tab/>
      </w:r>
      <w:r>
        <w:tab/>
      </w:r>
      <w:r>
        <w:tab/>
        <w:t xml:space="preserve">   </w:t>
      </w:r>
    </w:p>
    <w:p w:rsidR="00AF0A70" w:rsidRPr="000C30D3" w:rsidRDefault="000C5642" w:rsidP="00184C0A">
      <w:pPr>
        <w:spacing w:after="0" w:line="240" w:lineRule="auto"/>
        <w:ind w:right="-1"/>
        <w:jc w:val="left"/>
      </w:pPr>
      <w:r w:rsidRPr="000C5642">
        <w:rPr>
          <w:noProof/>
          <w:lang w:eastAsia="en-AU"/>
        </w:rPr>
        <w:drawing>
          <wp:inline distT="0" distB="0" distL="0" distR="0">
            <wp:extent cx="3955897" cy="508883"/>
            <wp:effectExtent l="19050" t="0" r="6503" b="0"/>
            <wp:docPr id="13" name="Picture 2" descr="C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A_logo"/>
                    <pic:cNvPicPr>
                      <a:picLocks noChangeAspect="1" noChangeArrowheads="1"/>
                    </pic:cNvPicPr>
                  </pic:nvPicPr>
                  <pic:blipFill>
                    <a:blip r:embed="rId12" cstate="print"/>
                    <a:srcRect/>
                    <a:stretch>
                      <a:fillRect/>
                    </a:stretch>
                  </pic:blipFill>
                  <pic:spPr bwMode="auto">
                    <a:xfrm>
                      <a:off x="0" y="0"/>
                      <a:ext cx="3956019" cy="508899"/>
                    </a:xfrm>
                    <a:prstGeom prst="rect">
                      <a:avLst/>
                    </a:prstGeom>
                    <a:noFill/>
                    <a:ln w="9525">
                      <a:noFill/>
                      <a:miter lim="800000"/>
                      <a:headEnd/>
                      <a:tailEnd/>
                    </a:ln>
                  </pic:spPr>
                </pic:pic>
              </a:graphicData>
            </a:graphic>
          </wp:inline>
        </w:drawing>
      </w:r>
    </w:p>
    <w:p w:rsidR="00386A75" w:rsidRDefault="00386A75" w:rsidP="00184C0A">
      <w:pPr>
        <w:spacing w:after="0" w:line="240" w:lineRule="auto"/>
        <w:ind w:right="-1"/>
        <w:jc w:val="left"/>
      </w:pPr>
    </w:p>
    <w:p w:rsidR="000C5642" w:rsidRDefault="000C5642" w:rsidP="00184C0A">
      <w:pPr>
        <w:spacing w:after="0" w:line="240" w:lineRule="auto"/>
        <w:ind w:right="-1"/>
        <w:jc w:val="left"/>
      </w:pPr>
    </w:p>
    <w:p w:rsidR="00386A75" w:rsidRPr="000C30D3" w:rsidRDefault="000C5642" w:rsidP="00184C0A">
      <w:pPr>
        <w:spacing w:after="0" w:line="240" w:lineRule="auto"/>
        <w:ind w:right="-1"/>
        <w:rPr>
          <w:vertAlign w:val="superscript"/>
        </w:rPr>
      </w:pPr>
      <w:r w:rsidRPr="00F43EA3">
        <w:rPr>
          <w:sz w:val="24"/>
          <w:szCs w:val="24"/>
          <w:vertAlign w:val="superscript"/>
        </w:rPr>
        <w:t>d.</w:t>
      </w:r>
      <w:r w:rsidRPr="000C30D3">
        <w:t xml:space="preserve"> </w:t>
      </w:r>
      <w:r>
        <w:t>Water Studies Centre</w:t>
      </w:r>
      <w:r>
        <w:rPr>
          <w:vertAlign w:val="superscript"/>
        </w:rPr>
        <w:t xml:space="preserve"> </w:t>
      </w:r>
      <w:r>
        <w:rPr>
          <w:vertAlign w:val="superscript"/>
        </w:rPr>
        <w:tab/>
      </w:r>
      <w:r>
        <w:rPr>
          <w:vertAlign w:val="superscript"/>
        </w:rPr>
        <w:tab/>
      </w:r>
      <w:r>
        <w:rPr>
          <w:vertAlign w:val="superscript"/>
        </w:rPr>
        <w:tab/>
      </w:r>
      <w:r>
        <w:rPr>
          <w:vertAlign w:val="superscript"/>
        </w:rPr>
        <w:tab/>
      </w:r>
      <w:r w:rsidR="00CB5E71" w:rsidRPr="00F43EA3">
        <w:rPr>
          <w:sz w:val="24"/>
          <w:szCs w:val="24"/>
          <w:vertAlign w:val="superscript"/>
        </w:rPr>
        <w:t>e</w:t>
      </w:r>
      <w:r w:rsidR="00CB5E71">
        <w:rPr>
          <w:vertAlign w:val="superscript"/>
        </w:rPr>
        <w:t xml:space="preserve">. </w:t>
      </w:r>
      <w:r w:rsidR="00386A75" w:rsidRPr="00CB5E71">
        <w:t>NSW Office of Environment and Heritage</w:t>
      </w:r>
    </w:p>
    <w:p w:rsidR="00CB5E71" w:rsidRDefault="000C5642" w:rsidP="00184C0A">
      <w:pPr>
        <w:spacing w:after="0" w:line="240" w:lineRule="auto"/>
        <w:ind w:right="-1"/>
        <w:jc w:val="left"/>
      </w:pPr>
      <w:r>
        <w:t xml:space="preserve">   </w:t>
      </w:r>
      <w:r w:rsidRPr="000C30D3">
        <w:t>Monash University,</w:t>
      </w:r>
      <w:r>
        <w:tab/>
      </w:r>
      <w:r>
        <w:tab/>
      </w:r>
      <w:r>
        <w:tab/>
      </w:r>
      <w:r>
        <w:tab/>
        <w:t xml:space="preserve">   </w:t>
      </w:r>
      <w:r w:rsidR="00E80404" w:rsidRPr="000C5642">
        <w:t>PO Box 363</w:t>
      </w:r>
      <w:r w:rsidR="00CB5E71" w:rsidRPr="000C5642">
        <w:t>, Buronga NSW 2739</w:t>
      </w:r>
    </w:p>
    <w:p w:rsidR="000C5642" w:rsidRPr="000C5642" w:rsidRDefault="000C5642" w:rsidP="00184C0A">
      <w:pPr>
        <w:spacing w:after="0" w:line="240" w:lineRule="auto"/>
        <w:ind w:right="-1"/>
        <w:jc w:val="left"/>
      </w:pPr>
      <w:r>
        <w:t xml:space="preserve">   </w:t>
      </w:r>
      <w:r w:rsidRPr="000C30D3">
        <w:t>Clayton, Victoria, 3800, AUSTRALIA</w:t>
      </w:r>
    </w:p>
    <w:p w:rsidR="00386A75" w:rsidRPr="000C30D3" w:rsidRDefault="000C5642" w:rsidP="00184C0A">
      <w:pPr>
        <w:spacing w:after="0" w:line="240" w:lineRule="auto"/>
        <w:ind w:right="-1"/>
        <w:jc w:val="left"/>
      </w:pPr>
      <w:r w:rsidRPr="000C5642">
        <w:rPr>
          <w:noProof/>
          <w:lang w:eastAsia="en-AU"/>
        </w:rPr>
        <w:drawing>
          <wp:anchor distT="0" distB="0" distL="114300" distR="114300" simplePos="0" relativeHeight="251660288" behindDoc="0" locked="0" layoutInCell="1" allowOverlap="1">
            <wp:simplePos x="0" y="0"/>
            <wp:positionH relativeFrom="column">
              <wp:posOffset>-139700</wp:posOffset>
            </wp:positionH>
            <wp:positionV relativeFrom="paragraph">
              <wp:posOffset>125730</wp:posOffset>
            </wp:positionV>
            <wp:extent cx="2352675" cy="409575"/>
            <wp:effectExtent l="19050" t="0" r="9525" b="0"/>
            <wp:wrapNone/>
            <wp:docPr id="15"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3" cstate="print"/>
                    <a:srcRect t="15000"/>
                    <a:stretch>
                      <a:fillRect/>
                    </a:stretch>
                  </pic:blipFill>
                  <pic:spPr bwMode="auto">
                    <a:xfrm>
                      <a:off x="0" y="0"/>
                      <a:ext cx="2352675" cy="409575"/>
                    </a:xfrm>
                    <a:prstGeom prst="rect">
                      <a:avLst/>
                    </a:prstGeom>
                    <a:noFill/>
                    <a:ln w="9525">
                      <a:noFill/>
                      <a:miter lim="800000"/>
                      <a:headEnd/>
                      <a:tailEnd/>
                    </a:ln>
                  </pic:spPr>
                </pic:pic>
              </a:graphicData>
            </a:graphic>
          </wp:anchor>
        </w:drawing>
      </w:r>
      <w:r w:rsidR="00F171A0">
        <w:t xml:space="preserve">                                                                                              </w:t>
      </w:r>
      <w:r w:rsidR="00F171A0" w:rsidRPr="00F171A0">
        <w:rPr>
          <w:noProof/>
          <w:lang w:eastAsia="en-AU"/>
        </w:rPr>
        <w:drawing>
          <wp:inline distT="0" distB="0" distL="0" distR="0">
            <wp:extent cx="1451941" cy="497629"/>
            <wp:effectExtent l="19050" t="0" r="0" b="0"/>
            <wp:docPr id="29" name="Picture 2" descr="OEH2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H2Colour"/>
                    <pic:cNvPicPr>
                      <a:picLocks noChangeAspect="1" noChangeArrowheads="1"/>
                    </pic:cNvPicPr>
                  </pic:nvPicPr>
                  <pic:blipFill>
                    <a:blip r:embed="rId14" cstate="print"/>
                    <a:srcRect/>
                    <a:stretch>
                      <a:fillRect/>
                    </a:stretch>
                  </pic:blipFill>
                  <pic:spPr bwMode="auto">
                    <a:xfrm>
                      <a:off x="0" y="0"/>
                      <a:ext cx="1459911" cy="500360"/>
                    </a:xfrm>
                    <a:prstGeom prst="rect">
                      <a:avLst/>
                    </a:prstGeom>
                    <a:noFill/>
                    <a:ln w="9525">
                      <a:noFill/>
                      <a:miter lim="800000"/>
                      <a:headEnd/>
                      <a:tailEnd/>
                    </a:ln>
                  </pic:spPr>
                </pic:pic>
              </a:graphicData>
            </a:graphic>
          </wp:inline>
        </w:drawing>
      </w:r>
    </w:p>
    <w:p w:rsidR="00047D23" w:rsidRDefault="000C5642" w:rsidP="00184C0A">
      <w:pPr>
        <w:spacing w:after="0" w:line="240" w:lineRule="auto"/>
        <w:ind w:right="-1"/>
        <w:rPr>
          <w:vertAlign w:val="superscript"/>
        </w:rPr>
      </w:pPr>
      <w:r>
        <w:rPr>
          <w:vertAlign w:val="superscript"/>
        </w:rPr>
        <w:t xml:space="preserve">                                                                                                 </w:t>
      </w:r>
    </w:p>
    <w:p w:rsidR="00F527E2" w:rsidRDefault="00F527E2" w:rsidP="0082151A">
      <w:pPr>
        <w:spacing w:before="720" w:after="480" w:line="240" w:lineRule="auto"/>
        <w:ind w:right="-1"/>
        <w:rPr>
          <w:szCs w:val="22"/>
        </w:rPr>
      </w:pPr>
      <w:r w:rsidRPr="000C30D3">
        <w:rPr>
          <w:szCs w:val="22"/>
        </w:rPr>
        <w:t xml:space="preserve">The views and opinions expressed in this publication are those of the authors and do not necessarily reflect those of the Australian Government or the Minister for Sustainability, Environment, Water, Population and Communities. 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 </w:t>
      </w:r>
    </w:p>
    <w:p w:rsidR="00F527E2" w:rsidRPr="001925A8" w:rsidRDefault="00F527E2" w:rsidP="00184C0A">
      <w:pPr>
        <w:spacing w:before="240" w:line="240" w:lineRule="auto"/>
        <w:ind w:right="-1"/>
        <w:rPr>
          <w:szCs w:val="22"/>
        </w:rPr>
      </w:pPr>
      <w:proofErr w:type="gramStart"/>
      <w:r w:rsidRPr="000C30D3">
        <w:rPr>
          <w:szCs w:val="22"/>
        </w:rPr>
        <w:t>© Commonwealth of Australia 201</w:t>
      </w:r>
      <w:r w:rsidR="00386A75">
        <w:rPr>
          <w:szCs w:val="22"/>
        </w:rPr>
        <w:t>3</w:t>
      </w:r>
      <w:r w:rsidRPr="000C30D3">
        <w:rPr>
          <w:szCs w:val="22"/>
        </w:rPr>
        <w:t>.</w:t>
      </w:r>
      <w:proofErr w:type="gramEnd"/>
      <w:r w:rsidRPr="000C30D3">
        <w:rPr>
          <w:szCs w:val="22"/>
        </w:rPr>
        <w:t xml:space="preserve"> This work is copyright. Apart from any use as permitted under the Copyright Act 1968, no part may be reproduced by any process without prior written permission from the Commonwealth. Requests and enquiries concerning reproduction and rights should be addressed to Department of Sustainability, Environment, Water, Population and Communities, Public Affairs, GPO Box 787 Canberra ACT 2601 or email </w:t>
      </w:r>
      <w:hyperlink r:id="rId15" w:history="1">
        <w:r w:rsidRPr="000C30D3">
          <w:rPr>
            <w:rStyle w:val="Hyperlink"/>
            <w:szCs w:val="22"/>
          </w:rPr>
          <w:t>public.affairs@environment.gov.au</w:t>
        </w:r>
      </w:hyperlink>
    </w:p>
    <w:p w:rsidR="00AA1B14" w:rsidRPr="00C506A3" w:rsidRDefault="00432D36" w:rsidP="00506AD9">
      <w:pPr>
        <w:pStyle w:val="Heading1"/>
      </w:pPr>
      <w:r w:rsidRPr="00432D36">
        <w:rPr>
          <w:noProof/>
        </w:rPr>
        <w:pict>
          <v:shape id="_x0000_s1046" type="#_x0000_t202" style="position:absolute;margin-left:53.7pt;margin-top:416.3pt;width:394.7pt;height:54.5pt;z-index:251655168" filled="f" stroked="f">
            <v:textbox style="mso-next-textbox:#_x0000_s1046;mso-fit-shape-to-text:t">
              <w:txbxContent>
                <w:p w:rsidR="008366A7" w:rsidRPr="00124B65" w:rsidRDefault="008366A7" w:rsidP="006302FF">
                  <w:pPr>
                    <w:spacing w:line="240" w:lineRule="auto"/>
                    <w:jc w:val="right"/>
                    <w:rPr>
                      <w:color w:val="FFFFFF"/>
                      <w:sz w:val="48"/>
                      <w:szCs w:val="48"/>
                    </w:rPr>
                  </w:pPr>
                  <w:r>
                    <w:rPr>
                      <w:b/>
                      <w:bCs/>
                      <w:color w:val="FFFFFF"/>
                      <w:sz w:val="48"/>
                      <w:szCs w:val="48"/>
                    </w:rPr>
                    <w:t>Report 2 May 2012</w:t>
                  </w:r>
                </w:p>
              </w:txbxContent>
            </v:textbox>
          </v:shape>
        </w:pict>
      </w:r>
      <w:r w:rsidRPr="00432D36">
        <w:rPr>
          <w:noProof/>
        </w:rPr>
        <w:pict>
          <v:shape id="_x0000_s1028" type="#_x0000_t202" style="position:absolute;margin-left:78.05pt;margin-top:229.1pt;width:394.7pt;height:113.1pt;z-index:251654144" filled="f" stroked="f">
            <v:textbox style="mso-next-textbox:#_x0000_s1028;mso-fit-shape-to-text:t">
              <w:txbxContent>
                <w:p w:rsidR="008366A7" w:rsidRPr="00124B65" w:rsidRDefault="008366A7" w:rsidP="00623E72">
                  <w:pPr>
                    <w:spacing w:line="240" w:lineRule="auto"/>
                    <w:jc w:val="left"/>
                    <w:rPr>
                      <w:color w:val="FFFFFF"/>
                      <w:sz w:val="48"/>
                      <w:szCs w:val="48"/>
                    </w:rPr>
                  </w:pPr>
                  <w:r w:rsidRPr="00124B65">
                    <w:rPr>
                      <w:b/>
                      <w:bCs/>
                      <w:color w:val="FFFFFF"/>
                      <w:sz w:val="48"/>
                      <w:szCs w:val="48"/>
                    </w:rPr>
                    <w:t>Monitoring of ecosystem responses to the delivery of environmental water in the Murrumbidgee system</w:t>
                  </w:r>
                </w:p>
              </w:txbxContent>
            </v:textbox>
          </v:shape>
        </w:pict>
      </w:r>
      <w:r w:rsidR="00AA1B14" w:rsidRPr="009C638D">
        <w:br w:type="page"/>
      </w:r>
      <w:bookmarkStart w:id="0" w:name="_Toc325028458"/>
      <w:bookmarkStart w:id="1" w:name="_Toc363803475"/>
      <w:r w:rsidR="00AA1B14" w:rsidRPr="00C506A3">
        <w:lastRenderedPageBreak/>
        <w:t>Executive summary</w:t>
      </w:r>
      <w:bookmarkEnd w:id="0"/>
      <w:bookmarkEnd w:id="1"/>
    </w:p>
    <w:p w:rsidR="00364948" w:rsidRDefault="009C09FB" w:rsidP="00506AD9">
      <w:pPr>
        <w:spacing w:after="120"/>
      </w:pPr>
      <w:bookmarkStart w:id="2" w:name="_Toc325024073"/>
      <w:bookmarkStart w:id="3" w:name="_Toc325028460"/>
      <w:r>
        <w:t>This report provides an overview of the project “</w:t>
      </w:r>
      <w:r w:rsidRPr="001B7EC3">
        <w:rPr>
          <w:bCs/>
          <w:szCs w:val="22"/>
        </w:rPr>
        <w:t>Monitoring the ecosystem responses to Commonwealth environmental water delivered to the Edward-Wakool river system, 2012-13</w:t>
      </w:r>
      <w:r>
        <w:rPr>
          <w:bCs/>
          <w:szCs w:val="22"/>
        </w:rPr>
        <w:t>”</w:t>
      </w:r>
      <w:r>
        <w:t xml:space="preserve">. It includes details of </w:t>
      </w:r>
      <w:r w:rsidR="002E5ED3">
        <w:t xml:space="preserve">Commonwealth environmental </w:t>
      </w:r>
      <w:r>
        <w:t xml:space="preserve">water use, </w:t>
      </w:r>
      <w:r w:rsidR="00EA1C06">
        <w:t>including</w:t>
      </w:r>
      <w:r>
        <w:t xml:space="preserve"> environmental </w:t>
      </w:r>
      <w:r w:rsidR="00EA1C06">
        <w:t xml:space="preserve">watering </w:t>
      </w:r>
      <w:r>
        <w:t>objectives, study design, selection of indicators and methodology used to assess ecosystem respo</w:t>
      </w:r>
      <w:r w:rsidR="00C72470">
        <w:t>nses to environmental watering, and preliminary outcomes of the monitoring</w:t>
      </w:r>
      <w:r w:rsidR="00364948">
        <w:t xml:space="preserve"> from September 2012 to </w:t>
      </w:r>
      <w:r w:rsidR="002002EF">
        <w:t>January</w:t>
      </w:r>
      <w:r w:rsidR="00364948">
        <w:t xml:space="preserve"> 2013</w:t>
      </w:r>
      <w:r w:rsidR="00C72470">
        <w:t xml:space="preserve">. </w:t>
      </w:r>
      <w:r w:rsidR="00364948">
        <w:t xml:space="preserve">Information on community consultation and community involvement in the project is also presented. The collection of data is on-going and the results of the monitoring program will be presented in </w:t>
      </w:r>
      <w:r w:rsidR="002002EF">
        <w:t>a final report</w:t>
      </w:r>
      <w:r w:rsidR="00364948">
        <w:t xml:space="preserve"> that will be </w:t>
      </w:r>
      <w:r w:rsidR="00D316AF">
        <w:t>submitted in late</w:t>
      </w:r>
      <w:r w:rsidR="002002EF">
        <w:t xml:space="preserve"> </w:t>
      </w:r>
      <w:r w:rsidR="00364948">
        <w:t>2013.</w:t>
      </w:r>
    </w:p>
    <w:p w:rsidR="002F724B" w:rsidRDefault="002B1A06" w:rsidP="00506AD9">
      <w:pPr>
        <w:spacing w:after="120"/>
      </w:pPr>
      <w:r>
        <w:t>The</w:t>
      </w:r>
      <w:r w:rsidRPr="0095520C">
        <w:t xml:space="preserve"> Edward-Wakool system</w:t>
      </w:r>
      <w:r>
        <w:t xml:space="preserve"> </w:t>
      </w:r>
      <w:r w:rsidRPr="0095520C">
        <w:t xml:space="preserve">is a large anabranch system of the Murray River main channel. </w:t>
      </w:r>
      <w:r w:rsidR="00E94814">
        <w:t>It is a complex network</w:t>
      </w:r>
      <w:r w:rsidR="00E94814" w:rsidRPr="000757B4">
        <w:t xml:space="preserve"> of interconnected streams, ephemeral creeks, flood runners and wetlands </w:t>
      </w:r>
      <w:r w:rsidR="00E94814" w:rsidRPr="0095520C">
        <w:t xml:space="preserve">including </w:t>
      </w:r>
      <w:r w:rsidR="00E94814">
        <w:t xml:space="preserve">the Wakool River, </w:t>
      </w:r>
      <w:proofErr w:type="spellStart"/>
      <w:r w:rsidR="00E94814" w:rsidRPr="0095520C">
        <w:t>Yallakool</w:t>
      </w:r>
      <w:proofErr w:type="spellEnd"/>
      <w:r w:rsidR="00E94814" w:rsidRPr="0095520C">
        <w:t xml:space="preserve"> Creek, </w:t>
      </w:r>
      <w:proofErr w:type="spellStart"/>
      <w:r w:rsidR="00E94814" w:rsidRPr="0095520C">
        <w:t>Colligen-Niemur</w:t>
      </w:r>
      <w:proofErr w:type="spellEnd"/>
      <w:r w:rsidR="00E94814">
        <w:t xml:space="preserve"> Creek, </w:t>
      </w:r>
      <w:proofErr w:type="spellStart"/>
      <w:r w:rsidR="00E94814">
        <w:t>Coobool</w:t>
      </w:r>
      <w:proofErr w:type="spellEnd"/>
      <w:r w:rsidR="00E94814">
        <w:t xml:space="preserve"> Creek and </w:t>
      </w:r>
      <w:proofErr w:type="spellStart"/>
      <w:r w:rsidR="00E94814">
        <w:t>Merran</w:t>
      </w:r>
      <w:proofErr w:type="spellEnd"/>
      <w:r w:rsidR="00E94814">
        <w:t xml:space="preserve"> Creek</w:t>
      </w:r>
      <w:r w:rsidRPr="0095520C">
        <w:t xml:space="preserve">. </w:t>
      </w:r>
      <w:r w:rsidRPr="0050172D">
        <w:rPr>
          <w:rFonts w:cs="Arial"/>
        </w:rPr>
        <w:t>The Edward-Wakool system is considered to be important for its high native species richness and diversity including</w:t>
      </w:r>
      <w:r w:rsidR="00ED2EC1">
        <w:rPr>
          <w:rFonts w:cs="Arial"/>
        </w:rPr>
        <w:t xml:space="preserve"> threatened and endangered fish</w:t>
      </w:r>
      <w:r w:rsidRPr="0050172D">
        <w:rPr>
          <w:rFonts w:cs="Arial"/>
        </w:rPr>
        <w:t xml:space="preserve">, frogs, mammals, and riparian plants. </w:t>
      </w:r>
      <w:r w:rsidR="00E94814">
        <w:t>It</w:t>
      </w:r>
      <w:r>
        <w:t xml:space="preserve"> has</w:t>
      </w:r>
      <w:r w:rsidRPr="0095520C">
        <w:t xml:space="preserve"> abundant areas of fish habitat and historically had diverse fish communities.</w:t>
      </w:r>
    </w:p>
    <w:p w:rsidR="008366A7" w:rsidRDefault="002F724B" w:rsidP="00506AD9">
      <w:pPr>
        <w:spacing w:after="120"/>
      </w:pPr>
      <w:r>
        <w:t xml:space="preserve">Watering </w:t>
      </w:r>
      <w:r w:rsidR="00CF4C3F">
        <w:t>objectives</w:t>
      </w:r>
      <w:r w:rsidRPr="001B1156">
        <w:t xml:space="preserve"> </w:t>
      </w:r>
      <w:r w:rsidR="00ED2EC1">
        <w:t>and flow-depende</w:t>
      </w:r>
      <w:r>
        <w:t xml:space="preserve">nt ecological objectives </w:t>
      </w:r>
      <w:r w:rsidRPr="001B1156">
        <w:t xml:space="preserve">for </w:t>
      </w:r>
      <w:r w:rsidR="00BE5B53">
        <w:t xml:space="preserve">the use of Commonwealth environmental water in </w:t>
      </w:r>
      <w:r w:rsidRPr="001B1156">
        <w:t xml:space="preserve">2012-13 </w:t>
      </w:r>
      <w:r w:rsidR="007E54F1">
        <w:t>in</w:t>
      </w:r>
      <w:r w:rsidRPr="001B1156">
        <w:t xml:space="preserve"> the </w:t>
      </w:r>
      <w:r>
        <w:t>mid-Murray</w:t>
      </w:r>
      <w:r w:rsidRPr="001B1156">
        <w:t xml:space="preserve"> </w:t>
      </w:r>
      <w:r>
        <w:t>region were developed by the Commonwealth Environmental Water Office</w:t>
      </w:r>
      <w:r w:rsidR="00D316AF">
        <w:t xml:space="preserve"> (</w:t>
      </w:r>
      <w:hyperlink r:id="rId16" w:history="1">
        <w:r w:rsidR="00D316AF" w:rsidRPr="00D33E90">
          <w:rPr>
            <w:rStyle w:val="Hyperlink"/>
          </w:rPr>
          <w:t>www.environment.gov.au/ewater/southern/murray/index.html</w:t>
        </w:r>
      </w:hyperlink>
      <w:r w:rsidR="00D316AF">
        <w:t>)</w:t>
      </w:r>
      <w:r>
        <w:t xml:space="preserve">. </w:t>
      </w:r>
    </w:p>
    <w:p w:rsidR="00AF08D8" w:rsidRPr="00BE5B53" w:rsidRDefault="00C74362" w:rsidP="00506AD9">
      <w:pPr>
        <w:spacing w:after="120"/>
        <w:rPr>
          <w:rFonts w:eastAsia="Times New Roman"/>
          <w:szCs w:val="22"/>
          <w:highlight w:val="yellow"/>
          <w:lang w:val="en-US" w:eastAsia="en-AU"/>
        </w:rPr>
      </w:pPr>
      <w:r>
        <w:t>The</w:t>
      </w:r>
      <w:r w:rsidR="00AF08D8">
        <w:t xml:space="preserve"> </w:t>
      </w:r>
      <w:r w:rsidR="00ED2EC1">
        <w:t>flow-depende</w:t>
      </w:r>
      <w:r w:rsidR="002F724B">
        <w:t xml:space="preserve">nt </w:t>
      </w:r>
      <w:r w:rsidR="002F724B" w:rsidRPr="007D5768">
        <w:t>ecological objectives f</w:t>
      </w:r>
      <w:r w:rsidR="002F724B">
        <w:t xml:space="preserve">or the Edward-Wakool system </w:t>
      </w:r>
      <w:r w:rsidR="00AF08D8">
        <w:t xml:space="preserve">developed </w:t>
      </w:r>
      <w:r w:rsidR="00D316AF">
        <w:t>for the use of Commonwealth environmental water</w:t>
      </w:r>
      <w:r w:rsidR="00AF08D8">
        <w:t xml:space="preserve"> </w:t>
      </w:r>
      <w:r w:rsidR="002F724B">
        <w:t>focus</w:t>
      </w:r>
      <w:r w:rsidR="00D316AF">
        <w:t>sed</w:t>
      </w:r>
      <w:r w:rsidR="002F724B">
        <w:t xml:space="preserve"> </w:t>
      </w:r>
      <w:r w:rsidR="002F724B" w:rsidRPr="007D5768">
        <w:t xml:space="preserve">on breeding, recruitment and habitat requirements of native fish </w:t>
      </w:r>
      <w:r w:rsidR="002F724B">
        <w:t xml:space="preserve">and other </w:t>
      </w:r>
      <w:r w:rsidR="002F724B" w:rsidRPr="00BE5B53">
        <w:rPr>
          <w:szCs w:val="22"/>
        </w:rPr>
        <w:t>aquatic organisms and in-channel ecosystem functions.</w:t>
      </w:r>
      <w:r w:rsidR="00AF08D8" w:rsidRPr="00BE5B53">
        <w:rPr>
          <w:szCs w:val="22"/>
        </w:rPr>
        <w:t xml:space="preserve"> </w:t>
      </w:r>
      <w:r w:rsidR="00CF4C3F">
        <w:rPr>
          <w:szCs w:val="22"/>
        </w:rPr>
        <w:t>F</w:t>
      </w:r>
      <w:r w:rsidR="00AF08D8" w:rsidRPr="00BE5B53">
        <w:rPr>
          <w:szCs w:val="22"/>
        </w:rPr>
        <w:t xml:space="preserve">low objectives </w:t>
      </w:r>
      <w:r w:rsidR="00CF4C3F">
        <w:rPr>
          <w:szCs w:val="22"/>
        </w:rPr>
        <w:t>include to</w:t>
      </w:r>
      <w:r w:rsidR="00AF08D8" w:rsidRPr="00BE5B53">
        <w:rPr>
          <w:szCs w:val="22"/>
        </w:rPr>
        <w:t>:</w:t>
      </w:r>
    </w:p>
    <w:p w:rsidR="00AF08D8" w:rsidRPr="00BE5B53" w:rsidRDefault="00AF08D8" w:rsidP="00506AD9">
      <w:pPr>
        <w:pStyle w:val="ListParagraph"/>
        <w:numPr>
          <w:ilvl w:val="0"/>
          <w:numId w:val="22"/>
        </w:numPr>
        <w:autoSpaceDE w:val="0"/>
        <w:autoSpaceDN w:val="0"/>
        <w:adjustRightInd w:val="0"/>
        <w:spacing w:after="120"/>
        <w:ind w:left="714" w:hanging="357"/>
        <w:rPr>
          <w:rStyle w:val="Strong"/>
          <w:b w:val="0"/>
        </w:rPr>
      </w:pPr>
      <w:r w:rsidRPr="00BE5B53">
        <w:rPr>
          <w:rStyle w:val="Strong"/>
          <w:b w:val="0"/>
        </w:rPr>
        <w:t xml:space="preserve">Support breeding and recruitment of native </w:t>
      </w:r>
      <w:r w:rsidR="00D316AF">
        <w:rPr>
          <w:rStyle w:val="Strong"/>
          <w:b w:val="0"/>
        </w:rPr>
        <w:t xml:space="preserve">species (e.g. </w:t>
      </w:r>
      <w:r w:rsidRPr="00BE5B53">
        <w:rPr>
          <w:rStyle w:val="Strong"/>
          <w:b w:val="0"/>
        </w:rPr>
        <w:t>fish, frogs, turtles, invertebrates</w:t>
      </w:r>
      <w:r w:rsidR="00D316AF">
        <w:rPr>
          <w:rStyle w:val="Strong"/>
          <w:b w:val="0"/>
        </w:rPr>
        <w:t>)</w:t>
      </w:r>
    </w:p>
    <w:p w:rsidR="00AF08D8" w:rsidRPr="00BE5B53" w:rsidRDefault="00AF08D8" w:rsidP="00506AD9">
      <w:pPr>
        <w:pStyle w:val="ListParagraph"/>
        <w:numPr>
          <w:ilvl w:val="0"/>
          <w:numId w:val="22"/>
        </w:numPr>
        <w:autoSpaceDE w:val="0"/>
        <w:autoSpaceDN w:val="0"/>
        <w:adjustRightInd w:val="0"/>
        <w:spacing w:after="120"/>
        <w:ind w:left="714" w:hanging="357"/>
        <w:rPr>
          <w:rStyle w:val="Strong"/>
          <w:b w:val="0"/>
        </w:rPr>
      </w:pPr>
      <w:r w:rsidRPr="00BE5B53">
        <w:rPr>
          <w:rStyle w:val="Strong"/>
          <w:b w:val="0"/>
        </w:rPr>
        <w:t xml:space="preserve">Support habitat requirements of </w:t>
      </w:r>
      <w:r w:rsidR="00D316AF" w:rsidRPr="00BE5B53">
        <w:rPr>
          <w:rStyle w:val="Strong"/>
          <w:b w:val="0"/>
        </w:rPr>
        <w:t xml:space="preserve">native </w:t>
      </w:r>
      <w:r w:rsidR="00D316AF">
        <w:rPr>
          <w:rStyle w:val="Strong"/>
          <w:b w:val="0"/>
        </w:rPr>
        <w:t xml:space="preserve">species (e.g. </w:t>
      </w:r>
      <w:r w:rsidR="00D316AF" w:rsidRPr="00BE5B53">
        <w:rPr>
          <w:rStyle w:val="Strong"/>
          <w:b w:val="0"/>
        </w:rPr>
        <w:t>fish, frogs, turtles, invertebrates</w:t>
      </w:r>
      <w:r w:rsidR="00D316AF">
        <w:rPr>
          <w:rStyle w:val="Strong"/>
          <w:b w:val="0"/>
        </w:rPr>
        <w:t>)</w:t>
      </w:r>
    </w:p>
    <w:p w:rsidR="00AF08D8" w:rsidRPr="00BE5B53" w:rsidRDefault="00AF08D8" w:rsidP="00506AD9">
      <w:pPr>
        <w:pStyle w:val="ListParagraph"/>
        <w:numPr>
          <w:ilvl w:val="0"/>
          <w:numId w:val="22"/>
        </w:numPr>
        <w:autoSpaceDE w:val="0"/>
        <w:autoSpaceDN w:val="0"/>
        <w:adjustRightInd w:val="0"/>
        <w:spacing w:after="120"/>
        <w:ind w:left="714" w:hanging="357"/>
        <w:rPr>
          <w:rStyle w:val="Strong"/>
          <w:b w:val="0"/>
        </w:rPr>
      </w:pPr>
      <w:r w:rsidRPr="00BE5B53">
        <w:rPr>
          <w:rStyle w:val="Strong"/>
          <w:b w:val="0"/>
        </w:rPr>
        <w:t>Maintain health of existing extent of riparian, floodplain and wetlan</w:t>
      </w:r>
      <w:r w:rsidR="00CF4C3F">
        <w:rPr>
          <w:rStyle w:val="Strong"/>
          <w:b w:val="0"/>
        </w:rPr>
        <w:t>d native vegetation communities</w:t>
      </w:r>
    </w:p>
    <w:p w:rsidR="00AF08D8" w:rsidRPr="00BE5B53" w:rsidRDefault="00AF08D8" w:rsidP="00506AD9">
      <w:pPr>
        <w:pStyle w:val="ListParagraph"/>
        <w:numPr>
          <w:ilvl w:val="0"/>
          <w:numId w:val="22"/>
        </w:numPr>
        <w:autoSpaceDE w:val="0"/>
        <w:autoSpaceDN w:val="0"/>
        <w:adjustRightInd w:val="0"/>
        <w:spacing w:after="120"/>
        <w:ind w:left="714" w:hanging="357"/>
        <w:rPr>
          <w:rStyle w:val="Strong"/>
          <w:b w:val="0"/>
        </w:rPr>
      </w:pPr>
      <w:r w:rsidRPr="00BE5B53">
        <w:rPr>
          <w:rStyle w:val="Strong"/>
          <w:b w:val="0"/>
        </w:rPr>
        <w:t xml:space="preserve">Support ecosystem functions that relate to mobilisation, transport and dispersal of biotic and </w:t>
      </w:r>
      <w:proofErr w:type="spellStart"/>
      <w:r w:rsidRPr="00BE5B53">
        <w:rPr>
          <w:rStyle w:val="Strong"/>
          <w:b w:val="0"/>
        </w:rPr>
        <w:t>abiotic</w:t>
      </w:r>
      <w:proofErr w:type="spellEnd"/>
      <w:r w:rsidRPr="00BE5B53">
        <w:rPr>
          <w:rStyle w:val="Strong"/>
          <w:b w:val="0"/>
        </w:rPr>
        <w:t xml:space="preserve"> material (e.g. sediment</w:t>
      </w:r>
      <w:r w:rsidR="00CF4C3F">
        <w:rPr>
          <w:rStyle w:val="Strong"/>
          <w:b w:val="0"/>
        </w:rPr>
        <w:t>, nutrients and organic matter)</w:t>
      </w:r>
    </w:p>
    <w:p w:rsidR="00AF08D8" w:rsidRDefault="00AF08D8" w:rsidP="0082151A">
      <w:pPr>
        <w:pStyle w:val="ListParagraph"/>
        <w:numPr>
          <w:ilvl w:val="0"/>
          <w:numId w:val="22"/>
        </w:numPr>
        <w:spacing w:after="240"/>
        <w:ind w:left="714" w:hanging="357"/>
        <w:rPr>
          <w:rStyle w:val="Strong"/>
          <w:b w:val="0"/>
        </w:rPr>
      </w:pPr>
      <w:r w:rsidRPr="00BE5B53">
        <w:rPr>
          <w:rStyle w:val="Strong"/>
          <w:b w:val="0"/>
        </w:rPr>
        <w:lastRenderedPageBreak/>
        <w:t>Support ecosystem functions that relate to longitudinal connectivity (i.e. connectivity along a watercourse) and lateral connectivity (i.e. connectivity between the river channel, wetlands and floodplain) to maintain populations.</w:t>
      </w:r>
    </w:p>
    <w:p w:rsidR="00E94814" w:rsidRPr="008311EE" w:rsidRDefault="002F724B" w:rsidP="00CF4C3F">
      <w:pPr>
        <w:spacing w:after="200"/>
        <w:rPr>
          <w:szCs w:val="22"/>
        </w:rPr>
      </w:pPr>
      <w:r w:rsidRPr="00E31AAD">
        <w:rPr>
          <w:rStyle w:val="Strong"/>
          <w:b w:val="0"/>
        </w:rPr>
        <w:t xml:space="preserve">Up to 60 </w:t>
      </w:r>
      <w:r w:rsidR="002E5ED3">
        <w:rPr>
          <w:rStyle w:val="Strong"/>
          <w:b w:val="0"/>
        </w:rPr>
        <w:t>gigaltires</w:t>
      </w:r>
      <w:r w:rsidRPr="00E31AAD">
        <w:rPr>
          <w:rStyle w:val="Strong"/>
          <w:b w:val="0"/>
        </w:rPr>
        <w:t xml:space="preserve"> of Commonwealth environmental water </w:t>
      </w:r>
      <w:r w:rsidR="00003423">
        <w:rPr>
          <w:rStyle w:val="Strong"/>
          <w:b w:val="0"/>
        </w:rPr>
        <w:t>was</w:t>
      </w:r>
      <w:r w:rsidRPr="00E31AAD">
        <w:rPr>
          <w:rStyle w:val="Strong"/>
          <w:b w:val="0"/>
        </w:rPr>
        <w:t xml:space="preserve"> </w:t>
      </w:r>
      <w:r w:rsidR="00D316AF">
        <w:rPr>
          <w:rStyle w:val="Strong"/>
          <w:b w:val="0"/>
        </w:rPr>
        <w:t xml:space="preserve">made </w:t>
      </w:r>
      <w:r w:rsidRPr="00E31AAD">
        <w:rPr>
          <w:rStyle w:val="Strong"/>
          <w:b w:val="0"/>
        </w:rPr>
        <w:t xml:space="preserve">available for use in the Edward-Wakool </w:t>
      </w:r>
      <w:r w:rsidR="002E5ED3">
        <w:rPr>
          <w:rStyle w:val="Strong"/>
          <w:b w:val="0"/>
        </w:rPr>
        <w:t>r</w:t>
      </w:r>
      <w:r w:rsidRPr="00E31AAD">
        <w:rPr>
          <w:rStyle w:val="Strong"/>
          <w:b w:val="0"/>
        </w:rPr>
        <w:t xml:space="preserve">iver </w:t>
      </w:r>
      <w:r w:rsidR="002E5ED3">
        <w:rPr>
          <w:rStyle w:val="Strong"/>
          <w:b w:val="0"/>
        </w:rPr>
        <w:t>s</w:t>
      </w:r>
      <w:r>
        <w:rPr>
          <w:rStyle w:val="Strong"/>
          <w:b w:val="0"/>
        </w:rPr>
        <w:t xml:space="preserve">ystem during 2012-13. </w:t>
      </w:r>
      <w:r w:rsidR="00E94814" w:rsidRPr="008311EE">
        <w:rPr>
          <w:szCs w:val="22"/>
        </w:rPr>
        <w:t>Three in</w:t>
      </w:r>
      <w:r w:rsidR="002E5ED3">
        <w:rPr>
          <w:szCs w:val="22"/>
        </w:rPr>
        <w:t>-</w:t>
      </w:r>
      <w:r w:rsidR="00E94814" w:rsidRPr="008311EE">
        <w:rPr>
          <w:szCs w:val="22"/>
        </w:rPr>
        <w:t xml:space="preserve">stream watering actions occurred </w:t>
      </w:r>
      <w:r w:rsidR="002002EF">
        <w:rPr>
          <w:szCs w:val="22"/>
        </w:rPr>
        <w:t>between October 2012</w:t>
      </w:r>
      <w:r w:rsidR="00E94814" w:rsidRPr="008311EE">
        <w:rPr>
          <w:szCs w:val="22"/>
        </w:rPr>
        <w:t xml:space="preserve"> </w:t>
      </w:r>
      <w:r w:rsidR="002002EF">
        <w:rPr>
          <w:szCs w:val="22"/>
        </w:rPr>
        <w:t>and February 2013</w:t>
      </w:r>
      <w:r w:rsidR="00EA1C06">
        <w:rPr>
          <w:szCs w:val="22"/>
        </w:rPr>
        <w:t>:</w:t>
      </w:r>
    </w:p>
    <w:p w:rsidR="00E94814" w:rsidRPr="008311EE" w:rsidRDefault="00E94814" w:rsidP="00CF4C3F">
      <w:pPr>
        <w:numPr>
          <w:ilvl w:val="0"/>
          <w:numId w:val="25"/>
        </w:numPr>
        <w:spacing w:after="200"/>
        <w:ind w:left="714" w:hanging="357"/>
        <w:rPr>
          <w:rFonts w:eastAsia="Times New Roman"/>
          <w:szCs w:val="22"/>
        </w:rPr>
      </w:pPr>
      <w:r w:rsidRPr="008311EE">
        <w:rPr>
          <w:rFonts w:eastAsia="Times New Roman"/>
          <w:szCs w:val="22"/>
        </w:rPr>
        <w:t xml:space="preserve">A watering action in </w:t>
      </w:r>
      <w:proofErr w:type="spellStart"/>
      <w:r w:rsidRPr="008311EE">
        <w:rPr>
          <w:rFonts w:eastAsia="Times New Roman"/>
          <w:szCs w:val="22"/>
        </w:rPr>
        <w:t>Yallakool</w:t>
      </w:r>
      <w:proofErr w:type="spellEnd"/>
      <w:r w:rsidR="002E5ED3">
        <w:rPr>
          <w:rFonts w:eastAsia="Times New Roman"/>
          <w:szCs w:val="22"/>
        </w:rPr>
        <w:t xml:space="preserve"> Creek, which </w:t>
      </w:r>
      <w:r w:rsidRPr="008311EE">
        <w:rPr>
          <w:rFonts w:eastAsia="Times New Roman"/>
          <w:szCs w:val="22"/>
        </w:rPr>
        <w:t>commenced on 19</w:t>
      </w:r>
      <w:r w:rsidR="002E5ED3">
        <w:rPr>
          <w:rFonts w:eastAsia="Times New Roman"/>
          <w:szCs w:val="22"/>
        </w:rPr>
        <w:t> </w:t>
      </w:r>
      <w:r w:rsidR="00AD1B7B">
        <w:rPr>
          <w:rFonts w:eastAsia="Times New Roman"/>
          <w:szCs w:val="22"/>
        </w:rPr>
        <w:t>October 2012 and finished on 7</w:t>
      </w:r>
      <w:r w:rsidRPr="008311EE">
        <w:rPr>
          <w:rFonts w:eastAsia="Times New Roman"/>
          <w:szCs w:val="22"/>
        </w:rPr>
        <w:t xml:space="preserve"> December 2012. This event was aimed at maintaining in</w:t>
      </w:r>
      <w:r w:rsidR="002E5ED3">
        <w:rPr>
          <w:rFonts w:eastAsia="Times New Roman"/>
          <w:szCs w:val="22"/>
        </w:rPr>
        <w:t>undation of habitat for Murray C</w:t>
      </w:r>
      <w:r w:rsidRPr="008311EE">
        <w:rPr>
          <w:rFonts w:eastAsia="Times New Roman"/>
          <w:szCs w:val="22"/>
        </w:rPr>
        <w:t>od nests and maintaining the flow until cod eggs co</w:t>
      </w:r>
      <w:r w:rsidR="00CF4C3F">
        <w:rPr>
          <w:rFonts w:eastAsia="Times New Roman"/>
          <w:szCs w:val="22"/>
        </w:rPr>
        <w:t>uld hatch and drift downstream</w:t>
      </w:r>
    </w:p>
    <w:p w:rsidR="00E94814" w:rsidRPr="008311EE" w:rsidRDefault="00E94814" w:rsidP="00CF4C3F">
      <w:pPr>
        <w:numPr>
          <w:ilvl w:val="0"/>
          <w:numId w:val="25"/>
        </w:numPr>
        <w:spacing w:after="200"/>
        <w:ind w:left="714" w:hanging="357"/>
        <w:rPr>
          <w:rFonts w:eastAsia="Times New Roman"/>
          <w:color w:val="000080"/>
          <w:szCs w:val="22"/>
        </w:rPr>
      </w:pPr>
      <w:r w:rsidRPr="008311EE">
        <w:rPr>
          <w:rFonts w:eastAsia="Times New Roman"/>
          <w:szCs w:val="22"/>
        </w:rPr>
        <w:t xml:space="preserve">A watering </w:t>
      </w:r>
      <w:r w:rsidR="002E5ED3">
        <w:rPr>
          <w:rFonts w:eastAsia="Times New Roman"/>
          <w:szCs w:val="22"/>
        </w:rPr>
        <w:t xml:space="preserve">action </w:t>
      </w:r>
      <w:r w:rsidR="00EA1C06">
        <w:rPr>
          <w:rFonts w:eastAsia="Times New Roman"/>
          <w:szCs w:val="22"/>
        </w:rPr>
        <w:t>that</w:t>
      </w:r>
      <w:r w:rsidR="002E5ED3">
        <w:rPr>
          <w:rFonts w:eastAsia="Times New Roman"/>
          <w:szCs w:val="22"/>
        </w:rPr>
        <w:t xml:space="preserve"> </w:t>
      </w:r>
      <w:r w:rsidRPr="008311EE">
        <w:rPr>
          <w:rFonts w:eastAsia="Times New Roman"/>
          <w:szCs w:val="22"/>
        </w:rPr>
        <w:t xml:space="preserve">occurred in </w:t>
      </w:r>
      <w:proofErr w:type="spellStart"/>
      <w:r w:rsidRPr="008311EE">
        <w:rPr>
          <w:rFonts w:eastAsia="Times New Roman"/>
          <w:szCs w:val="22"/>
        </w:rPr>
        <w:t>Colligen</w:t>
      </w:r>
      <w:proofErr w:type="spellEnd"/>
      <w:r w:rsidRPr="008311EE">
        <w:rPr>
          <w:rFonts w:eastAsia="Times New Roman"/>
          <w:szCs w:val="22"/>
        </w:rPr>
        <w:t xml:space="preserve"> Creek to promote </w:t>
      </w:r>
      <w:r w:rsidR="002E5ED3">
        <w:rPr>
          <w:rFonts w:eastAsia="Times New Roman"/>
          <w:szCs w:val="22"/>
        </w:rPr>
        <w:t>Golden P</w:t>
      </w:r>
      <w:r w:rsidRPr="008311EE">
        <w:rPr>
          <w:rFonts w:eastAsia="Times New Roman"/>
          <w:szCs w:val="22"/>
        </w:rPr>
        <w:t xml:space="preserve">erch and </w:t>
      </w:r>
      <w:r w:rsidR="002E5ED3">
        <w:rPr>
          <w:rFonts w:eastAsia="Times New Roman"/>
          <w:szCs w:val="22"/>
        </w:rPr>
        <w:t>S</w:t>
      </w:r>
      <w:r w:rsidRPr="008311EE">
        <w:rPr>
          <w:rFonts w:eastAsia="Times New Roman"/>
          <w:szCs w:val="22"/>
        </w:rPr>
        <w:t xml:space="preserve">ilver </w:t>
      </w:r>
      <w:r w:rsidR="002E5ED3">
        <w:rPr>
          <w:rFonts w:eastAsia="Times New Roman"/>
          <w:szCs w:val="22"/>
        </w:rPr>
        <w:t>P</w:t>
      </w:r>
      <w:r w:rsidRPr="008311EE">
        <w:rPr>
          <w:rFonts w:eastAsia="Times New Roman"/>
          <w:szCs w:val="22"/>
        </w:rPr>
        <w:t>erch spawning. This watering action involved the delivery o</w:t>
      </w:r>
      <w:r>
        <w:rPr>
          <w:rFonts w:eastAsia="Times New Roman"/>
          <w:szCs w:val="22"/>
        </w:rPr>
        <w:t>f two freshes between</w:t>
      </w:r>
      <w:r w:rsidRPr="008311EE">
        <w:rPr>
          <w:rFonts w:eastAsia="Times New Roman"/>
          <w:szCs w:val="22"/>
        </w:rPr>
        <w:t xml:space="preserve"> 2 November 2012 and </w:t>
      </w:r>
      <w:r w:rsidR="00CF4C3F">
        <w:rPr>
          <w:rFonts w:eastAsia="Times New Roman"/>
          <w:szCs w:val="22"/>
        </w:rPr>
        <w:t>17 December 2012</w:t>
      </w:r>
    </w:p>
    <w:p w:rsidR="00E94814" w:rsidRDefault="00E94814" w:rsidP="00CF4C3F">
      <w:pPr>
        <w:numPr>
          <w:ilvl w:val="0"/>
          <w:numId w:val="25"/>
        </w:numPr>
        <w:spacing w:after="240"/>
        <w:ind w:left="714" w:hanging="357"/>
        <w:rPr>
          <w:rFonts w:eastAsia="Times New Roman"/>
          <w:szCs w:val="22"/>
        </w:rPr>
      </w:pPr>
      <w:r w:rsidRPr="008311EE">
        <w:rPr>
          <w:rFonts w:eastAsia="Times New Roman"/>
          <w:szCs w:val="22"/>
        </w:rPr>
        <w:t xml:space="preserve">A watering action in </w:t>
      </w:r>
      <w:proofErr w:type="spellStart"/>
      <w:r w:rsidRPr="008311EE">
        <w:rPr>
          <w:rFonts w:eastAsia="Times New Roman"/>
          <w:szCs w:val="22"/>
        </w:rPr>
        <w:t>Yallakool</w:t>
      </w:r>
      <w:proofErr w:type="spellEnd"/>
      <w:r w:rsidRPr="008311EE">
        <w:rPr>
          <w:rFonts w:eastAsia="Times New Roman"/>
          <w:szCs w:val="22"/>
        </w:rPr>
        <w:t xml:space="preserve"> Creek</w:t>
      </w:r>
      <w:r w:rsidR="002E5ED3">
        <w:rPr>
          <w:rFonts w:eastAsia="Times New Roman"/>
          <w:szCs w:val="22"/>
        </w:rPr>
        <w:t>, which commenced on 2 </w:t>
      </w:r>
      <w:r w:rsidRPr="008311EE">
        <w:rPr>
          <w:rFonts w:eastAsia="Times New Roman"/>
          <w:szCs w:val="22"/>
        </w:rPr>
        <w:t>February 2013 and finished on 23 February 2013.</w:t>
      </w:r>
      <w:r w:rsidR="002E5ED3">
        <w:rPr>
          <w:rFonts w:eastAsia="Times New Roman"/>
          <w:szCs w:val="22"/>
        </w:rPr>
        <w:t xml:space="preserve"> </w:t>
      </w:r>
      <w:r w:rsidRPr="008311EE">
        <w:rPr>
          <w:rFonts w:eastAsia="Times New Roman"/>
          <w:szCs w:val="22"/>
        </w:rPr>
        <w:t xml:space="preserve">This event aimed to provide opportunities for small bodied fish </w:t>
      </w:r>
      <w:r>
        <w:rPr>
          <w:rFonts w:eastAsia="Times New Roman"/>
          <w:szCs w:val="22"/>
        </w:rPr>
        <w:t>(in</w:t>
      </w:r>
      <w:r w:rsidR="002E5ED3">
        <w:rPr>
          <w:rFonts w:eastAsia="Times New Roman"/>
          <w:szCs w:val="22"/>
        </w:rPr>
        <w:t>-</w:t>
      </w:r>
      <w:r>
        <w:rPr>
          <w:rFonts w:eastAsia="Times New Roman"/>
          <w:szCs w:val="22"/>
        </w:rPr>
        <w:t>stream generalists) to breed</w:t>
      </w:r>
      <w:r w:rsidRPr="008311EE">
        <w:rPr>
          <w:rFonts w:eastAsia="Times New Roman"/>
          <w:szCs w:val="22"/>
        </w:rPr>
        <w:t>. Secondary objectives of this action were</w:t>
      </w:r>
      <w:r w:rsidRPr="008311EE">
        <w:rPr>
          <w:rFonts w:eastAsia="Times New Roman"/>
          <w:i/>
          <w:szCs w:val="22"/>
        </w:rPr>
        <w:t xml:space="preserve"> </w:t>
      </w:r>
      <w:r w:rsidRPr="008311EE">
        <w:rPr>
          <w:rFonts w:eastAsia="Times New Roman"/>
          <w:szCs w:val="22"/>
        </w:rPr>
        <w:t>to test whether or not a small water level rise result in the movement of medium</w:t>
      </w:r>
      <w:r w:rsidR="002E5ED3">
        <w:rPr>
          <w:rFonts w:eastAsia="Times New Roman"/>
          <w:szCs w:val="22"/>
        </w:rPr>
        <w:t xml:space="preserve"> </w:t>
      </w:r>
      <w:r w:rsidRPr="008311EE">
        <w:rPr>
          <w:rFonts w:eastAsia="Times New Roman"/>
          <w:szCs w:val="22"/>
        </w:rPr>
        <w:t>/</w:t>
      </w:r>
      <w:r w:rsidR="002E5ED3">
        <w:rPr>
          <w:rFonts w:eastAsia="Times New Roman"/>
          <w:szCs w:val="22"/>
        </w:rPr>
        <w:t xml:space="preserve"> </w:t>
      </w:r>
      <w:r w:rsidRPr="008311EE">
        <w:rPr>
          <w:rFonts w:eastAsia="Times New Roman"/>
          <w:szCs w:val="22"/>
        </w:rPr>
        <w:t>large bodied fish and</w:t>
      </w:r>
      <w:r w:rsidR="002E5ED3">
        <w:rPr>
          <w:rFonts w:eastAsia="Times New Roman"/>
          <w:szCs w:val="22"/>
        </w:rPr>
        <w:t xml:space="preserve"> </w:t>
      </w:r>
      <w:r w:rsidRPr="008311EE">
        <w:rPr>
          <w:rFonts w:eastAsia="Times New Roman"/>
          <w:szCs w:val="22"/>
        </w:rPr>
        <w:t>/</w:t>
      </w:r>
      <w:r w:rsidR="002E5ED3">
        <w:rPr>
          <w:rFonts w:eastAsia="Times New Roman"/>
          <w:szCs w:val="22"/>
        </w:rPr>
        <w:t xml:space="preserve"> or spawning of G</w:t>
      </w:r>
      <w:r w:rsidRPr="008311EE">
        <w:rPr>
          <w:rFonts w:eastAsia="Times New Roman"/>
          <w:szCs w:val="22"/>
        </w:rPr>
        <w:t xml:space="preserve">olden </w:t>
      </w:r>
      <w:r w:rsidR="002E5ED3">
        <w:rPr>
          <w:rFonts w:eastAsia="Times New Roman"/>
          <w:szCs w:val="22"/>
        </w:rPr>
        <w:t>P</w:t>
      </w:r>
      <w:r w:rsidRPr="008311EE">
        <w:rPr>
          <w:rFonts w:eastAsia="Times New Roman"/>
          <w:szCs w:val="22"/>
        </w:rPr>
        <w:t>erch.</w:t>
      </w:r>
    </w:p>
    <w:p w:rsidR="00146056" w:rsidRDefault="000F7EC4" w:rsidP="00146056">
      <w:pPr>
        <w:spacing w:after="120"/>
      </w:pPr>
      <w:r>
        <w:t xml:space="preserve">This </w:t>
      </w:r>
      <w:r w:rsidR="002B1A06" w:rsidRPr="0095520C">
        <w:t>project</w:t>
      </w:r>
      <w:r w:rsidR="002B1A06">
        <w:rPr>
          <w:bCs/>
          <w:szCs w:val="22"/>
        </w:rPr>
        <w:t xml:space="preserve"> </w:t>
      </w:r>
      <w:r>
        <w:t>builds on</w:t>
      </w:r>
      <w:r w:rsidR="002B1A06">
        <w:t xml:space="preserve"> previous</w:t>
      </w:r>
      <w:r w:rsidR="002B1A06" w:rsidRPr="0095520C">
        <w:t xml:space="preserve"> </w:t>
      </w:r>
      <w:r>
        <w:t xml:space="preserve">projects that have monitored </w:t>
      </w:r>
      <w:r w:rsidR="002B1A06">
        <w:t>fi</w:t>
      </w:r>
      <w:r>
        <w:t xml:space="preserve">sh movement, fish communities </w:t>
      </w:r>
      <w:r w:rsidR="002B1A06">
        <w:t>and ecosystem</w:t>
      </w:r>
      <w:r>
        <w:t xml:space="preserve"> responses to environmental watering in this system</w:t>
      </w:r>
      <w:r w:rsidR="002B1A06">
        <w:t xml:space="preserve">. </w:t>
      </w:r>
      <w:r w:rsidR="003D0310">
        <w:t>This project</w:t>
      </w:r>
      <w:r w:rsidR="002B1A06" w:rsidRPr="00DE34EF">
        <w:t xml:space="preserve"> </w:t>
      </w:r>
      <w:r w:rsidR="002B1A06">
        <w:t>will focus</w:t>
      </w:r>
      <w:r w:rsidR="002B1A06" w:rsidRPr="00DE34EF">
        <w:t xml:space="preserve"> on the assessment of ecosystem responses to </w:t>
      </w:r>
      <w:r w:rsidR="002B1A06">
        <w:t>Commonwealth e</w:t>
      </w:r>
      <w:r w:rsidR="002B1A06" w:rsidRPr="00DE34EF">
        <w:t>nvironmental water delivered as in</w:t>
      </w:r>
      <w:r w:rsidR="002B1A06">
        <w:t>-</w:t>
      </w:r>
      <w:r w:rsidR="002B1A06" w:rsidRPr="00DE34EF">
        <w:t xml:space="preserve">stream </w:t>
      </w:r>
      <w:r w:rsidR="00ED2EC1">
        <w:t>freshes</w:t>
      </w:r>
      <w:r w:rsidR="002B1A06" w:rsidRPr="00DE34EF">
        <w:t xml:space="preserve"> in the Edward-Wakool </w:t>
      </w:r>
      <w:r w:rsidR="002E5ED3">
        <w:t xml:space="preserve">river </w:t>
      </w:r>
      <w:r w:rsidR="002B1A06" w:rsidRPr="00DE34EF">
        <w:t xml:space="preserve">system </w:t>
      </w:r>
      <w:r w:rsidR="002D2017">
        <w:t>in 2012-</w:t>
      </w:r>
      <w:r>
        <w:t>13</w:t>
      </w:r>
      <w:r w:rsidR="002B1A06" w:rsidRPr="00DE34EF">
        <w:t>.</w:t>
      </w:r>
      <w:r w:rsidR="00AF08D8">
        <w:t xml:space="preserve"> </w:t>
      </w:r>
      <w:r w:rsidR="002B1A06">
        <w:t>The monitoring</w:t>
      </w:r>
      <w:r>
        <w:t xml:space="preserve"> </w:t>
      </w:r>
      <w:r w:rsidR="002B1A06">
        <w:t xml:space="preserve">is focussed on the Wakool River, </w:t>
      </w:r>
      <w:proofErr w:type="spellStart"/>
      <w:r w:rsidR="002B1A06">
        <w:t>Yallakool</w:t>
      </w:r>
      <w:proofErr w:type="spellEnd"/>
      <w:r w:rsidR="002B1A06">
        <w:t xml:space="preserve"> Creek, </w:t>
      </w:r>
      <w:proofErr w:type="spellStart"/>
      <w:r w:rsidR="002B1A06">
        <w:t>Colligen</w:t>
      </w:r>
      <w:proofErr w:type="spellEnd"/>
      <w:r w:rsidR="002B1A06">
        <w:t xml:space="preserve"> Creek and Little </w:t>
      </w:r>
      <w:proofErr w:type="spellStart"/>
      <w:r w:rsidR="002B1A06">
        <w:t>Merran</w:t>
      </w:r>
      <w:proofErr w:type="spellEnd"/>
      <w:r w:rsidR="002B1A06">
        <w:t xml:space="preserve"> Creek. In addition, a broader scale annual assessment of fish populations </w:t>
      </w:r>
      <w:r w:rsidR="00F276B7">
        <w:t>will be</w:t>
      </w:r>
      <w:r w:rsidR="002B1A06">
        <w:t xml:space="preserve"> undertaken across the whole Edward-Wakool system. </w:t>
      </w:r>
      <w:r>
        <w:t>Indi</w:t>
      </w:r>
      <w:r w:rsidR="00C72470">
        <w:t xml:space="preserve">cators </w:t>
      </w:r>
      <w:r w:rsidR="00C74362">
        <w:t xml:space="preserve">assessed </w:t>
      </w:r>
      <w:r>
        <w:t xml:space="preserve">include: </w:t>
      </w:r>
      <w:r w:rsidR="00C74362">
        <w:rPr>
          <w:szCs w:val="22"/>
        </w:rPr>
        <w:t>w</w:t>
      </w:r>
      <w:r w:rsidRPr="00F035C5">
        <w:rPr>
          <w:szCs w:val="22"/>
        </w:rPr>
        <w:t xml:space="preserve">ater </w:t>
      </w:r>
      <w:r>
        <w:rPr>
          <w:szCs w:val="22"/>
        </w:rPr>
        <w:t>chemistry (</w:t>
      </w:r>
      <w:r w:rsidR="00AF08D8">
        <w:rPr>
          <w:szCs w:val="22"/>
        </w:rPr>
        <w:t>d</w:t>
      </w:r>
      <w:r>
        <w:rPr>
          <w:szCs w:val="22"/>
        </w:rPr>
        <w:t xml:space="preserve">issolved oxygen, light, temperature, carbon, </w:t>
      </w:r>
      <w:proofErr w:type="gramStart"/>
      <w:r>
        <w:rPr>
          <w:szCs w:val="22"/>
        </w:rPr>
        <w:t>nutrients</w:t>
      </w:r>
      <w:proofErr w:type="gramEnd"/>
      <w:r>
        <w:rPr>
          <w:szCs w:val="22"/>
        </w:rPr>
        <w:t xml:space="preserve">), </w:t>
      </w:r>
      <w:r w:rsidR="00AF08D8">
        <w:rPr>
          <w:rFonts w:cs="Arial"/>
          <w:color w:val="000000"/>
          <w:szCs w:val="22"/>
        </w:rPr>
        <w:t>w</w:t>
      </w:r>
      <w:r>
        <w:rPr>
          <w:rFonts w:cs="Arial"/>
          <w:color w:val="000000"/>
          <w:szCs w:val="22"/>
        </w:rPr>
        <w:t xml:space="preserve">hole stream metabolism, phytoplankton, </w:t>
      </w:r>
      <w:proofErr w:type="spellStart"/>
      <w:r>
        <w:rPr>
          <w:rFonts w:cs="Arial"/>
          <w:color w:val="000000"/>
          <w:szCs w:val="22"/>
        </w:rPr>
        <w:t>biofilms</w:t>
      </w:r>
      <w:proofErr w:type="spellEnd"/>
      <w:r>
        <w:rPr>
          <w:rFonts w:cs="Arial"/>
          <w:color w:val="000000"/>
          <w:szCs w:val="22"/>
        </w:rPr>
        <w:t xml:space="preserve">, aquatic and fringing vegetation, zooplankton, crustaceans, frogs and tadpoles, fish </w:t>
      </w:r>
      <w:r w:rsidR="00C72470">
        <w:rPr>
          <w:rFonts w:cs="Arial"/>
          <w:color w:val="000000"/>
          <w:szCs w:val="22"/>
        </w:rPr>
        <w:t>larvae</w:t>
      </w:r>
      <w:r>
        <w:rPr>
          <w:rFonts w:cs="Arial"/>
          <w:color w:val="000000"/>
          <w:szCs w:val="22"/>
        </w:rPr>
        <w:t xml:space="preserve">, juvenile and adult fish, and fish movement. </w:t>
      </w:r>
      <w:r w:rsidR="002F724B">
        <w:t xml:space="preserve">Some indicators are monitored continuously via logging equipment, </w:t>
      </w:r>
      <w:r w:rsidR="002002EF">
        <w:t xml:space="preserve">and </w:t>
      </w:r>
      <w:r w:rsidR="002F724B">
        <w:t xml:space="preserve">some are sampled fortnightly </w:t>
      </w:r>
      <w:r w:rsidR="002002EF">
        <w:t>or</w:t>
      </w:r>
      <w:r w:rsidR="002F724B">
        <w:t xml:space="preserve"> monthly.</w:t>
      </w:r>
      <w:r w:rsidR="009C09FB">
        <w:t xml:space="preserve"> </w:t>
      </w:r>
    </w:p>
    <w:p w:rsidR="0090658C" w:rsidRDefault="0090658C" w:rsidP="00146056">
      <w:pPr>
        <w:spacing w:after="120"/>
      </w:pPr>
      <w:r w:rsidRPr="0090658C">
        <w:t xml:space="preserve">This report presents preliminary outcomes of monitoring </w:t>
      </w:r>
      <w:r w:rsidR="00311166">
        <w:t>undertaken</w:t>
      </w:r>
      <w:r w:rsidRPr="0090658C">
        <w:t xml:space="preserve"> </w:t>
      </w:r>
      <w:r w:rsidR="00311166">
        <w:t>between August 2012 and</w:t>
      </w:r>
      <w:r w:rsidRPr="0090658C">
        <w:t xml:space="preserve"> </w:t>
      </w:r>
      <w:r w:rsidR="002002EF">
        <w:t>January</w:t>
      </w:r>
      <w:r w:rsidRPr="0090658C">
        <w:t xml:space="preserve"> 2013. Data collection continue</w:t>
      </w:r>
      <w:r w:rsidR="008366A7">
        <w:t>d</w:t>
      </w:r>
      <w:r w:rsidRPr="0090658C">
        <w:t xml:space="preserve"> until </w:t>
      </w:r>
      <w:r w:rsidR="00311166">
        <w:t>April</w:t>
      </w:r>
      <w:r w:rsidR="002002EF">
        <w:t xml:space="preserve"> 2013. F</w:t>
      </w:r>
      <w:r w:rsidRPr="0090658C">
        <w:t>urther assessment and statistical a</w:t>
      </w:r>
      <w:r w:rsidR="00311166">
        <w:t>nalysis is required before the</w:t>
      </w:r>
      <w:r w:rsidR="001B5B62">
        <w:t>se</w:t>
      </w:r>
      <w:r w:rsidRPr="0090658C">
        <w:t xml:space="preserve"> preliminary outcomes can be attributed to Commonwealth environmental water. Detailed outcomes of the monitoring will be presented in the final report in </w:t>
      </w:r>
      <w:r w:rsidR="008366A7">
        <w:t>late</w:t>
      </w:r>
      <w:r w:rsidRPr="0090658C">
        <w:t xml:space="preserve"> 2013.</w:t>
      </w:r>
    </w:p>
    <w:p w:rsidR="00146056" w:rsidRPr="005007E7" w:rsidRDefault="00146056" w:rsidP="00146056">
      <w:pPr>
        <w:spacing w:after="120"/>
      </w:pPr>
    </w:p>
    <w:p w:rsidR="00364948" w:rsidRDefault="00052F26" w:rsidP="00EA1C06">
      <w:pPr>
        <w:spacing w:after="120"/>
      </w:pPr>
      <w:r>
        <w:t xml:space="preserve">Assessment of water </w:t>
      </w:r>
      <w:r w:rsidR="002002EF">
        <w:t>quality showed</w:t>
      </w:r>
      <w:r>
        <w:t xml:space="preserve"> no evidence of low dissolved oxygen events</w:t>
      </w:r>
      <w:r w:rsidR="00364948">
        <w:t xml:space="preserve"> </w:t>
      </w:r>
      <w:r w:rsidR="00311166">
        <w:t>between August and December 2012. T</w:t>
      </w:r>
      <w:r w:rsidR="00F276B7">
        <w:t>he concentration</w:t>
      </w:r>
      <w:r w:rsidR="00364948">
        <w:t xml:space="preserve"> of particulate organic carbon in water samples </w:t>
      </w:r>
      <w:r w:rsidR="00F276B7">
        <w:t>was</w:t>
      </w:r>
      <w:r w:rsidR="005007E7">
        <w:t xml:space="preserve"> low (&lt;1 </w:t>
      </w:r>
      <w:r w:rsidR="00364948">
        <w:t xml:space="preserve">mg/L) at all sites between August and </w:t>
      </w:r>
      <w:r w:rsidR="002002EF">
        <w:t>December 2012</w:t>
      </w:r>
      <w:r w:rsidR="00311166">
        <w:t xml:space="preserve"> </w:t>
      </w:r>
      <w:r w:rsidR="0090658C">
        <w:t>and t</w:t>
      </w:r>
      <w:r w:rsidR="00364948">
        <w:t xml:space="preserve">he concentration of dissolved </w:t>
      </w:r>
      <w:r w:rsidR="00A96560">
        <w:t xml:space="preserve">organic </w:t>
      </w:r>
      <w:r w:rsidR="0090658C">
        <w:t xml:space="preserve">carbon </w:t>
      </w:r>
      <w:r w:rsidR="00364948">
        <w:t xml:space="preserve">was relatively </w:t>
      </w:r>
      <w:r w:rsidR="0090658C">
        <w:t>low</w:t>
      </w:r>
      <w:r w:rsidR="002002EF">
        <w:t xml:space="preserve"> (&lt;5mg/L) </w:t>
      </w:r>
      <w:r w:rsidR="00364948">
        <w:t xml:space="preserve">in </w:t>
      </w:r>
      <w:proofErr w:type="spellStart"/>
      <w:r w:rsidR="00364948">
        <w:t>Colligen</w:t>
      </w:r>
      <w:proofErr w:type="spellEnd"/>
      <w:r w:rsidR="00364948">
        <w:t xml:space="preserve"> Creek</w:t>
      </w:r>
      <w:r w:rsidR="00F276B7">
        <w:t xml:space="preserve">, </w:t>
      </w:r>
      <w:proofErr w:type="spellStart"/>
      <w:r w:rsidR="00F276B7">
        <w:t>Yallakool</w:t>
      </w:r>
      <w:proofErr w:type="spellEnd"/>
      <w:r w:rsidR="00F276B7">
        <w:t xml:space="preserve"> Creek </w:t>
      </w:r>
      <w:r w:rsidR="00364948">
        <w:t xml:space="preserve">and the Wakool River between August and </w:t>
      </w:r>
      <w:r w:rsidR="00311166">
        <w:t>December 2012</w:t>
      </w:r>
      <w:r w:rsidR="00364948">
        <w:t xml:space="preserve">. </w:t>
      </w:r>
      <w:r w:rsidR="0090658C">
        <w:t>T</w:t>
      </w:r>
      <w:r w:rsidR="00311166">
        <w:t>hese results demonstrate that</w:t>
      </w:r>
      <w:r w:rsidR="00364948">
        <w:t xml:space="preserve"> Commonwealth environmental water delivered as in</w:t>
      </w:r>
      <w:r w:rsidR="005007E7">
        <w:t>-</w:t>
      </w:r>
      <w:r w:rsidR="00364948">
        <w:t xml:space="preserve">stream freshes to </w:t>
      </w:r>
      <w:proofErr w:type="spellStart"/>
      <w:r w:rsidR="00364948">
        <w:t>Yallakool</w:t>
      </w:r>
      <w:proofErr w:type="spellEnd"/>
      <w:r w:rsidR="00364948">
        <w:t xml:space="preserve"> Creek and </w:t>
      </w:r>
      <w:proofErr w:type="spellStart"/>
      <w:r w:rsidR="00364948">
        <w:t>Colligen</w:t>
      </w:r>
      <w:proofErr w:type="spellEnd"/>
      <w:r w:rsidR="00364948">
        <w:t xml:space="preserve"> Creek </w:t>
      </w:r>
      <w:r w:rsidR="0090658C">
        <w:t xml:space="preserve">in 2012 </w:t>
      </w:r>
      <w:r w:rsidR="00364948">
        <w:rPr>
          <w:rFonts w:cs="Arial"/>
        </w:rPr>
        <w:t xml:space="preserve">did not </w:t>
      </w:r>
      <w:r w:rsidR="00364948" w:rsidRPr="004F49F7">
        <w:rPr>
          <w:rFonts w:cs="Arial"/>
        </w:rPr>
        <w:t xml:space="preserve">trigger </w:t>
      </w:r>
      <w:proofErr w:type="spellStart"/>
      <w:r w:rsidR="00364948" w:rsidRPr="004F49F7">
        <w:rPr>
          <w:rFonts w:cs="Arial"/>
        </w:rPr>
        <w:t>blackwater</w:t>
      </w:r>
      <w:proofErr w:type="spellEnd"/>
      <w:r w:rsidR="00364948" w:rsidRPr="004F49F7">
        <w:rPr>
          <w:rFonts w:cs="Arial"/>
        </w:rPr>
        <w:t xml:space="preserve"> events in these systems.</w:t>
      </w:r>
    </w:p>
    <w:p w:rsidR="001B5B62" w:rsidRDefault="00364948" w:rsidP="00EA1C06">
      <w:pPr>
        <w:spacing w:after="120"/>
        <w:rPr>
          <w:rFonts w:cs="Arial"/>
        </w:rPr>
      </w:pPr>
      <w:r w:rsidRPr="002F1869">
        <w:rPr>
          <w:rFonts w:cs="TimesNewRomanPSMT"/>
        </w:rPr>
        <w:t>The</w:t>
      </w:r>
      <w:r>
        <w:rPr>
          <w:rFonts w:cs="TimesNewRomanPSMT"/>
        </w:rPr>
        <w:t>re</w:t>
      </w:r>
      <w:r w:rsidRPr="002F1869">
        <w:rPr>
          <w:rFonts w:cs="TimesNewRomanPSMT"/>
        </w:rPr>
        <w:t xml:space="preserve"> was </w:t>
      </w:r>
      <w:r>
        <w:rPr>
          <w:rFonts w:cs="TimesNewRomanPSMT"/>
        </w:rPr>
        <w:t>a small</w:t>
      </w:r>
      <w:r w:rsidRPr="002F1869">
        <w:rPr>
          <w:rFonts w:cs="TimesNewRomanPSMT"/>
        </w:rPr>
        <w:t xml:space="preserve"> response </w:t>
      </w:r>
      <w:r w:rsidR="008366A7">
        <w:rPr>
          <w:rFonts w:cs="TimesNewRomanPSMT"/>
        </w:rPr>
        <w:t>by</w:t>
      </w:r>
      <w:r w:rsidRPr="002F1869">
        <w:rPr>
          <w:rFonts w:cs="TimesNewRomanPSMT"/>
        </w:rPr>
        <w:t xml:space="preserve"> inundated aquatic vegetation </w:t>
      </w:r>
      <w:r>
        <w:rPr>
          <w:rFonts w:cs="TimesNewRomanPSMT"/>
        </w:rPr>
        <w:t>during</w:t>
      </w:r>
      <w:r w:rsidRPr="002F1869">
        <w:rPr>
          <w:rFonts w:cs="TimesNewRomanPSMT"/>
        </w:rPr>
        <w:t xml:space="preserve"> </w:t>
      </w:r>
      <w:r w:rsidR="0090658C">
        <w:rPr>
          <w:rFonts w:cs="TimesNewRomanPSMT"/>
        </w:rPr>
        <w:t>the environmental flow</w:t>
      </w:r>
      <w:r>
        <w:rPr>
          <w:rFonts w:cs="TimesNewRomanPSMT"/>
        </w:rPr>
        <w:t xml:space="preserve"> fresh</w:t>
      </w:r>
      <w:r w:rsidRPr="002F1869">
        <w:rPr>
          <w:rFonts w:cs="TimesNewRomanPSMT"/>
        </w:rPr>
        <w:t xml:space="preserve"> </w:t>
      </w:r>
      <w:r w:rsidR="00311166">
        <w:rPr>
          <w:rFonts w:cs="TimesNewRomanPSMT"/>
        </w:rPr>
        <w:t>delivered to</w:t>
      </w:r>
      <w:r w:rsidR="00A96560">
        <w:rPr>
          <w:rFonts w:cs="TimesNewRomanPSMT"/>
        </w:rPr>
        <w:t xml:space="preserve"> </w:t>
      </w:r>
      <w:proofErr w:type="spellStart"/>
      <w:r w:rsidR="0090658C" w:rsidRPr="002F1869">
        <w:rPr>
          <w:rFonts w:cs="TimesNewRomanPSMT"/>
        </w:rPr>
        <w:t>Yallakool</w:t>
      </w:r>
      <w:proofErr w:type="spellEnd"/>
      <w:r w:rsidR="0090658C" w:rsidRPr="002F1869">
        <w:rPr>
          <w:rFonts w:cs="TimesNewRomanPSMT"/>
        </w:rPr>
        <w:t xml:space="preserve"> Creek </w:t>
      </w:r>
      <w:r w:rsidR="00311166">
        <w:rPr>
          <w:rFonts w:cs="TimesNewRomanPSMT"/>
        </w:rPr>
        <w:t>between</w:t>
      </w:r>
      <w:r w:rsidR="0090658C">
        <w:rPr>
          <w:rFonts w:cs="TimesNewRomanPSMT"/>
        </w:rPr>
        <w:t xml:space="preserve"> </w:t>
      </w:r>
      <w:r w:rsidR="00A96560">
        <w:rPr>
          <w:rFonts w:cs="TimesNewRomanPSMT"/>
        </w:rPr>
        <w:t xml:space="preserve">October and </w:t>
      </w:r>
      <w:r w:rsidR="00311166">
        <w:rPr>
          <w:rFonts w:cs="TimesNewRomanPSMT"/>
        </w:rPr>
        <w:t>December</w:t>
      </w:r>
      <w:r w:rsidR="00A96560">
        <w:rPr>
          <w:rFonts w:cs="TimesNewRomanPSMT"/>
        </w:rPr>
        <w:t xml:space="preserve"> 2012</w:t>
      </w:r>
      <w:r w:rsidRPr="002F1869">
        <w:rPr>
          <w:rFonts w:cs="Arial"/>
        </w:rPr>
        <w:t xml:space="preserve">. </w:t>
      </w:r>
      <w:r w:rsidR="0090658C">
        <w:rPr>
          <w:rFonts w:cs="Arial"/>
        </w:rPr>
        <w:t>I</w:t>
      </w:r>
      <w:r w:rsidRPr="002F1869">
        <w:rPr>
          <w:rFonts w:cs="Arial"/>
        </w:rPr>
        <w:t xml:space="preserve">nundated </w:t>
      </w:r>
      <w:r>
        <w:rPr>
          <w:rFonts w:cs="Arial"/>
        </w:rPr>
        <w:t xml:space="preserve">aquatic </w:t>
      </w:r>
      <w:r w:rsidRPr="002F1869">
        <w:rPr>
          <w:rFonts w:cs="Arial"/>
        </w:rPr>
        <w:t xml:space="preserve">vegetation </w:t>
      </w:r>
      <w:r>
        <w:rPr>
          <w:rFonts w:cs="Arial"/>
        </w:rPr>
        <w:t xml:space="preserve">cover </w:t>
      </w:r>
      <w:r w:rsidRPr="002F1869">
        <w:rPr>
          <w:rFonts w:cs="Arial"/>
        </w:rPr>
        <w:t>was very low in September 2012</w:t>
      </w:r>
      <w:r w:rsidR="00A96560">
        <w:rPr>
          <w:rFonts w:cs="Arial"/>
        </w:rPr>
        <w:t>, but</w:t>
      </w:r>
      <w:r w:rsidRPr="002F1869">
        <w:rPr>
          <w:rFonts w:cs="Arial"/>
        </w:rPr>
        <w:t xml:space="preserve"> increase</w:t>
      </w:r>
      <w:r>
        <w:rPr>
          <w:rFonts w:cs="Arial"/>
        </w:rPr>
        <w:t>d</w:t>
      </w:r>
      <w:r w:rsidRPr="002F1869">
        <w:rPr>
          <w:rFonts w:cs="Arial"/>
        </w:rPr>
        <w:t xml:space="preserve"> in Oc</w:t>
      </w:r>
      <w:r w:rsidR="00A96560">
        <w:rPr>
          <w:rFonts w:cs="Arial"/>
        </w:rPr>
        <w:t>tober and November 2012</w:t>
      </w:r>
      <w:r w:rsidR="0090658C">
        <w:rPr>
          <w:rFonts w:cs="Arial"/>
        </w:rPr>
        <w:t xml:space="preserve"> during the </w:t>
      </w:r>
      <w:r w:rsidR="002002EF">
        <w:rPr>
          <w:rFonts w:cs="Arial"/>
        </w:rPr>
        <w:t>fresh</w:t>
      </w:r>
      <w:r w:rsidRPr="002F1869">
        <w:rPr>
          <w:rFonts w:cs="Arial"/>
        </w:rPr>
        <w:t xml:space="preserve">. A decrease </w:t>
      </w:r>
      <w:r w:rsidR="002002EF">
        <w:rPr>
          <w:rFonts w:cs="Arial"/>
        </w:rPr>
        <w:t>in i</w:t>
      </w:r>
      <w:r w:rsidR="002002EF" w:rsidRPr="002F1869">
        <w:rPr>
          <w:rFonts w:cs="Arial"/>
        </w:rPr>
        <w:t xml:space="preserve">nundated </w:t>
      </w:r>
      <w:r w:rsidR="002002EF">
        <w:rPr>
          <w:rFonts w:cs="Arial"/>
        </w:rPr>
        <w:t xml:space="preserve">aquatic </w:t>
      </w:r>
      <w:r w:rsidR="002002EF" w:rsidRPr="002F1869">
        <w:rPr>
          <w:rFonts w:cs="Arial"/>
        </w:rPr>
        <w:t xml:space="preserve">vegetation </w:t>
      </w:r>
      <w:r w:rsidRPr="002F1869">
        <w:rPr>
          <w:rFonts w:cs="Arial"/>
        </w:rPr>
        <w:t>was de</w:t>
      </w:r>
      <w:r w:rsidR="00A96560">
        <w:rPr>
          <w:rFonts w:cs="Arial"/>
        </w:rPr>
        <w:t>tected in December 2012</w:t>
      </w:r>
      <w:r w:rsidRPr="002F1869">
        <w:rPr>
          <w:rFonts w:cs="Arial"/>
        </w:rPr>
        <w:t xml:space="preserve"> as banks were exposed </w:t>
      </w:r>
      <w:r w:rsidR="00A96560">
        <w:rPr>
          <w:rFonts w:cs="Arial"/>
        </w:rPr>
        <w:t xml:space="preserve">at </w:t>
      </w:r>
      <w:r>
        <w:rPr>
          <w:rFonts w:cs="Arial"/>
        </w:rPr>
        <w:t xml:space="preserve">the end of environmental </w:t>
      </w:r>
      <w:r w:rsidR="00F276B7">
        <w:rPr>
          <w:rFonts w:cs="Arial"/>
        </w:rPr>
        <w:t>flow in early</w:t>
      </w:r>
      <w:r w:rsidR="00A96560">
        <w:rPr>
          <w:rFonts w:cs="Arial"/>
        </w:rPr>
        <w:t xml:space="preserve"> December 2012.</w:t>
      </w:r>
      <w:r w:rsidRPr="002F1869">
        <w:rPr>
          <w:rFonts w:cs="Arial"/>
        </w:rPr>
        <w:t xml:space="preserve"> </w:t>
      </w:r>
    </w:p>
    <w:p w:rsidR="00364948" w:rsidRPr="001B5B62" w:rsidRDefault="00A96560" w:rsidP="00EA1C06">
      <w:pPr>
        <w:spacing w:after="120"/>
        <w:rPr>
          <w:rFonts w:cs="Arial"/>
        </w:rPr>
      </w:pPr>
      <w:r>
        <w:t>S</w:t>
      </w:r>
      <w:r w:rsidR="00364948" w:rsidRPr="00804545">
        <w:t xml:space="preserve">ix common species </w:t>
      </w:r>
      <w:r>
        <w:t xml:space="preserve">of frogs were recorded between September 2012 and </w:t>
      </w:r>
      <w:r w:rsidR="002002EF">
        <w:t>January</w:t>
      </w:r>
      <w:r>
        <w:t xml:space="preserve"> 2013: </w:t>
      </w:r>
      <w:proofErr w:type="spellStart"/>
      <w:r w:rsidRPr="00D6068D">
        <w:rPr>
          <w:i/>
        </w:rPr>
        <w:t>Limnodynastes</w:t>
      </w:r>
      <w:proofErr w:type="spellEnd"/>
      <w:r w:rsidRPr="00804545">
        <w:rPr>
          <w:i/>
        </w:rPr>
        <w:t xml:space="preserve"> </w:t>
      </w:r>
      <w:proofErr w:type="spellStart"/>
      <w:r w:rsidRPr="00804545">
        <w:rPr>
          <w:i/>
        </w:rPr>
        <w:t>tasmaniensis</w:t>
      </w:r>
      <w:proofErr w:type="spellEnd"/>
      <w:r>
        <w:t xml:space="preserve">, </w:t>
      </w:r>
      <w:r w:rsidR="00311166">
        <w:rPr>
          <w:i/>
        </w:rPr>
        <w:t>L.</w:t>
      </w:r>
      <w:r w:rsidRPr="00804545">
        <w:rPr>
          <w:i/>
        </w:rPr>
        <w:t xml:space="preserve"> </w:t>
      </w:r>
      <w:proofErr w:type="spellStart"/>
      <w:r w:rsidRPr="00804545">
        <w:rPr>
          <w:i/>
        </w:rPr>
        <w:t>fletcheri</w:t>
      </w:r>
      <w:proofErr w:type="spellEnd"/>
      <w:r w:rsidRPr="00804545">
        <w:t xml:space="preserve">, </w:t>
      </w:r>
      <w:r w:rsidR="00311166">
        <w:rPr>
          <w:i/>
        </w:rPr>
        <w:t>L.</w:t>
      </w:r>
      <w:r w:rsidR="00364948" w:rsidRPr="00804545">
        <w:rPr>
          <w:i/>
        </w:rPr>
        <w:t xml:space="preserve"> </w:t>
      </w:r>
      <w:proofErr w:type="spellStart"/>
      <w:r w:rsidR="00364948" w:rsidRPr="00804545">
        <w:rPr>
          <w:i/>
        </w:rPr>
        <w:t>dumerilii</w:t>
      </w:r>
      <w:proofErr w:type="spellEnd"/>
      <w:r w:rsidR="00311166">
        <w:rPr>
          <w:i/>
        </w:rPr>
        <w:t xml:space="preserve">, </w:t>
      </w:r>
      <w:proofErr w:type="spellStart"/>
      <w:r w:rsidR="00311166" w:rsidRPr="00804545">
        <w:rPr>
          <w:i/>
        </w:rPr>
        <w:t>Litoria</w:t>
      </w:r>
      <w:proofErr w:type="spellEnd"/>
      <w:r w:rsidR="00311166" w:rsidRPr="00804545">
        <w:rPr>
          <w:i/>
        </w:rPr>
        <w:t xml:space="preserve"> </w:t>
      </w:r>
      <w:proofErr w:type="spellStart"/>
      <w:r w:rsidR="00311166" w:rsidRPr="00804545">
        <w:rPr>
          <w:i/>
        </w:rPr>
        <w:t>peronii</w:t>
      </w:r>
      <w:proofErr w:type="spellEnd"/>
      <w:r w:rsidR="00311166">
        <w:t xml:space="preserve">, </w:t>
      </w:r>
      <w:proofErr w:type="spellStart"/>
      <w:r w:rsidR="00311166">
        <w:rPr>
          <w:i/>
        </w:rPr>
        <w:t>Crinia</w:t>
      </w:r>
      <w:proofErr w:type="spellEnd"/>
      <w:r w:rsidR="00311166">
        <w:rPr>
          <w:i/>
        </w:rPr>
        <w:t xml:space="preserve"> </w:t>
      </w:r>
      <w:proofErr w:type="spellStart"/>
      <w:r w:rsidR="00311166" w:rsidRPr="00804545">
        <w:rPr>
          <w:i/>
        </w:rPr>
        <w:t>signifera</w:t>
      </w:r>
      <w:proofErr w:type="spellEnd"/>
      <w:r w:rsidR="00311166" w:rsidRPr="00804545">
        <w:rPr>
          <w:i/>
        </w:rPr>
        <w:t xml:space="preserve"> </w:t>
      </w:r>
      <w:r w:rsidR="00311166" w:rsidRPr="00311166">
        <w:t>and</w:t>
      </w:r>
      <w:r w:rsidR="00311166">
        <w:rPr>
          <w:i/>
        </w:rPr>
        <w:t xml:space="preserve"> C.</w:t>
      </w:r>
      <w:r w:rsidR="00364948" w:rsidRPr="00804545">
        <w:rPr>
          <w:i/>
        </w:rPr>
        <w:t xml:space="preserve"> </w:t>
      </w:r>
      <w:proofErr w:type="spellStart"/>
      <w:r w:rsidR="00364948" w:rsidRPr="00804545">
        <w:rPr>
          <w:i/>
        </w:rPr>
        <w:t>parinsignifera</w:t>
      </w:r>
      <w:proofErr w:type="spellEnd"/>
      <w:r w:rsidR="00364948" w:rsidRPr="007E4375">
        <w:t>.</w:t>
      </w:r>
      <w:r w:rsidR="00364948" w:rsidRPr="00804545">
        <w:t xml:space="preserve"> Frog diversity and </w:t>
      </w:r>
      <w:r w:rsidR="00364948">
        <w:t>abundance</w:t>
      </w:r>
      <w:r w:rsidR="00364948" w:rsidRPr="00804545">
        <w:t xml:space="preserve"> </w:t>
      </w:r>
      <w:r w:rsidR="00364948">
        <w:t xml:space="preserve">was </w:t>
      </w:r>
      <w:r w:rsidR="00364948" w:rsidRPr="00804545">
        <w:t>sim</w:t>
      </w:r>
      <w:r w:rsidR="00364948">
        <w:t xml:space="preserve">ilar across </w:t>
      </w:r>
      <w:r>
        <w:t xml:space="preserve">river </w:t>
      </w:r>
      <w:r w:rsidR="00364948">
        <w:t>reaches</w:t>
      </w:r>
      <w:r w:rsidR="00364948" w:rsidRPr="00804545">
        <w:t xml:space="preserve">. During the </w:t>
      </w:r>
      <w:r w:rsidR="00311166">
        <w:t>fresh</w:t>
      </w:r>
      <w:r w:rsidR="00364948">
        <w:t xml:space="preserve"> in </w:t>
      </w:r>
      <w:proofErr w:type="spellStart"/>
      <w:r w:rsidR="00364948">
        <w:t>Colligen</w:t>
      </w:r>
      <w:proofErr w:type="spellEnd"/>
      <w:r w:rsidR="00364948">
        <w:t xml:space="preserve"> Creek in </w:t>
      </w:r>
      <w:r>
        <w:t>November</w:t>
      </w:r>
      <w:r w:rsidR="00364948" w:rsidRPr="00804545">
        <w:t xml:space="preserve"> </w:t>
      </w:r>
      <w:r w:rsidR="00311166">
        <w:t xml:space="preserve">and December </w:t>
      </w:r>
      <w:r w:rsidR="00364948" w:rsidRPr="00804545">
        <w:t xml:space="preserve">2012, water inundated some </w:t>
      </w:r>
      <w:proofErr w:type="spellStart"/>
      <w:r w:rsidR="00364948" w:rsidRPr="00804545">
        <w:rPr>
          <w:i/>
        </w:rPr>
        <w:t>Eleocharis</w:t>
      </w:r>
      <w:proofErr w:type="spellEnd"/>
      <w:r w:rsidR="00364948" w:rsidRPr="00804545">
        <w:t xml:space="preserve"> on the bank</w:t>
      </w:r>
      <w:r>
        <w:t>s</w:t>
      </w:r>
      <w:r w:rsidR="00364948" w:rsidRPr="00804545">
        <w:t xml:space="preserve"> </w:t>
      </w:r>
      <w:r w:rsidR="00364948">
        <w:t xml:space="preserve">of the </w:t>
      </w:r>
      <w:r w:rsidR="00311166">
        <w:t>c</w:t>
      </w:r>
      <w:r w:rsidR="00364948">
        <w:t xml:space="preserve">reek </w:t>
      </w:r>
      <w:r w:rsidR="00364948" w:rsidRPr="00804545">
        <w:t xml:space="preserve">and the number of frogs calling (in particular </w:t>
      </w:r>
      <w:r w:rsidR="00364948" w:rsidRPr="00804545">
        <w:rPr>
          <w:i/>
        </w:rPr>
        <w:t xml:space="preserve">L. </w:t>
      </w:r>
      <w:proofErr w:type="spellStart"/>
      <w:r w:rsidR="00364948" w:rsidRPr="00804545">
        <w:rPr>
          <w:i/>
        </w:rPr>
        <w:t>tasmaniensis</w:t>
      </w:r>
      <w:proofErr w:type="spellEnd"/>
      <w:r w:rsidR="00364948" w:rsidRPr="00804545">
        <w:t>) was high</w:t>
      </w:r>
      <w:r w:rsidR="00364948">
        <w:t xml:space="preserve">. </w:t>
      </w:r>
      <w:r w:rsidR="0090658C">
        <w:t>There was no increase in the</w:t>
      </w:r>
      <w:r w:rsidR="00364948" w:rsidRPr="00804545">
        <w:t xml:space="preserve"> response of frogs </w:t>
      </w:r>
      <w:r w:rsidR="0090658C">
        <w:t xml:space="preserve">observed </w:t>
      </w:r>
      <w:r w:rsidR="00364948" w:rsidRPr="00804545">
        <w:t xml:space="preserve">at </w:t>
      </w:r>
      <w:proofErr w:type="spellStart"/>
      <w:r w:rsidR="00364948" w:rsidRPr="00804545">
        <w:t>Yallakool</w:t>
      </w:r>
      <w:proofErr w:type="spellEnd"/>
      <w:r w:rsidR="00364948" w:rsidRPr="00804545">
        <w:t xml:space="preserve"> Creek during the </w:t>
      </w:r>
      <w:r w:rsidR="00364948">
        <w:t xml:space="preserve">fresh in </w:t>
      </w:r>
      <w:r w:rsidR="00364948" w:rsidRPr="00804545">
        <w:t xml:space="preserve">October, November </w:t>
      </w:r>
      <w:r w:rsidR="00364948">
        <w:t>and December 2012</w:t>
      </w:r>
      <w:r w:rsidR="00364948" w:rsidRPr="00804545">
        <w:t xml:space="preserve">, </w:t>
      </w:r>
      <w:r w:rsidR="00364948">
        <w:t>despite the observed increase in</w:t>
      </w:r>
      <w:r>
        <w:t xml:space="preserve"> aquatic vegetation in that system at that time</w:t>
      </w:r>
      <w:r w:rsidR="00364948" w:rsidRPr="00CF5CFA">
        <w:t>.</w:t>
      </w:r>
    </w:p>
    <w:p w:rsidR="00364948" w:rsidRDefault="00364948" w:rsidP="00EA1C06">
      <w:pPr>
        <w:tabs>
          <w:tab w:val="left" w:pos="6990"/>
        </w:tabs>
        <w:spacing w:after="120"/>
        <w:rPr>
          <w:rFonts w:eastAsia="Times New Roman"/>
          <w:iCs/>
          <w:color w:val="000000"/>
        </w:rPr>
      </w:pPr>
      <w:r>
        <w:t xml:space="preserve">The fish species collected as larvae in the Edward-Wakool system </w:t>
      </w:r>
      <w:r w:rsidR="00A96560">
        <w:t>between September 2012 and</w:t>
      </w:r>
      <w:r>
        <w:t xml:space="preserve"> </w:t>
      </w:r>
      <w:r w:rsidR="002002EF">
        <w:t>January</w:t>
      </w:r>
      <w:r>
        <w:t xml:space="preserve"> 2013 </w:t>
      </w:r>
      <w:r w:rsidR="00A96560">
        <w:t>were</w:t>
      </w:r>
      <w:r>
        <w:t>:</w:t>
      </w:r>
      <w:r w:rsidR="00A96560">
        <w:t xml:space="preserve"> </w:t>
      </w:r>
      <w:r w:rsidR="00311166">
        <w:t xml:space="preserve">Murray Cod, </w:t>
      </w:r>
      <w:r w:rsidR="005007E7">
        <w:t>R</w:t>
      </w:r>
      <w:r w:rsidRPr="005007E7">
        <w:t xml:space="preserve">iver </w:t>
      </w:r>
      <w:r w:rsidR="005007E7">
        <w:t>B</w:t>
      </w:r>
      <w:r w:rsidRPr="005007E7">
        <w:t>lackfish</w:t>
      </w:r>
      <w:r w:rsidR="00A96560" w:rsidRPr="005007E7">
        <w:t xml:space="preserve">, </w:t>
      </w:r>
      <w:r>
        <w:t>A</w:t>
      </w:r>
      <w:r w:rsidR="005007E7">
        <w:t>ustralian S</w:t>
      </w:r>
      <w:r>
        <w:t>melt</w:t>
      </w:r>
      <w:r w:rsidR="00A96560">
        <w:t xml:space="preserve">, </w:t>
      </w:r>
      <w:r w:rsidR="005007E7">
        <w:t xml:space="preserve">Carp </w:t>
      </w:r>
      <w:proofErr w:type="spellStart"/>
      <w:r w:rsidR="005007E7">
        <w:t>G</w:t>
      </w:r>
      <w:r>
        <w:t>udgeon</w:t>
      </w:r>
      <w:proofErr w:type="spellEnd"/>
      <w:r w:rsidR="00A96560">
        <w:t xml:space="preserve">, </w:t>
      </w:r>
      <w:r w:rsidR="005007E7">
        <w:t xml:space="preserve">Flathead </w:t>
      </w:r>
      <w:proofErr w:type="spellStart"/>
      <w:r w:rsidR="005007E7">
        <w:t>G</w:t>
      </w:r>
      <w:r>
        <w:t>udgeon</w:t>
      </w:r>
      <w:proofErr w:type="spellEnd"/>
      <w:r w:rsidR="00A96560">
        <w:t xml:space="preserve">, </w:t>
      </w:r>
      <w:r>
        <w:t xml:space="preserve">Murray </w:t>
      </w:r>
      <w:r w:rsidR="00311166">
        <w:t>River</w:t>
      </w:r>
      <w:r>
        <w:t xml:space="preserve"> </w:t>
      </w:r>
      <w:proofErr w:type="spellStart"/>
      <w:r w:rsidR="005007E7">
        <w:t>R</w:t>
      </w:r>
      <w:r>
        <w:t>ainbowfish</w:t>
      </w:r>
      <w:proofErr w:type="spellEnd"/>
      <w:r w:rsidR="00A96560">
        <w:t xml:space="preserve"> and </w:t>
      </w:r>
      <w:r w:rsidR="00311166">
        <w:t>Carp</w:t>
      </w:r>
      <w:r w:rsidR="00A96560">
        <w:t>.</w:t>
      </w:r>
      <w:r w:rsidR="0090658C">
        <w:t xml:space="preserve"> </w:t>
      </w:r>
      <w:r w:rsidR="005007E7">
        <w:t>Murray C</w:t>
      </w:r>
      <w:r w:rsidRPr="005007E7">
        <w:t>od larvae occurred in all river reaches studied, with the exception of the Mulwala C</w:t>
      </w:r>
      <w:r w:rsidR="002002EF" w:rsidRPr="005007E7">
        <w:t>anal. This</w:t>
      </w:r>
      <w:r w:rsidR="00311166" w:rsidRPr="005007E7">
        <w:t xml:space="preserve"> </w:t>
      </w:r>
      <w:r w:rsidRPr="005007E7">
        <w:t xml:space="preserve">is a </w:t>
      </w:r>
      <w:r w:rsidR="005007E7">
        <w:t>good indication that Murray C</w:t>
      </w:r>
      <w:r w:rsidRPr="005007E7">
        <w:t xml:space="preserve">od are breeding successfully in </w:t>
      </w:r>
      <w:r w:rsidR="00F276B7" w:rsidRPr="005007E7">
        <w:t>this system</w:t>
      </w:r>
      <w:r w:rsidR="005007E7">
        <w:t>. The abundance of Murray C</w:t>
      </w:r>
      <w:r w:rsidRPr="005007E7">
        <w:t xml:space="preserve">od larvae was </w:t>
      </w:r>
      <w:r w:rsidR="00311166" w:rsidRPr="005007E7">
        <w:t xml:space="preserve">slightly </w:t>
      </w:r>
      <w:r w:rsidRPr="005007E7">
        <w:t xml:space="preserve">higher in </w:t>
      </w:r>
      <w:proofErr w:type="spellStart"/>
      <w:r w:rsidRPr="005007E7">
        <w:t>Yallakool</w:t>
      </w:r>
      <w:proofErr w:type="spellEnd"/>
      <w:r w:rsidRPr="005007E7">
        <w:t xml:space="preserve"> Creek tha</w:t>
      </w:r>
      <w:r w:rsidR="0090658C" w:rsidRPr="005007E7">
        <w:t>n</w:t>
      </w:r>
      <w:r w:rsidRPr="005007E7">
        <w:t xml:space="preserve"> the other rivers in mid-November 2012. Further analysis of </w:t>
      </w:r>
      <w:r w:rsidR="0090658C" w:rsidRPr="005007E7">
        <w:t xml:space="preserve">the data </w:t>
      </w:r>
      <w:r w:rsidRPr="005007E7">
        <w:t xml:space="preserve">and analysis of </w:t>
      </w:r>
      <w:proofErr w:type="spellStart"/>
      <w:r w:rsidRPr="005007E7">
        <w:t>otoliths</w:t>
      </w:r>
      <w:proofErr w:type="spellEnd"/>
      <w:r w:rsidRPr="005007E7">
        <w:t xml:space="preserve"> from the larvae will determine if there is a relationship between the abundance of larvae and </w:t>
      </w:r>
      <w:r w:rsidR="002002EF" w:rsidRPr="005007E7">
        <w:t>t</w:t>
      </w:r>
      <w:r w:rsidRPr="005007E7">
        <w:t>he delivery of Commonwealth environmental water.</w:t>
      </w:r>
    </w:p>
    <w:bookmarkEnd w:id="2"/>
    <w:bookmarkEnd w:id="3"/>
    <w:p w:rsidR="001A7B04" w:rsidRPr="009C638D" w:rsidRDefault="001A7B04" w:rsidP="00506AD9">
      <w:pPr>
        <w:spacing w:after="240"/>
        <w:ind w:right="142"/>
      </w:pPr>
    </w:p>
    <w:sectPr w:rsidR="001A7B04" w:rsidRPr="009C638D" w:rsidSect="00257381">
      <w:headerReference w:type="even" r:id="rId17"/>
      <w:headerReference w:type="default" r:id="rId18"/>
      <w:footerReference w:type="even" r:id="rId19"/>
      <w:footerReference w:type="default" r:id="rId20"/>
      <w:headerReference w:type="first" r:id="rId21"/>
      <w:footerReference w:type="first" r:id="rId22"/>
      <w:pgSz w:w="11906" w:h="16838"/>
      <w:pgMar w:top="1247" w:right="1134" w:bottom="170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BFC" w:rsidRDefault="00CE0BFC" w:rsidP="003D4358">
      <w:pPr>
        <w:spacing w:after="0" w:line="240" w:lineRule="auto"/>
      </w:pPr>
      <w:r>
        <w:separator/>
      </w:r>
    </w:p>
  </w:endnote>
  <w:endnote w:type="continuationSeparator" w:id="0">
    <w:p w:rsidR="00CE0BFC" w:rsidRDefault="00CE0BFC" w:rsidP="003D4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Bold">
    <w:panose1 w:val="020B0704020202020204"/>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 LT 45 Lt">
    <w:altName w:val="HelveticaNeue LT 45 L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59" w:rsidRDefault="00DD5B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6A7" w:rsidRDefault="008366A7" w:rsidP="00506AD9">
    <w:pPr>
      <w:pStyle w:val="Footer"/>
      <w:pBdr>
        <w:top w:val="single" w:sz="4" w:space="1"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59" w:rsidRDefault="00DD5B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BFC" w:rsidRDefault="00CE0BFC" w:rsidP="003D4358">
      <w:pPr>
        <w:spacing w:after="0" w:line="240" w:lineRule="auto"/>
      </w:pPr>
      <w:r>
        <w:separator/>
      </w:r>
    </w:p>
  </w:footnote>
  <w:footnote w:type="continuationSeparator" w:id="0">
    <w:p w:rsidR="00CE0BFC" w:rsidRDefault="00CE0BFC" w:rsidP="003D43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59" w:rsidRDefault="00DD5B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59" w:rsidRDefault="00DD5B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59" w:rsidRDefault="00DD5B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9F1"/>
    <w:multiLevelType w:val="hybridMultilevel"/>
    <w:tmpl w:val="B0F091EA"/>
    <w:lvl w:ilvl="0" w:tplc="F15CD80C">
      <w:start w:val="1"/>
      <w:numFmt w:val="decimal"/>
      <w:pStyle w:val="TableNew"/>
      <w:lvlText w:val="Table %1."/>
      <w:lvlJc w:val="left"/>
      <w:pPr>
        <w:tabs>
          <w:tab w:val="num" w:pos="1134"/>
        </w:tabs>
        <w:ind w:left="1134" w:hanging="1134"/>
      </w:pPr>
      <w:rPr>
        <w:rFonts w:ascii="Arial Bold" w:hAnsi="Arial Bold" w:hint="default"/>
        <w:b/>
        <w:i w:val="0"/>
        <w:sz w:val="18"/>
        <w:szCs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24B24D0"/>
    <w:multiLevelType w:val="hybridMultilevel"/>
    <w:tmpl w:val="0FCA3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A92D2B"/>
    <w:multiLevelType w:val="hybridMultilevel"/>
    <w:tmpl w:val="7EF04C1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815853"/>
    <w:multiLevelType w:val="hybridMultilevel"/>
    <w:tmpl w:val="4B5EC9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FE07B0B"/>
    <w:multiLevelType w:val="hybridMultilevel"/>
    <w:tmpl w:val="ECF07066"/>
    <w:lvl w:ilvl="0" w:tplc="B4887604">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F5262F"/>
    <w:multiLevelType w:val="hybridMultilevel"/>
    <w:tmpl w:val="11AEB4F0"/>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hint="default"/>
      </w:rPr>
    </w:lvl>
    <w:lvl w:ilvl="8" w:tplc="0C090005">
      <w:start w:val="1"/>
      <w:numFmt w:val="bullet"/>
      <w:lvlText w:val=""/>
      <w:lvlJc w:val="left"/>
      <w:pPr>
        <w:ind w:left="7189" w:hanging="360"/>
      </w:pPr>
      <w:rPr>
        <w:rFonts w:ascii="Wingdings" w:hAnsi="Wingdings" w:hint="default"/>
      </w:rPr>
    </w:lvl>
  </w:abstractNum>
  <w:abstractNum w:abstractNumId="6">
    <w:nsid w:val="26431C9C"/>
    <w:multiLevelType w:val="hybridMultilevel"/>
    <w:tmpl w:val="EF94B16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7">
    <w:nsid w:val="27897850"/>
    <w:multiLevelType w:val="hybridMultilevel"/>
    <w:tmpl w:val="BB36B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A716807"/>
    <w:multiLevelType w:val="hybridMultilevel"/>
    <w:tmpl w:val="54443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E21FFB"/>
    <w:multiLevelType w:val="hybridMultilevel"/>
    <w:tmpl w:val="3DA2F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0856B2"/>
    <w:multiLevelType w:val="hybridMultilevel"/>
    <w:tmpl w:val="5E88E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56D51BA"/>
    <w:multiLevelType w:val="multilevel"/>
    <w:tmpl w:val="295054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B445697"/>
    <w:multiLevelType w:val="hybridMultilevel"/>
    <w:tmpl w:val="602C0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E42204"/>
    <w:multiLevelType w:val="multilevel"/>
    <w:tmpl w:val="739C9E4C"/>
    <w:styleLink w:val="MurrumListStyle"/>
    <w:lvl w:ilvl="0">
      <w:start w:val="1"/>
      <w:numFmt w:val="decimal"/>
      <w:suff w:val="space"/>
      <w:lvlText w:val="%1."/>
      <w:lvlJc w:val="left"/>
      <w:pPr>
        <w:ind w:left="785" w:hanging="360"/>
      </w:pPr>
      <w:rPr>
        <w:rFonts w:cs="Times New Roman" w:hint="default"/>
      </w:rPr>
    </w:lvl>
    <w:lvl w:ilvl="1">
      <w:start w:val="1"/>
      <w:numFmt w:val="decimal"/>
      <w:lvlText w:val="%1.%2."/>
      <w:lvlJc w:val="left"/>
      <w:pPr>
        <w:ind w:left="1512" w:hanging="432"/>
      </w:pPr>
      <w:rPr>
        <w:rFonts w:cs="Times New Roman" w:hint="default"/>
      </w:rPr>
    </w:lvl>
    <w:lvl w:ilvl="2">
      <w:start w:val="1"/>
      <w:numFmt w:val="decimal"/>
      <w:lvlText w:val="%1.%2.%3."/>
      <w:lvlJc w:val="left"/>
      <w:pPr>
        <w:ind w:left="1072" w:hanging="504"/>
      </w:pPr>
      <w:rPr>
        <w:rFonts w:cs="Times New Roman"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14">
    <w:nsid w:val="41A925EA"/>
    <w:multiLevelType w:val="hybridMultilevel"/>
    <w:tmpl w:val="4D1ED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53244F4"/>
    <w:multiLevelType w:val="multilevel"/>
    <w:tmpl w:val="295054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8DD7C91"/>
    <w:multiLevelType w:val="hybridMultilevel"/>
    <w:tmpl w:val="17D6B9F4"/>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7">
    <w:nsid w:val="4C367099"/>
    <w:multiLevelType w:val="multilevel"/>
    <w:tmpl w:val="D30E810C"/>
    <w:lvl w:ilvl="0">
      <w:start w:val="1"/>
      <w:numFmt w:val="decimal"/>
      <w:pStyle w:val="MurrumH1"/>
      <w:suff w:val="space"/>
      <w:lvlText w:val="%1."/>
      <w:lvlJc w:val="left"/>
      <w:pPr>
        <w:ind w:left="785" w:hanging="360"/>
      </w:pPr>
      <w:rPr>
        <w:rFonts w:cs="Times New Roman" w:hint="default"/>
      </w:rPr>
    </w:lvl>
    <w:lvl w:ilvl="1">
      <w:start w:val="1"/>
      <w:numFmt w:val="decimal"/>
      <w:pStyle w:val="MurrumH2"/>
      <w:lvlText w:val="%1.%2."/>
      <w:lvlJc w:val="left"/>
      <w:pPr>
        <w:ind w:left="1512" w:hanging="432"/>
      </w:pPr>
      <w:rPr>
        <w:rFonts w:cs="Times New Roman" w:hint="default"/>
      </w:rPr>
    </w:lvl>
    <w:lvl w:ilvl="2">
      <w:start w:val="1"/>
      <w:numFmt w:val="decimal"/>
      <w:pStyle w:val="MurrumH3"/>
      <w:lvlText w:val="%1.%2.%3."/>
      <w:lvlJc w:val="left"/>
      <w:pPr>
        <w:ind w:left="1072" w:hanging="504"/>
      </w:pPr>
      <w:rPr>
        <w:rFonts w:cs="Times New Roman"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18">
    <w:nsid w:val="4E857E4F"/>
    <w:multiLevelType w:val="hybridMultilevel"/>
    <w:tmpl w:val="CD248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7C01F3C"/>
    <w:multiLevelType w:val="hybridMultilevel"/>
    <w:tmpl w:val="F228B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08632F2"/>
    <w:multiLevelType w:val="hybridMultilevel"/>
    <w:tmpl w:val="29588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94D70F7"/>
    <w:multiLevelType w:val="hybridMultilevel"/>
    <w:tmpl w:val="E7683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DFB788E"/>
    <w:multiLevelType w:val="hybridMultilevel"/>
    <w:tmpl w:val="6B16BEA0"/>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23">
    <w:nsid w:val="707B7AB0"/>
    <w:multiLevelType w:val="hybridMultilevel"/>
    <w:tmpl w:val="EEF83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5CF57AA"/>
    <w:multiLevelType w:val="hybridMultilevel"/>
    <w:tmpl w:val="55340A70"/>
    <w:lvl w:ilvl="0" w:tplc="CB1C77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3"/>
  </w:num>
  <w:num w:numId="3">
    <w:abstractNumId w:val="0"/>
  </w:num>
  <w:num w:numId="4">
    <w:abstractNumId w:val="17"/>
  </w:num>
  <w:num w:numId="5">
    <w:abstractNumId w:val="19"/>
  </w:num>
  <w:num w:numId="6">
    <w:abstractNumId w:val="4"/>
  </w:num>
  <w:num w:numId="7">
    <w:abstractNumId w:val="9"/>
  </w:num>
  <w:num w:numId="8">
    <w:abstractNumId w:val="3"/>
  </w:num>
  <w:num w:numId="9">
    <w:abstractNumId w:val="20"/>
  </w:num>
  <w:num w:numId="10">
    <w:abstractNumId w:val="24"/>
  </w:num>
  <w:num w:numId="11">
    <w:abstractNumId w:val="12"/>
  </w:num>
  <w:num w:numId="12">
    <w:abstractNumId w:val="21"/>
  </w:num>
  <w:num w:numId="13">
    <w:abstractNumId w:val="1"/>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6"/>
  </w:num>
  <w:num w:numId="17">
    <w:abstractNumId w:val="22"/>
  </w:num>
  <w:num w:numId="18">
    <w:abstractNumId w:val="6"/>
  </w:num>
  <w:num w:numId="19">
    <w:abstractNumId w:val="17"/>
  </w:num>
  <w:num w:numId="20">
    <w:abstractNumId w:val="17"/>
  </w:num>
  <w:num w:numId="21">
    <w:abstractNumId w:val="2"/>
  </w:num>
  <w:num w:numId="22">
    <w:abstractNumId w:val="2"/>
  </w:num>
  <w:num w:numId="23">
    <w:abstractNumId w:val="10"/>
  </w:num>
  <w:num w:numId="24">
    <w:abstractNumId w:val="1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8"/>
  </w:num>
  <w:num w:numId="2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embedSystemFonts/>
  <w:proofState w:spelling="clean" w:grammar="clean"/>
  <w:stylePaneFormatFilter w:val="3F01"/>
  <w:defaultTabStop w:val="720"/>
  <w:doNotHyphenateCaps/>
  <w:drawingGridHorizontalSpacing w:val="110"/>
  <w:displayHorizontalDrawingGridEvery w:val="2"/>
  <w:characterSpacingControl w:val="doNotCompress"/>
  <w:doNotValidateAgainstSchema/>
  <w:doNotDemarcateInvalidXml/>
  <w:hdrShapeDefaults>
    <o:shapedefaults v:ext="edit" spidmax="114689">
      <o:colormenu v:ext="edit" fillcolor="none" strokecolor="red"/>
    </o:shapedefaults>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Marine Freshwater Resear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xxvsda2b05fxpeaw2dp552mtrd5trxdrf0s&quot;&gt;main database&lt;record-ids&gt;&lt;item&gt;906&lt;/item&gt;&lt;item&gt;1147&lt;/item&gt;&lt;item&gt;1259&lt;/item&gt;&lt;item&gt;1326&lt;/item&gt;&lt;item&gt;1337&lt;/item&gt;&lt;item&gt;1696&lt;/item&gt;&lt;item&gt;1754&lt;/item&gt;&lt;item&gt;2473&lt;/item&gt;&lt;item&gt;2531&lt;/item&gt;&lt;item&gt;2647&lt;/item&gt;&lt;item&gt;2733&lt;/item&gt;&lt;item&gt;2755&lt;/item&gt;&lt;item&gt;2791&lt;/item&gt;&lt;item&gt;2834&lt;/item&gt;&lt;item&gt;2935&lt;/item&gt;&lt;item&gt;2951&lt;/item&gt;&lt;item&gt;2955&lt;/item&gt;&lt;item&gt;2983&lt;/item&gt;&lt;item&gt;3062&lt;/item&gt;&lt;item&gt;3063&lt;/item&gt;&lt;item&gt;3094&lt;/item&gt;&lt;item&gt;3106&lt;/item&gt;&lt;item&gt;3124&lt;/item&gt;&lt;item&gt;3161&lt;/item&gt;&lt;item&gt;3162&lt;/item&gt;&lt;item&gt;3163&lt;/item&gt;&lt;item&gt;3164&lt;/item&gt;&lt;item&gt;3165&lt;/item&gt;&lt;item&gt;3166&lt;/item&gt;&lt;item&gt;3168&lt;/item&gt;&lt;item&gt;3171&lt;/item&gt;&lt;item&gt;3172&lt;/item&gt;&lt;item&gt;3177&lt;/item&gt;&lt;item&gt;3178&lt;/item&gt;&lt;item&gt;3179&lt;/item&gt;&lt;item&gt;3181&lt;/item&gt;&lt;item&gt;3182&lt;/item&gt;&lt;item&gt;3184&lt;/item&gt;&lt;item&gt;3185&lt;/item&gt;&lt;item&gt;3186&lt;/item&gt;&lt;item&gt;3199&lt;/item&gt;&lt;item&gt;3205&lt;/item&gt;&lt;item&gt;3208&lt;/item&gt;&lt;item&gt;3216&lt;/item&gt;&lt;item&gt;3217&lt;/item&gt;&lt;item&gt;3218&lt;/item&gt;&lt;item&gt;3219&lt;/item&gt;&lt;item&gt;3220&lt;/item&gt;&lt;item&gt;3222&lt;/item&gt;&lt;item&gt;3223&lt;/item&gt;&lt;item&gt;3248&lt;/item&gt;&lt;item&gt;3249&lt;/item&gt;&lt;item&gt;3250&lt;/item&gt;&lt;item&gt;3251&lt;/item&gt;&lt;item&gt;3252&lt;/item&gt;&lt;item&gt;3253&lt;/item&gt;&lt;item&gt;3254&lt;/item&gt;&lt;item&gt;3255&lt;/item&gt;&lt;item&gt;3256&lt;/item&gt;&lt;item&gt;3257&lt;/item&gt;&lt;item&gt;3258&lt;/item&gt;&lt;item&gt;3259&lt;/item&gt;&lt;item&gt;3260&lt;/item&gt;&lt;item&gt;3261&lt;/item&gt;&lt;item&gt;3262&lt;/item&gt;&lt;item&gt;3263&lt;/item&gt;&lt;item&gt;3265&lt;/item&gt;&lt;item&gt;3266&lt;/item&gt;&lt;item&gt;3267&lt;/item&gt;&lt;item&gt;3268&lt;/item&gt;&lt;item&gt;3269&lt;/item&gt;&lt;item&gt;3270&lt;/item&gt;&lt;item&gt;3271&lt;/item&gt;&lt;/record-ids&gt;&lt;/item&gt;&lt;/Libraries&gt;"/>
  </w:docVars>
  <w:rsids>
    <w:rsidRoot w:val="003D4358"/>
    <w:rsid w:val="00000318"/>
    <w:rsid w:val="00000472"/>
    <w:rsid w:val="000010A0"/>
    <w:rsid w:val="0000118E"/>
    <w:rsid w:val="000011E6"/>
    <w:rsid w:val="00001306"/>
    <w:rsid w:val="00001AC1"/>
    <w:rsid w:val="00001E11"/>
    <w:rsid w:val="00001EF5"/>
    <w:rsid w:val="00002561"/>
    <w:rsid w:val="000028D4"/>
    <w:rsid w:val="00003368"/>
    <w:rsid w:val="00003423"/>
    <w:rsid w:val="00003CDE"/>
    <w:rsid w:val="0000447F"/>
    <w:rsid w:val="000048E0"/>
    <w:rsid w:val="00005BFF"/>
    <w:rsid w:val="00005EEB"/>
    <w:rsid w:val="00006C43"/>
    <w:rsid w:val="00006CBE"/>
    <w:rsid w:val="00007000"/>
    <w:rsid w:val="000077DC"/>
    <w:rsid w:val="00007A57"/>
    <w:rsid w:val="00007B4B"/>
    <w:rsid w:val="0001002D"/>
    <w:rsid w:val="00010AFE"/>
    <w:rsid w:val="00012407"/>
    <w:rsid w:val="0001389A"/>
    <w:rsid w:val="00014B24"/>
    <w:rsid w:val="0001607F"/>
    <w:rsid w:val="000169D1"/>
    <w:rsid w:val="0001737B"/>
    <w:rsid w:val="0001769D"/>
    <w:rsid w:val="00017957"/>
    <w:rsid w:val="00017C45"/>
    <w:rsid w:val="00017CB3"/>
    <w:rsid w:val="00021585"/>
    <w:rsid w:val="00023224"/>
    <w:rsid w:val="000232C2"/>
    <w:rsid w:val="000236BC"/>
    <w:rsid w:val="00023981"/>
    <w:rsid w:val="00024AD6"/>
    <w:rsid w:val="000254C2"/>
    <w:rsid w:val="00025DDA"/>
    <w:rsid w:val="0002623B"/>
    <w:rsid w:val="00026BF1"/>
    <w:rsid w:val="000271AF"/>
    <w:rsid w:val="00027418"/>
    <w:rsid w:val="00027FC8"/>
    <w:rsid w:val="00030110"/>
    <w:rsid w:val="000303F9"/>
    <w:rsid w:val="000304BF"/>
    <w:rsid w:val="000304E0"/>
    <w:rsid w:val="0003072D"/>
    <w:rsid w:val="00030863"/>
    <w:rsid w:val="00031C81"/>
    <w:rsid w:val="00032F7C"/>
    <w:rsid w:val="00033119"/>
    <w:rsid w:val="0003336C"/>
    <w:rsid w:val="000335FE"/>
    <w:rsid w:val="00036528"/>
    <w:rsid w:val="00036CD6"/>
    <w:rsid w:val="00037F02"/>
    <w:rsid w:val="0004030C"/>
    <w:rsid w:val="00040C45"/>
    <w:rsid w:val="00041B8F"/>
    <w:rsid w:val="00041CBE"/>
    <w:rsid w:val="00042A47"/>
    <w:rsid w:val="00042DFD"/>
    <w:rsid w:val="00043617"/>
    <w:rsid w:val="00044643"/>
    <w:rsid w:val="00044DE1"/>
    <w:rsid w:val="00045264"/>
    <w:rsid w:val="000458AA"/>
    <w:rsid w:val="00045B27"/>
    <w:rsid w:val="00045DA0"/>
    <w:rsid w:val="000460B5"/>
    <w:rsid w:val="00046251"/>
    <w:rsid w:val="000462F7"/>
    <w:rsid w:val="000464E2"/>
    <w:rsid w:val="00046914"/>
    <w:rsid w:val="0004717B"/>
    <w:rsid w:val="000471B0"/>
    <w:rsid w:val="00047D23"/>
    <w:rsid w:val="00047D9D"/>
    <w:rsid w:val="00051512"/>
    <w:rsid w:val="00051EE1"/>
    <w:rsid w:val="0005244A"/>
    <w:rsid w:val="00052477"/>
    <w:rsid w:val="00052F26"/>
    <w:rsid w:val="00053856"/>
    <w:rsid w:val="00053A16"/>
    <w:rsid w:val="00054718"/>
    <w:rsid w:val="00054B0C"/>
    <w:rsid w:val="00054B7B"/>
    <w:rsid w:val="00054F26"/>
    <w:rsid w:val="00055354"/>
    <w:rsid w:val="000558D0"/>
    <w:rsid w:val="00055920"/>
    <w:rsid w:val="00055E71"/>
    <w:rsid w:val="00055EAA"/>
    <w:rsid w:val="000565FF"/>
    <w:rsid w:val="000566C4"/>
    <w:rsid w:val="00056851"/>
    <w:rsid w:val="00056BE3"/>
    <w:rsid w:val="00056E18"/>
    <w:rsid w:val="00056F24"/>
    <w:rsid w:val="000602B4"/>
    <w:rsid w:val="000604B2"/>
    <w:rsid w:val="00060642"/>
    <w:rsid w:val="00060C43"/>
    <w:rsid w:val="00060FCB"/>
    <w:rsid w:val="0006247C"/>
    <w:rsid w:val="00062837"/>
    <w:rsid w:val="00062B04"/>
    <w:rsid w:val="000632BD"/>
    <w:rsid w:val="00063D61"/>
    <w:rsid w:val="00065225"/>
    <w:rsid w:val="00065B96"/>
    <w:rsid w:val="00066057"/>
    <w:rsid w:val="000661CE"/>
    <w:rsid w:val="000664ED"/>
    <w:rsid w:val="00066AD6"/>
    <w:rsid w:val="00066C8C"/>
    <w:rsid w:val="00072CDE"/>
    <w:rsid w:val="000734B1"/>
    <w:rsid w:val="00074C35"/>
    <w:rsid w:val="00074D2A"/>
    <w:rsid w:val="00074DF8"/>
    <w:rsid w:val="00074E88"/>
    <w:rsid w:val="000751B0"/>
    <w:rsid w:val="000757B4"/>
    <w:rsid w:val="00077775"/>
    <w:rsid w:val="00077D07"/>
    <w:rsid w:val="0008155B"/>
    <w:rsid w:val="000825F0"/>
    <w:rsid w:val="0008260E"/>
    <w:rsid w:val="00082A2A"/>
    <w:rsid w:val="00082E15"/>
    <w:rsid w:val="00083491"/>
    <w:rsid w:val="0008361C"/>
    <w:rsid w:val="00083A75"/>
    <w:rsid w:val="00084F55"/>
    <w:rsid w:val="000858D7"/>
    <w:rsid w:val="00085D64"/>
    <w:rsid w:val="000863FF"/>
    <w:rsid w:val="000868CE"/>
    <w:rsid w:val="00086C2A"/>
    <w:rsid w:val="00086FEE"/>
    <w:rsid w:val="00086FF4"/>
    <w:rsid w:val="0008701A"/>
    <w:rsid w:val="000872D2"/>
    <w:rsid w:val="00087F65"/>
    <w:rsid w:val="0009137C"/>
    <w:rsid w:val="00091743"/>
    <w:rsid w:val="00092180"/>
    <w:rsid w:val="00092AA4"/>
    <w:rsid w:val="0009435E"/>
    <w:rsid w:val="0009501A"/>
    <w:rsid w:val="0009516D"/>
    <w:rsid w:val="000954C6"/>
    <w:rsid w:val="0009650E"/>
    <w:rsid w:val="00096E57"/>
    <w:rsid w:val="000974B5"/>
    <w:rsid w:val="00097512"/>
    <w:rsid w:val="0009777A"/>
    <w:rsid w:val="00097A31"/>
    <w:rsid w:val="00097FE4"/>
    <w:rsid w:val="000A0280"/>
    <w:rsid w:val="000A0DF0"/>
    <w:rsid w:val="000A18B1"/>
    <w:rsid w:val="000A1B27"/>
    <w:rsid w:val="000A1C85"/>
    <w:rsid w:val="000A218C"/>
    <w:rsid w:val="000A2BC9"/>
    <w:rsid w:val="000A3542"/>
    <w:rsid w:val="000A3633"/>
    <w:rsid w:val="000A377E"/>
    <w:rsid w:val="000A4C59"/>
    <w:rsid w:val="000A4C5A"/>
    <w:rsid w:val="000A544D"/>
    <w:rsid w:val="000A7373"/>
    <w:rsid w:val="000A7760"/>
    <w:rsid w:val="000A7FFB"/>
    <w:rsid w:val="000B0293"/>
    <w:rsid w:val="000B0380"/>
    <w:rsid w:val="000B1771"/>
    <w:rsid w:val="000B2D5D"/>
    <w:rsid w:val="000B2DB6"/>
    <w:rsid w:val="000B3FFA"/>
    <w:rsid w:val="000B480E"/>
    <w:rsid w:val="000B4EFC"/>
    <w:rsid w:val="000B53FF"/>
    <w:rsid w:val="000B5816"/>
    <w:rsid w:val="000B61B6"/>
    <w:rsid w:val="000B6FEC"/>
    <w:rsid w:val="000B7C55"/>
    <w:rsid w:val="000C0806"/>
    <w:rsid w:val="000C2237"/>
    <w:rsid w:val="000C25FB"/>
    <w:rsid w:val="000C28CD"/>
    <w:rsid w:val="000C2A4D"/>
    <w:rsid w:val="000C30D3"/>
    <w:rsid w:val="000C3771"/>
    <w:rsid w:val="000C41CB"/>
    <w:rsid w:val="000C4278"/>
    <w:rsid w:val="000C5642"/>
    <w:rsid w:val="000C5C16"/>
    <w:rsid w:val="000C5EE6"/>
    <w:rsid w:val="000C6016"/>
    <w:rsid w:val="000C6192"/>
    <w:rsid w:val="000C63DB"/>
    <w:rsid w:val="000C6BA7"/>
    <w:rsid w:val="000C7234"/>
    <w:rsid w:val="000C7605"/>
    <w:rsid w:val="000D0387"/>
    <w:rsid w:val="000D0526"/>
    <w:rsid w:val="000D09FF"/>
    <w:rsid w:val="000D0DB3"/>
    <w:rsid w:val="000D105B"/>
    <w:rsid w:val="000D13BE"/>
    <w:rsid w:val="000D16F8"/>
    <w:rsid w:val="000D1FB1"/>
    <w:rsid w:val="000D26CC"/>
    <w:rsid w:val="000D2DB0"/>
    <w:rsid w:val="000D30CA"/>
    <w:rsid w:val="000D3A12"/>
    <w:rsid w:val="000D3D27"/>
    <w:rsid w:val="000D4074"/>
    <w:rsid w:val="000D4B51"/>
    <w:rsid w:val="000D5416"/>
    <w:rsid w:val="000D5675"/>
    <w:rsid w:val="000D569B"/>
    <w:rsid w:val="000D5B75"/>
    <w:rsid w:val="000D6417"/>
    <w:rsid w:val="000D64E2"/>
    <w:rsid w:val="000D6CBF"/>
    <w:rsid w:val="000D6E21"/>
    <w:rsid w:val="000D7392"/>
    <w:rsid w:val="000D78E6"/>
    <w:rsid w:val="000D7937"/>
    <w:rsid w:val="000E049D"/>
    <w:rsid w:val="000E0D45"/>
    <w:rsid w:val="000E0F8B"/>
    <w:rsid w:val="000E1152"/>
    <w:rsid w:val="000E1549"/>
    <w:rsid w:val="000E15F6"/>
    <w:rsid w:val="000E1FA3"/>
    <w:rsid w:val="000E3882"/>
    <w:rsid w:val="000E44DD"/>
    <w:rsid w:val="000E4E8A"/>
    <w:rsid w:val="000E5066"/>
    <w:rsid w:val="000E52D3"/>
    <w:rsid w:val="000E5A28"/>
    <w:rsid w:val="000E6186"/>
    <w:rsid w:val="000E673A"/>
    <w:rsid w:val="000E6759"/>
    <w:rsid w:val="000E6EFC"/>
    <w:rsid w:val="000E741F"/>
    <w:rsid w:val="000E7CA6"/>
    <w:rsid w:val="000E7CB0"/>
    <w:rsid w:val="000F07D1"/>
    <w:rsid w:val="000F0FDF"/>
    <w:rsid w:val="000F3E83"/>
    <w:rsid w:val="000F40CE"/>
    <w:rsid w:val="000F4114"/>
    <w:rsid w:val="000F41C5"/>
    <w:rsid w:val="000F47A7"/>
    <w:rsid w:val="000F47F5"/>
    <w:rsid w:val="000F5796"/>
    <w:rsid w:val="000F57C3"/>
    <w:rsid w:val="000F6005"/>
    <w:rsid w:val="000F6424"/>
    <w:rsid w:val="000F6526"/>
    <w:rsid w:val="000F67CB"/>
    <w:rsid w:val="000F7EC4"/>
    <w:rsid w:val="001006F2"/>
    <w:rsid w:val="00100AAE"/>
    <w:rsid w:val="00100ECB"/>
    <w:rsid w:val="00102122"/>
    <w:rsid w:val="001022E3"/>
    <w:rsid w:val="00102CE5"/>
    <w:rsid w:val="0010331B"/>
    <w:rsid w:val="0010371E"/>
    <w:rsid w:val="001038F4"/>
    <w:rsid w:val="0010455D"/>
    <w:rsid w:val="00105A03"/>
    <w:rsid w:val="001064DA"/>
    <w:rsid w:val="00106849"/>
    <w:rsid w:val="0010688E"/>
    <w:rsid w:val="00110120"/>
    <w:rsid w:val="0011031E"/>
    <w:rsid w:val="0011202E"/>
    <w:rsid w:val="00112114"/>
    <w:rsid w:val="0011305D"/>
    <w:rsid w:val="00113421"/>
    <w:rsid w:val="00113BF0"/>
    <w:rsid w:val="001148AE"/>
    <w:rsid w:val="00114FB2"/>
    <w:rsid w:val="0011558C"/>
    <w:rsid w:val="00115C34"/>
    <w:rsid w:val="00116064"/>
    <w:rsid w:val="00116153"/>
    <w:rsid w:val="0011625C"/>
    <w:rsid w:val="00116302"/>
    <w:rsid w:val="0011643B"/>
    <w:rsid w:val="00116BE4"/>
    <w:rsid w:val="00116E4B"/>
    <w:rsid w:val="00116EDF"/>
    <w:rsid w:val="00116F49"/>
    <w:rsid w:val="00117EB3"/>
    <w:rsid w:val="00121BC4"/>
    <w:rsid w:val="0012382B"/>
    <w:rsid w:val="00123BCE"/>
    <w:rsid w:val="00123BDD"/>
    <w:rsid w:val="00123FCC"/>
    <w:rsid w:val="0012481D"/>
    <w:rsid w:val="00124B65"/>
    <w:rsid w:val="00125679"/>
    <w:rsid w:val="00125954"/>
    <w:rsid w:val="00125E10"/>
    <w:rsid w:val="00130077"/>
    <w:rsid w:val="001304B2"/>
    <w:rsid w:val="001306B0"/>
    <w:rsid w:val="001311C6"/>
    <w:rsid w:val="00131506"/>
    <w:rsid w:val="00131B4D"/>
    <w:rsid w:val="00131B79"/>
    <w:rsid w:val="00131BA4"/>
    <w:rsid w:val="0013281B"/>
    <w:rsid w:val="00133B75"/>
    <w:rsid w:val="001349AF"/>
    <w:rsid w:val="0013624C"/>
    <w:rsid w:val="00136A03"/>
    <w:rsid w:val="00136A58"/>
    <w:rsid w:val="00136A92"/>
    <w:rsid w:val="001371F5"/>
    <w:rsid w:val="00140347"/>
    <w:rsid w:val="0014040D"/>
    <w:rsid w:val="00140C4B"/>
    <w:rsid w:val="00140EF9"/>
    <w:rsid w:val="00141079"/>
    <w:rsid w:val="001412AB"/>
    <w:rsid w:val="001413A3"/>
    <w:rsid w:val="001423F0"/>
    <w:rsid w:val="0014263C"/>
    <w:rsid w:val="00142AE8"/>
    <w:rsid w:val="001430F9"/>
    <w:rsid w:val="00143EBA"/>
    <w:rsid w:val="001440ED"/>
    <w:rsid w:val="0014481A"/>
    <w:rsid w:val="00144E1C"/>
    <w:rsid w:val="0014543E"/>
    <w:rsid w:val="001458D2"/>
    <w:rsid w:val="001459A3"/>
    <w:rsid w:val="00145C9E"/>
    <w:rsid w:val="00145E37"/>
    <w:rsid w:val="00145EB3"/>
    <w:rsid w:val="00146056"/>
    <w:rsid w:val="00146F64"/>
    <w:rsid w:val="001474CD"/>
    <w:rsid w:val="0014773F"/>
    <w:rsid w:val="0015099A"/>
    <w:rsid w:val="00151451"/>
    <w:rsid w:val="00151B0D"/>
    <w:rsid w:val="001526E6"/>
    <w:rsid w:val="00153BB4"/>
    <w:rsid w:val="00153C15"/>
    <w:rsid w:val="0015451F"/>
    <w:rsid w:val="001547BB"/>
    <w:rsid w:val="00154BE1"/>
    <w:rsid w:val="00154E45"/>
    <w:rsid w:val="00155EF3"/>
    <w:rsid w:val="00156263"/>
    <w:rsid w:val="00157897"/>
    <w:rsid w:val="0015799A"/>
    <w:rsid w:val="00157EA8"/>
    <w:rsid w:val="001608CC"/>
    <w:rsid w:val="00161E72"/>
    <w:rsid w:val="00162111"/>
    <w:rsid w:val="001621B2"/>
    <w:rsid w:val="001628B2"/>
    <w:rsid w:val="001635D0"/>
    <w:rsid w:val="001635EC"/>
    <w:rsid w:val="00163ACE"/>
    <w:rsid w:val="00163B8B"/>
    <w:rsid w:val="00163CFC"/>
    <w:rsid w:val="001643AC"/>
    <w:rsid w:val="00164C10"/>
    <w:rsid w:val="00164C82"/>
    <w:rsid w:val="00164F4E"/>
    <w:rsid w:val="001657B6"/>
    <w:rsid w:val="001666B0"/>
    <w:rsid w:val="001666D2"/>
    <w:rsid w:val="00166F1C"/>
    <w:rsid w:val="00167A43"/>
    <w:rsid w:val="0017018D"/>
    <w:rsid w:val="00170530"/>
    <w:rsid w:val="00172947"/>
    <w:rsid w:val="00173491"/>
    <w:rsid w:val="00173E99"/>
    <w:rsid w:val="00175824"/>
    <w:rsid w:val="00175B52"/>
    <w:rsid w:val="00175BC2"/>
    <w:rsid w:val="00176537"/>
    <w:rsid w:val="00176976"/>
    <w:rsid w:val="00177DD4"/>
    <w:rsid w:val="0018009E"/>
    <w:rsid w:val="00180914"/>
    <w:rsid w:val="0018186E"/>
    <w:rsid w:val="0018195B"/>
    <w:rsid w:val="00182255"/>
    <w:rsid w:val="00183005"/>
    <w:rsid w:val="0018366C"/>
    <w:rsid w:val="00183DDE"/>
    <w:rsid w:val="00184042"/>
    <w:rsid w:val="00184C0A"/>
    <w:rsid w:val="001850A7"/>
    <w:rsid w:val="00185150"/>
    <w:rsid w:val="00186B30"/>
    <w:rsid w:val="00187DB9"/>
    <w:rsid w:val="00187EF7"/>
    <w:rsid w:val="00190394"/>
    <w:rsid w:val="00191B05"/>
    <w:rsid w:val="001922B5"/>
    <w:rsid w:val="0019275F"/>
    <w:rsid w:val="00193B1C"/>
    <w:rsid w:val="00193D83"/>
    <w:rsid w:val="00194172"/>
    <w:rsid w:val="0019442F"/>
    <w:rsid w:val="0019479C"/>
    <w:rsid w:val="00194E1A"/>
    <w:rsid w:val="00195686"/>
    <w:rsid w:val="00196543"/>
    <w:rsid w:val="0019683D"/>
    <w:rsid w:val="00196E47"/>
    <w:rsid w:val="001A01AC"/>
    <w:rsid w:val="001A0ABC"/>
    <w:rsid w:val="001A1ABD"/>
    <w:rsid w:val="001A1B68"/>
    <w:rsid w:val="001A203B"/>
    <w:rsid w:val="001A2616"/>
    <w:rsid w:val="001A2B48"/>
    <w:rsid w:val="001A2C2F"/>
    <w:rsid w:val="001A2D1B"/>
    <w:rsid w:val="001A2F18"/>
    <w:rsid w:val="001A34C6"/>
    <w:rsid w:val="001A4057"/>
    <w:rsid w:val="001A496F"/>
    <w:rsid w:val="001A6E43"/>
    <w:rsid w:val="001A7002"/>
    <w:rsid w:val="001A7311"/>
    <w:rsid w:val="001A7B04"/>
    <w:rsid w:val="001B0884"/>
    <w:rsid w:val="001B0AC4"/>
    <w:rsid w:val="001B10C3"/>
    <w:rsid w:val="001B151A"/>
    <w:rsid w:val="001B1DEE"/>
    <w:rsid w:val="001B1E41"/>
    <w:rsid w:val="001B211F"/>
    <w:rsid w:val="001B2648"/>
    <w:rsid w:val="001B27C6"/>
    <w:rsid w:val="001B286D"/>
    <w:rsid w:val="001B2D8C"/>
    <w:rsid w:val="001B3DCF"/>
    <w:rsid w:val="001B3F30"/>
    <w:rsid w:val="001B436C"/>
    <w:rsid w:val="001B43F6"/>
    <w:rsid w:val="001B57C6"/>
    <w:rsid w:val="001B5B62"/>
    <w:rsid w:val="001B60A1"/>
    <w:rsid w:val="001B6BD1"/>
    <w:rsid w:val="001B7EC3"/>
    <w:rsid w:val="001C1043"/>
    <w:rsid w:val="001C1170"/>
    <w:rsid w:val="001C2686"/>
    <w:rsid w:val="001C441F"/>
    <w:rsid w:val="001C5531"/>
    <w:rsid w:val="001C56EA"/>
    <w:rsid w:val="001C5DCC"/>
    <w:rsid w:val="001C63D9"/>
    <w:rsid w:val="001C67C3"/>
    <w:rsid w:val="001C7158"/>
    <w:rsid w:val="001C735B"/>
    <w:rsid w:val="001C7796"/>
    <w:rsid w:val="001C7A33"/>
    <w:rsid w:val="001C7CBF"/>
    <w:rsid w:val="001D0702"/>
    <w:rsid w:val="001D0DC1"/>
    <w:rsid w:val="001D26AB"/>
    <w:rsid w:val="001D3E87"/>
    <w:rsid w:val="001D5FB3"/>
    <w:rsid w:val="001D69B4"/>
    <w:rsid w:val="001D7479"/>
    <w:rsid w:val="001D7505"/>
    <w:rsid w:val="001E0EDE"/>
    <w:rsid w:val="001E16ED"/>
    <w:rsid w:val="001E1F4E"/>
    <w:rsid w:val="001E2EEA"/>
    <w:rsid w:val="001E44BE"/>
    <w:rsid w:val="001E4987"/>
    <w:rsid w:val="001E54E7"/>
    <w:rsid w:val="001E6336"/>
    <w:rsid w:val="001E6C51"/>
    <w:rsid w:val="001E6CC0"/>
    <w:rsid w:val="001E6D65"/>
    <w:rsid w:val="001E6DFB"/>
    <w:rsid w:val="001E7499"/>
    <w:rsid w:val="001E7E0E"/>
    <w:rsid w:val="001F020C"/>
    <w:rsid w:val="001F024E"/>
    <w:rsid w:val="001F11B1"/>
    <w:rsid w:val="001F13A0"/>
    <w:rsid w:val="001F1411"/>
    <w:rsid w:val="001F21D9"/>
    <w:rsid w:val="001F2F03"/>
    <w:rsid w:val="001F3337"/>
    <w:rsid w:val="001F34A7"/>
    <w:rsid w:val="001F3BF9"/>
    <w:rsid w:val="001F3E19"/>
    <w:rsid w:val="001F4547"/>
    <w:rsid w:val="001F5569"/>
    <w:rsid w:val="001F5B29"/>
    <w:rsid w:val="001F61E9"/>
    <w:rsid w:val="002002EF"/>
    <w:rsid w:val="00200A1C"/>
    <w:rsid w:val="00200A9F"/>
    <w:rsid w:val="00200B93"/>
    <w:rsid w:val="0020113A"/>
    <w:rsid w:val="0020146E"/>
    <w:rsid w:val="002029C1"/>
    <w:rsid w:val="002035D0"/>
    <w:rsid w:val="00205408"/>
    <w:rsid w:val="002056DD"/>
    <w:rsid w:val="00205995"/>
    <w:rsid w:val="002059B5"/>
    <w:rsid w:val="00205A71"/>
    <w:rsid w:val="00205AA8"/>
    <w:rsid w:val="00205C8A"/>
    <w:rsid w:val="00206580"/>
    <w:rsid w:val="00207942"/>
    <w:rsid w:val="00207AE3"/>
    <w:rsid w:val="00207DFB"/>
    <w:rsid w:val="00207EAF"/>
    <w:rsid w:val="00207FAE"/>
    <w:rsid w:val="002102BD"/>
    <w:rsid w:val="00210FC9"/>
    <w:rsid w:val="002117E4"/>
    <w:rsid w:val="002121EC"/>
    <w:rsid w:val="00212C92"/>
    <w:rsid w:val="002132FA"/>
    <w:rsid w:val="002135B1"/>
    <w:rsid w:val="00213F2B"/>
    <w:rsid w:val="00215333"/>
    <w:rsid w:val="0021578D"/>
    <w:rsid w:val="00215AD0"/>
    <w:rsid w:val="00215F7B"/>
    <w:rsid w:val="00215FDE"/>
    <w:rsid w:val="002167AA"/>
    <w:rsid w:val="00217427"/>
    <w:rsid w:val="0022024C"/>
    <w:rsid w:val="00220391"/>
    <w:rsid w:val="002224EC"/>
    <w:rsid w:val="00222A41"/>
    <w:rsid w:val="00222C19"/>
    <w:rsid w:val="00222EA7"/>
    <w:rsid w:val="0022392A"/>
    <w:rsid w:val="0022423A"/>
    <w:rsid w:val="002242ED"/>
    <w:rsid w:val="00224306"/>
    <w:rsid w:val="002243B6"/>
    <w:rsid w:val="002245B4"/>
    <w:rsid w:val="00224C75"/>
    <w:rsid w:val="0022520E"/>
    <w:rsid w:val="00226529"/>
    <w:rsid w:val="00226B73"/>
    <w:rsid w:val="00227A5F"/>
    <w:rsid w:val="00227BF2"/>
    <w:rsid w:val="00227F80"/>
    <w:rsid w:val="002307C6"/>
    <w:rsid w:val="00230D4E"/>
    <w:rsid w:val="002315D6"/>
    <w:rsid w:val="00232299"/>
    <w:rsid w:val="00234AFE"/>
    <w:rsid w:val="00235926"/>
    <w:rsid w:val="00235A18"/>
    <w:rsid w:val="002361D1"/>
    <w:rsid w:val="00236E98"/>
    <w:rsid w:val="0023755E"/>
    <w:rsid w:val="00237AF5"/>
    <w:rsid w:val="00237BA9"/>
    <w:rsid w:val="002416D9"/>
    <w:rsid w:val="002444F5"/>
    <w:rsid w:val="002448AC"/>
    <w:rsid w:val="002453CB"/>
    <w:rsid w:val="00245448"/>
    <w:rsid w:val="00246470"/>
    <w:rsid w:val="00246B2D"/>
    <w:rsid w:val="002473EF"/>
    <w:rsid w:val="002479C6"/>
    <w:rsid w:val="00250FF8"/>
    <w:rsid w:val="00252749"/>
    <w:rsid w:val="0025300E"/>
    <w:rsid w:val="0025451E"/>
    <w:rsid w:val="0025471F"/>
    <w:rsid w:val="00254934"/>
    <w:rsid w:val="00254DB4"/>
    <w:rsid w:val="00256501"/>
    <w:rsid w:val="00256B1A"/>
    <w:rsid w:val="00256BDD"/>
    <w:rsid w:val="0025707D"/>
    <w:rsid w:val="00257381"/>
    <w:rsid w:val="0025743B"/>
    <w:rsid w:val="00257B61"/>
    <w:rsid w:val="00257DA0"/>
    <w:rsid w:val="00257FA0"/>
    <w:rsid w:val="002601A0"/>
    <w:rsid w:val="00260AA8"/>
    <w:rsid w:val="002616E1"/>
    <w:rsid w:val="0026226B"/>
    <w:rsid w:val="002636CB"/>
    <w:rsid w:val="0026386E"/>
    <w:rsid w:val="00264C9A"/>
    <w:rsid w:val="002656D2"/>
    <w:rsid w:val="00265A8C"/>
    <w:rsid w:val="00267361"/>
    <w:rsid w:val="00267AC4"/>
    <w:rsid w:val="0027182D"/>
    <w:rsid w:val="00274245"/>
    <w:rsid w:val="00274412"/>
    <w:rsid w:val="00274DFE"/>
    <w:rsid w:val="0027506C"/>
    <w:rsid w:val="0027531B"/>
    <w:rsid w:val="00275EC4"/>
    <w:rsid w:val="002763E5"/>
    <w:rsid w:val="00276A17"/>
    <w:rsid w:val="00276D2C"/>
    <w:rsid w:val="002772DC"/>
    <w:rsid w:val="00277395"/>
    <w:rsid w:val="00277925"/>
    <w:rsid w:val="00280A80"/>
    <w:rsid w:val="00280BE1"/>
    <w:rsid w:val="0028115D"/>
    <w:rsid w:val="002812F2"/>
    <w:rsid w:val="00281466"/>
    <w:rsid w:val="00281CCB"/>
    <w:rsid w:val="002824D0"/>
    <w:rsid w:val="0028259E"/>
    <w:rsid w:val="002829FA"/>
    <w:rsid w:val="00283406"/>
    <w:rsid w:val="00284CCD"/>
    <w:rsid w:val="00284FF2"/>
    <w:rsid w:val="00285E6C"/>
    <w:rsid w:val="00286FEF"/>
    <w:rsid w:val="00287024"/>
    <w:rsid w:val="0028716C"/>
    <w:rsid w:val="0028726B"/>
    <w:rsid w:val="002900E1"/>
    <w:rsid w:val="00290BEA"/>
    <w:rsid w:val="00291460"/>
    <w:rsid w:val="00291C9B"/>
    <w:rsid w:val="0029227D"/>
    <w:rsid w:val="00293704"/>
    <w:rsid w:val="0029462E"/>
    <w:rsid w:val="00294E87"/>
    <w:rsid w:val="00295045"/>
    <w:rsid w:val="002950DF"/>
    <w:rsid w:val="002952C5"/>
    <w:rsid w:val="00295A23"/>
    <w:rsid w:val="00296227"/>
    <w:rsid w:val="00296A73"/>
    <w:rsid w:val="00296CD6"/>
    <w:rsid w:val="00296EB2"/>
    <w:rsid w:val="00296EE8"/>
    <w:rsid w:val="0029724B"/>
    <w:rsid w:val="0029748D"/>
    <w:rsid w:val="0029766F"/>
    <w:rsid w:val="002A03B9"/>
    <w:rsid w:val="002A0480"/>
    <w:rsid w:val="002A06A3"/>
    <w:rsid w:val="002A0C6B"/>
    <w:rsid w:val="002A1427"/>
    <w:rsid w:val="002A16E6"/>
    <w:rsid w:val="002A1BE9"/>
    <w:rsid w:val="002A23E2"/>
    <w:rsid w:val="002A30B6"/>
    <w:rsid w:val="002A474E"/>
    <w:rsid w:val="002A49B3"/>
    <w:rsid w:val="002A5BA8"/>
    <w:rsid w:val="002A750A"/>
    <w:rsid w:val="002B02DB"/>
    <w:rsid w:val="002B0963"/>
    <w:rsid w:val="002B0FC7"/>
    <w:rsid w:val="002B10D6"/>
    <w:rsid w:val="002B1135"/>
    <w:rsid w:val="002B167A"/>
    <w:rsid w:val="002B1A06"/>
    <w:rsid w:val="002B1FC0"/>
    <w:rsid w:val="002B2694"/>
    <w:rsid w:val="002B38FD"/>
    <w:rsid w:val="002B4024"/>
    <w:rsid w:val="002B47BA"/>
    <w:rsid w:val="002B4C4D"/>
    <w:rsid w:val="002B58A4"/>
    <w:rsid w:val="002B593C"/>
    <w:rsid w:val="002B6586"/>
    <w:rsid w:val="002C0790"/>
    <w:rsid w:val="002C08CC"/>
    <w:rsid w:val="002C3585"/>
    <w:rsid w:val="002C3DAF"/>
    <w:rsid w:val="002C4315"/>
    <w:rsid w:val="002C4A5D"/>
    <w:rsid w:val="002C57E4"/>
    <w:rsid w:val="002C5C45"/>
    <w:rsid w:val="002C6055"/>
    <w:rsid w:val="002C642E"/>
    <w:rsid w:val="002C6CED"/>
    <w:rsid w:val="002C7349"/>
    <w:rsid w:val="002D0605"/>
    <w:rsid w:val="002D0748"/>
    <w:rsid w:val="002D0F49"/>
    <w:rsid w:val="002D109E"/>
    <w:rsid w:val="002D14B5"/>
    <w:rsid w:val="002D1736"/>
    <w:rsid w:val="002D17F7"/>
    <w:rsid w:val="002D2017"/>
    <w:rsid w:val="002D2D9C"/>
    <w:rsid w:val="002D2EBD"/>
    <w:rsid w:val="002D3DBF"/>
    <w:rsid w:val="002D4288"/>
    <w:rsid w:val="002D42AF"/>
    <w:rsid w:val="002D47C7"/>
    <w:rsid w:val="002D4939"/>
    <w:rsid w:val="002D4BB8"/>
    <w:rsid w:val="002D4C85"/>
    <w:rsid w:val="002D5C93"/>
    <w:rsid w:val="002D5F13"/>
    <w:rsid w:val="002D6165"/>
    <w:rsid w:val="002D63DD"/>
    <w:rsid w:val="002D70D5"/>
    <w:rsid w:val="002D7947"/>
    <w:rsid w:val="002D7F80"/>
    <w:rsid w:val="002D7FC4"/>
    <w:rsid w:val="002E052B"/>
    <w:rsid w:val="002E0672"/>
    <w:rsid w:val="002E1A02"/>
    <w:rsid w:val="002E1A22"/>
    <w:rsid w:val="002E36CA"/>
    <w:rsid w:val="002E3F0C"/>
    <w:rsid w:val="002E4064"/>
    <w:rsid w:val="002E539B"/>
    <w:rsid w:val="002E5B9B"/>
    <w:rsid w:val="002E5ED3"/>
    <w:rsid w:val="002E7293"/>
    <w:rsid w:val="002E742E"/>
    <w:rsid w:val="002F02B8"/>
    <w:rsid w:val="002F0BC0"/>
    <w:rsid w:val="002F111F"/>
    <w:rsid w:val="002F1542"/>
    <w:rsid w:val="002F176F"/>
    <w:rsid w:val="002F1C52"/>
    <w:rsid w:val="002F227A"/>
    <w:rsid w:val="002F26FD"/>
    <w:rsid w:val="002F35CA"/>
    <w:rsid w:val="002F365A"/>
    <w:rsid w:val="002F3E92"/>
    <w:rsid w:val="002F443C"/>
    <w:rsid w:val="002F4529"/>
    <w:rsid w:val="002F4955"/>
    <w:rsid w:val="002F4D97"/>
    <w:rsid w:val="002F6459"/>
    <w:rsid w:val="002F6625"/>
    <w:rsid w:val="002F66A2"/>
    <w:rsid w:val="002F6813"/>
    <w:rsid w:val="002F700D"/>
    <w:rsid w:val="002F724B"/>
    <w:rsid w:val="002F7380"/>
    <w:rsid w:val="0030012C"/>
    <w:rsid w:val="003001DF"/>
    <w:rsid w:val="0030087D"/>
    <w:rsid w:val="00301E21"/>
    <w:rsid w:val="00302051"/>
    <w:rsid w:val="00302312"/>
    <w:rsid w:val="0030280B"/>
    <w:rsid w:val="003031FB"/>
    <w:rsid w:val="00303498"/>
    <w:rsid w:val="00303B94"/>
    <w:rsid w:val="00305BAE"/>
    <w:rsid w:val="00306331"/>
    <w:rsid w:val="00306365"/>
    <w:rsid w:val="00306F67"/>
    <w:rsid w:val="00311166"/>
    <w:rsid w:val="00311EEE"/>
    <w:rsid w:val="00312C58"/>
    <w:rsid w:val="003131FC"/>
    <w:rsid w:val="00313C41"/>
    <w:rsid w:val="00314572"/>
    <w:rsid w:val="003146F3"/>
    <w:rsid w:val="00314985"/>
    <w:rsid w:val="00314B8C"/>
    <w:rsid w:val="00315193"/>
    <w:rsid w:val="0031530F"/>
    <w:rsid w:val="0031534B"/>
    <w:rsid w:val="00315CB4"/>
    <w:rsid w:val="00316BAA"/>
    <w:rsid w:val="00316C1C"/>
    <w:rsid w:val="0031721E"/>
    <w:rsid w:val="003179C6"/>
    <w:rsid w:val="0032000B"/>
    <w:rsid w:val="00320C67"/>
    <w:rsid w:val="0032103B"/>
    <w:rsid w:val="00321194"/>
    <w:rsid w:val="003216F0"/>
    <w:rsid w:val="0032189D"/>
    <w:rsid w:val="003218A1"/>
    <w:rsid w:val="00321AEB"/>
    <w:rsid w:val="00322663"/>
    <w:rsid w:val="00322813"/>
    <w:rsid w:val="003232D5"/>
    <w:rsid w:val="00324474"/>
    <w:rsid w:val="00324513"/>
    <w:rsid w:val="00324584"/>
    <w:rsid w:val="00324697"/>
    <w:rsid w:val="00324756"/>
    <w:rsid w:val="00324F70"/>
    <w:rsid w:val="00325DB6"/>
    <w:rsid w:val="0032656F"/>
    <w:rsid w:val="00326E6D"/>
    <w:rsid w:val="003277E0"/>
    <w:rsid w:val="0033109C"/>
    <w:rsid w:val="0033213B"/>
    <w:rsid w:val="003324A4"/>
    <w:rsid w:val="0033275C"/>
    <w:rsid w:val="00332D6B"/>
    <w:rsid w:val="00332EB2"/>
    <w:rsid w:val="0033327A"/>
    <w:rsid w:val="00333437"/>
    <w:rsid w:val="00333FCA"/>
    <w:rsid w:val="00333FFE"/>
    <w:rsid w:val="003353FA"/>
    <w:rsid w:val="00335777"/>
    <w:rsid w:val="00335D8B"/>
    <w:rsid w:val="00336165"/>
    <w:rsid w:val="003364B2"/>
    <w:rsid w:val="003374FD"/>
    <w:rsid w:val="00337FD4"/>
    <w:rsid w:val="00340368"/>
    <w:rsid w:val="0034080F"/>
    <w:rsid w:val="00340FF3"/>
    <w:rsid w:val="0034149F"/>
    <w:rsid w:val="0034152B"/>
    <w:rsid w:val="00343AE5"/>
    <w:rsid w:val="0034401B"/>
    <w:rsid w:val="003444F1"/>
    <w:rsid w:val="00345169"/>
    <w:rsid w:val="00345890"/>
    <w:rsid w:val="003458F4"/>
    <w:rsid w:val="00345B5F"/>
    <w:rsid w:val="00345C55"/>
    <w:rsid w:val="00345D22"/>
    <w:rsid w:val="00345E81"/>
    <w:rsid w:val="00346175"/>
    <w:rsid w:val="00346192"/>
    <w:rsid w:val="00346FBA"/>
    <w:rsid w:val="0034725D"/>
    <w:rsid w:val="00347BF0"/>
    <w:rsid w:val="00347F16"/>
    <w:rsid w:val="00350131"/>
    <w:rsid w:val="00350224"/>
    <w:rsid w:val="003509B7"/>
    <w:rsid w:val="003509D2"/>
    <w:rsid w:val="00350B60"/>
    <w:rsid w:val="00350F10"/>
    <w:rsid w:val="003516E1"/>
    <w:rsid w:val="00352816"/>
    <w:rsid w:val="00353138"/>
    <w:rsid w:val="00353896"/>
    <w:rsid w:val="00353C24"/>
    <w:rsid w:val="00354953"/>
    <w:rsid w:val="003551E4"/>
    <w:rsid w:val="003559C7"/>
    <w:rsid w:val="0035661F"/>
    <w:rsid w:val="00356D3A"/>
    <w:rsid w:val="00356DE7"/>
    <w:rsid w:val="00356FFB"/>
    <w:rsid w:val="003571ED"/>
    <w:rsid w:val="00357512"/>
    <w:rsid w:val="00357771"/>
    <w:rsid w:val="003578E1"/>
    <w:rsid w:val="00357A54"/>
    <w:rsid w:val="00360AFE"/>
    <w:rsid w:val="003612BD"/>
    <w:rsid w:val="0036149F"/>
    <w:rsid w:val="00361A33"/>
    <w:rsid w:val="00363199"/>
    <w:rsid w:val="003640E0"/>
    <w:rsid w:val="00364948"/>
    <w:rsid w:val="00364A13"/>
    <w:rsid w:val="00364FEA"/>
    <w:rsid w:val="00365076"/>
    <w:rsid w:val="00365430"/>
    <w:rsid w:val="0036552E"/>
    <w:rsid w:val="00365F0F"/>
    <w:rsid w:val="00367586"/>
    <w:rsid w:val="003702A3"/>
    <w:rsid w:val="003708AC"/>
    <w:rsid w:val="003708EB"/>
    <w:rsid w:val="00371399"/>
    <w:rsid w:val="003713BD"/>
    <w:rsid w:val="00372088"/>
    <w:rsid w:val="003726E8"/>
    <w:rsid w:val="00373197"/>
    <w:rsid w:val="00374ECC"/>
    <w:rsid w:val="00375145"/>
    <w:rsid w:val="0037541D"/>
    <w:rsid w:val="00375D12"/>
    <w:rsid w:val="003800CE"/>
    <w:rsid w:val="0038073B"/>
    <w:rsid w:val="00380B54"/>
    <w:rsid w:val="003831E3"/>
    <w:rsid w:val="00383252"/>
    <w:rsid w:val="00383E0E"/>
    <w:rsid w:val="00383F6A"/>
    <w:rsid w:val="00384927"/>
    <w:rsid w:val="00384C3A"/>
    <w:rsid w:val="00385F33"/>
    <w:rsid w:val="00385F5B"/>
    <w:rsid w:val="00386162"/>
    <w:rsid w:val="003862AF"/>
    <w:rsid w:val="003869C5"/>
    <w:rsid w:val="00386A75"/>
    <w:rsid w:val="00390F31"/>
    <w:rsid w:val="00391D45"/>
    <w:rsid w:val="003933DF"/>
    <w:rsid w:val="00393D55"/>
    <w:rsid w:val="00393E7B"/>
    <w:rsid w:val="00394DD7"/>
    <w:rsid w:val="00394E85"/>
    <w:rsid w:val="00395232"/>
    <w:rsid w:val="003952F6"/>
    <w:rsid w:val="0039532F"/>
    <w:rsid w:val="00396350"/>
    <w:rsid w:val="00396D70"/>
    <w:rsid w:val="003A0553"/>
    <w:rsid w:val="003A05F7"/>
    <w:rsid w:val="003A2151"/>
    <w:rsid w:val="003A2492"/>
    <w:rsid w:val="003A2843"/>
    <w:rsid w:val="003A2CF6"/>
    <w:rsid w:val="003A3A7F"/>
    <w:rsid w:val="003A4166"/>
    <w:rsid w:val="003A4190"/>
    <w:rsid w:val="003A47ED"/>
    <w:rsid w:val="003A4FF6"/>
    <w:rsid w:val="003A581B"/>
    <w:rsid w:val="003A5D86"/>
    <w:rsid w:val="003A67DC"/>
    <w:rsid w:val="003A7328"/>
    <w:rsid w:val="003B0D1D"/>
    <w:rsid w:val="003B0D42"/>
    <w:rsid w:val="003B1056"/>
    <w:rsid w:val="003B1355"/>
    <w:rsid w:val="003B2876"/>
    <w:rsid w:val="003B2ECB"/>
    <w:rsid w:val="003B33C8"/>
    <w:rsid w:val="003B3E69"/>
    <w:rsid w:val="003B4344"/>
    <w:rsid w:val="003B4408"/>
    <w:rsid w:val="003B7227"/>
    <w:rsid w:val="003B779D"/>
    <w:rsid w:val="003B7DB1"/>
    <w:rsid w:val="003C0422"/>
    <w:rsid w:val="003C13D4"/>
    <w:rsid w:val="003C22C7"/>
    <w:rsid w:val="003C23BE"/>
    <w:rsid w:val="003C29A2"/>
    <w:rsid w:val="003C318C"/>
    <w:rsid w:val="003C3C87"/>
    <w:rsid w:val="003C3FA7"/>
    <w:rsid w:val="003C401F"/>
    <w:rsid w:val="003C447A"/>
    <w:rsid w:val="003C5389"/>
    <w:rsid w:val="003C5F3D"/>
    <w:rsid w:val="003C7128"/>
    <w:rsid w:val="003C757F"/>
    <w:rsid w:val="003C75DF"/>
    <w:rsid w:val="003C761C"/>
    <w:rsid w:val="003C783E"/>
    <w:rsid w:val="003D022D"/>
    <w:rsid w:val="003D0310"/>
    <w:rsid w:val="003D0C55"/>
    <w:rsid w:val="003D1ABE"/>
    <w:rsid w:val="003D1CDA"/>
    <w:rsid w:val="003D1F27"/>
    <w:rsid w:val="003D2052"/>
    <w:rsid w:val="003D28F1"/>
    <w:rsid w:val="003D2A6A"/>
    <w:rsid w:val="003D2F1F"/>
    <w:rsid w:val="003D4358"/>
    <w:rsid w:val="003D4486"/>
    <w:rsid w:val="003D4876"/>
    <w:rsid w:val="003D48F0"/>
    <w:rsid w:val="003D48FF"/>
    <w:rsid w:val="003D5670"/>
    <w:rsid w:val="003D5808"/>
    <w:rsid w:val="003D5A6F"/>
    <w:rsid w:val="003D6260"/>
    <w:rsid w:val="003D6418"/>
    <w:rsid w:val="003D6858"/>
    <w:rsid w:val="003D7227"/>
    <w:rsid w:val="003D757D"/>
    <w:rsid w:val="003D7A0C"/>
    <w:rsid w:val="003D7E99"/>
    <w:rsid w:val="003E0D6A"/>
    <w:rsid w:val="003E10BB"/>
    <w:rsid w:val="003E132F"/>
    <w:rsid w:val="003E372B"/>
    <w:rsid w:val="003E3759"/>
    <w:rsid w:val="003E3FD2"/>
    <w:rsid w:val="003E46A4"/>
    <w:rsid w:val="003E475A"/>
    <w:rsid w:val="003E47E8"/>
    <w:rsid w:val="003E49AE"/>
    <w:rsid w:val="003E4D3D"/>
    <w:rsid w:val="003E5B7A"/>
    <w:rsid w:val="003E72CA"/>
    <w:rsid w:val="003E7844"/>
    <w:rsid w:val="003F0BC4"/>
    <w:rsid w:val="003F212D"/>
    <w:rsid w:val="003F3044"/>
    <w:rsid w:val="003F3976"/>
    <w:rsid w:val="003F3B8D"/>
    <w:rsid w:val="003F3E1D"/>
    <w:rsid w:val="003F3E4A"/>
    <w:rsid w:val="003F4E69"/>
    <w:rsid w:val="003F5DA7"/>
    <w:rsid w:val="003F64E3"/>
    <w:rsid w:val="003F739D"/>
    <w:rsid w:val="003F73A8"/>
    <w:rsid w:val="003F7C06"/>
    <w:rsid w:val="004005B6"/>
    <w:rsid w:val="0040090B"/>
    <w:rsid w:val="004012F4"/>
    <w:rsid w:val="00401578"/>
    <w:rsid w:val="004018F8"/>
    <w:rsid w:val="00401E92"/>
    <w:rsid w:val="004032BE"/>
    <w:rsid w:val="00403302"/>
    <w:rsid w:val="00403753"/>
    <w:rsid w:val="00404057"/>
    <w:rsid w:val="0040492F"/>
    <w:rsid w:val="00404B61"/>
    <w:rsid w:val="00404B86"/>
    <w:rsid w:val="00405E9E"/>
    <w:rsid w:val="004075A8"/>
    <w:rsid w:val="004077E0"/>
    <w:rsid w:val="00411543"/>
    <w:rsid w:val="004119BD"/>
    <w:rsid w:val="00411EF8"/>
    <w:rsid w:val="00413134"/>
    <w:rsid w:val="0041313E"/>
    <w:rsid w:val="004136D8"/>
    <w:rsid w:val="00414152"/>
    <w:rsid w:val="00414BA6"/>
    <w:rsid w:val="0041539D"/>
    <w:rsid w:val="0041554B"/>
    <w:rsid w:val="00415D0F"/>
    <w:rsid w:val="00416474"/>
    <w:rsid w:val="00417DAA"/>
    <w:rsid w:val="00417DD3"/>
    <w:rsid w:val="00420883"/>
    <w:rsid w:val="00420B92"/>
    <w:rsid w:val="004210AD"/>
    <w:rsid w:val="00421EA3"/>
    <w:rsid w:val="00422563"/>
    <w:rsid w:val="004226EF"/>
    <w:rsid w:val="004228E1"/>
    <w:rsid w:val="00423361"/>
    <w:rsid w:val="00425755"/>
    <w:rsid w:val="004263A6"/>
    <w:rsid w:val="00426592"/>
    <w:rsid w:val="004267F5"/>
    <w:rsid w:val="004274BD"/>
    <w:rsid w:val="00427ABB"/>
    <w:rsid w:val="004300E1"/>
    <w:rsid w:val="00430B0F"/>
    <w:rsid w:val="00430C37"/>
    <w:rsid w:val="00430F36"/>
    <w:rsid w:val="00431271"/>
    <w:rsid w:val="00431746"/>
    <w:rsid w:val="004318A8"/>
    <w:rsid w:val="00431FF7"/>
    <w:rsid w:val="00432955"/>
    <w:rsid w:val="00432D36"/>
    <w:rsid w:val="0043310E"/>
    <w:rsid w:val="00433A11"/>
    <w:rsid w:val="00434190"/>
    <w:rsid w:val="00434880"/>
    <w:rsid w:val="004349CF"/>
    <w:rsid w:val="00434A53"/>
    <w:rsid w:val="004350A7"/>
    <w:rsid w:val="004373E2"/>
    <w:rsid w:val="00437782"/>
    <w:rsid w:val="00437DF8"/>
    <w:rsid w:val="00437EE0"/>
    <w:rsid w:val="0044193C"/>
    <w:rsid w:val="00442293"/>
    <w:rsid w:val="00442402"/>
    <w:rsid w:val="00442B49"/>
    <w:rsid w:val="004430A3"/>
    <w:rsid w:val="00443373"/>
    <w:rsid w:val="00443623"/>
    <w:rsid w:val="00444385"/>
    <w:rsid w:val="004447CF"/>
    <w:rsid w:val="004456B8"/>
    <w:rsid w:val="00445C46"/>
    <w:rsid w:val="00446951"/>
    <w:rsid w:val="00447C4B"/>
    <w:rsid w:val="00450153"/>
    <w:rsid w:val="00451797"/>
    <w:rsid w:val="00451B5B"/>
    <w:rsid w:val="00452CB2"/>
    <w:rsid w:val="004535F2"/>
    <w:rsid w:val="004542B3"/>
    <w:rsid w:val="00454328"/>
    <w:rsid w:val="004557A5"/>
    <w:rsid w:val="00456730"/>
    <w:rsid w:val="004567E0"/>
    <w:rsid w:val="00456D68"/>
    <w:rsid w:val="004612B2"/>
    <w:rsid w:val="004623D4"/>
    <w:rsid w:val="004626DF"/>
    <w:rsid w:val="00462A01"/>
    <w:rsid w:val="00463772"/>
    <w:rsid w:val="0046476C"/>
    <w:rsid w:val="00464ADD"/>
    <w:rsid w:val="004654F7"/>
    <w:rsid w:val="00466851"/>
    <w:rsid w:val="00466D27"/>
    <w:rsid w:val="00467ACA"/>
    <w:rsid w:val="00471691"/>
    <w:rsid w:val="004716A3"/>
    <w:rsid w:val="00472436"/>
    <w:rsid w:val="00474F69"/>
    <w:rsid w:val="004752A7"/>
    <w:rsid w:val="00475485"/>
    <w:rsid w:val="00475A78"/>
    <w:rsid w:val="004760EB"/>
    <w:rsid w:val="00477AB1"/>
    <w:rsid w:val="00477B3A"/>
    <w:rsid w:val="00480378"/>
    <w:rsid w:val="00480760"/>
    <w:rsid w:val="00481B23"/>
    <w:rsid w:val="00482ABF"/>
    <w:rsid w:val="00482E90"/>
    <w:rsid w:val="00484250"/>
    <w:rsid w:val="00485033"/>
    <w:rsid w:val="004856E9"/>
    <w:rsid w:val="004860C0"/>
    <w:rsid w:val="0048694B"/>
    <w:rsid w:val="00486E80"/>
    <w:rsid w:val="00487110"/>
    <w:rsid w:val="0048767E"/>
    <w:rsid w:val="00487BDA"/>
    <w:rsid w:val="00490F20"/>
    <w:rsid w:val="00491403"/>
    <w:rsid w:val="00491A4D"/>
    <w:rsid w:val="00491C80"/>
    <w:rsid w:val="004925C4"/>
    <w:rsid w:val="004932ED"/>
    <w:rsid w:val="004932FD"/>
    <w:rsid w:val="00494152"/>
    <w:rsid w:val="004948C8"/>
    <w:rsid w:val="00494B78"/>
    <w:rsid w:val="00495E63"/>
    <w:rsid w:val="00496498"/>
    <w:rsid w:val="004976E8"/>
    <w:rsid w:val="00497D0E"/>
    <w:rsid w:val="004A0162"/>
    <w:rsid w:val="004A07A6"/>
    <w:rsid w:val="004A0FE5"/>
    <w:rsid w:val="004A1898"/>
    <w:rsid w:val="004A1AFA"/>
    <w:rsid w:val="004A1F7B"/>
    <w:rsid w:val="004A2986"/>
    <w:rsid w:val="004A38D0"/>
    <w:rsid w:val="004A3D2F"/>
    <w:rsid w:val="004A52CE"/>
    <w:rsid w:val="004A5951"/>
    <w:rsid w:val="004A5A0D"/>
    <w:rsid w:val="004A6799"/>
    <w:rsid w:val="004A7186"/>
    <w:rsid w:val="004A72D7"/>
    <w:rsid w:val="004A789D"/>
    <w:rsid w:val="004B025E"/>
    <w:rsid w:val="004B04D2"/>
    <w:rsid w:val="004B0C5D"/>
    <w:rsid w:val="004B100E"/>
    <w:rsid w:val="004B1DD4"/>
    <w:rsid w:val="004B2617"/>
    <w:rsid w:val="004B2A71"/>
    <w:rsid w:val="004B30EC"/>
    <w:rsid w:val="004B312B"/>
    <w:rsid w:val="004B32EC"/>
    <w:rsid w:val="004B34E0"/>
    <w:rsid w:val="004B3655"/>
    <w:rsid w:val="004B3B84"/>
    <w:rsid w:val="004B4FB0"/>
    <w:rsid w:val="004B5233"/>
    <w:rsid w:val="004B54EB"/>
    <w:rsid w:val="004B5857"/>
    <w:rsid w:val="004B5CE8"/>
    <w:rsid w:val="004B6DBB"/>
    <w:rsid w:val="004B7396"/>
    <w:rsid w:val="004B73DA"/>
    <w:rsid w:val="004B7700"/>
    <w:rsid w:val="004B7D23"/>
    <w:rsid w:val="004C0238"/>
    <w:rsid w:val="004C077C"/>
    <w:rsid w:val="004C0F0B"/>
    <w:rsid w:val="004C12A6"/>
    <w:rsid w:val="004C15F4"/>
    <w:rsid w:val="004C189F"/>
    <w:rsid w:val="004C2D74"/>
    <w:rsid w:val="004C33F2"/>
    <w:rsid w:val="004C348C"/>
    <w:rsid w:val="004C3AC9"/>
    <w:rsid w:val="004C3CAB"/>
    <w:rsid w:val="004C4022"/>
    <w:rsid w:val="004C42F6"/>
    <w:rsid w:val="004C47B2"/>
    <w:rsid w:val="004C4894"/>
    <w:rsid w:val="004C5452"/>
    <w:rsid w:val="004C6237"/>
    <w:rsid w:val="004C63E2"/>
    <w:rsid w:val="004C6835"/>
    <w:rsid w:val="004C6DDB"/>
    <w:rsid w:val="004C6DE4"/>
    <w:rsid w:val="004C7558"/>
    <w:rsid w:val="004C7583"/>
    <w:rsid w:val="004C7F5D"/>
    <w:rsid w:val="004D061C"/>
    <w:rsid w:val="004D1B10"/>
    <w:rsid w:val="004D200A"/>
    <w:rsid w:val="004D2772"/>
    <w:rsid w:val="004D298D"/>
    <w:rsid w:val="004D3653"/>
    <w:rsid w:val="004D3CD3"/>
    <w:rsid w:val="004D547C"/>
    <w:rsid w:val="004D5EC1"/>
    <w:rsid w:val="004D5F63"/>
    <w:rsid w:val="004D5FA2"/>
    <w:rsid w:val="004D5FB1"/>
    <w:rsid w:val="004D5FB5"/>
    <w:rsid w:val="004D70AF"/>
    <w:rsid w:val="004D740E"/>
    <w:rsid w:val="004D7E2A"/>
    <w:rsid w:val="004E07DD"/>
    <w:rsid w:val="004E0B69"/>
    <w:rsid w:val="004E187A"/>
    <w:rsid w:val="004E4A0C"/>
    <w:rsid w:val="004E50E1"/>
    <w:rsid w:val="004E56E9"/>
    <w:rsid w:val="004E57BA"/>
    <w:rsid w:val="004E5CA4"/>
    <w:rsid w:val="004E5FDA"/>
    <w:rsid w:val="004E6C15"/>
    <w:rsid w:val="004E71A4"/>
    <w:rsid w:val="004E749B"/>
    <w:rsid w:val="004E7A30"/>
    <w:rsid w:val="004F022B"/>
    <w:rsid w:val="004F0686"/>
    <w:rsid w:val="004F1050"/>
    <w:rsid w:val="004F1346"/>
    <w:rsid w:val="004F1C13"/>
    <w:rsid w:val="004F1CDA"/>
    <w:rsid w:val="004F247A"/>
    <w:rsid w:val="004F2960"/>
    <w:rsid w:val="004F346C"/>
    <w:rsid w:val="004F3A9D"/>
    <w:rsid w:val="004F49F7"/>
    <w:rsid w:val="004F4A0E"/>
    <w:rsid w:val="004F527E"/>
    <w:rsid w:val="004F6503"/>
    <w:rsid w:val="004F6599"/>
    <w:rsid w:val="004F72A8"/>
    <w:rsid w:val="004F72F8"/>
    <w:rsid w:val="004F7622"/>
    <w:rsid w:val="005007E7"/>
    <w:rsid w:val="00500AA4"/>
    <w:rsid w:val="005013EA"/>
    <w:rsid w:val="00501495"/>
    <w:rsid w:val="0050172D"/>
    <w:rsid w:val="0050275B"/>
    <w:rsid w:val="005027EA"/>
    <w:rsid w:val="00503158"/>
    <w:rsid w:val="005035A7"/>
    <w:rsid w:val="0050392F"/>
    <w:rsid w:val="00503BC4"/>
    <w:rsid w:val="00504C28"/>
    <w:rsid w:val="005054EC"/>
    <w:rsid w:val="005055E3"/>
    <w:rsid w:val="00506A5E"/>
    <w:rsid w:val="00506AD9"/>
    <w:rsid w:val="0050725E"/>
    <w:rsid w:val="00507C58"/>
    <w:rsid w:val="00510010"/>
    <w:rsid w:val="005104F1"/>
    <w:rsid w:val="005113C0"/>
    <w:rsid w:val="00511FE2"/>
    <w:rsid w:val="005126A0"/>
    <w:rsid w:val="005132B2"/>
    <w:rsid w:val="00513594"/>
    <w:rsid w:val="005137E9"/>
    <w:rsid w:val="00513EBA"/>
    <w:rsid w:val="005152E9"/>
    <w:rsid w:val="005153BD"/>
    <w:rsid w:val="00515A8C"/>
    <w:rsid w:val="005160B2"/>
    <w:rsid w:val="0051616D"/>
    <w:rsid w:val="00516D83"/>
    <w:rsid w:val="00517940"/>
    <w:rsid w:val="0052035F"/>
    <w:rsid w:val="005208ED"/>
    <w:rsid w:val="00520EE5"/>
    <w:rsid w:val="00521D54"/>
    <w:rsid w:val="00523617"/>
    <w:rsid w:val="005239D6"/>
    <w:rsid w:val="00523A33"/>
    <w:rsid w:val="00524044"/>
    <w:rsid w:val="0052537E"/>
    <w:rsid w:val="00526D5E"/>
    <w:rsid w:val="00527388"/>
    <w:rsid w:val="005273ED"/>
    <w:rsid w:val="00527548"/>
    <w:rsid w:val="00527AC6"/>
    <w:rsid w:val="00527E0B"/>
    <w:rsid w:val="00530468"/>
    <w:rsid w:val="00531239"/>
    <w:rsid w:val="00531A77"/>
    <w:rsid w:val="00532F29"/>
    <w:rsid w:val="00533E13"/>
    <w:rsid w:val="0053569C"/>
    <w:rsid w:val="00535D79"/>
    <w:rsid w:val="00535F8B"/>
    <w:rsid w:val="00537925"/>
    <w:rsid w:val="00537BE3"/>
    <w:rsid w:val="00537DD4"/>
    <w:rsid w:val="00540310"/>
    <w:rsid w:val="00541CEA"/>
    <w:rsid w:val="00542892"/>
    <w:rsid w:val="00542DFB"/>
    <w:rsid w:val="005432B1"/>
    <w:rsid w:val="00543B11"/>
    <w:rsid w:val="00543C76"/>
    <w:rsid w:val="00545449"/>
    <w:rsid w:val="005468D1"/>
    <w:rsid w:val="00546987"/>
    <w:rsid w:val="005469A6"/>
    <w:rsid w:val="00546B6B"/>
    <w:rsid w:val="00546D43"/>
    <w:rsid w:val="00547862"/>
    <w:rsid w:val="00547E86"/>
    <w:rsid w:val="00550394"/>
    <w:rsid w:val="005515DF"/>
    <w:rsid w:val="00551B01"/>
    <w:rsid w:val="00551FCE"/>
    <w:rsid w:val="0055201D"/>
    <w:rsid w:val="0055210D"/>
    <w:rsid w:val="005534C8"/>
    <w:rsid w:val="005539A7"/>
    <w:rsid w:val="00553CE0"/>
    <w:rsid w:val="00553D3D"/>
    <w:rsid w:val="0055463B"/>
    <w:rsid w:val="00554BF4"/>
    <w:rsid w:val="005556A5"/>
    <w:rsid w:val="00555B23"/>
    <w:rsid w:val="00555B5C"/>
    <w:rsid w:val="00557E21"/>
    <w:rsid w:val="00560001"/>
    <w:rsid w:val="00560878"/>
    <w:rsid w:val="00560F17"/>
    <w:rsid w:val="005617F0"/>
    <w:rsid w:val="00561C71"/>
    <w:rsid w:val="005628B2"/>
    <w:rsid w:val="00562EBC"/>
    <w:rsid w:val="005636C4"/>
    <w:rsid w:val="005636DF"/>
    <w:rsid w:val="00563816"/>
    <w:rsid w:val="0056525F"/>
    <w:rsid w:val="005665D1"/>
    <w:rsid w:val="00566A00"/>
    <w:rsid w:val="00567166"/>
    <w:rsid w:val="00567524"/>
    <w:rsid w:val="005679A5"/>
    <w:rsid w:val="00570CEF"/>
    <w:rsid w:val="00571A87"/>
    <w:rsid w:val="00572637"/>
    <w:rsid w:val="00572AC3"/>
    <w:rsid w:val="005743C0"/>
    <w:rsid w:val="00575450"/>
    <w:rsid w:val="00575E0D"/>
    <w:rsid w:val="005764CC"/>
    <w:rsid w:val="00577383"/>
    <w:rsid w:val="00577595"/>
    <w:rsid w:val="00580189"/>
    <w:rsid w:val="00580301"/>
    <w:rsid w:val="005814B8"/>
    <w:rsid w:val="0058162C"/>
    <w:rsid w:val="005818A5"/>
    <w:rsid w:val="005824E6"/>
    <w:rsid w:val="005831AD"/>
    <w:rsid w:val="0058341B"/>
    <w:rsid w:val="00583B42"/>
    <w:rsid w:val="00584AB4"/>
    <w:rsid w:val="00584F6C"/>
    <w:rsid w:val="0058524E"/>
    <w:rsid w:val="0058597A"/>
    <w:rsid w:val="00591000"/>
    <w:rsid w:val="005911AC"/>
    <w:rsid w:val="00592C35"/>
    <w:rsid w:val="0059374A"/>
    <w:rsid w:val="00593824"/>
    <w:rsid w:val="00593853"/>
    <w:rsid w:val="00593B57"/>
    <w:rsid w:val="00593C81"/>
    <w:rsid w:val="00594461"/>
    <w:rsid w:val="005947AC"/>
    <w:rsid w:val="00594FEF"/>
    <w:rsid w:val="00595AB4"/>
    <w:rsid w:val="00596053"/>
    <w:rsid w:val="00597C77"/>
    <w:rsid w:val="005A0CE7"/>
    <w:rsid w:val="005A0E1C"/>
    <w:rsid w:val="005A1094"/>
    <w:rsid w:val="005A21B0"/>
    <w:rsid w:val="005A272E"/>
    <w:rsid w:val="005A2732"/>
    <w:rsid w:val="005A27E5"/>
    <w:rsid w:val="005A2888"/>
    <w:rsid w:val="005A2ADA"/>
    <w:rsid w:val="005A2C7A"/>
    <w:rsid w:val="005A328A"/>
    <w:rsid w:val="005A3892"/>
    <w:rsid w:val="005A3B35"/>
    <w:rsid w:val="005A4878"/>
    <w:rsid w:val="005A4E29"/>
    <w:rsid w:val="005A4F76"/>
    <w:rsid w:val="005A4F7F"/>
    <w:rsid w:val="005A5737"/>
    <w:rsid w:val="005A5A58"/>
    <w:rsid w:val="005A5BC2"/>
    <w:rsid w:val="005A5DB0"/>
    <w:rsid w:val="005A6056"/>
    <w:rsid w:val="005A629B"/>
    <w:rsid w:val="005A6FD7"/>
    <w:rsid w:val="005A70C8"/>
    <w:rsid w:val="005B029B"/>
    <w:rsid w:val="005B048A"/>
    <w:rsid w:val="005B1197"/>
    <w:rsid w:val="005B4161"/>
    <w:rsid w:val="005B4503"/>
    <w:rsid w:val="005B4D17"/>
    <w:rsid w:val="005B4EFE"/>
    <w:rsid w:val="005B5217"/>
    <w:rsid w:val="005B58C1"/>
    <w:rsid w:val="005B60DE"/>
    <w:rsid w:val="005C011D"/>
    <w:rsid w:val="005C0F5D"/>
    <w:rsid w:val="005C1648"/>
    <w:rsid w:val="005C16FE"/>
    <w:rsid w:val="005C1E25"/>
    <w:rsid w:val="005C29CE"/>
    <w:rsid w:val="005C2ECA"/>
    <w:rsid w:val="005C3BA6"/>
    <w:rsid w:val="005C4BF8"/>
    <w:rsid w:val="005C58B2"/>
    <w:rsid w:val="005C6B56"/>
    <w:rsid w:val="005C6CDA"/>
    <w:rsid w:val="005C6E39"/>
    <w:rsid w:val="005C7A7A"/>
    <w:rsid w:val="005C7DA0"/>
    <w:rsid w:val="005D03B8"/>
    <w:rsid w:val="005D2031"/>
    <w:rsid w:val="005D249F"/>
    <w:rsid w:val="005D2FA1"/>
    <w:rsid w:val="005D38E3"/>
    <w:rsid w:val="005D3EB2"/>
    <w:rsid w:val="005D4E01"/>
    <w:rsid w:val="005D4E1E"/>
    <w:rsid w:val="005D5E00"/>
    <w:rsid w:val="005D6194"/>
    <w:rsid w:val="005D6655"/>
    <w:rsid w:val="005D6AEC"/>
    <w:rsid w:val="005D6CCE"/>
    <w:rsid w:val="005D7A19"/>
    <w:rsid w:val="005D7BEA"/>
    <w:rsid w:val="005E04EB"/>
    <w:rsid w:val="005E0C0A"/>
    <w:rsid w:val="005E0F20"/>
    <w:rsid w:val="005E1E63"/>
    <w:rsid w:val="005E230B"/>
    <w:rsid w:val="005E3B40"/>
    <w:rsid w:val="005E4695"/>
    <w:rsid w:val="005E528B"/>
    <w:rsid w:val="005E5FAB"/>
    <w:rsid w:val="005E685F"/>
    <w:rsid w:val="005E6C35"/>
    <w:rsid w:val="005E6C5B"/>
    <w:rsid w:val="005E70FA"/>
    <w:rsid w:val="005E7BB9"/>
    <w:rsid w:val="005F0B18"/>
    <w:rsid w:val="005F0B3C"/>
    <w:rsid w:val="005F2CA0"/>
    <w:rsid w:val="005F34F2"/>
    <w:rsid w:val="005F59AF"/>
    <w:rsid w:val="005F5AA2"/>
    <w:rsid w:val="005F6387"/>
    <w:rsid w:val="005F6DB8"/>
    <w:rsid w:val="005F7678"/>
    <w:rsid w:val="005F77CC"/>
    <w:rsid w:val="0060062F"/>
    <w:rsid w:val="006007DA"/>
    <w:rsid w:val="0060140F"/>
    <w:rsid w:val="00601488"/>
    <w:rsid w:val="00601EEE"/>
    <w:rsid w:val="0060229E"/>
    <w:rsid w:val="00602752"/>
    <w:rsid w:val="00602C2D"/>
    <w:rsid w:val="00602C74"/>
    <w:rsid w:val="006038A2"/>
    <w:rsid w:val="0060448B"/>
    <w:rsid w:val="0060461D"/>
    <w:rsid w:val="006059E8"/>
    <w:rsid w:val="0060730F"/>
    <w:rsid w:val="00610845"/>
    <w:rsid w:val="0061086D"/>
    <w:rsid w:val="00610E08"/>
    <w:rsid w:val="00611E0D"/>
    <w:rsid w:val="006126D1"/>
    <w:rsid w:val="00613CA1"/>
    <w:rsid w:val="00614B25"/>
    <w:rsid w:val="006152A8"/>
    <w:rsid w:val="00615897"/>
    <w:rsid w:val="0061597C"/>
    <w:rsid w:val="00615A5D"/>
    <w:rsid w:val="00616296"/>
    <w:rsid w:val="0061728F"/>
    <w:rsid w:val="006172D4"/>
    <w:rsid w:val="00620132"/>
    <w:rsid w:val="00620A33"/>
    <w:rsid w:val="00620AA0"/>
    <w:rsid w:val="00620D7F"/>
    <w:rsid w:val="0062273E"/>
    <w:rsid w:val="00622917"/>
    <w:rsid w:val="006234EF"/>
    <w:rsid w:val="00623A59"/>
    <w:rsid w:val="00623E72"/>
    <w:rsid w:val="006240C5"/>
    <w:rsid w:val="00624C28"/>
    <w:rsid w:val="006252F2"/>
    <w:rsid w:val="00625C91"/>
    <w:rsid w:val="00625FA7"/>
    <w:rsid w:val="006266E3"/>
    <w:rsid w:val="00626E49"/>
    <w:rsid w:val="00627007"/>
    <w:rsid w:val="00627D29"/>
    <w:rsid w:val="00627F4B"/>
    <w:rsid w:val="0063019F"/>
    <w:rsid w:val="006302FF"/>
    <w:rsid w:val="0063073F"/>
    <w:rsid w:val="00630836"/>
    <w:rsid w:val="00630916"/>
    <w:rsid w:val="00631579"/>
    <w:rsid w:val="006317AB"/>
    <w:rsid w:val="00631DC8"/>
    <w:rsid w:val="00632BC6"/>
    <w:rsid w:val="00633B7A"/>
    <w:rsid w:val="006343E3"/>
    <w:rsid w:val="006344FB"/>
    <w:rsid w:val="00634743"/>
    <w:rsid w:val="00634BCC"/>
    <w:rsid w:val="00635B03"/>
    <w:rsid w:val="006361B4"/>
    <w:rsid w:val="006363BD"/>
    <w:rsid w:val="00636967"/>
    <w:rsid w:val="00636E6E"/>
    <w:rsid w:val="00637341"/>
    <w:rsid w:val="006375DF"/>
    <w:rsid w:val="00637AB1"/>
    <w:rsid w:val="00641EB7"/>
    <w:rsid w:val="00641FD0"/>
    <w:rsid w:val="00642960"/>
    <w:rsid w:val="006437A1"/>
    <w:rsid w:val="00643A01"/>
    <w:rsid w:val="00643C2C"/>
    <w:rsid w:val="00644087"/>
    <w:rsid w:val="00644290"/>
    <w:rsid w:val="0064617B"/>
    <w:rsid w:val="00646D01"/>
    <w:rsid w:val="00646DA0"/>
    <w:rsid w:val="00646F61"/>
    <w:rsid w:val="006470EA"/>
    <w:rsid w:val="0064748F"/>
    <w:rsid w:val="00647C7A"/>
    <w:rsid w:val="00650191"/>
    <w:rsid w:val="006506E0"/>
    <w:rsid w:val="006508B3"/>
    <w:rsid w:val="00650DF4"/>
    <w:rsid w:val="00650E52"/>
    <w:rsid w:val="006518B0"/>
    <w:rsid w:val="0065216C"/>
    <w:rsid w:val="00655C91"/>
    <w:rsid w:val="006563D1"/>
    <w:rsid w:val="006577D9"/>
    <w:rsid w:val="00661E12"/>
    <w:rsid w:val="006621C0"/>
    <w:rsid w:val="00662C4C"/>
    <w:rsid w:val="00662C79"/>
    <w:rsid w:val="00662E94"/>
    <w:rsid w:val="00663386"/>
    <w:rsid w:val="00663BA0"/>
    <w:rsid w:val="00663F89"/>
    <w:rsid w:val="00664043"/>
    <w:rsid w:val="00664D19"/>
    <w:rsid w:val="00665A9F"/>
    <w:rsid w:val="00666216"/>
    <w:rsid w:val="0067007E"/>
    <w:rsid w:val="00670821"/>
    <w:rsid w:val="00670F95"/>
    <w:rsid w:val="006719BC"/>
    <w:rsid w:val="00671FFB"/>
    <w:rsid w:val="00672F6D"/>
    <w:rsid w:val="00673B35"/>
    <w:rsid w:val="00674247"/>
    <w:rsid w:val="006747AB"/>
    <w:rsid w:val="006747C9"/>
    <w:rsid w:val="00674B28"/>
    <w:rsid w:val="00674CA1"/>
    <w:rsid w:val="00674D25"/>
    <w:rsid w:val="00674F16"/>
    <w:rsid w:val="00675105"/>
    <w:rsid w:val="00675848"/>
    <w:rsid w:val="0067595E"/>
    <w:rsid w:val="00675EAA"/>
    <w:rsid w:val="00675EBD"/>
    <w:rsid w:val="0067677D"/>
    <w:rsid w:val="00676878"/>
    <w:rsid w:val="00676C73"/>
    <w:rsid w:val="006772D5"/>
    <w:rsid w:val="00677813"/>
    <w:rsid w:val="00677A2A"/>
    <w:rsid w:val="00677FA3"/>
    <w:rsid w:val="006803E9"/>
    <w:rsid w:val="00680BB6"/>
    <w:rsid w:val="006812A8"/>
    <w:rsid w:val="00681495"/>
    <w:rsid w:val="00681F67"/>
    <w:rsid w:val="00682558"/>
    <w:rsid w:val="00682C24"/>
    <w:rsid w:val="00682C39"/>
    <w:rsid w:val="00683493"/>
    <w:rsid w:val="00683CC6"/>
    <w:rsid w:val="00684092"/>
    <w:rsid w:val="006850E6"/>
    <w:rsid w:val="0068532A"/>
    <w:rsid w:val="006853B2"/>
    <w:rsid w:val="00685D86"/>
    <w:rsid w:val="00686CD3"/>
    <w:rsid w:val="00686DBD"/>
    <w:rsid w:val="00687A85"/>
    <w:rsid w:val="00690225"/>
    <w:rsid w:val="00691012"/>
    <w:rsid w:val="006916FB"/>
    <w:rsid w:val="00691D38"/>
    <w:rsid w:val="00691E18"/>
    <w:rsid w:val="00691FB5"/>
    <w:rsid w:val="0069211F"/>
    <w:rsid w:val="006928EB"/>
    <w:rsid w:val="00693420"/>
    <w:rsid w:val="00693454"/>
    <w:rsid w:val="00694373"/>
    <w:rsid w:val="00694418"/>
    <w:rsid w:val="006947E9"/>
    <w:rsid w:val="00695182"/>
    <w:rsid w:val="006953CE"/>
    <w:rsid w:val="00695C4A"/>
    <w:rsid w:val="00695F03"/>
    <w:rsid w:val="0069629C"/>
    <w:rsid w:val="00696FC8"/>
    <w:rsid w:val="0069706E"/>
    <w:rsid w:val="00697158"/>
    <w:rsid w:val="00697DA8"/>
    <w:rsid w:val="006A0A49"/>
    <w:rsid w:val="006A28CA"/>
    <w:rsid w:val="006A29A7"/>
    <w:rsid w:val="006A2E08"/>
    <w:rsid w:val="006A3769"/>
    <w:rsid w:val="006A3D66"/>
    <w:rsid w:val="006A3DF0"/>
    <w:rsid w:val="006A431B"/>
    <w:rsid w:val="006A5F79"/>
    <w:rsid w:val="006A6DCB"/>
    <w:rsid w:val="006A70DE"/>
    <w:rsid w:val="006A76E4"/>
    <w:rsid w:val="006B0671"/>
    <w:rsid w:val="006B1833"/>
    <w:rsid w:val="006B1CC8"/>
    <w:rsid w:val="006B3261"/>
    <w:rsid w:val="006B3AD9"/>
    <w:rsid w:val="006B3BA2"/>
    <w:rsid w:val="006B3EAC"/>
    <w:rsid w:val="006B41FE"/>
    <w:rsid w:val="006B46F7"/>
    <w:rsid w:val="006B4A73"/>
    <w:rsid w:val="006B4BD8"/>
    <w:rsid w:val="006B4E72"/>
    <w:rsid w:val="006B5DCE"/>
    <w:rsid w:val="006B66A5"/>
    <w:rsid w:val="006B70CE"/>
    <w:rsid w:val="006B73F6"/>
    <w:rsid w:val="006B758A"/>
    <w:rsid w:val="006B7888"/>
    <w:rsid w:val="006B7E32"/>
    <w:rsid w:val="006C009A"/>
    <w:rsid w:val="006C00D4"/>
    <w:rsid w:val="006C0C81"/>
    <w:rsid w:val="006C28E1"/>
    <w:rsid w:val="006C2A8A"/>
    <w:rsid w:val="006C30B1"/>
    <w:rsid w:val="006C3344"/>
    <w:rsid w:val="006C39DD"/>
    <w:rsid w:val="006C41A9"/>
    <w:rsid w:val="006C439E"/>
    <w:rsid w:val="006C4416"/>
    <w:rsid w:val="006C609D"/>
    <w:rsid w:val="006C62A1"/>
    <w:rsid w:val="006C687C"/>
    <w:rsid w:val="006C6D14"/>
    <w:rsid w:val="006C6FB6"/>
    <w:rsid w:val="006D0314"/>
    <w:rsid w:val="006D0604"/>
    <w:rsid w:val="006D09C8"/>
    <w:rsid w:val="006D19CC"/>
    <w:rsid w:val="006D20DC"/>
    <w:rsid w:val="006D3214"/>
    <w:rsid w:val="006D3508"/>
    <w:rsid w:val="006D35FD"/>
    <w:rsid w:val="006D39D9"/>
    <w:rsid w:val="006D4187"/>
    <w:rsid w:val="006D425A"/>
    <w:rsid w:val="006D4705"/>
    <w:rsid w:val="006D49A3"/>
    <w:rsid w:val="006D54A5"/>
    <w:rsid w:val="006D5563"/>
    <w:rsid w:val="006D5EFA"/>
    <w:rsid w:val="006D6DA2"/>
    <w:rsid w:val="006D7617"/>
    <w:rsid w:val="006D78FB"/>
    <w:rsid w:val="006D7DC9"/>
    <w:rsid w:val="006E0562"/>
    <w:rsid w:val="006E0594"/>
    <w:rsid w:val="006E0725"/>
    <w:rsid w:val="006E07FE"/>
    <w:rsid w:val="006E193D"/>
    <w:rsid w:val="006E1C1D"/>
    <w:rsid w:val="006E1E6A"/>
    <w:rsid w:val="006E2408"/>
    <w:rsid w:val="006E26EE"/>
    <w:rsid w:val="006E282C"/>
    <w:rsid w:val="006E34C3"/>
    <w:rsid w:val="006E3682"/>
    <w:rsid w:val="006E3944"/>
    <w:rsid w:val="006E3E60"/>
    <w:rsid w:val="006E4856"/>
    <w:rsid w:val="006E4F4B"/>
    <w:rsid w:val="006E6397"/>
    <w:rsid w:val="006E63C4"/>
    <w:rsid w:val="006E6E02"/>
    <w:rsid w:val="006E77A5"/>
    <w:rsid w:val="006E780F"/>
    <w:rsid w:val="006E7E46"/>
    <w:rsid w:val="006E7E83"/>
    <w:rsid w:val="006F0413"/>
    <w:rsid w:val="006F1392"/>
    <w:rsid w:val="006F1DFF"/>
    <w:rsid w:val="006F23EC"/>
    <w:rsid w:val="006F292E"/>
    <w:rsid w:val="006F3A78"/>
    <w:rsid w:val="006F573B"/>
    <w:rsid w:val="006F5932"/>
    <w:rsid w:val="006F5C3F"/>
    <w:rsid w:val="006F6504"/>
    <w:rsid w:val="006F6D2D"/>
    <w:rsid w:val="00700E20"/>
    <w:rsid w:val="007010B0"/>
    <w:rsid w:val="00701624"/>
    <w:rsid w:val="00701698"/>
    <w:rsid w:val="00701C87"/>
    <w:rsid w:val="00702E30"/>
    <w:rsid w:val="00704B27"/>
    <w:rsid w:val="0070523A"/>
    <w:rsid w:val="0070618E"/>
    <w:rsid w:val="00707089"/>
    <w:rsid w:val="007073C6"/>
    <w:rsid w:val="00707492"/>
    <w:rsid w:val="00707639"/>
    <w:rsid w:val="00707FE8"/>
    <w:rsid w:val="00710335"/>
    <w:rsid w:val="00710C4B"/>
    <w:rsid w:val="007116B8"/>
    <w:rsid w:val="007117B9"/>
    <w:rsid w:val="0071233E"/>
    <w:rsid w:val="00712699"/>
    <w:rsid w:val="00712836"/>
    <w:rsid w:val="0071595B"/>
    <w:rsid w:val="00715E46"/>
    <w:rsid w:val="00716262"/>
    <w:rsid w:val="00717952"/>
    <w:rsid w:val="007206AD"/>
    <w:rsid w:val="00721DB2"/>
    <w:rsid w:val="007226D1"/>
    <w:rsid w:val="00722925"/>
    <w:rsid w:val="00722A08"/>
    <w:rsid w:val="00722AA2"/>
    <w:rsid w:val="00723A7B"/>
    <w:rsid w:val="00724387"/>
    <w:rsid w:val="0072480E"/>
    <w:rsid w:val="00724817"/>
    <w:rsid w:val="00724822"/>
    <w:rsid w:val="007248AD"/>
    <w:rsid w:val="00724A45"/>
    <w:rsid w:val="00724C6D"/>
    <w:rsid w:val="00724EE3"/>
    <w:rsid w:val="00725736"/>
    <w:rsid w:val="00725B20"/>
    <w:rsid w:val="00725E65"/>
    <w:rsid w:val="007261CF"/>
    <w:rsid w:val="00726699"/>
    <w:rsid w:val="00727D30"/>
    <w:rsid w:val="00731224"/>
    <w:rsid w:val="0073197F"/>
    <w:rsid w:val="0073293F"/>
    <w:rsid w:val="00732A82"/>
    <w:rsid w:val="00732D66"/>
    <w:rsid w:val="00732E36"/>
    <w:rsid w:val="00733494"/>
    <w:rsid w:val="00733667"/>
    <w:rsid w:val="00734389"/>
    <w:rsid w:val="007343D9"/>
    <w:rsid w:val="00734F56"/>
    <w:rsid w:val="00735887"/>
    <w:rsid w:val="0073700B"/>
    <w:rsid w:val="007373B3"/>
    <w:rsid w:val="00737732"/>
    <w:rsid w:val="00737C42"/>
    <w:rsid w:val="00740A7A"/>
    <w:rsid w:val="007419D1"/>
    <w:rsid w:val="00741A43"/>
    <w:rsid w:val="00741CA9"/>
    <w:rsid w:val="007425F0"/>
    <w:rsid w:val="007428D9"/>
    <w:rsid w:val="00742CCF"/>
    <w:rsid w:val="00743563"/>
    <w:rsid w:val="007440CB"/>
    <w:rsid w:val="007441C6"/>
    <w:rsid w:val="007442A9"/>
    <w:rsid w:val="00744772"/>
    <w:rsid w:val="00744FC0"/>
    <w:rsid w:val="007459C5"/>
    <w:rsid w:val="00747FBF"/>
    <w:rsid w:val="007500C2"/>
    <w:rsid w:val="00752E66"/>
    <w:rsid w:val="00753450"/>
    <w:rsid w:val="00754505"/>
    <w:rsid w:val="00754C97"/>
    <w:rsid w:val="00754EB3"/>
    <w:rsid w:val="00756565"/>
    <w:rsid w:val="007565B2"/>
    <w:rsid w:val="0075680F"/>
    <w:rsid w:val="00756F4D"/>
    <w:rsid w:val="00756FBA"/>
    <w:rsid w:val="007570DD"/>
    <w:rsid w:val="00757272"/>
    <w:rsid w:val="00757385"/>
    <w:rsid w:val="00757AA7"/>
    <w:rsid w:val="00757F42"/>
    <w:rsid w:val="00757F82"/>
    <w:rsid w:val="007606D9"/>
    <w:rsid w:val="00760BAD"/>
    <w:rsid w:val="00760CAC"/>
    <w:rsid w:val="00760F59"/>
    <w:rsid w:val="00761FD7"/>
    <w:rsid w:val="00762527"/>
    <w:rsid w:val="00762538"/>
    <w:rsid w:val="007629C4"/>
    <w:rsid w:val="00762A77"/>
    <w:rsid w:val="00762BB5"/>
    <w:rsid w:val="00763405"/>
    <w:rsid w:val="00764584"/>
    <w:rsid w:val="00765FA6"/>
    <w:rsid w:val="00766DAF"/>
    <w:rsid w:val="0076722E"/>
    <w:rsid w:val="00767ADF"/>
    <w:rsid w:val="00770A9E"/>
    <w:rsid w:val="00770C54"/>
    <w:rsid w:val="00770E1D"/>
    <w:rsid w:val="00771296"/>
    <w:rsid w:val="00771A42"/>
    <w:rsid w:val="00771BFC"/>
    <w:rsid w:val="0077284B"/>
    <w:rsid w:val="00774023"/>
    <w:rsid w:val="007748B1"/>
    <w:rsid w:val="00774A50"/>
    <w:rsid w:val="00774F3A"/>
    <w:rsid w:val="007755B6"/>
    <w:rsid w:val="007757B3"/>
    <w:rsid w:val="00776D04"/>
    <w:rsid w:val="0077707C"/>
    <w:rsid w:val="007772C7"/>
    <w:rsid w:val="00777991"/>
    <w:rsid w:val="00777A21"/>
    <w:rsid w:val="00780CE9"/>
    <w:rsid w:val="00780DCD"/>
    <w:rsid w:val="0078181F"/>
    <w:rsid w:val="00781EC3"/>
    <w:rsid w:val="00782318"/>
    <w:rsid w:val="00782BD5"/>
    <w:rsid w:val="00783AF2"/>
    <w:rsid w:val="00784780"/>
    <w:rsid w:val="00785484"/>
    <w:rsid w:val="00785F62"/>
    <w:rsid w:val="007860E5"/>
    <w:rsid w:val="007865BC"/>
    <w:rsid w:val="007870B7"/>
    <w:rsid w:val="007879C8"/>
    <w:rsid w:val="0079040D"/>
    <w:rsid w:val="007913A1"/>
    <w:rsid w:val="007916FA"/>
    <w:rsid w:val="0079258B"/>
    <w:rsid w:val="00792994"/>
    <w:rsid w:val="00792B70"/>
    <w:rsid w:val="00792D87"/>
    <w:rsid w:val="00792EEE"/>
    <w:rsid w:val="007937FE"/>
    <w:rsid w:val="0079464D"/>
    <w:rsid w:val="00795ED8"/>
    <w:rsid w:val="00795EF1"/>
    <w:rsid w:val="007965CC"/>
    <w:rsid w:val="0079671F"/>
    <w:rsid w:val="00796B67"/>
    <w:rsid w:val="0079734D"/>
    <w:rsid w:val="00797664"/>
    <w:rsid w:val="007977EB"/>
    <w:rsid w:val="00797C2F"/>
    <w:rsid w:val="007A06F8"/>
    <w:rsid w:val="007A0B9F"/>
    <w:rsid w:val="007A16E6"/>
    <w:rsid w:val="007A182D"/>
    <w:rsid w:val="007A1C4E"/>
    <w:rsid w:val="007A4414"/>
    <w:rsid w:val="007A4500"/>
    <w:rsid w:val="007A4D99"/>
    <w:rsid w:val="007A51B3"/>
    <w:rsid w:val="007A5C1A"/>
    <w:rsid w:val="007A6AB5"/>
    <w:rsid w:val="007A6D57"/>
    <w:rsid w:val="007A73F9"/>
    <w:rsid w:val="007A76CC"/>
    <w:rsid w:val="007A7B96"/>
    <w:rsid w:val="007B091D"/>
    <w:rsid w:val="007B1D6A"/>
    <w:rsid w:val="007B3549"/>
    <w:rsid w:val="007B44B7"/>
    <w:rsid w:val="007B48C1"/>
    <w:rsid w:val="007B56C8"/>
    <w:rsid w:val="007B5BA1"/>
    <w:rsid w:val="007B5BC4"/>
    <w:rsid w:val="007B6555"/>
    <w:rsid w:val="007B7545"/>
    <w:rsid w:val="007B779E"/>
    <w:rsid w:val="007C0221"/>
    <w:rsid w:val="007C1CD6"/>
    <w:rsid w:val="007C29EC"/>
    <w:rsid w:val="007C2ABD"/>
    <w:rsid w:val="007C39C9"/>
    <w:rsid w:val="007C3DDB"/>
    <w:rsid w:val="007C3EE5"/>
    <w:rsid w:val="007C4434"/>
    <w:rsid w:val="007C4725"/>
    <w:rsid w:val="007C492D"/>
    <w:rsid w:val="007C58C7"/>
    <w:rsid w:val="007C5E78"/>
    <w:rsid w:val="007C5EDE"/>
    <w:rsid w:val="007C645C"/>
    <w:rsid w:val="007C6EB7"/>
    <w:rsid w:val="007C7170"/>
    <w:rsid w:val="007D0569"/>
    <w:rsid w:val="007D1C2E"/>
    <w:rsid w:val="007D2378"/>
    <w:rsid w:val="007D2504"/>
    <w:rsid w:val="007D39F4"/>
    <w:rsid w:val="007D3C4D"/>
    <w:rsid w:val="007D3CD7"/>
    <w:rsid w:val="007D3F33"/>
    <w:rsid w:val="007D46B5"/>
    <w:rsid w:val="007D5768"/>
    <w:rsid w:val="007D6058"/>
    <w:rsid w:val="007D62B6"/>
    <w:rsid w:val="007D6578"/>
    <w:rsid w:val="007D6BE1"/>
    <w:rsid w:val="007D74EB"/>
    <w:rsid w:val="007D783D"/>
    <w:rsid w:val="007D7B46"/>
    <w:rsid w:val="007E0007"/>
    <w:rsid w:val="007E024E"/>
    <w:rsid w:val="007E0CF8"/>
    <w:rsid w:val="007E0E29"/>
    <w:rsid w:val="007E109D"/>
    <w:rsid w:val="007E2738"/>
    <w:rsid w:val="007E3E4C"/>
    <w:rsid w:val="007E4375"/>
    <w:rsid w:val="007E54F1"/>
    <w:rsid w:val="007E63DC"/>
    <w:rsid w:val="007F282F"/>
    <w:rsid w:val="007F2C53"/>
    <w:rsid w:val="007F3064"/>
    <w:rsid w:val="007F3BDA"/>
    <w:rsid w:val="007F5344"/>
    <w:rsid w:val="007F579C"/>
    <w:rsid w:val="007F6367"/>
    <w:rsid w:val="007F678F"/>
    <w:rsid w:val="007F6B1E"/>
    <w:rsid w:val="007F6B5A"/>
    <w:rsid w:val="007F7305"/>
    <w:rsid w:val="007F7388"/>
    <w:rsid w:val="007F7E6D"/>
    <w:rsid w:val="00800506"/>
    <w:rsid w:val="00800D61"/>
    <w:rsid w:val="0080132B"/>
    <w:rsid w:val="00801A5E"/>
    <w:rsid w:val="00801C63"/>
    <w:rsid w:val="0080204F"/>
    <w:rsid w:val="008029F5"/>
    <w:rsid w:val="00802AB9"/>
    <w:rsid w:val="00802BEB"/>
    <w:rsid w:val="00803B07"/>
    <w:rsid w:val="00803BDC"/>
    <w:rsid w:val="00804DA8"/>
    <w:rsid w:val="00804F06"/>
    <w:rsid w:val="00805568"/>
    <w:rsid w:val="008064C5"/>
    <w:rsid w:val="00806AB3"/>
    <w:rsid w:val="00807CCB"/>
    <w:rsid w:val="00807FFA"/>
    <w:rsid w:val="0081051A"/>
    <w:rsid w:val="00812246"/>
    <w:rsid w:val="0081264F"/>
    <w:rsid w:val="00813F6A"/>
    <w:rsid w:val="008144CD"/>
    <w:rsid w:val="0081487C"/>
    <w:rsid w:val="00814A30"/>
    <w:rsid w:val="00814E07"/>
    <w:rsid w:val="00815261"/>
    <w:rsid w:val="00815D53"/>
    <w:rsid w:val="0081633E"/>
    <w:rsid w:val="0081717E"/>
    <w:rsid w:val="00820989"/>
    <w:rsid w:val="00821517"/>
    <w:rsid w:val="0082151A"/>
    <w:rsid w:val="008216B9"/>
    <w:rsid w:val="00821D8F"/>
    <w:rsid w:val="0082204A"/>
    <w:rsid w:val="008220A7"/>
    <w:rsid w:val="008238E5"/>
    <w:rsid w:val="008242DD"/>
    <w:rsid w:val="00824393"/>
    <w:rsid w:val="008248F1"/>
    <w:rsid w:val="00824BB4"/>
    <w:rsid w:val="00824D54"/>
    <w:rsid w:val="0082529E"/>
    <w:rsid w:val="008256A3"/>
    <w:rsid w:val="0082659D"/>
    <w:rsid w:val="008271D2"/>
    <w:rsid w:val="0082785B"/>
    <w:rsid w:val="00827D19"/>
    <w:rsid w:val="00827E13"/>
    <w:rsid w:val="00830710"/>
    <w:rsid w:val="00830E65"/>
    <w:rsid w:val="008311EE"/>
    <w:rsid w:val="008312E5"/>
    <w:rsid w:val="00831553"/>
    <w:rsid w:val="00831AFA"/>
    <w:rsid w:val="00832481"/>
    <w:rsid w:val="00832498"/>
    <w:rsid w:val="00832B8A"/>
    <w:rsid w:val="00833DFE"/>
    <w:rsid w:val="0083468A"/>
    <w:rsid w:val="0083531C"/>
    <w:rsid w:val="008366A7"/>
    <w:rsid w:val="0083723D"/>
    <w:rsid w:val="00837605"/>
    <w:rsid w:val="0084096B"/>
    <w:rsid w:val="00840C10"/>
    <w:rsid w:val="00842043"/>
    <w:rsid w:val="008425A0"/>
    <w:rsid w:val="008432AE"/>
    <w:rsid w:val="00843DA1"/>
    <w:rsid w:val="00844497"/>
    <w:rsid w:val="00844DDC"/>
    <w:rsid w:val="00844F33"/>
    <w:rsid w:val="00846955"/>
    <w:rsid w:val="00846A27"/>
    <w:rsid w:val="0085064C"/>
    <w:rsid w:val="00850CFE"/>
    <w:rsid w:val="00850F4B"/>
    <w:rsid w:val="00851B1F"/>
    <w:rsid w:val="0085225D"/>
    <w:rsid w:val="008522A2"/>
    <w:rsid w:val="00852863"/>
    <w:rsid w:val="00852D4A"/>
    <w:rsid w:val="008534BC"/>
    <w:rsid w:val="00853FED"/>
    <w:rsid w:val="00855716"/>
    <w:rsid w:val="00855FE1"/>
    <w:rsid w:val="008570F7"/>
    <w:rsid w:val="00857539"/>
    <w:rsid w:val="008578C7"/>
    <w:rsid w:val="00860165"/>
    <w:rsid w:val="00860171"/>
    <w:rsid w:val="008602D9"/>
    <w:rsid w:val="008603AC"/>
    <w:rsid w:val="008617CD"/>
    <w:rsid w:val="008623CA"/>
    <w:rsid w:val="00862B9E"/>
    <w:rsid w:val="00862EDD"/>
    <w:rsid w:val="0086355D"/>
    <w:rsid w:val="008639F2"/>
    <w:rsid w:val="0086430C"/>
    <w:rsid w:val="00864639"/>
    <w:rsid w:val="0086749B"/>
    <w:rsid w:val="00867EDE"/>
    <w:rsid w:val="008700CE"/>
    <w:rsid w:val="00870C9B"/>
    <w:rsid w:val="00871183"/>
    <w:rsid w:val="0087198B"/>
    <w:rsid w:val="0087213B"/>
    <w:rsid w:val="0087248D"/>
    <w:rsid w:val="00873347"/>
    <w:rsid w:val="00873A2A"/>
    <w:rsid w:val="00873DF4"/>
    <w:rsid w:val="00873F3E"/>
    <w:rsid w:val="00874756"/>
    <w:rsid w:val="00874775"/>
    <w:rsid w:val="00874E6A"/>
    <w:rsid w:val="00875F0A"/>
    <w:rsid w:val="00876575"/>
    <w:rsid w:val="00876AEB"/>
    <w:rsid w:val="00877292"/>
    <w:rsid w:val="008777A9"/>
    <w:rsid w:val="00877EE8"/>
    <w:rsid w:val="0088043F"/>
    <w:rsid w:val="00880610"/>
    <w:rsid w:val="00880844"/>
    <w:rsid w:val="008808DA"/>
    <w:rsid w:val="00880B1A"/>
    <w:rsid w:val="00881A26"/>
    <w:rsid w:val="0088248B"/>
    <w:rsid w:val="0088378C"/>
    <w:rsid w:val="00883AAC"/>
    <w:rsid w:val="00884B7C"/>
    <w:rsid w:val="00884C9B"/>
    <w:rsid w:val="008850B6"/>
    <w:rsid w:val="00885843"/>
    <w:rsid w:val="00885AE4"/>
    <w:rsid w:val="00885E75"/>
    <w:rsid w:val="00886A2F"/>
    <w:rsid w:val="008909EC"/>
    <w:rsid w:val="00892B2D"/>
    <w:rsid w:val="008930CC"/>
    <w:rsid w:val="008935E6"/>
    <w:rsid w:val="008945E3"/>
    <w:rsid w:val="00896FBA"/>
    <w:rsid w:val="00897693"/>
    <w:rsid w:val="00897B42"/>
    <w:rsid w:val="00897C19"/>
    <w:rsid w:val="008A0453"/>
    <w:rsid w:val="008A076A"/>
    <w:rsid w:val="008A17A9"/>
    <w:rsid w:val="008A1E3F"/>
    <w:rsid w:val="008A26E9"/>
    <w:rsid w:val="008A29A1"/>
    <w:rsid w:val="008A2A63"/>
    <w:rsid w:val="008A2D2B"/>
    <w:rsid w:val="008A4039"/>
    <w:rsid w:val="008A4815"/>
    <w:rsid w:val="008A4B1D"/>
    <w:rsid w:val="008A4C83"/>
    <w:rsid w:val="008A4E7F"/>
    <w:rsid w:val="008A5625"/>
    <w:rsid w:val="008A6223"/>
    <w:rsid w:val="008A7036"/>
    <w:rsid w:val="008B057B"/>
    <w:rsid w:val="008B0D75"/>
    <w:rsid w:val="008B10D6"/>
    <w:rsid w:val="008B11FA"/>
    <w:rsid w:val="008B1247"/>
    <w:rsid w:val="008B16CC"/>
    <w:rsid w:val="008B1ACF"/>
    <w:rsid w:val="008B1D1E"/>
    <w:rsid w:val="008B22A4"/>
    <w:rsid w:val="008B24F3"/>
    <w:rsid w:val="008B2BCB"/>
    <w:rsid w:val="008B2CD0"/>
    <w:rsid w:val="008B2F3C"/>
    <w:rsid w:val="008B30F7"/>
    <w:rsid w:val="008B349B"/>
    <w:rsid w:val="008B366A"/>
    <w:rsid w:val="008B36E2"/>
    <w:rsid w:val="008B3A32"/>
    <w:rsid w:val="008B4AA2"/>
    <w:rsid w:val="008B512A"/>
    <w:rsid w:val="008B5696"/>
    <w:rsid w:val="008B5899"/>
    <w:rsid w:val="008B5E63"/>
    <w:rsid w:val="008B61E5"/>
    <w:rsid w:val="008B7BFC"/>
    <w:rsid w:val="008C1AF8"/>
    <w:rsid w:val="008C1F62"/>
    <w:rsid w:val="008C2FA7"/>
    <w:rsid w:val="008C372C"/>
    <w:rsid w:val="008C3D0E"/>
    <w:rsid w:val="008C41E3"/>
    <w:rsid w:val="008C43A0"/>
    <w:rsid w:val="008C4728"/>
    <w:rsid w:val="008C4DA6"/>
    <w:rsid w:val="008C532C"/>
    <w:rsid w:val="008C53A9"/>
    <w:rsid w:val="008C59EA"/>
    <w:rsid w:val="008C5C17"/>
    <w:rsid w:val="008C75FB"/>
    <w:rsid w:val="008C7B28"/>
    <w:rsid w:val="008C7EE2"/>
    <w:rsid w:val="008C7F1E"/>
    <w:rsid w:val="008D0A37"/>
    <w:rsid w:val="008D0D9D"/>
    <w:rsid w:val="008D36D7"/>
    <w:rsid w:val="008D5978"/>
    <w:rsid w:val="008D685C"/>
    <w:rsid w:val="008D6EB9"/>
    <w:rsid w:val="008D76A0"/>
    <w:rsid w:val="008D77BA"/>
    <w:rsid w:val="008D7A7E"/>
    <w:rsid w:val="008E2DE1"/>
    <w:rsid w:val="008E43AA"/>
    <w:rsid w:val="008E4833"/>
    <w:rsid w:val="008E4F36"/>
    <w:rsid w:val="008E5F17"/>
    <w:rsid w:val="008E5FBC"/>
    <w:rsid w:val="008E6595"/>
    <w:rsid w:val="008E6754"/>
    <w:rsid w:val="008E68A6"/>
    <w:rsid w:val="008E709D"/>
    <w:rsid w:val="008E79A2"/>
    <w:rsid w:val="008F041F"/>
    <w:rsid w:val="008F06CA"/>
    <w:rsid w:val="008F08F0"/>
    <w:rsid w:val="008F09BE"/>
    <w:rsid w:val="008F0AA3"/>
    <w:rsid w:val="008F155A"/>
    <w:rsid w:val="008F2F84"/>
    <w:rsid w:val="008F3DA3"/>
    <w:rsid w:val="008F3F01"/>
    <w:rsid w:val="008F4544"/>
    <w:rsid w:val="008F4599"/>
    <w:rsid w:val="008F5575"/>
    <w:rsid w:val="008F5AB1"/>
    <w:rsid w:val="008F5BF4"/>
    <w:rsid w:val="008F6254"/>
    <w:rsid w:val="008F7FA4"/>
    <w:rsid w:val="009004BE"/>
    <w:rsid w:val="0090114C"/>
    <w:rsid w:val="009017C9"/>
    <w:rsid w:val="009017F7"/>
    <w:rsid w:val="00901C62"/>
    <w:rsid w:val="00901E86"/>
    <w:rsid w:val="0090236A"/>
    <w:rsid w:val="00902732"/>
    <w:rsid w:val="00902F28"/>
    <w:rsid w:val="009032FF"/>
    <w:rsid w:val="00904250"/>
    <w:rsid w:val="009044A8"/>
    <w:rsid w:val="009051F9"/>
    <w:rsid w:val="00905956"/>
    <w:rsid w:val="009061B1"/>
    <w:rsid w:val="0090658C"/>
    <w:rsid w:val="009066C9"/>
    <w:rsid w:val="00906BD5"/>
    <w:rsid w:val="00907240"/>
    <w:rsid w:val="009077C5"/>
    <w:rsid w:val="00907D45"/>
    <w:rsid w:val="00910116"/>
    <w:rsid w:val="00911309"/>
    <w:rsid w:val="00912447"/>
    <w:rsid w:val="00912489"/>
    <w:rsid w:val="00913A07"/>
    <w:rsid w:val="00914358"/>
    <w:rsid w:val="00914D5C"/>
    <w:rsid w:val="009152E8"/>
    <w:rsid w:val="00915770"/>
    <w:rsid w:val="009160A0"/>
    <w:rsid w:val="00917393"/>
    <w:rsid w:val="00917952"/>
    <w:rsid w:val="00917FDC"/>
    <w:rsid w:val="00920561"/>
    <w:rsid w:val="0092102A"/>
    <w:rsid w:val="009210AE"/>
    <w:rsid w:val="00921179"/>
    <w:rsid w:val="009212DA"/>
    <w:rsid w:val="009214DE"/>
    <w:rsid w:val="009215A1"/>
    <w:rsid w:val="00921901"/>
    <w:rsid w:val="009219EF"/>
    <w:rsid w:val="00921ACC"/>
    <w:rsid w:val="00921B45"/>
    <w:rsid w:val="00921D3D"/>
    <w:rsid w:val="009220A2"/>
    <w:rsid w:val="009222CB"/>
    <w:rsid w:val="00922353"/>
    <w:rsid w:val="00922ED7"/>
    <w:rsid w:val="00923574"/>
    <w:rsid w:val="00923730"/>
    <w:rsid w:val="009237F4"/>
    <w:rsid w:val="009239EF"/>
    <w:rsid w:val="0092419E"/>
    <w:rsid w:val="00925A10"/>
    <w:rsid w:val="00925FA9"/>
    <w:rsid w:val="009261C2"/>
    <w:rsid w:val="0092626B"/>
    <w:rsid w:val="00927091"/>
    <w:rsid w:val="00930C02"/>
    <w:rsid w:val="0093162C"/>
    <w:rsid w:val="009324E2"/>
    <w:rsid w:val="009329F2"/>
    <w:rsid w:val="00932B9C"/>
    <w:rsid w:val="00932E0B"/>
    <w:rsid w:val="00933AF6"/>
    <w:rsid w:val="00933C95"/>
    <w:rsid w:val="009348FE"/>
    <w:rsid w:val="0093490F"/>
    <w:rsid w:val="00935AEE"/>
    <w:rsid w:val="00935D8E"/>
    <w:rsid w:val="009360F9"/>
    <w:rsid w:val="009369BE"/>
    <w:rsid w:val="0093721F"/>
    <w:rsid w:val="009375D5"/>
    <w:rsid w:val="00937989"/>
    <w:rsid w:val="00937F19"/>
    <w:rsid w:val="00940C44"/>
    <w:rsid w:val="00941470"/>
    <w:rsid w:val="009414D8"/>
    <w:rsid w:val="00941E46"/>
    <w:rsid w:val="00941F04"/>
    <w:rsid w:val="009429F7"/>
    <w:rsid w:val="0094308B"/>
    <w:rsid w:val="009439B5"/>
    <w:rsid w:val="00943C07"/>
    <w:rsid w:val="009451B8"/>
    <w:rsid w:val="00946219"/>
    <w:rsid w:val="00946AC9"/>
    <w:rsid w:val="00947572"/>
    <w:rsid w:val="0095008C"/>
    <w:rsid w:val="009501B8"/>
    <w:rsid w:val="009503F8"/>
    <w:rsid w:val="00950B73"/>
    <w:rsid w:val="00950E56"/>
    <w:rsid w:val="0095102B"/>
    <w:rsid w:val="009527B3"/>
    <w:rsid w:val="00952AC1"/>
    <w:rsid w:val="0095412E"/>
    <w:rsid w:val="00954F95"/>
    <w:rsid w:val="009556E4"/>
    <w:rsid w:val="009558CC"/>
    <w:rsid w:val="0095735F"/>
    <w:rsid w:val="0095763D"/>
    <w:rsid w:val="00957F1D"/>
    <w:rsid w:val="009608E8"/>
    <w:rsid w:val="00960C13"/>
    <w:rsid w:val="0096151D"/>
    <w:rsid w:val="0096185F"/>
    <w:rsid w:val="00961F01"/>
    <w:rsid w:val="009623F6"/>
    <w:rsid w:val="00962405"/>
    <w:rsid w:val="009632EA"/>
    <w:rsid w:val="009641E2"/>
    <w:rsid w:val="00964306"/>
    <w:rsid w:val="00964D70"/>
    <w:rsid w:val="00964FD0"/>
    <w:rsid w:val="00965819"/>
    <w:rsid w:val="00965884"/>
    <w:rsid w:val="009658D5"/>
    <w:rsid w:val="009660A9"/>
    <w:rsid w:val="00966460"/>
    <w:rsid w:val="00970801"/>
    <w:rsid w:val="009710B7"/>
    <w:rsid w:val="00971291"/>
    <w:rsid w:val="00971C7A"/>
    <w:rsid w:val="0097238D"/>
    <w:rsid w:val="009733D8"/>
    <w:rsid w:val="00973972"/>
    <w:rsid w:val="00973B5F"/>
    <w:rsid w:val="0097443C"/>
    <w:rsid w:val="0097461A"/>
    <w:rsid w:val="00974734"/>
    <w:rsid w:val="0097475A"/>
    <w:rsid w:val="00974EEA"/>
    <w:rsid w:val="009755DC"/>
    <w:rsid w:val="00975A26"/>
    <w:rsid w:val="00975C76"/>
    <w:rsid w:val="0097621C"/>
    <w:rsid w:val="00976650"/>
    <w:rsid w:val="0097707E"/>
    <w:rsid w:val="00980090"/>
    <w:rsid w:val="009804C9"/>
    <w:rsid w:val="00981C09"/>
    <w:rsid w:val="00984E67"/>
    <w:rsid w:val="009858CE"/>
    <w:rsid w:val="00985B60"/>
    <w:rsid w:val="00985E5C"/>
    <w:rsid w:val="00985F46"/>
    <w:rsid w:val="0098630B"/>
    <w:rsid w:val="009865CA"/>
    <w:rsid w:val="0098676F"/>
    <w:rsid w:val="009869B5"/>
    <w:rsid w:val="00987A6D"/>
    <w:rsid w:val="00987A70"/>
    <w:rsid w:val="00987DDC"/>
    <w:rsid w:val="00990080"/>
    <w:rsid w:val="00991E5F"/>
    <w:rsid w:val="00993164"/>
    <w:rsid w:val="00993C0F"/>
    <w:rsid w:val="009945DC"/>
    <w:rsid w:val="00994826"/>
    <w:rsid w:val="009948E8"/>
    <w:rsid w:val="00996856"/>
    <w:rsid w:val="009969BB"/>
    <w:rsid w:val="00997123"/>
    <w:rsid w:val="009971B6"/>
    <w:rsid w:val="009A067D"/>
    <w:rsid w:val="009A2CAA"/>
    <w:rsid w:val="009A2F86"/>
    <w:rsid w:val="009A3414"/>
    <w:rsid w:val="009A3ACA"/>
    <w:rsid w:val="009A402A"/>
    <w:rsid w:val="009A4164"/>
    <w:rsid w:val="009A45C0"/>
    <w:rsid w:val="009A5A92"/>
    <w:rsid w:val="009A5F0E"/>
    <w:rsid w:val="009A5F98"/>
    <w:rsid w:val="009A603B"/>
    <w:rsid w:val="009A6547"/>
    <w:rsid w:val="009B0078"/>
    <w:rsid w:val="009B0099"/>
    <w:rsid w:val="009B11F7"/>
    <w:rsid w:val="009B14B9"/>
    <w:rsid w:val="009B1823"/>
    <w:rsid w:val="009B1DA9"/>
    <w:rsid w:val="009B1EBD"/>
    <w:rsid w:val="009B2095"/>
    <w:rsid w:val="009B2C3F"/>
    <w:rsid w:val="009B2FED"/>
    <w:rsid w:val="009B370E"/>
    <w:rsid w:val="009B3E30"/>
    <w:rsid w:val="009B436D"/>
    <w:rsid w:val="009B4C0C"/>
    <w:rsid w:val="009B5A35"/>
    <w:rsid w:val="009B5BB2"/>
    <w:rsid w:val="009B660B"/>
    <w:rsid w:val="009B6D5C"/>
    <w:rsid w:val="009B744C"/>
    <w:rsid w:val="009C04CA"/>
    <w:rsid w:val="009C09FB"/>
    <w:rsid w:val="009C1210"/>
    <w:rsid w:val="009C1791"/>
    <w:rsid w:val="009C19FF"/>
    <w:rsid w:val="009C2C37"/>
    <w:rsid w:val="009C2D60"/>
    <w:rsid w:val="009C2FC6"/>
    <w:rsid w:val="009C3217"/>
    <w:rsid w:val="009C393A"/>
    <w:rsid w:val="009C3C00"/>
    <w:rsid w:val="009C45F9"/>
    <w:rsid w:val="009C491E"/>
    <w:rsid w:val="009C4967"/>
    <w:rsid w:val="009C4EB6"/>
    <w:rsid w:val="009C50BF"/>
    <w:rsid w:val="009C57EE"/>
    <w:rsid w:val="009C587B"/>
    <w:rsid w:val="009C5EBE"/>
    <w:rsid w:val="009C61E6"/>
    <w:rsid w:val="009C638D"/>
    <w:rsid w:val="009C63AF"/>
    <w:rsid w:val="009C6954"/>
    <w:rsid w:val="009D25F3"/>
    <w:rsid w:val="009D3458"/>
    <w:rsid w:val="009D3937"/>
    <w:rsid w:val="009D3E94"/>
    <w:rsid w:val="009D415D"/>
    <w:rsid w:val="009D459A"/>
    <w:rsid w:val="009D4B32"/>
    <w:rsid w:val="009D5B40"/>
    <w:rsid w:val="009D626B"/>
    <w:rsid w:val="009D64E6"/>
    <w:rsid w:val="009D6812"/>
    <w:rsid w:val="009D6E00"/>
    <w:rsid w:val="009D77E3"/>
    <w:rsid w:val="009D7C97"/>
    <w:rsid w:val="009E0558"/>
    <w:rsid w:val="009E0952"/>
    <w:rsid w:val="009E0E3F"/>
    <w:rsid w:val="009E0FCC"/>
    <w:rsid w:val="009E1795"/>
    <w:rsid w:val="009E204C"/>
    <w:rsid w:val="009E2224"/>
    <w:rsid w:val="009E3AD1"/>
    <w:rsid w:val="009E3F9F"/>
    <w:rsid w:val="009E4230"/>
    <w:rsid w:val="009E44DE"/>
    <w:rsid w:val="009E5B75"/>
    <w:rsid w:val="009E60A3"/>
    <w:rsid w:val="009E67A6"/>
    <w:rsid w:val="009E7CAC"/>
    <w:rsid w:val="009F001C"/>
    <w:rsid w:val="009F0646"/>
    <w:rsid w:val="009F0951"/>
    <w:rsid w:val="009F0CA0"/>
    <w:rsid w:val="009F146F"/>
    <w:rsid w:val="009F1D55"/>
    <w:rsid w:val="009F2C5B"/>
    <w:rsid w:val="009F2CA4"/>
    <w:rsid w:val="009F2D9A"/>
    <w:rsid w:val="009F30D4"/>
    <w:rsid w:val="009F35F6"/>
    <w:rsid w:val="009F36AB"/>
    <w:rsid w:val="009F36E3"/>
    <w:rsid w:val="009F3DF1"/>
    <w:rsid w:val="009F4C49"/>
    <w:rsid w:val="009F5049"/>
    <w:rsid w:val="009F5F0F"/>
    <w:rsid w:val="009F685B"/>
    <w:rsid w:val="009F738E"/>
    <w:rsid w:val="00A00ABD"/>
    <w:rsid w:val="00A00C5E"/>
    <w:rsid w:val="00A0181E"/>
    <w:rsid w:val="00A01D06"/>
    <w:rsid w:val="00A02725"/>
    <w:rsid w:val="00A02939"/>
    <w:rsid w:val="00A0333E"/>
    <w:rsid w:val="00A0346F"/>
    <w:rsid w:val="00A042FB"/>
    <w:rsid w:val="00A04761"/>
    <w:rsid w:val="00A04911"/>
    <w:rsid w:val="00A04E00"/>
    <w:rsid w:val="00A06208"/>
    <w:rsid w:val="00A06FE2"/>
    <w:rsid w:val="00A07146"/>
    <w:rsid w:val="00A071A2"/>
    <w:rsid w:val="00A07DD6"/>
    <w:rsid w:val="00A103B1"/>
    <w:rsid w:val="00A1086C"/>
    <w:rsid w:val="00A1179E"/>
    <w:rsid w:val="00A1197A"/>
    <w:rsid w:val="00A11FB4"/>
    <w:rsid w:val="00A124F7"/>
    <w:rsid w:val="00A132FF"/>
    <w:rsid w:val="00A13394"/>
    <w:rsid w:val="00A135FC"/>
    <w:rsid w:val="00A14041"/>
    <w:rsid w:val="00A143E1"/>
    <w:rsid w:val="00A147A4"/>
    <w:rsid w:val="00A14DB7"/>
    <w:rsid w:val="00A14E7A"/>
    <w:rsid w:val="00A15430"/>
    <w:rsid w:val="00A155AE"/>
    <w:rsid w:val="00A16991"/>
    <w:rsid w:val="00A1700D"/>
    <w:rsid w:val="00A173B2"/>
    <w:rsid w:val="00A17567"/>
    <w:rsid w:val="00A17D84"/>
    <w:rsid w:val="00A21158"/>
    <w:rsid w:val="00A21BAE"/>
    <w:rsid w:val="00A2312C"/>
    <w:rsid w:val="00A23486"/>
    <w:rsid w:val="00A23792"/>
    <w:rsid w:val="00A238C9"/>
    <w:rsid w:val="00A23CA4"/>
    <w:rsid w:val="00A23CFD"/>
    <w:rsid w:val="00A24E9C"/>
    <w:rsid w:val="00A24FD7"/>
    <w:rsid w:val="00A26017"/>
    <w:rsid w:val="00A261DB"/>
    <w:rsid w:val="00A26617"/>
    <w:rsid w:val="00A277E0"/>
    <w:rsid w:val="00A27C08"/>
    <w:rsid w:val="00A3037B"/>
    <w:rsid w:val="00A30C46"/>
    <w:rsid w:val="00A32073"/>
    <w:rsid w:val="00A3250C"/>
    <w:rsid w:val="00A327EB"/>
    <w:rsid w:val="00A32DFE"/>
    <w:rsid w:val="00A3303B"/>
    <w:rsid w:val="00A338A6"/>
    <w:rsid w:val="00A34614"/>
    <w:rsid w:val="00A3551B"/>
    <w:rsid w:val="00A35579"/>
    <w:rsid w:val="00A3694D"/>
    <w:rsid w:val="00A37A9B"/>
    <w:rsid w:val="00A40022"/>
    <w:rsid w:val="00A419ED"/>
    <w:rsid w:val="00A41B2B"/>
    <w:rsid w:val="00A41F78"/>
    <w:rsid w:val="00A42210"/>
    <w:rsid w:val="00A42239"/>
    <w:rsid w:val="00A424E7"/>
    <w:rsid w:val="00A42550"/>
    <w:rsid w:val="00A4318E"/>
    <w:rsid w:val="00A43753"/>
    <w:rsid w:val="00A43F9E"/>
    <w:rsid w:val="00A44E7D"/>
    <w:rsid w:val="00A4510F"/>
    <w:rsid w:val="00A465D3"/>
    <w:rsid w:val="00A47388"/>
    <w:rsid w:val="00A478E8"/>
    <w:rsid w:val="00A47BA0"/>
    <w:rsid w:val="00A47DB6"/>
    <w:rsid w:val="00A516C7"/>
    <w:rsid w:val="00A52DAB"/>
    <w:rsid w:val="00A52EFD"/>
    <w:rsid w:val="00A53B57"/>
    <w:rsid w:val="00A54868"/>
    <w:rsid w:val="00A54A7B"/>
    <w:rsid w:val="00A56B18"/>
    <w:rsid w:val="00A56FFD"/>
    <w:rsid w:val="00A5711D"/>
    <w:rsid w:val="00A57F36"/>
    <w:rsid w:val="00A60584"/>
    <w:rsid w:val="00A60FDE"/>
    <w:rsid w:val="00A625FE"/>
    <w:rsid w:val="00A62863"/>
    <w:rsid w:val="00A6299C"/>
    <w:rsid w:val="00A62CF2"/>
    <w:rsid w:val="00A64E9C"/>
    <w:rsid w:val="00A65C17"/>
    <w:rsid w:val="00A66364"/>
    <w:rsid w:val="00A66EC9"/>
    <w:rsid w:val="00A67A8E"/>
    <w:rsid w:val="00A70B4F"/>
    <w:rsid w:val="00A71284"/>
    <w:rsid w:val="00A71558"/>
    <w:rsid w:val="00A723BB"/>
    <w:rsid w:val="00A72A78"/>
    <w:rsid w:val="00A72E62"/>
    <w:rsid w:val="00A73532"/>
    <w:rsid w:val="00A743BA"/>
    <w:rsid w:val="00A74C4B"/>
    <w:rsid w:val="00A7586E"/>
    <w:rsid w:val="00A758FE"/>
    <w:rsid w:val="00A77907"/>
    <w:rsid w:val="00A77AE5"/>
    <w:rsid w:val="00A80A70"/>
    <w:rsid w:val="00A811F0"/>
    <w:rsid w:val="00A814EA"/>
    <w:rsid w:val="00A81FC7"/>
    <w:rsid w:val="00A8278D"/>
    <w:rsid w:val="00A82A51"/>
    <w:rsid w:val="00A82FE4"/>
    <w:rsid w:val="00A83040"/>
    <w:rsid w:val="00A83067"/>
    <w:rsid w:val="00A8330B"/>
    <w:rsid w:val="00A841C5"/>
    <w:rsid w:val="00A84C7D"/>
    <w:rsid w:val="00A85787"/>
    <w:rsid w:val="00A86091"/>
    <w:rsid w:val="00A86790"/>
    <w:rsid w:val="00A86C73"/>
    <w:rsid w:val="00A86F3A"/>
    <w:rsid w:val="00A87570"/>
    <w:rsid w:val="00A875A0"/>
    <w:rsid w:val="00A90150"/>
    <w:rsid w:val="00A90B54"/>
    <w:rsid w:val="00A91A9D"/>
    <w:rsid w:val="00A91BBF"/>
    <w:rsid w:val="00A92623"/>
    <w:rsid w:val="00A9320C"/>
    <w:rsid w:val="00A9423E"/>
    <w:rsid w:val="00A94DB9"/>
    <w:rsid w:val="00A9501C"/>
    <w:rsid w:val="00A956E7"/>
    <w:rsid w:val="00A96560"/>
    <w:rsid w:val="00A96C9E"/>
    <w:rsid w:val="00A976BC"/>
    <w:rsid w:val="00A97B14"/>
    <w:rsid w:val="00AA006E"/>
    <w:rsid w:val="00AA185D"/>
    <w:rsid w:val="00AA1B14"/>
    <w:rsid w:val="00AA1B6A"/>
    <w:rsid w:val="00AA2300"/>
    <w:rsid w:val="00AA2E4B"/>
    <w:rsid w:val="00AA2F45"/>
    <w:rsid w:val="00AA3A6E"/>
    <w:rsid w:val="00AA3F55"/>
    <w:rsid w:val="00AA4F00"/>
    <w:rsid w:val="00AA68E5"/>
    <w:rsid w:val="00AA6967"/>
    <w:rsid w:val="00AA7099"/>
    <w:rsid w:val="00AA70E2"/>
    <w:rsid w:val="00AA7233"/>
    <w:rsid w:val="00AA7FB7"/>
    <w:rsid w:val="00AB0005"/>
    <w:rsid w:val="00AB0259"/>
    <w:rsid w:val="00AB03B7"/>
    <w:rsid w:val="00AB06AE"/>
    <w:rsid w:val="00AB0D4A"/>
    <w:rsid w:val="00AB110E"/>
    <w:rsid w:val="00AB1455"/>
    <w:rsid w:val="00AB1710"/>
    <w:rsid w:val="00AB1ED2"/>
    <w:rsid w:val="00AB2C6A"/>
    <w:rsid w:val="00AB2E47"/>
    <w:rsid w:val="00AB40C6"/>
    <w:rsid w:val="00AB45B9"/>
    <w:rsid w:val="00AB4A52"/>
    <w:rsid w:val="00AB4D97"/>
    <w:rsid w:val="00AB51BA"/>
    <w:rsid w:val="00AB5765"/>
    <w:rsid w:val="00AB5BBB"/>
    <w:rsid w:val="00AB5CF2"/>
    <w:rsid w:val="00AB6033"/>
    <w:rsid w:val="00AB6ABB"/>
    <w:rsid w:val="00AB7088"/>
    <w:rsid w:val="00AB73F0"/>
    <w:rsid w:val="00AB7B22"/>
    <w:rsid w:val="00AC0331"/>
    <w:rsid w:val="00AC0960"/>
    <w:rsid w:val="00AC0D08"/>
    <w:rsid w:val="00AC10C5"/>
    <w:rsid w:val="00AC2353"/>
    <w:rsid w:val="00AC272E"/>
    <w:rsid w:val="00AC3DB2"/>
    <w:rsid w:val="00AC4082"/>
    <w:rsid w:val="00AC4813"/>
    <w:rsid w:val="00AC5FD0"/>
    <w:rsid w:val="00AC64BC"/>
    <w:rsid w:val="00AC7E00"/>
    <w:rsid w:val="00AC7ED2"/>
    <w:rsid w:val="00AD05C4"/>
    <w:rsid w:val="00AD07BE"/>
    <w:rsid w:val="00AD0AC2"/>
    <w:rsid w:val="00AD1368"/>
    <w:rsid w:val="00AD1B7B"/>
    <w:rsid w:val="00AD1C7C"/>
    <w:rsid w:val="00AD2E6A"/>
    <w:rsid w:val="00AD3047"/>
    <w:rsid w:val="00AD4B57"/>
    <w:rsid w:val="00AD5CC9"/>
    <w:rsid w:val="00AD5E2D"/>
    <w:rsid w:val="00AE1375"/>
    <w:rsid w:val="00AE1C48"/>
    <w:rsid w:val="00AE22FA"/>
    <w:rsid w:val="00AE2420"/>
    <w:rsid w:val="00AE247A"/>
    <w:rsid w:val="00AE2557"/>
    <w:rsid w:val="00AE354E"/>
    <w:rsid w:val="00AE42F4"/>
    <w:rsid w:val="00AE43C9"/>
    <w:rsid w:val="00AE4956"/>
    <w:rsid w:val="00AE4B5D"/>
    <w:rsid w:val="00AE5159"/>
    <w:rsid w:val="00AE5F5A"/>
    <w:rsid w:val="00AE7286"/>
    <w:rsid w:val="00AF031E"/>
    <w:rsid w:val="00AF0460"/>
    <w:rsid w:val="00AF04AA"/>
    <w:rsid w:val="00AF04F5"/>
    <w:rsid w:val="00AF08D8"/>
    <w:rsid w:val="00AF09DC"/>
    <w:rsid w:val="00AF0A70"/>
    <w:rsid w:val="00AF0ABE"/>
    <w:rsid w:val="00AF2875"/>
    <w:rsid w:val="00AF2E6B"/>
    <w:rsid w:val="00AF3C66"/>
    <w:rsid w:val="00AF3FC9"/>
    <w:rsid w:val="00AF523A"/>
    <w:rsid w:val="00AF544E"/>
    <w:rsid w:val="00AF553C"/>
    <w:rsid w:val="00AF6446"/>
    <w:rsid w:val="00AF64E8"/>
    <w:rsid w:val="00AF6ACF"/>
    <w:rsid w:val="00AF7B20"/>
    <w:rsid w:val="00AF7F1D"/>
    <w:rsid w:val="00B01329"/>
    <w:rsid w:val="00B01D9B"/>
    <w:rsid w:val="00B0229D"/>
    <w:rsid w:val="00B02B69"/>
    <w:rsid w:val="00B02C2C"/>
    <w:rsid w:val="00B03218"/>
    <w:rsid w:val="00B038EC"/>
    <w:rsid w:val="00B04758"/>
    <w:rsid w:val="00B04857"/>
    <w:rsid w:val="00B05F88"/>
    <w:rsid w:val="00B06E04"/>
    <w:rsid w:val="00B07675"/>
    <w:rsid w:val="00B07C25"/>
    <w:rsid w:val="00B07E2A"/>
    <w:rsid w:val="00B10212"/>
    <w:rsid w:val="00B10D23"/>
    <w:rsid w:val="00B11464"/>
    <w:rsid w:val="00B117D5"/>
    <w:rsid w:val="00B117DF"/>
    <w:rsid w:val="00B11E25"/>
    <w:rsid w:val="00B12039"/>
    <w:rsid w:val="00B138E7"/>
    <w:rsid w:val="00B13F5E"/>
    <w:rsid w:val="00B1407A"/>
    <w:rsid w:val="00B14268"/>
    <w:rsid w:val="00B143A9"/>
    <w:rsid w:val="00B14E73"/>
    <w:rsid w:val="00B15675"/>
    <w:rsid w:val="00B159B6"/>
    <w:rsid w:val="00B160CA"/>
    <w:rsid w:val="00B16348"/>
    <w:rsid w:val="00B17175"/>
    <w:rsid w:val="00B17219"/>
    <w:rsid w:val="00B17310"/>
    <w:rsid w:val="00B17BD6"/>
    <w:rsid w:val="00B17F1F"/>
    <w:rsid w:val="00B2007C"/>
    <w:rsid w:val="00B2029F"/>
    <w:rsid w:val="00B21482"/>
    <w:rsid w:val="00B21C27"/>
    <w:rsid w:val="00B22A78"/>
    <w:rsid w:val="00B23EBA"/>
    <w:rsid w:val="00B2415D"/>
    <w:rsid w:val="00B24DCC"/>
    <w:rsid w:val="00B2512B"/>
    <w:rsid w:val="00B259D6"/>
    <w:rsid w:val="00B25FC9"/>
    <w:rsid w:val="00B2607C"/>
    <w:rsid w:val="00B266E6"/>
    <w:rsid w:val="00B26919"/>
    <w:rsid w:val="00B26A95"/>
    <w:rsid w:val="00B3128C"/>
    <w:rsid w:val="00B31408"/>
    <w:rsid w:val="00B31566"/>
    <w:rsid w:val="00B31861"/>
    <w:rsid w:val="00B3191D"/>
    <w:rsid w:val="00B31974"/>
    <w:rsid w:val="00B3199D"/>
    <w:rsid w:val="00B334F2"/>
    <w:rsid w:val="00B33AD4"/>
    <w:rsid w:val="00B33C1D"/>
    <w:rsid w:val="00B3472D"/>
    <w:rsid w:val="00B34828"/>
    <w:rsid w:val="00B34C28"/>
    <w:rsid w:val="00B34F49"/>
    <w:rsid w:val="00B357D6"/>
    <w:rsid w:val="00B35D34"/>
    <w:rsid w:val="00B3651F"/>
    <w:rsid w:val="00B369F0"/>
    <w:rsid w:val="00B36CCC"/>
    <w:rsid w:val="00B37660"/>
    <w:rsid w:val="00B3773A"/>
    <w:rsid w:val="00B41E52"/>
    <w:rsid w:val="00B420C9"/>
    <w:rsid w:val="00B424B1"/>
    <w:rsid w:val="00B427BF"/>
    <w:rsid w:val="00B432DF"/>
    <w:rsid w:val="00B43A8C"/>
    <w:rsid w:val="00B44043"/>
    <w:rsid w:val="00B44051"/>
    <w:rsid w:val="00B4442D"/>
    <w:rsid w:val="00B44851"/>
    <w:rsid w:val="00B45904"/>
    <w:rsid w:val="00B468C8"/>
    <w:rsid w:val="00B473E7"/>
    <w:rsid w:val="00B47775"/>
    <w:rsid w:val="00B47955"/>
    <w:rsid w:val="00B500BF"/>
    <w:rsid w:val="00B5014F"/>
    <w:rsid w:val="00B50EB3"/>
    <w:rsid w:val="00B51DD6"/>
    <w:rsid w:val="00B52857"/>
    <w:rsid w:val="00B5335F"/>
    <w:rsid w:val="00B53FD8"/>
    <w:rsid w:val="00B54507"/>
    <w:rsid w:val="00B54631"/>
    <w:rsid w:val="00B555FF"/>
    <w:rsid w:val="00B55B6D"/>
    <w:rsid w:val="00B55C6D"/>
    <w:rsid w:val="00B56584"/>
    <w:rsid w:val="00B567C1"/>
    <w:rsid w:val="00B5687D"/>
    <w:rsid w:val="00B56A62"/>
    <w:rsid w:val="00B5761E"/>
    <w:rsid w:val="00B57E6E"/>
    <w:rsid w:val="00B604F2"/>
    <w:rsid w:val="00B6064D"/>
    <w:rsid w:val="00B60F79"/>
    <w:rsid w:val="00B615B1"/>
    <w:rsid w:val="00B61B29"/>
    <w:rsid w:val="00B621CE"/>
    <w:rsid w:val="00B6376D"/>
    <w:rsid w:val="00B63F71"/>
    <w:rsid w:val="00B63FFA"/>
    <w:rsid w:val="00B6480E"/>
    <w:rsid w:val="00B64E3A"/>
    <w:rsid w:val="00B6509E"/>
    <w:rsid w:val="00B65251"/>
    <w:rsid w:val="00B65E23"/>
    <w:rsid w:val="00B662C9"/>
    <w:rsid w:val="00B662FF"/>
    <w:rsid w:val="00B66B02"/>
    <w:rsid w:val="00B67094"/>
    <w:rsid w:val="00B6749C"/>
    <w:rsid w:val="00B70C8A"/>
    <w:rsid w:val="00B71953"/>
    <w:rsid w:val="00B71AA6"/>
    <w:rsid w:val="00B71F74"/>
    <w:rsid w:val="00B72CCC"/>
    <w:rsid w:val="00B7357B"/>
    <w:rsid w:val="00B73999"/>
    <w:rsid w:val="00B74519"/>
    <w:rsid w:val="00B74938"/>
    <w:rsid w:val="00B74A43"/>
    <w:rsid w:val="00B74B63"/>
    <w:rsid w:val="00B750A4"/>
    <w:rsid w:val="00B751BC"/>
    <w:rsid w:val="00B75718"/>
    <w:rsid w:val="00B759CC"/>
    <w:rsid w:val="00B75B34"/>
    <w:rsid w:val="00B75C32"/>
    <w:rsid w:val="00B7717F"/>
    <w:rsid w:val="00B800E1"/>
    <w:rsid w:val="00B80F90"/>
    <w:rsid w:val="00B81E3A"/>
    <w:rsid w:val="00B8217E"/>
    <w:rsid w:val="00B821F8"/>
    <w:rsid w:val="00B82429"/>
    <w:rsid w:val="00B8296B"/>
    <w:rsid w:val="00B82C20"/>
    <w:rsid w:val="00B83002"/>
    <w:rsid w:val="00B830BD"/>
    <w:rsid w:val="00B846CC"/>
    <w:rsid w:val="00B85589"/>
    <w:rsid w:val="00B85BFD"/>
    <w:rsid w:val="00B86427"/>
    <w:rsid w:val="00B86934"/>
    <w:rsid w:val="00B87EB3"/>
    <w:rsid w:val="00B9044C"/>
    <w:rsid w:val="00B91695"/>
    <w:rsid w:val="00B91FD3"/>
    <w:rsid w:val="00B931A4"/>
    <w:rsid w:val="00B9369B"/>
    <w:rsid w:val="00B93D00"/>
    <w:rsid w:val="00B93D60"/>
    <w:rsid w:val="00B93F40"/>
    <w:rsid w:val="00B9465B"/>
    <w:rsid w:val="00B9474D"/>
    <w:rsid w:val="00B9494E"/>
    <w:rsid w:val="00B955F4"/>
    <w:rsid w:val="00B958B9"/>
    <w:rsid w:val="00B958C7"/>
    <w:rsid w:val="00B95AA2"/>
    <w:rsid w:val="00B961AA"/>
    <w:rsid w:val="00B966B7"/>
    <w:rsid w:val="00B9691D"/>
    <w:rsid w:val="00B970F2"/>
    <w:rsid w:val="00B97523"/>
    <w:rsid w:val="00B97A7A"/>
    <w:rsid w:val="00BA0046"/>
    <w:rsid w:val="00BA1402"/>
    <w:rsid w:val="00BA1C99"/>
    <w:rsid w:val="00BA1CB1"/>
    <w:rsid w:val="00BA2D9B"/>
    <w:rsid w:val="00BA36D2"/>
    <w:rsid w:val="00BA3A5B"/>
    <w:rsid w:val="00BA3C52"/>
    <w:rsid w:val="00BA4156"/>
    <w:rsid w:val="00BA418E"/>
    <w:rsid w:val="00BA4D93"/>
    <w:rsid w:val="00BA540F"/>
    <w:rsid w:val="00BA55EB"/>
    <w:rsid w:val="00BA56FD"/>
    <w:rsid w:val="00BA6BA3"/>
    <w:rsid w:val="00BA7487"/>
    <w:rsid w:val="00BA7D5B"/>
    <w:rsid w:val="00BB01A3"/>
    <w:rsid w:val="00BB06D1"/>
    <w:rsid w:val="00BB0A09"/>
    <w:rsid w:val="00BB0D23"/>
    <w:rsid w:val="00BB0EE8"/>
    <w:rsid w:val="00BB1DFA"/>
    <w:rsid w:val="00BB3EF5"/>
    <w:rsid w:val="00BB41DD"/>
    <w:rsid w:val="00BB43D3"/>
    <w:rsid w:val="00BB4482"/>
    <w:rsid w:val="00BB46D7"/>
    <w:rsid w:val="00BB4E1C"/>
    <w:rsid w:val="00BB516C"/>
    <w:rsid w:val="00BB6084"/>
    <w:rsid w:val="00BB75D3"/>
    <w:rsid w:val="00BB7816"/>
    <w:rsid w:val="00BB7F98"/>
    <w:rsid w:val="00BC0D59"/>
    <w:rsid w:val="00BC0DFC"/>
    <w:rsid w:val="00BC0E36"/>
    <w:rsid w:val="00BC272F"/>
    <w:rsid w:val="00BC2B03"/>
    <w:rsid w:val="00BC2B88"/>
    <w:rsid w:val="00BC2D71"/>
    <w:rsid w:val="00BC34F8"/>
    <w:rsid w:val="00BC3DFD"/>
    <w:rsid w:val="00BC425E"/>
    <w:rsid w:val="00BC4EC1"/>
    <w:rsid w:val="00BC5360"/>
    <w:rsid w:val="00BC5A11"/>
    <w:rsid w:val="00BC6047"/>
    <w:rsid w:val="00BC61CA"/>
    <w:rsid w:val="00BC7FED"/>
    <w:rsid w:val="00BD0266"/>
    <w:rsid w:val="00BD0270"/>
    <w:rsid w:val="00BD0633"/>
    <w:rsid w:val="00BD068A"/>
    <w:rsid w:val="00BD18CE"/>
    <w:rsid w:val="00BD1D72"/>
    <w:rsid w:val="00BD24BC"/>
    <w:rsid w:val="00BD3151"/>
    <w:rsid w:val="00BD32BA"/>
    <w:rsid w:val="00BD3C3F"/>
    <w:rsid w:val="00BD45AE"/>
    <w:rsid w:val="00BD54D4"/>
    <w:rsid w:val="00BD70A0"/>
    <w:rsid w:val="00BD746D"/>
    <w:rsid w:val="00BD78C8"/>
    <w:rsid w:val="00BE007E"/>
    <w:rsid w:val="00BE0632"/>
    <w:rsid w:val="00BE07C8"/>
    <w:rsid w:val="00BE0893"/>
    <w:rsid w:val="00BE0A3C"/>
    <w:rsid w:val="00BE2B21"/>
    <w:rsid w:val="00BE2C33"/>
    <w:rsid w:val="00BE4CA5"/>
    <w:rsid w:val="00BE4D6F"/>
    <w:rsid w:val="00BE50D4"/>
    <w:rsid w:val="00BE59EB"/>
    <w:rsid w:val="00BE59FA"/>
    <w:rsid w:val="00BE5B53"/>
    <w:rsid w:val="00BE60E0"/>
    <w:rsid w:val="00BE655A"/>
    <w:rsid w:val="00BE67C8"/>
    <w:rsid w:val="00BE6AD6"/>
    <w:rsid w:val="00BE6C25"/>
    <w:rsid w:val="00BE7388"/>
    <w:rsid w:val="00BE7EAB"/>
    <w:rsid w:val="00BF01EE"/>
    <w:rsid w:val="00BF02E4"/>
    <w:rsid w:val="00BF0402"/>
    <w:rsid w:val="00BF0CED"/>
    <w:rsid w:val="00BF1FEC"/>
    <w:rsid w:val="00BF305B"/>
    <w:rsid w:val="00BF35BF"/>
    <w:rsid w:val="00BF49C9"/>
    <w:rsid w:val="00BF4BE6"/>
    <w:rsid w:val="00BF6BED"/>
    <w:rsid w:val="00BF73D9"/>
    <w:rsid w:val="00BF7E0E"/>
    <w:rsid w:val="00C009B1"/>
    <w:rsid w:val="00C011FD"/>
    <w:rsid w:val="00C013CC"/>
    <w:rsid w:val="00C017E0"/>
    <w:rsid w:val="00C0383A"/>
    <w:rsid w:val="00C0395B"/>
    <w:rsid w:val="00C05D12"/>
    <w:rsid w:val="00C06F69"/>
    <w:rsid w:val="00C06FE2"/>
    <w:rsid w:val="00C07B69"/>
    <w:rsid w:val="00C1066D"/>
    <w:rsid w:val="00C120B9"/>
    <w:rsid w:val="00C12192"/>
    <w:rsid w:val="00C12225"/>
    <w:rsid w:val="00C128AE"/>
    <w:rsid w:val="00C129C8"/>
    <w:rsid w:val="00C12F4C"/>
    <w:rsid w:val="00C133D7"/>
    <w:rsid w:val="00C13599"/>
    <w:rsid w:val="00C14D6A"/>
    <w:rsid w:val="00C14D7B"/>
    <w:rsid w:val="00C1545F"/>
    <w:rsid w:val="00C15485"/>
    <w:rsid w:val="00C154D3"/>
    <w:rsid w:val="00C1596E"/>
    <w:rsid w:val="00C15985"/>
    <w:rsid w:val="00C164A1"/>
    <w:rsid w:val="00C164F3"/>
    <w:rsid w:val="00C16646"/>
    <w:rsid w:val="00C1752E"/>
    <w:rsid w:val="00C178FC"/>
    <w:rsid w:val="00C17F22"/>
    <w:rsid w:val="00C2046E"/>
    <w:rsid w:val="00C22E2C"/>
    <w:rsid w:val="00C22F0D"/>
    <w:rsid w:val="00C23EA2"/>
    <w:rsid w:val="00C2410B"/>
    <w:rsid w:val="00C24234"/>
    <w:rsid w:val="00C24257"/>
    <w:rsid w:val="00C24E84"/>
    <w:rsid w:val="00C253E5"/>
    <w:rsid w:val="00C25756"/>
    <w:rsid w:val="00C307BD"/>
    <w:rsid w:val="00C30F13"/>
    <w:rsid w:val="00C322C8"/>
    <w:rsid w:val="00C32677"/>
    <w:rsid w:val="00C333C5"/>
    <w:rsid w:val="00C35581"/>
    <w:rsid w:val="00C3567E"/>
    <w:rsid w:val="00C35C31"/>
    <w:rsid w:val="00C3617D"/>
    <w:rsid w:val="00C361C6"/>
    <w:rsid w:val="00C362A7"/>
    <w:rsid w:val="00C36339"/>
    <w:rsid w:val="00C369EC"/>
    <w:rsid w:val="00C36E3D"/>
    <w:rsid w:val="00C3700F"/>
    <w:rsid w:val="00C372C5"/>
    <w:rsid w:val="00C37584"/>
    <w:rsid w:val="00C37886"/>
    <w:rsid w:val="00C400A7"/>
    <w:rsid w:val="00C42745"/>
    <w:rsid w:val="00C43706"/>
    <w:rsid w:val="00C43C72"/>
    <w:rsid w:val="00C440F5"/>
    <w:rsid w:val="00C448F8"/>
    <w:rsid w:val="00C44D5E"/>
    <w:rsid w:val="00C45118"/>
    <w:rsid w:val="00C46327"/>
    <w:rsid w:val="00C47E46"/>
    <w:rsid w:val="00C502E8"/>
    <w:rsid w:val="00C506A3"/>
    <w:rsid w:val="00C50BA0"/>
    <w:rsid w:val="00C50C54"/>
    <w:rsid w:val="00C51EA9"/>
    <w:rsid w:val="00C51F9F"/>
    <w:rsid w:val="00C52132"/>
    <w:rsid w:val="00C52406"/>
    <w:rsid w:val="00C5323D"/>
    <w:rsid w:val="00C53ED5"/>
    <w:rsid w:val="00C54305"/>
    <w:rsid w:val="00C55A9F"/>
    <w:rsid w:val="00C561B0"/>
    <w:rsid w:val="00C56471"/>
    <w:rsid w:val="00C56B69"/>
    <w:rsid w:val="00C570FF"/>
    <w:rsid w:val="00C57321"/>
    <w:rsid w:val="00C57861"/>
    <w:rsid w:val="00C57C07"/>
    <w:rsid w:val="00C57ECC"/>
    <w:rsid w:val="00C6010D"/>
    <w:rsid w:val="00C60BFA"/>
    <w:rsid w:val="00C6114E"/>
    <w:rsid w:val="00C61944"/>
    <w:rsid w:val="00C61A22"/>
    <w:rsid w:val="00C629C8"/>
    <w:rsid w:val="00C63103"/>
    <w:rsid w:val="00C6319A"/>
    <w:rsid w:val="00C6324C"/>
    <w:rsid w:val="00C63E09"/>
    <w:rsid w:val="00C65EE6"/>
    <w:rsid w:val="00C65FA8"/>
    <w:rsid w:val="00C666D4"/>
    <w:rsid w:val="00C66F0F"/>
    <w:rsid w:val="00C70388"/>
    <w:rsid w:val="00C703D2"/>
    <w:rsid w:val="00C708F3"/>
    <w:rsid w:val="00C7090D"/>
    <w:rsid w:val="00C70987"/>
    <w:rsid w:val="00C70B61"/>
    <w:rsid w:val="00C711CD"/>
    <w:rsid w:val="00C7171E"/>
    <w:rsid w:val="00C719FA"/>
    <w:rsid w:val="00C71ACD"/>
    <w:rsid w:val="00C71E9A"/>
    <w:rsid w:val="00C72339"/>
    <w:rsid w:val="00C72379"/>
    <w:rsid w:val="00C72470"/>
    <w:rsid w:val="00C72BA6"/>
    <w:rsid w:val="00C72E29"/>
    <w:rsid w:val="00C731FD"/>
    <w:rsid w:val="00C732BA"/>
    <w:rsid w:val="00C7358D"/>
    <w:rsid w:val="00C735DF"/>
    <w:rsid w:val="00C736C5"/>
    <w:rsid w:val="00C74362"/>
    <w:rsid w:val="00C74734"/>
    <w:rsid w:val="00C747DB"/>
    <w:rsid w:val="00C74866"/>
    <w:rsid w:val="00C74988"/>
    <w:rsid w:val="00C75789"/>
    <w:rsid w:val="00C76C9C"/>
    <w:rsid w:val="00C772BF"/>
    <w:rsid w:val="00C777DC"/>
    <w:rsid w:val="00C778D3"/>
    <w:rsid w:val="00C80088"/>
    <w:rsid w:val="00C804BE"/>
    <w:rsid w:val="00C804FE"/>
    <w:rsid w:val="00C80626"/>
    <w:rsid w:val="00C80DBE"/>
    <w:rsid w:val="00C827BA"/>
    <w:rsid w:val="00C827D6"/>
    <w:rsid w:val="00C82C39"/>
    <w:rsid w:val="00C8336D"/>
    <w:rsid w:val="00C840C7"/>
    <w:rsid w:val="00C8465C"/>
    <w:rsid w:val="00C846F3"/>
    <w:rsid w:val="00C85ECC"/>
    <w:rsid w:val="00C86AD9"/>
    <w:rsid w:val="00C86B3C"/>
    <w:rsid w:val="00C86CF6"/>
    <w:rsid w:val="00C876A5"/>
    <w:rsid w:val="00C87A68"/>
    <w:rsid w:val="00C90601"/>
    <w:rsid w:val="00C90AF2"/>
    <w:rsid w:val="00C91BEB"/>
    <w:rsid w:val="00C91CE8"/>
    <w:rsid w:val="00C93B73"/>
    <w:rsid w:val="00C93BFC"/>
    <w:rsid w:val="00C93D6E"/>
    <w:rsid w:val="00C94992"/>
    <w:rsid w:val="00C94DCF"/>
    <w:rsid w:val="00C953AC"/>
    <w:rsid w:val="00C954A4"/>
    <w:rsid w:val="00C95593"/>
    <w:rsid w:val="00C95A5A"/>
    <w:rsid w:val="00C95AB2"/>
    <w:rsid w:val="00C95E17"/>
    <w:rsid w:val="00C9639B"/>
    <w:rsid w:val="00C973A3"/>
    <w:rsid w:val="00C975C0"/>
    <w:rsid w:val="00C97CED"/>
    <w:rsid w:val="00C97F5A"/>
    <w:rsid w:val="00CA049D"/>
    <w:rsid w:val="00CA1EA0"/>
    <w:rsid w:val="00CA21FE"/>
    <w:rsid w:val="00CA2316"/>
    <w:rsid w:val="00CA27AF"/>
    <w:rsid w:val="00CA34D6"/>
    <w:rsid w:val="00CA386F"/>
    <w:rsid w:val="00CA50DD"/>
    <w:rsid w:val="00CA5980"/>
    <w:rsid w:val="00CA5A43"/>
    <w:rsid w:val="00CA5D96"/>
    <w:rsid w:val="00CB10FC"/>
    <w:rsid w:val="00CB1A8D"/>
    <w:rsid w:val="00CB206D"/>
    <w:rsid w:val="00CB31B9"/>
    <w:rsid w:val="00CB33CF"/>
    <w:rsid w:val="00CB34EB"/>
    <w:rsid w:val="00CB43E2"/>
    <w:rsid w:val="00CB4908"/>
    <w:rsid w:val="00CB4AE1"/>
    <w:rsid w:val="00CB4D7D"/>
    <w:rsid w:val="00CB5008"/>
    <w:rsid w:val="00CB59DC"/>
    <w:rsid w:val="00CB5E46"/>
    <w:rsid w:val="00CB5E71"/>
    <w:rsid w:val="00CB6088"/>
    <w:rsid w:val="00CB6253"/>
    <w:rsid w:val="00CB644A"/>
    <w:rsid w:val="00CB7316"/>
    <w:rsid w:val="00CB767A"/>
    <w:rsid w:val="00CB7BA2"/>
    <w:rsid w:val="00CC0225"/>
    <w:rsid w:val="00CC21DB"/>
    <w:rsid w:val="00CC2302"/>
    <w:rsid w:val="00CC2686"/>
    <w:rsid w:val="00CC35E2"/>
    <w:rsid w:val="00CC4F68"/>
    <w:rsid w:val="00CC5AE5"/>
    <w:rsid w:val="00CC63CA"/>
    <w:rsid w:val="00CC676E"/>
    <w:rsid w:val="00CC6CF1"/>
    <w:rsid w:val="00CC70E8"/>
    <w:rsid w:val="00CC71E7"/>
    <w:rsid w:val="00CD0BA0"/>
    <w:rsid w:val="00CD1617"/>
    <w:rsid w:val="00CD19C1"/>
    <w:rsid w:val="00CD20A7"/>
    <w:rsid w:val="00CD2776"/>
    <w:rsid w:val="00CD282E"/>
    <w:rsid w:val="00CD2ED9"/>
    <w:rsid w:val="00CD317B"/>
    <w:rsid w:val="00CD3375"/>
    <w:rsid w:val="00CD37B9"/>
    <w:rsid w:val="00CD3E18"/>
    <w:rsid w:val="00CD4189"/>
    <w:rsid w:val="00CD4351"/>
    <w:rsid w:val="00CD44CA"/>
    <w:rsid w:val="00CD478A"/>
    <w:rsid w:val="00CD4CDC"/>
    <w:rsid w:val="00CD4DE8"/>
    <w:rsid w:val="00CD581E"/>
    <w:rsid w:val="00CD58E5"/>
    <w:rsid w:val="00CD65D0"/>
    <w:rsid w:val="00CD6DE6"/>
    <w:rsid w:val="00CD70BA"/>
    <w:rsid w:val="00CE043C"/>
    <w:rsid w:val="00CE0698"/>
    <w:rsid w:val="00CE0BFC"/>
    <w:rsid w:val="00CE1166"/>
    <w:rsid w:val="00CE18C2"/>
    <w:rsid w:val="00CE23EF"/>
    <w:rsid w:val="00CE2550"/>
    <w:rsid w:val="00CE32B9"/>
    <w:rsid w:val="00CE3558"/>
    <w:rsid w:val="00CE3621"/>
    <w:rsid w:val="00CE387D"/>
    <w:rsid w:val="00CE3B9E"/>
    <w:rsid w:val="00CE457F"/>
    <w:rsid w:val="00CE48F8"/>
    <w:rsid w:val="00CE4C77"/>
    <w:rsid w:val="00CE4EAC"/>
    <w:rsid w:val="00CE5037"/>
    <w:rsid w:val="00CE59B0"/>
    <w:rsid w:val="00CE6C89"/>
    <w:rsid w:val="00CE767E"/>
    <w:rsid w:val="00CE7A1E"/>
    <w:rsid w:val="00CE7ACF"/>
    <w:rsid w:val="00CE7B09"/>
    <w:rsid w:val="00CE7D36"/>
    <w:rsid w:val="00CF0BC8"/>
    <w:rsid w:val="00CF0DD7"/>
    <w:rsid w:val="00CF106C"/>
    <w:rsid w:val="00CF2066"/>
    <w:rsid w:val="00CF36FA"/>
    <w:rsid w:val="00CF4C3F"/>
    <w:rsid w:val="00CF5699"/>
    <w:rsid w:val="00CF57BB"/>
    <w:rsid w:val="00CF6033"/>
    <w:rsid w:val="00CF6347"/>
    <w:rsid w:val="00CF6A86"/>
    <w:rsid w:val="00CF6B05"/>
    <w:rsid w:val="00CF6BAB"/>
    <w:rsid w:val="00CF7737"/>
    <w:rsid w:val="00D00177"/>
    <w:rsid w:val="00D00197"/>
    <w:rsid w:val="00D017DB"/>
    <w:rsid w:val="00D019EC"/>
    <w:rsid w:val="00D0216B"/>
    <w:rsid w:val="00D021EC"/>
    <w:rsid w:val="00D0246C"/>
    <w:rsid w:val="00D035FB"/>
    <w:rsid w:val="00D036B0"/>
    <w:rsid w:val="00D0429A"/>
    <w:rsid w:val="00D0479C"/>
    <w:rsid w:val="00D0533F"/>
    <w:rsid w:val="00D06855"/>
    <w:rsid w:val="00D0723A"/>
    <w:rsid w:val="00D10652"/>
    <w:rsid w:val="00D106AE"/>
    <w:rsid w:val="00D10989"/>
    <w:rsid w:val="00D11BA8"/>
    <w:rsid w:val="00D1245C"/>
    <w:rsid w:val="00D1282C"/>
    <w:rsid w:val="00D12E20"/>
    <w:rsid w:val="00D12ED7"/>
    <w:rsid w:val="00D13038"/>
    <w:rsid w:val="00D13FA1"/>
    <w:rsid w:val="00D141BD"/>
    <w:rsid w:val="00D14AC6"/>
    <w:rsid w:val="00D14C9F"/>
    <w:rsid w:val="00D151FF"/>
    <w:rsid w:val="00D15440"/>
    <w:rsid w:val="00D15711"/>
    <w:rsid w:val="00D15840"/>
    <w:rsid w:val="00D159DA"/>
    <w:rsid w:val="00D1765E"/>
    <w:rsid w:val="00D177DB"/>
    <w:rsid w:val="00D17D15"/>
    <w:rsid w:val="00D17D75"/>
    <w:rsid w:val="00D2000C"/>
    <w:rsid w:val="00D21669"/>
    <w:rsid w:val="00D225D2"/>
    <w:rsid w:val="00D226BD"/>
    <w:rsid w:val="00D23391"/>
    <w:rsid w:val="00D23A92"/>
    <w:rsid w:val="00D24261"/>
    <w:rsid w:val="00D242AD"/>
    <w:rsid w:val="00D2440F"/>
    <w:rsid w:val="00D251B4"/>
    <w:rsid w:val="00D2621A"/>
    <w:rsid w:val="00D2679A"/>
    <w:rsid w:val="00D2697F"/>
    <w:rsid w:val="00D2747D"/>
    <w:rsid w:val="00D27878"/>
    <w:rsid w:val="00D3102C"/>
    <w:rsid w:val="00D316AF"/>
    <w:rsid w:val="00D32704"/>
    <w:rsid w:val="00D32EBB"/>
    <w:rsid w:val="00D333F4"/>
    <w:rsid w:val="00D34336"/>
    <w:rsid w:val="00D3466F"/>
    <w:rsid w:val="00D35213"/>
    <w:rsid w:val="00D353EF"/>
    <w:rsid w:val="00D3603E"/>
    <w:rsid w:val="00D3610F"/>
    <w:rsid w:val="00D3642E"/>
    <w:rsid w:val="00D40494"/>
    <w:rsid w:val="00D40774"/>
    <w:rsid w:val="00D407F4"/>
    <w:rsid w:val="00D40B60"/>
    <w:rsid w:val="00D4130C"/>
    <w:rsid w:val="00D41BEC"/>
    <w:rsid w:val="00D41E2A"/>
    <w:rsid w:val="00D43376"/>
    <w:rsid w:val="00D43C86"/>
    <w:rsid w:val="00D440A2"/>
    <w:rsid w:val="00D446E0"/>
    <w:rsid w:val="00D455DF"/>
    <w:rsid w:val="00D45A12"/>
    <w:rsid w:val="00D45CA4"/>
    <w:rsid w:val="00D466B5"/>
    <w:rsid w:val="00D470B7"/>
    <w:rsid w:val="00D47C5E"/>
    <w:rsid w:val="00D503A2"/>
    <w:rsid w:val="00D50938"/>
    <w:rsid w:val="00D50DB0"/>
    <w:rsid w:val="00D511E3"/>
    <w:rsid w:val="00D51971"/>
    <w:rsid w:val="00D5280A"/>
    <w:rsid w:val="00D540B2"/>
    <w:rsid w:val="00D54886"/>
    <w:rsid w:val="00D54A3D"/>
    <w:rsid w:val="00D54F63"/>
    <w:rsid w:val="00D55296"/>
    <w:rsid w:val="00D5560F"/>
    <w:rsid w:val="00D55E59"/>
    <w:rsid w:val="00D56050"/>
    <w:rsid w:val="00D56253"/>
    <w:rsid w:val="00D56421"/>
    <w:rsid w:val="00D56D1C"/>
    <w:rsid w:val="00D572EC"/>
    <w:rsid w:val="00D60287"/>
    <w:rsid w:val="00D60BA6"/>
    <w:rsid w:val="00D61697"/>
    <w:rsid w:val="00D61F30"/>
    <w:rsid w:val="00D622CF"/>
    <w:rsid w:val="00D6233E"/>
    <w:rsid w:val="00D62451"/>
    <w:rsid w:val="00D628CC"/>
    <w:rsid w:val="00D62D3F"/>
    <w:rsid w:val="00D63BA5"/>
    <w:rsid w:val="00D63BED"/>
    <w:rsid w:val="00D63FF8"/>
    <w:rsid w:val="00D6429F"/>
    <w:rsid w:val="00D649F2"/>
    <w:rsid w:val="00D64AE2"/>
    <w:rsid w:val="00D64C5B"/>
    <w:rsid w:val="00D64F22"/>
    <w:rsid w:val="00D651FE"/>
    <w:rsid w:val="00D6528E"/>
    <w:rsid w:val="00D65A1B"/>
    <w:rsid w:val="00D66082"/>
    <w:rsid w:val="00D66474"/>
    <w:rsid w:val="00D67B4D"/>
    <w:rsid w:val="00D67C2A"/>
    <w:rsid w:val="00D70422"/>
    <w:rsid w:val="00D70815"/>
    <w:rsid w:val="00D710A8"/>
    <w:rsid w:val="00D7131A"/>
    <w:rsid w:val="00D713F5"/>
    <w:rsid w:val="00D72611"/>
    <w:rsid w:val="00D726C0"/>
    <w:rsid w:val="00D726E0"/>
    <w:rsid w:val="00D732C8"/>
    <w:rsid w:val="00D7378E"/>
    <w:rsid w:val="00D73D1A"/>
    <w:rsid w:val="00D73D83"/>
    <w:rsid w:val="00D7487C"/>
    <w:rsid w:val="00D749A8"/>
    <w:rsid w:val="00D759B1"/>
    <w:rsid w:val="00D764D5"/>
    <w:rsid w:val="00D80116"/>
    <w:rsid w:val="00D80D31"/>
    <w:rsid w:val="00D80E19"/>
    <w:rsid w:val="00D81968"/>
    <w:rsid w:val="00D82B5C"/>
    <w:rsid w:val="00D82CBF"/>
    <w:rsid w:val="00D834F5"/>
    <w:rsid w:val="00D840E8"/>
    <w:rsid w:val="00D84153"/>
    <w:rsid w:val="00D84486"/>
    <w:rsid w:val="00D84E2C"/>
    <w:rsid w:val="00D85F62"/>
    <w:rsid w:val="00D86018"/>
    <w:rsid w:val="00D866AE"/>
    <w:rsid w:val="00D86C12"/>
    <w:rsid w:val="00D8745C"/>
    <w:rsid w:val="00D87557"/>
    <w:rsid w:val="00D87A9F"/>
    <w:rsid w:val="00D901D8"/>
    <w:rsid w:val="00D90C98"/>
    <w:rsid w:val="00D9131F"/>
    <w:rsid w:val="00D919A4"/>
    <w:rsid w:val="00D9243D"/>
    <w:rsid w:val="00D932AA"/>
    <w:rsid w:val="00D942F9"/>
    <w:rsid w:val="00D947C9"/>
    <w:rsid w:val="00D94897"/>
    <w:rsid w:val="00D94D9C"/>
    <w:rsid w:val="00D962D6"/>
    <w:rsid w:val="00D96BDC"/>
    <w:rsid w:val="00D97931"/>
    <w:rsid w:val="00DA0A6A"/>
    <w:rsid w:val="00DA1CCD"/>
    <w:rsid w:val="00DA2D30"/>
    <w:rsid w:val="00DA3352"/>
    <w:rsid w:val="00DA4368"/>
    <w:rsid w:val="00DA4B25"/>
    <w:rsid w:val="00DA4C12"/>
    <w:rsid w:val="00DA5C02"/>
    <w:rsid w:val="00DA6029"/>
    <w:rsid w:val="00DA6132"/>
    <w:rsid w:val="00DA6147"/>
    <w:rsid w:val="00DA66A3"/>
    <w:rsid w:val="00DA731D"/>
    <w:rsid w:val="00DA7568"/>
    <w:rsid w:val="00DB0B64"/>
    <w:rsid w:val="00DB0CE7"/>
    <w:rsid w:val="00DB186A"/>
    <w:rsid w:val="00DB2043"/>
    <w:rsid w:val="00DB2653"/>
    <w:rsid w:val="00DB2B23"/>
    <w:rsid w:val="00DB2D96"/>
    <w:rsid w:val="00DB3034"/>
    <w:rsid w:val="00DB3233"/>
    <w:rsid w:val="00DB403D"/>
    <w:rsid w:val="00DB4295"/>
    <w:rsid w:val="00DB4387"/>
    <w:rsid w:val="00DB498E"/>
    <w:rsid w:val="00DB4C96"/>
    <w:rsid w:val="00DB4E45"/>
    <w:rsid w:val="00DB510C"/>
    <w:rsid w:val="00DB5C69"/>
    <w:rsid w:val="00DB5D3A"/>
    <w:rsid w:val="00DB60BE"/>
    <w:rsid w:val="00DB65F0"/>
    <w:rsid w:val="00DB7B04"/>
    <w:rsid w:val="00DB7BB4"/>
    <w:rsid w:val="00DC0A6E"/>
    <w:rsid w:val="00DC1AC1"/>
    <w:rsid w:val="00DC2447"/>
    <w:rsid w:val="00DC3DFA"/>
    <w:rsid w:val="00DC498C"/>
    <w:rsid w:val="00DC4F0F"/>
    <w:rsid w:val="00DC53E2"/>
    <w:rsid w:val="00DC55AD"/>
    <w:rsid w:val="00DC5799"/>
    <w:rsid w:val="00DC5A29"/>
    <w:rsid w:val="00DC65C6"/>
    <w:rsid w:val="00DC6871"/>
    <w:rsid w:val="00DC7F23"/>
    <w:rsid w:val="00DD11F1"/>
    <w:rsid w:val="00DD18FF"/>
    <w:rsid w:val="00DD1D53"/>
    <w:rsid w:val="00DD1FE1"/>
    <w:rsid w:val="00DD3345"/>
    <w:rsid w:val="00DD35BD"/>
    <w:rsid w:val="00DD3735"/>
    <w:rsid w:val="00DD451D"/>
    <w:rsid w:val="00DD4CA9"/>
    <w:rsid w:val="00DD5788"/>
    <w:rsid w:val="00DD5B41"/>
    <w:rsid w:val="00DD5B59"/>
    <w:rsid w:val="00DD6388"/>
    <w:rsid w:val="00DD6B74"/>
    <w:rsid w:val="00DD6C13"/>
    <w:rsid w:val="00DE079E"/>
    <w:rsid w:val="00DE0CA7"/>
    <w:rsid w:val="00DE120F"/>
    <w:rsid w:val="00DE1796"/>
    <w:rsid w:val="00DE247B"/>
    <w:rsid w:val="00DE33A2"/>
    <w:rsid w:val="00DE34EF"/>
    <w:rsid w:val="00DE3B00"/>
    <w:rsid w:val="00DE4C9D"/>
    <w:rsid w:val="00DE5833"/>
    <w:rsid w:val="00DE6EC4"/>
    <w:rsid w:val="00DE72E8"/>
    <w:rsid w:val="00DF0775"/>
    <w:rsid w:val="00DF2809"/>
    <w:rsid w:val="00DF2D57"/>
    <w:rsid w:val="00DF428E"/>
    <w:rsid w:val="00DF4571"/>
    <w:rsid w:val="00DF4798"/>
    <w:rsid w:val="00DF47D6"/>
    <w:rsid w:val="00DF4960"/>
    <w:rsid w:val="00DF5EEE"/>
    <w:rsid w:val="00DF620C"/>
    <w:rsid w:val="00DF71B2"/>
    <w:rsid w:val="00DF7CBF"/>
    <w:rsid w:val="00E01BF6"/>
    <w:rsid w:val="00E02131"/>
    <w:rsid w:val="00E02E5D"/>
    <w:rsid w:val="00E032BE"/>
    <w:rsid w:val="00E03448"/>
    <w:rsid w:val="00E03B67"/>
    <w:rsid w:val="00E04C9D"/>
    <w:rsid w:val="00E05C31"/>
    <w:rsid w:val="00E05F6E"/>
    <w:rsid w:val="00E06905"/>
    <w:rsid w:val="00E06A2B"/>
    <w:rsid w:val="00E06B6B"/>
    <w:rsid w:val="00E0764F"/>
    <w:rsid w:val="00E07809"/>
    <w:rsid w:val="00E10400"/>
    <w:rsid w:val="00E107AA"/>
    <w:rsid w:val="00E11179"/>
    <w:rsid w:val="00E1225E"/>
    <w:rsid w:val="00E12820"/>
    <w:rsid w:val="00E12EA3"/>
    <w:rsid w:val="00E12F27"/>
    <w:rsid w:val="00E13010"/>
    <w:rsid w:val="00E134C5"/>
    <w:rsid w:val="00E13BB7"/>
    <w:rsid w:val="00E13EDC"/>
    <w:rsid w:val="00E13F35"/>
    <w:rsid w:val="00E14FA0"/>
    <w:rsid w:val="00E15372"/>
    <w:rsid w:val="00E15859"/>
    <w:rsid w:val="00E16F82"/>
    <w:rsid w:val="00E17B9E"/>
    <w:rsid w:val="00E2043B"/>
    <w:rsid w:val="00E2059A"/>
    <w:rsid w:val="00E20935"/>
    <w:rsid w:val="00E20950"/>
    <w:rsid w:val="00E2134A"/>
    <w:rsid w:val="00E21E76"/>
    <w:rsid w:val="00E21F2F"/>
    <w:rsid w:val="00E220A4"/>
    <w:rsid w:val="00E22F07"/>
    <w:rsid w:val="00E22F28"/>
    <w:rsid w:val="00E230F7"/>
    <w:rsid w:val="00E2498F"/>
    <w:rsid w:val="00E24E10"/>
    <w:rsid w:val="00E25420"/>
    <w:rsid w:val="00E25AD0"/>
    <w:rsid w:val="00E261B7"/>
    <w:rsid w:val="00E27DD3"/>
    <w:rsid w:val="00E3020C"/>
    <w:rsid w:val="00E308E2"/>
    <w:rsid w:val="00E312B2"/>
    <w:rsid w:val="00E3143E"/>
    <w:rsid w:val="00E31715"/>
    <w:rsid w:val="00E31AAD"/>
    <w:rsid w:val="00E321B4"/>
    <w:rsid w:val="00E3330D"/>
    <w:rsid w:val="00E339B5"/>
    <w:rsid w:val="00E33CC1"/>
    <w:rsid w:val="00E33D8D"/>
    <w:rsid w:val="00E3400C"/>
    <w:rsid w:val="00E35A16"/>
    <w:rsid w:val="00E35F24"/>
    <w:rsid w:val="00E36244"/>
    <w:rsid w:val="00E36FBE"/>
    <w:rsid w:val="00E37689"/>
    <w:rsid w:val="00E37B23"/>
    <w:rsid w:val="00E37BE3"/>
    <w:rsid w:val="00E37D9A"/>
    <w:rsid w:val="00E400C5"/>
    <w:rsid w:val="00E4027C"/>
    <w:rsid w:val="00E40AA2"/>
    <w:rsid w:val="00E41531"/>
    <w:rsid w:val="00E430FA"/>
    <w:rsid w:val="00E439F6"/>
    <w:rsid w:val="00E43AAA"/>
    <w:rsid w:val="00E44AAA"/>
    <w:rsid w:val="00E44E2F"/>
    <w:rsid w:val="00E4546B"/>
    <w:rsid w:val="00E457E2"/>
    <w:rsid w:val="00E4630B"/>
    <w:rsid w:val="00E463AB"/>
    <w:rsid w:val="00E46428"/>
    <w:rsid w:val="00E46BA7"/>
    <w:rsid w:val="00E478FF"/>
    <w:rsid w:val="00E51B7F"/>
    <w:rsid w:val="00E523A5"/>
    <w:rsid w:val="00E5278A"/>
    <w:rsid w:val="00E52DB8"/>
    <w:rsid w:val="00E532F8"/>
    <w:rsid w:val="00E5349D"/>
    <w:rsid w:val="00E53A28"/>
    <w:rsid w:val="00E53F3D"/>
    <w:rsid w:val="00E54170"/>
    <w:rsid w:val="00E54A0F"/>
    <w:rsid w:val="00E551B8"/>
    <w:rsid w:val="00E56FE1"/>
    <w:rsid w:val="00E57C26"/>
    <w:rsid w:val="00E57E3B"/>
    <w:rsid w:val="00E57FF6"/>
    <w:rsid w:val="00E6127F"/>
    <w:rsid w:val="00E61A54"/>
    <w:rsid w:val="00E61AE8"/>
    <w:rsid w:val="00E61EDD"/>
    <w:rsid w:val="00E61F68"/>
    <w:rsid w:val="00E62028"/>
    <w:rsid w:val="00E628AA"/>
    <w:rsid w:val="00E62BEA"/>
    <w:rsid w:val="00E62FB2"/>
    <w:rsid w:val="00E63134"/>
    <w:rsid w:val="00E63489"/>
    <w:rsid w:val="00E64E0E"/>
    <w:rsid w:val="00E6522E"/>
    <w:rsid w:val="00E65B95"/>
    <w:rsid w:val="00E661EE"/>
    <w:rsid w:val="00E6622A"/>
    <w:rsid w:val="00E6652A"/>
    <w:rsid w:val="00E67149"/>
    <w:rsid w:val="00E67D8E"/>
    <w:rsid w:val="00E705EA"/>
    <w:rsid w:val="00E7071D"/>
    <w:rsid w:val="00E70807"/>
    <w:rsid w:val="00E71173"/>
    <w:rsid w:val="00E72484"/>
    <w:rsid w:val="00E7287F"/>
    <w:rsid w:val="00E731FA"/>
    <w:rsid w:val="00E735C4"/>
    <w:rsid w:val="00E73CA9"/>
    <w:rsid w:val="00E7447D"/>
    <w:rsid w:val="00E74655"/>
    <w:rsid w:val="00E75B7C"/>
    <w:rsid w:val="00E76A48"/>
    <w:rsid w:val="00E76AC2"/>
    <w:rsid w:val="00E76BD9"/>
    <w:rsid w:val="00E775C5"/>
    <w:rsid w:val="00E80404"/>
    <w:rsid w:val="00E805FF"/>
    <w:rsid w:val="00E808EF"/>
    <w:rsid w:val="00E80CFE"/>
    <w:rsid w:val="00E80F5D"/>
    <w:rsid w:val="00E8159C"/>
    <w:rsid w:val="00E81F3A"/>
    <w:rsid w:val="00E81FCC"/>
    <w:rsid w:val="00E82004"/>
    <w:rsid w:val="00E8275C"/>
    <w:rsid w:val="00E831E0"/>
    <w:rsid w:val="00E8331D"/>
    <w:rsid w:val="00E8380D"/>
    <w:rsid w:val="00E83C45"/>
    <w:rsid w:val="00E845C9"/>
    <w:rsid w:val="00E8477B"/>
    <w:rsid w:val="00E85A68"/>
    <w:rsid w:val="00E85CB8"/>
    <w:rsid w:val="00E864DE"/>
    <w:rsid w:val="00E871E4"/>
    <w:rsid w:val="00E87934"/>
    <w:rsid w:val="00E87E11"/>
    <w:rsid w:val="00E87EA0"/>
    <w:rsid w:val="00E902A0"/>
    <w:rsid w:val="00E903A7"/>
    <w:rsid w:val="00E90AC9"/>
    <w:rsid w:val="00E90C3D"/>
    <w:rsid w:val="00E90C93"/>
    <w:rsid w:val="00E91427"/>
    <w:rsid w:val="00E927BA"/>
    <w:rsid w:val="00E92D86"/>
    <w:rsid w:val="00E93969"/>
    <w:rsid w:val="00E93F00"/>
    <w:rsid w:val="00E9430B"/>
    <w:rsid w:val="00E946B7"/>
    <w:rsid w:val="00E94730"/>
    <w:rsid w:val="00E94814"/>
    <w:rsid w:val="00E9487F"/>
    <w:rsid w:val="00E94B45"/>
    <w:rsid w:val="00E94C88"/>
    <w:rsid w:val="00E94FB6"/>
    <w:rsid w:val="00E95190"/>
    <w:rsid w:val="00E952CF"/>
    <w:rsid w:val="00E96134"/>
    <w:rsid w:val="00E9622D"/>
    <w:rsid w:val="00E96510"/>
    <w:rsid w:val="00E97BEA"/>
    <w:rsid w:val="00EA01E5"/>
    <w:rsid w:val="00EA026E"/>
    <w:rsid w:val="00EA0ACB"/>
    <w:rsid w:val="00EA1C06"/>
    <w:rsid w:val="00EA1CD2"/>
    <w:rsid w:val="00EA1EFF"/>
    <w:rsid w:val="00EA1FCE"/>
    <w:rsid w:val="00EA2B81"/>
    <w:rsid w:val="00EA32EB"/>
    <w:rsid w:val="00EA3424"/>
    <w:rsid w:val="00EA4359"/>
    <w:rsid w:val="00EA49CA"/>
    <w:rsid w:val="00EA5C57"/>
    <w:rsid w:val="00EA5EC9"/>
    <w:rsid w:val="00EA607B"/>
    <w:rsid w:val="00EA6276"/>
    <w:rsid w:val="00EA62DD"/>
    <w:rsid w:val="00EA64E4"/>
    <w:rsid w:val="00EA6896"/>
    <w:rsid w:val="00EA6F08"/>
    <w:rsid w:val="00EA7305"/>
    <w:rsid w:val="00EB150B"/>
    <w:rsid w:val="00EB2753"/>
    <w:rsid w:val="00EB2D0E"/>
    <w:rsid w:val="00EB4746"/>
    <w:rsid w:val="00EB588B"/>
    <w:rsid w:val="00EB5C77"/>
    <w:rsid w:val="00EB61E7"/>
    <w:rsid w:val="00EB64E6"/>
    <w:rsid w:val="00EB75C0"/>
    <w:rsid w:val="00EB7F38"/>
    <w:rsid w:val="00EB7F93"/>
    <w:rsid w:val="00EC0676"/>
    <w:rsid w:val="00EC2890"/>
    <w:rsid w:val="00EC2FF4"/>
    <w:rsid w:val="00EC3027"/>
    <w:rsid w:val="00EC3B9C"/>
    <w:rsid w:val="00EC3F2A"/>
    <w:rsid w:val="00EC41A7"/>
    <w:rsid w:val="00EC5A2F"/>
    <w:rsid w:val="00EC75C9"/>
    <w:rsid w:val="00EC7DD8"/>
    <w:rsid w:val="00ED00C2"/>
    <w:rsid w:val="00ED02DA"/>
    <w:rsid w:val="00ED0416"/>
    <w:rsid w:val="00ED053C"/>
    <w:rsid w:val="00ED08CD"/>
    <w:rsid w:val="00ED09D1"/>
    <w:rsid w:val="00ED0B7D"/>
    <w:rsid w:val="00ED1025"/>
    <w:rsid w:val="00ED1A56"/>
    <w:rsid w:val="00ED1DB9"/>
    <w:rsid w:val="00ED1E0F"/>
    <w:rsid w:val="00ED2422"/>
    <w:rsid w:val="00ED2DE9"/>
    <w:rsid w:val="00ED2EC1"/>
    <w:rsid w:val="00ED350A"/>
    <w:rsid w:val="00ED38E3"/>
    <w:rsid w:val="00ED52FE"/>
    <w:rsid w:val="00ED54DF"/>
    <w:rsid w:val="00ED5972"/>
    <w:rsid w:val="00ED5B34"/>
    <w:rsid w:val="00ED5F65"/>
    <w:rsid w:val="00ED71CA"/>
    <w:rsid w:val="00EE1A70"/>
    <w:rsid w:val="00EE1DD9"/>
    <w:rsid w:val="00EE23A5"/>
    <w:rsid w:val="00EE2AC7"/>
    <w:rsid w:val="00EE2B94"/>
    <w:rsid w:val="00EE32B3"/>
    <w:rsid w:val="00EE395F"/>
    <w:rsid w:val="00EE3A58"/>
    <w:rsid w:val="00EE3E44"/>
    <w:rsid w:val="00EE449E"/>
    <w:rsid w:val="00EE4D21"/>
    <w:rsid w:val="00EE4EF2"/>
    <w:rsid w:val="00EE5F7B"/>
    <w:rsid w:val="00EE6A23"/>
    <w:rsid w:val="00EE726D"/>
    <w:rsid w:val="00EE7475"/>
    <w:rsid w:val="00EE74B7"/>
    <w:rsid w:val="00EE765D"/>
    <w:rsid w:val="00EF0D73"/>
    <w:rsid w:val="00EF102B"/>
    <w:rsid w:val="00EF1B3B"/>
    <w:rsid w:val="00EF2806"/>
    <w:rsid w:val="00EF2925"/>
    <w:rsid w:val="00EF2A2B"/>
    <w:rsid w:val="00EF2F62"/>
    <w:rsid w:val="00EF4158"/>
    <w:rsid w:val="00EF4D42"/>
    <w:rsid w:val="00EF510B"/>
    <w:rsid w:val="00EF5483"/>
    <w:rsid w:val="00EF5892"/>
    <w:rsid w:val="00EF60DA"/>
    <w:rsid w:val="00EF645D"/>
    <w:rsid w:val="00EF6720"/>
    <w:rsid w:val="00EF6885"/>
    <w:rsid w:val="00EF6AE6"/>
    <w:rsid w:val="00EF6CBD"/>
    <w:rsid w:val="00EF6CCA"/>
    <w:rsid w:val="00EF71E8"/>
    <w:rsid w:val="00F00406"/>
    <w:rsid w:val="00F00700"/>
    <w:rsid w:val="00F00F64"/>
    <w:rsid w:val="00F014CA"/>
    <w:rsid w:val="00F018B0"/>
    <w:rsid w:val="00F02614"/>
    <w:rsid w:val="00F02653"/>
    <w:rsid w:val="00F02858"/>
    <w:rsid w:val="00F02C20"/>
    <w:rsid w:val="00F04D87"/>
    <w:rsid w:val="00F04E40"/>
    <w:rsid w:val="00F05EAE"/>
    <w:rsid w:val="00F0610A"/>
    <w:rsid w:val="00F063F6"/>
    <w:rsid w:val="00F063FF"/>
    <w:rsid w:val="00F0735C"/>
    <w:rsid w:val="00F075A0"/>
    <w:rsid w:val="00F078C4"/>
    <w:rsid w:val="00F07A9D"/>
    <w:rsid w:val="00F1039A"/>
    <w:rsid w:val="00F107BB"/>
    <w:rsid w:val="00F117BF"/>
    <w:rsid w:val="00F13201"/>
    <w:rsid w:val="00F135CA"/>
    <w:rsid w:val="00F13EB3"/>
    <w:rsid w:val="00F141D9"/>
    <w:rsid w:val="00F146B2"/>
    <w:rsid w:val="00F14D52"/>
    <w:rsid w:val="00F169D7"/>
    <w:rsid w:val="00F171A0"/>
    <w:rsid w:val="00F171F2"/>
    <w:rsid w:val="00F17357"/>
    <w:rsid w:val="00F17465"/>
    <w:rsid w:val="00F17A61"/>
    <w:rsid w:val="00F20301"/>
    <w:rsid w:val="00F20910"/>
    <w:rsid w:val="00F20E52"/>
    <w:rsid w:val="00F21A92"/>
    <w:rsid w:val="00F21D1C"/>
    <w:rsid w:val="00F221B2"/>
    <w:rsid w:val="00F2288F"/>
    <w:rsid w:val="00F23246"/>
    <w:rsid w:val="00F2325D"/>
    <w:rsid w:val="00F25026"/>
    <w:rsid w:val="00F2534D"/>
    <w:rsid w:val="00F25ABA"/>
    <w:rsid w:val="00F25DA0"/>
    <w:rsid w:val="00F2601D"/>
    <w:rsid w:val="00F26A26"/>
    <w:rsid w:val="00F276B7"/>
    <w:rsid w:val="00F306D9"/>
    <w:rsid w:val="00F314F6"/>
    <w:rsid w:val="00F31674"/>
    <w:rsid w:val="00F31C19"/>
    <w:rsid w:val="00F32D5B"/>
    <w:rsid w:val="00F331CA"/>
    <w:rsid w:val="00F33FAB"/>
    <w:rsid w:val="00F34494"/>
    <w:rsid w:val="00F34DBA"/>
    <w:rsid w:val="00F34F15"/>
    <w:rsid w:val="00F354FE"/>
    <w:rsid w:val="00F35EAC"/>
    <w:rsid w:val="00F36186"/>
    <w:rsid w:val="00F369CA"/>
    <w:rsid w:val="00F36C62"/>
    <w:rsid w:val="00F37931"/>
    <w:rsid w:val="00F37A1B"/>
    <w:rsid w:val="00F40630"/>
    <w:rsid w:val="00F40DA7"/>
    <w:rsid w:val="00F4179A"/>
    <w:rsid w:val="00F42507"/>
    <w:rsid w:val="00F42553"/>
    <w:rsid w:val="00F42AAE"/>
    <w:rsid w:val="00F4304C"/>
    <w:rsid w:val="00F431D1"/>
    <w:rsid w:val="00F437C1"/>
    <w:rsid w:val="00F43814"/>
    <w:rsid w:val="00F43827"/>
    <w:rsid w:val="00F43BAE"/>
    <w:rsid w:val="00F43EA3"/>
    <w:rsid w:val="00F43F83"/>
    <w:rsid w:val="00F440CC"/>
    <w:rsid w:val="00F44696"/>
    <w:rsid w:val="00F44AB5"/>
    <w:rsid w:val="00F44AF9"/>
    <w:rsid w:val="00F44E8D"/>
    <w:rsid w:val="00F45A9C"/>
    <w:rsid w:val="00F462FD"/>
    <w:rsid w:val="00F4648F"/>
    <w:rsid w:val="00F46DB6"/>
    <w:rsid w:val="00F46FD7"/>
    <w:rsid w:val="00F479F4"/>
    <w:rsid w:val="00F47BB3"/>
    <w:rsid w:val="00F5078B"/>
    <w:rsid w:val="00F50961"/>
    <w:rsid w:val="00F511EB"/>
    <w:rsid w:val="00F51BBA"/>
    <w:rsid w:val="00F523EC"/>
    <w:rsid w:val="00F527E2"/>
    <w:rsid w:val="00F527E7"/>
    <w:rsid w:val="00F52EFC"/>
    <w:rsid w:val="00F52F89"/>
    <w:rsid w:val="00F53692"/>
    <w:rsid w:val="00F54071"/>
    <w:rsid w:val="00F5491E"/>
    <w:rsid w:val="00F54AB1"/>
    <w:rsid w:val="00F5510C"/>
    <w:rsid w:val="00F55898"/>
    <w:rsid w:val="00F563C2"/>
    <w:rsid w:val="00F57425"/>
    <w:rsid w:val="00F5770D"/>
    <w:rsid w:val="00F60586"/>
    <w:rsid w:val="00F6060D"/>
    <w:rsid w:val="00F60647"/>
    <w:rsid w:val="00F60A01"/>
    <w:rsid w:val="00F60A1C"/>
    <w:rsid w:val="00F60B6E"/>
    <w:rsid w:val="00F61506"/>
    <w:rsid w:val="00F62C2B"/>
    <w:rsid w:val="00F62DC9"/>
    <w:rsid w:val="00F62E7F"/>
    <w:rsid w:val="00F62FAF"/>
    <w:rsid w:val="00F63B80"/>
    <w:rsid w:val="00F643E7"/>
    <w:rsid w:val="00F646FA"/>
    <w:rsid w:val="00F64775"/>
    <w:rsid w:val="00F64FF8"/>
    <w:rsid w:val="00F65223"/>
    <w:rsid w:val="00F65B20"/>
    <w:rsid w:val="00F65D77"/>
    <w:rsid w:val="00F660D1"/>
    <w:rsid w:val="00F6782D"/>
    <w:rsid w:val="00F6789B"/>
    <w:rsid w:val="00F67F32"/>
    <w:rsid w:val="00F70857"/>
    <w:rsid w:val="00F70EA1"/>
    <w:rsid w:val="00F7223A"/>
    <w:rsid w:val="00F72B2A"/>
    <w:rsid w:val="00F73ADF"/>
    <w:rsid w:val="00F744BA"/>
    <w:rsid w:val="00F748FC"/>
    <w:rsid w:val="00F74B00"/>
    <w:rsid w:val="00F75C7E"/>
    <w:rsid w:val="00F762C4"/>
    <w:rsid w:val="00F80364"/>
    <w:rsid w:val="00F80AED"/>
    <w:rsid w:val="00F80B0F"/>
    <w:rsid w:val="00F80CE0"/>
    <w:rsid w:val="00F81458"/>
    <w:rsid w:val="00F81A41"/>
    <w:rsid w:val="00F822BF"/>
    <w:rsid w:val="00F82382"/>
    <w:rsid w:val="00F826BF"/>
    <w:rsid w:val="00F82910"/>
    <w:rsid w:val="00F82ACC"/>
    <w:rsid w:val="00F82CD0"/>
    <w:rsid w:val="00F84049"/>
    <w:rsid w:val="00F841D8"/>
    <w:rsid w:val="00F84218"/>
    <w:rsid w:val="00F8429B"/>
    <w:rsid w:val="00F84BEB"/>
    <w:rsid w:val="00F84DB7"/>
    <w:rsid w:val="00F85869"/>
    <w:rsid w:val="00F86ACD"/>
    <w:rsid w:val="00F86EC0"/>
    <w:rsid w:val="00F86F76"/>
    <w:rsid w:val="00F9018D"/>
    <w:rsid w:val="00F904A7"/>
    <w:rsid w:val="00F905CA"/>
    <w:rsid w:val="00F906E3"/>
    <w:rsid w:val="00F9070A"/>
    <w:rsid w:val="00F90B6E"/>
    <w:rsid w:val="00F90D3D"/>
    <w:rsid w:val="00F910A0"/>
    <w:rsid w:val="00F9411D"/>
    <w:rsid w:val="00F945F5"/>
    <w:rsid w:val="00F94E69"/>
    <w:rsid w:val="00F959C4"/>
    <w:rsid w:val="00F9671B"/>
    <w:rsid w:val="00F96A06"/>
    <w:rsid w:val="00FA0610"/>
    <w:rsid w:val="00FA09AE"/>
    <w:rsid w:val="00FA1665"/>
    <w:rsid w:val="00FA1786"/>
    <w:rsid w:val="00FA181D"/>
    <w:rsid w:val="00FA19C1"/>
    <w:rsid w:val="00FA1E24"/>
    <w:rsid w:val="00FA2317"/>
    <w:rsid w:val="00FA3F5E"/>
    <w:rsid w:val="00FA4FC2"/>
    <w:rsid w:val="00FA5636"/>
    <w:rsid w:val="00FA5E03"/>
    <w:rsid w:val="00FA7E2A"/>
    <w:rsid w:val="00FB0A06"/>
    <w:rsid w:val="00FB1389"/>
    <w:rsid w:val="00FB148E"/>
    <w:rsid w:val="00FB244A"/>
    <w:rsid w:val="00FB2493"/>
    <w:rsid w:val="00FB2789"/>
    <w:rsid w:val="00FB2ABC"/>
    <w:rsid w:val="00FB2CE7"/>
    <w:rsid w:val="00FB37C4"/>
    <w:rsid w:val="00FB545A"/>
    <w:rsid w:val="00FB590A"/>
    <w:rsid w:val="00FB5999"/>
    <w:rsid w:val="00FB5D68"/>
    <w:rsid w:val="00FB62D9"/>
    <w:rsid w:val="00FB6698"/>
    <w:rsid w:val="00FB6ABE"/>
    <w:rsid w:val="00FB6DC0"/>
    <w:rsid w:val="00FB7582"/>
    <w:rsid w:val="00FB77FC"/>
    <w:rsid w:val="00FC057E"/>
    <w:rsid w:val="00FC0AE4"/>
    <w:rsid w:val="00FC117B"/>
    <w:rsid w:val="00FC13EF"/>
    <w:rsid w:val="00FC15EC"/>
    <w:rsid w:val="00FC198E"/>
    <w:rsid w:val="00FC2BAE"/>
    <w:rsid w:val="00FC2F51"/>
    <w:rsid w:val="00FC3707"/>
    <w:rsid w:val="00FC39F5"/>
    <w:rsid w:val="00FC3A71"/>
    <w:rsid w:val="00FC3CCD"/>
    <w:rsid w:val="00FC4837"/>
    <w:rsid w:val="00FC4A11"/>
    <w:rsid w:val="00FC5058"/>
    <w:rsid w:val="00FC593A"/>
    <w:rsid w:val="00FC5987"/>
    <w:rsid w:val="00FC5DA2"/>
    <w:rsid w:val="00FC6660"/>
    <w:rsid w:val="00FC676B"/>
    <w:rsid w:val="00FC68BD"/>
    <w:rsid w:val="00FC6F24"/>
    <w:rsid w:val="00FC71EF"/>
    <w:rsid w:val="00FC7EBA"/>
    <w:rsid w:val="00FD0119"/>
    <w:rsid w:val="00FD01F4"/>
    <w:rsid w:val="00FD0C34"/>
    <w:rsid w:val="00FD14D4"/>
    <w:rsid w:val="00FD2EF5"/>
    <w:rsid w:val="00FD433F"/>
    <w:rsid w:val="00FD43C5"/>
    <w:rsid w:val="00FD4BE5"/>
    <w:rsid w:val="00FD4D69"/>
    <w:rsid w:val="00FD51DA"/>
    <w:rsid w:val="00FD5277"/>
    <w:rsid w:val="00FD5FB3"/>
    <w:rsid w:val="00FD6B13"/>
    <w:rsid w:val="00FD6E85"/>
    <w:rsid w:val="00FD71B1"/>
    <w:rsid w:val="00FD798F"/>
    <w:rsid w:val="00FD79A0"/>
    <w:rsid w:val="00FD7C28"/>
    <w:rsid w:val="00FD7D09"/>
    <w:rsid w:val="00FE065B"/>
    <w:rsid w:val="00FE1EDB"/>
    <w:rsid w:val="00FE3D55"/>
    <w:rsid w:val="00FE4726"/>
    <w:rsid w:val="00FE526B"/>
    <w:rsid w:val="00FE616A"/>
    <w:rsid w:val="00FE7047"/>
    <w:rsid w:val="00FE7442"/>
    <w:rsid w:val="00FF082E"/>
    <w:rsid w:val="00FF1A60"/>
    <w:rsid w:val="00FF29C2"/>
    <w:rsid w:val="00FF2D92"/>
    <w:rsid w:val="00FF2FFF"/>
    <w:rsid w:val="00FF305C"/>
    <w:rsid w:val="00FF3361"/>
    <w:rsid w:val="00FF3530"/>
    <w:rsid w:val="00FF39B1"/>
    <w:rsid w:val="00FF3FEF"/>
    <w:rsid w:val="00FF4FCF"/>
    <w:rsid w:val="00FF5133"/>
    <w:rsid w:val="00FF549E"/>
    <w:rsid w:val="00FF557C"/>
    <w:rsid w:val="00FF5817"/>
    <w:rsid w:val="00FF5F00"/>
    <w:rsid w:val="00FF714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colormenu v:ext="edit" fillcolor="none" strokecolor="red"/>
    </o:shapedefaults>
    <o:shapelayout v:ext="edit">
      <o:idmap v:ext="edit" data="1"/>
      <o:regrouptable v:ext="edit">
        <o:entry new="1" old="0"/>
        <o:entry new="2" old="0"/>
        <o:entry new="3" old="0"/>
        <o:entry new="4" old="0"/>
        <o:entry new="5"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uiPriority="9"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99"/>
    <w:lsdException w:name="header" w:uiPriority="99"/>
    <w:lsdException w:name="footer" w:uiPriority="99"/>
    <w:lsdException w:name="caption" w:locked="1" w:uiPriority="35" w:qFormat="1"/>
    <w:lsdException w:name="table of figures" w:uiPriority="99"/>
    <w:lsdException w:name="footnote reference" w:uiPriority="99"/>
    <w:lsdException w:name="Title" w:locked="1" w:qFormat="1"/>
    <w:lsdException w:name="Default Paragraph Font" w:locked="1"/>
    <w:lsdException w:name="Body Text" w:locked="1"/>
    <w:lsdException w:name="Subtitle" w:locked="1" w:qFormat="1"/>
    <w:lsdException w:name="Hyperlink" w:uiPriority="99"/>
    <w:lsdException w:name="Strong" w:locked="1" w:uiPriority="22" w:qFormat="1"/>
    <w:lsdException w:name="Emphasis" w:locked="1" w:uiPriority="20" w:qFormat="1"/>
    <w:lsdException w:name="Plain Text" w:locked="1"/>
    <w:lsdException w:name="Normal (Web)" w:uiPriority="99"/>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43DA1"/>
    <w:pPr>
      <w:spacing w:after="360" w:line="360" w:lineRule="auto"/>
      <w:jc w:val="both"/>
    </w:pPr>
    <w:rPr>
      <w:sz w:val="22"/>
      <w:lang w:eastAsia="en-US"/>
    </w:rPr>
  </w:style>
  <w:style w:type="paragraph" w:styleId="Heading1">
    <w:name w:val="heading 1"/>
    <w:basedOn w:val="Normal"/>
    <w:next w:val="Normal"/>
    <w:link w:val="Heading1Char"/>
    <w:autoRedefine/>
    <w:qFormat/>
    <w:rsid w:val="00506AD9"/>
    <w:pPr>
      <w:keepNext/>
      <w:spacing w:after="0"/>
      <w:jc w:val="left"/>
      <w:outlineLvl w:val="0"/>
    </w:pPr>
    <w:rPr>
      <w:rFonts w:eastAsia="Times New Roman"/>
      <w:b/>
      <w:smallCaps/>
      <w:color w:val="4F6228"/>
      <w:spacing w:val="5"/>
      <w:sz w:val="40"/>
      <w:szCs w:val="36"/>
      <w:lang w:val="en-US" w:eastAsia="en-AU"/>
    </w:rPr>
  </w:style>
  <w:style w:type="paragraph" w:styleId="Heading2">
    <w:name w:val="heading 2"/>
    <w:basedOn w:val="Normal"/>
    <w:next w:val="Normal"/>
    <w:link w:val="Heading2Char"/>
    <w:autoRedefine/>
    <w:uiPriority w:val="9"/>
    <w:qFormat/>
    <w:rsid w:val="00C506A3"/>
    <w:pPr>
      <w:keepNext/>
      <w:spacing w:before="240" w:after="60"/>
      <w:outlineLvl w:val="1"/>
    </w:pPr>
    <w:rPr>
      <w:b/>
      <w:bCs/>
      <w:iCs/>
      <w:color w:val="4F6228" w:themeColor="accent3" w:themeShade="80"/>
      <w:sz w:val="32"/>
      <w:szCs w:val="28"/>
    </w:rPr>
  </w:style>
  <w:style w:type="paragraph" w:styleId="Heading3">
    <w:name w:val="heading 3"/>
    <w:basedOn w:val="Heading2"/>
    <w:next w:val="Normal"/>
    <w:link w:val="Heading3Char"/>
    <w:uiPriority w:val="9"/>
    <w:qFormat/>
    <w:rsid w:val="009C3C00"/>
    <w:pPr>
      <w:outlineLvl w:val="2"/>
    </w:pPr>
    <w:rPr>
      <w:bCs w:val="0"/>
      <w:sz w:val="24"/>
      <w:szCs w:val="26"/>
    </w:rPr>
  </w:style>
  <w:style w:type="paragraph" w:styleId="Heading4">
    <w:name w:val="heading 4"/>
    <w:basedOn w:val="Normal"/>
    <w:next w:val="Normal"/>
    <w:link w:val="Heading4Char"/>
    <w:qFormat/>
    <w:rsid w:val="009375D5"/>
    <w:pPr>
      <w:keepNext/>
      <w:spacing w:before="240" w:after="60"/>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rsid w:val="006D7617"/>
    <w:rPr>
      <w:rFonts w:eastAsia="Times New Roman"/>
    </w:rPr>
    <w:tblPr>
      <w:tblBorders>
        <w:top w:val="single" w:sz="4" w:space="0" w:color="auto"/>
        <w:bottom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506AD9"/>
    <w:rPr>
      <w:rFonts w:eastAsia="Times New Roman"/>
      <w:b/>
      <w:smallCaps/>
      <w:color w:val="4F6228"/>
      <w:spacing w:val="5"/>
      <w:sz w:val="40"/>
      <w:szCs w:val="36"/>
      <w:lang w:val="en-US"/>
    </w:rPr>
  </w:style>
  <w:style w:type="character" w:customStyle="1" w:styleId="Heading2Char">
    <w:name w:val="Heading 2 Char"/>
    <w:basedOn w:val="DefaultParagraphFont"/>
    <w:link w:val="Heading2"/>
    <w:uiPriority w:val="9"/>
    <w:locked/>
    <w:rsid w:val="00C506A3"/>
    <w:rPr>
      <w:b/>
      <w:bCs/>
      <w:iCs/>
      <w:color w:val="4F6228" w:themeColor="accent3" w:themeShade="80"/>
      <w:sz w:val="32"/>
      <w:szCs w:val="28"/>
    </w:rPr>
  </w:style>
  <w:style w:type="character" w:customStyle="1" w:styleId="Heading3Char">
    <w:name w:val="Heading 3 Char"/>
    <w:basedOn w:val="DefaultParagraphFont"/>
    <w:link w:val="Heading3"/>
    <w:uiPriority w:val="9"/>
    <w:locked/>
    <w:rsid w:val="009C3C00"/>
    <w:rPr>
      <w:rFonts w:eastAsia="Times New Roman" w:cs="Times New Roman"/>
      <w:b/>
      <w:iCs/>
      <w:sz w:val="26"/>
      <w:szCs w:val="26"/>
      <w:lang w:eastAsia="en-US"/>
    </w:rPr>
  </w:style>
  <w:style w:type="paragraph" w:styleId="Header">
    <w:name w:val="header"/>
    <w:basedOn w:val="Normal"/>
    <w:link w:val="HeaderChar"/>
    <w:uiPriority w:val="99"/>
    <w:rsid w:val="003D4358"/>
    <w:pPr>
      <w:tabs>
        <w:tab w:val="center" w:pos="4513"/>
        <w:tab w:val="right" w:pos="9026"/>
      </w:tabs>
    </w:pPr>
  </w:style>
  <w:style w:type="character" w:customStyle="1" w:styleId="HeaderChar">
    <w:name w:val="Header Char"/>
    <w:basedOn w:val="DefaultParagraphFont"/>
    <w:link w:val="Header"/>
    <w:uiPriority w:val="99"/>
    <w:locked/>
    <w:rsid w:val="003D4358"/>
    <w:rPr>
      <w:rFonts w:eastAsia="Times New Roman" w:cs="Times New Roman"/>
      <w:sz w:val="20"/>
      <w:szCs w:val="20"/>
    </w:rPr>
  </w:style>
  <w:style w:type="paragraph" w:styleId="Footer">
    <w:name w:val="footer"/>
    <w:basedOn w:val="Normal"/>
    <w:link w:val="FooterChar"/>
    <w:uiPriority w:val="99"/>
    <w:rsid w:val="003D4358"/>
    <w:pPr>
      <w:tabs>
        <w:tab w:val="center" w:pos="4513"/>
        <w:tab w:val="right" w:pos="9026"/>
      </w:tabs>
    </w:pPr>
  </w:style>
  <w:style w:type="character" w:customStyle="1" w:styleId="FooterChar">
    <w:name w:val="Footer Char"/>
    <w:basedOn w:val="DefaultParagraphFont"/>
    <w:link w:val="Footer"/>
    <w:uiPriority w:val="99"/>
    <w:locked/>
    <w:rsid w:val="003D4358"/>
    <w:rPr>
      <w:rFonts w:eastAsia="Times New Roman" w:cs="Times New Roman"/>
      <w:sz w:val="20"/>
      <w:szCs w:val="20"/>
    </w:rPr>
  </w:style>
  <w:style w:type="paragraph" w:styleId="BalloonText">
    <w:name w:val="Balloon Text"/>
    <w:basedOn w:val="Normal"/>
    <w:link w:val="BalloonTextChar"/>
    <w:semiHidden/>
    <w:rsid w:val="003D4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3D4358"/>
    <w:rPr>
      <w:rFonts w:ascii="Tahoma" w:hAnsi="Tahoma" w:cs="Tahoma"/>
      <w:sz w:val="16"/>
      <w:szCs w:val="16"/>
    </w:rPr>
  </w:style>
  <w:style w:type="paragraph" w:styleId="BodyText">
    <w:name w:val="Body Text"/>
    <w:basedOn w:val="Normal"/>
    <w:link w:val="BodyTextChar"/>
    <w:semiHidden/>
    <w:rsid w:val="00A15430"/>
    <w:pPr>
      <w:spacing w:after="0"/>
    </w:pPr>
    <w:rPr>
      <w:rFonts w:ascii="Arial" w:hAnsi="Arial"/>
      <w:sz w:val="24"/>
      <w:szCs w:val="24"/>
      <w:lang w:val="en-US"/>
    </w:rPr>
  </w:style>
  <w:style w:type="character" w:customStyle="1" w:styleId="BodyTextChar">
    <w:name w:val="Body Text Char"/>
    <w:basedOn w:val="DefaultParagraphFont"/>
    <w:link w:val="BodyText"/>
    <w:semiHidden/>
    <w:locked/>
    <w:rsid w:val="00A15430"/>
    <w:rPr>
      <w:rFonts w:ascii="Arial" w:hAnsi="Arial" w:cs="Times New Roman"/>
      <w:sz w:val="24"/>
      <w:szCs w:val="24"/>
      <w:lang w:val="en-US" w:eastAsia="en-US"/>
    </w:rPr>
  </w:style>
  <w:style w:type="paragraph" w:styleId="Caption">
    <w:name w:val="caption"/>
    <w:aliases w:val="CDM B/Caption,Table Caption,TABLE,Char,Item"/>
    <w:basedOn w:val="Normal"/>
    <w:next w:val="Normal"/>
    <w:uiPriority w:val="35"/>
    <w:qFormat/>
    <w:rsid w:val="00302051"/>
    <w:pPr>
      <w:keepLines/>
      <w:spacing w:before="240" w:after="120" w:line="240" w:lineRule="auto"/>
      <w:jc w:val="left"/>
    </w:pPr>
    <w:rPr>
      <w:rFonts w:cs="Arial"/>
      <w:bCs/>
      <w:sz w:val="20"/>
      <w:lang w:val="en-US"/>
    </w:rPr>
  </w:style>
  <w:style w:type="table" w:styleId="TableGrid">
    <w:name w:val="Table Grid"/>
    <w:basedOn w:val="TableNormal"/>
    <w:uiPriority w:val="59"/>
    <w:rsid w:val="006E056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locked/>
    <w:rsid w:val="009375D5"/>
    <w:rPr>
      <w:rFonts w:eastAsia="Times New Roman" w:cs="Times New Roman"/>
      <w:b/>
      <w:bCs/>
      <w:i/>
      <w:sz w:val="28"/>
      <w:szCs w:val="28"/>
      <w:lang w:eastAsia="en-US"/>
    </w:rPr>
  </w:style>
  <w:style w:type="paragraph" w:styleId="IntenseQuote">
    <w:name w:val="Intense Quote"/>
    <w:basedOn w:val="Normal"/>
    <w:next w:val="Normal"/>
    <w:link w:val="IntenseQuoteChar"/>
    <w:qFormat/>
    <w:rsid w:val="00AB2C6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locked/>
    <w:rsid w:val="00AB2C6A"/>
    <w:rPr>
      <w:rFonts w:eastAsia="Times New Roman" w:cs="Times New Roman"/>
      <w:b/>
      <w:bCs/>
      <w:i/>
      <w:iCs/>
      <w:color w:val="4F81BD"/>
      <w:sz w:val="22"/>
      <w:lang w:eastAsia="en-US"/>
    </w:rPr>
  </w:style>
  <w:style w:type="character" w:styleId="IntenseReference">
    <w:name w:val="Intense Reference"/>
    <w:basedOn w:val="DefaultParagraphFont"/>
    <w:qFormat/>
    <w:rsid w:val="007C6EB7"/>
    <w:rPr>
      <w:rFonts w:cs="Times New Roman"/>
      <w:b/>
      <w:bCs/>
      <w:smallCaps/>
      <w:color w:val="C0504D"/>
      <w:spacing w:val="5"/>
      <w:u w:val="single"/>
    </w:rPr>
  </w:style>
  <w:style w:type="table" w:customStyle="1" w:styleId="LightList-Accent31">
    <w:name w:val="Light List - Accent 31"/>
    <w:rsid w:val="006C39DD"/>
    <w:rPr>
      <w:rFonts w:eastAsia="Times New Roman"/>
      <w:color w:val="FFFFFF"/>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character" w:styleId="CommentReference">
    <w:name w:val="annotation reference"/>
    <w:basedOn w:val="DefaultParagraphFont"/>
    <w:semiHidden/>
    <w:rsid w:val="003509D2"/>
    <w:rPr>
      <w:rFonts w:cs="Times New Roman"/>
      <w:sz w:val="16"/>
      <w:szCs w:val="16"/>
    </w:rPr>
  </w:style>
  <w:style w:type="paragraph" w:styleId="CommentText">
    <w:name w:val="annotation text"/>
    <w:basedOn w:val="Normal"/>
    <w:link w:val="CommentTextChar"/>
    <w:semiHidden/>
    <w:rsid w:val="00E31AAD"/>
    <w:pPr>
      <w:spacing w:after="0"/>
    </w:pPr>
    <w:rPr>
      <w:rFonts w:ascii="Arial" w:hAnsi="Arial" w:cs="Arial"/>
      <w:sz w:val="20"/>
      <w:lang w:val="en-US"/>
    </w:rPr>
  </w:style>
  <w:style w:type="character" w:customStyle="1" w:styleId="CommentTextChar">
    <w:name w:val="Comment Text Char"/>
    <w:basedOn w:val="DefaultParagraphFont"/>
    <w:link w:val="CommentText"/>
    <w:semiHidden/>
    <w:locked/>
    <w:rsid w:val="00E31AAD"/>
    <w:rPr>
      <w:rFonts w:ascii="Arial" w:hAnsi="Arial" w:cs="Arial"/>
      <w:lang w:val="en-US" w:eastAsia="en-US"/>
    </w:rPr>
  </w:style>
  <w:style w:type="paragraph" w:styleId="NoSpacing">
    <w:name w:val="No Spacing"/>
    <w:qFormat/>
    <w:rsid w:val="004F2960"/>
    <w:pPr>
      <w:jc w:val="both"/>
    </w:pPr>
    <w:rPr>
      <w:sz w:val="22"/>
      <w:lang w:eastAsia="en-US"/>
    </w:rPr>
  </w:style>
  <w:style w:type="paragraph" w:styleId="PlainText">
    <w:name w:val="Plain Text"/>
    <w:basedOn w:val="Normal"/>
    <w:link w:val="PlainTextChar"/>
    <w:rsid w:val="004B7700"/>
    <w:pPr>
      <w:spacing w:after="0" w:line="240" w:lineRule="auto"/>
      <w:jc w:val="left"/>
    </w:pPr>
    <w:rPr>
      <w:rFonts w:ascii="Courier New" w:hAnsi="Courier New" w:cs="Courier New"/>
      <w:sz w:val="20"/>
      <w:lang w:val="en-US"/>
    </w:rPr>
  </w:style>
  <w:style w:type="character" w:customStyle="1" w:styleId="PlainTextChar">
    <w:name w:val="Plain Text Char"/>
    <w:basedOn w:val="DefaultParagraphFont"/>
    <w:link w:val="PlainText"/>
    <w:locked/>
    <w:rsid w:val="004B7700"/>
    <w:rPr>
      <w:rFonts w:ascii="Courier New" w:hAnsi="Courier New" w:cs="Courier New"/>
      <w:lang w:val="en-US" w:eastAsia="en-US"/>
    </w:rPr>
  </w:style>
  <w:style w:type="paragraph" w:styleId="ListParagraph">
    <w:name w:val="List Paragraph"/>
    <w:basedOn w:val="Normal"/>
    <w:qFormat/>
    <w:rsid w:val="00663386"/>
    <w:pPr>
      <w:ind w:left="720"/>
    </w:pPr>
  </w:style>
  <w:style w:type="paragraph" w:styleId="FootnoteText">
    <w:name w:val="footnote text"/>
    <w:basedOn w:val="Normal"/>
    <w:link w:val="FootnoteTextChar"/>
    <w:uiPriority w:val="99"/>
    <w:semiHidden/>
    <w:rsid w:val="00D2000C"/>
    <w:pPr>
      <w:spacing w:after="0" w:line="240" w:lineRule="auto"/>
    </w:pPr>
    <w:rPr>
      <w:sz w:val="20"/>
    </w:rPr>
  </w:style>
  <w:style w:type="character" w:customStyle="1" w:styleId="FootnoteTextChar">
    <w:name w:val="Footnote Text Char"/>
    <w:basedOn w:val="DefaultParagraphFont"/>
    <w:link w:val="FootnoteText"/>
    <w:uiPriority w:val="99"/>
    <w:semiHidden/>
    <w:locked/>
    <w:rsid w:val="00D2000C"/>
    <w:rPr>
      <w:rFonts w:eastAsia="Times New Roman" w:cs="Times New Roman"/>
      <w:lang w:eastAsia="en-US"/>
    </w:rPr>
  </w:style>
  <w:style w:type="character" w:styleId="FootnoteReference">
    <w:name w:val="footnote reference"/>
    <w:basedOn w:val="DefaultParagraphFont"/>
    <w:uiPriority w:val="99"/>
    <w:semiHidden/>
    <w:rsid w:val="00D2000C"/>
    <w:rPr>
      <w:rFonts w:cs="Times New Roman"/>
      <w:vertAlign w:val="superscript"/>
    </w:rPr>
  </w:style>
  <w:style w:type="character" w:styleId="Emphasis">
    <w:name w:val="Emphasis"/>
    <w:basedOn w:val="DefaultParagraphFont"/>
    <w:uiPriority w:val="20"/>
    <w:qFormat/>
    <w:rsid w:val="004535F2"/>
    <w:rPr>
      <w:rFonts w:cs="Times New Roman"/>
      <w:i/>
      <w:iCs/>
    </w:rPr>
  </w:style>
  <w:style w:type="paragraph" w:customStyle="1" w:styleId="Default">
    <w:name w:val="Default"/>
    <w:rsid w:val="006C6D14"/>
    <w:pPr>
      <w:autoSpaceDE w:val="0"/>
      <w:autoSpaceDN w:val="0"/>
      <w:adjustRightInd w:val="0"/>
    </w:pPr>
    <w:rPr>
      <w:rFonts w:ascii="Arial" w:eastAsia="Times New Roman" w:hAnsi="Arial" w:cs="Arial"/>
      <w:color w:val="000000"/>
      <w:sz w:val="24"/>
      <w:szCs w:val="24"/>
    </w:rPr>
  </w:style>
  <w:style w:type="paragraph" w:styleId="CommentSubject">
    <w:name w:val="annotation subject"/>
    <w:basedOn w:val="CommentText"/>
    <w:next w:val="CommentText"/>
    <w:link w:val="CommentSubjectChar"/>
    <w:semiHidden/>
    <w:rsid w:val="006C6D14"/>
    <w:pPr>
      <w:spacing w:after="200"/>
    </w:pPr>
    <w:rPr>
      <w:rFonts w:ascii="Calibri" w:hAnsi="Calibri" w:cs="Calibri"/>
      <w:b/>
      <w:bCs/>
      <w:lang w:val="en-AU"/>
    </w:rPr>
  </w:style>
  <w:style w:type="character" w:customStyle="1" w:styleId="CommentSubjectChar">
    <w:name w:val="Comment Subject Char"/>
    <w:basedOn w:val="CommentTextChar"/>
    <w:link w:val="CommentSubject"/>
    <w:semiHidden/>
    <w:locked/>
    <w:rsid w:val="006C6D14"/>
    <w:rPr>
      <w:rFonts w:cs="Calibri"/>
      <w:b/>
      <w:bCs/>
    </w:rPr>
  </w:style>
  <w:style w:type="character" w:styleId="Hyperlink">
    <w:name w:val="Hyperlink"/>
    <w:basedOn w:val="DefaultParagraphFont"/>
    <w:uiPriority w:val="99"/>
    <w:rsid w:val="006C6D14"/>
    <w:rPr>
      <w:rFonts w:cs="Times New Roman"/>
      <w:color w:val="0000CC"/>
      <w:u w:val="single"/>
    </w:rPr>
  </w:style>
  <w:style w:type="paragraph" w:customStyle="1" w:styleId="MurrumH1">
    <w:name w:val="MurrumH1"/>
    <w:basedOn w:val="Heading1"/>
    <w:autoRedefine/>
    <w:rsid w:val="006577D9"/>
    <w:pPr>
      <w:numPr>
        <w:numId w:val="4"/>
      </w:numPr>
      <w:spacing w:after="240" w:line="240" w:lineRule="auto"/>
      <w:ind w:left="426" w:hanging="426"/>
    </w:pPr>
  </w:style>
  <w:style w:type="paragraph" w:customStyle="1" w:styleId="MurrumH2">
    <w:name w:val="MurrumH2"/>
    <w:basedOn w:val="Heading2"/>
    <w:rsid w:val="000E15F6"/>
    <w:pPr>
      <w:numPr>
        <w:ilvl w:val="1"/>
        <w:numId w:val="4"/>
      </w:numPr>
      <w:jc w:val="left"/>
    </w:pPr>
    <w:rPr>
      <w:color w:val="4F6228"/>
      <w:lang w:val="en-US"/>
    </w:rPr>
  </w:style>
  <w:style w:type="paragraph" w:customStyle="1" w:styleId="MurrumH3">
    <w:name w:val="MurrumH3"/>
    <w:basedOn w:val="Heading3"/>
    <w:link w:val="MurrumH3Char"/>
    <w:rsid w:val="000E15F6"/>
    <w:pPr>
      <w:numPr>
        <w:ilvl w:val="2"/>
        <w:numId w:val="4"/>
      </w:numPr>
      <w:spacing w:after="240"/>
    </w:pPr>
    <w:rPr>
      <w:color w:val="4F6228"/>
    </w:rPr>
  </w:style>
  <w:style w:type="paragraph" w:customStyle="1" w:styleId="Figure">
    <w:name w:val="Figure"/>
    <w:basedOn w:val="Normal"/>
    <w:link w:val="FigureChar"/>
    <w:rsid w:val="00634743"/>
    <w:pPr>
      <w:keepNext/>
      <w:spacing w:after="0"/>
      <w:jc w:val="center"/>
    </w:pPr>
    <w:rPr>
      <w:noProof/>
      <w:lang w:eastAsia="en-AU"/>
    </w:rPr>
  </w:style>
  <w:style w:type="character" w:customStyle="1" w:styleId="MurrumH3Char">
    <w:name w:val="MurrumH3 Char"/>
    <w:basedOn w:val="Heading2Char"/>
    <w:link w:val="MurrumH3"/>
    <w:locked/>
    <w:rsid w:val="000E15F6"/>
    <w:rPr>
      <w:b/>
      <w:iCs/>
      <w:color w:val="4F6228"/>
      <w:sz w:val="24"/>
      <w:szCs w:val="26"/>
      <w:lang w:eastAsia="en-US"/>
    </w:rPr>
  </w:style>
  <w:style w:type="character" w:customStyle="1" w:styleId="FigureChar">
    <w:name w:val="Figure Char"/>
    <w:aliases w:val="Caption Char,CDM B/Caption Char,Table Caption Char,TABLE Char,Char Char,Item Char"/>
    <w:basedOn w:val="DefaultParagraphFont"/>
    <w:link w:val="Figure"/>
    <w:uiPriority w:val="99"/>
    <w:locked/>
    <w:rsid w:val="00634743"/>
    <w:rPr>
      <w:rFonts w:eastAsia="Times New Roman" w:cs="Times New Roman"/>
      <w:noProof/>
      <w:sz w:val="22"/>
    </w:rPr>
  </w:style>
  <w:style w:type="character" w:styleId="FollowedHyperlink">
    <w:name w:val="FollowedHyperlink"/>
    <w:basedOn w:val="DefaultParagraphFont"/>
    <w:semiHidden/>
    <w:rsid w:val="00C307BD"/>
    <w:rPr>
      <w:rFonts w:cs="Times New Roman"/>
      <w:color w:val="800080"/>
      <w:u w:val="single"/>
    </w:rPr>
  </w:style>
  <w:style w:type="paragraph" w:styleId="BodyTextIndent">
    <w:name w:val="Body Text Indent"/>
    <w:basedOn w:val="Normal"/>
    <w:link w:val="BodyTextIndentChar"/>
    <w:semiHidden/>
    <w:rsid w:val="0009777A"/>
    <w:pPr>
      <w:spacing w:after="120"/>
      <w:ind w:left="283"/>
    </w:pPr>
  </w:style>
  <w:style w:type="character" w:customStyle="1" w:styleId="BodyTextIndentChar">
    <w:name w:val="Body Text Indent Char"/>
    <w:basedOn w:val="DefaultParagraphFont"/>
    <w:link w:val="BodyTextIndent"/>
    <w:semiHidden/>
    <w:locked/>
    <w:rsid w:val="0009777A"/>
    <w:rPr>
      <w:rFonts w:eastAsia="Times New Roman" w:cs="Times New Roman"/>
      <w:sz w:val="22"/>
      <w:lang w:eastAsia="en-US"/>
    </w:rPr>
  </w:style>
  <w:style w:type="paragraph" w:styleId="TOCHeading">
    <w:name w:val="TOC Heading"/>
    <w:basedOn w:val="Heading1"/>
    <w:next w:val="Normal"/>
    <w:qFormat/>
    <w:rsid w:val="005A4E29"/>
    <w:pPr>
      <w:keepLines/>
      <w:spacing w:before="480" w:line="276" w:lineRule="auto"/>
      <w:outlineLvl w:val="9"/>
    </w:pPr>
    <w:rPr>
      <w:rFonts w:ascii="Cambria" w:eastAsia="Calibri" w:hAnsi="Cambria"/>
      <w:bCs/>
      <w:smallCaps w:val="0"/>
      <w:color w:val="365F91"/>
      <w:spacing w:val="0"/>
      <w:sz w:val="28"/>
      <w:szCs w:val="28"/>
    </w:rPr>
  </w:style>
  <w:style w:type="paragraph" w:styleId="TOC1">
    <w:name w:val="toc 1"/>
    <w:basedOn w:val="Normal"/>
    <w:next w:val="Normal"/>
    <w:autoRedefine/>
    <w:uiPriority w:val="39"/>
    <w:rsid w:val="00567524"/>
    <w:pPr>
      <w:tabs>
        <w:tab w:val="right" w:leader="dot" w:pos="9072"/>
      </w:tabs>
      <w:spacing w:after="0"/>
    </w:pPr>
    <w:rPr>
      <w:b/>
      <w:noProof/>
    </w:rPr>
  </w:style>
  <w:style w:type="paragraph" w:styleId="TOC2">
    <w:name w:val="toc 2"/>
    <w:basedOn w:val="Normal"/>
    <w:next w:val="Normal"/>
    <w:autoRedefine/>
    <w:uiPriority w:val="39"/>
    <w:rsid w:val="00567524"/>
    <w:pPr>
      <w:tabs>
        <w:tab w:val="left" w:pos="880"/>
        <w:tab w:val="right" w:leader="dot" w:pos="9061"/>
      </w:tabs>
      <w:spacing w:after="100"/>
      <w:ind w:left="221"/>
    </w:pPr>
  </w:style>
  <w:style w:type="paragraph" w:styleId="TOC3">
    <w:name w:val="toc 3"/>
    <w:basedOn w:val="Normal"/>
    <w:next w:val="Normal"/>
    <w:autoRedefine/>
    <w:uiPriority w:val="39"/>
    <w:rsid w:val="005A4E29"/>
    <w:pPr>
      <w:spacing w:after="100"/>
      <w:ind w:left="440"/>
    </w:pPr>
  </w:style>
  <w:style w:type="paragraph" w:styleId="TableofFigures">
    <w:name w:val="table of figures"/>
    <w:basedOn w:val="Normal"/>
    <w:next w:val="Normal"/>
    <w:uiPriority w:val="99"/>
    <w:rsid w:val="005A4E29"/>
    <w:pPr>
      <w:spacing w:after="0"/>
    </w:pPr>
  </w:style>
  <w:style w:type="numbering" w:customStyle="1" w:styleId="MurrumListStyle">
    <w:name w:val="MurrumListStyle"/>
    <w:rsid w:val="00CC020C"/>
    <w:pPr>
      <w:numPr>
        <w:numId w:val="2"/>
      </w:numPr>
    </w:pPr>
  </w:style>
  <w:style w:type="paragraph" w:styleId="DocumentMap">
    <w:name w:val="Document Map"/>
    <w:basedOn w:val="Normal"/>
    <w:semiHidden/>
    <w:rsid w:val="004A5951"/>
    <w:pPr>
      <w:shd w:val="clear" w:color="auto" w:fill="000080"/>
    </w:pPr>
    <w:rPr>
      <w:rFonts w:ascii="Tahoma" w:hAnsi="Tahoma" w:cs="Tahoma"/>
      <w:sz w:val="20"/>
    </w:rPr>
  </w:style>
  <w:style w:type="paragraph" w:customStyle="1" w:styleId="TableNew">
    <w:name w:val="Table New"/>
    <w:basedOn w:val="Normal"/>
    <w:next w:val="Normal"/>
    <w:autoRedefine/>
    <w:rsid w:val="00394DD7"/>
    <w:pPr>
      <w:keepNext/>
      <w:numPr>
        <w:numId w:val="3"/>
      </w:numPr>
      <w:spacing w:after="0" w:line="240" w:lineRule="auto"/>
      <w:jc w:val="left"/>
    </w:pPr>
    <w:rPr>
      <w:rFonts w:ascii="Arial" w:eastAsia="Times New Roman" w:hAnsi="Arial"/>
      <w:sz w:val="20"/>
    </w:rPr>
  </w:style>
  <w:style w:type="paragraph" w:styleId="TOC4">
    <w:name w:val="toc 4"/>
    <w:basedOn w:val="Normal"/>
    <w:next w:val="Normal"/>
    <w:autoRedefine/>
    <w:uiPriority w:val="39"/>
    <w:locked/>
    <w:rsid w:val="006302FF"/>
    <w:pPr>
      <w:spacing w:after="0" w:line="240" w:lineRule="auto"/>
      <w:ind w:left="720"/>
      <w:jc w:val="left"/>
    </w:pPr>
    <w:rPr>
      <w:rFonts w:ascii="Times New Roman" w:eastAsia="Times New Roman" w:hAnsi="Times New Roman"/>
      <w:sz w:val="24"/>
      <w:szCs w:val="24"/>
      <w:lang w:eastAsia="en-AU"/>
    </w:rPr>
  </w:style>
  <w:style w:type="table" w:styleId="LightList-Accent3">
    <w:name w:val="Light List Accent 3"/>
    <w:basedOn w:val="TableNormal"/>
    <w:uiPriority w:val="61"/>
    <w:rsid w:val="004A789D"/>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pple-converted-space">
    <w:name w:val="apple-converted-space"/>
    <w:basedOn w:val="DefaultParagraphFont"/>
    <w:rsid w:val="00C90601"/>
  </w:style>
  <w:style w:type="paragraph" w:styleId="TOC5">
    <w:name w:val="toc 5"/>
    <w:basedOn w:val="Normal"/>
    <w:next w:val="Normal"/>
    <w:autoRedefine/>
    <w:uiPriority w:val="39"/>
    <w:unhideWhenUsed/>
    <w:locked/>
    <w:rsid w:val="00F9018D"/>
    <w:pPr>
      <w:spacing w:after="100" w:line="276" w:lineRule="auto"/>
      <w:ind w:left="880"/>
      <w:jc w:val="left"/>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locked/>
    <w:rsid w:val="00F9018D"/>
    <w:pPr>
      <w:spacing w:after="100" w:line="276" w:lineRule="auto"/>
      <w:ind w:left="1100"/>
      <w:jc w:val="left"/>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locked/>
    <w:rsid w:val="00F9018D"/>
    <w:pPr>
      <w:spacing w:after="100" w:line="276" w:lineRule="auto"/>
      <w:ind w:left="1320"/>
      <w:jc w:val="left"/>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locked/>
    <w:rsid w:val="00F9018D"/>
    <w:pPr>
      <w:spacing w:after="100" w:line="276" w:lineRule="auto"/>
      <w:ind w:left="1540"/>
      <w:jc w:val="left"/>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locked/>
    <w:rsid w:val="00F9018D"/>
    <w:pPr>
      <w:spacing w:after="100" w:line="276" w:lineRule="auto"/>
      <w:ind w:left="1760"/>
      <w:jc w:val="left"/>
    </w:pPr>
    <w:rPr>
      <w:rFonts w:asciiTheme="minorHAnsi" w:eastAsiaTheme="minorEastAsia" w:hAnsiTheme="minorHAnsi" w:cstheme="minorBidi"/>
      <w:szCs w:val="22"/>
      <w:lang w:eastAsia="en-AU"/>
    </w:rPr>
  </w:style>
  <w:style w:type="paragraph" w:styleId="NormalWeb">
    <w:name w:val="Normal (Web)"/>
    <w:basedOn w:val="Normal"/>
    <w:uiPriority w:val="99"/>
    <w:unhideWhenUsed/>
    <w:rsid w:val="00E57C26"/>
    <w:pPr>
      <w:spacing w:before="100" w:beforeAutospacing="1" w:after="100" w:afterAutospacing="1" w:line="240" w:lineRule="auto"/>
      <w:jc w:val="left"/>
    </w:pPr>
    <w:rPr>
      <w:rFonts w:ascii="Times New Roman" w:eastAsia="Times New Roman" w:hAnsi="Times New Roman"/>
      <w:sz w:val="24"/>
      <w:szCs w:val="24"/>
      <w:lang w:eastAsia="en-AU"/>
    </w:rPr>
  </w:style>
  <w:style w:type="character" w:customStyle="1" w:styleId="external">
    <w:name w:val="external"/>
    <w:basedOn w:val="DefaultParagraphFont"/>
    <w:rsid w:val="00A42550"/>
  </w:style>
  <w:style w:type="character" w:customStyle="1" w:styleId="maintitle">
    <w:name w:val="maintitle"/>
    <w:basedOn w:val="DefaultParagraphFont"/>
    <w:rsid w:val="00C369EC"/>
  </w:style>
  <w:style w:type="character" w:styleId="Strong">
    <w:name w:val="Strong"/>
    <w:basedOn w:val="DefaultParagraphFont"/>
    <w:uiPriority w:val="22"/>
    <w:qFormat/>
    <w:locked/>
    <w:rsid w:val="00AB73F0"/>
    <w:rPr>
      <w:b/>
      <w:bCs/>
    </w:rPr>
  </w:style>
  <w:style w:type="paragraph" w:customStyle="1" w:styleId="fulltext">
    <w:name w:val="fulltext"/>
    <w:basedOn w:val="Normal"/>
    <w:rsid w:val="00AB73F0"/>
    <w:pPr>
      <w:spacing w:before="100" w:beforeAutospacing="1" w:after="100" w:afterAutospacing="1" w:line="240" w:lineRule="auto"/>
      <w:jc w:val="left"/>
    </w:pPr>
    <w:rPr>
      <w:rFonts w:ascii="Times New Roman" w:eastAsia="Times New Roman" w:hAnsi="Times New Roman"/>
      <w:sz w:val="24"/>
      <w:szCs w:val="24"/>
      <w:lang w:eastAsia="en-AU"/>
    </w:rPr>
  </w:style>
  <w:style w:type="character" w:styleId="SubtleEmphasis">
    <w:name w:val="Subtle Emphasis"/>
    <w:basedOn w:val="DefaultParagraphFont"/>
    <w:uiPriority w:val="19"/>
    <w:qFormat/>
    <w:rsid w:val="0064617B"/>
    <w:rPr>
      <w:i/>
      <w:iCs/>
      <w:color w:val="808080" w:themeColor="text1" w:themeTint="7F"/>
    </w:rPr>
  </w:style>
  <w:style w:type="character" w:customStyle="1" w:styleId="A3">
    <w:name w:val="A3"/>
    <w:uiPriority w:val="99"/>
    <w:rsid w:val="006E193D"/>
    <w:rPr>
      <w:rFonts w:cs="HelveticaNeue LT 45 Lt"/>
      <w:color w:val="000000"/>
      <w:sz w:val="18"/>
      <w:szCs w:val="18"/>
    </w:rPr>
  </w:style>
  <w:style w:type="character" w:customStyle="1" w:styleId="st1">
    <w:name w:val="st1"/>
    <w:basedOn w:val="DefaultParagraphFont"/>
    <w:rsid w:val="000F40CE"/>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1999893">
      <w:bodyDiv w:val="1"/>
      <w:marLeft w:val="0"/>
      <w:marRight w:val="0"/>
      <w:marTop w:val="0"/>
      <w:marBottom w:val="0"/>
      <w:divBdr>
        <w:top w:val="none" w:sz="0" w:space="0" w:color="auto"/>
        <w:left w:val="none" w:sz="0" w:space="0" w:color="auto"/>
        <w:bottom w:val="none" w:sz="0" w:space="0" w:color="auto"/>
        <w:right w:val="none" w:sz="0" w:space="0" w:color="auto"/>
      </w:divBdr>
    </w:div>
    <w:div w:id="33510230">
      <w:bodyDiv w:val="1"/>
      <w:marLeft w:val="0"/>
      <w:marRight w:val="0"/>
      <w:marTop w:val="0"/>
      <w:marBottom w:val="0"/>
      <w:divBdr>
        <w:top w:val="none" w:sz="0" w:space="0" w:color="auto"/>
        <w:left w:val="none" w:sz="0" w:space="0" w:color="auto"/>
        <w:bottom w:val="none" w:sz="0" w:space="0" w:color="auto"/>
        <w:right w:val="none" w:sz="0" w:space="0" w:color="auto"/>
      </w:divBdr>
    </w:div>
    <w:div w:id="46152020">
      <w:bodyDiv w:val="1"/>
      <w:marLeft w:val="0"/>
      <w:marRight w:val="0"/>
      <w:marTop w:val="0"/>
      <w:marBottom w:val="0"/>
      <w:divBdr>
        <w:top w:val="none" w:sz="0" w:space="0" w:color="auto"/>
        <w:left w:val="none" w:sz="0" w:space="0" w:color="auto"/>
        <w:bottom w:val="none" w:sz="0" w:space="0" w:color="auto"/>
        <w:right w:val="none" w:sz="0" w:space="0" w:color="auto"/>
      </w:divBdr>
    </w:div>
    <w:div w:id="188223329">
      <w:bodyDiv w:val="1"/>
      <w:marLeft w:val="0"/>
      <w:marRight w:val="0"/>
      <w:marTop w:val="0"/>
      <w:marBottom w:val="0"/>
      <w:divBdr>
        <w:top w:val="none" w:sz="0" w:space="0" w:color="auto"/>
        <w:left w:val="none" w:sz="0" w:space="0" w:color="auto"/>
        <w:bottom w:val="none" w:sz="0" w:space="0" w:color="auto"/>
        <w:right w:val="none" w:sz="0" w:space="0" w:color="auto"/>
      </w:divBdr>
    </w:div>
    <w:div w:id="222179145">
      <w:bodyDiv w:val="1"/>
      <w:marLeft w:val="0"/>
      <w:marRight w:val="0"/>
      <w:marTop w:val="0"/>
      <w:marBottom w:val="0"/>
      <w:divBdr>
        <w:top w:val="none" w:sz="0" w:space="0" w:color="auto"/>
        <w:left w:val="none" w:sz="0" w:space="0" w:color="auto"/>
        <w:bottom w:val="none" w:sz="0" w:space="0" w:color="auto"/>
        <w:right w:val="none" w:sz="0" w:space="0" w:color="auto"/>
      </w:divBdr>
    </w:div>
    <w:div w:id="222449889">
      <w:bodyDiv w:val="1"/>
      <w:marLeft w:val="0"/>
      <w:marRight w:val="0"/>
      <w:marTop w:val="0"/>
      <w:marBottom w:val="0"/>
      <w:divBdr>
        <w:top w:val="none" w:sz="0" w:space="0" w:color="auto"/>
        <w:left w:val="none" w:sz="0" w:space="0" w:color="auto"/>
        <w:bottom w:val="none" w:sz="0" w:space="0" w:color="auto"/>
        <w:right w:val="none" w:sz="0" w:space="0" w:color="auto"/>
      </w:divBdr>
      <w:divsChild>
        <w:div w:id="1473256253">
          <w:marLeft w:val="0"/>
          <w:marRight w:val="0"/>
          <w:marTop w:val="0"/>
          <w:marBottom w:val="0"/>
          <w:divBdr>
            <w:top w:val="none" w:sz="0" w:space="0" w:color="auto"/>
            <w:left w:val="none" w:sz="0" w:space="0" w:color="auto"/>
            <w:bottom w:val="none" w:sz="0" w:space="0" w:color="auto"/>
            <w:right w:val="none" w:sz="0" w:space="0" w:color="auto"/>
          </w:divBdr>
          <w:divsChild>
            <w:div w:id="196773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0760">
      <w:bodyDiv w:val="1"/>
      <w:marLeft w:val="0"/>
      <w:marRight w:val="0"/>
      <w:marTop w:val="0"/>
      <w:marBottom w:val="0"/>
      <w:divBdr>
        <w:top w:val="none" w:sz="0" w:space="0" w:color="auto"/>
        <w:left w:val="none" w:sz="0" w:space="0" w:color="auto"/>
        <w:bottom w:val="none" w:sz="0" w:space="0" w:color="auto"/>
        <w:right w:val="none" w:sz="0" w:space="0" w:color="auto"/>
      </w:divBdr>
      <w:divsChild>
        <w:div w:id="1251963075">
          <w:marLeft w:val="0"/>
          <w:marRight w:val="0"/>
          <w:marTop w:val="0"/>
          <w:marBottom w:val="0"/>
          <w:divBdr>
            <w:top w:val="none" w:sz="0" w:space="0" w:color="auto"/>
            <w:left w:val="none" w:sz="0" w:space="0" w:color="auto"/>
            <w:bottom w:val="none" w:sz="0" w:space="0" w:color="auto"/>
            <w:right w:val="none" w:sz="0" w:space="0" w:color="auto"/>
          </w:divBdr>
          <w:divsChild>
            <w:div w:id="1387870364">
              <w:marLeft w:val="0"/>
              <w:marRight w:val="0"/>
              <w:marTop w:val="0"/>
              <w:marBottom w:val="0"/>
              <w:divBdr>
                <w:top w:val="none" w:sz="0" w:space="0" w:color="auto"/>
                <w:left w:val="none" w:sz="0" w:space="0" w:color="auto"/>
                <w:bottom w:val="none" w:sz="0" w:space="0" w:color="auto"/>
                <w:right w:val="none" w:sz="0" w:space="0" w:color="auto"/>
              </w:divBdr>
              <w:divsChild>
                <w:div w:id="744762717">
                  <w:marLeft w:val="0"/>
                  <w:marRight w:val="0"/>
                  <w:marTop w:val="0"/>
                  <w:marBottom w:val="0"/>
                  <w:divBdr>
                    <w:top w:val="none" w:sz="0" w:space="0" w:color="auto"/>
                    <w:left w:val="none" w:sz="0" w:space="0" w:color="auto"/>
                    <w:bottom w:val="none" w:sz="0" w:space="0" w:color="auto"/>
                    <w:right w:val="none" w:sz="0" w:space="0" w:color="auto"/>
                  </w:divBdr>
                  <w:divsChild>
                    <w:div w:id="1838180751">
                      <w:marLeft w:val="0"/>
                      <w:marRight w:val="0"/>
                      <w:marTop w:val="0"/>
                      <w:marBottom w:val="0"/>
                      <w:divBdr>
                        <w:top w:val="none" w:sz="0" w:space="0" w:color="auto"/>
                        <w:left w:val="none" w:sz="0" w:space="0" w:color="auto"/>
                        <w:bottom w:val="none" w:sz="0" w:space="0" w:color="auto"/>
                        <w:right w:val="none" w:sz="0" w:space="0" w:color="auto"/>
                      </w:divBdr>
                      <w:divsChild>
                        <w:div w:id="431584604">
                          <w:marLeft w:val="0"/>
                          <w:marRight w:val="0"/>
                          <w:marTop w:val="0"/>
                          <w:marBottom w:val="0"/>
                          <w:divBdr>
                            <w:top w:val="none" w:sz="0" w:space="0" w:color="auto"/>
                            <w:left w:val="none" w:sz="0" w:space="0" w:color="auto"/>
                            <w:bottom w:val="none" w:sz="0" w:space="0" w:color="auto"/>
                            <w:right w:val="none" w:sz="0" w:space="0" w:color="auto"/>
                          </w:divBdr>
                          <w:divsChild>
                            <w:div w:id="36879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545075">
      <w:bodyDiv w:val="1"/>
      <w:marLeft w:val="0"/>
      <w:marRight w:val="0"/>
      <w:marTop w:val="0"/>
      <w:marBottom w:val="0"/>
      <w:divBdr>
        <w:top w:val="none" w:sz="0" w:space="0" w:color="auto"/>
        <w:left w:val="none" w:sz="0" w:space="0" w:color="auto"/>
        <w:bottom w:val="none" w:sz="0" w:space="0" w:color="auto"/>
        <w:right w:val="none" w:sz="0" w:space="0" w:color="auto"/>
      </w:divBdr>
      <w:divsChild>
        <w:div w:id="1045179719">
          <w:marLeft w:val="0"/>
          <w:marRight w:val="0"/>
          <w:marTop w:val="0"/>
          <w:marBottom w:val="0"/>
          <w:divBdr>
            <w:top w:val="none" w:sz="0" w:space="0" w:color="auto"/>
            <w:left w:val="none" w:sz="0" w:space="0" w:color="auto"/>
            <w:bottom w:val="none" w:sz="0" w:space="0" w:color="auto"/>
            <w:right w:val="none" w:sz="0" w:space="0" w:color="auto"/>
          </w:divBdr>
        </w:div>
      </w:divsChild>
    </w:div>
    <w:div w:id="581643982">
      <w:bodyDiv w:val="1"/>
      <w:marLeft w:val="0"/>
      <w:marRight w:val="0"/>
      <w:marTop w:val="0"/>
      <w:marBottom w:val="0"/>
      <w:divBdr>
        <w:top w:val="none" w:sz="0" w:space="0" w:color="auto"/>
        <w:left w:val="none" w:sz="0" w:space="0" w:color="auto"/>
        <w:bottom w:val="none" w:sz="0" w:space="0" w:color="auto"/>
        <w:right w:val="none" w:sz="0" w:space="0" w:color="auto"/>
      </w:divBdr>
    </w:div>
    <w:div w:id="656229580">
      <w:bodyDiv w:val="1"/>
      <w:marLeft w:val="0"/>
      <w:marRight w:val="0"/>
      <w:marTop w:val="0"/>
      <w:marBottom w:val="0"/>
      <w:divBdr>
        <w:top w:val="none" w:sz="0" w:space="0" w:color="auto"/>
        <w:left w:val="none" w:sz="0" w:space="0" w:color="auto"/>
        <w:bottom w:val="none" w:sz="0" w:space="0" w:color="auto"/>
        <w:right w:val="none" w:sz="0" w:space="0" w:color="auto"/>
      </w:divBdr>
    </w:div>
    <w:div w:id="865873868">
      <w:bodyDiv w:val="1"/>
      <w:marLeft w:val="0"/>
      <w:marRight w:val="0"/>
      <w:marTop w:val="0"/>
      <w:marBottom w:val="0"/>
      <w:divBdr>
        <w:top w:val="none" w:sz="0" w:space="0" w:color="auto"/>
        <w:left w:val="none" w:sz="0" w:space="0" w:color="auto"/>
        <w:bottom w:val="none" w:sz="0" w:space="0" w:color="auto"/>
        <w:right w:val="none" w:sz="0" w:space="0" w:color="auto"/>
      </w:divBdr>
      <w:divsChild>
        <w:div w:id="844051871">
          <w:marLeft w:val="0"/>
          <w:marRight w:val="0"/>
          <w:marTop w:val="0"/>
          <w:marBottom w:val="0"/>
          <w:divBdr>
            <w:top w:val="none" w:sz="0" w:space="0" w:color="auto"/>
            <w:left w:val="none" w:sz="0" w:space="0" w:color="auto"/>
            <w:bottom w:val="none" w:sz="0" w:space="0" w:color="auto"/>
            <w:right w:val="none" w:sz="0" w:space="0" w:color="auto"/>
          </w:divBdr>
          <w:divsChild>
            <w:div w:id="11887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2334">
      <w:bodyDiv w:val="1"/>
      <w:marLeft w:val="0"/>
      <w:marRight w:val="0"/>
      <w:marTop w:val="0"/>
      <w:marBottom w:val="0"/>
      <w:divBdr>
        <w:top w:val="none" w:sz="0" w:space="0" w:color="auto"/>
        <w:left w:val="none" w:sz="0" w:space="0" w:color="auto"/>
        <w:bottom w:val="none" w:sz="0" w:space="0" w:color="auto"/>
        <w:right w:val="none" w:sz="0" w:space="0" w:color="auto"/>
      </w:divBdr>
      <w:divsChild>
        <w:div w:id="1539852271">
          <w:marLeft w:val="0"/>
          <w:marRight w:val="0"/>
          <w:marTop w:val="0"/>
          <w:marBottom w:val="0"/>
          <w:divBdr>
            <w:top w:val="none" w:sz="0" w:space="0" w:color="auto"/>
            <w:left w:val="none" w:sz="0" w:space="0" w:color="auto"/>
            <w:bottom w:val="none" w:sz="0" w:space="0" w:color="auto"/>
            <w:right w:val="none" w:sz="0" w:space="0" w:color="auto"/>
          </w:divBdr>
        </w:div>
      </w:divsChild>
    </w:div>
    <w:div w:id="887716589">
      <w:bodyDiv w:val="1"/>
      <w:marLeft w:val="0"/>
      <w:marRight w:val="0"/>
      <w:marTop w:val="0"/>
      <w:marBottom w:val="0"/>
      <w:divBdr>
        <w:top w:val="none" w:sz="0" w:space="0" w:color="auto"/>
        <w:left w:val="none" w:sz="0" w:space="0" w:color="auto"/>
        <w:bottom w:val="none" w:sz="0" w:space="0" w:color="auto"/>
        <w:right w:val="none" w:sz="0" w:space="0" w:color="auto"/>
      </w:divBdr>
    </w:div>
    <w:div w:id="982005204">
      <w:bodyDiv w:val="1"/>
      <w:marLeft w:val="0"/>
      <w:marRight w:val="0"/>
      <w:marTop w:val="0"/>
      <w:marBottom w:val="0"/>
      <w:divBdr>
        <w:top w:val="none" w:sz="0" w:space="0" w:color="auto"/>
        <w:left w:val="none" w:sz="0" w:space="0" w:color="auto"/>
        <w:bottom w:val="none" w:sz="0" w:space="0" w:color="auto"/>
        <w:right w:val="none" w:sz="0" w:space="0" w:color="auto"/>
      </w:divBdr>
    </w:div>
    <w:div w:id="1094087568">
      <w:bodyDiv w:val="1"/>
      <w:marLeft w:val="0"/>
      <w:marRight w:val="0"/>
      <w:marTop w:val="0"/>
      <w:marBottom w:val="0"/>
      <w:divBdr>
        <w:top w:val="none" w:sz="0" w:space="0" w:color="auto"/>
        <w:left w:val="none" w:sz="0" w:space="0" w:color="auto"/>
        <w:bottom w:val="none" w:sz="0" w:space="0" w:color="auto"/>
        <w:right w:val="none" w:sz="0" w:space="0" w:color="auto"/>
      </w:divBdr>
    </w:div>
    <w:div w:id="1124157171">
      <w:bodyDiv w:val="1"/>
      <w:marLeft w:val="0"/>
      <w:marRight w:val="0"/>
      <w:marTop w:val="0"/>
      <w:marBottom w:val="0"/>
      <w:divBdr>
        <w:top w:val="none" w:sz="0" w:space="0" w:color="auto"/>
        <w:left w:val="none" w:sz="0" w:space="0" w:color="auto"/>
        <w:bottom w:val="none" w:sz="0" w:space="0" w:color="auto"/>
        <w:right w:val="none" w:sz="0" w:space="0" w:color="auto"/>
      </w:divBdr>
      <w:divsChild>
        <w:div w:id="233249886">
          <w:marLeft w:val="0"/>
          <w:marRight w:val="0"/>
          <w:marTop w:val="0"/>
          <w:marBottom w:val="0"/>
          <w:divBdr>
            <w:top w:val="none" w:sz="0" w:space="0" w:color="auto"/>
            <w:left w:val="none" w:sz="0" w:space="0" w:color="auto"/>
            <w:bottom w:val="none" w:sz="0" w:space="0" w:color="auto"/>
            <w:right w:val="none" w:sz="0" w:space="0" w:color="auto"/>
          </w:divBdr>
        </w:div>
      </w:divsChild>
    </w:div>
    <w:div w:id="1226600143">
      <w:bodyDiv w:val="1"/>
      <w:marLeft w:val="0"/>
      <w:marRight w:val="0"/>
      <w:marTop w:val="0"/>
      <w:marBottom w:val="0"/>
      <w:divBdr>
        <w:top w:val="none" w:sz="0" w:space="0" w:color="auto"/>
        <w:left w:val="none" w:sz="0" w:space="0" w:color="auto"/>
        <w:bottom w:val="none" w:sz="0" w:space="0" w:color="auto"/>
        <w:right w:val="none" w:sz="0" w:space="0" w:color="auto"/>
      </w:divBdr>
    </w:div>
    <w:div w:id="1227566580">
      <w:bodyDiv w:val="1"/>
      <w:marLeft w:val="0"/>
      <w:marRight w:val="0"/>
      <w:marTop w:val="0"/>
      <w:marBottom w:val="0"/>
      <w:divBdr>
        <w:top w:val="none" w:sz="0" w:space="0" w:color="auto"/>
        <w:left w:val="none" w:sz="0" w:space="0" w:color="auto"/>
        <w:bottom w:val="none" w:sz="0" w:space="0" w:color="auto"/>
        <w:right w:val="none" w:sz="0" w:space="0" w:color="auto"/>
      </w:divBdr>
      <w:divsChild>
        <w:div w:id="594944424">
          <w:marLeft w:val="0"/>
          <w:marRight w:val="0"/>
          <w:marTop w:val="0"/>
          <w:marBottom w:val="0"/>
          <w:divBdr>
            <w:top w:val="none" w:sz="0" w:space="0" w:color="auto"/>
            <w:left w:val="none" w:sz="0" w:space="0" w:color="auto"/>
            <w:bottom w:val="none" w:sz="0" w:space="0" w:color="auto"/>
            <w:right w:val="none" w:sz="0" w:space="0" w:color="auto"/>
          </w:divBdr>
        </w:div>
      </w:divsChild>
    </w:div>
    <w:div w:id="1269896535">
      <w:bodyDiv w:val="1"/>
      <w:marLeft w:val="0"/>
      <w:marRight w:val="0"/>
      <w:marTop w:val="0"/>
      <w:marBottom w:val="0"/>
      <w:divBdr>
        <w:top w:val="none" w:sz="0" w:space="0" w:color="auto"/>
        <w:left w:val="none" w:sz="0" w:space="0" w:color="auto"/>
        <w:bottom w:val="none" w:sz="0" w:space="0" w:color="auto"/>
        <w:right w:val="none" w:sz="0" w:space="0" w:color="auto"/>
      </w:divBdr>
    </w:div>
    <w:div w:id="1281687573">
      <w:bodyDiv w:val="1"/>
      <w:marLeft w:val="0"/>
      <w:marRight w:val="0"/>
      <w:marTop w:val="0"/>
      <w:marBottom w:val="0"/>
      <w:divBdr>
        <w:top w:val="none" w:sz="0" w:space="0" w:color="auto"/>
        <w:left w:val="none" w:sz="0" w:space="0" w:color="auto"/>
        <w:bottom w:val="none" w:sz="0" w:space="0" w:color="auto"/>
        <w:right w:val="none" w:sz="0" w:space="0" w:color="auto"/>
      </w:divBdr>
    </w:div>
    <w:div w:id="1473643921">
      <w:bodyDiv w:val="1"/>
      <w:marLeft w:val="0"/>
      <w:marRight w:val="0"/>
      <w:marTop w:val="0"/>
      <w:marBottom w:val="0"/>
      <w:divBdr>
        <w:top w:val="none" w:sz="0" w:space="0" w:color="auto"/>
        <w:left w:val="none" w:sz="0" w:space="0" w:color="auto"/>
        <w:bottom w:val="none" w:sz="0" w:space="0" w:color="auto"/>
        <w:right w:val="none" w:sz="0" w:space="0" w:color="auto"/>
      </w:divBdr>
      <w:divsChild>
        <w:div w:id="1370492171">
          <w:marLeft w:val="0"/>
          <w:marRight w:val="0"/>
          <w:marTop w:val="0"/>
          <w:marBottom w:val="0"/>
          <w:divBdr>
            <w:top w:val="none" w:sz="0" w:space="0" w:color="auto"/>
            <w:left w:val="none" w:sz="0" w:space="0" w:color="auto"/>
            <w:bottom w:val="none" w:sz="0" w:space="0" w:color="auto"/>
            <w:right w:val="none" w:sz="0" w:space="0" w:color="auto"/>
          </w:divBdr>
        </w:div>
      </w:divsChild>
    </w:div>
    <w:div w:id="1585845384">
      <w:bodyDiv w:val="1"/>
      <w:marLeft w:val="0"/>
      <w:marRight w:val="0"/>
      <w:marTop w:val="0"/>
      <w:marBottom w:val="0"/>
      <w:divBdr>
        <w:top w:val="none" w:sz="0" w:space="0" w:color="auto"/>
        <w:left w:val="none" w:sz="0" w:space="0" w:color="auto"/>
        <w:bottom w:val="none" w:sz="0" w:space="0" w:color="auto"/>
        <w:right w:val="none" w:sz="0" w:space="0" w:color="auto"/>
      </w:divBdr>
      <w:divsChild>
        <w:div w:id="263463404">
          <w:marLeft w:val="0"/>
          <w:marRight w:val="0"/>
          <w:marTop w:val="0"/>
          <w:marBottom w:val="0"/>
          <w:divBdr>
            <w:top w:val="none" w:sz="0" w:space="0" w:color="auto"/>
            <w:left w:val="none" w:sz="0" w:space="0" w:color="auto"/>
            <w:bottom w:val="none" w:sz="0" w:space="0" w:color="auto"/>
            <w:right w:val="none" w:sz="0" w:space="0" w:color="auto"/>
          </w:divBdr>
        </w:div>
      </w:divsChild>
    </w:div>
    <w:div w:id="1588424675">
      <w:bodyDiv w:val="1"/>
      <w:marLeft w:val="0"/>
      <w:marRight w:val="0"/>
      <w:marTop w:val="0"/>
      <w:marBottom w:val="0"/>
      <w:divBdr>
        <w:top w:val="none" w:sz="0" w:space="0" w:color="auto"/>
        <w:left w:val="none" w:sz="0" w:space="0" w:color="auto"/>
        <w:bottom w:val="none" w:sz="0" w:space="0" w:color="auto"/>
        <w:right w:val="none" w:sz="0" w:space="0" w:color="auto"/>
      </w:divBdr>
      <w:divsChild>
        <w:div w:id="795224132">
          <w:marLeft w:val="0"/>
          <w:marRight w:val="0"/>
          <w:marTop w:val="0"/>
          <w:marBottom w:val="0"/>
          <w:divBdr>
            <w:top w:val="none" w:sz="0" w:space="0" w:color="auto"/>
            <w:left w:val="none" w:sz="0" w:space="0" w:color="auto"/>
            <w:bottom w:val="none" w:sz="0" w:space="0" w:color="auto"/>
            <w:right w:val="none" w:sz="0" w:space="0" w:color="auto"/>
          </w:divBdr>
        </w:div>
      </w:divsChild>
    </w:div>
    <w:div w:id="1591502976">
      <w:bodyDiv w:val="1"/>
      <w:marLeft w:val="0"/>
      <w:marRight w:val="0"/>
      <w:marTop w:val="0"/>
      <w:marBottom w:val="0"/>
      <w:divBdr>
        <w:top w:val="none" w:sz="0" w:space="0" w:color="auto"/>
        <w:left w:val="none" w:sz="0" w:space="0" w:color="auto"/>
        <w:bottom w:val="none" w:sz="0" w:space="0" w:color="auto"/>
        <w:right w:val="none" w:sz="0" w:space="0" w:color="auto"/>
      </w:divBdr>
    </w:div>
    <w:div w:id="1627344749">
      <w:bodyDiv w:val="1"/>
      <w:marLeft w:val="0"/>
      <w:marRight w:val="0"/>
      <w:marTop w:val="0"/>
      <w:marBottom w:val="0"/>
      <w:divBdr>
        <w:top w:val="none" w:sz="0" w:space="0" w:color="auto"/>
        <w:left w:val="none" w:sz="0" w:space="0" w:color="auto"/>
        <w:bottom w:val="none" w:sz="0" w:space="0" w:color="auto"/>
        <w:right w:val="none" w:sz="0" w:space="0" w:color="auto"/>
      </w:divBdr>
      <w:divsChild>
        <w:div w:id="1017846988">
          <w:marLeft w:val="0"/>
          <w:marRight w:val="0"/>
          <w:marTop w:val="0"/>
          <w:marBottom w:val="0"/>
          <w:divBdr>
            <w:top w:val="none" w:sz="0" w:space="0" w:color="auto"/>
            <w:left w:val="none" w:sz="0" w:space="0" w:color="auto"/>
            <w:bottom w:val="none" w:sz="0" w:space="0" w:color="auto"/>
            <w:right w:val="none" w:sz="0" w:space="0" w:color="auto"/>
          </w:divBdr>
        </w:div>
      </w:divsChild>
    </w:div>
    <w:div w:id="1704937485">
      <w:bodyDiv w:val="1"/>
      <w:marLeft w:val="0"/>
      <w:marRight w:val="0"/>
      <w:marTop w:val="0"/>
      <w:marBottom w:val="0"/>
      <w:divBdr>
        <w:top w:val="none" w:sz="0" w:space="0" w:color="auto"/>
        <w:left w:val="none" w:sz="0" w:space="0" w:color="auto"/>
        <w:bottom w:val="none" w:sz="0" w:space="0" w:color="auto"/>
        <w:right w:val="none" w:sz="0" w:space="0" w:color="auto"/>
      </w:divBdr>
    </w:div>
    <w:div w:id="1731806939">
      <w:bodyDiv w:val="1"/>
      <w:marLeft w:val="0"/>
      <w:marRight w:val="0"/>
      <w:marTop w:val="0"/>
      <w:marBottom w:val="0"/>
      <w:divBdr>
        <w:top w:val="none" w:sz="0" w:space="0" w:color="auto"/>
        <w:left w:val="none" w:sz="0" w:space="0" w:color="auto"/>
        <w:bottom w:val="none" w:sz="0" w:space="0" w:color="auto"/>
        <w:right w:val="none" w:sz="0" w:space="0" w:color="auto"/>
      </w:divBdr>
    </w:div>
    <w:div w:id="1791242199">
      <w:bodyDiv w:val="1"/>
      <w:marLeft w:val="0"/>
      <w:marRight w:val="0"/>
      <w:marTop w:val="0"/>
      <w:marBottom w:val="0"/>
      <w:divBdr>
        <w:top w:val="none" w:sz="0" w:space="0" w:color="auto"/>
        <w:left w:val="none" w:sz="0" w:space="0" w:color="auto"/>
        <w:bottom w:val="none" w:sz="0" w:space="0" w:color="auto"/>
        <w:right w:val="none" w:sz="0" w:space="0" w:color="auto"/>
      </w:divBdr>
    </w:div>
    <w:div w:id="1837456459">
      <w:bodyDiv w:val="1"/>
      <w:marLeft w:val="0"/>
      <w:marRight w:val="0"/>
      <w:marTop w:val="0"/>
      <w:marBottom w:val="0"/>
      <w:divBdr>
        <w:top w:val="none" w:sz="0" w:space="0" w:color="auto"/>
        <w:left w:val="none" w:sz="0" w:space="0" w:color="auto"/>
        <w:bottom w:val="none" w:sz="0" w:space="0" w:color="auto"/>
        <w:right w:val="none" w:sz="0" w:space="0" w:color="auto"/>
      </w:divBdr>
      <w:divsChild>
        <w:div w:id="927466662">
          <w:marLeft w:val="0"/>
          <w:marRight w:val="0"/>
          <w:marTop w:val="0"/>
          <w:marBottom w:val="0"/>
          <w:divBdr>
            <w:top w:val="none" w:sz="0" w:space="0" w:color="auto"/>
            <w:left w:val="none" w:sz="0" w:space="0" w:color="auto"/>
            <w:bottom w:val="none" w:sz="0" w:space="0" w:color="auto"/>
            <w:right w:val="none" w:sz="0" w:space="0" w:color="auto"/>
          </w:divBdr>
        </w:div>
      </w:divsChild>
    </w:div>
    <w:div w:id="1953857273">
      <w:bodyDiv w:val="1"/>
      <w:marLeft w:val="0"/>
      <w:marRight w:val="0"/>
      <w:marTop w:val="0"/>
      <w:marBottom w:val="0"/>
      <w:divBdr>
        <w:top w:val="none" w:sz="0" w:space="0" w:color="auto"/>
        <w:left w:val="none" w:sz="0" w:space="0" w:color="auto"/>
        <w:bottom w:val="none" w:sz="0" w:space="0" w:color="auto"/>
        <w:right w:val="none" w:sz="0" w:space="0" w:color="auto"/>
      </w:divBdr>
    </w:div>
    <w:div w:id="1958490918">
      <w:bodyDiv w:val="1"/>
      <w:marLeft w:val="0"/>
      <w:marRight w:val="0"/>
      <w:marTop w:val="0"/>
      <w:marBottom w:val="0"/>
      <w:divBdr>
        <w:top w:val="none" w:sz="0" w:space="0" w:color="auto"/>
        <w:left w:val="none" w:sz="0" w:space="0" w:color="auto"/>
        <w:bottom w:val="none" w:sz="0" w:space="0" w:color="auto"/>
        <w:right w:val="none" w:sz="0" w:space="0" w:color="auto"/>
      </w:divBdr>
    </w:div>
    <w:div w:id="1976057372">
      <w:bodyDiv w:val="1"/>
      <w:marLeft w:val="0"/>
      <w:marRight w:val="0"/>
      <w:marTop w:val="0"/>
      <w:marBottom w:val="0"/>
      <w:divBdr>
        <w:top w:val="none" w:sz="0" w:space="0" w:color="auto"/>
        <w:left w:val="none" w:sz="0" w:space="0" w:color="auto"/>
        <w:bottom w:val="none" w:sz="0" w:space="0" w:color="auto"/>
        <w:right w:val="none" w:sz="0" w:space="0" w:color="auto"/>
      </w:divBdr>
    </w:div>
    <w:div w:id="1986930225">
      <w:bodyDiv w:val="1"/>
      <w:marLeft w:val="0"/>
      <w:marRight w:val="0"/>
      <w:marTop w:val="0"/>
      <w:marBottom w:val="0"/>
      <w:divBdr>
        <w:top w:val="none" w:sz="0" w:space="0" w:color="auto"/>
        <w:left w:val="none" w:sz="0" w:space="0" w:color="auto"/>
        <w:bottom w:val="none" w:sz="0" w:space="0" w:color="auto"/>
        <w:right w:val="none" w:sz="0" w:space="0" w:color="auto"/>
      </w:divBdr>
    </w:div>
    <w:div w:id="2068986798">
      <w:bodyDiv w:val="1"/>
      <w:marLeft w:val="0"/>
      <w:marRight w:val="0"/>
      <w:marTop w:val="0"/>
      <w:marBottom w:val="0"/>
      <w:divBdr>
        <w:top w:val="none" w:sz="0" w:space="0" w:color="auto"/>
        <w:left w:val="none" w:sz="0" w:space="0" w:color="auto"/>
        <w:bottom w:val="none" w:sz="0" w:space="0" w:color="auto"/>
        <w:right w:val="none" w:sz="0" w:space="0" w:color="auto"/>
      </w:divBdr>
    </w:div>
    <w:div w:id="2093816456">
      <w:bodyDiv w:val="1"/>
      <w:marLeft w:val="0"/>
      <w:marRight w:val="0"/>
      <w:marTop w:val="0"/>
      <w:marBottom w:val="0"/>
      <w:divBdr>
        <w:top w:val="none" w:sz="0" w:space="0" w:color="auto"/>
        <w:left w:val="none" w:sz="0" w:space="0" w:color="auto"/>
        <w:bottom w:val="none" w:sz="0" w:space="0" w:color="auto"/>
        <w:right w:val="none" w:sz="0" w:space="0" w:color="auto"/>
      </w:divBdr>
    </w:div>
    <w:div w:id="21434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nvironment.gov.au/ewater/southern/murray/index.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ublic.affairs@environment.gov.au"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8320</Characters>
  <Application>Microsoft Office Word</Application>
  <DocSecurity>4</DocSecurity>
  <Lines>69</Lines>
  <Paragraphs>19</Paragraphs>
  <ScaleCrop>false</ScaleCrop>
  <LinksUpToDate>false</LinksUpToDate>
  <CharactersWithSpaces>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the ecosystem responses to Commonwealth environmental water delivered to the Edward-Wakool river system, 2012-13 - Report No. 1</dc:title>
  <dc:creator/>
  <cp:lastModifiedBy/>
  <cp:revision>1</cp:revision>
  <dcterms:created xsi:type="dcterms:W3CDTF">2013-09-24T03:38:00Z</dcterms:created>
  <dcterms:modified xsi:type="dcterms:W3CDTF">2013-09-24T03:38:00Z</dcterms:modified>
</cp:coreProperties>
</file>