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5" w:type="dxa"/>
        <w:tblInd w:w="-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828"/>
        <w:gridCol w:w="7791"/>
        <w:gridCol w:w="1906"/>
      </w:tblGrid>
      <w:tr w:rsidR="0088287D" w:rsidRPr="0088287D" w14:paraId="5B975B0A" w14:textId="77777777" w:rsidTr="00B41ABA">
        <w:trPr>
          <w:trHeight w:val="293"/>
        </w:trPr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E2EFD9" w:themeFill="accent6" w:themeFillTint="33"/>
            <w:vAlign w:val="bottom"/>
          </w:tcPr>
          <w:p w14:paraId="0E7F4FF6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E2EFD9" w:themeFill="accent6" w:themeFillTint="33"/>
          </w:tcPr>
          <w:p w14:paraId="452B5A19" w14:textId="0E4035A2" w:rsidR="0088287D" w:rsidRPr="0088287D" w:rsidRDefault="0088287D" w:rsidP="0088287D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88287D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Proponent 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E2EFD9" w:themeFill="accent6" w:themeFillTint="33"/>
            <w:vAlign w:val="bottom"/>
          </w:tcPr>
          <w:p w14:paraId="2B2C40BB" w14:textId="042C8023" w:rsidR="0088287D" w:rsidRPr="0088287D" w:rsidRDefault="0088287D" w:rsidP="0088287D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88287D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Project titl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E2EFD9" w:themeFill="accent6" w:themeFillTint="33"/>
            <w:vAlign w:val="bottom"/>
          </w:tcPr>
          <w:p w14:paraId="5BBC22FE" w14:textId="399435DD" w:rsidR="0088287D" w:rsidRPr="0088287D" w:rsidRDefault="0088287D" w:rsidP="0088287D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88287D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Amount ($)</w:t>
            </w:r>
          </w:p>
        </w:tc>
      </w:tr>
      <w:tr w:rsidR="0088287D" w:rsidRPr="0088287D" w14:paraId="5E9BA62B" w14:textId="77777777" w:rsidTr="00B41ABA">
        <w:trPr>
          <w:trHeight w:val="305"/>
        </w:trPr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045D68C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E8A68B4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Australian Network </w:t>
            </w:r>
            <w:proofErr w:type="gram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For</w:t>
            </w:r>
            <w:proofErr w:type="gram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Plant Conservation Inc.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EDF67E7" w14:textId="77777777" w:rsidR="0088287D" w:rsidRPr="0088287D" w:rsidRDefault="0088287D" w:rsidP="004A671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Enabling future recovery of </w:t>
            </w:r>
            <w:proofErr w:type="spellStart"/>
            <w:r w:rsidRPr="0088287D"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>Rhodomyrtus</w:t>
            </w:r>
            <w:proofErr w:type="spellEnd"/>
            <w:r w:rsidRPr="0088287D"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287D"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>psidioides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by safe custody ex situ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BA1F0B2" w14:textId="77777777" w:rsidR="0088287D" w:rsidRPr="0088287D" w:rsidRDefault="0088287D" w:rsidP="0088287D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249,836</w:t>
            </w:r>
          </w:p>
        </w:tc>
      </w:tr>
      <w:tr w:rsidR="0088287D" w:rsidRPr="0088287D" w14:paraId="7323ACE6" w14:textId="77777777" w:rsidTr="006F6917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1442A0BB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B1CE8F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Wilsons Creek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Huonbrook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Landcaregroup</w:t>
            </w:r>
            <w:proofErr w:type="spellEnd"/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F2347EA" w14:textId="7C1D444D" w:rsidR="0088287D" w:rsidRPr="0088287D" w:rsidRDefault="006F6917" w:rsidP="006F691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Cross border recovery of the Critically Endangered Border Ranges Lined Fern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78ACE94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183,500</w:t>
            </w:r>
          </w:p>
        </w:tc>
      </w:tr>
      <w:tr w:rsidR="0088287D" w:rsidRPr="0088287D" w14:paraId="73021050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3AACE90B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6751DA5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Bellinger Landcare Inc.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5FF03D5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Addressing threats to the critically endangered Georges Snapping Turtle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342C165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210,000</w:t>
            </w:r>
          </w:p>
        </w:tc>
      </w:tr>
      <w:tr w:rsidR="0088287D" w:rsidRPr="0088287D" w14:paraId="7DA7A29E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3138B7FD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7F7202D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The Sydney Aquarium Company Pty Limited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E9A5231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Conservation of the Endangered White’s seahorse and Cauliflower soft coral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14FCE3C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233,607</w:t>
            </w:r>
          </w:p>
        </w:tc>
      </w:tr>
      <w:tr w:rsidR="0088287D" w:rsidRPr="0088287D" w14:paraId="2D794DDD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23168AE6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2DB6B01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The Wombat Foundation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6A4C9DA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Protection, </w:t>
            </w:r>
            <w:proofErr w:type="gram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supplementation</w:t>
            </w:r>
            <w:proofErr w:type="gram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expansion of northern hairy-nosed wombats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AE0646C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248,000</w:t>
            </w:r>
          </w:p>
        </w:tc>
      </w:tr>
      <w:tr w:rsidR="0088287D" w:rsidRPr="0088287D" w14:paraId="43E41C95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21ACEDD4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22CAFF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Ozfish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Unlimited Limited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7684BD0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Habitat actions to safeguard the Endangered Murray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Hardyhead</w:t>
            </w:r>
            <w:proofErr w:type="spellEnd"/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731284E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226,874</w:t>
            </w:r>
          </w:p>
        </w:tc>
      </w:tr>
      <w:tr w:rsidR="0088287D" w:rsidRPr="0088287D" w14:paraId="006D0F8A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21294C09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856A8D2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Murray Darling Wetlands Working Group Ltd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F9758E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Supporting the Plains-wanderer on the Murrumbidgee Floodplain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C3B77BB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193,800</w:t>
            </w:r>
          </w:p>
        </w:tc>
      </w:tr>
      <w:tr w:rsidR="0088287D" w:rsidRPr="0088287D" w14:paraId="3354EF58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72F9C2FF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2BAB4BC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Australia's Wildlife Ark Inc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FB47EAA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Aussie Ark New Holland Mouse Project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A6C2F07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248,000</w:t>
            </w:r>
          </w:p>
        </w:tc>
      </w:tr>
      <w:tr w:rsidR="0088287D" w:rsidRPr="0088287D" w14:paraId="473FC745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5C6EC79A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0EC4779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Indigenous Desert Alliance Limited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37EAF58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Assessing the status of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Tjakura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implementing Recovery Actions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E199A42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204,640</w:t>
            </w:r>
          </w:p>
        </w:tc>
      </w:tr>
      <w:tr w:rsidR="0088287D" w:rsidRPr="0088287D" w14:paraId="0B11D6FE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74CC6E1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1A95CBF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Warddeken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Land Management Limited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958024C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Mayh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Recovery Program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05D0191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250,000</w:t>
            </w:r>
          </w:p>
        </w:tc>
      </w:tr>
      <w:tr w:rsidR="0088287D" w:rsidRPr="0088287D" w14:paraId="581D2C86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46719468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E57429A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Central Land Council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4A2B68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Joint management actions to protect and recover Acacia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peuce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Akerre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14250A9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98,018</w:t>
            </w:r>
          </w:p>
        </w:tc>
      </w:tr>
      <w:tr w:rsidR="0088287D" w:rsidRPr="0088287D" w14:paraId="0FA64133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7241F54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76CAF5D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Artemis Nature Fund Inc.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F9070B4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Reversing woodland thickening to save Golden-shouldered Parrots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3409522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136,055</w:t>
            </w:r>
          </w:p>
        </w:tc>
      </w:tr>
      <w:tr w:rsidR="0088287D" w:rsidRPr="0088287D" w14:paraId="7869E529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78200123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ED8A415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Noosa and District Landcare Group Inc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81BA9F2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Enhancing koala habitat and community koala monitoring in the Noosa Region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8538D8B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249,985</w:t>
            </w:r>
          </w:p>
        </w:tc>
      </w:tr>
      <w:tr w:rsidR="0088287D" w:rsidRPr="0088287D" w14:paraId="7F750389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118943AB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9F5AEA4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Fitzroy Basin Association Inc.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139BA45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Saving the Critically Endangered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Kroombit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Tinkerfrog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from Extinction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EABCA19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195,252</w:t>
            </w:r>
          </w:p>
        </w:tc>
      </w:tr>
      <w:tr w:rsidR="0088287D" w:rsidRPr="0088287D" w14:paraId="4691EFEF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47159289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1A35DAD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Fitzroy Basin Association Inc.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34D6967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Protecting King Bluegrass in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Albinia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National Park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BD146B3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248,615</w:t>
            </w:r>
          </w:p>
        </w:tc>
      </w:tr>
      <w:tr w:rsidR="0088287D" w:rsidRPr="0088287D" w14:paraId="125A1B24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67AE726C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A6887D5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Pullen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Pullen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Catchments Group Inc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72FADC1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Improving Collared Delma trajectories in Brisbane’s western suburbs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B298181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108,788</w:t>
            </w:r>
          </w:p>
        </w:tc>
      </w:tr>
      <w:tr w:rsidR="0088287D" w:rsidRPr="0088287D" w14:paraId="65F2D15F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25CFEF6C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520D6AE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Wildlife Preservation Society of Queensland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7D89FE3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Brush-tailed rock-wallaby recovery in southern Queensland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C7A96AA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198,375</w:t>
            </w:r>
          </w:p>
        </w:tc>
      </w:tr>
      <w:tr w:rsidR="0088287D" w:rsidRPr="0088287D" w14:paraId="06DF92EF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2F570CA5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98CD555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Reef Catchments (Mackay Whitsunday Isaac) Limited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AE0EAFA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Prioritisation of Eastern Curlew habitat in the Mackay region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1A37580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90,000</w:t>
            </w:r>
          </w:p>
        </w:tc>
      </w:tr>
      <w:tr w:rsidR="0088287D" w:rsidRPr="0088287D" w14:paraId="066D7293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4A148FB9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1DA8F31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FNQ NRM Ltd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8B3FC42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Increase northern quoll range in an area already occupied by cane toads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BE11EF4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247,564</w:t>
            </w:r>
          </w:p>
        </w:tc>
      </w:tr>
      <w:tr w:rsidR="0088287D" w:rsidRPr="0088287D" w14:paraId="4146640B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2FD135AA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8048072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Gidarjil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Development Corporation Limited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FC0460B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Indigenous Rangers Protecting Culturally Significant Threatened Species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E4BE969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250,000</w:t>
            </w:r>
          </w:p>
        </w:tc>
      </w:tr>
      <w:tr w:rsidR="0088287D" w:rsidRPr="0088287D" w14:paraId="73849045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4478E06C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C4674AF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Quoll Society of Australia Inc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5F75B87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Stepping Stones</w:t>
            </w:r>
            <w:proofErr w:type="gram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in the Southern Downs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D7F30EB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238,300</w:t>
            </w:r>
          </w:p>
        </w:tc>
      </w:tr>
      <w:tr w:rsidR="0088287D" w:rsidRPr="0088287D" w14:paraId="02361466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3F9F8C4B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6D6025E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Wilderness School Limited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B25CA48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Wilderness School - Custodians of Crawford - Woods Well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Spyridium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Project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3CE08D8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147,791</w:t>
            </w:r>
          </w:p>
        </w:tc>
      </w:tr>
      <w:tr w:rsidR="0088287D" w:rsidRPr="0088287D" w14:paraId="6317BA57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6FB93CE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063794A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Goolwa To Wellington Local Action Planning Association Incorporated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330DBFA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Habitat improvement for nationally threatened birds - Lower Lakes / Coorong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4740CB1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50,800</w:t>
            </w:r>
          </w:p>
        </w:tc>
      </w:tr>
      <w:tr w:rsidR="0088287D" w:rsidRPr="0088287D" w14:paraId="43614C94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205485DB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59FEBC3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Friends of Shorebirds SE Incorporated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3248370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Protecting Hooded Plovers by controlling beach weeds on the Limestone Coast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AD3333B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171,000</w:t>
            </w:r>
          </w:p>
        </w:tc>
      </w:tr>
      <w:tr w:rsidR="0088287D" w:rsidRPr="0088287D" w14:paraId="5AC6F831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06C3A435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A7F41F3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Northern and Yorke Landscape Board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F11BFB3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Removing barriers to the conservation of the Pygmy Bluetongue Lizard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6F40741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249,950</w:t>
            </w:r>
          </w:p>
        </w:tc>
      </w:tr>
      <w:tr w:rsidR="0088287D" w:rsidRPr="0088287D" w14:paraId="0290A32B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1E2C56C1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608F39F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South Australian Arid Lands Landscape Board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076D581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Implementing short and long-term safeguards for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Arckaringa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Daisy in SA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9E99F4A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183,326</w:t>
            </w:r>
          </w:p>
        </w:tc>
      </w:tr>
      <w:tr w:rsidR="0088287D" w:rsidRPr="0088287D" w14:paraId="59507CCA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01D04E77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F5ED44B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Murraylands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Riverland Landscape Board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4032066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Protecting the Black-eared Miner from extinction due to hybridisation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6FED579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125,267</w:t>
            </w:r>
          </w:p>
        </w:tc>
      </w:tr>
      <w:tr w:rsidR="0088287D" w:rsidRPr="0088287D" w14:paraId="322426C9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7FD0388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216A45B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Ecological Horizons Pty Ltd.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9AC322A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Protecting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Malleefowl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at Secret Rocks Nature Reserve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E0D5FE2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79,000</w:t>
            </w:r>
          </w:p>
        </w:tc>
      </w:tr>
      <w:tr w:rsidR="0088287D" w:rsidRPr="0088287D" w14:paraId="1189344A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2FF0C403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29C7C82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Kangaroo Island Land </w:t>
            </w:r>
            <w:proofErr w:type="gram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For</w:t>
            </w:r>
            <w:proofErr w:type="gram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Wildlife (KI LFW) Association Incorporated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86163C4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Feral cat and pig management for conservation of the KI Echidna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B3D1632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249,950</w:t>
            </w:r>
          </w:p>
        </w:tc>
      </w:tr>
      <w:tr w:rsidR="0088287D" w:rsidRPr="0088287D" w14:paraId="6695B408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</w:tcPr>
          <w:p w14:paraId="57A7B03B" w14:textId="77777777" w:rsidR="0088287D" w:rsidRPr="0088287D" w:rsidRDefault="0088287D" w:rsidP="004A671D">
            <w:pPr>
              <w:spacing w:after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720ADDC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Hills and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Fleurieu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Landscape Board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BBAB661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Assisted Reproduction and Reintroductions for Southern Bell Frog Recovery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4F35877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250,000</w:t>
            </w:r>
          </w:p>
        </w:tc>
      </w:tr>
      <w:tr w:rsidR="0088287D" w:rsidRPr="0088287D" w14:paraId="49F00F7C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</w:tcPr>
          <w:p w14:paraId="182878D7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3B09317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Nature Glenelg Pty Ltd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807C209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Boom or </w:t>
            </w:r>
            <w:proofErr w:type="gram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bust:</w:t>
            </w:r>
            <w:proofErr w:type="gram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coordinated species-level actions to recover Murray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Hardyhead</w:t>
            </w:r>
            <w:proofErr w:type="spellEnd"/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CAB7D3B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243,350</w:t>
            </w:r>
          </w:p>
        </w:tc>
      </w:tr>
      <w:tr w:rsidR="0088287D" w:rsidRPr="0088287D" w14:paraId="0BFE0D5C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</w:tcPr>
          <w:p w14:paraId="198ED3BA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32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75D4B95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Southern Regional Natural Resource Management Association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12951C4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Improving the long-term trajectory of the endangered Swan galaxias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932C6B6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246,000</w:t>
            </w:r>
          </w:p>
        </w:tc>
      </w:tr>
      <w:tr w:rsidR="0088287D" w:rsidRPr="0088287D" w14:paraId="7822B5A4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</w:tcPr>
          <w:p w14:paraId="2C5342B6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133141D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Cradle Coast Authority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F9767C3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Enhancing King Island Brown Thornbill habitat patches for future corridors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E748BC5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248,890</w:t>
            </w:r>
          </w:p>
        </w:tc>
      </w:tr>
      <w:tr w:rsidR="0088287D" w:rsidRPr="0088287D" w14:paraId="70F2AE96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</w:tcPr>
          <w:p w14:paraId="669F53C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95EF02A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Bush Heritage Australia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A302512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Enhancing habitat for New Holland Mouse at Friendly Beaches Reserve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40AE4A7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90,006</w:t>
            </w:r>
          </w:p>
        </w:tc>
      </w:tr>
      <w:tr w:rsidR="0088287D" w:rsidRPr="0088287D" w14:paraId="08B633F5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</w:tcPr>
          <w:p w14:paraId="29209B1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2EB93A8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Landscape Recovery Foundation Ltd.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28C71FF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8287D"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>Prasophyllum</w:t>
            </w:r>
            <w:proofErr w:type="spellEnd"/>
            <w:r w:rsidRPr="0088287D"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287D"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>taphanyx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Recovery Project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0FDEE92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73,060</w:t>
            </w:r>
          </w:p>
        </w:tc>
      </w:tr>
      <w:tr w:rsidR="0088287D" w:rsidRPr="0088287D" w14:paraId="1F1D6ED4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</w:tcPr>
          <w:p w14:paraId="50F3EB1C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88F7859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Southern Regional Natural Resource Management Association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308CCBD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Restoring habitat for critically endangered Red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handfish</w:t>
            </w:r>
            <w:proofErr w:type="spellEnd"/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3A369C5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247,088</w:t>
            </w:r>
          </w:p>
        </w:tc>
      </w:tr>
      <w:tr w:rsidR="0088287D" w:rsidRPr="0088287D" w14:paraId="4C90A43B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</w:tcPr>
          <w:p w14:paraId="473180B3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1232A05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Cradle Coast Authority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D0FD73C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Community support for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Maugean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Skate recovery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3C0F555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98,339</w:t>
            </w:r>
          </w:p>
        </w:tc>
      </w:tr>
      <w:tr w:rsidR="0088287D" w:rsidRPr="0088287D" w14:paraId="0DADBE69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</w:tcPr>
          <w:p w14:paraId="63F94A11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D9B57D2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Dunkeld Pastoral Co Pty Ltd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B8517D5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Enhancing Prospects for Eastern Quoll Recovery in South-West Victoria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BF05305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250,000</w:t>
            </w:r>
          </w:p>
        </w:tc>
      </w:tr>
      <w:tr w:rsidR="0088287D" w:rsidRPr="0088287D" w14:paraId="3EEC9916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5D6E8295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394700F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Connecting Country (Mt Alexander Region) Inc.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09BD8CD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Bursaria for Butterflies: building habitat for Eltham Copper Butterfly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5D8F2F0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94,000</w:t>
            </w:r>
          </w:p>
        </w:tc>
      </w:tr>
      <w:tr w:rsidR="0088287D" w:rsidRPr="0088287D" w14:paraId="40ABD9DE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15B9A7CD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E672FE7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Goulburn Broken Catchment Management Authority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7A56EE3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Swift Parrot Pantry:  Increasing the abundance of critical nectar resources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09BB643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248,972</w:t>
            </w:r>
          </w:p>
        </w:tc>
      </w:tr>
      <w:tr w:rsidR="0088287D" w:rsidRPr="0088287D" w14:paraId="108F25EE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1BD1F5F6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0D5AFD0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Workways Australia Limited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0C6A96A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Southern Pink Underwing Moth habitat restoration in NE NSW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05DFBBB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187,288</w:t>
            </w:r>
          </w:p>
        </w:tc>
      </w:tr>
      <w:tr w:rsidR="0088287D" w:rsidRPr="0088287D" w14:paraId="6ACF4398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5EAED71A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47EF0C3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Glenelg - Hopkins Catchment Management Authority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4E74D65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Blowing Away on the Plains: Recovery of Adamson's Blown Grass on the VVP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890EC89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242,123</w:t>
            </w:r>
          </w:p>
        </w:tc>
      </w:tr>
      <w:tr w:rsidR="0088287D" w:rsidRPr="0088287D" w14:paraId="07F56EF0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2C6119ED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42C6EBE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Port Phillip and Westernport Catchment Management Authority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7A13A1A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Securing a future for lowland Leadbeater’s Possum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F3ED16F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147,417</w:t>
            </w:r>
          </w:p>
        </w:tc>
      </w:tr>
      <w:tr w:rsidR="0088287D" w:rsidRPr="0088287D" w14:paraId="3CA41C77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6DAD97F8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7ABFA6F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Bass Coast Landcare Network Inc.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BB3392F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Enhanced Knowledge and Protection of the Giant Gippsland Earthworm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5A59725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249,824</w:t>
            </w:r>
          </w:p>
        </w:tc>
      </w:tr>
      <w:tr w:rsidR="0088287D" w:rsidRPr="0088287D" w14:paraId="58E5D446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7EE4D9A4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C7E75AB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East Gippsland Conservation Management Network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A74FC2A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Predator monitoring and Cat-Control Trial for the Brush-tailed Rock-wallaby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4FA7EF8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200,663</w:t>
            </w:r>
          </w:p>
        </w:tc>
      </w:tr>
      <w:tr w:rsidR="0088287D" w:rsidRPr="0088287D" w14:paraId="60F57C5A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040D55A7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E9BA171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Birdlife Australia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38D2141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Creating a future for the Western Ground Parrot -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Kyloring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8416CBD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248,769</w:t>
            </w:r>
          </w:p>
        </w:tc>
      </w:tr>
      <w:tr w:rsidR="0088287D" w:rsidRPr="0088287D" w14:paraId="5226F5B6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44B085E7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30DB666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Birdlife Australia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01B4BD6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Renovation Revival for the South-eastern Red-tailed Black Cockatoo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2390FFC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129,056</w:t>
            </w:r>
          </w:p>
        </w:tc>
      </w:tr>
      <w:tr w:rsidR="0088287D" w:rsidRPr="0088287D" w14:paraId="2C4550D0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3BAD3410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EB327B2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South Gippsland Landcare Network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A06C85B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Hooded Plover Protection Along the Bunurong Coast, San Remo to Waratah Bay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1412C18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248,015</w:t>
            </w:r>
          </w:p>
        </w:tc>
      </w:tr>
      <w:tr w:rsidR="0088287D" w:rsidRPr="0088287D" w14:paraId="0470918A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7A3A08F6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F76B78F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Bush Heritage Australia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86CBBE6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Spring-cleaning for Red-finned Blue-eye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E711CF3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180,532</w:t>
            </w:r>
          </w:p>
        </w:tc>
      </w:tr>
      <w:tr w:rsidR="0088287D" w:rsidRPr="0088287D" w14:paraId="06F7306C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6D8C06F7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FF41589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Birdlife Australia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1EB0083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Increasing breeding and reintroductions to save the regent honeyeater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F7F6FF6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235,003</w:t>
            </w:r>
          </w:p>
        </w:tc>
      </w:tr>
      <w:tr w:rsidR="0088287D" w:rsidRPr="0088287D" w14:paraId="62EF75B9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5409630B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729859A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Landcare Victoria Inc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EF707EF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Creating a network of dams - protecting Growling Grass Frog habitat.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5F8555C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238,953</w:t>
            </w:r>
          </w:p>
        </w:tc>
      </w:tr>
      <w:tr w:rsidR="0088287D" w:rsidRPr="0088287D" w14:paraId="6545E72E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1784291B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4299DB1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North East Catchment Management Authority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B936193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88287D"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>parvus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: connecting habitat and food sources for species resilience.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01308D0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177,000</w:t>
            </w:r>
          </w:p>
        </w:tc>
      </w:tr>
      <w:tr w:rsidR="0088287D" w:rsidRPr="0088287D" w14:paraId="034AB021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45C2C4D3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C05A8D2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Port Phillip and Westernport Catchment Management Authority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02A55C8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Shining a Light - the Eltham Copper Butterfly Habitat Restoration Project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329BD29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245,636</w:t>
            </w:r>
          </w:p>
        </w:tc>
      </w:tr>
      <w:tr w:rsidR="0088287D" w:rsidRPr="0088287D" w14:paraId="659D9001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63539A7B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95A5F3E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sz w:val="20"/>
                <w:szCs w:val="20"/>
              </w:rPr>
              <w:t>Glenelg - Hopkins Catchment Management Authority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B048FFC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sz w:val="20"/>
                <w:szCs w:val="20"/>
              </w:rPr>
              <w:t>Managing Pine invasion of feeding habitat of the Red-tailed Black Cockatoo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91494CF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sz w:val="20"/>
                <w:szCs w:val="20"/>
              </w:rPr>
              <w:t>249,967</w:t>
            </w:r>
          </w:p>
        </w:tc>
      </w:tr>
      <w:tr w:rsidR="0088287D" w:rsidRPr="0088287D" w14:paraId="39629AC5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68AA6927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C90E17F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Peel-Harvey Catchment Council Inc.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D27A74C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Dryandra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Woonta</w:t>
            </w:r>
            <w:proofErr w:type="spellEnd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: Protecting Threatened Numbat and </w:t>
            </w:r>
            <w:proofErr w:type="spellStart"/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Chuditch</w:t>
            </w:r>
            <w:proofErr w:type="spellEnd"/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549C049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221,100</w:t>
            </w:r>
          </w:p>
        </w:tc>
      </w:tr>
      <w:tr w:rsidR="0088287D" w:rsidRPr="0088287D" w14:paraId="3134E431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16D840C6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0139B12B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Northern Agricultural Catchments Council Incorporated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D4E6BCE" w14:textId="7D73401D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Safeguarding Mid-West Flora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648A859E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242,263</w:t>
            </w:r>
          </w:p>
        </w:tc>
      </w:tr>
      <w:tr w:rsidR="0088287D" w:rsidRPr="0088287D" w14:paraId="4F920CBD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5522E93E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75AC744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Gilbert's Potoroo Action Group Inc.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09B4A14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Protecting and restoring a key mainland population of Gilbert’s Potoroo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075BAF4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248,140</w:t>
            </w:r>
          </w:p>
        </w:tc>
      </w:tr>
      <w:tr w:rsidR="0088287D" w:rsidRPr="0088287D" w14:paraId="7235BD92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30FF904B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574F5AB9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South Coast Natural Resource Management Inc.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A583E01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Recovery actions for Stirling Range Threatened Flora impacted by bushfires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464F7B30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191,752</w:t>
            </w:r>
          </w:p>
        </w:tc>
      </w:tr>
      <w:tr w:rsidR="0088287D" w:rsidRPr="0088287D" w14:paraId="29596CD8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12B681C7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E9D6CF5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Environs Kimberley Inc.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7869DFA6" w14:textId="77777777" w:rsidR="0088287D" w:rsidRPr="0088287D" w:rsidRDefault="0088287D" w:rsidP="0088287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Threatened Species of rocky outcrops and claypans of the Great Sandy Desert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10B5CBD5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243,831</w:t>
            </w:r>
          </w:p>
        </w:tc>
      </w:tr>
      <w:tr w:rsidR="0088287D" w:rsidRPr="0088287D" w14:paraId="3BC2F20A" w14:textId="77777777" w:rsidTr="00B41ABA">
        <w:tc>
          <w:tcPr>
            <w:tcW w:w="420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hideMark/>
          </w:tcPr>
          <w:p w14:paraId="66B1525D" w14:textId="77777777" w:rsidR="0088287D" w:rsidRPr="0088287D" w:rsidRDefault="0088287D" w:rsidP="004A671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3828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BB1A6F5" w14:textId="77777777" w:rsidR="0088287D" w:rsidRPr="0088287D" w:rsidRDefault="0088287D" w:rsidP="0088287D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Australian Wildlife Conservancy</w:t>
            </w:r>
          </w:p>
        </w:tc>
        <w:tc>
          <w:tcPr>
            <w:tcW w:w="7791" w:type="dxa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295ED16F" w14:textId="77777777" w:rsidR="0088287D" w:rsidRPr="0088287D" w:rsidRDefault="0088287D" w:rsidP="0088287D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Securing the future of the critically endangered Central Rock-rat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FFFFFF"/>
            <w:vAlign w:val="bottom"/>
          </w:tcPr>
          <w:p w14:paraId="35954D4A" w14:textId="77777777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88287D">
              <w:rPr>
                <w:rFonts w:ascii="Open Sans" w:hAnsi="Open Sans" w:cs="Open Sans"/>
                <w:color w:val="000000"/>
                <w:sz w:val="20"/>
                <w:szCs w:val="20"/>
              </w:rPr>
              <w:t>249,862</w:t>
            </w:r>
          </w:p>
        </w:tc>
      </w:tr>
      <w:tr w:rsidR="0088287D" w:rsidRPr="0088287D" w14:paraId="711C93D6" w14:textId="77777777" w:rsidTr="0088287D">
        <w:tc>
          <w:tcPr>
            <w:tcW w:w="12039" w:type="dxa"/>
            <w:gridSpan w:val="3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E2EFD9" w:themeFill="accent6" w:themeFillTint="33"/>
          </w:tcPr>
          <w:p w14:paraId="636E6777" w14:textId="309F4A91" w:rsidR="0088287D" w:rsidRPr="0088287D" w:rsidRDefault="0088287D" w:rsidP="0088287D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88287D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165788"/>
              <w:left w:val="single" w:sz="6" w:space="0" w:color="165788"/>
              <w:bottom w:val="single" w:sz="6" w:space="0" w:color="165788"/>
              <w:right w:val="single" w:sz="6" w:space="0" w:color="165788"/>
            </w:tcBorders>
            <w:shd w:val="clear" w:color="auto" w:fill="E2EFD9" w:themeFill="accent6" w:themeFillTint="33"/>
            <w:vAlign w:val="bottom"/>
          </w:tcPr>
          <w:p w14:paraId="1D842217" w14:textId="57E4625B" w:rsidR="0088287D" w:rsidRPr="0088287D" w:rsidRDefault="0088287D" w:rsidP="0088287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88287D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$12,033,192</w:t>
            </w:r>
          </w:p>
        </w:tc>
      </w:tr>
    </w:tbl>
    <w:p w14:paraId="4D2CA8F4" w14:textId="77777777" w:rsidR="004E35E5" w:rsidRPr="0088287D" w:rsidRDefault="004E35E5">
      <w:pPr>
        <w:rPr>
          <w:rFonts w:ascii="Open Sans" w:hAnsi="Open Sans" w:cs="Open Sans"/>
          <w:sz w:val="20"/>
          <w:szCs w:val="20"/>
        </w:rPr>
      </w:pPr>
    </w:p>
    <w:sectPr w:rsidR="004E35E5" w:rsidRPr="0088287D" w:rsidSect="0088287D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FEC5" w14:textId="77777777" w:rsidR="0088287D" w:rsidRDefault="0088287D" w:rsidP="0088287D">
      <w:pPr>
        <w:spacing w:after="0" w:line="240" w:lineRule="auto"/>
      </w:pPr>
      <w:r>
        <w:separator/>
      </w:r>
    </w:p>
  </w:endnote>
  <w:endnote w:type="continuationSeparator" w:id="0">
    <w:p w14:paraId="7E973840" w14:textId="77777777" w:rsidR="0088287D" w:rsidRDefault="0088287D" w:rsidP="0088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1E91" w14:textId="77777777" w:rsidR="0088287D" w:rsidRDefault="0088287D" w:rsidP="0088287D">
      <w:pPr>
        <w:spacing w:after="0" w:line="240" w:lineRule="auto"/>
      </w:pPr>
      <w:r>
        <w:separator/>
      </w:r>
    </w:p>
  </w:footnote>
  <w:footnote w:type="continuationSeparator" w:id="0">
    <w:p w14:paraId="5AB77251" w14:textId="77777777" w:rsidR="0088287D" w:rsidRDefault="0088287D" w:rsidP="0088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9204" w14:textId="77777777" w:rsidR="0088287D" w:rsidRDefault="0088287D" w:rsidP="0088287D">
    <w:pPr>
      <w:jc w:val="center"/>
    </w:pPr>
    <w:r>
      <w:rPr>
        <w:rFonts w:asciiTheme="majorHAnsi" w:hAnsiTheme="majorHAnsi"/>
        <w:noProof/>
        <w:sz w:val="16"/>
        <w:szCs w:val="16"/>
        <w:lang w:eastAsia="en-AU"/>
      </w:rPr>
      <w:drawing>
        <wp:inline distT="0" distB="0" distL="0" distR="0" wp14:anchorId="4A8A2520" wp14:editId="30BF1C29">
          <wp:extent cx="2417064" cy="7254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WE_Inline_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49BF0" w14:textId="77777777" w:rsidR="0088287D" w:rsidRDefault="0088287D" w:rsidP="0088287D">
    <w:pPr>
      <w:jc w:val="center"/>
    </w:pPr>
  </w:p>
  <w:p w14:paraId="5C5F2E90" w14:textId="32D52D2C" w:rsidR="0088287D" w:rsidRDefault="0088287D" w:rsidP="0088287D">
    <w:pPr>
      <w:spacing w:after="120"/>
      <w:jc w:val="center"/>
      <w:rPr>
        <w:b/>
        <w:sz w:val="28"/>
        <w:szCs w:val="28"/>
      </w:rPr>
    </w:pPr>
    <w:r>
      <w:rPr>
        <w:b/>
        <w:sz w:val="28"/>
        <w:szCs w:val="28"/>
      </w:rPr>
      <w:t>ERF - Threatened Species Strategy Action Plan: Priority Species Grants</w:t>
    </w:r>
  </w:p>
  <w:p w14:paraId="3C4FA837" w14:textId="77777777" w:rsidR="0088287D" w:rsidRDefault="00882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7D"/>
    <w:rsid w:val="004E35E5"/>
    <w:rsid w:val="006B6B7C"/>
    <w:rsid w:val="006F6917"/>
    <w:rsid w:val="0088287D"/>
    <w:rsid w:val="00B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BBF2"/>
  <w15:chartTrackingRefBased/>
  <w15:docId w15:val="{07111ECC-6B39-47FE-A4E5-2C004A65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87D"/>
  </w:style>
  <w:style w:type="paragraph" w:styleId="Footer">
    <w:name w:val="footer"/>
    <w:basedOn w:val="Normal"/>
    <w:link w:val="FooterChar"/>
    <w:uiPriority w:val="99"/>
    <w:unhideWhenUsed/>
    <w:rsid w:val="0088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FB3E7E962A8DB4438F88F528BCA9FB360047302550B408B94BB43944CF39B4127F" ma:contentTypeVersion="8" ma:contentTypeDescription="SPIRE Document" ma:contentTypeScope="" ma:versionID="3497267519ceec1120a5d7d7374d7565">
  <xsd:schema xmlns:xsd="http://www.w3.org/2001/XMLSchema" xmlns:xs="http://www.w3.org/2001/XMLSchema" xmlns:p="http://schemas.microsoft.com/office/2006/metadata/properties" xmlns:ns2="799a1582-8582-406f-ad09-2bf004bcd4b6" xmlns:ns3="http://schemas.microsoft.com/sharepoint/v4" targetNamespace="http://schemas.microsoft.com/office/2006/metadata/properties" ma:root="true" ma:fieldsID="aa768b1c0f345cc0c35c82725a826db9" ns2:_="" ns3:_="">
    <xsd:import namespace="799a1582-8582-406f-ad09-2bf004bcd4b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3:IconOverlay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1582-8582-406f-ad09-2bf004bcd4b6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2" nillable="true" ma:displayName="Function" ma:description="Select the relevance function" ma:format="Dropdown" ma:internalName="Function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7B4DC150-2BD8-46C9-A8EA-8D6C66E30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200EA-37BA-429A-AE62-520FAA1BA3A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EE28D3B-A675-4B66-82D1-6740F4D9FDCF}"/>
</file>

<file path=customXml/itemProps4.xml><?xml version="1.0" encoding="utf-8"?>
<ds:datastoreItem xmlns:ds="http://schemas.openxmlformats.org/officeDocument/2006/customXml" ds:itemID="{B77E0F76-4A06-4215-9D31-A99B7D028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a1582-8582-406f-ad09-2bf004bcd4b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CC4194-5D2A-4E1D-AFCD-0F29102A18E9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99a1582-8582-406f-ad09-2bf004bcd4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ERF Threatened Species Strategy Action Plan: Priority Species Grants</vt:lpstr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 Threatened Species Strategy Action Plan: Priority Species Grants</dc:title>
  <dc:subject/>
  <dc:creator>Department of Agriculture, Water and the Environment</dc:creator>
  <cp:keywords/>
  <dc:description/>
  <cp:lastModifiedBy>Bec Durack</cp:lastModifiedBy>
  <cp:revision>2</cp:revision>
  <dcterms:created xsi:type="dcterms:W3CDTF">2022-03-22T05:15:00Z</dcterms:created>
  <dcterms:modified xsi:type="dcterms:W3CDTF">2022-03-22T05:15:00Z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{592f51bd-7f6c-40bf-afb4-0f69d5494f0f}</vt:lpwstr>
  </property>
  <property fmtid="{D5CDD505-2E9C-101B-9397-08002B2CF9AE}" pid="5" name="RecordPoint_ActiveItemListId">
    <vt:lpwstr>{2ddd4cc7-fddd-4855-8462-524c81cb8860}</vt:lpwstr>
  </property>
  <property fmtid="{D5CDD505-2E9C-101B-9397-08002B2CF9AE}" pid="6" name="RecordPoint_ActiveItemUniqueId">
    <vt:lpwstr>{902226b3-e719-46c5-95b7-4be870d4eb7c}</vt:lpwstr>
  </property>
  <property fmtid="{D5CDD505-2E9C-101B-9397-08002B2CF9AE}" pid="7" name="RecordPoint_ActiveItemWebId">
    <vt:lpwstr>{ad53a1ae-088c-48ad-b316-95eb82cde4e2}</vt:lpwstr>
  </property>
</Properties>
</file>