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752FEA" w:rsidRPr="009F3C0C" w:rsidP="009F3C0C" w14:paraId="1F25DAFC" w14:textId="77777777">
      <w:pPr>
        <w:pStyle w:val="Heading4-Segment"/>
        <w:ind w:left="1134"/>
        <w:rPr>
          <w:rFonts w:ascii="Calibri" w:hAnsi="Calibri"/>
          <w:b w:val="0"/>
          <w:bCs w:val="0"/>
          <w:color w:val="000000"/>
          <w:spacing w:val="5"/>
          <w:kern w:val="28"/>
          <w:sz w:val="54"/>
          <w:szCs w:val="52"/>
          <w:lang w:val="en-GB"/>
        </w:rPr>
      </w:pPr>
      <w:r w:rsidRPr="009F3C0C">
        <w:rPr>
          <w:rFonts w:ascii="Calibri" w:hAnsi="Calibri"/>
          <w:b w:val="0"/>
          <w:bCs w:val="0"/>
          <w:color w:val="000000"/>
          <w:spacing w:val="5"/>
          <w:kern w:val="28"/>
          <w:sz w:val="54"/>
          <w:szCs w:val="52"/>
          <w:lang w:val="en-GB"/>
        </w:rPr>
        <w:t>EXDOC</w:t>
      </w:r>
    </w:p>
    <w:p w:rsidR="00752FEA" w14:paraId="0A4EC43A" w14:textId="77777777">
      <w:pPr>
        <w:pStyle w:val="Titlepageheading"/>
        <w:ind w:left="1134"/>
        <w:jc w:val="left"/>
        <w:rPr>
          <w:lang w:val="en-GB"/>
        </w:rPr>
      </w:pPr>
      <w:r>
        <w:rPr>
          <w:lang w:val="en-GB"/>
        </w:rPr>
        <w:t>Exporter Interface System</w:t>
      </w:r>
    </w:p>
    <w:p w:rsidR="00752FEA" w14:paraId="0ACA8DE9" w14:textId="77777777">
      <w:pPr>
        <w:pStyle w:val="Titlepageheading"/>
        <w:ind w:left="1134"/>
        <w:jc w:val="left"/>
        <w:rPr>
          <w:lang w:val="en-GB"/>
        </w:rPr>
      </w:pPr>
      <w:r>
        <w:rPr>
          <w:lang w:val="en-GB"/>
        </w:rPr>
        <w:t>Specification</w:t>
      </w:r>
    </w:p>
    <w:p w:rsidR="00752FEA" w14:paraId="17B2D6E6" w14:textId="77777777">
      <w:pPr>
        <w:pStyle w:val="Titlepageheading"/>
        <w:ind w:left="1134"/>
        <w:jc w:val="left"/>
        <w:rPr>
          <w:lang w:val="en-GB"/>
        </w:rPr>
      </w:pPr>
    </w:p>
    <w:p w:rsidR="00752FEA" w14:paraId="42EAF252" w14:textId="77777777">
      <w:pPr>
        <w:pStyle w:val="Titlepageheading"/>
        <w:ind w:left="1134"/>
        <w:jc w:val="left"/>
        <w:rPr>
          <w:lang w:val="en-GB"/>
        </w:rPr>
      </w:pPr>
      <w:r>
        <w:rPr>
          <w:lang w:val="en-GB"/>
        </w:rPr>
        <w:t xml:space="preserve">Errata Set </w:t>
      </w:r>
      <w:r w:rsidR="00F14A7E">
        <w:rPr>
          <w:lang w:val="en-GB"/>
        </w:rPr>
        <w:t>4</w:t>
      </w:r>
      <w:r w:rsidR="000410AA">
        <w:rPr>
          <w:lang w:val="en-GB"/>
        </w:rPr>
        <w:t>8</w:t>
      </w:r>
    </w:p>
    <w:p w:rsidR="00752FEA" w14:paraId="4A5F198B" w14:textId="08BE6A84">
      <w:pPr>
        <w:pStyle w:val="Title"/>
        <w:ind w:left="1134"/>
        <w:jc w:val="left"/>
        <w:rPr>
          <w:rFonts w:ascii="Calibri" w:hAnsi="Calibri" w:cs="Tahoma"/>
          <w:b w:val="0"/>
          <w:sz w:val="52"/>
          <w:szCs w:val="52"/>
        </w:rPr>
      </w:pPr>
      <w:r>
        <w:t xml:space="preserve">Version </w:t>
      </w:r>
      <w:r w:rsidR="009C03E2">
        <w:t>9.1</w:t>
      </w:r>
    </w:p>
    <w:p w:rsidR="00752FEA" w:rsidP="00F14A7E" w14:paraId="3D63B699" w14:textId="77777777">
      <w:pPr>
        <w:spacing w:after="0"/>
        <w:ind w:left="1134"/>
        <w:rPr>
          <w:lang w:val="en-GB"/>
        </w:rPr>
      </w:pPr>
      <w:r>
        <w:rPr>
          <w:lang w:val="en-GB"/>
        </w:rPr>
        <w:t xml:space="preserve">Issue date: </w:t>
      </w:r>
      <w:r w:rsidR="00585F9B">
        <w:rPr>
          <w:rFonts w:cs="Arial"/>
        </w:rPr>
        <w:t>12 January 2021</w:t>
      </w:r>
    </w:p>
    <w:p w:rsidR="00752FEA" w14:paraId="3560E1E7" w14:textId="77777777"/>
    <w:p w:rsidR="00752FEA" w14:paraId="60C717FC" w14:textId="77777777">
      <w:pPr>
        <w:ind w:left="1134"/>
        <w:rPr>
          <w:lang w:val="en-GB"/>
        </w:rPr>
      </w:pPr>
    </w:p>
    <w:p w:rsidR="00752FEA" w14:paraId="50EFF9CF" w14:textId="77777777">
      <w:pPr>
        <w:ind w:left="1134"/>
        <w:rPr>
          <w:lang w:val="en-GB"/>
        </w:rPr>
      </w:pPr>
    </w:p>
    <w:p w:rsidR="00752FEA" w14:paraId="214F5D2F" w14:textId="77777777">
      <w:pPr>
        <w:ind w:left="1276"/>
        <w:rPr>
          <w:lang w:val="en-GB"/>
        </w:rPr>
        <w:sectPr>
          <w:headerReference w:type="default" r:id="rId5"/>
          <w:footerReference w:type="default" r:id="rId6"/>
          <w:headerReference w:type="first" r:id="rId7"/>
          <w:pgSz w:w="11906" w:h="16838" w:code="9"/>
          <w:pgMar w:top="1560" w:right="1134" w:bottom="1134" w:left="993" w:header="426" w:footer="340" w:gutter="0"/>
          <w:cols w:space="708"/>
          <w:titlePg/>
          <w:docGrid w:linePitch="360"/>
        </w:sectPr>
      </w:pPr>
    </w:p>
    <w:p w:rsidR="00752FEA" w14:paraId="7CB68586" w14:textId="77777777">
      <w:pPr>
        <w:pStyle w:val="Heading1"/>
      </w:pPr>
      <w:r>
        <w:t>Introduction</w:t>
      </w:r>
    </w:p>
    <w:p w:rsidR="00752FEA" w14:paraId="012D6164" w14:textId="77777777">
      <w:pPr>
        <w:rPr>
          <w:rFonts w:cs="Arial"/>
        </w:rPr>
      </w:pPr>
      <w:r>
        <w:rPr>
          <w:rFonts w:cs="Arial"/>
        </w:rPr>
        <w:t xml:space="preserve">This document lists amendments that have been identified for Version </w:t>
      </w:r>
      <w:r w:rsidR="00585F9B">
        <w:rPr>
          <w:rFonts w:cs="Arial"/>
        </w:rPr>
        <w:t>9.1</w:t>
      </w:r>
      <w:r>
        <w:rPr>
          <w:rFonts w:cs="Arial"/>
        </w:rPr>
        <w:t xml:space="preserve"> of the Exporter Interface System Specification issued </w:t>
      </w:r>
      <w:r w:rsidR="00585F9B">
        <w:rPr>
          <w:rFonts w:cs="Arial"/>
        </w:rPr>
        <w:t>January</w:t>
      </w:r>
      <w:r w:rsidR="00A1750E">
        <w:rPr>
          <w:rFonts w:cs="Arial"/>
        </w:rPr>
        <w:t xml:space="preserve"> </w:t>
      </w:r>
      <w:r>
        <w:rPr>
          <w:rFonts w:cs="Arial"/>
        </w:rPr>
        <w:t>20</w:t>
      </w:r>
      <w:r w:rsidR="00585F9B">
        <w:rPr>
          <w:rFonts w:cs="Arial"/>
        </w:rPr>
        <w:t>2</w:t>
      </w:r>
      <w:r>
        <w:rPr>
          <w:rFonts w:cs="Arial"/>
        </w:rPr>
        <w:t>1. It follows Errata Set 4</w:t>
      </w:r>
      <w:r w:rsidR="000410AA">
        <w:rPr>
          <w:rFonts w:cs="Arial"/>
        </w:rPr>
        <w:t>7</w:t>
      </w:r>
      <w:r>
        <w:rPr>
          <w:rFonts w:cs="Arial"/>
        </w:rPr>
        <w:t>. Please update your copy of the specification as appropriate.</w:t>
      </w:r>
    </w:p>
    <w:p w:rsidR="00752FEA" w14:paraId="44FDE89C" w14:textId="77777777">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FF0083" w:rsidP="009D3312" w14:paraId="5BD173C0" w14:textId="77777777">
      <w:pPr>
        <w:autoSpaceDE/>
        <w:autoSpaceDN/>
        <w:adjustRightInd/>
        <w:spacing w:before="0" w:after="0"/>
        <w:rPr>
          <w:rFonts w:cs="Arial"/>
        </w:rPr>
      </w:pPr>
    </w:p>
    <w:p w:rsidR="004657B8" w:rsidRPr="0036343E" w:rsidP="0036343E" w14:paraId="0D527235" w14:textId="77777777">
      <w:pPr>
        <w:pStyle w:val="Heading4-Segment"/>
        <w:rPr>
          <w:u w:val="single"/>
        </w:rPr>
      </w:pPr>
      <w:r w:rsidRPr="0036343E">
        <w:rPr>
          <w:u w:val="single"/>
        </w:rPr>
        <w:t xml:space="preserve">5.1.3.111 </w:t>
      </w:r>
      <w:r w:rsidRPr="0036343E" w:rsidR="00E12296">
        <w:rPr>
          <w:u w:val="single"/>
        </w:rPr>
        <w:t xml:space="preserve"> </w:t>
      </w:r>
      <w:r w:rsidRPr="0036343E">
        <w:rPr>
          <w:u w:val="single"/>
        </w:rPr>
        <w:t>Reason 16 (Order): GR11 ATT (Role – Fish Water Indicator)</w:t>
      </w:r>
    </w:p>
    <w:p w:rsidR="004657B8" w:rsidRPr="004657B8" w:rsidP="004657B8" w14:paraId="2EF40C7C" w14:textId="77777777">
      <w:pPr>
        <w:pStyle w:val="Body"/>
        <w:tabs>
          <w:tab w:val="left" w:pos="1680"/>
        </w:tabs>
        <w:spacing w:before="0"/>
        <w:ind w:left="1680" w:hanging="1680"/>
        <w:rPr>
          <w:u w:val="single"/>
        </w:rPr>
      </w:pPr>
      <w:r w:rsidRPr="004657B8">
        <w:rPr>
          <w:u w:val="single"/>
        </w:rPr>
        <w:t>Segment Rule:</w:t>
      </w:r>
      <w:r w:rsidRPr="004657B8">
        <w:rPr>
          <w:u w:val="single"/>
        </w:rPr>
        <w:tab/>
        <w:t>Optional.  Where present, data elements are validated for format and, if coded, must conform to the relevant Data Rule as specified for Lodge RFP, otherwise not validated.</w:t>
      </w:r>
    </w:p>
    <w:p w:rsidR="004657B8" w:rsidRPr="004657B8" w:rsidP="004657B8" w14:paraId="638FB17C" w14:textId="77777777">
      <w:pPr>
        <w:pStyle w:val="Body"/>
        <w:tabs>
          <w:tab w:val="left" w:pos="1680"/>
        </w:tabs>
        <w:spacing w:before="0"/>
        <w:ind w:left="1680" w:hanging="1680"/>
        <w:rPr>
          <w:u w:val="single"/>
        </w:rPr>
      </w:pPr>
      <w:r w:rsidRPr="004657B8">
        <w:rPr>
          <w:rFonts w:cs="Arial"/>
          <w:color w:val="010101"/>
          <w:u w:val="single"/>
          <w:lang w:eastAsia="en-AU"/>
        </w:rPr>
        <w:t>Segment Rule: An owner LIN must be present.</w:t>
      </w:r>
    </w:p>
    <w:p w:rsidR="009E3D91" w:rsidP="009D3312" w14:paraId="1A98C3FB" w14:textId="77777777">
      <w:pPr>
        <w:autoSpaceDE/>
        <w:autoSpaceDN/>
        <w:adjustRightInd/>
        <w:spacing w:before="0" w:after="0"/>
        <w:rPr>
          <w:rFonts w:cs="Arial"/>
        </w:rPr>
      </w:pPr>
    </w:p>
    <w:p w:rsidR="009D211B" w:rsidRPr="0036343E" w:rsidP="0036343E" w14:paraId="71A3372B" w14:textId="77777777">
      <w:pPr>
        <w:pStyle w:val="Heading4-Segment"/>
        <w:rPr>
          <w:u w:val="single"/>
        </w:rPr>
      </w:pPr>
      <w:r w:rsidRPr="0036343E">
        <w:rPr>
          <w:u w:val="single"/>
        </w:rPr>
        <w:t>5.1.3.11</w:t>
      </w:r>
      <w:r w:rsidRPr="0036343E" w:rsidR="004657B8">
        <w:rPr>
          <w:u w:val="single"/>
        </w:rPr>
        <w:t>8</w:t>
      </w:r>
      <w:r w:rsidRPr="0036343E">
        <w:rPr>
          <w:u w:val="single"/>
        </w:rPr>
        <w:t xml:space="preserve"> </w:t>
      </w:r>
      <w:r w:rsidRPr="0036343E" w:rsidR="00E12296">
        <w:rPr>
          <w:u w:val="single"/>
        </w:rPr>
        <w:t xml:space="preserve"> </w:t>
      </w:r>
      <w:r w:rsidRPr="0036343E">
        <w:rPr>
          <w:u w:val="single"/>
        </w:rPr>
        <w:t xml:space="preserve">Reason 16 (Order): GR11 LOC (Role – </w:t>
      </w:r>
      <w:r w:rsidRPr="0036343E" w:rsidR="00AC162A">
        <w:rPr>
          <w:u w:val="single"/>
        </w:rPr>
        <w:t>Product Country of Origin</w:t>
      </w:r>
      <w:r w:rsidRPr="0036343E">
        <w:rPr>
          <w:u w:val="single"/>
        </w:rPr>
        <w:t>)</w:t>
      </w:r>
    </w:p>
    <w:p w:rsidR="009D211B" w:rsidRPr="008242ED" w:rsidP="009D211B" w14:paraId="1D88554C" w14:textId="77777777">
      <w:pPr>
        <w:pStyle w:val="ProcBody"/>
        <w:rPr>
          <w:u w:val="single"/>
        </w:rPr>
      </w:pPr>
      <w:r w:rsidRPr="008242ED">
        <w:rPr>
          <w:u w:val="single"/>
        </w:rPr>
        <w:t>Segment Rule:</w:t>
      </w:r>
      <w:r w:rsidRPr="008242ED">
        <w:rPr>
          <w:u w:val="single"/>
        </w:rPr>
        <w:tab/>
        <w:t>Optional.  Where present, data elements are validated for format and, if coded, must conform to the relevant Data Rule as specified for Lodge RFP, otherwise not validated.</w:t>
      </w:r>
    </w:p>
    <w:p w:rsidR="009D211B" w:rsidRPr="008242ED" w:rsidP="009D211B" w14:paraId="123D1503" w14:textId="77777777">
      <w:pPr>
        <w:pStyle w:val="ProcBody"/>
        <w:rPr>
          <w:u w:val="single"/>
        </w:rPr>
      </w:pPr>
      <w:r w:rsidRPr="008242ED">
        <w:rPr>
          <w:u w:val="single"/>
        </w:rPr>
        <w:t>Segment Rule:</w:t>
      </w:r>
      <w:r w:rsidRPr="008242ED">
        <w:rPr>
          <w:u w:val="single"/>
        </w:rPr>
        <w:tab/>
        <w:t>An owner LIN must be present.</w:t>
      </w:r>
    </w:p>
    <w:p w:rsidR="003E1869" w14:paraId="4C5BC3BE" w14:textId="77777777">
      <w:pPr>
        <w:autoSpaceDE/>
        <w:autoSpaceDN/>
        <w:adjustRightInd/>
        <w:spacing w:before="0" w:after="0"/>
      </w:pPr>
    </w:p>
    <w:p w:rsidR="008662FF" w:rsidRPr="0036343E" w:rsidP="0036343E" w14:paraId="77713DF1" w14:textId="77777777">
      <w:pPr>
        <w:pStyle w:val="Heading4-Segment"/>
        <w:rPr>
          <w:u w:val="single"/>
        </w:rPr>
      </w:pPr>
      <w:r w:rsidRPr="0036343E">
        <w:rPr>
          <w:u w:val="single"/>
        </w:rPr>
        <w:t>5.2.3.111 Reason 13 (Lodge): GR11 ATT (Role – Fish Water Indicator)</w:t>
      </w:r>
    </w:p>
    <w:p w:rsidR="008662FF" w:rsidRPr="008662FF" w:rsidP="008662FF" w14:paraId="4E62324C" w14:textId="77777777">
      <w:pPr>
        <w:pStyle w:val="ProcBody"/>
        <w:rPr>
          <w:u w:val="single"/>
        </w:rPr>
      </w:pPr>
      <w:r w:rsidRPr="008662FF">
        <w:rPr>
          <w:u w:val="single"/>
        </w:rPr>
        <w:t>Segment Rule:</w:t>
      </w:r>
      <w:r w:rsidRPr="008662FF">
        <w:rPr>
          <w:u w:val="single"/>
        </w:rPr>
        <w:tab/>
        <w:t>Not allowed if Commodity Type is not set to ‘F’ (Fish).</w:t>
      </w:r>
    </w:p>
    <w:p w:rsidR="008662FF" w:rsidRPr="008662FF" w:rsidP="008662FF" w14:paraId="28306F3E" w14:textId="77777777">
      <w:pPr>
        <w:pStyle w:val="ProcBody"/>
        <w:rPr>
          <w:u w:val="single"/>
        </w:rPr>
      </w:pPr>
      <w:r w:rsidRPr="008662FF">
        <w:rPr>
          <w:u w:val="single"/>
        </w:rPr>
        <w:t>Segment Rule:</w:t>
      </w:r>
      <w:r w:rsidRPr="008662FF">
        <w:rPr>
          <w:u w:val="single"/>
        </w:rPr>
        <w:tab/>
        <w:t>Subject to above, conditional.</w:t>
      </w:r>
    </w:p>
    <w:p w:rsidR="008662FF" w:rsidRPr="008662FF" w:rsidP="008662FF" w14:paraId="65286AFF" w14:textId="77777777">
      <w:pPr>
        <w:pStyle w:val="Body"/>
        <w:tabs>
          <w:tab w:val="left" w:pos="1680"/>
        </w:tabs>
        <w:rPr>
          <w:u w:val="single"/>
        </w:rPr>
      </w:pPr>
      <w:r w:rsidRPr="008662FF">
        <w:rPr>
          <w:u w:val="single"/>
        </w:rPr>
        <w:t>Data Item:</w:t>
      </w:r>
      <w:r w:rsidRPr="008662FF">
        <w:rPr>
          <w:u w:val="single"/>
        </w:rPr>
        <w:tab/>
      </w:r>
      <w:r w:rsidRPr="008662FF">
        <w:rPr>
          <w:i/>
          <w:u w:val="single"/>
        </w:rPr>
        <w:t xml:space="preserve">Name: </w:t>
      </w:r>
      <w:r w:rsidRPr="008662FF">
        <w:rPr>
          <w:u w:val="single"/>
        </w:rPr>
        <w:t>Attribute Function Qualifier, Element ATT 9017</w:t>
      </w:r>
    </w:p>
    <w:p w:rsidR="008662FF" w:rsidRPr="008662FF" w:rsidP="008662FF" w14:paraId="5A9DB1CB" w14:textId="77777777">
      <w:pPr>
        <w:pStyle w:val="Body"/>
        <w:tabs>
          <w:tab w:val="left" w:pos="1680"/>
        </w:tabs>
        <w:spacing w:before="0"/>
        <w:rPr>
          <w:u w:val="single"/>
        </w:rPr>
      </w:pPr>
      <w:r w:rsidRPr="008662FF">
        <w:rPr>
          <w:u w:val="single"/>
        </w:rPr>
        <w:t>Data Rule:</w:t>
      </w:r>
      <w:r w:rsidRPr="008662FF">
        <w:rPr>
          <w:u w:val="single"/>
        </w:rPr>
        <w:tab/>
        <w:t>Must Equal 10</w:t>
      </w:r>
    </w:p>
    <w:p w:rsidR="008662FF" w:rsidRPr="008662FF" w:rsidP="008662FF" w14:paraId="6EBAADEE" w14:textId="77777777">
      <w:pPr>
        <w:pStyle w:val="Body"/>
        <w:tabs>
          <w:tab w:val="left" w:pos="1680"/>
        </w:tabs>
        <w:rPr>
          <w:u w:val="single"/>
        </w:rPr>
      </w:pPr>
      <w:r w:rsidRPr="008662FF">
        <w:rPr>
          <w:u w:val="single"/>
        </w:rPr>
        <w:t>Data Item:</w:t>
      </w:r>
      <w:r w:rsidRPr="008662FF">
        <w:rPr>
          <w:u w:val="single"/>
        </w:rPr>
        <w:tab/>
      </w:r>
      <w:r w:rsidRPr="008662FF">
        <w:rPr>
          <w:i/>
          <w:u w:val="single"/>
        </w:rPr>
        <w:t>Name:</w:t>
      </w:r>
      <w:r w:rsidRPr="008662FF">
        <w:rPr>
          <w:u w:val="single"/>
        </w:rPr>
        <w:t xml:space="preserve"> Fish Water Indicator, Element ATT C956/9019</w:t>
      </w:r>
    </w:p>
    <w:p w:rsidR="008662FF" w:rsidRPr="008662FF" w:rsidP="008662FF" w14:paraId="0AAF86F7" w14:textId="77777777">
      <w:pPr>
        <w:pStyle w:val="ProcBody"/>
        <w:rPr>
          <w:u w:val="single"/>
        </w:rPr>
      </w:pPr>
      <w:r w:rsidRPr="008662FF">
        <w:rPr>
          <w:u w:val="single"/>
        </w:rPr>
        <w:t>Data Rule:</w:t>
      </w:r>
      <w:r w:rsidRPr="008662FF">
        <w:rPr>
          <w:u w:val="single"/>
        </w:rPr>
        <w:tab/>
        <w:t>Must equal one of F (Fresh water) or S (Salt water).</w:t>
      </w:r>
    </w:p>
    <w:p w:rsidR="008662FF" w:rsidRPr="008662FF" w:rsidP="008662FF" w14:paraId="0AD95CD1" w14:textId="77777777">
      <w:pPr>
        <w:pStyle w:val="ProcBody"/>
        <w:rPr>
          <w:u w:val="single"/>
        </w:rPr>
      </w:pPr>
    </w:p>
    <w:p w:rsidR="008662FF" w:rsidRPr="008662FF" w:rsidP="008662FF" w14:paraId="4FCA8269" w14:textId="77777777">
      <w:pPr>
        <w:pStyle w:val="ProcBody"/>
        <w:rPr>
          <w:u w:val="single"/>
        </w:rPr>
      </w:pPr>
      <w:r w:rsidRPr="008662FF">
        <w:rPr>
          <w:u w:val="single"/>
        </w:rPr>
        <w:t>Data Item:</w:t>
      </w:r>
      <w:r w:rsidRPr="008662FF">
        <w:rPr>
          <w:u w:val="single"/>
        </w:rPr>
        <w:tab/>
      </w:r>
      <w:r w:rsidRPr="008662FF">
        <w:rPr>
          <w:i/>
          <w:u w:val="single"/>
        </w:rPr>
        <w:t xml:space="preserve">Name: </w:t>
      </w:r>
      <w:r w:rsidRPr="008662FF">
        <w:rPr>
          <w:u w:val="single"/>
        </w:rPr>
        <w:t>Coded Attribute Type, Element ATT C956/1131</w:t>
      </w:r>
    </w:p>
    <w:p w:rsidR="008662FF" w:rsidRPr="008662FF" w:rsidP="008662FF" w14:paraId="26F9D0BC" w14:textId="77777777">
      <w:pPr>
        <w:pStyle w:val="ProcBody"/>
        <w:rPr>
          <w:u w:val="single"/>
        </w:rPr>
      </w:pPr>
      <w:r w:rsidRPr="008662FF">
        <w:rPr>
          <w:u w:val="single"/>
        </w:rPr>
        <w:t>Data Rule:</w:t>
      </w:r>
      <w:r w:rsidRPr="008662FF">
        <w:rPr>
          <w:u w:val="single"/>
        </w:rPr>
        <w:tab/>
        <w:t>Must equal FWI</w:t>
      </w:r>
    </w:p>
    <w:p w:rsidR="008662FF" w:rsidRPr="008662FF" w:rsidP="008662FF" w14:paraId="58C986ED" w14:textId="77777777">
      <w:pPr>
        <w:pStyle w:val="ProcBody"/>
        <w:rPr>
          <w:u w:val="single"/>
        </w:rPr>
      </w:pPr>
    </w:p>
    <w:p w:rsidR="008662FF" w:rsidRPr="008662FF" w:rsidP="008662FF" w14:paraId="464A08A4" w14:textId="77777777">
      <w:pPr>
        <w:pStyle w:val="ProcBody"/>
        <w:rPr>
          <w:u w:val="single"/>
        </w:rPr>
      </w:pPr>
      <w:r w:rsidRPr="008662FF">
        <w:rPr>
          <w:u w:val="single"/>
        </w:rPr>
        <w:t>Data Item:</w:t>
      </w:r>
      <w:r w:rsidRPr="008662FF">
        <w:rPr>
          <w:u w:val="single"/>
        </w:rPr>
        <w:tab/>
      </w:r>
      <w:r w:rsidRPr="008662FF">
        <w:rPr>
          <w:i/>
          <w:u w:val="single"/>
        </w:rPr>
        <w:t>Name:</w:t>
      </w:r>
      <w:r w:rsidRPr="008662FF">
        <w:rPr>
          <w:u w:val="single"/>
        </w:rPr>
        <w:t xml:space="preserve"> Code List Responsible Agency, </w:t>
      </w:r>
      <w:r w:rsidRPr="008662FF">
        <w:rPr>
          <w:i/>
          <w:u w:val="single"/>
        </w:rPr>
        <w:t>Element:</w:t>
      </w:r>
      <w:r w:rsidRPr="008662FF">
        <w:rPr>
          <w:u w:val="single"/>
        </w:rPr>
        <w:t xml:space="preserve"> ATT C956/3055</w:t>
      </w:r>
    </w:p>
    <w:p w:rsidR="008662FF" w:rsidRPr="008662FF" w:rsidP="008662FF" w14:paraId="213A4D8D" w14:textId="77777777">
      <w:pPr>
        <w:pStyle w:val="ProcBody"/>
        <w:rPr>
          <w:u w:val="single"/>
        </w:rPr>
      </w:pPr>
      <w:r w:rsidRPr="008662FF">
        <w:rPr>
          <w:u w:val="single"/>
        </w:rPr>
        <w:t>Data Rule:</w:t>
      </w:r>
      <w:r w:rsidRPr="008662FF">
        <w:rPr>
          <w:u w:val="single"/>
        </w:rPr>
        <w:tab/>
        <w:t>Must equal AQ</w:t>
      </w:r>
    </w:p>
    <w:p w:rsidR="00113581" w14:paraId="54BDE91F" w14:textId="77777777">
      <w:pPr>
        <w:autoSpaceDE/>
        <w:autoSpaceDN/>
        <w:adjustRightInd/>
        <w:spacing w:before="0" w:after="0"/>
      </w:pPr>
    </w:p>
    <w:p w:rsidR="00113581" w:rsidRPr="0036343E" w:rsidP="0036343E" w14:paraId="14A52E5E" w14:textId="77777777">
      <w:pPr>
        <w:pStyle w:val="Heading4-Segment"/>
        <w:rPr>
          <w:u w:val="single"/>
        </w:rPr>
      </w:pPr>
      <w:r w:rsidRPr="0036343E">
        <w:rPr>
          <w:u w:val="single"/>
        </w:rPr>
        <w:t>5.2.3.11</w:t>
      </w:r>
      <w:r w:rsidRPr="0036343E" w:rsidR="004A0B3D">
        <w:rPr>
          <w:u w:val="single"/>
        </w:rPr>
        <w:t>8</w:t>
      </w:r>
      <w:r w:rsidRPr="0036343E" w:rsidR="00E12296">
        <w:rPr>
          <w:u w:val="single"/>
        </w:rPr>
        <w:t xml:space="preserve"> </w:t>
      </w:r>
      <w:r w:rsidRPr="0036343E">
        <w:rPr>
          <w:u w:val="single"/>
        </w:rPr>
        <w:t xml:space="preserve">Reason 13 (Lodge): GR11 LOC (Role – </w:t>
      </w:r>
      <w:r w:rsidRPr="0036343E" w:rsidR="00AC162A">
        <w:rPr>
          <w:u w:val="single"/>
        </w:rPr>
        <w:t>Product Country of Origin</w:t>
      </w:r>
      <w:r w:rsidRPr="0036343E">
        <w:rPr>
          <w:u w:val="single"/>
        </w:rPr>
        <w:t>)</w:t>
      </w:r>
    </w:p>
    <w:p w:rsidR="00113581" w:rsidRPr="008242ED" w:rsidP="00113581" w14:paraId="1FF09967" w14:textId="77777777">
      <w:pPr>
        <w:pStyle w:val="ProcBody"/>
        <w:rPr>
          <w:u w:val="single"/>
        </w:rPr>
      </w:pPr>
      <w:r w:rsidRPr="008242ED">
        <w:rPr>
          <w:u w:val="single"/>
        </w:rPr>
        <w:t>Segment Rule:</w:t>
      </w:r>
      <w:r w:rsidRPr="008242ED">
        <w:rPr>
          <w:u w:val="single"/>
        </w:rPr>
        <w:tab/>
        <w:t>Conditional.  May be if required by the combination of commodity and destination if Commodity Type is set to ‘F’ (Fish)</w:t>
      </w:r>
      <w:r w:rsidRPr="008242ED">
        <w:rPr>
          <w:rFonts w:ascii="Helvetica" w:hAnsi="Helvetica"/>
          <w:u w:val="single"/>
        </w:rPr>
        <w:t>.</w:t>
      </w:r>
    </w:p>
    <w:p w:rsidR="00113581" w:rsidRPr="008242ED" w:rsidP="00113581" w14:paraId="6C39C24E" w14:textId="77777777">
      <w:pPr>
        <w:pStyle w:val="ProcBody"/>
        <w:rPr>
          <w:u w:val="single"/>
        </w:rPr>
      </w:pPr>
    </w:p>
    <w:p w:rsidR="00113581" w:rsidRPr="008242ED" w:rsidP="00113581" w14:paraId="7EE02BE2" w14:textId="77777777">
      <w:pPr>
        <w:pStyle w:val="ProcBody"/>
        <w:rPr>
          <w:u w:val="single"/>
        </w:rPr>
      </w:pPr>
      <w:r w:rsidRPr="008242ED">
        <w:rPr>
          <w:u w:val="single"/>
        </w:rPr>
        <w:t>Segment Rule:</w:t>
      </w:r>
      <w:r w:rsidRPr="008242ED">
        <w:rPr>
          <w:u w:val="single"/>
        </w:rPr>
        <w:tab/>
        <w:t>Subject to above.  May be supplied if Commodity Type is set to ‘F’ (Fish), otherwise not allowed.</w:t>
      </w:r>
    </w:p>
    <w:p w:rsidR="00113581" w:rsidRPr="008242ED" w:rsidP="00113581" w14:paraId="79007F8C" w14:textId="77777777">
      <w:pPr>
        <w:pStyle w:val="ProcBody"/>
        <w:rPr>
          <w:u w:val="single"/>
        </w:rPr>
      </w:pPr>
    </w:p>
    <w:p w:rsidR="00113581" w:rsidRPr="008242ED" w:rsidP="00113581" w14:paraId="232A2734" w14:textId="77777777">
      <w:pPr>
        <w:pStyle w:val="ProcBody"/>
        <w:rPr>
          <w:u w:val="single"/>
        </w:rPr>
      </w:pPr>
      <w:r w:rsidRPr="008242ED">
        <w:rPr>
          <w:u w:val="single"/>
        </w:rPr>
        <w:t>Data Item:</w:t>
      </w:r>
      <w:r w:rsidRPr="008242ED">
        <w:rPr>
          <w:u w:val="single"/>
        </w:rPr>
        <w:tab/>
      </w:r>
      <w:r w:rsidRPr="008242ED">
        <w:rPr>
          <w:i/>
          <w:u w:val="single"/>
        </w:rPr>
        <w:t>Name:</w:t>
      </w:r>
      <w:r w:rsidRPr="008242ED">
        <w:rPr>
          <w:u w:val="single"/>
        </w:rPr>
        <w:t xml:space="preserve"> Place/Location Qualifier, </w:t>
      </w:r>
      <w:r w:rsidRPr="008242ED">
        <w:rPr>
          <w:i/>
          <w:u w:val="single"/>
        </w:rPr>
        <w:t>Element:</w:t>
      </w:r>
      <w:r w:rsidRPr="008242ED">
        <w:rPr>
          <w:u w:val="single"/>
        </w:rPr>
        <w:t xml:space="preserve"> LOC 3227</w:t>
      </w:r>
    </w:p>
    <w:p w:rsidR="00113581" w:rsidRPr="008242ED" w:rsidP="00113581" w14:paraId="232ECDC9" w14:textId="77777777">
      <w:pPr>
        <w:pStyle w:val="ProcBody"/>
        <w:rPr>
          <w:u w:val="single"/>
        </w:rPr>
      </w:pPr>
      <w:r w:rsidRPr="008242ED">
        <w:rPr>
          <w:u w:val="single"/>
        </w:rPr>
        <w:t>Data Rule:</w:t>
      </w:r>
      <w:r w:rsidRPr="008242ED">
        <w:rPr>
          <w:u w:val="single"/>
        </w:rPr>
        <w:tab/>
        <w:t xml:space="preserve">Must be equal to </w:t>
      </w:r>
      <w:r w:rsidR="00CD1D0C">
        <w:rPr>
          <w:u w:val="single"/>
        </w:rPr>
        <w:t>27</w:t>
      </w:r>
      <w:r w:rsidRPr="008242ED">
        <w:rPr>
          <w:u w:val="single"/>
        </w:rPr>
        <w:t xml:space="preserve"> (Country</w:t>
      </w:r>
      <w:r w:rsidR="00CD1D0C">
        <w:rPr>
          <w:u w:val="single"/>
        </w:rPr>
        <w:t xml:space="preserve"> of origin</w:t>
      </w:r>
      <w:r w:rsidRPr="008242ED">
        <w:rPr>
          <w:u w:val="single"/>
        </w:rPr>
        <w:t>).</w:t>
      </w:r>
    </w:p>
    <w:p w:rsidR="00113581" w:rsidRPr="008242ED" w:rsidP="00113581" w14:paraId="55994DF8" w14:textId="77777777">
      <w:pPr>
        <w:pStyle w:val="ProcBody"/>
        <w:rPr>
          <w:u w:val="single"/>
        </w:rPr>
      </w:pPr>
    </w:p>
    <w:p w:rsidR="00113581" w:rsidRPr="008242ED" w:rsidP="00113581" w14:paraId="7550F48A" w14:textId="77777777">
      <w:pPr>
        <w:pStyle w:val="ProcBody"/>
        <w:rPr>
          <w:u w:val="single"/>
        </w:rPr>
      </w:pPr>
      <w:r w:rsidRPr="008242ED">
        <w:rPr>
          <w:u w:val="single"/>
        </w:rPr>
        <w:t>Data Item:</w:t>
      </w:r>
      <w:r w:rsidRPr="008242ED">
        <w:rPr>
          <w:u w:val="single"/>
        </w:rPr>
        <w:tab/>
      </w:r>
      <w:r w:rsidRPr="008242ED">
        <w:rPr>
          <w:i/>
          <w:u w:val="single"/>
        </w:rPr>
        <w:t>Name:</w:t>
      </w:r>
      <w:r w:rsidRPr="008242ED">
        <w:rPr>
          <w:u w:val="single"/>
        </w:rPr>
        <w:t xml:space="preserve"> </w:t>
      </w:r>
      <w:r w:rsidR="00AC162A">
        <w:rPr>
          <w:u w:val="single"/>
        </w:rPr>
        <w:t>Product Country of Origin</w:t>
      </w:r>
      <w:r w:rsidRPr="008242ED">
        <w:rPr>
          <w:u w:val="single"/>
        </w:rPr>
        <w:t xml:space="preserve">, </w:t>
      </w:r>
      <w:r w:rsidRPr="008242ED">
        <w:rPr>
          <w:i/>
          <w:u w:val="single"/>
        </w:rPr>
        <w:t>Element:</w:t>
      </w:r>
      <w:r w:rsidRPr="008242ED">
        <w:rPr>
          <w:u w:val="single"/>
        </w:rPr>
        <w:t xml:space="preserve"> LOC C517/3225</w:t>
      </w:r>
    </w:p>
    <w:p w:rsidR="00113581" w:rsidRPr="008242ED" w:rsidP="00113581" w14:paraId="3DC23CFB" w14:textId="77777777">
      <w:pPr>
        <w:pStyle w:val="ProcBody"/>
        <w:rPr>
          <w:u w:val="single"/>
        </w:rPr>
      </w:pPr>
      <w:r w:rsidRPr="008242ED">
        <w:rPr>
          <w:u w:val="single"/>
        </w:rPr>
        <w:t>Data Rule:</w:t>
      </w:r>
      <w:r w:rsidRPr="008242ED">
        <w:rPr>
          <w:u w:val="single"/>
        </w:rPr>
        <w:tab/>
        <w:t>Free format text.  Must be non-blank. Must equal a Country Code (see Appendix E for Country Codes) if required by the combination of commodity and destination</w:t>
      </w:r>
      <w:r w:rsidRPr="008242ED">
        <w:rPr>
          <w:rFonts w:ascii="Helvetica" w:hAnsi="Helvetica"/>
          <w:u w:val="single"/>
        </w:rPr>
        <w:t>.</w:t>
      </w:r>
    </w:p>
    <w:p w:rsidR="00113581" w14:paraId="5FAA43EC" w14:textId="77777777">
      <w:pPr>
        <w:autoSpaceDE/>
        <w:autoSpaceDN/>
        <w:adjustRightInd/>
        <w:spacing w:before="0" w:after="0"/>
      </w:pPr>
    </w:p>
    <w:p w:rsidR="002C72D9" w:rsidP="002C72D9" w14:paraId="21FC8D4D" w14:textId="77777777">
      <w:pPr>
        <w:pStyle w:val="Heading4-Segment"/>
      </w:pPr>
      <w:r>
        <w:t>5.2.3.15</w:t>
      </w:r>
      <w:r w:rsidR="005B0972">
        <w:t>3</w:t>
      </w:r>
      <w:r>
        <w:t xml:space="preserve"> Reason 13 (Lodge): GR18 PRC (Role – Production Process)</w:t>
      </w:r>
    </w:p>
    <w:p w:rsidR="00303F06" w:rsidP="00414B6A" w14:paraId="70C59145" w14:textId="77777777">
      <w:pPr>
        <w:pStyle w:val="ProcBody"/>
      </w:pPr>
      <w:r>
        <w:t>Segment Rule:</w:t>
      </w:r>
      <w:r>
        <w:tab/>
        <w:t xml:space="preserve">Conditional.  </w:t>
      </w:r>
    </w:p>
    <w:p w:rsidR="00303F06" w:rsidP="00303F06" w14:paraId="6662FD26" w14:textId="77777777">
      <w:pPr>
        <w:pStyle w:val="ProcBody"/>
      </w:pPr>
      <w:r>
        <w:t>Segment Rule:</w:t>
      </w:r>
      <w:r>
        <w:tab/>
        <w:t>Conditional.  Subject to above, at least 1 Production Process group must be present, identifying a packer if Commodity Type is set to ‘M’ (Meat).  The identification of a slaughterer or freezer is conditional on the product and country combination for the Commodity Type</w:t>
      </w:r>
    </w:p>
    <w:p w:rsidR="00303F06" w:rsidP="00303F06" w14:paraId="7E968905" w14:textId="77777777">
      <w:pPr>
        <w:pStyle w:val="ProcBody"/>
      </w:pPr>
      <w:r>
        <w:t>Segment Rule:</w:t>
      </w:r>
      <w:r>
        <w:tab/>
        <w:t>CT – Optional.  Only one allowed.</w:t>
      </w:r>
    </w:p>
    <w:p w:rsidR="00303F06" w:rsidP="00303F06" w14:paraId="70138C6F" w14:textId="77777777">
      <w:pPr>
        <w:pStyle w:val="ProcBody"/>
      </w:pPr>
      <w:r>
        <w:t>Segment Rule:</w:t>
      </w:r>
      <w:r>
        <w:tab/>
        <w:t>FR – Optional.  Only one allowed.</w:t>
      </w:r>
    </w:p>
    <w:p w:rsidR="00303F06" w:rsidP="00303F06" w14:paraId="38FF75D6" w14:textId="77777777">
      <w:pPr>
        <w:pStyle w:val="ProcBody"/>
      </w:pPr>
      <w:r>
        <w:t>Segment Rule:</w:t>
      </w:r>
      <w:r>
        <w:tab/>
        <w:t>LO – Optional.  Multiple allowed.</w:t>
      </w:r>
    </w:p>
    <w:p w:rsidR="00303F06" w:rsidP="00303F06" w14:paraId="3B5861CB" w14:textId="77777777">
      <w:pPr>
        <w:pStyle w:val="ProcBody"/>
      </w:pPr>
      <w:r>
        <w:t>Segment Rule:</w:t>
      </w:r>
      <w:r>
        <w:tab/>
        <w:t>PC – Mandatory if Commodity Type is ‘D’ (Dairy), ‘E’ (Eggs) or ‘F’ (Fish), otherwise optional.</w:t>
      </w:r>
    </w:p>
    <w:p w:rsidR="00303F06" w:rsidP="00303F06" w14:paraId="48AC746C" w14:textId="77777777">
      <w:pPr>
        <w:pStyle w:val="ProcBody"/>
      </w:pPr>
      <w:r>
        <w:t>Segment Rule:</w:t>
      </w:r>
      <w:r>
        <w:tab/>
        <w:t>PK – Optional.  Multiple allowed.</w:t>
      </w:r>
    </w:p>
    <w:p w:rsidR="00303F06" w:rsidP="00303F06" w14:paraId="1AFB3E9C" w14:textId="77777777">
      <w:pPr>
        <w:pStyle w:val="ProcBody"/>
      </w:pPr>
      <w:r>
        <w:t>Segment Rule:</w:t>
      </w:r>
      <w:r>
        <w:tab/>
        <w:t>SL – Optional.  Multiple allowed.</w:t>
      </w:r>
    </w:p>
    <w:p w:rsidR="002C72D9" w:rsidP="002C72D9" w14:paraId="339DA550" w14:textId="77777777">
      <w:pPr>
        <w:pStyle w:val="ProcBody"/>
      </w:pPr>
      <w:r>
        <w:t>Segment Rule:</w:t>
      </w:r>
      <w:r>
        <w:tab/>
        <w:t>ST – Optional.  Multiple allowed.</w:t>
      </w:r>
    </w:p>
    <w:p w:rsidR="002C72D9" w:rsidP="002C72D9" w14:paraId="41DBC235" w14:textId="77777777">
      <w:pPr>
        <w:pStyle w:val="ProcBody"/>
      </w:pPr>
      <w:r>
        <w:t>Segment Rule:</w:t>
      </w:r>
      <w:r>
        <w:tab/>
        <w:t>Process Type ‘CT’ or Free format text Process Type ‘CT’ is Mandatory if Commodity Type is ‘F’ (Fish), Destination Country is ‘CN’ (China) and Supplementary Code is ‘WO’ (WILD ORIGIN).</w:t>
      </w:r>
    </w:p>
    <w:p w:rsidR="002C72D9" w:rsidP="002C72D9" w14:paraId="26B6446C" w14:textId="77777777">
      <w:pPr>
        <w:pStyle w:val="ProcBody"/>
      </w:pPr>
      <w:r>
        <w:t>Segment Rule:</w:t>
      </w:r>
      <w:r>
        <w:tab/>
        <w:t>Free format text Process Type ‘AQ’ is Mandatory if Commodity Type is ‘F’ (Fish), Destination Country is ‘CN’ (China), Supplementary Code is ‘AQ’ (AQUACULTURE) and Product Type is not equal to ‘CMS’, ‘COC’, ‘MUB’, ‘OYL’, ‘OYN’, ‘OYP’, ‘OYR’, ‘OYS’, ‘PIP’, ‘SCC’, ‘SCE’, ‘SCF’, ‘SCM’, ‘SCO’, ‘SCP’, ‘SCR’, ‘SCS’,’SCX’.</w:t>
      </w:r>
    </w:p>
    <w:p w:rsidR="002C72D9" w:rsidRPr="000B00C6" w:rsidP="002C72D9" w14:paraId="396B9C8E" w14:textId="77777777">
      <w:pPr>
        <w:pStyle w:val="ProcBody"/>
        <w:rPr>
          <w:u w:val="single"/>
        </w:rPr>
      </w:pPr>
      <w:bookmarkStart w:id="0" w:name="_Hlk61011411"/>
      <w:r w:rsidRPr="000B00C6">
        <w:rPr>
          <w:u w:val="single"/>
        </w:rPr>
        <w:t>Segment Rule:</w:t>
      </w:r>
      <w:r w:rsidRPr="000B00C6">
        <w:rPr>
          <w:u w:val="single"/>
        </w:rPr>
        <w:tab/>
        <w:t>FV (Fishing Vessel) – Optional. Multiple allowed</w:t>
      </w:r>
      <w:r w:rsidRPr="000B00C6" w:rsidR="000B00C6">
        <w:rPr>
          <w:u w:val="single"/>
        </w:rPr>
        <w:t>. ‘F’ (Fish)</w:t>
      </w:r>
    </w:p>
    <w:p w:rsidR="000B00C6" w:rsidRPr="000B00C6" w:rsidP="000B00C6" w14:paraId="7061CBB3" w14:textId="77777777">
      <w:pPr>
        <w:pStyle w:val="ProcBody"/>
        <w:rPr>
          <w:u w:val="single"/>
        </w:rPr>
      </w:pPr>
      <w:r w:rsidRPr="000B00C6">
        <w:rPr>
          <w:u w:val="single"/>
        </w:rPr>
        <w:t>Segment Rule:</w:t>
      </w:r>
      <w:r w:rsidRPr="000B00C6">
        <w:rPr>
          <w:u w:val="single"/>
        </w:rPr>
        <w:tab/>
      </w:r>
      <w:r w:rsidRPr="000B00C6" w:rsidR="002C72D9">
        <w:rPr>
          <w:u w:val="single"/>
        </w:rPr>
        <w:t>FF (Fishing and Factory Vessel)</w:t>
      </w:r>
      <w:r w:rsidRPr="000B00C6">
        <w:rPr>
          <w:u w:val="single"/>
        </w:rPr>
        <w:t xml:space="preserve"> – Optional. Multiple allowed. ‘F’ (Fish)</w:t>
      </w:r>
    </w:p>
    <w:p w:rsidR="000B00C6" w:rsidRPr="000B00C6" w:rsidP="000B00C6" w14:paraId="72D0833E" w14:textId="77777777">
      <w:pPr>
        <w:pStyle w:val="ProcBody"/>
        <w:rPr>
          <w:u w:val="single"/>
        </w:rPr>
      </w:pPr>
      <w:r w:rsidRPr="000B00C6">
        <w:rPr>
          <w:u w:val="single"/>
        </w:rPr>
        <w:t>Segment Rule:</w:t>
      </w:r>
      <w:r w:rsidRPr="000B00C6">
        <w:rPr>
          <w:u w:val="single"/>
        </w:rPr>
        <w:tab/>
        <w:t>TV (Transport Fishing Vessel) – Optional. Multiple allowed. ‘F’ (Fish)</w:t>
      </w:r>
    </w:p>
    <w:p w:rsidR="000B00C6" w:rsidRPr="000B00C6" w:rsidP="000B00C6" w14:paraId="4447CD0C" w14:textId="77777777">
      <w:pPr>
        <w:pStyle w:val="ProcBody"/>
        <w:rPr>
          <w:u w:val="single"/>
        </w:rPr>
      </w:pPr>
      <w:r w:rsidRPr="000B00C6">
        <w:rPr>
          <w:u w:val="single"/>
        </w:rPr>
        <w:t>Segment Rule:</w:t>
      </w:r>
      <w:r w:rsidRPr="000B00C6">
        <w:rPr>
          <w:u w:val="single"/>
        </w:rPr>
        <w:tab/>
        <w:t>IR (Independent cold store raw material) – Optional. Multiple allowed. ‘F’ (Fish)</w:t>
      </w:r>
    </w:p>
    <w:p w:rsidR="002C72D9" w:rsidP="002C72D9" w14:paraId="11921204" w14:textId="77777777">
      <w:pPr>
        <w:pStyle w:val="ProcBody"/>
      </w:pPr>
      <w:bookmarkEnd w:id="0"/>
    </w:p>
    <w:p w:rsidR="002C72D9" w:rsidP="002C72D9" w14:paraId="2BC9CFF6" w14:textId="77777777">
      <w:pPr>
        <w:pStyle w:val="ProcBody"/>
      </w:pPr>
      <w:r>
        <w:t>Data Item:</w:t>
      </w:r>
      <w:r>
        <w:tab/>
      </w:r>
      <w:r>
        <w:rPr>
          <w:i/>
        </w:rPr>
        <w:t>Name:</w:t>
      </w:r>
      <w:r>
        <w:t xml:space="preserve"> Process Type Identification, </w:t>
      </w:r>
      <w:r>
        <w:rPr>
          <w:i/>
        </w:rPr>
        <w:t>Element:</w:t>
      </w:r>
      <w:r>
        <w:t xml:space="preserve"> PRC C242/7187</w:t>
      </w:r>
    </w:p>
    <w:p w:rsidR="002C72D9" w:rsidP="002C72D9" w14:paraId="783BE628" w14:textId="77777777">
      <w:pPr>
        <w:pStyle w:val="ProcBody"/>
      </w:pPr>
      <w:r>
        <w:t>Data Rule:</w:t>
      </w:r>
      <w:r>
        <w:tab/>
        <w:t>Must equal a Process other than IN (see Appendix E for Process Type Codes).</w:t>
      </w:r>
    </w:p>
    <w:p w:rsidR="002C72D9" w:rsidP="002C72D9" w14:paraId="2CF98BE9" w14:textId="77777777">
      <w:pPr>
        <w:pStyle w:val="ProcBody"/>
      </w:pPr>
    </w:p>
    <w:p w:rsidR="002C72D9" w:rsidP="002C72D9" w14:paraId="7C793B63" w14:textId="77777777">
      <w:pPr>
        <w:pStyle w:val="ProcBody"/>
      </w:pPr>
      <w:r>
        <w:t>Data Item:</w:t>
      </w:r>
      <w:r>
        <w:tab/>
      </w:r>
      <w:r>
        <w:rPr>
          <w:i/>
        </w:rPr>
        <w:t>Name:</w:t>
      </w:r>
      <w:r>
        <w:t xml:space="preserve"> Code List Qualifier, </w:t>
      </w:r>
      <w:r>
        <w:rPr>
          <w:i/>
        </w:rPr>
        <w:t>Element:</w:t>
      </w:r>
      <w:r>
        <w:t xml:space="preserve"> PRC C242/1131</w:t>
      </w:r>
    </w:p>
    <w:p w:rsidR="002C72D9" w:rsidP="002C72D9" w14:paraId="51E84BAF" w14:textId="77777777">
      <w:pPr>
        <w:pStyle w:val="ProcBody"/>
      </w:pPr>
      <w:r>
        <w:t>Data Rule:</w:t>
      </w:r>
      <w:r>
        <w:tab/>
        <w:t>Must equal PP (Product Process).</w:t>
      </w:r>
    </w:p>
    <w:p w:rsidR="002C72D9" w:rsidP="002C72D9" w14:paraId="57AC6931" w14:textId="77777777">
      <w:pPr>
        <w:pStyle w:val="ProcBody"/>
      </w:pPr>
    </w:p>
    <w:p w:rsidR="002C72D9" w:rsidP="002C72D9" w14:paraId="0C4C56DE" w14:textId="77777777">
      <w:pPr>
        <w:pStyle w:val="ProcBody"/>
      </w:pPr>
      <w:r>
        <w:t>Data Item:</w:t>
      </w:r>
      <w:r>
        <w:tab/>
      </w:r>
      <w:r>
        <w:rPr>
          <w:i/>
        </w:rPr>
        <w:t>Name:</w:t>
      </w:r>
      <w:r>
        <w:t xml:space="preserve"> Code List Responsible Agency, </w:t>
      </w:r>
      <w:r>
        <w:rPr>
          <w:i/>
        </w:rPr>
        <w:t>Element:</w:t>
      </w:r>
      <w:r>
        <w:t xml:space="preserve"> PRC C242/3055</w:t>
      </w:r>
    </w:p>
    <w:p w:rsidR="002C72D9" w:rsidP="002C72D9" w14:paraId="67AD42DC" w14:textId="77777777">
      <w:pPr>
        <w:pStyle w:val="ProcBody"/>
      </w:pPr>
      <w:r>
        <w:t>Data Rule:</w:t>
      </w:r>
      <w:r>
        <w:tab/>
        <w:t>Must equal AQ</w:t>
      </w:r>
    </w:p>
    <w:p w:rsidR="002C72D9" w14:paraId="7CEAE54F" w14:textId="77777777">
      <w:pPr>
        <w:autoSpaceDE/>
        <w:autoSpaceDN/>
        <w:adjustRightInd/>
        <w:spacing w:before="0" w:after="0"/>
      </w:pPr>
    </w:p>
    <w:p w:rsidR="0085699D" w:rsidP="0085699D" w14:paraId="5A6BFD69" w14:textId="77777777">
      <w:pPr>
        <w:pStyle w:val="Heading4-Segment"/>
      </w:pPr>
      <w:r>
        <w:t>5.2.3.15</w:t>
      </w:r>
      <w:r w:rsidR="005B0972">
        <w:t>6</w:t>
      </w:r>
      <w:r>
        <w:t xml:space="preserve"> Reason 13 (Lodge): GR19 PNA (Role – Processing Establishment Number/Name)</w:t>
      </w:r>
    </w:p>
    <w:p w:rsidR="0085699D" w:rsidP="0085699D" w14:paraId="7BE58CC4" w14:textId="77777777">
      <w:pPr>
        <w:pStyle w:val="ProcBody"/>
      </w:pPr>
      <w:r>
        <w:t>Segment Rule:</w:t>
      </w:r>
      <w:r>
        <w:tab/>
        <w:t>Mandatory.  Requires a parent Production Process segment.</w:t>
      </w:r>
    </w:p>
    <w:p w:rsidR="0085699D" w:rsidP="0085699D" w14:paraId="3056436D" w14:textId="77777777">
      <w:pPr>
        <w:pStyle w:val="ProcBody"/>
      </w:pPr>
      <w:r>
        <w:t>Segment Rule:</w:t>
      </w:r>
      <w:r>
        <w:tab/>
        <w:t>This segment contains either the Establishment Number or the Establishment Name but not both.  If data is provided in element C206 (Establishment Number) then no data is allowed to be provided in the C816 element, and vice-versa.</w:t>
      </w:r>
    </w:p>
    <w:p w:rsidR="0085699D" w:rsidP="0085699D" w14:paraId="786568C3" w14:textId="77777777">
      <w:pPr>
        <w:pStyle w:val="ProcBody"/>
      </w:pPr>
      <w:r>
        <w:t>Segment Rule:</w:t>
      </w:r>
      <w:r>
        <w:tab/>
        <w:t>Mandatory.  If free format text Establishment Name is provided and free format text Process Type is ‘CT’ or ‘AQ’.</w:t>
      </w:r>
    </w:p>
    <w:p w:rsidR="0085699D" w:rsidP="0085699D" w14:paraId="6570FB92" w14:textId="77777777">
      <w:pPr>
        <w:pStyle w:val="ProcBody"/>
      </w:pPr>
    </w:p>
    <w:p w:rsidR="0085699D" w:rsidP="0085699D" w14:paraId="3A6FFE42" w14:textId="77777777">
      <w:pPr>
        <w:pStyle w:val="ProcBody"/>
      </w:pPr>
      <w:r>
        <w:t>Data Item:</w:t>
      </w:r>
      <w:r>
        <w:tab/>
      </w:r>
      <w:r>
        <w:rPr>
          <w:i/>
        </w:rPr>
        <w:t>Name:</w:t>
      </w:r>
      <w:r>
        <w:t xml:space="preserve"> Party Qualifier, </w:t>
      </w:r>
      <w:r>
        <w:rPr>
          <w:i/>
        </w:rPr>
        <w:t>Element:</w:t>
      </w:r>
      <w:r>
        <w:t xml:space="preserve"> PNA 3035</w:t>
      </w:r>
    </w:p>
    <w:p w:rsidR="0085699D" w:rsidP="0085699D" w14:paraId="757A0B3B" w14:textId="77777777">
      <w:pPr>
        <w:pStyle w:val="ProcBody"/>
      </w:pPr>
      <w:r>
        <w:t>Data Rule:</w:t>
      </w:r>
      <w:r>
        <w:tab/>
        <w:t>Must equal MP (Manufacturing Plant).</w:t>
      </w:r>
    </w:p>
    <w:p w:rsidR="0085699D" w:rsidP="0085699D" w14:paraId="660DCDCB" w14:textId="77777777">
      <w:pPr>
        <w:pStyle w:val="ProcBody"/>
      </w:pPr>
    </w:p>
    <w:p w:rsidR="0085699D" w:rsidP="0085699D" w14:paraId="3A9CCC39" w14:textId="77777777">
      <w:pPr>
        <w:pStyle w:val="ProcBody"/>
      </w:pPr>
      <w:r>
        <w:t>Data Item:</w:t>
      </w:r>
      <w:r>
        <w:tab/>
      </w:r>
      <w:r>
        <w:rPr>
          <w:i/>
        </w:rPr>
        <w:t>Name:</w:t>
      </w:r>
      <w:r>
        <w:t xml:space="preserve"> Establishment Number, </w:t>
      </w:r>
      <w:r>
        <w:rPr>
          <w:i/>
        </w:rPr>
        <w:t>Element:</w:t>
      </w:r>
      <w:r>
        <w:t xml:space="preserve"> PNA C206/7402</w:t>
      </w:r>
    </w:p>
    <w:p w:rsidR="0085699D" w:rsidP="0085699D" w14:paraId="2C537AA1" w14:textId="77777777">
      <w:pPr>
        <w:pStyle w:val="ProcBody"/>
      </w:pPr>
      <w:r>
        <w:t>Data Rule:</w:t>
      </w:r>
      <w:r>
        <w:tab/>
        <w:t>Must equal a registered Establishment Number.</w:t>
      </w:r>
    </w:p>
    <w:p w:rsidR="0085699D" w:rsidP="0085699D" w14:paraId="199436C0" w14:textId="77777777">
      <w:pPr>
        <w:pStyle w:val="ProcBody"/>
      </w:pPr>
      <w:r>
        <w:t>Data Rule:</w:t>
      </w:r>
      <w:r>
        <w:tab/>
        <w:t xml:space="preserve">Whilst not under the control of the Exporter System, the establishment will be validated by </w:t>
      </w:r>
      <w:r>
        <w:rPr>
          <w:smallCaps/>
        </w:rPr>
        <w:t>Exdoc</w:t>
      </w:r>
      <w:r>
        <w:t xml:space="preserve"> to ensure it was able to perform the nominated process for the nominated product in the nominated period.</w:t>
      </w:r>
    </w:p>
    <w:p w:rsidR="0085699D" w:rsidP="0085699D" w14:paraId="6605296E" w14:textId="77777777">
      <w:pPr>
        <w:pStyle w:val="ProcBody"/>
      </w:pPr>
    </w:p>
    <w:p w:rsidR="0085699D" w:rsidP="0085699D" w14:paraId="6F135E50" w14:textId="77777777">
      <w:pPr>
        <w:pStyle w:val="ProcBody"/>
      </w:pPr>
      <w:r>
        <w:t>Data Item:</w:t>
      </w:r>
      <w:r>
        <w:tab/>
      </w:r>
      <w:r>
        <w:rPr>
          <w:i/>
        </w:rPr>
        <w:t>Name:</w:t>
      </w:r>
      <w:r>
        <w:t xml:space="preserve"> Name Component Qualifier, </w:t>
      </w:r>
      <w:r>
        <w:rPr>
          <w:i/>
        </w:rPr>
        <w:t>Element:</w:t>
      </w:r>
      <w:r>
        <w:t xml:space="preserve"> PNA C816/3405</w:t>
      </w:r>
    </w:p>
    <w:p w:rsidR="0085699D" w:rsidP="0085699D" w14:paraId="55161ED8" w14:textId="77777777">
      <w:pPr>
        <w:pStyle w:val="ProcBody"/>
      </w:pPr>
      <w:r>
        <w:t>Data Rule:</w:t>
      </w:r>
      <w:r>
        <w:tab/>
        <w:t>Must equal 10 (Full Name).</w:t>
      </w:r>
    </w:p>
    <w:p w:rsidR="0085699D" w:rsidP="0085699D" w14:paraId="4CAA2101" w14:textId="77777777">
      <w:pPr>
        <w:pStyle w:val="ProcBody"/>
      </w:pPr>
    </w:p>
    <w:p w:rsidR="0085699D" w:rsidP="0085699D" w14:paraId="35C109B7" w14:textId="77777777">
      <w:pPr>
        <w:pStyle w:val="ProcBody"/>
      </w:pPr>
      <w:r>
        <w:t>Data Item:</w:t>
      </w:r>
      <w:r>
        <w:tab/>
      </w:r>
      <w:r>
        <w:rPr>
          <w:i/>
        </w:rPr>
        <w:t>Name:</w:t>
      </w:r>
      <w:r>
        <w:t xml:space="preserve"> Establishment Name, </w:t>
      </w:r>
      <w:r>
        <w:rPr>
          <w:i/>
        </w:rPr>
        <w:t>Element:</w:t>
      </w:r>
      <w:r>
        <w:t xml:space="preserve"> PNA C816/3398</w:t>
      </w:r>
    </w:p>
    <w:p w:rsidR="0085699D" w:rsidP="0085699D" w14:paraId="499E8FF7" w14:textId="77777777">
      <w:pPr>
        <w:pStyle w:val="ProcBody"/>
      </w:pPr>
      <w:r>
        <w:t>Data Rule:</w:t>
      </w:r>
      <w:r>
        <w:tab/>
        <w:t>Free format text.  Must be non-blank.</w:t>
      </w:r>
      <w:r w:rsidRPr="0085699D">
        <w:t xml:space="preserve"> </w:t>
      </w:r>
    </w:p>
    <w:p w:rsidR="0085699D" w:rsidP="0085699D" w14:paraId="6305D271" w14:textId="77777777">
      <w:pPr>
        <w:pStyle w:val="ProcBody"/>
      </w:pPr>
    </w:p>
    <w:p w:rsidR="0085699D" w:rsidRPr="0085699D" w:rsidP="0085699D" w14:paraId="71671F7A" w14:textId="77777777">
      <w:pPr>
        <w:pStyle w:val="ProcBody"/>
        <w:rPr>
          <w:u w:val="single"/>
        </w:rPr>
      </w:pPr>
      <w:r w:rsidRPr="0085699D">
        <w:rPr>
          <w:u w:val="single"/>
        </w:rPr>
        <w:t>Data Item:</w:t>
      </w:r>
      <w:r w:rsidRPr="0085699D">
        <w:rPr>
          <w:u w:val="single"/>
        </w:rPr>
        <w:tab/>
      </w:r>
      <w:r w:rsidRPr="0085699D">
        <w:rPr>
          <w:i/>
          <w:u w:val="single"/>
        </w:rPr>
        <w:t>Name:</w:t>
      </w:r>
      <w:r w:rsidRPr="0085699D">
        <w:rPr>
          <w:u w:val="single"/>
        </w:rPr>
        <w:t xml:space="preserve"> Party Identification Details, </w:t>
      </w:r>
      <w:r w:rsidRPr="0085699D">
        <w:rPr>
          <w:i/>
          <w:u w:val="single"/>
        </w:rPr>
        <w:t>Element:</w:t>
      </w:r>
      <w:r w:rsidRPr="0085699D">
        <w:rPr>
          <w:u w:val="single"/>
        </w:rPr>
        <w:t xml:space="preserve"> PNA C082</w:t>
      </w:r>
    </w:p>
    <w:p w:rsidR="0085699D" w:rsidRPr="0085699D" w:rsidP="0085699D" w14:paraId="1C2F70C7" w14:textId="77777777">
      <w:pPr>
        <w:pStyle w:val="ProcBody"/>
        <w:rPr>
          <w:u w:val="single"/>
        </w:rPr>
      </w:pPr>
      <w:r w:rsidRPr="0085699D">
        <w:rPr>
          <w:u w:val="single"/>
        </w:rPr>
        <w:t>Data Rule:</w:t>
      </w:r>
      <w:r w:rsidRPr="0085699D">
        <w:rPr>
          <w:u w:val="single"/>
        </w:rPr>
        <w:tab/>
        <w:t>Free format text</w:t>
      </w:r>
      <w:r w:rsidR="005E1D33">
        <w:rPr>
          <w:u w:val="single"/>
        </w:rPr>
        <w:t xml:space="preserve"> </w:t>
      </w:r>
      <w:r w:rsidRPr="008242ED" w:rsidR="005E1D33">
        <w:rPr>
          <w:u w:val="single"/>
        </w:rPr>
        <w:t>if required by the combination of commodity and destination</w:t>
      </w:r>
      <w:r w:rsidRPr="008242ED" w:rsidR="005E1D33">
        <w:rPr>
          <w:rFonts w:ascii="Helvetica" w:hAnsi="Helvetica"/>
          <w:u w:val="single"/>
        </w:rPr>
        <w:t>.</w:t>
      </w:r>
    </w:p>
    <w:p w:rsidR="0085699D" w:rsidP="0085699D" w14:paraId="630633AB" w14:textId="77777777">
      <w:pPr>
        <w:pStyle w:val="ProcBody"/>
      </w:pPr>
    </w:p>
    <w:p w:rsidR="0085699D" w:rsidP="0085699D" w14:paraId="7FF91BDB" w14:textId="77777777">
      <w:pPr>
        <w:pStyle w:val="Heading4-Segment"/>
      </w:pPr>
      <w:r>
        <w:t>5.2.3.15</w:t>
      </w:r>
      <w:r w:rsidR="005B0972">
        <w:t>7</w:t>
      </w:r>
      <w:r>
        <w:t xml:space="preserve"> Reason 13 (Lodge): GR19 ADR (Role – Processing Establishment Address)</w:t>
      </w:r>
    </w:p>
    <w:p w:rsidR="0085699D" w:rsidP="0085699D" w14:paraId="12AEA09D" w14:textId="77777777">
      <w:pPr>
        <w:pStyle w:val="ProcBody"/>
      </w:pPr>
      <w:r>
        <w:t>Segment Rule:</w:t>
      </w:r>
      <w:r>
        <w:tab/>
        <w:t>Conditional.  Must be provided if the Establishment Name was provided in the preceding PNA segment and free format text Process Type is not ‘CT’ or ‘AQ’.</w:t>
      </w:r>
    </w:p>
    <w:p w:rsidR="0085699D" w:rsidP="0085699D" w14:paraId="50546AD8" w14:textId="77777777">
      <w:pPr>
        <w:pStyle w:val="ProcBody"/>
      </w:pPr>
      <w:r>
        <w:t>Segment Rule:</w:t>
      </w:r>
      <w:r>
        <w:tab/>
        <w:t>Can only be provided if the Establishment Name was provided in the preceding PNA segment.</w:t>
      </w:r>
    </w:p>
    <w:p w:rsidR="0085699D" w:rsidP="0085699D" w14:paraId="5193C911" w14:textId="77777777">
      <w:pPr>
        <w:pStyle w:val="ProcBody"/>
      </w:pPr>
      <w:r>
        <w:t>Segment Rule:</w:t>
      </w:r>
      <w:r>
        <w:tab/>
        <w:t>If present, at least one of the optional data elements must be present.</w:t>
      </w:r>
    </w:p>
    <w:p w:rsidR="0085699D" w:rsidP="0085699D" w14:paraId="2D9580E5" w14:textId="77777777">
      <w:pPr>
        <w:pStyle w:val="ProcBody"/>
      </w:pPr>
    </w:p>
    <w:p w:rsidR="0085699D" w:rsidP="0085699D" w14:paraId="5B7EA45C" w14:textId="77777777">
      <w:pPr>
        <w:pStyle w:val="ProcBody"/>
      </w:pPr>
      <w:r>
        <w:t>Data Item:</w:t>
      </w:r>
      <w:r>
        <w:tab/>
      </w:r>
      <w:r>
        <w:rPr>
          <w:i/>
        </w:rPr>
        <w:t>Name:</w:t>
      </w:r>
      <w:r>
        <w:t xml:space="preserve"> Address Format, </w:t>
      </w:r>
      <w:r>
        <w:rPr>
          <w:i/>
        </w:rPr>
        <w:t>Element:</w:t>
      </w:r>
      <w:r>
        <w:t xml:space="preserve"> ADR C090/3477</w:t>
      </w:r>
    </w:p>
    <w:p w:rsidR="0085699D" w:rsidP="0085699D" w14:paraId="24744F17" w14:textId="77777777">
      <w:pPr>
        <w:pStyle w:val="ProcBody"/>
      </w:pPr>
      <w:r>
        <w:t>Data Rule:</w:t>
      </w:r>
      <w:r>
        <w:tab/>
        <w:t>Conditional.  Must be present if Establishment Street is present.</w:t>
      </w:r>
    </w:p>
    <w:p w:rsidR="0085699D" w:rsidP="0085699D" w14:paraId="1D0AEDE3" w14:textId="77777777">
      <w:pPr>
        <w:pStyle w:val="ProcBody"/>
      </w:pPr>
      <w:r>
        <w:t>Data Rule:</w:t>
      </w:r>
      <w:r>
        <w:tab/>
        <w:t>Must be 5 (Unstructured Street Address).</w:t>
      </w:r>
    </w:p>
    <w:p w:rsidR="0085699D" w:rsidP="0085699D" w14:paraId="4754F0B6" w14:textId="77777777">
      <w:pPr>
        <w:pStyle w:val="ProcBody"/>
      </w:pPr>
    </w:p>
    <w:p w:rsidR="0085699D" w:rsidP="0085699D" w14:paraId="20A34864" w14:textId="77777777">
      <w:pPr>
        <w:pStyle w:val="ProcBody"/>
      </w:pPr>
      <w:r>
        <w:t>Data Item:</w:t>
      </w:r>
      <w:r>
        <w:tab/>
      </w:r>
      <w:r>
        <w:rPr>
          <w:i/>
        </w:rPr>
        <w:t>Name:</w:t>
      </w:r>
      <w:r>
        <w:t xml:space="preserve"> </w:t>
      </w:r>
      <w:smartTag w:uri="urn:schemas-microsoft-com:office:smarttags" w:element="address">
        <w:smartTag w:uri="urn:schemas-microsoft-com:office:smarttags" w:element="Street">
          <w:r>
            <w:t>Establishment Street</w:t>
          </w:r>
        </w:smartTag>
      </w:smartTag>
      <w:r>
        <w:t xml:space="preserve">, </w:t>
      </w:r>
      <w:r>
        <w:rPr>
          <w:i/>
        </w:rPr>
        <w:t>Element:</w:t>
      </w:r>
      <w:r>
        <w:t xml:space="preserve"> ADR C090/3286</w:t>
      </w:r>
    </w:p>
    <w:p w:rsidR="0085699D" w:rsidP="0085699D" w14:paraId="331CE8BD" w14:textId="77777777">
      <w:pPr>
        <w:pStyle w:val="ProcBody"/>
      </w:pPr>
      <w:r>
        <w:t>Data Rule:</w:t>
      </w:r>
      <w:r>
        <w:tab/>
        <w:t>Optional.</w:t>
      </w:r>
    </w:p>
    <w:p w:rsidR="0085699D" w:rsidP="0085699D" w14:paraId="77196E47" w14:textId="77777777">
      <w:pPr>
        <w:pStyle w:val="ProcBody"/>
      </w:pPr>
      <w:r>
        <w:t>Data Rule:</w:t>
      </w:r>
      <w:r>
        <w:tab/>
        <w:t>Minimum 1 and maximum 2 repeats.</w:t>
      </w:r>
    </w:p>
    <w:p w:rsidR="0085699D" w:rsidP="0085699D" w14:paraId="25A88EE8" w14:textId="77777777">
      <w:pPr>
        <w:pStyle w:val="ProcBody"/>
      </w:pPr>
      <w:r>
        <w:t>Data Rule:</w:t>
      </w:r>
      <w:r>
        <w:tab/>
        <w:t>Free format text.  Each repeat must be non-blank.</w:t>
      </w:r>
    </w:p>
    <w:p w:rsidR="0085699D" w:rsidP="0085699D" w14:paraId="4E7F3086" w14:textId="77777777">
      <w:pPr>
        <w:pStyle w:val="ProcBody"/>
      </w:pPr>
    </w:p>
    <w:p w:rsidR="0085699D" w:rsidP="0085699D" w14:paraId="00756125" w14:textId="77777777">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City</w:t>
          </w:r>
        </w:smartTag>
      </w:smartTag>
      <w:r>
        <w:t xml:space="preserve">, </w:t>
      </w:r>
      <w:r>
        <w:rPr>
          <w:i/>
        </w:rPr>
        <w:t>Element:</w:t>
      </w:r>
      <w:r>
        <w:t xml:space="preserve"> ADR 3164</w:t>
      </w:r>
    </w:p>
    <w:p w:rsidR="0085699D" w:rsidP="0085699D" w14:paraId="321C8177" w14:textId="77777777">
      <w:pPr>
        <w:pStyle w:val="ProcBody"/>
      </w:pPr>
      <w:r>
        <w:t>Data Rule:</w:t>
      </w:r>
      <w:r>
        <w:tab/>
        <w:t>Optional.</w:t>
      </w:r>
    </w:p>
    <w:p w:rsidR="0085699D" w:rsidP="0085699D" w14:paraId="0A9F6E7A" w14:textId="77777777">
      <w:pPr>
        <w:pStyle w:val="ProcBody"/>
      </w:pPr>
      <w:r>
        <w:t>Data Rule:</w:t>
      </w:r>
      <w:r>
        <w:tab/>
        <w:t>Free format text.</w:t>
      </w:r>
    </w:p>
    <w:p w:rsidR="0085699D" w:rsidP="0085699D" w14:paraId="215DFECC" w14:textId="77777777">
      <w:pPr>
        <w:pStyle w:val="ProcBody"/>
      </w:pPr>
    </w:p>
    <w:p w:rsidR="0085699D" w:rsidP="0085699D" w14:paraId="2E04AA58" w14:textId="77777777">
      <w:pPr>
        <w:pStyle w:val="ProcBody"/>
      </w:pPr>
      <w:r>
        <w:t>Data Item:</w:t>
      </w:r>
      <w:r>
        <w:tab/>
      </w:r>
      <w:r>
        <w:rPr>
          <w:i/>
        </w:rPr>
        <w:t>Name:</w:t>
      </w:r>
      <w:r>
        <w:t xml:space="preserve"> Establishment Postcode, </w:t>
      </w:r>
      <w:r>
        <w:rPr>
          <w:i/>
        </w:rPr>
        <w:t>Element:</w:t>
      </w:r>
      <w:r>
        <w:t xml:space="preserve"> ADR 3251</w:t>
      </w:r>
    </w:p>
    <w:p w:rsidR="0085699D" w:rsidP="0085699D" w14:paraId="0407C614" w14:textId="77777777">
      <w:pPr>
        <w:pStyle w:val="ProcBody"/>
      </w:pPr>
      <w:r>
        <w:t>Data Rule:</w:t>
      </w:r>
      <w:r>
        <w:tab/>
        <w:t>Optional.</w:t>
      </w:r>
    </w:p>
    <w:p w:rsidR="0085699D" w:rsidP="0085699D" w14:paraId="3946AFC4" w14:textId="77777777">
      <w:pPr>
        <w:pStyle w:val="ProcBody"/>
      </w:pPr>
      <w:r>
        <w:t>Data Rule:</w:t>
      </w:r>
      <w:r>
        <w:tab/>
        <w:t>Free format text.  Must be non-blank.</w:t>
      </w:r>
    </w:p>
    <w:p w:rsidR="000F3A3D" w:rsidP="0085699D" w14:paraId="67D1C0C3" w14:textId="77777777">
      <w:pPr>
        <w:pStyle w:val="ProcBody"/>
      </w:pPr>
    </w:p>
    <w:p w:rsidR="000F3A3D" w:rsidRPr="000F3A3D" w:rsidP="000F3A3D" w14:paraId="74DCF72B" w14:textId="77777777">
      <w:pPr>
        <w:pStyle w:val="ProcBody"/>
        <w:rPr>
          <w:u w:val="single"/>
        </w:rPr>
      </w:pPr>
      <w:r w:rsidRPr="000F3A3D">
        <w:rPr>
          <w:u w:val="single"/>
        </w:rPr>
        <w:t>Data Item:</w:t>
      </w:r>
      <w:r w:rsidRPr="000F3A3D">
        <w:rPr>
          <w:u w:val="single"/>
        </w:rPr>
        <w:tab/>
      </w:r>
      <w:r w:rsidRPr="000F3A3D">
        <w:rPr>
          <w:i/>
          <w:u w:val="single"/>
        </w:rPr>
        <w:t>Name:</w:t>
      </w:r>
      <w:r w:rsidRPr="000F3A3D">
        <w:rPr>
          <w:u w:val="single"/>
        </w:rPr>
        <w:t xml:space="preserve"> Establishment Country, </w:t>
      </w:r>
      <w:r w:rsidRPr="000F3A3D">
        <w:rPr>
          <w:i/>
          <w:u w:val="single"/>
        </w:rPr>
        <w:t>Element:</w:t>
      </w:r>
      <w:r w:rsidRPr="000F3A3D">
        <w:rPr>
          <w:u w:val="single"/>
        </w:rPr>
        <w:t xml:space="preserve"> ADR 3207</w:t>
      </w:r>
    </w:p>
    <w:p w:rsidR="000F3A3D" w:rsidRPr="000F3A3D" w:rsidP="000F3A3D" w14:paraId="5C030FE6" w14:textId="77777777">
      <w:pPr>
        <w:pStyle w:val="ProcBody"/>
        <w:rPr>
          <w:u w:val="single"/>
        </w:rPr>
      </w:pPr>
      <w:r w:rsidRPr="000F3A3D">
        <w:rPr>
          <w:u w:val="single"/>
        </w:rPr>
        <w:t>Data Rule:</w:t>
      </w:r>
      <w:r w:rsidRPr="000F3A3D">
        <w:rPr>
          <w:u w:val="single"/>
        </w:rPr>
        <w:tab/>
        <w:t>Optional.</w:t>
      </w:r>
    </w:p>
    <w:p w:rsidR="000F3A3D" w:rsidRPr="000F3A3D" w:rsidP="000F3A3D" w14:paraId="7C85DE51" w14:textId="77777777">
      <w:pPr>
        <w:pStyle w:val="ProcBody"/>
        <w:rPr>
          <w:u w:val="single"/>
        </w:rPr>
      </w:pPr>
      <w:r w:rsidRPr="000F3A3D">
        <w:rPr>
          <w:u w:val="single"/>
        </w:rPr>
        <w:t>Data Rule:</w:t>
      </w:r>
      <w:r w:rsidRPr="000F3A3D">
        <w:rPr>
          <w:u w:val="single"/>
        </w:rPr>
        <w:tab/>
      </w:r>
      <w:r w:rsidRPr="008242ED">
        <w:rPr>
          <w:u w:val="single"/>
        </w:rPr>
        <w:t>Free format text</w:t>
      </w:r>
      <w:r w:rsidR="005E1D33">
        <w:rPr>
          <w:u w:val="single"/>
        </w:rPr>
        <w:t xml:space="preserve"> </w:t>
      </w:r>
      <w:r w:rsidRPr="008242ED" w:rsidR="005E1D33">
        <w:rPr>
          <w:u w:val="single"/>
        </w:rPr>
        <w:t>if required by the combination of commodity and destination</w:t>
      </w:r>
      <w:r w:rsidRPr="008242ED" w:rsidR="005E1D33">
        <w:rPr>
          <w:rFonts w:ascii="Helvetica" w:hAnsi="Helvetica"/>
          <w:u w:val="single"/>
        </w:rPr>
        <w:t>.</w:t>
      </w:r>
      <w:r w:rsidR="005E1D33">
        <w:rPr>
          <w:rFonts w:ascii="Helvetica" w:hAnsi="Helvetica"/>
          <w:u w:val="single"/>
        </w:rPr>
        <w:t xml:space="preserve"> </w:t>
      </w:r>
      <w:r w:rsidRPr="008242ED">
        <w:rPr>
          <w:u w:val="single"/>
        </w:rPr>
        <w:t xml:space="preserve">Must equal a Country Code (see Appendix E for Country Codes) </w:t>
      </w:r>
    </w:p>
    <w:p w:rsidR="0085699D" w:rsidP="0085699D" w14:paraId="36AEBB9E" w14:textId="77777777">
      <w:pPr>
        <w:pStyle w:val="ProcBody"/>
      </w:pPr>
    </w:p>
    <w:p w:rsidR="0085699D" w:rsidP="0085699D" w14:paraId="68606F58" w14:textId="77777777">
      <w:pPr>
        <w:pStyle w:val="ProcBody"/>
      </w:pPr>
      <w:r>
        <w:t>Data Item:</w:t>
      </w:r>
      <w:r>
        <w:tab/>
      </w:r>
      <w:r>
        <w:rPr>
          <w:i/>
        </w:rPr>
        <w:t>Name:</w:t>
      </w:r>
      <w:r>
        <w:t xml:space="preserve"> </w:t>
      </w:r>
      <w:smartTag w:uri="urn:schemas-microsoft-com:office:smarttags" w:element="place">
        <w:smartTag w:uri="urn:schemas-microsoft-com:office:smarttags" w:element="PlaceName">
          <w:r>
            <w:t>Establishment</w:t>
          </w:r>
        </w:smartTag>
        <w:r>
          <w:t xml:space="preserve"> </w:t>
        </w:r>
        <w:smartTag w:uri="urn:schemas-microsoft-com:office:smarttags" w:element="PlaceType">
          <w:r>
            <w:t>State</w:t>
          </w:r>
        </w:smartTag>
      </w:smartTag>
      <w:r>
        <w:t xml:space="preserve">, </w:t>
      </w:r>
      <w:r>
        <w:rPr>
          <w:i/>
        </w:rPr>
        <w:t>Element:</w:t>
      </w:r>
      <w:r>
        <w:t xml:space="preserve"> ADR C819/3228</w:t>
      </w:r>
    </w:p>
    <w:p w:rsidR="0085699D" w:rsidP="0085699D" w14:paraId="569C5FBB" w14:textId="77777777">
      <w:pPr>
        <w:pStyle w:val="ProcBody"/>
      </w:pPr>
      <w:r>
        <w:t>Data Rule:</w:t>
      </w:r>
      <w:r>
        <w:tab/>
        <w:t>Optional.</w:t>
      </w:r>
    </w:p>
    <w:p w:rsidR="0085699D" w:rsidP="0085699D" w14:paraId="48115DD4" w14:textId="77777777">
      <w:pPr>
        <w:pStyle w:val="ProcBody"/>
      </w:pPr>
      <w:r>
        <w:t>Data Rule:</w:t>
      </w:r>
      <w:r>
        <w:tab/>
        <w:t>Free format text.  Must be non-blank.</w:t>
      </w:r>
    </w:p>
    <w:p w:rsidR="002C72D9" w14:paraId="5D496023" w14:textId="77777777">
      <w:pPr>
        <w:autoSpaceDE/>
        <w:autoSpaceDN/>
        <w:adjustRightInd/>
        <w:spacing w:before="0" w:after="0"/>
      </w:pPr>
    </w:p>
    <w:p w:rsidR="0085699D" w14:paraId="62F9FB8D" w14:textId="77777777">
      <w:pPr>
        <w:autoSpaceDE/>
        <w:autoSpaceDN/>
        <w:adjustRightInd/>
        <w:spacing w:before="0" w:after="0"/>
      </w:pPr>
    </w:p>
    <w:p w:rsidR="0087123C" w:rsidRPr="0036343E" w:rsidP="0036343E" w14:paraId="2B342C16" w14:textId="77777777">
      <w:pPr>
        <w:pStyle w:val="Heading4-Segment"/>
        <w:rPr>
          <w:u w:val="single"/>
        </w:rPr>
      </w:pPr>
      <w:r w:rsidRPr="0036343E">
        <w:rPr>
          <w:u w:val="single"/>
        </w:rPr>
        <w:t>5.7.3.125 Reason 18 (Reissue): GR11 ATT (Role – Fish Water Indicator)</w:t>
      </w:r>
    </w:p>
    <w:p w:rsidR="0087123C" w:rsidRPr="0087123C" w:rsidP="0087123C" w14:paraId="0B8C15FF" w14:textId="77777777">
      <w:pPr>
        <w:pStyle w:val="Body"/>
        <w:spacing w:before="0"/>
        <w:ind w:left="1680" w:hanging="1680"/>
        <w:rPr>
          <w:u w:val="single"/>
        </w:rPr>
      </w:pPr>
      <w:r w:rsidRPr="0087123C">
        <w:rPr>
          <w:u w:val="single"/>
        </w:rPr>
        <w:t>Segment Rule:</w:t>
      </w:r>
      <w:r w:rsidRPr="0087123C">
        <w:rPr>
          <w:u w:val="single"/>
        </w:rPr>
        <w:tab/>
        <w:t>Conditional.  Only present if stored on the EXDOC Database.</w:t>
      </w:r>
    </w:p>
    <w:p w:rsidR="0087123C" w:rsidRPr="0087123C" w:rsidP="0087123C" w14:paraId="18348E7D" w14:textId="77777777">
      <w:pPr>
        <w:pStyle w:val="Body"/>
        <w:tabs>
          <w:tab w:val="left" w:pos="1680"/>
        </w:tabs>
        <w:rPr>
          <w:u w:val="single"/>
        </w:rPr>
      </w:pPr>
      <w:r w:rsidRPr="0087123C">
        <w:rPr>
          <w:u w:val="single"/>
        </w:rPr>
        <w:t>Data Item:</w:t>
      </w:r>
      <w:r w:rsidRPr="0087123C">
        <w:rPr>
          <w:u w:val="single"/>
        </w:rPr>
        <w:tab/>
      </w:r>
      <w:r w:rsidRPr="0087123C">
        <w:rPr>
          <w:i/>
          <w:u w:val="single"/>
        </w:rPr>
        <w:t>Name:</w:t>
      </w:r>
      <w:r w:rsidRPr="0087123C">
        <w:rPr>
          <w:u w:val="single"/>
        </w:rPr>
        <w:t xml:space="preserve"> Attribute Function Qualifier, Element ATT 9017</w:t>
      </w:r>
    </w:p>
    <w:p w:rsidR="0087123C" w:rsidRPr="0087123C" w:rsidP="0087123C" w14:paraId="334B0363" w14:textId="77777777">
      <w:pPr>
        <w:pStyle w:val="Body"/>
        <w:tabs>
          <w:tab w:val="left" w:pos="1680"/>
        </w:tabs>
        <w:spacing w:before="0"/>
        <w:rPr>
          <w:u w:val="single"/>
        </w:rPr>
      </w:pPr>
      <w:r w:rsidRPr="0087123C">
        <w:rPr>
          <w:u w:val="single"/>
        </w:rPr>
        <w:t>Data Rule:</w:t>
      </w:r>
      <w:r w:rsidRPr="0087123C">
        <w:rPr>
          <w:u w:val="single"/>
        </w:rPr>
        <w:tab/>
        <w:t>Must equal 10</w:t>
      </w:r>
    </w:p>
    <w:p w:rsidR="0087123C" w:rsidRPr="0087123C" w:rsidP="0087123C" w14:paraId="5FCDCCB9" w14:textId="77777777">
      <w:pPr>
        <w:pStyle w:val="Body"/>
        <w:tabs>
          <w:tab w:val="left" w:pos="1680"/>
        </w:tabs>
        <w:rPr>
          <w:u w:val="single"/>
        </w:rPr>
      </w:pPr>
      <w:r w:rsidRPr="0087123C">
        <w:rPr>
          <w:u w:val="single"/>
        </w:rPr>
        <w:t>Data Item:</w:t>
      </w:r>
      <w:r w:rsidRPr="0087123C">
        <w:rPr>
          <w:u w:val="single"/>
        </w:rPr>
        <w:tab/>
        <w:t xml:space="preserve">Name: </w:t>
      </w:r>
      <w:r w:rsidR="008B6A07">
        <w:rPr>
          <w:u w:val="single"/>
        </w:rPr>
        <w:t>Fish Water</w:t>
      </w:r>
      <w:r w:rsidRPr="0087123C">
        <w:rPr>
          <w:u w:val="single"/>
        </w:rPr>
        <w:t xml:space="preserve"> Indicator, Element: ATT C956/9019</w:t>
      </w:r>
    </w:p>
    <w:p w:rsidR="0087123C" w:rsidRPr="0087123C" w:rsidP="0087123C" w14:paraId="7533B44A" w14:textId="77777777">
      <w:pPr>
        <w:pStyle w:val="Body"/>
        <w:tabs>
          <w:tab w:val="left" w:pos="1680"/>
        </w:tabs>
        <w:spacing w:before="0"/>
        <w:ind w:left="1680" w:hanging="1680"/>
        <w:rPr>
          <w:u w:val="single"/>
        </w:rPr>
      </w:pPr>
      <w:r w:rsidRPr="0087123C">
        <w:rPr>
          <w:u w:val="single"/>
        </w:rPr>
        <w:t>Data Rule:</w:t>
      </w:r>
      <w:r w:rsidRPr="0087123C">
        <w:rPr>
          <w:u w:val="single"/>
        </w:rPr>
        <w:tab/>
        <w:t>Must equal one of F (Fresh water) or S (Salt water).</w:t>
      </w:r>
    </w:p>
    <w:p w:rsidR="0087123C" w:rsidRPr="0087123C" w:rsidP="0087123C" w14:paraId="5B9867FA" w14:textId="77777777">
      <w:pPr>
        <w:pStyle w:val="Body"/>
        <w:tabs>
          <w:tab w:val="left" w:pos="1680"/>
        </w:tabs>
        <w:rPr>
          <w:u w:val="single"/>
        </w:rPr>
      </w:pPr>
      <w:r w:rsidRPr="0087123C">
        <w:rPr>
          <w:u w:val="single"/>
        </w:rPr>
        <w:t>Data Item:</w:t>
      </w:r>
      <w:r w:rsidRPr="0087123C">
        <w:rPr>
          <w:u w:val="single"/>
        </w:rPr>
        <w:tab/>
        <w:t>Name: Coded Attribute Type, Element ATT C956/1131</w:t>
      </w:r>
    </w:p>
    <w:p w:rsidR="0087123C" w:rsidRPr="0087123C" w:rsidP="0087123C" w14:paraId="00D9CDA5" w14:textId="77777777">
      <w:pPr>
        <w:pStyle w:val="ProcBody"/>
        <w:rPr>
          <w:u w:val="single"/>
        </w:rPr>
      </w:pPr>
      <w:r w:rsidRPr="0087123C">
        <w:rPr>
          <w:u w:val="single"/>
        </w:rPr>
        <w:t>Data Rule:</w:t>
      </w:r>
      <w:r w:rsidRPr="0087123C">
        <w:rPr>
          <w:u w:val="single"/>
        </w:rPr>
        <w:tab/>
        <w:t>Must equal FWI.</w:t>
      </w:r>
    </w:p>
    <w:p w:rsidR="0087123C" w:rsidRPr="0087123C" w:rsidP="0087123C" w14:paraId="3EB2F507" w14:textId="77777777">
      <w:pPr>
        <w:pStyle w:val="ProcBody"/>
        <w:spacing w:before="240"/>
        <w:rPr>
          <w:u w:val="single"/>
        </w:rPr>
      </w:pPr>
      <w:r w:rsidRPr="0087123C">
        <w:rPr>
          <w:u w:val="single"/>
        </w:rPr>
        <w:t>Data Item:</w:t>
      </w:r>
      <w:r w:rsidRPr="0087123C">
        <w:rPr>
          <w:u w:val="single"/>
        </w:rPr>
        <w:tab/>
      </w:r>
      <w:r w:rsidRPr="0087123C">
        <w:rPr>
          <w:i/>
          <w:u w:val="single"/>
        </w:rPr>
        <w:t>Name:</w:t>
      </w:r>
      <w:r w:rsidRPr="0087123C">
        <w:rPr>
          <w:u w:val="single"/>
        </w:rPr>
        <w:t xml:space="preserve"> Code List Responsible Agency, </w:t>
      </w:r>
      <w:r w:rsidRPr="0087123C">
        <w:rPr>
          <w:i/>
          <w:u w:val="single"/>
        </w:rPr>
        <w:t>Element:</w:t>
      </w:r>
      <w:r w:rsidRPr="0087123C">
        <w:rPr>
          <w:u w:val="single"/>
        </w:rPr>
        <w:t xml:space="preserve"> ATT C956/3055</w:t>
      </w:r>
    </w:p>
    <w:p w:rsidR="0087123C" w:rsidRPr="0087123C" w:rsidP="0087123C" w14:paraId="726EEF53" w14:textId="77777777">
      <w:pPr>
        <w:pStyle w:val="ProcBody"/>
        <w:rPr>
          <w:u w:val="single"/>
        </w:rPr>
      </w:pPr>
      <w:r w:rsidRPr="0087123C">
        <w:rPr>
          <w:u w:val="single"/>
        </w:rPr>
        <w:t>Data Rule:</w:t>
      </w:r>
      <w:r w:rsidRPr="0087123C">
        <w:rPr>
          <w:u w:val="single"/>
        </w:rPr>
        <w:tab/>
        <w:t>Must equal AQ</w:t>
      </w:r>
    </w:p>
    <w:p w:rsidR="0087123C" w:rsidP="0039625F" w14:paraId="24E02A08" w14:textId="77777777">
      <w:pPr>
        <w:rPr>
          <w:b/>
          <w:color w:val="000080"/>
          <w:spacing w:val="-20"/>
          <w:sz w:val="22"/>
          <w:szCs w:val="22"/>
          <w:u w:val="single"/>
        </w:rPr>
      </w:pPr>
    </w:p>
    <w:p w:rsidR="0087123C" w:rsidP="0039625F" w14:paraId="46B93784" w14:textId="77777777">
      <w:pPr>
        <w:rPr>
          <w:b/>
          <w:color w:val="000080"/>
          <w:spacing w:val="-20"/>
          <w:sz w:val="22"/>
          <w:szCs w:val="22"/>
          <w:u w:val="single"/>
        </w:rPr>
      </w:pPr>
    </w:p>
    <w:p w:rsidR="0039625F" w:rsidRPr="0036343E" w:rsidP="0036343E" w14:paraId="4A93AF26" w14:textId="77777777">
      <w:pPr>
        <w:pStyle w:val="Heading4-Segment"/>
        <w:rPr>
          <w:u w:val="single"/>
        </w:rPr>
      </w:pPr>
      <w:r w:rsidRPr="0036343E">
        <w:rPr>
          <w:u w:val="single"/>
        </w:rPr>
        <w:t>5.7.3.13</w:t>
      </w:r>
      <w:r w:rsidRPr="0036343E" w:rsidR="0087123C">
        <w:rPr>
          <w:u w:val="single"/>
        </w:rPr>
        <w:t>2</w:t>
      </w:r>
      <w:r w:rsidRPr="0036343E">
        <w:rPr>
          <w:u w:val="single"/>
        </w:rPr>
        <w:t xml:space="preserve"> Reason 18 (Reissue): GR11 LOC (Role – </w:t>
      </w:r>
      <w:r w:rsidRPr="0036343E" w:rsidR="00AC162A">
        <w:rPr>
          <w:u w:val="single"/>
        </w:rPr>
        <w:t>Product Country of Origin</w:t>
      </w:r>
      <w:r w:rsidRPr="0036343E">
        <w:rPr>
          <w:u w:val="single"/>
        </w:rPr>
        <w:t>)</w:t>
      </w:r>
    </w:p>
    <w:p w:rsidR="0039625F" w:rsidRPr="008242ED" w:rsidP="0039625F" w14:paraId="1EB329BC" w14:textId="77777777">
      <w:pPr>
        <w:pStyle w:val="ProcBody"/>
        <w:rPr>
          <w:u w:val="single"/>
        </w:rPr>
      </w:pPr>
      <w:r w:rsidRPr="008242ED">
        <w:rPr>
          <w:u w:val="single"/>
        </w:rPr>
        <w:t>Segment Rule:</w:t>
      </w:r>
      <w:r w:rsidRPr="008242ED">
        <w:rPr>
          <w:u w:val="single"/>
        </w:rPr>
        <w:tab/>
        <w:t xml:space="preserve">Conditional.  Is only present if stored on the </w:t>
      </w:r>
      <w:r w:rsidRPr="008242ED">
        <w:rPr>
          <w:smallCaps/>
          <w:u w:val="single"/>
        </w:rPr>
        <w:t>Exdoc</w:t>
      </w:r>
      <w:r w:rsidRPr="008242ED">
        <w:rPr>
          <w:u w:val="single"/>
        </w:rPr>
        <w:t xml:space="preserve"> database.</w:t>
      </w:r>
    </w:p>
    <w:p w:rsidR="0039625F" w:rsidRPr="008242ED" w:rsidP="0039625F" w14:paraId="5A54DE79" w14:textId="77777777">
      <w:pPr>
        <w:pStyle w:val="ProcBody"/>
        <w:rPr>
          <w:u w:val="single"/>
        </w:rPr>
      </w:pPr>
    </w:p>
    <w:p w:rsidR="0039625F" w:rsidRPr="008242ED" w:rsidP="0039625F" w14:paraId="04E7A53F" w14:textId="77777777">
      <w:pPr>
        <w:pStyle w:val="ProcBody"/>
        <w:rPr>
          <w:u w:val="single"/>
        </w:rPr>
      </w:pPr>
      <w:r w:rsidRPr="008242ED">
        <w:rPr>
          <w:u w:val="single"/>
        </w:rPr>
        <w:t>Data Item:</w:t>
      </w:r>
      <w:r w:rsidRPr="008242ED">
        <w:rPr>
          <w:u w:val="single"/>
        </w:rPr>
        <w:tab/>
      </w:r>
      <w:r w:rsidRPr="008242ED">
        <w:rPr>
          <w:i/>
          <w:u w:val="single"/>
        </w:rPr>
        <w:t>Name:</w:t>
      </w:r>
      <w:r w:rsidRPr="008242ED">
        <w:rPr>
          <w:u w:val="single"/>
        </w:rPr>
        <w:t xml:space="preserve"> Place/Location Qualifier, </w:t>
      </w:r>
      <w:r w:rsidRPr="008242ED">
        <w:rPr>
          <w:i/>
          <w:u w:val="single"/>
        </w:rPr>
        <w:t>Element:</w:t>
      </w:r>
      <w:r w:rsidRPr="008242ED">
        <w:rPr>
          <w:u w:val="single"/>
        </w:rPr>
        <w:t xml:space="preserve"> LOC 3227</w:t>
      </w:r>
    </w:p>
    <w:p w:rsidR="0039625F" w:rsidRPr="008242ED" w:rsidP="0039625F" w14:paraId="45BB1AD5" w14:textId="77777777">
      <w:pPr>
        <w:pStyle w:val="ProcBody"/>
        <w:rPr>
          <w:u w:val="single"/>
        </w:rPr>
      </w:pPr>
      <w:r w:rsidRPr="008242ED">
        <w:rPr>
          <w:u w:val="single"/>
        </w:rPr>
        <w:t>Data Rule:</w:t>
      </w:r>
      <w:r w:rsidRPr="008242ED">
        <w:rPr>
          <w:u w:val="single"/>
        </w:rPr>
        <w:tab/>
        <w:t xml:space="preserve">Is set to </w:t>
      </w:r>
      <w:r w:rsidR="00CD1D0C">
        <w:rPr>
          <w:u w:val="single"/>
        </w:rPr>
        <w:t>27</w:t>
      </w:r>
      <w:r w:rsidRPr="008242ED">
        <w:rPr>
          <w:u w:val="single"/>
        </w:rPr>
        <w:t xml:space="preserve"> (Country</w:t>
      </w:r>
      <w:r w:rsidR="00CD1D0C">
        <w:rPr>
          <w:u w:val="single"/>
        </w:rPr>
        <w:t xml:space="preserve"> of origin</w:t>
      </w:r>
      <w:r w:rsidRPr="008242ED">
        <w:rPr>
          <w:u w:val="single"/>
        </w:rPr>
        <w:t>).</w:t>
      </w:r>
    </w:p>
    <w:p w:rsidR="0039625F" w:rsidRPr="008242ED" w:rsidP="0039625F" w14:paraId="36013904" w14:textId="77777777">
      <w:pPr>
        <w:pStyle w:val="ProcBody"/>
        <w:rPr>
          <w:u w:val="single"/>
        </w:rPr>
      </w:pPr>
    </w:p>
    <w:p w:rsidR="0039625F" w:rsidRPr="008242ED" w:rsidP="0039625F" w14:paraId="67F52DE9" w14:textId="77777777">
      <w:pPr>
        <w:pStyle w:val="ProcBody"/>
        <w:rPr>
          <w:u w:val="single"/>
        </w:rPr>
      </w:pPr>
      <w:r w:rsidRPr="008242ED">
        <w:rPr>
          <w:u w:val="single"/>
        </w:rPr>
        <w:t>Data Item:</w:t>
      </w:r>
      <w:r w:rsidRPr="008242ED">
        <w:rPr>
          <w:u w:val="single"/>
        </w:rPr>
        <w:tab/>
      </w:r>
      <w:r w:rsidRPr="008242ED">
        <w:rPr>
          <w:i/>
          <w:u w:val="single"/>
        </w:rPr>
        <w:t>Name:</w:t>
      </w:r>
      <w:r w:rsidRPr="008242ED">
        <w:rPr>
          <w:u w:val="single"/>
        </w:rPr>
        <w:t xml:space="preserve"> </w:t>
      </w:r>
      <w:r w:rsidR="00AC162A">
        <w:rPr>
          <w:u w:val="single"/>
        </w:rPr>
        <w:t>Product Country of Origin</w:t>
      </w:r>
      <w:r w:rsidRPr="008242ED">
        <w:rPr>
          <w:u w:val="single"/>
        </w:rPr>
        <w:t xml:space="preserve">, </w:t>
      </w:r>
      <w:r w:rsidRPr="008242ED">
        <w:rPr>
          <w:i/>
          <w:u w:val="single"/>
        </w:rPr>
        <w:t>Element:</w:t>
      </w:r>
      <w:r w:rsidRPr="008242ED">
        <w:rPr>
          <w:u w:val="single"/>
        </w:rPr>
        <w:t xml:space="preserve"> LOC C517/3225</w:t>
      </w:r>
    </w:p>
    <w:p w:rsidR="0039625F" w:rsidRPr="008242ED" w:rsidP="0039625F" w14:paraId="43EF2D38" w14:textId="77777777">
      <w:pPr>
        <w:pStyle w:val="ProcBody"/>
        <w:rPr>
          <w:u w:val="single"/>
        </w:rPr>
      </w:pPr>
      <w:r w:rsidRPr="008242ED">
        <w:rPr>
          <w:u w:val="single"/>
        </w:rPr>
        <w:t>Data Rule:</w:t>
      </w:r>
      <w:r w:rsidRPr="008242ED">
        <w:rPr>
          <w:u w:val="single"/>
        </w:rPr>
        <w:tab/>
        <w:t xml:space="preserve">Is set to the value stored for this data element in </w:t>
      </w:r>
      <w:r w:rsidRPr="008242ED">
        <w:rPr>
          <w:smallCaps/>
          <w:u w:val="single"/>
        </w:rPr>
        <w:t>Exdoc</w:t>
      </w:r>
      <w:r w:rsidRPr="008242ED">
        <w:rPr>
          <w:u w:val="single"/>
        </w:rPr>
        <w:t>.</w:t>
      </w:r>
    </w:p>
    <w:p w:rsidR="00CD1D0C" w14:paraId="49A6948F" w14:textId="77777777">
      <w:pPr>
        <w:autoSpaceDE/>
        <w:autoSpaceDN/>
        <w:adjustRightInd/>
        <w:spacing w:before="0" w:after="0"/>
        <w:rPr>
          <w:rFonts w:eastAsia="Times New Roman"/>
          <w:szCs w:val="20"/>
          <w:lang w:eastAsia="en-US"/>
        </w:rPr>
      </w:pPr>
    </w:p>
    <w:p w:rsidR="00CD1D0C" w:rsidP="00915E53" w14:paraId="169E1C46" w14:textId="77777777">
      <w:pPr>
        <w:pStyle w:val="AppendixHeading2"/>
      </w:pPr>
      <w:bookmarkStart w:id="1" w:name="_Toc60818039"/>
    </w:p>
    <w:p w:rsidR="00437673" w:rsidP="00437673" w14:paraId="4AAF799A" w14:textId="77777777">
      <w:pPr>
        <w:pStyle w:val="AppendixHeading1"/>
      </w:pPr>
      <w:bookmarkStart w:id="2" w:name="_Toc329753424"/>
      <w:bookmarkStart w:id="3" w:name="_Toc329754142"/>
      <w:bookmarkStart w:id="4" w:name="_Toc329754277"/>
      <w:bookmarkStart w:id="5" w:name="_Toc329754353"/>
      <w:bookmarkStart w:id="6" w:name="_Toc329754516"/>
      <w:bookmarkStart w:id="7" w:name="_Toc329765072"/>
      <w:bookmarkStart w:id="8" w:name="_Toc331307701"/>
      <w:bookmarkStart w:id="9" w:name="_Toc331308310"/>
      <w:bookmarkStart w:id="10" w:name="_Toc166658153"/>
      <w:bookmarkStart w:id="11" w:name="_Toc443903668"/>
      <w:r>
        <w:t>S</w:t>
      </w:r>
      <w:bookmarkEnd w:id="2"/>
      <w:bookmarkEnd w:id="3"/>
      <w:bookmarkEnd w:id="4"/>
      <w:bookmarkEnd w:id="5"/>
      <w:bookmarkEnd w:id="6"/>
      <w:bookmarkEnd w:id="7"/>
      <w:bookmarkEnd w:id="8"/>
      <w:bookmarkEnd w:id="9"/>
      <w:r>
        <w:t>ANCRT Adaptation &amp; Data Item Mapping</w:t>
      </w:r>
      <w:bookmarkEnd w:id="10"/>
      <w:bookmarkEnd w:id="11"/>
    </w:p>
    <w:p w:rsidR="00437673" w:rsidRPr="00437673" w:rsidP="00437673" w14:paraId="48D8F06C" w14:textId="77777777">
      <w:pPr>
        <w:pStyle w:val="Body"/>
        <w:rPr>
          <w:lang w:val="en-US"/>
        </w:rPr>
        <w:sectPr w:rsidSect="00CD1D0C">
          <w:headerReference w:type="default" r:id="rId8"/>
          <w:footerReference w:type="default" r:id="rId9"/>
          <w:footnotePr>
            <w:numRestart w:val="eachSect"/>
          </w:footnotePr>
          <w:pgSz w:w="11935" w:h="16834"/>
          <w:pgMar w:top="851" w:right="1134" w:bottom="851" w:left="1134" w:header="720" w:footer="397" w:gutter="0"/>
          <w:cols w:space="720"/>
          <w:docGrid w:linePitch="326"/>
        </w:sectPr>
      </w:pPr>
    </w:p>
    <w:p w:rsidR="00915E53" w:rsidP="00915E53" w14:paraId="458C3327" w14:textId="77777777">
      <w:pPr>
        <w:pStyle w:val="AppendixHeading2"/>
      </w:pPr>
      <w:r>
        <w:t>E</w:t>
      </w:r>
      <w:r>
        <w:rPr>
          <w:smallCaps/>
        </w:rPr>
        <w:t>xdoc (RFP)</w:t>
      </w:r>
      <w:r>
        <w:t xml:space="preserve"> Adaptation of SANCRT</w:t>
      </w:r>
      <w:bookmarkEnd w:id="1"/>
    </w:p>
    <w:p w:rsidR="00BE7568" w:rsidP="00BE7568" w14:paraId="2E9349CB" w14:textId="77777777">
      <w:pPr>
        <w:pStyle w:val="ProcBody"/>
      </w:pPr>
      <w:r>
        <w:rPr>
          <w:noProof/>
        </w:rPr>
        <w:drawing>
          <wp:inline distT="0" distB="0" distL="0" distR="0">
            <wp:extent cx="8641715" cy="4545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66765" name=""/>
                    <pic:cNvPicPr/>
                  </pic:nvPicPr>
                  <pic:blipFill>
                    <a:blip xmlns:r="http://schemas.openxmlformats.org/officeDocument/2006/relationships" r:embed="rId10"/>
                    <a:stretch>
                      <a:fillRect/>
                    </a:stretch>
                  </pic:blipFill>
                  <pic:spPr>
                    <a:xfrm>
                      <a:off x="0" y="0"/>
                      <a:ext cx="8799665" cy="4628712"/>
                    </a:xfrm>
                    <a:prstGeom prst="rect">
                      <a:avLst/>
                    </a:prstGeom>
                  </pic:spPr>
                </pic:pic>
              </a:graphicData>
            </a:graphic>
          </wp:inline>
        </w:drawing>
      </w:r>
    </w:p>
    <w:p w:rsidR="00BE7568" w:rsidRPr="00013463" w:rsidP="00013463" w14:paraId="6382B66D" w14:textId="77777777">
      <w:pPr>
        <w:pStyle w:val="ProcBody"/>
        <w:rPr>
          <w:b/>
          <w:bCs/>
        </w:rPr>
      </w:pPr>
      <w:r w:rsidRPr="00BE7568">
        <w:rPr>
          <w:b/>
          <w:bCs/>
        </w:rPr>
        <w:t>F</w:t>
      </w:r>
      <w:r w:rsidRPr="00BE7568" w:rsidR="00915E53">
        <w:rPr>
          <w:b/>
          <w:bCs/>
        </w:rPr>
        <w:t xml:space="preserve">igure </w:t>
      </w:r>
      <w:r w:rsidRPr="00BE7568">
        <w:rPr>
          <w:b/>
          <w:bCs/>
        </w:rPr>
        <w:fldChar w:fldCharType="begin"/>
      </w:r>
      <w:r w:rsidRPr="00BE7568">
        <w:rPr>
          <w:b/>
          <w:bCs/>
        </w:rPr>
        <w:instrText xml:space="preserve"> SEQ Figure \* ARABIC </w:instrText>
      </w:r>
      <w:r w:rsidRPr="00BE7568">
        <w:rPr>
          <w:b/>
          <w:bCs/>
        </w:rPr>
        <w:fldChar w:fldCharType="separate"/>
      </w:r>
      <w:r w:rsidRPr="00BE7568" w:rsidR="00915E53">
        <w:rPr>
          <w:b/>
          <w:bCs/>
          <w:noProof/>
        </w:rPr>
        <w:t>8</w:t>
      </w:r>
      <w:r w:rsidRPr="00BE7568">
        <w:rPr>
          <w:b/>
          <w:bCs/>
          <w:noProof/>
        </w:rPr>
        <w:fldChar w:fldCharType="end"/>
      </w:r>
      <w:r w:rsidRPr="00BE7568" w:rsidR="00915E53">
        <w:rPr>
          <w:b/>
          <w:bCs/>
        </w:rPr>
        <w:t xml:space="preserve"> - EXDOC (RFP) Adaptation of SANCRT – Part 3</w:t>
      </w:r>
    </w:p>
    <w:p w:rsidR="00915E53" w:rsidRPr="00F85374" w14:paraId="289D70F4" w14:textId="77777777">
      <w:pPr>
        <w:autoSpaceDE/>
        <w:autoSpaceDN/>
        <w:adjustRightInd/>
        <w:spacing w:before="0" w:after="0"/>
        <w:rPr>
          <w:rFonts w:eastAsia="Times New Roman"/>
          <w:b/>
          <w:color w:val="000080"/>
          <w:sz w:val="28"/>
          <w:szCs w:val="20"/>
          <w:lang w:val="en-US" w:eastAsia="en-US"/>
        </w:rPr>
      </w:pPr>
      <w:bookmarkStart w:id="12" w:name="_Toc166658155"/>
      <w:bookmarkStart w:id="13" w:name="_Toc60818040"/>
      <w:r w:rsidRPr="00F85374">
        <w:rPr>
          <w:rFonts w:eastAsia="Times New Roman"/>
          <w:b/>
          <w:color w:val="000080"/>
          <w:sz w:val="28"/>
          <w:szCs w:val="20"/>
          <w:lang w:val="en-US" w:eastAsia="en-US"/>
        </w:rPr>
        <w:t>RFP Data Item Mapping</w:t>
      </w:r>
      <w:bookmarkEnd w:id="12"/>
      <w:bookmarkEnd w:id="13"/>
    </w:p>
    <w:p w:rsidR="00F85374" w14:paraId="3B03160F" w14:textId="77777777">
      <w:pPr>
        <w:autoSpaceDE/>
        <w:autoSpaceDN/>
        <w:adjustRightInd/>
        <w:spacing w:before="0" w:after="0"/>
      </w:pPr>
    </w:p>
    <w:tbl>
      <w:tblPr>
        <w:tblW w:w="157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30" w:type="dxa"/>
          <w:bottom w:w="0" w:type="dxa"/>
          <w:right w:w="30" w:type="dxa"/>
        </w:tblCellMar>
        <w:tblLook w:val="04A0"/>
      </w:tblPr>
      <w:tblGrid>
        <w:gridCol w:w="953"/>
        <w:gridCol w:w="953"/>
        <w:gridCol w:w="1109"/>
        <w:gridCol w:w="954"/>
        <w:gridCol w:w="954"/>
        <w:gridCol w:w="954"/>
        <w:gridCol w:w="657"/>
        <w:gridCol w:w="1181"/>
        <w:gridCol w:w="2892"/>
        <w:gridCol w:w="5128"/>
      </w:tblGrid>
      <w:tr w14:paraId="5B3CDD23" w14:textId="77777777" w:rsidTr="001215BB">
        <w:tblPrEx>
          <w:tblW w:w="157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30" w:type="dxa"/>
            <w:bottom w:w="0" w:type="dxa"/>
            <w:right w:w="30" w:type="dxa"/>
          </w:tblCellMar>
          <w:tblLook w:val="04A0"/>
        </w:tblPrEx>
        <w:trPr>
          <w:cantSplit/>
          <w:trHeight w:val="252"/>
          <w:tblHeader/>
        </w:trPr>
        <w:tc>
          <w:tcPr>
            <w:tcW w:w="3015" w:type="dxa"/>
            <w:gridSpan w:val="3"/>
            <w:tcBorders>
              <w:top w:val="single" w:sz="4" w:space="0" w:color="auto"/>
              <w:left w:val="single" w:sz="4" w:space="0" w:color="auto"/>
              <w:bottom w:val="single" w:sz="4" w:space="0" w:color="auto"/>
              <w:right w:val="single" w:sz="4" w:space="0" w:color="auto"/>
            </w:tcBorders>
            <w:shd w:val="pct75" w:color="FFFFFF" w:fill="C0C0C0"/>
            <w:hideMark/>
          </w:tcPr>
          <w:p w:rsidR="00F85374" w14:paraId="007219FD"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Data Item</w:t>
            </w:r>
          </w:p>
        </w:tc>
        <w:tc>
          <w:tcPr>
            <w:tcW w:w="954" w:type="dxa"/>
            <w:tcBorders>
              <w:top w:val="single" w:sz="4" w:space="0" w:color="auto"/>
              <w:left w:val="single" w:sz="4" w:space="0" w:color="auto"/>
              <w:bottom w:val="single" w:sz="4" w:space="0" w:color="auto"/>
              <w:right w:val="single" w:sz="4" w:space="0" w:color="auto"/>
            </w:tcBorders>
            <w:shd w:val="pct75" w:color="FFFFFF" w:fill="C0C0C0"/>
          </w:tcPr>
          <w:p w:rsidR="00F85374" w14:paraId="345BBEE6"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pct75" w:color="FFFFFF" w:fill="C0C0C0"/>
          </w:tcPr>
          <w:p w:rsidR="00F85374" w14:paraId="3EB75C0A"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1B52D2D9"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Group</w:t>
            </w:r>
          </w:p>
        </w:tc>
        <w:tc>
          <w:tcPr>
            <w:tcW w:w="657"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536F9D82"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Seg</w:t>
            </w:r>
          </w:p>
        </w:tc>
        <w:tc>
          <w:tcPr>
            <w:tcW w:w="1181"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7BFA536C"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Element</w:t>
            </w:r>
          </w:p>
        </w:tc>
        <w:tc>
          <w:tcPr>
            <w:tcW w:w="2892"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4D5F5636"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Description</w:t>
            </w:r>
          </w:p>
        </w:tc>
        <w:tc>
          <w:tcPr>
            <w:tcW w:w="5128" w:type="dxa"/>
            <w:tcBorders>
              <w:top w:val="single" w:sz="4" w:space="0" w:color="auto"/>
              <w:left w:val="single" w:sz="4" w:space="0" w:color="auto"/>
              <w:bottom w:val="single" w:sz="4" w:space="0" w:color="auto"/>
              <w:right w:val="single" w:sz="4" w:space="0" w:color="auto"/>
            </w:tcBorders>
            <w:shd w:val="pct75" w:color="FFFFFF" w:fill="C0C0C0"/>
            <w:hideMark/>
          </w:tcPr>
          <w:p w:rsidR="00F85374" w14:paraId="5D7B38BF" w14:textId="77777777">
            <w:pPr>
              <w:autoSpaceDE w:val="0"/>
              <w:autoSpaceDN w:val="0"/>
              <w:adjustRightInd w:val="0"/>
              <w:spacing w:before="0" w:after="0"/>
              <w:jc w:val="center"/>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Value/Comment</w:t>
            </w:r>
          </w:p>
        </w:tc>
      </w:tr>
      <w:tr w14:paraId="5BC7EF78" w14:textId="77777777" w:rsidTr="0036343E">
        <w:tblPrEx>
          <w:tblW w:w="15735" w:type="dxa"/>
          <w:tblInd w:w="0" w:type="dxa"/>
          <w:tblLayout w:type="fixed"/>
          <w:tblCellMar>
            <w:top w:w="0" w:type="dxa"/>
            <w:left w:w="30" w:type="dxa"/>
            <w:bottom w:w="0" w:type="dxa"/>
            <w:right w:w="30" w:type="dxa"/>
          </w:tblCellMar>
          <w:tblLook w:val="04A0"/>
        </w:tblPrEx>
        <w:trPr>
          <w:cantSplit/>
          <w:trHeight w:val="489"/>
        </w:trPr>
        <w:tc>
          <w:tcPr>
            <w:tcW w:w="953" w:type="dxa"/>
            <w:tcBorders>
              <w:top w:val="single" w:sz="4" w:space="0" w:color="auto"/>
              <w:left w:val="single" w:sz="4" w:space="0" w:color="auto"/>
              <w:bottom w:val="single" w:sz="4" w:space="0" w:color="auto"/>
              <w:right w:val="single" w:sz="4" w:space="0" w:color="auto"/>
            </w:tcBorders>
            <w:shd w:val="clear" w:color="auto" w:fill="FFFFFF"/>
          </w:tcPr>
          <w:p w:rsidR="00F85374" w14:paraId="48FC7B2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F85374" w14:paraId="190E6A08"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13829" w:type="dxa"/>
            <w:gridSpan w:val="8"/>
            <w:tcBorders>
              <w:top w:val="single" w:sz="4" w:space="0" w:color="auto"/>
              <w:left w:val="single" w:sz="4" w:space="0" w:color="auto"/>
              <w:bottom w:val="single" w:sz="4" w:space="0" w:color="auto"/>
              <w:right w:val="single" w:sz="4" w:space="0" w:color="auto"/>
            </w:tcBorders>
            <w:shd w:val="clear" w:color="auto" w:fill="FFFFFF"/>
          </w:tcPr>
          <w:p w:rsidR="00F85374" w14:paraId="590671F9"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p w:rsidR="00F85374" w14:paraId="674F38B8"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b/>
                <w:color w:val="000000"/>
                <w:sz w:val="24"/>
                <w:szCs w:val="24"/>
                <w:lang w:val="en-AU" w:eastAsia="ja-JP" w:bidi="ar-SA"/>
              </w:rPr>
              <w:t>RFP Line</w:t>
            </w:r>
          </w:p>
          <w:p w:rsidR="00F85374" w14:paraId="653FCDD2"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r>
      <w:tr w14:paraId="7AE05E3B"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203AA3F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u w:val="single"/>
                <w:lang w:val="en-AU" w:eastAsia="ja-JP" w:bidi="ar-SA"/>
              </w:rPr>
              <w:t>Product Country of Origin</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04B003C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6F8CED9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0C83719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LIN GR11</w:t>
            </w:r>
          </w:p>
        </w:tc>
        <w:tc>
          <w:tcPr>
            <w:tcW w:w="657"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29AA002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LOC</w:t>
            </w:r>
          </w:p>
        </w:tc>
        <w:tc>
          <w:tcPr>
            <w:tcW w:w="1181"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79D5B96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3227</w:t>
            </w:r>
          </w:p>
        </w:tc>
        <w:tc>
          <w:tcPr>
            <w:tcW w:w="2892"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1735A1D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Place/location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7F8DB83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2</w:t>
            </w:r>
            <w:r w:rsidR="000E4185">
              <w:rPr>
                <w:rFonts w:ascii="Arial" w:eastAsia="MS Mincho" w:hAnsi="Arial"/>
                <w:color w:val="000000"/>
                <w:sz w:val="18"/>
                <w:szCs w:val="24"/>
                <w:u w:val="single"/>
                <w:lang w:val="en-AU" w:eastAsia="ja-JP" w:bidi="ar-SA"/>
              </w:rPr>
              <w:t>7</w:t>
            </w:r>
            <w:r w:rsidRPr="001215BB">
              <w:rPr>
                <w:rFonts w:ascii="Arial" w:eastAsia="MS Mincho" w:hAnsi="Arial"/>
                <w:color w:val="000000"/>
                <w:sz w:val="18"/>
                <w:szCs w:val="24"/>
                <w:u w:val="single"/>
                <w:lang w:val="en-AU" w:eastAsia="ja-JP" w:bidi="ar-SA"/>
              </w:rPr>
              <w:t xml:space="preserve"> (Country</w:t>
            </w:r>
            <w:r w:rsidR="000E4185">
              <w:rPr>
                <w:rFonts w:ascii="Arial" w:eastAsia="MS Mincho" w:hAnsi="Arial"/>
                <w:color w:val="000000"/>
                <w:sz w:val="18"/>
                <w:szCs w:val="24"/>
                <w:u w:val="single"/>
                <w:lang w:val="en-AU" w:eastAsia="ja-JP" w:bidi="ar-SA"/>
              </w:rPr>
              <w:t xml:space="preserve"> of origin</w:t>
            </w:r>
            <w:r w:rsidRPr="001215BB">
              <w:rPr>
                <w:rFonts w:ascii="Arial" w:eastAsia="MS Mincho" w:hAnsi="Arial"/>
                <w:color w:val="000000"/>
                <w:sz w:val="18"/>
                <w:szCs w:val="24"/>
                <w:u w:val="single"/>
                <w:lang w:val="en-AU" w:eastAsia="ja-JP" w:bidi="ar-SA"/>
              </w:rPr>
              <w:t>)</w:t>
            </w:r>
          </w:p>
        </w:tc>
      </w:tr>
      <w:tr w14:paraId="631E3898"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F85374" w:rsidRPr="001215BB" w14:paraId="0C8BF83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70BF314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71D2209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2539633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F85374" w:rsidRPr="001215BB" w14:paraId="25A0733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177132A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C517/3225</w:t>
            </w:r>
          </w:p>
        </w:tc>
        <w:tc>
          <w:tcPr>
            <w:tcW w:w="2892"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6CB17F3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Place/location identification</w:t>
            </w:r>
          </w:p>
        </w:tc>
        <w:tc>
          <w:tcPr>
            <w:tcW w:w="5128" w:type="dxa"/>
            <w:tcBorders>
              <w:top w:val="single" w:sz="4" w:space="0" w:color="auto"/>
              <w:left w:val="single" w:sz="4" w:space="0" w:color="auto"/>
              <w:bottom w:val="single" w:sz="4" w:space="0" w:color="auto"/>
              <w:right w:val="single" w:sz="4" w:space="0" w:color="auto"/>
            </w:tcBorders>
            <w:shd w:val="solid" w:color="FFFFFF" w:fill="FFFFFF"/>
            <w:hideMark/>
          </w:tcPr>
          <w:p w:rsidR="00F85374" w:rsidRPr="001215BB" w14:paraId="706B656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LOCODE (cc)</w:t>
            </w:r>
          </w:p>
        </w:tc>
      </w:tr>
      <w:tr w14:paraId="2764283E"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215BB" w14:paraId="196E1C2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14:paraId="3039C999"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14:paraId="33F7C17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215BB" w14:paraId="42C66FCA"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215BB" w14:paraId="51BB65A2"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215BB" w14:paraId="1D36DC1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215BB" w14:paraId="5CA6D2FF"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215BB" w14:paraId="06F95CA7"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p>
        </w:tc>
      </w:tr>
      <w:tr w14:paraId="490C4A0E"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4868A77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Fish Water Indicator</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1EE65D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61C6A80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D27E43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LIN GR11</w:t>
            </w: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E6BC2A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ATT</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2716D62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9017</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223A34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Attribute Function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C3C1C09"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10</w:t>
            </w:r>
          </w:p>
        </w:tc>
      </w:tr>
      <w:tr w14:paraId="7757F003"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781CB2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495CAA9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0308EE2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08A5D1E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5C71213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B143D9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Helvetica" w:eastAsia="MS Mincho" w:hAnsi="Helvetica"/>
                <w:color w:val="000000"/>
                <w:sz w:val="18"/>
                <w:szCs w:val="24"/>
                <w:u w:val="single"/>
                <w:lang w:val="en-AU" w:eastAsia="ja-JP" w:bidi="ar-SA"/>
              </w:rPr>
              <w:t>C955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528AEB9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Helvetica" w:eastAsia="MS Mincho" w:hAnsi="Helvetica"/>
                <w:color w:val="000000"/>
                <w:sz w:val="18"/>
                <w:szCs w:val="24"/>
                <w:u w:val="single"/>
                <w:lang w:val="en-AU" w:eastAsia="ja-JP" w:bidi="ar-SA"/>
              </w:rPr>
              <w:t>Attribute Type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67D133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Helvetica" w:eastAsia="MS Mincho" w:hAnsi="Helvetica"/>
                <w:color w:val="000000"/>
                <w:sz w:val="18"/>
                <w:szCs w:val="24"/>
                <w:u w:val="single"/>
                <w:lang w:val="en-AU" w:eastAsia="ja-JP" w:bidi="ar-SA"/>
              </w:rPr>
              <w:t>Filler (must be blank)</w:t>
            </w:r>
          </w:p>
        </w:tc>
      </w:tr>
      <w:tr w14:paraId="23E813DB"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039F8FA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B5727E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9A1A246"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48DB58D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21EBB18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6A06733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C956/9019</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47DEEE7"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Fish Water Indicator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E42CE1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Must be F or S</w:t>
            </w:r>
          </w:p>
        </w:tc>
      </w:tr>
      <w:tr w14:paraId="011DE3E3"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194E7C7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308EA9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81D9AF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62CFFC2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600A5ED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08E5D1D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C956/1131</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3B046F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Code Attribute Type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4C9EBF4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FWI</w:t>
            </w:r>
          </w:p>
        </w:tc>
      </w:tr>
      <w:tr w14:paraId="3D5628A4"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72BC390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9E5B3C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C2E37F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542545A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34ED485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0DFC3DE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C956/3055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20E028D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Code list responsible agency, coded</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8F5FB3" w:rsidRPr="008F5FB3" w:rsidP="008F5FB3" w14:paraId="528B194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8F5FB3">
              <w:rPr>
                <w:rFonts w:ascii="Arial" w:eastAsia="MS Mincho" w:hAnsi="Arial"/>
                <w:color w:val="000000"/>
                <w:sz w:val="18"/>
                <w:szCs w:val="24"/>
                <w:u w:val="single"/>
                <w:lang w:val="en-AU" w:eastAsia="ja-JP" w:bidi="ar-SA"/>
              </w:rPr>
              <w:t>AQ</w:t>
            </w:r>
          </w:p>
        </w:tc>
      </w:tr>
      <w:tr w14:paraId="239B7750"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2D61DF9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Processing Establishment Number/Name</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1ECC612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21B8DEB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4C4473A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LIN GR18</w:t>
            </w: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7916E7A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PNA</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7EC2AF49"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3035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0DCB82D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Party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5366A38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MP (Manufacturing Plant)</w:t>
            </w:r>
          </w:p>
        </w:tc>
      </w:tr>
      <w:tr w14:paraId="79E29149"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1E3CFDA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24DC7F8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3A1477C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3E43765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3D20B7A9"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PNA</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2B329B1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C206/7402</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4F75CE1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Establishment number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75708D1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Registered Establishment Number</w:t>
            </w:r>
          </w:p>
        </w:tc>
      </w:tr>
      <w:tr w14:paraId="58B2E7B8"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03EC923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25B0E7D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0EBC24D7"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62DE02E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7A21431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PNA</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69186D0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C082</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1A5BD7" w:rsidRPr="008F5FB3" w:rsidP="001A5BD7" w14:paraId="691C6A8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Party Identification Details</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1A5BD7" w:rsidRPr="001A5BD7" w:rsidP="001A5BD7" w14:paraId="022ECE7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A5BD7">
              <w:rPr>
                <w:rFonts w:ascii="Arial" w:eastAsia="MS Mincho" w:hAnsi="Arial"/>
                <w:color w:val="000000"/>
                <w:sz w:val="18"/>
                <w:szCs w:val="24"/>
                <w:u w:val="single"/>
                <w:lang w:val="en-AU" w:eastAsia="ja-JP" w:bidi="ar-SA"/>
              </w:rPr>
              <w:t>Free format text value.</w:t>
            </w:r>
          </w:p>
        </w:tc>
      </w:tr>
      <w:tr w14:paraId="7C1E57B2"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627064C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Processing Establishment Address</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0CD7C69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4CEB737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FB879E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LIN GR19</w:t>
            </w: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632AB564"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787DA8FF"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C817</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07C93F84"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Address Usage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4E966E9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Filler (must be blank)</w:t>
            </w:r>
          </w:p>
        </w:tc>
      </w:tr>
      <w:tr w14:paraId="65A53634"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33173FA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1DF0AFA0"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358E4014"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D3D0686"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1930128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64449D3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C090/3477</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374F1ED8"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Address format, coded</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715F073A"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5 (Unstructured Street Address)</w:t>
            </w:r>
          </w:p>
        </w:tc>
      </w:tr>
      <w:tr w14:paraId="25466BF2"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0E1D45B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1408CC6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30978C5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40EF295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3212AD2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1188846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C090/3286</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3D4B82B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smartTag w:uri="urn:schemas-microsoft-com:office:smarttags" w:element="address">
              <w:smartTag w:uri="urn:schemas-microsoft-com:office:smarttags" w:element="Street">
                <w:r>
                  <w:rPr>
                    <w:rFonts w:ascii="Arial" w:eastAsia="MS Mincho" w:hAnsi="Arial"/>
                    <w:color w:val="000000"/>
                    <w:sz w:val="18"/>
                    <w:szCs w:val="24"/>
                    <w:lang w:val="en-AU" w:eastAsia="ja-JP" w:bidi="ar-SA"/>
                  </w:rPr>
                  <w:t>Establishment Street</w:t>
                </w:r>
              </w:smartTag>
            </w:smartTag>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14E160A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Free format text value (non-blank) (locally restricted to 2 repeats)</w:t>
            </w:r>
          </w:p>
        </w:tc>
      </w:tr>
      <w:tr w14:paraId="610403E4"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19A7E50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90912C8"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4C225E1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D7FA317"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04A09F4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210BD657"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3164</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5E2A9621"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smartTag w:uri="urn:schemas-microsoft-com:office:smarttags" w:element="place">
              <w:smartTag w:uri="urn:schemas-microsoft-com:office:smarttags" w:element="PlaceName">
                <w:r>
                  <w:rPr>
                    <w:rFonts w:ascii="Arial" w:eastAsia="MS Mincho" w:hAnsi="Arial"/>
                    <w:color w:val="000000"/>
                    <w:sz w:val="18"/>
                    <w:szCs w:val="24"/>
                    <w:lang w:val="en-AU" w:eastAsia="ja-JP" w:bidi="ar-SA"/>
                  </w:rPr>
                  <w:t>Establishment</w:t>
                </w:r>
              </w:smartTag>
              <w:r>
                <w:rPr>
                  <w:rFonts w:ascii="Arial" w:eastAsia="MS Mincho" w:hAnsi="Arial"/>
                  <w:color w:val="000000"/>
                  <w:sz w:val="18"/>
                  <w:szCs w:val="24"/>
                  <w:lang w:val="en-AU" w:eastAsia="ja-JP" w:bidi="ar-SA"/>
                </w:rPr>
                <w:t xml:space="preserve"> </w:t>
              </w:r>
              <w:smartTag w:uri="urn:schemas-microsoft-com:office:smarttags" w:element="PlaceType">
                <w:r>
                  <w:rPr>
                    <w:rFonts w:ascii="Arial" w:eastAsia="MS Mincho" w:hAnsi="Arial"/>
                    <w:color w:val="000000"/>
                    <w:sz w:val="18"/>
                    <w:szCs w:val="24"/>
                    <w:lang w:val="en-AU" w:eastAsia="ja-JP" w:bidi="ar-SA"/>
                  </w:rPr>
                  <w:t>City</w:t>
                </w:r>
              </w:smartTag>
            </w:smartTag>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22CE579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Free format text value (non-blank)</w:t>
            </w:r>
          </w:p>
        </w:tc>
      </w:tr>
      <w:tr w14:paraId="021BC7ED"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216243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677F20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28DACA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026150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70029A5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2EE8F1A6"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3251</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398B3D8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Establishment Postcode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2DC538A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Free format text value (non-blank)</w:t>
            </w:r>
          </w:p>
        </w:tc>
      </w:tr>
      <w:tr w14:paraId="53455181"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ED16D5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435D97A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890A13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F866F6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436BF4B8"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1F9802D3"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3207</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25B1132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Establishment Country, coded</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1539538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sidRPr="001215BB">
              <w:rPr>
                <w:rFonts w:ascii="Arial" w:eastAsia="MS Mincho" w:hAnsi="Arial"/>
                <w:color w:val="000000"/>
                <w:sz w:val="18"/>
                <w:szCs w:val="24"/>
                <w:u w:val="single"/>
                <w:lang w:val="en-AU" w:eastAsia="ja-JP" w:bidi="ar-SA"/>
              </w:rPr>
              <w:t>LOCODE (cc)</w:t>
            </w:r>
          </w:p>
        </w:tc>
      </w:tr>
      <w:tr w14:paraId="2BB6E468"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554B34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3D6F915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C26FCC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7EBB95F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7D75D9F5"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2D377E1F"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C819/3229</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44EE375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Country sub-entity identification</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01CCDFE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Filler (must be blank)</w:t>
            </w:r>
          </w:p>
        </w:tc>
      </w:tr>
      <w:tr w14:paraId="6D5CEB11"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2653FCE"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14D7A09"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344F6796"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6545C7C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410EC2F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6E594541"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C819/1131</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71C2C72C"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Code list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585FC6D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Filler (must be blank)</w:t>
            </w:r>
          </w:p>
        </w:tc>
      </w:tr>
      <w:tr w14:paraId="172869AE"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20B2E2C3"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09B228C9"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12D3679C"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533A952D"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0979C075"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1ED90B91"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C819/3055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079D82F6"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Code list responsible agency, coded</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40B5BD35"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Filler (must be blank)</w:t>
            </w:r>
          </w:p>
        </w:tc>
      </w:tr>
      <w:tr w14:paraId="707D3E4F" w14:textId="77777777" w:rsidTr="001215BB">
        <w:tblPrEx>
          <w:tblW w:w="15735" w:type="dxa"/>
          <w:tblInd w:w="0" w:type="dxa"/>
          <w:tblLayout w:type="fixed"/>
          <w:tblCellMar>
            <w:top w:w="0" w:type="dxa"/>
            <w:left w:w="30" w:type="dxa"/>
            <w:bottom w:w="0" w:type="dxa"/>
            <w:right w:w="30" w:type="dxa"/>
          </w:tblCellMar>
          <w:tblLook w:val="04A0"/>
        </w:tblPrEx>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046B005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17F9ECEB"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6A02B3E2"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rsidR="00013463" w:rsidRPr="008F5FB3" w:rsidP="00013463" w14:paraId="04BBCE01"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33DABB3B"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ADR</w:t>
            </w:r>
          </w:p>
        </w:tc>
        <w:tc>
          <w:tcPr>
            <w:tcW w:w="1181"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694D891E"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r>
              <w:rPr>
                <w:rFonts w:ascii="Arial" w:eastAsia="MS Mincho" w:hAnsi="Arial"/>
                <w:color w:val="000000"/>
                <w:sz w:val="18"/>
                <w:szCs w:val="24"/>
                <w:lang w:val="en-AU" w:eastAsia="ja-JP" w:bidi="ar-SA"/>
              </w:rPr>
              <w:t>C819/3228</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rsidR="00013463" w:rsidP="00013463" w14:paraId="5E923710" w14:textId="77777777">
            <w:pPr>
              <w:autoSpaceDE w:val="0"/>
              <w:autoSpaceDN w:val="0"/>
              <w:adjustRightInd w:val="0"/>
              <w:spacing w:before="0" w:after="0"/>
              <w:rPr>
                <w:rStyle w:val="DefaultParagraphFont"/>
                <w:rFonts w:ascii="Arial" w:eastAsia="MS Mincho" w:hAnsi="Arial"/>
                <w:color w:val="000000"/>
                <w:sz w:val="18"/>
                <w:szCs w:val="24"/>
                <w:lang w:val="en-AU" w:eastAsia="ja-JP" w:bidi="ar-SA"/>
              </w:rPr>
            </w:pPr>
            <w:smartTag w:uri="urn:schemas-microsoft-com:office:smarttags" w:element="place">
              <w:smartTag w:uri="urn:schemas-microsoft-com:office:smarttags" w:element="PlaceName">
                <w:r>
                  <w:rPr>
                    <w:rFonts w:ascii="Arial" w:eastAsia="MS Mincho" w:hAnsi="Arial"/>
                    <w:color w:val="000000"/>
                    <w:sz w:val="18"/>
                    <w:szCs w:val="24"/>
                    <w:lang w:val="en-AU" w:eastAsia="ja-JP" w:bidi="ar-SA"/>
                  </w:rPr>
                  <w:t>Establishment</w:t>
                </w:r>
              </w:smartTag>
              <w:r>
                <w:rPr>
                  <w:rFonts w:ascii="Arial" w:eastAsia="MS Mincho" w:hAnsi="Arial"/>
                  <w:color w:val="000000"/>
                  <w:sz w:val="18"/>
                  <w:szCs w:val="24"/>
                  <w:lang w:val="en-AU" w:eastAsia="ja-JP" w:bidi="ar-SA"/>
                </w:rPr>
                <w:t xml:space="preserve"> </w:t>
              </w:r>
              <w:smartTag w:uri="urn:schemas-microsoft-com:office:smarttags" w:element="PlaceType">
                <w:r>
                  <w:rPr>
                    <w:rFonts w:ascii="Arial" w:eastAsia="MS Mincho" w:hAnsi="Arial"/>
                    <w:color w:val="000000"/>
                    <w:sz w:val="18"/>
                    <w:szCs w:val="24"/>
                    <w:lang w:val="en-AU" w:eastAsia="ja-JP" w:bidi="ar-SA"/>
                  </w:rPr>
                  <w:t>State</w:t>
                </w:r>
              </w:smartTag>
            </w:smartTag>
          </w:p>
        </w:tc>
        <w:tc>
          <w:tcPr>
            <w:tcW w:w="5128" w:type="dxa"/>
            <w:tcBorders>
              <w:top w:val="single" w:sz="4" w:space="0" w:color="auto"/>
              <w:left w:val="single" w:sz="4" w:space="0" w:color="auto"/>
              <w:bottom w:val="single" w:sz="4" w:space="0" w:color="auto"/>
              <w:right w:val="single" w:sz="4" w:space="0" w:color="auto"/>
            </w:tcBorders>
            <w:shd w:val="solid" w:color="FFFFFF" w:fill="FFFFFF"/>
          </w:tcPr>
          <w:p w:rsidR="00013463" w:rsidRPr="001A5BD7" w:rsidP="00013463" w14:paraId="2A57419F" w14:textId="77777777">
            <w:pPr>
              <w:autoSpaceDE w:val="0"/>
              <w:autoSpaceDN w:val="0"/>
              <w:adjustRightInd w:val="0"/>
              <w:spacing w:before="0" w:after="0"/>
              <w:rPr>
                <w:rStyle w:val="DefaultParagraphFont"/>
                <w:rFonts w:ascii="Arial" w:eastAsia="MS Mincho" w:hAnsi="Arial"/>
                <w:color w:val="000000"/>
                <w:sz w:val="18"/>
                <w:szCs w:val="24"/>
                <w:u w:val="single"/>
                <w:lang w:val="en-AU" w:eastAsia="ja-JP" w:bidi="ar-SA"/>
              </w:rPr>
            </w:pPr>
            <w:r>
              <w:rPr>
                <w:rFonts w:ascii="Arial" w:eastAsia="MS Mincho" w:hAnsi="Arial"/>
                <w:color w:val="000000"/>
                <w:sz w:val="18"/>
                <w:szCs w:val="24"/>
                <w:lang w:val="en-AU" w:eastAsia="ja-JP" w:bidi="ar-SA"/>
              </w:rPr>
              <w:t>Free format text value (non-blank)</w:t>
            </w:r>
          </w:p>
        </w:tc>
      </w:tr>
    </w:tbl>
    <w:p w:rsidR="00F85374" w14:paraId="0FCC5CD4" w14:textId="77777777">
      <w:pPr>
        <w:autoSpaceDE/>
        <w:autoSpaceDN/>
        <w:adjustRightInd/>
        <w:spacing w:before="0" w:after="0"/>
      </w:pPr>
    </w:p>
    <w:p w:rsidR="005668F4" w14:paraId="2E11FBDF" w14:textId="77777777">
      <w:pPr>
        <w:autoSpaceDE/>
        <w:autoSpaceDN/>
        <w:adjustRightInd/>
        <w:spacing w:before="0" w:after="0"/>
      </w:pPr>
    </w:p>
    <w:p w:rsidR="00CD1D0C" w:rsidP="005668F4" w14:paraId="02F85F1A" w14:textId="77777777">
      <w:pPr>
        <w:pStyle w:val="AppendixHeading1"/>
        <w:tabs>
          <w:tab w:val="num" w:pos="0"/>
        </w:tabs>
        <w:ind w:left="2552"/>
        <w:sectPr w:rsidSect="00CD1D0C">
          <w:footnotePr>
            <w:numRestart w:val="eachSect"/>
          </w:footnotePr>
          <w:pgSz w:w="16834" w:h="11935" w:orient="landscape"/>
          <w:pgMar w:top="1134" w:right="851" w:bottom="1134" w:left="851" w:header="720" w:footer="397" w:gutter="0"/>
          <w:cols w:space="720"/>
          <w:docGrid w:linePitch="326"/>
        </w:sectPr>
      </w:pPr>
      <w:bookmarkStart w:id="14" w:name="_Toc329753425"/>
      <w:bookmarkStart w:id="15" w:name="_Toc329754143"/>
      <w:bookmarkStart w:id="16" w:name="_Toc329754278"/>
      <w:bookmarkStart w:id="17" w:name="_Toc329754354"/>
      <w:bookmarkStart w:id="18" w:name="_Toc329754517"/>
      <w:bookmarkStart w:id="19" w:name="_Toc329765073"/>
      <w:bookmarkStart w:id="20" w:name="_Toc331307702"/>
      <w:bookmarkStart w:id="21" w:name="_Toc331308311"/>
      <w:bookmarkStart w:id="22" w:name="_Toc166658158"/>
      <w:bookmarkStart w:id="23" w:name="_Toc60818043"/>
    </w:p>
    <w:p w:rsidR="005668F4" w:rsidP="00437673" w14:paraId="0D6507B2" w14:textId="77777777">
      <w:pPr>
        <w:pStyle w:val="AppendixHeading1"/>
        <w:tabs>
          <w:tab w:val="num" w:pos="0"/>
        </w:tabs>
      </w:pPr>
      <w:r>
        <w:t>Message/Segment Summary</w:t>
      </w:r>
      <w:bookmarkEnd w:id="14"/>
      <w:bookmarkEnd w:id="15"/>
      <w:bookmarkEnd w:id="16"/>
      <w:bookmarkEnd w:id="17"/>
      <w:bookmarkEnd w:id="18"/>
      <w:bookmarkEnd w:id="19"/>
      <w:bookmarkEnd w:id="20"/>
      <w:bookmarkEnd w:id="21"/>
      <w:bookmarkEnd w:id="22"/>
      <w:bookmarkEnd w:id="23"/>
    </w:p>
    <w:p w:rsidR="005668F4" w:rsidP="005668F4" w14:paraId="77E4E153" w14:textId="77777777">
      <w:pPr>
        <w:pStyle w:val="AppendixHeading2"/>
      </w:pPr>
      <w:bookmarkStart w:id="24" w:name="_Toc166658159"/>
      <w:bookmarkStart w:id="25" w:name="_Toc60818044"/>
      <w:r>
        <w:t>RFP Message/Segment Summary</w:t>
      </w:r>
      <w:bookmarkEnd w:id="24"/>
      <w:bookmarkEnd w:id="25"/>
    </w:p>
    <w:p w:rsidR="005668F4" w14:paraId="22A51DB2" w14:textId="77777777">
      <w:pPr>
        <w:autoSpaceDE/>
        <w:autoSpaceDN/>
        <w:adjustRightInd/>
        <w:spacing w:before="0" w:after="0"/>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2" w:type="dxa"/>
          <w:bottom w:w="0" w:type="dxa"/>
          <w:right w:w="22" w:type="dxa"/>
        </w:tblCellMar>
        <w:tblLook w:val="04A0"/>
      </w:tblPr>
      <w:tblGrid>
        <w:gridCol w:w="515"/>
        <w:gridCol w:w="464"/>
        <w:gridCol w:w="2587"/>
        <w:gridCol w:w="283"/>
        <w:gridCol w:w="445"/>
        <w:gridCol w:w="415"/>
        <w:gridCol w:w="745"/>
        <w:gridCol w:w="404"/>
        <w:gridCol w:w="404"/>
        <w:gridCol w:w="475"/>
        <w:gridCol w:w="404"/>
        <w:gridCol w:w="465"/>
        <w:gridCol w:w="465"/>
        <w:gridCol w:w="415"/>
        <w:gridCol w:w="415"/>
        <w:gridCol w:w="405"/>
        <w:gridCol w:w="405"/>
      </w:tblGrid>
      <w:tr w14:paraId="20EE97A3" w14:textId="77777777" w:rsidTr="005668F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2" w:type="dxa"/>
            <w:bottom w:w="0" w:type="dxa"/>
            <w:right w:w="22" w:type="dxa"/>
          </w:tblCellMar>
          <w:tblLook w:val="04A0"/>
        </w:tblPrEx>
        <w:trPr>
          <w:cantSplit/>
          <w:tblHeader/>
        </w:trPr>
        <w:tc>
          <w:tcPr>
            <w:tcW w:w="515" w:type="dxa"/>
            <w:tcBorders>
              <w:top w:val="single" w:sz="4" w:space="0" w:color="auto"/>
              <w:left w:val="single" w:sz="4" w:space="0" w:color="auto"/>
              <w:bottom w:val="single" w:sz="4" w:space="0" w:color="auto"/>
              <w:right w:val="single" w:sz="4" w:space="0" w:color="auto"/>
            </w:tcBorders>
            <w:shd w:val="pct20" w:color="auto" w:fill="auto"/>
            <w:hideMark/>
          </w:tcPr>
          <w:p w:rsidR="005668F4" w14:paraId="337108E9"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Grp</w:t>
            </w:r>
          </w:p>
        </w:tc>
        <w:tc>
          <w:tcPr>
            <w:tcW w:w="464" w:type="dxa"/>
            <w:tcBorders>
              <w:top w:val="single" w:sz="4" w:space="0" w:color="auto"/>
              <w:left w:val="single" w:sz="4" w:space="0" w:color="auto"/>
              <w:bottom w:val="single" w:sz="4" w:space="0" w:color="auto"/>
              <w:right w:val="single" w:sz="4" w:space="0" w:color="auto"/>
            </w:tcBorders>
            <w:shd w:val="pct20" w:color="auto" w:fill="auto"/>
            <w:hideMark/>
          </w:tcPr>
          <w:p w:rsidR="005668F4" w14:paraId="126FA4EB"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Tag</w:t>
            </w:r>
          </w:p>
        </w:tc>
        <w:tc>
          <w:tcPr>
            <w:tcW w:w="2587" w:type="dxa"/>
            <w:tcBorders>
              <w:top w:val="single" w:sz="4" w:space="0" w:color="auto"/>
              <w:left w:val="single" w:sz="4" w:space="0" w:color="auto"/>
              <w:bottom w:val="single" w:sz="4" w:space="0" w:color="auto"/>
              <w:right w:val="single" w:sz="4" w:space="0" w:color="auto"/>
            </w:tcBorders>
            <w:shd w:val="pct20" w:color="auto" w:fill="auto"/>
            <w:hideMark/>
          </w:tcPr>
          <w:p w:rsidR="005668F4" w14:paraId="60168FC7"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Role</w:t>
            </w:r>
          </w:p>
        </w:tc>
        <w:tc>
          <w:tcPr>
            <w:tcW w:w="283" w:type="dxa"/>
            <w:tcBorders>
              <w:top w:val="single" w:sz="4" w:space="0" w:color="auto"/>
              <w:left w:val="single" w:sz="4" w:space="0" w:color="auto"/>
              <w:bottom w:val="single" w:sz="4" w:space="0" w:color="auto"/>
              <w:right w:val="single" w:sz="4" w:space="0" w:color="auto"/>
            </w:tcBorders>
            <w:shd w:val="pct20" w:color="auto" w:fill="auto"/>
            <w:hideMark/>
          </w:tcPr>
          <w:p w:rsidR="005668F4" w14:paraId="5C96BF46"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16</w:t>
            </w:r>
          </w:p>
          <w:p w:rsidR="005668F4" w14:paraId="1E34D58C"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Ordr</w:t>
            </w:r>
          </w:p>
          <w:p w:rsidR="005668F4" w14:paraId="6BF10BA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45" w:type="dxa"/>
            <w:tcBorders>
              <w:top w:val="single" w:sz="4" w:space="0" w:color="auto"/>
              <w:left w:val="single" w:sz="4" w:space="0" w:color="auto"/>
              <w:bottom w:val="single" w:sz="4" w:space="0" w:color="auto"/>
              <w:right w:val="single" w:sz="4" w:space="0" w:color="auto"/>
            </w:tcBorders>
            <w:shd w:val="pct20" w:color="auto" w:fill="auto"/>
            <w:hideMark/>
          </w:tcPr>
          <w:p w:rsidR="005668F4" w14:paraId="19594E4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13</w:t>
            </w:r>
          </w:p>
          <w:p w:rsidR="005668F4" w14:paraId="121BD0D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Lodg</w:t>
            </w:r>
          </w:p>
          <w:p w:rsidR="005668F4" w14:paraId="50273E37"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rsidR="005668F4" w14:paraId="0C8A9EB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4</w:t>
            </w:r>
          </w:p>
          <w:p w:rsidR="005668F4" w14:paraId="3CF7D16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Amd</w:t>
            </w:r>
          </w:p>
          <w:p w:rsidR="005668F4" w14:paraId="0A297773"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745" w:type="dxa"/>
            <w:tcBorders>
              <w:top w:val="single" w:sz="4" w:space="0" w:color="auto"/>
              <w:left w:val="single" w:sz="4" w:space="0" w:color="auto"/>
              <w:bottom w:val="single" w:sz="4" w:space="0" w:color="auto"/>
              <w:right w:val="single" w:sz="4" w:space="0" w:color="auto"/>
            </w:tcBorders>
            <w:shd w:val="pct20" w:color="auto" w:fill="auto"/>
            <w:hideMark/>
          </w:tcPr>
          <w:p w:rsidR="005668F4" w14:paraId="73D8232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5</w:t>
            </w:r>
          </w:p>
          <w:p w:rsidR="005668F4" w14:paraId="45C8BD9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MiniAmd</w:t>
            </w:r>
          </w:p>
          <w:p w:rsidR="005668F4" w14:paraId="411D6B5F"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rsidR="005668F4" w14:paraId="20ACF37B"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1</w:t>
            </w:r>
          </w:p>
          <w:p w:rsidR="005668F4" w14:paraId="2605729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smartTag w:uri="urn:schemas-microsoft-com:office:smarttags" w:element="place">
              <w:smartTag w:uri="urn:schemas-microsoft-com:office:smarttags" w:element="State">
                <w:r>
                  <w:rPr>
                    <w:rFonts w:ascii="Arial" w:eastAsia="Times New Roman" w:hAnsi="Arial"/>
                    <w:sz w:val="18"/>
                    <w:szCs w:val="20"/>
                    <w:lang w:val="en-AU" w:eastAsia="en-US" w:bidi="ar-SA"/>
                  </w:rPr>
                  <w:t>Del</w:t>
                </w:r>
              </w:smartTag>
            </w:smartTag>
          </w:p>
          <w:p w:rsidR="005668F4" w14:paraId="3A0A4B46"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rsidR="005668F4" w14:paraId="37F6814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11</w:t>
            </w:r>
          </w:p>
          <w:p w:rsidR="005668F4" w14:paraId="06CACAF4"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2CD8A8A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Ack</w:t>
            </w:r>
          </w:p>
        </w:tc>
        <w:tc>
          <w:tcPr>
            <w:tcW w:w="475" w:type="dxa"/>
            <w:tcBorders>
              <w:top w:val="single" w:sz="4" w:space="0" w:color="auto"/>
              <w:left w:val="single" w:sz="4" w:space="0" w:color="auto"/>
              <w:bottom w:val="single" w:sz="4" w:space="0" w:color="auto"/>
              <w:right w:val="single" w:sz="4" w:space="0" w:color="auto"/>
            </w:tcBorders>
            <w:shd w:val="pct20" w:color="auto" w:fill="auto"/>
            <w:hideMark/>
          </w:tcPr>
          <w:p w:rsidR="005668F4" w14:paraId="0ECB5A2D"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18</w:t>
            </w:r>
          </w:p>
          <w:p w:rsidR="005668F4" w14:paraId="2A4F30B6"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Re-Issue</w:t>
            </w:r>
          </w:p>
          <w:p w:rsidR="005668F4" w14:paraId="3B0C911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rsidR="005668F4" w14:paraId="6C2699BC"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80</w:t>
            </w:r>
          </w:p>
          <w:p w:rsidR="005668F4" w14:paraId="1FE4A99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Fwd</w:t>
            </w:r>
          </w:p>
          <w:p w:rsidR="005668F4" w14:paraId="224B266E"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380E074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Adv</w:t>
            </w:r>
          </w:p>
        </w:tc>
        <w:tc>
          <w:tcPr>
            <w:tcW w:w="465" w:type="dxa"/>
            <w:tcBorders>
              <w:top w:val="single" w:sz="4" w:space="0" w:color="auto"/>
              <w:left w:val="single" w:sz="4" w:space="0" w:color="auto"/>
              <w:bottom w:val="single" w:sz="4" w:space="0" w:color="auto"/>
              <w:right w:val="single" w:sz="4" w:space="0" w:color="auto"/>
            </w:tcBorders>
            <w:shd w:val="pct20" w:color="auto" w:fill="auto"/>
            <w:hideMark/>
          </w:tcPr>
          <w:p w:rsidR="005668F4" w14:paraId="0D39126C"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31</w:t>
            </w:r>
          </w:p>
          <w:p w:rsidR="005668F4" w14:paraId="6184697D"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Copy</w:t>
            </w:r>
          </w:p>
          <w:p w:rsidR="005668F4" w14:paraId="2FCFB95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4F067C7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Req</w:t>
            </w:r>
          </w:p>
        </w:tc>
        <w:tc>
          <w:tcPr>
            <w:tcW w:w="465" w:type="dxa"/>
            <w:tcBorders>
              <w:top w:val="single" w:sz="4" w:space="0" w:color="auto"/>
              <w:left w:val="single" w:sz="4" w:space="0" w:color="auto"/>
              <w:bottom w:val="single" w:sz="4" w:space="0" w:color="auto"/>
              <w:right w:val="single" w:sz="4" w:space="0" w:color="auto"/>
            </w:tcBorders>
            <w:shd w:val="pct20" w:color="auto" w:fill="auto"/>
            <w:hideMark/>
          </w:tcPr>
          <w:p w:rsidR="005668F4" w14:paraId="46E21270"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7</w:t>
            </w:r>
          </w:p>
          <w:p w:rsidR="005668F4" w14:paraId="69EA1C6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Copy</w:t>
            </w:r>
          </w:p>
          <w:p w:rsidR="005668F4" w14:paraId="5551048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20273F6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Adv</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rsidR="005668F4" w14:paraId="1CB736A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90</w:t>
            </w:r>
          </w:p>
          <w:p w:rsidR="005668F4" w14:paraId="3BB81994"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Tran</w:t>
            </w:r>
          </w:p>
          <w:p w:rsidR="005668F4" w14:paraId="20BA211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rsidR="005668F4" w14:paraId="1F94B03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91</w:t>
            </w:r>
          </w:p>
          <w:p w:rsidR="005668F4" w14:paraId="26394304"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Tran</w:t>
            </w:r>
          </w:p>
          <w:p w:rsidR="005668F4" w14:paraId="7DCCAEC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305A806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Adv</w:t>
            </w:r>
          </w:p>
        </w:tc>
        <w:tc>
          <w:tcPr>
            <w:tcW w:w="405" w:type="dxa"/>
            <w:tcBorders>
              <w:top w:val="single" w:sz="4" w:space="0" w:color="auto"/>
              <w:left w:val="single" w:sz="4" w:space="0" w:color="auto"/>
              <w:bottom w:val="single" w:sz="4" w:space="0" w:color="auto"/>
              <w:right w:val="single" w:sz="4" w:space="0" w:color="auto"/>
            </w:tcBorders>
            <w:shd w:val="pct20" w:color="auto" w:fill="auto"/>
            <w:hideMark/>
          </w:tcPr>
          <w:p w:rsidR="005668F4" w14:paraId="1AFBF2F7"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92</w:t>
            </w:r>
          </w:p>
          <w:p w:rsidR="005668F4" w14:paraId="4EA4AC8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Acpt</w:t>
            </w:r>
          </w:p>
          <w:p w:rsidR="005668F4" w14:paraId="1E7B4C66"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tc>
        <w:tc>
          <w:tcPr>
            <w:tcW w:w="405" w:type="dxa"/>
            <w:tcBorders>
              <w:top w:val="single" w:sz="4" w:space="0" w:color="auto"/>
              <w:left w:val="single" w:sz="4" w:space="0" w:color="auto"/>
              <w:bottom w:val="single" w:sz="4" w:space="0" w:color="auto"/>
              <w:right w:val="single" w:sz="4" w:space="0" w:color="auto"/>
            </w:tcBorders>
            <w:shd w:val="pct20" w:color="auto" w:fill="auto"/>
            <w:hideMark/>
          </w:tcPr>
          <w:p w:rsidR="005668F4" w14:paraId="7B2EB5F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93</w:t>
            </w:r>
          </w:p>
          <w:p w:rsidR="005668F4" w14:paraId="4A08184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Acpt</w:t>
            </w:r>
          </w:p>
          <w:p w:rsidR="005668F4" w14:paraId="339746C3"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RFP</w:t>
            </w:r>
          </w:p>
          <w:p w:rsidR="005668F4" w14:paraId="4D8275D0"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Adv</w:t>
            </w:r>
          </w:p>
        </w:tc>
      </w:tr>
      <w:tr w14:paraId="01FAE47B" w14:textId="77777777" w:rsidTr="005668F4">
        <w:tblPrEx>
          <w:tblW w:w="0" w:type="auto"/>
          <w:tblInd w:w="0" w:type="dxa"/>
          <w:tblLayout w:type="fixed"/>
          <w:tblCellMar>
            <w:top w:w="0" w:type="dxa"/>
            <w:left w:w="22" w:type="dxa"/>
            <w:bottom w:w="0" w:type="dxa"/>
            <w:right w:w="22" w:type="dxa"/>
          </w:tblCellMar>
          <w:tblLook w:val="04A0"/>
        </w:tblPrEx>
        <w:trPr>
          <w:cantSplit/>
        </w:trPr>
        <w:tc>
          <w:tcPr>
            <w:tcW w:w="515" w:type="dxa"/>
            <w:tcBorders>
              <w:top w:val="single" w:sz="4" w:space="0" w:color="auto"/>
              <w:left w:val="single" w:sz="4" w:space="0" w:color="auto"/>
              <w:bottom w:val="single" w:sz="4" w:space="0" w:color="auto"/>
              <w:right w:val="single" w:sz="4" w:space="0" w:color="auto"/>
            </w:tcBorders>
          </w:tcPr>
          <w:p w:rsidR="002523EB" w:rsidP="002523EB" w14:paraId="7C3C1157"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GR11</w:t>
            </w:r>
          </w:p>
        </w:tc>
        <w:tc>
          <w:tcPr>
            <w:tcW w:w="464" w:type="dxa"/>
            <w:tcBorders>
              <w:top w:val="single" w:sz="4" w:space="0" w:color="auto"/>
              <w:left w:val="single" w:sz="4" w:space="0" w:color="auto"/>
              <w:bottom w:val="single" w:sz="4" w:space="0" w:color="auto"/>
              <w:right w:val="single" w:sz="4" w:space="0" w:color="auto"/>
            </w:tcBorders>
          </w:tcPr>
          <w:p w:rsidR="002523EB" w:rsidP="002523EB" w14:paraId="27724199"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ATT</w:t>
            </w:r>
          </w:p>
        </w:tc>
        <w:tc>
          <w:tcPr>
            <w:tcW w:w="2587" w:type="dxa"/>
            <w:tcBorders>
              <w:top w:val="single" w:sz="4" w:space="0" w:color="auto"/>
              <w:left w:val="single" w:sz="4" w:space="0" w:color="auto"/>
              <w:bottom w:val="single" w:sz="4" w:space="0" w:color="auto"/>
              <w:right w:val="single" w:sz="4" w:space="0" w:color="auto"/>
            </w:tcBorders>
          </w:tcPr>
          <w:p w:rsidR="002523EB" w:rsidP="002523EB" w14:paraId="654B6252"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Fish Water Indicator</w:t>
            </w:r>
          </w:p>
        </w:tc>
        <w:tc>
          <w:tcPr>
            <w:tcW w:w="283" w:type="dxa"/>
            <w:tcBorders>
              <w:top w:val="single" w:sz="4" w:space="0" w:color="auto"/>
              <w:left w:val="single" w:sz="4" w:space="0" w:color="auto"/>
              <w:bottom w:val="single" w:sz="4" w:space="0" w:color="auto"/>
              <w:right w:val="single" w:sz="4" w:space="0" w:color="auto"/>
            </w:tcBorders>
          </w:tcPr>
          <w:p w:rsidR="002523EB" w:rsidP="002523EB" w14:paraId="1807D888"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O</w:t>
            </w:r>
          </w:p>
        </w:tc>
        <w:tc>
          <w:tcPr>
            <w:tcW w:w="445" w:type="dxa"/>
            <w:tcBorders>
              <w:top w:val="single" w:sz="4" w:space="0" w:color="auto"/>
              <w:left w:val="single" w:sz="4" w:space="0" w:color="auto"/>
              <w:bottom w:val="single" w:sz="4" w:space="0" w:color="auto"/>
              <w:right w:val="single" w:sz="4" w:space="0" w:color="auto"/>
            </w:tcBorders>
          </w:tcPr>
          <w:p w:rsidR="002523EB" w:rsidP="002523EB" w14:paraId="000A8CBD"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415" w:type="dxa"/>
            <w:tcBorders>
              <w:top w:val="single" w:sz="4" w:space="0" w:color="auto"/>
              <w:left w:val="single" w:sz="4" w:space="0" w:color="auto"/>
              <w:bottom w:val="single" w:sz="4" w:space="0" w:color="auto"/>
              <w:right w:val="single" w:sz="4" w:space="0" w:color="auto"/>
            </w:tcBorders>
          </w:tcPr>
          <w:p w:rsidR="002523EB" w:rsidP="002523EB" w14:paraId="2FC5CC09"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745" w:type="dxa"/>
            <w:tcBorders>
              <w:top w:val="single" w:sz="4" w:space="0" w:color="auto"/>
              <w:left w:val="single" w:sz="4" w:space="0" w:color="auto"/>
              <w:bottom w:val="single" w:sz="4" w:space="0" w:color="auto"/>
              <w:right w:val="single" w:sz="4" w:space="0" w:color="auto"/>
            </w:tcBorders>
          </w:tcPr>
          <w:p w:rsidR="002523EB" w:rsidP="002523EB" w14:paraId="5231308A"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4" w:type="dxa"/>
            <w:tcBorders>
              <w:top w:val="single" w:sz="4" w:space="0" w:color="auto"/>
              <w:left w:val="single" w:sz="4" w:space="0" w:color="auto"/>
              <w:bottom w:val="single" w:sz="4" w:space="0" w:color="auto"/>
              <w:right w:val="single" w:sz="4" w:space="0" w:color="auto"/>
            </w:tcBorders>
          </w:tcPr>
          <w:p w:rsidR="002523EB" w:rsidP="002523EB" w14:paraId="441FF93F"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4" w:type="dxa"/>
            <w:tcBorders>
              <w:top w:val="single" w:sz="4" w:space="0" w:color="auto"/>
              <w:left w:val="single" w:sz="4" w:space="0" w:color="auto"/>
              <w:bottom w:val="single" w:sz="4" w:space="0" w:color="auto"/>
              <w:right w:val="single" w:sz="4" w:space="0" w:color="auto"/>
            </w:tcBorders>
          </w:tcPr>
          <w:p w:rsidR="002523EB" w:rsidP="002523EB" w14:paraId="19A9BAEF"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75" w:type="dxa"/>
            <w:tcBorders>
              <w:top w:val="single" w:sz="4" w:space="0" w:color="auto"/>
              <w:left w:val="single" w:sz="4" w:space="0" w:color="auto"/>
              <w:bottom w:val="single" w:sz="4" w:space="0" w:color="auto"/>
              <w:right w:val="single" w:sz="4" w:space="0" w:color="auto"/>
            </w:tcBorders>
          </w:tcPr>
          <w:p w:rsidR="002523EB" w:rsidP="002523EB" w14:paraId="1F751C8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404" w:type="dxa"/>
            <w:tcBorders>
              <w:top w:val="single" w:sz="4" w:space="0" w:color="auto"/>
              <w:left w:val="single" w:sz="4" w:space="0" w:color="auto"/>
              <w:bottom w:val="single" w:sz="4" w:space="0" w:color="auto"/>
              <w:right w:val="single" w:sz="4" w:space="0" w:color="auto"/>
            </w:tcBorders>
          </w:tcPr>
          <w:p w:rsidR="002523EB" w:rsidP="002523EB" w14:paraId="6AD3EEE8"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465" w:type="dxa"/>
            <w:tcBorders>
              <w:top w:val="single" w:sz="4" w:space="0" w:color="auto"/>
              <w:left w:val="single" w:sz="4" w:space="0" w:color="auto"/>
              <w:bottom w:val="single" w:sz="4" w:space="0" w:color="auto"/>
              <w:right w:val="single" w:sz="4" w:space="0" w:color="auto"/>
            </w:tcBorders>
          </w:tcPr>
          <w:p w:rsidR="002523EB" w:rsidP="002523EB" w14:paraId="5F813D4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65" w:type="dxa"/>
            <w:tcBorders>
              <w:top w:val="single" w:sz="4" w:space="0" w:color="auto"/>
              <w:left w:val="single" w:sz="4" w:space="0" w:color="auto"/>
              <w:bottom w:val="single" w:sz="4" w:space="0" w:color="auto"/>
              <w:right w:val="single" w:sz="4" w:space="0" w:color="auto"/>
            </w:tcBorders>
          </w:tcPr>
          <w:p w:rsidR="002523EB" w:rsidP="002523EB" w14:paraId="7C17D3EE"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415" w:type="dxa"/>
            <w:tcBorders>
              <w:top w:val="single" w:sz="4" w:space="0" w:color="auto"/>
              <w:left w:val="single" w:sz="4" w:space="0" w:color="auto"/>
              <w:bottom w:val="single" w:sz="4" w:space="0" w:color="auto"/>
              <w:right w:val="single" w:sz="4" w:space="0" w:color="auto"/>
            </w:tcBorders>
          </w:tcPr>
          <w:p w:rsidR="002523EB" w:rsidP="002523EB" w14:paraId="392A5230"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15" w:type="dxa"/>
            <w:tcBorders>
              <w:top w:val="single" w:sz="4" w:space="0" w:color="auto"/>
              <w:left w:val="single" w:sz="4" w:space="0" w:color="auto"/>
              <w:bottom w:val="single" w:sz="4" w:space="0" w:color="auto"/>
              <w:right w:val="single" w:sz="4" w:space="0" w:color="auto"/>
            </w:tcBorders>
          </w:tcPr>
          <w:p w:rsidR="002523EB" w:rsidP="002523EB" w14:paraId="279FD7AD"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Helvetica" w:eastAsia="Times New Roman" w:hAnsi="Helvetica"/>
                <w:sz w:val="18"/>
                <w:szCs w:val="20"/>
                <w:lang w:val="en-AU" w:eastAsia="en-US" w:bidi="ar-SA"/>
              </w:rPr>
              <w:t>C</w:t>
            </w:r>
          </w:p>
        </w:tc>
        <w:tc>
          <w:tcPr>
            <w:tcW w:w="405" w:type="dxa"/>
            <w:tcBorders>
              <w:top w:val="single" w:sz="4" w:space="0" w:color="auto"/>
              <w:left w:val="single" w:sz="4" w:space="0" w:color="auto"/>
              <w:bottom w:val="single" w:sz="4" w:space="0" w:color="auto"/>
              <w:right w:val="single" w:sz="4" w:space="0" w:color="auto"/>
            </w:tcBorders>
          </w:tcPr>
          <w:p w:rsidR="002523EB" w:rsidP="002523EB" w14:paraId="3A21D254"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5" w:type="dxa"/>
            <w:tcBorders>
              <w:top w:val="single" w:sz="4" w:space="0" w:color="auto"/>
              <w:left w:val="single" w:sz="4" w:space="0" w:color="auto"/>
              <w:bottom w:val="single" w:sz="4" w:space="0" w:color="auto"/>
              <w:right w:val="single" w:sz="4" w:space="0" w:color="auto"/>
            </w:tcBorders>
          </w:tcPr>
          <w:p w:rsidR="002523EB" w:rsidP="002523EB" w14:paraId="3E8EA91F"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r>
      <w:tr w14:paraId="0034B20E" w14:textId="77777777" w:rsidTr="005668F4">
        <w:tblPrEx>
          <w:tblW w:w="0" w:type="auto"/>
          <w:tblInd w:w="0" w:type="dxa"/>
          <w:tblLayout w:type="fixed"/>
          <w:tblCellMar>
            <w:top w:w="0" w:type="dxa"/>
            <w:left w:w="22" w:type="dxa"/>
            <w:bottom w:w="0" w:type="dxa"/>
            <w:right w:w="22" w:type="dxa"/>
          </w:tblCellMar>
          <w:tblLook w:val="04A0"/>
        </w:tblPrEx>
        <w:trPr>
          <w:cantSplit/>
        </w:trPr>
        <w:tc>
          <w:tcPr>
            <w:tcW w:w="515" w:type="dxa"/>
            <w:tcBorders>
              <w:top w:val="single" w:sz="4" w:space="0" w:color="auto"/>
              <w:left w:val="single" w:sz="4" w:space="0" w:color="auto"/>
              <w:bottom w:val="single" w:sz="4" w:space="0" w:color="auto"/>
              <w:right w:val="single" w:sz="4" w:space="0" w:color="auto"/>
            </w:tcBorders>
            <w:hideMark/>
          </w:tcPr>
          <w:p w:rsidR="005668F4" w14:paraId="111BEA79"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GR11</w:t>
            </w:r>
          </w:p>
        </w:tc>
        <w:tc>
          <w:tcPr>
            <w:tcW w:w="464" w:type="dxa"/>
            <w:tcBorders>
              <w:top w:val="single" w:sz="4" w:space="0" w:color="auto"/>
              <w:left w:val="single" w:sz="4" w:space="0" w:color="auto"/>
              <w:bottom w:val="single" w:sz="4" w:space="0" w:color="auto"/>
              <w:right w:val="single" w:sz="4" w:space="0" w:color="auto"/>
            </w:tcBorders>
            <w:hideMark/>
          </w:tcPr>
          <w:p w:rsidR="005668F4" w14:paraId="76FEE8BE"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LOC</w:t>
            </w:r>
          </w:p>
        </w:tc>
        <w:tc>
          <w:tcPr>
            <w:tcW w:w="2587" w:type="dxa"/>
            <w:tcBorders>
              <w:top w:val="single" w:sz="4" w:space="0" w:color="auto"/>
              <w:left w:val="single" w:sz="4" w:space="0" w:color="auto"/>
              <w:bottom w:val="single" w:sz="4" w:space="0" w:color="auto"/>
              <w:right w:val="single" w:sz="4" w:space="0" w:color="auto"/>
            </w:tcBorders>
            <w:hideMark/>
          </w:tcPr>
          <w:p w:rsidR="005668F4" w14:paraId="2C33A820"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Product Country of Origin</w:t>
            </w:r>
          </w:p>
        </w:tc>
        <w:tc>
          <w:tcPr>
            <w:tcW w:w="283" w:type="dxa"/>
            <w:tcBorders>
              <w:top w:val="single" w:sz="4" w:space="0" w:color="auto"/>
              <w:left w:val="single" w:sz="4" w:space="0" w:color="auto"/>
              <w:bottom w:val="single" w:sz="4" w:space="0" w:color="auto"/>
              <w:right w:val="single" w:sz="4" w:space="0" w:color="auto"/>
            </w:tcBorders>
            <w:hideMark/>
          </w:tcPr>
          <w:p w:rsidR="005668F4" w14:paraId="54C5AB1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O</w:t>
            </w:r>
          </w:p>
        </w:tc>
        <w:tc>
          <w:tcPr>
            <w:tcW w:w="445" w:type="dxa"/>
            <w:tcBorders>
              <w:top w:val="single" w:sz="4" w:space="0" w:color="auto"/>
              <w:left w:val="single" w:sz="4" w:space="0" w:color="auto"/>
              <w:bottom w:val="single" w:sz="4" w:space="0" w:color="auto"/>
              <w:right w:val="single" w:sz="4" w:space="0" w:color="auto"/>
            </w:tcBorders>
            <w:hideMark/>
          </w:tcPr>
          <w:p w:rsidR="005668F4" w14:paraId="3E40840B"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415" w:type="dxa"/>
            <w:tcBorders>
              <w:top w:val="single" w:sz="4" w:space="0" w:color="auto"/>
              <w:left w:val="single" w:sz="4" w:space="0" w:color="auto"/>
              <w:bottom w:val="single" w:sz="4" w:space="0" w:color="auto"/>
              <w:right w:val="single" w:sz="4" w:space="0" w:color="auto"/>
            </w:tcBorders>
            <w:hideMark/>
          </w:tcPr>
          <w:p w:rsidR="005668F4" w14:paraId="4C165DCE"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745" w:type="dxa"/>
            <w:tcBorders>
              <w:top w:val="single" w:sz="4" w:space="0" w:color="auto"/>
              <w:left w:val="single" w:sz="4" w:space="0" w:color="auto"/>
              <w:bottom w:val="single" w:sz="4" w:space="0" w:color="auto"/>
              <w:right w:val="single" w:sz="4" w:space="0" w:color="auto"/>
            </w:tcBorders>
          </w:tcPr>
          <w:p w:rsidR="005668F4" w14:paraId="11199070"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4" w:type="dxa"/>
            <w:tcBorders>
              <w:top w:val="single" w:sz="4" w:space="0" w:color="auto"/>
              <w:left w:val="single" w:sz="4" w:space="0" w:color="auto"/>
              <w:bottom w:val="single" w:sz="4" w:space="0" w:color="auto"/>
              <w:right w:val="single" w:sz="4" w:space="0" w:color="auto"/>
            </w:tcBorders>
          </w:tcPr>
          <w:p w:rsidR="005668F4" w14:paraId="1CC6E20B"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4" w:type="dxa"/>
            <w:tcBorders>
              <w:top w:val="single" w:sz="4" w:space="0" w:color="auto"/>
              <w:left w:val="single" w:sz="4" w:space="0" w:color="auto"/>
              <w:bottom w:val="single" w:sz="4" w:space="0" w:color="auto"/>
              <w:right w:val="single" w:sz="4" w:space="0" w:color="auto"/>
            </w:tcBorders>
          </w:tcPr>
          <w:p w:rsidR="005668F4" w14:paraId="14DA932B"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75" w:type="dxa"/>
            <w:tcBorders>
              <w:top w:val="single" w:sz="4" w:space="0" w:color="auto"/>
              <w:left w:val="single" w:sz="4" w:space="0" w:color="auto"/>
              <w:bottom w:val="single" w:sz="4" w:space="0" w:color="auto"/>
              <w:right w:val="single" w:sz="4" w:space="0" w:color="auto"/>
            </w:tcBorders>
            <w:hideMark/>
          </w:tcPr>
          <w:p w:rsidR="005668F4" w14:paraId="204CA3ED"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404" w:type="dxa"/>
            <w:tcBorders>
              <w:top w:val="single" w:sz="4" w:space="0" w:color="auto"/>
              <w:left w:val="single" w:sz="4" w:space="0" w:color="auto"/>
              <w:bottom w:val="single" w:sz="4" w:space="0" w:color="auto"/>
              <w:right w:val="single" w:sz="4" w:space="0" w:color="auto"/>
            </w:tcBorders>
            <w:hideMark/>
          </w:tcPr>
          <w:p w:rsidR="005668F4" w14:paraId="373983A1"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465" w:type="dxa"/>
            <w:tcBorders>
              <w:top w:val="single" w:sz="4" w:space="0" w:color="auto"/>
              <w:left w:val="single" w:sz="4" w:space="0" w:color="auto"/>
              <w:bottom w:val="single" w:sz="4" w:space="0" w:color="auto"/>
              <w:right w:val="single" w:sz="4" w:space="0" w:color="auto"/>
            </w:tcBorders>
          </w:tcPr>
          <w:p w:rsidR="005668F4" w14:paraId="347B8ABC"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65" w:type="dxa"/>
            <w:tcBorders>
              <w:top w:val="single" w:sz="4" w:space="0" w:color="auto"/>
              <w:left w:val="single" w:sz="4" w:space="0" w:color="auto"/>
              <w:bottom w:val="single" w:sz="4" w:space="0" w:color="auto"/>
              <w:right w:val="single" w:sz="4" w:space="0" w:color="auto"/>
            </w:tcBorders>
            <w:hideMark/>
          </w:tcPr>
          <w:p w:rsidR="005668F4" w14:paraId="0286209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415" w:type="dxa"/>
            <w:tcBorders>
              <w:top w:val="single" w:sz="4" w:space="0" w:color="auto"/>
              <w:left w:val="single" w:sz="4" w:space="0" w:color="auto"/>
              <w:bottom w:val="single" w:sz="4" w:space="0" w:color="auto"/>
              <w:right w:val="single" w:sz="4" w:space="0" w:color="auto"/>
            </w:tcBorders>
          </w:tcPr>
          <w:p w:rsidR="005668F4" w14:paraId="6E9C457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15" w:type="dxa"/>
            <w:tcBorders>
              <w:top w:val="single" w:sz="4" w:space="0" w:color="auto"/>
              <w:left w:val="single" w:sz="4" w:space="0" w:color="auto"/>
              <w:bottom w:val="single" w:sz="4" w:space="0" w:color="auto"/>
              <w:right w:val="single" w:sz="4" w:space="0" w:color="auto"/>
            </w:tcBorders>
            <w:hideMark/>
          </w:tcPr>
          <w:p w:rsidR="005668F4" w14:paraId="7C21206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w:t>
            </w:r>
          </w:p>
        </w:tc>
        <w:tc>
          <w:tcPr>
            <w:tcW w:w="405" w:type="dxa"/>
            <w:tcBorders>
              <w:top w:val="single" w:sz="4" w:space="0" w:color="auto"/>
              <w:left w:val="single" w:sz="4" w:space="0" w:color="auto"/>
              <w:bottom w:val="single" w:sz="4" w:space="0" w:color="auto"/>
              <w:right w:val="single" w:sz="4" w:space="0" w:color="auto"/>
            </w:tcBorders>
          </w:tcPr>
          <w:p w:rsidR="005668F4" w14:paraId="1DE4CEE2"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c>
          <w:tcPr>
            <w:tcW w:w="405" w:type="dxa"/>
            <w:tcBorders>
              <w:top w:val="single" w:sz="4" w:space="0" w:color="auto"/>
              <w:left w:val="single" w:sz="4" w:space="0" w:color="auto"/>
              <w:bottom w:val="single" w:sz="4" w:space="0" w:color="auto"/>
              <w:right w:val="single" w:sz="4" w:space="0" w:color="auto"/>
            </w:tcBorders>
          </w:tcPr>
          <w:p w:rsidR="005668F4" w14:paraId="6DE1883E"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p>
        </w:tc>
      </w:tr>
    </w:tbl>
    <w:p w:rsidR="005668F4" w14:paraId="009F7C8F" w14:textId="77777777">
      <w:pPr>
        <w:autoSpaceDE/>
        <w:autoSpaceDN/>
        <w:adjustRightInd/>
        <w:spacing w:before="0" w:after="0"/>
      </w:pPr>
    </w:p>
    <w:p w:rsidR="00711A49" w14:paraId="017A39A5" w14:textId="77777777">
      <w:pPr>
        <w:autoSpaceDE/>
        <w:autoSpaceDN/>
        <w:adjustRightInd/>
        <w:spacing w:before="0" w:after="0"/>
      </w:pPr>
    </w:p>
    <w:p w:rsidR="00711A49" w:rsidP="00437673" w14:paraId="49021990" w14:textId="77777777">
      <w:pPr>
        <w:pStyle w:val="AppendixHeading1"/>
        <w:tabs>
          <w:tab w:val="num" w:pos="0"/>
        </w:tabs>
      </w:pPr>
      <w:bookmarkStart w:id="26" w:name="_Toc329753426"/>
      <w:bookmarkStart w:id="27" w:name="_Toc329754144"/>
      <w:bookmarkStart w:id="28" w:name="_Toc329754279"/>
      <w:bookmarkStart w:id="29" w:name="_Toc329754355"/>
      <w:bookmarkStart w:id="30" w:name="_Toc329754518"/>
      <w:bookmarkStart w:id="31" w:name="_Toc329765074"/>
      <w:bookmarkStart w:id="32" w:name="_Toc331307703"/>
      <w:bookmarkStart w:id="33" w:name="_Toc331308312"/>
      <w:bookmarkStart w:id="34" w:name="_Toc166658161"/>
      <w:bookmarkStart w:id="35" w:name="_Toc60818046"/>
      <w:r>
        <w:t>Change Permissions Matrix</w:t>
      </w:r>
      <w:bookmarkEnd w:id="26"/>
      <w:bookmarkEnd w:id="27"/>
      <w:bookmarkEnd w:id="28"/>
      <w:bookmarkEnd w:id="29"/>
      <w:bookmarkEnd w:id="30"/>
      <w:bookmarkEnd w:id="31"/>
      <w:bookmarkEnd w:id="32"/>
      <w:bookmarkEnd w:id="33"/>
      <w:bookmarkEnd w:id="34"/>
      <w:bookmarkEnd w:id="35"/>
    </w:p>
    <w:p w:rsidR="00711A49" w:rsidP="00711A49" w14:paraId="709B8553" w14:textId="77777777">
      <w:pPr>
        <w:pStyle w:val="AppendixHeading2"/>
      </w:pPr>
      <w:bookmarkStart w:id="36" w:name="_Toc166658162"/>
      <w:bookmarkStart w:id="37" w:name="_Toc60818047"/>
      <w:r>
        <w:t>Updating RFP Details</w:t>
      </w:r>
      <w:bookmarkEnd w:id="36"/>
      <w:bookmarkEnd w:id="37"/>
    </w:p>
    <w:p w:rsidR="00711A49" w14:paraId="1956B418" w14:textId="77777777">
      <w:pPr>
        <w:autoSpaceDE/>
        <w:autoSpaceDN/>
        <w:adjustRightInd/>
        <w:spacing w:before="0" w:after="0"/>
      </w:pP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869"/>
        <w:gridCol w:w="1336"/>
        <w:gridCol w:w="1336"/>
        <w:gridCol w:w="1336"/>
        <w:gridCol w:w="1336"/>
        <w:gridCol w:w="1336"/>
        <w:gridCol w:w="1334"/>
      </w:tblGrid>
      <w:tr w14:paraId="12EE156C" w14:textId="77777777" w:rsidTr="00711A49">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cantSplit/>
          <w:trHeight w:val="120"/>
          <w:tblHeader/>
        </w:trPr>
        <w:tc>
          <w:tcPr>
            <w:tcW w:w="5000" w:type="pct"/>
            <w:gridSpan w:val="7"/>
            <w:tcBorders>
              <w:top w:val="single" w:sz="4" w:space="0" w:color="auto"/>
              <w:left w:val="single" w:sz="4" w:space="0" w:color="auto"/>
              <w:bottom w:val="single" w:sz="4" w:space="0" w:color="auto"/>
              <w:right w:val="single" w:sz="4" w:space="0" w:color="auto"/>
            </w:tcBorders>
            <w:hideMark/>
          </w:tcPr>
          <w:p w:rsidR="00711A49" w14:paraId="2E47C8C6" w14:textId="77777777">
            <w:pPr>
              <w:pStyle w:val="Table0"/>
              <w:keepLines/>
              <w:widowControl w:val="0"/>
              <w:autoSpaceDE/>
              <w:autoSpaceDN/>
              <w:adjustRightInd/>
              <w:spacing w:before="40" w:after="0"/>
              <w:jc w:val="center"/>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CHANGES PERMITTED BY EXPORTER</w:t>
            </w:r>
          </w:p>
        </w:tc>
      </w:tr>
      <w:tr w14:paraId="0A377F16" w14:textId="77777777" w:rsidTr="00711A49">
        <w:tblPrEx>
          <w:tblW w:w="5000" w:type="pct"/>
          <w:tblInd w:w="0" w:type="dxa"/>
          <w:tblCellMar>
            <w:top w:w="0" w:type="dxa"/>
            <w:left w:w="108" w:type="dxa"/>
            <w:bottom w:w="0" w:type="dxa"/>
            <w:right w:w="108" w:type="dxa"/>
          </w:tblCellMar>
          <w:tblLook w:val="04A0"/>
        </w:tblPrEx>
        <w:trPr>
          <w:cantSplit/>
          <w:trHeight w:val="120"/>
          <w:tblHeader/>
        </w:trPr>
        <w:tc>
          <w:tcPr>
            <w:tcW w:w="5000" w:type="pct"/>
            <w:gridSpan w:val="7"/>
            <w:tcBorders>
              <w:top w:val="single" w:sz="4" w:space="0" w:color="auto"/>
              <w:left w:val="single" w:sz="4" w:space="0" w:color="auto"/>
              <w:bottom w:val="single" w:sz="4" w:space="0" w:color="auto"/>
              <w:right w:val="single" w:sz="4" w:space="0" w:color="auto"/>
            </w:tcBorders>
            <w:shd w:val="pct25" w:color="auto" w:fill="auto"/>
            <w:hideMark/>
          </w:tcPr>
          <w:p w:rsidR="00711A49" w14:paraId="52B87A45" w14:textId="77777777">
            <w:pPr>
              <w:pStyle w:val="Table0"/>
              <w:keepLines/>
              <w:widowControl w:val="0"/>
              <w:autoSpaceDE/>
              <w:autoSpaceDN/>
              <w:adjustRightInd/>
              <w:spacing w:before="40" w:after="0"/>
              <w:jc w:val="center"/>
              <w:rPr>
                <w:rStyle w:val="DefaultParagraphFont"/>
                <w:rFonts w:ascii="Arial" w:eastAsia="Times New Roman" w:hAnsi="Arial"/>
                <w:sz w:val="18"/>
                <w:szCs w:val="20"/>
                <w:lang w:val="en-AU" w:eastAsia="en-US" w:bidi="ar-SA"/>
              </w:rPr>
            </w:pPr>
            <w:r>
              <w:rPr>
                <w:rFonts w:ascii="Arial" w:eastAsia="Times New Roman" w:hAnsi="Arial"/>
                <w:sz w:val="22"/>
                <w:szCs w:val="20"/>
                <w:lang w:val="en-AU" w:eastAsia="en-US" w:bidi="ar-SA"/>
              </w:rPr>
              <w:br w:type="page"/>
            </w:r>
            <w:r>
              <w:rPr>
                <w:rFonts w:ascii="Arial" w:eastAsia="Times New Roman" w:hAnsi="Arial"/>
                <w:sz w:val="18"/>
                <w:szCs w:val="20"/>
                <w:lang w:val="en-AU" w:eastAsia="en-US" w:bidi="ar-SA"/>
              </w:rPr>
              <w:t>RFP LINE</w:t>
            </w:r>
          </w:p>
        </w:tc>
      </w:tr>
      <w:tr w14:paraId="718E10A3" w14:textId="77777777" w:rsidTr="00711A49">
        <w:tblPrEx>
          <w:tblW w:w="5000" w:type="pct"/>
          <w:tblInd w:w="0" w:type="dxa"/>
          <w:tblCellMar>
            <w:top w:w="0" w:type="dxa"/>
            <w:left w:w="108" w:type="dxa"/>
            <w:bottom w:w="0" w:type="dxa"/>
            <w:right w:w="108" w:type="dxa"/>
          </w:tblCellMar>
          <w:tblLook w:val="04A0"/>
        </w:tblPrEx>
        <w:trPr>
          <w:cantSplit/>
          <w:trHeight w:val="120"/>
          <w:tblHeader/>
        </w:trPr>
        <w:tc>
          <w:tcPr>
            <w:tcW w:w="945" w:type="pct"/>
            <w:tcBorders>
              <w:top w:val="single" w:sz="4" w:space="0" w:color="auto"/>
              <w:left w:val="single" w:sz="4" w:space="0" w:color="auto"/>
              <w:bottom w:val="single" w:sz="4" w:space="0" w:color="auto"/>
              <w:right w:val="single" w:sz="4" w:space="0" w:color="auto"/>
            </w:tcBorders>
            <w:hideMark/>
          </w:tcPr>
          <w:p w:rsidR="00711A49" w14:paraId="0E13368D"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DATA ELEMENT</w:t>
            </w:r>
          </w:p>
        </w:tc>
        <w:tc>
          <w:tcPr>
            <w:tcW w:w="676" w:type="pct"/>
            <w:tcBorders>
              <w:top w:val="single" w:sz="4" w:space="0" w:color="auto"/>
              <w:left w:val="single" w:sz="4" w:space="0" w:color="auto"/>
              <w:bottom w:val="single" w:sz="4" w:space="0" w:color="auto"/>
              <w:right w:val="single" w:sz="4" w:space="0" w:color="auto"/>
            </w:tcBorders>
            <w:hideMark/>
          </w:tcPr>
          <w:p w:rsidR="00711A49" w14:paraId="1220849C"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ORDR</w:t>
            </w:r>
          </w:p>
        </w:tc>
        <w:tc>
          <w:tcPr>
            <w:tcW w:w="676" w:type="pct"/>
            <w:tcBorders>
              <w:top w:val="single" w:sz="4" w:space="0" w:color="auto"/>
              <w:left w:val="single" w:sz="4" w:space="0" w:color="auto"/>
              <w:bottom w:val="single" w:sz="4" w:space="0" w:color="auto"/>
              <w:right w:val="single" w:sz="4" w:space="0" w:color="auto"/>
            </w:tcBorders>
            <w:hideMark/>
          </w:tcPr>
          <w:p w:rsidR="00711A49" w14:paraId="048C0FCB"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INIT</w:t>
            </w:r>
          </w:p>
        </w:tc>
        <w:tc>
          <w:tcPr>
            <w:tcW w:w="676" w:type="pct"/>
            <w:tcBorders>
              <w:top w:val="single" w:sz="4" w:space="0" w:color="auto"/>
              <w:left w:val="single" w:sz="4" w:space="0" w:color="auto"/>
              <w:bottom w:val="single" w:sz="4" w:space="0" w:color="auto"/>
              <w:right w:val="single" w:sz="4" w:space="0" w:color="auto"/>
            </w:tcBorders>
            <w:hideMark/>
          </w:tcPr>
          <w:p w:rsidR="00711A49" w14:paraId="0C469E4A"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FINL</w:t>
            </w:r>
          </w:p>
        </w:tc>
        <w:tc>
          <w:tcPr>
            <w:tcW w:w="676" w:type="pct"/>
            <w:tcBorders>
              <w:top w:val="single" w:sz="4" w:space="0" w:color="auto"/>
              <w:left w:val="single" w:sz="4" w:space="0" w:color="auto"/>
              <w:bottom w:val="single" w:sz="4" w:space="0" w:color="auto"/>
              <w:right w:val="single" w:sz="4" w:space="0" w:color="auto"/>
            </w:tcBorders>
            <w:hideMark/>
          </w:tcPr>
          <w:p w:rsidR="00711A49" w14:paraId="0C333190"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INSP</w:t>
            </w:r>
          </w:p>
        </w:tc>
        <w:tc>
          <w:tcPr>
            <w:tcW w:w="676" w:type="pct"/>
            <w:tcBorders>
              <w:top w:val="single" w:sz="4" w:space="0" w:color="auto"/>
              <w:left w:val="single" w:sz="4" w:space="0" w:color="auto"/>
              <w:bottom w:val="single" w:sz="4" w:space="0" w:color="auto"/>
              <w:right w:val="single" w:sz="4" w:space="0" w:color="auto"/>
            </w:tcBorders>
            <w:hideMark/>
          </w:tcPr>
          <w:p w:rsidR="00711A49" w14:paraId="23010907"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HCRD</w:t>
            </w:r>
          </w:p>
        </w:tc>
        <w:tc>
          <w:tcPr>
            <w:tcW w:w="675" w:type="pct"/>
            <w:tcBorders>
              <w:top w:val="single" w:sz="4" w:space="0" w:color="auto"/>
              <w:left w:val="single" w:sz="4" w:space="0" w:color="auto"/>
              <w:bottom w:val="single" w:sz="4" w:space="0" w:color="auto"/>
              <w:right w:val="single" w:sz="4" w:space="0" w:color="auto"/>
            </w:tcBorders>
            <w:hideMark/>
          </w:tcPr>
          <w:p w:rsidR="00711A49" w14:paraId="79C40F5B" w14:textId="77777777">
            <w:pPr>
              <w:pStyle w:val="Table0"/>
              <w:keepLines/>
              <w:widowControl w:val="0"/>
              <w:autoSpaceDE/>
              <w:autoSpaceDN/>
              <w:adjustRightInd/>
              <w:spacing w:before="40" w:after="0"/>
              <w:rPr>
                <w:rStyle w:val="DefaultParagraphFont"/>
                <w:rFonts w:ascii="Arial" w:eastAsia="Times New Roman" w:hAnsi="Arial"/>
                <w:b/>
                <w:sz w:val="18"/>
                <w:szCs w:val="20"/>
                <w:lang w:val="en-AU" w:eastAsia="en-US" w:bidi="ar-SA"/>
              </w:rPr>
            </w:pPr>
            <w:r>
              <w:rPr>
                <w:rFonts w:ascii="Arial" w:eastAsia="Times New Roman" w:hAnsi="Arial"/>
                <w:b/>
                <w:sz w:val="18"/>
                <w:szCs w:val="20"/>
                <w:lang w:val="en-AU" w:eastAsia="en-US" w:bidi="ar-SA"/>
              </w:rPr>
              <w:t>COMP</w:t>
            </w:r>
          </w:p>
        </w:tc>
      </w:tr>
      <w:tr w14:paraId="6FFEA3F9" w14:textId="77777777" w:rsidTr="00711A49">
        <w:tblPrEx>
          <w:tblW w:w="5000" w:type="pct"/>
          <w:tblInd w:w="0" w:type="dxa"/>
          <w:tblCellMar>
            <w:top w:w="0" w:type="dxa"/>
            <w:left w:w="108" w:type="dxa"/>
            <w:bottom w:w="0" w:type="dxa"/>
            <w:right w:w="108" w:type="dxa"/>
          </w:tblCellMar>
          <w:tblLook w:val="04A0"/>
        </w:tblPrEx>
        <w:trPr>
          <w:cantSplit/>
          <w:trHeight w:val="120"/>
        </w:trPr>
        <w:tc>
          <w:tcPr>
            <w:tcW w:w="945" w:type="pct"/>
            <w:tcBorders>
              <w:top w:val="single" w:sz="4" w:space="0" w:color="auto"/>
              <w:left w:val="single" w:sz="4" w:space="0" w:color="auto"/>
              <w:bottom w:val="single" w:sz="4" w:space="0" w:color="auto"/>
              <w:right w:val="single" w:sz="4" w:space="0" w:color="auto"/>
            </w:tcBorders>
          </w:tcPr>
          <w:p w:rsidR="00DD7615" w14:paraId="722143B5"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Fish Water Indicator</w:t>
            </w:r>
          </w:p>
        </w:tc>
        <w:tc>
          <w:tcPr>
            <w:tcW w:w="676" w:type="pct"/>
            <w:tcBorders>
              <w:top w:val="single" w:sz="4" w:space="0" w:color="auto"/>
              <w:left w:val="single" w:sz="4" w:space="0" w:color="auto"/>
              <w:bottom w:val="single" w:sz="4" w:space="0" w:color="auto"/>
              <w:right w:val="single" w:sz="4" w:space="0" w:color="auto"/>
            </w:tcBorders>
          </w:tcPr>
          <w:p w:rsidR="00DD7615" w14:paraId="012F78C2"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DD7615" w14:paraId="153863A6"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DD7615" w14:paraId="2F53A17C"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DD7615" w14:paraId="3666F0A5"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c>
          <w:tcPr>
            <w:tcW w:w="676" w:type="pct"/>
            <w:tcBorders>
              <w:top w:val="single" w:sz="4" w:space="0" w:color="auto"/>
              <w:left w:val="single" w:sz="4" w:space="0" w:color="auto"/>
              <w:bottom w:val="single" w:sz="4" w:space="0" w:color="auto"/>
              <w:right w:val="single" w:sz="4" w:space="0" w:color="auto"/>
            </w:tcBorders>
          </w:tcPr>
          <w:p w:rsidR="00DD7615" w14:paraId="262ABCED"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c>
          <w:tcPr>
            <w:tcW w:w="675" w:type="pct"/>
            <w:tcBorders>
              <w:top w:val="single" w:sz="4" w:space="0" w:color="auto"/>
              <w:left w:val="single" w:sz="4" w:space="0" w:color="auto"/>
              <w:bottom w:val="single" w:sz="4" w:space="0" w:color="auto"/>
              <w:right w:val="single" w:sz="4" w:space="0" w:color="auto"/>
            </w:tcBorders>
          </w:tcPr>
          <w:p w:rsidR="00DD7615" w14:paraId="509E9D20"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r>
      <w:tr w14:paraId="5DF43C65" w14:textId="77777777" w:rsidTr="00711A49">
        <w:tblPrEx>
          <w:tblW w:w="5000" w:type="pct"/>
          <w:tblInd w:w="0" w:type="dxa"/>
          <w:tblCellMar>
            <w:top w:w="0" w:type="dxa"/>
            <w:left w:w="108" w:type="dxa"/>
            <w:bottom w:w="0" w:type="dxa"/>
            <w:right w:w="108" w:type="dxa"/>
          </w:tblCellMar>
          <w:tblLook w:val="04A0"/>
        </w:tblPrEx>
        <w:trPr>
          <w:cantSplit/>
          <w:trHeight w:val="120"/>
        </w:trPr>
        <w:tc>
          <w:tcPr>
            <w:tcW w:w="945" w:type="pct"/>
            <w:tcBorders>
              <w:top w:val="single" w:sz="4" w:space="0" w:color="auto"/>
              <w:left w:val="single" w:sz="4" w:space="0" w:color="auto"/>
              <w:bottom w:val="single" w:sz="4" w:space="0" w:color="auto"/>
              <w:right w:val="single" w:sz="4" w:space="0" w:color="auto"/>
            </w:tcBorders>
            <w:hideMark/>
          </w:tcPr>
          <w:p w:rsidR="00711A49" w14:paraId="16E56F03"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Product Country of Origin</w:t>
            </w:r>
          </w:p>
        </w:tc>
        <w:tc>
          <w:tcPr>
            <w:tcW w:w="676" w:type="pct"/>
            <w:tcBorders>
              <w:top w:val="single" w:sz="4" w:space="0" w:color="auto"/>
              <w:left w:val="single" w:sz="4" w:space="0" w:color="auto"/>
              <w:bottom w:val="single" w:sz="4" w:space="0" w:color="auto"/>
              <w:right w:val="single" w:sz="4" w:space="0" w:color="auto"/>
            </w:tcBorders>
            <w:hideMark/>
          </w:tcPr>
          <w:p w:rsidR="00711A49" w14:paraId="7AE07AC3"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hideMark/>
          </w:tcPr>
          <w:p w:rsidR="00711A49" w14:paraId="10D27F48"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hideMark/>
          </w:tcPr>
          <w:p w:rsidR="00711A49" w14:paraId="7669AB1E"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hideMark/>
          </w:tcPr>
          <w:p w:rsidR="00711A49" w14:paraId="4ED6A66B"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hideMark/>
          </w:tcPr>
          <w:p w:rsidR="00711A49" w14:paraId="1BBB2EEA"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5" w:type="pct"/>
            <w:tcBorders>
              <w:top w:val="single" w:sz="4" w:space="0" w:color="auto"/>
              <w:left w:val="single" w:sz="4" w:space="0" w:color="auto"/>
              <w:bottom w:val="single" w:sz="4" w:space="0" w:color="auto"/>
              <w:right w:val="single" w:sz="4" w:space="0" w:color="auto"/>
            </w:tcBorders>
          </w:tcPr>
          <w:p w:rsidR="00711A49" w14:paraId="77038AE4"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r>
      <w:tr w14:paraId="19E383D6" w14:textId="77777777" w:rsidTr="00711A49">
        <w:tblPrEx>
          <w:tblW w:w="5000" w:type="pct"/>
          <w:tblInd w:w="0" w:type="dxa"/>
          <w:tblCellMar>
            <w:top w:w="0" w:type="dxa"/>
            <w:left w:w="108" w:type="dxa"/>
            <w:bottom w:w="0" w:type="dxa"/>
            <w:right w:w="108" w:type="dxa"/>
          </w:tblCellMar>
          <w:tblLook w:val="04A0"/>
        </w:tblPrEx>
        <w:trPr>
          <w:cantSplit/>
          <w:trHeight w:val="120"/>
        </w:trPr>
        <w:tc>
          <w:tcPr>
            <w:tcW w:w="945" w:type="pct"/>
            <w:tcBorders>
              <w:top w:val="single" w:sz="4" w:space="0" w:color="auto"/>
              <w:left w:val="single" w:sz="4" w:space="0" w:color="auto"/>
              <w:bottom w:val="single" w:sz="4" w:space="0" w:color="auto"/>
              <w:right w:val="single" w:sz="4" w:space="0" w:color="auto"/>
            </w:tcBorders>
          </w:tcPr>
          <w:p w:rsidR="005F46BB" w14:paraId="7DBDDA5C"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Party Identification Details</w:t>
            </w:r>
          </w:p>
        </w:tc>
        <w:tc>
          <w:tcPr>
            <w:tcW w:w="676" w:type="pct"/>
            <w:tcBorders>
              <w:top w:val="single" w:sz="4" w:space="0" w:color="auto"/>
              <w:left w:val="single" w:sz="4" w:space="0" w:color="auto"/>
              <w:bottom w:val="single" w:sz="4" w:space="0" w:color="auto"/>
              <w:right w:val="single" w:sz="4" w:space="0" w:color="auto"/>
            </w:tcBorders>
          </w:tcPr>
          <w:p w:rsidR="005F46BB" w14:paraId="776EFC4C"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77D1D9A1"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4896F697"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627ED77E"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371DF868"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5" w:type="pct"/>
            <w:tcBorders>
              <w:top w:val="single" w:sz="4" w:space="0" w:color="auto"/>
              <w:left w:val="single" w:sz="4" w:space="0" w:color="auto"/>
              <w:bottom w:val="single" w:sz="4" w:space="0" w:color="auto"/>
              <w:right w:val="single" w:sz="4" w:space="0" w:color="auto"/>
            </w:tcBorders>
          </w:tcPr>
          <w:p w:rsidR="005F46BB" w14:paraId="13CF7C62"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r>
      <w:tr w14:paraId="02452601" w14:textId="77777777" w:rsidTr="00711A49">
        <w:tblPrEx>
          <w:tblW w:w="5000" w:type="pct"/>
          <w:tblInd w:w="0" w:type="dxa"/>
          <w:tblCellMar>
            <w:top w:w="0" w:type="dxa"/>
            <w:left w:w="108" w:type="dxa"/>
            <w:bottom w:w="0" w:type="dxa"/>
            <w:right w:w="108" w:type="dxa"/>
          </w:tblCellMar>
          <w:tblLook w:val="04A0"/>
        </w:tblPrEx>
        <w:trPr>
          <w:cantSplit/>
          <w:trHeight w:val="120"/>
        </w:trPr>
        <w:tc>
          <w:tcPr>
            <w:tcW w:w="945" w:type="pct"/>
            <w:tcBorders>
              <w:top w:val="single" w:sz="4" w:space="0" w:color="auto"/>
              <w:left w:val="single" w:sz="4" w:space="0" w:color="auto"/>
              <w:bottom w:val="single" w:sz="4" w:space="0" w:color="auto"/>
              <w:right w:val="single" w:sz="4" w:space="0" w:color="auto"/>
            </w:tcBorders>
          </w:tcPr>
          <w:p w:rsidR="005F46BB" w14:paraId="4845601D"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Establishment Country, coded</w:t>
            </w:r>
          </w:p>
        </w:tc>
        <w:tc>
          <w:tcPr>
            <w:tcW w:w="676" w:type="pct"/>
            <w:tcBorders>
              <w:top w:val="single" w:sz="4" w:space="0" w:color="auto"/>
              <w:left w:val="single" w:sz="4" w:space="0" w:color="auto"/>
              <w:bottom w:val="single" w:sz="4" w:space="0" w:color="auto"/>
              <w:right w:val="single" w:sz="4" w:space="0" w:color="auto"/>
            </w:tcBorders>
          </w:tcPr>
          <w:p w:rsidR="005F46BB" w14:paraId="28851B4B"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1574CF29"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3D3C133D"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44BADF9B"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6" w:type="pct"/>
            <w:tcBorders>
              <w:top w:val="single" w:sz="4" w:space="0" w:color="auto"/>
              <w:left w:val="single" w:sz="4" w:space="0" w:color="auto"/>
              <w:bottom w:val="single" w:sz="4" w:space="0" w:color="auto"/>
              <w:right w:val="single" w:sz="4" w:space="0" w:color="auto"/>
            </w:tcBorders>
          </w:tcPr>
          <w:p w:rsidR="005F46BB" w14:paraId="50210BFC"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w:t>
            </w:r>
          </w:p>
        </w:tc>
        <w:tc>
          <w:tcPr>
            <w:tcW w:w="675" w:type="pct"/>
            <w:tcBorders>
              <w:top w:val="single" w:sz="4" w:space="0" w:color="auto"/>
              <w:left w:val="single" w:sz="4" w:space="0" w:color="auto"/>
              <w:bottom w:val="single" w:sz="4" w:space="0" w:color="auto"/>
              <w:right w:val="single" w:sz="4" w:space="0" w:color="auto"/>
            </w:tcBorders>
          </w:tcPr>
          <w:p w:rsidR="005F46BB" w14:paraId="1ED591C0"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p>
        </w:tc>
      </w:tr>
    </w:tbl>
    <w:p w:rsidR="00711A49" w14:paraId="31CFB122" w14:textId="77777777">
      <w:pPr>
        <w:autoSpaceDE/>
        <w:autoSpaceDN/>
        <w:adjustRightInd/>
        <w:spacing w:before="0" w:after="0"/>
      </w:pPr>
    </w:p>
    <w:p w:rsidR="00A00BD0" w14:paraId="07CB24BF" w14:textId="77777777">
      <w:pPr>
        <w:autoSpaceDE/>
        <w:autoSpaceDN/>
        <w:adjustRightInd/>
        <w:spacing w:before="0" w:after="0"/>
      </w:pPr>
    </w:p>
    <w:p w:rsidR="00A00BD0" w14:paraId="174D7121" w14:textId="77777777">
      <w:pPr>
        <w:autoSpaceDE/>
        <w:autoSpaceDN/>
        <w:adjustRightInd/>
        <w:spacing w:before="0" w:after="0"/>
      </w:pPr>
    </w:p>
    <w:p w:rsidR="00A00BD0" w:rsidP="00437673" w14:paraId="10F9CC3E" w14:textId="77777777">
      <w:pPr>
        <w:pStyle w:val="AppendixHeading1"/>
      </w:pPr>
      <w:bookmarkStart w:id="38" w:name="_Toc329753427"/>
      <w:bookmarkStart w:id="39" w:name="_Toc329754145"/>
      <w:bookmarkStart w:id="40" w:name="_Toc329754280"/>
      <w:bookmarkStart w:id="41" w:name="_Toc329754356"/>
      <w:bookmarkStart w:id="42" w:name="_Toc329754519"/>
      <w:bookmarkStart w:id="43" w:name="_Toc329765075"/>
      <w:bookmarkStart w:id="44" w:name="_Toc331307704"/>
      <w:bookmarkStart w:id="45" w:name="_Toc331308313"/>
      <w:bookmarkStart w:id="46" w:name="_Toc166658164"/>
      <w:bookmarkStart w:id="47" w:name="_Toc60818049"/>
      <w:bookmarkStart w:id="48" w:name="_Hlk60905075"/>
      <w:r>
        <w:t>Data Element Directory</w:t>
      </w:r>
      <w:bookmarkEnd w:id="38"/>
      <w:bookmarkEnd w:id="39"/>
      <w:bookmarkEnd w:id="40"/>
      <w:bookmarkEnd w:id="41"/>
      <w:bookmarkEnd w:id="42"/>
      <w:bookmarkEnd w:id="43"/>
      <w:bookmarkEnd w:id="44"/>
      <w:bookmarkEnd w:id="45"/>
      <w:bookmarkEnd w:id="46"/>
      <w:bookmarkEnd w:id="47"/>
      <w:bookmarkEnd w:id="48"/>
    </w:p>
    <w:p w:rsidR="00A00BD0" w:rsidP="00A00BD0" w14:paraId="5A1D246A" w14:textId="77777777"/>
    <w:p w:rsidR="00A00BD0" w:rsidP="00A00BD0" w14:paraId="2B0AD1B2" w14:textId="77777777">
      <w:pPr>
        <w:pStyle w:val="Table0"/>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4A0"/>
      </w:tblPr>
      <w:tblGrid>
        <w:gridCol w:w="3084"/>
        <w:gridCol w:w="709"/>
        <w:gridCol w:w="5245"/>
      </w:tblGrid>
      <w:tr w14:paraId="24EB5B00" w14:textId="77777777" w:rsidTr="00A00BD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Look w:val="04A0"/>
        </w:tblPrEx>
        <w:trPr>
          <w:cantSplit/>
          <w:tblHeader/>
        </w:trPr>
        <w:tc>
          <w:tcPr>
            <w:tcW w:w="3084" w:type="dxa"/>
            <w:tcBorders>
              <w:top w:val="single" w:sz="4" w:space="0" w:color="auto"/>
              <w:left w:val="single" w:sz="4" w:space="0" w:color="auto"/>
              <w:bottom w:val="single" w:sz="4" w:space="0" w:color="auto"/>
              <w:right w:val="single" w:sz="4" w:space="0" w:color="auto"/>
            </w:tcBorders>
            <w:shd w:val="pct20" w:color="auto" w:fill="auto"/>
            <w:hideMark/>
          </w:tcPr>
          <w:p w:rsidR="00A00BD0" w14:paraId="591B75AD"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Data Element</w:t>
            </w:r>
          </w:p>
        </w:tc>
        <w:tc>
          <w:tcPr>
            <w:tcW w:w="709" w:type="dxa"/>
            <w:tcBorders>
              <w:top w:val="single" w:sz="4" w:space="0" w:color="auto"/>
              <w:left w:val="single" w:sz="4" w:space="0" w:color="auto"/>
              <w:bottom w:val="single" w:sz="4" w:space="0" w:color="auto"/>
              <w:right w:val="single" w:sz="4" w:space="0" w:color="auto"/>
            </w:tcBorders>
            <w:shd w:val="pct20" w:color="auto" w:fill="auto"/>
            <w:hideMark/>
          </w:tcPr>
          <w:p w:rsidR="00A00BD0" w14:paraId="0D7E49CA"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Format</w:t>
            </w:r>
          </w:p>
        </w:tc>
        <w:tc>
          <w:tcPr>
            <w:tcW w:w="5245" w:type="dxa"/>
            <w:tcBorders>
              <w:top w:val="single" w:sz="4" w:space="0" w:color="auto"/>
              <w:left w:val="single" w:sz="4" w:space="0" w:color="auto"/>
              <w:bottom w:val="single" w:sz="4" w:space="0" w:color="auto"/>
              <w:right w:val="single" w:sz="4" w:space="0" w:color="auto"/>
            </w:tcBorders>
            <w:shd w:val="pct20" w:color="auto" w:fill="auto"/>
            <w:hideMark/>
          </w:tcPr>
          <w:p w:rsidR="00A00BD0" w14:paraId="40E178FD" w14:textId="77777777">
            <w:pPr>
              <w:pStyle w:val="Table0"/>
              <w:keepLines/>
              <w:widowControl w:val="0"/>
              <w:autoSpaceDE/>
              <w:autoSpaceDN/>
              <w:adjustRightInd/>
              <w:spacing w:before="40" w:after="0"/>
              <w:rPr>
                <w:rStyle w:val="DefaultParagraphFont"/>
                <w:rFonts w:ascii="Arial" w:eastAsia="Times New Roman" w:hAnsi="Arial"/>
                <w:sz w:val="18"/>
                <w:szCs w:val="20"/>
                <w:lang w:val="en-AU" w:eastAsia="en-US" w:bidi="ar-SA"/>
              </w:rPr>
            </w:pPr>
            <w:r>
              <w:rPr>
                <w:rFonts w:ascii="Arial" w:eastAsia="Times New Roman" w:hAnsi="Arial"/>
                <w:sz w:val="18"/>
                <w:szCs w:val="20"/>
                <w:lang w:val="en-AU" w:eastAsia="en-US" w:bidi="ar-SA"/>
              </w:rPr>
              <w:t>Comments</w:t>
            </w:r>
          </w:p>
        </w:tc>
      </w:tr>
      <w:tr w14:paraId="0C1EECB5" w14:textId="77777777" w:rsidTr="00A00BD0">
        <w:tblPrEx>
          <w:tblW w:w="0" w:type="auto"/>
          <w:tblInd w:w="0" w:type="dxa"/>
          <w:tblLayout w:type="fixed"/>
          <w:tblCellMar>
            <w:top w:w="0" w:type="dxa"/>
            <w:left w:w="28" w:type="dxa"/>
            <w:bottom w:w="0" w:type="dxa"/>
            <w:right w:w="28" w:type="dxa"/>
          </w:tblCellMar>
          <w:tblLook w:val="04A0"/>
        </w:tblPrEx>
        <w:trPr>
          <w:cantSplit/>
        </w:trPr>
        <w:tc>
          <w:tcPr>
            <w:tcW w:w="3084" w:type="dxa"/>
            <w:tcBorders>
              <w:top w:val="single" w:sz="4" w:space="0" w:color="auto"/>
              <w:left w:val="single" w:sz="4" w:space="0" w:color="auto"/>
              <w:bottom w:val="single" w:sz="4" w:space="0" w:color="auto"/>
              <w:right w:val="single" w:sz="4" w:space="0" w:color="auto"/>
            </w:tcBorders>
            <w:hideMark/>
          </w:tcPr>
          <w:p w:rsidR="00A00BD0" w:rsidRPr="00A00BD0" w14:paraId="740EE7B6"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A00BD0">
              <w:rPr>
                <w:rFonts w:ascii="Arial" w:eastAsia="Times New Roman" w:hAnsi="Arial"/>
                <w:sz w:val="18"/>
                <w:szCs w:val="20"/>
                <w:u w:val="single"/>
                <w:lang w:val="en-AU" w:eastAsia="en-US" w:bidi="ar-SA"/>
              </w:rPr>
              <w:t>Fish Water Indicator</w:t>
            </w:r>
          </w:p>
        </w:tc>
        <w:tc>
          <w:tcPr>
            <w:tcW w:w="709" w:type="dxa"/>
            <w:tcBorders>
              <w:top w:val="single" w:sz="4" w:space="0" w:color="auto"/>
              <w:left w:val="single" w:sz="4" w:space="0" w:color="auto"/>
              <w:bottom w:val="single" w:sz="4" w:space="0" w:color="auto"/>
              <w:right w:val="single" w:sz="4" w:space="0" w:color="auto"/>
            </w:tcBorders>
            <w:hideMark/>
          </w:tcPr>
          <w:p w:rsidR="00A00BD0" w:rsidRPr="00A00BD0" w14:paraId="7ADC33B7"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A00BD0">
              <w:rPr>
                <w:rFonts w:ascii="Arial" w:eastAsia="Times New Roman" w:hAnsi="Arial"/>
                <w:sz w:val="18"/>
                <w:szCs w:val="20"/>
                <w:u w:val="single"/>
                <w:lang w:val="en-AU" w:eastAsia="en-US" w:bidi="ar-SA"/>
              </w:rPr>
              <w:t>a1</w:t>
            </w:r>
          </w:p>
        </w:tc>
        <w:tc>
          <w:tcPr>
            <w:tcW w:w="5245" w:type="dxa"/>
            <w:tcBorders>
              <w:top w:val="single" w:sz="4" w:space="0" w:color="auto"/>
              <w:left w:val="single" w:sz="4" w:space="0" w:color="auto"/>
              <w:bottom w:val="single" w:sz="4" w:space="0" w:color="auto"/>
              <w:right w:val="single" w:sz="4" w:space="0" w:color="auto"/>
            </w:tcBorders>
            <w:hideMark/>
          </w:tcPr>
          <w:p w:rsidR="00A00BD0" w:rsidRPr="00A00BD0" w14:paraId="6CB8E465"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A00BD0">
              <w:rPr>
                <w:rFonts w:ascii="Arial" w:eastAsia="Times New Roman" w:hAnsi="Arial"/>
                <w:sz w:val="18"/>
                <w:szCs w:val="20"/>
                <w:u w:val="single"/>
                <w:lang w:val="en-AU" w:eastAsia="en-US" w:bidi="ar-SA"/>
              </w:rPr>
              <w:t>Indicates if the product was caught in fresh water or salt water.</w:t>
            </w:r>
          </w:p>
        </w:tc>
      </w:tr>
      <w:tr w14:paraId="3FEBE8AD" w14:textId="77777777" w:rsidTr="00A00BD0">
        <w:tblPrEx>
          <w:tblW w:w="0" w:type="auto"/>
          <w:tblInd w:w="0" w:type="dxa"/>
          <w:tblLayout w:type="fixed"/>
          <w:tblCellMar>
            <w:top w:w="0" w:type="dxa"/>
            <w:left w:w="28" w:type="dxa"/>
            <w:bottom w:w="0" w:type="dxa"/>
            <w:right w:w="28" w:type="dxa"/>
          </w:tblCellMar>
          <w:tblLook w:val="04A0"/>
        </w:tblPrEx>
        <w:trPr>
          <w:cantSplit/>
        </w:trPr>
        <w:tc>
          <w:tcPr>
            <w:tcW w:w="3084" w:type="dxa"/>
            <w:tcBorders>
              <w:top w:val="single" w:sz="4" w:space="0" w:color="auto"/>
              <w:left w:val="single" w:sz="4" w:space="0" w:color="auto"/>
              <w:bottom w:val="single" w:sz="4" w:space="0" w:color="auto"/>
              <w:right w:val="single" w:sz="4" w:space="0" w:color="auto"/>
            </w:tcBorders>
          </w:tcPr>
          <w:p w:rsidR="00D30CCC" w:rsidRPr="00D30CCC" w:rsidP="00D30CCC" w14:paraId="196B9287"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D30CCC">
              <w:rPr>
                <w:rFonts w:ascii="Arial" w:eastAsia="Times New Roman" w:hAnsi="Arial"/>
                <w:sz w:val="18"/>
                <w:szCs w:val="20"/>
                <w:u w:val="single"/>
                <w:lang w:val="en-AU" w:eastAsia="en-US" w:bidi="ar-SA"/>
              </w:rPr>
              <w:t>Product Country of Origin</w:t>
            </w:r>
          </w:p>
        </w:tc>
        <w:tc>
          <w:tcPr>
            <w:tcW w:w="709" w:type="dxa"/>
            <w:tcBorders>
              <w:top w:val="single" w:sz="4" w:space="0" w:color="auto"/>
              <w:left w:val="single" w:sz="4" w:space="0" w:color="auto"/>
              <w:bottom w:val="single" w:sz="4" w:space="0" w:color="auto"/>
              <w:right w:val="single" w:sz="4" w:space="0" w:color="auto"/>
            </w:tcBorders>
          </w:tcPr>
          <w:p w:rsidR="00D30CCC" w:rsidRPr="00D30CCC" w:rsidP="00D30CCC" w14:paraId="4EE1166A"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D30CCC">
              <w:rPr>
                <w:rFonts w:ascii="Arial" w:eastAsia="Times New Roman" w:hAnsi="Arial"/>
                <w:sz w:val="18"/>
                <w:szCs w:val="20"/>
                <w:u w:val="single"/>
                <w:lang w:val="en-AU" w:eastAsia="en-US" w:bidi="ar-SA"/>
              </w:rPr>
              <w:t>a2</w:t>
            </w:r>
          </w:p>
        </w:tc>
        <w:tc>
          <w:tcPr>
            <w:tcW w:w="5245" w:type="dxa"/>
            <w:tcBorders>
              <w:top w:val="single" w:sz="4" w:space="0" w:color="auto"/>
              <w:left w:val="single" w:sz="4" w:space="0" w:color="auto"/>
              <w:bottom w:val="single" w:sz="4" w:space="0" w:color="auto"/>
              <w:right w:val="single" w:sz="4" w:space="0" w:color="auto"/>
            </w:tcBorders>
          </w:tcPr>
          <w:p w:rsidR="00D30CCC" w:rsidRPr="00D30CCC" w:rsidP="00D30CCC" w14:paraId="2C25C464"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D30CCC">
              <w:rPr>
                <w:rFonts w:ascii="Arial" w:eastAsia="Times New Roman" w:hAnsi="Arial"/>
                <w:sz w:val="18"/>
                <w:szCs w:val="20"/>
                <w:u w:val="single"/>
                <w:lang w:val="en-AU" w:eastAsia="en-US" w:bidi="ar-SA"/>
              </w:rPr>
              <w:t>A country code from UN LOCODE Country (equivalent to ISO 3166 Country Code).</w:t>
            </w:r>
          </w:p>
        </w:tc>
      </w:tr>
      <w:tr w14:paraId="1827DADD" w14:textId="77777777" w:rsidTr="00A00BD0">
        <w:tblPrEx>
          <w:tblW w:w="0" w:type="auto"/>
          <w:tblInd w:w="0" w:type="dxa"/>
          <w:tblLayout w:type="fixed"/>
          <w:tblCellMar>
            <w:top w:w="0" w:type="dxa"/>
            <w:left w:w="28" w:type="dxa"/>
            <w:bottom w:w="0" w:type="dxa"/>
            <w:right w:w="28" w:type="dxa"/>
          </w:tblCellMar>
          <w:tblLook w:val="04A0"/>
        </w:tblPrEx>
        <w:trPr>
          <w:cantSplit/>
        </w:trPr>
        <w:tc>
          <w:tcPr>
            <w:tcW w:w="3084" w:type="dxa"/>
            <w:tcBorders>
              <w:top w:val="single" w:sz="4" w:space="0" w:color="auto"/>
              <w:left w:val="single" w:sz="4" w:space="0" w:color="auto"/>
              <w:bottom w:val="single" w:sz="4" w:space="0" w:color="auto"/>
              <w:right w:val="single" w:sz="4" w:space="0" w:color="auto"/>
            </w:tcBorders>
          </w:tcPr>
          <w:p w:rsidR="00437673" w:rsidRPr="00D30CCC" w:rsidP="00D30CCC" w14:paraId="5849FF1A"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Pr>
                <w:rFonts w:ascii="Arial" w:eastAsia="Times New Roman" w:hAnsi="Arial"/>
                <w:sz w:val="18"/>
                <w:szCs w:val="20"/>
                <w:u w:val="single"/>
                <w:lang w:val="en-AU" w:eastAsia="en-US" w:bidi="ar-SA"/>
              </w:rPr>
              <w:t>Party Identification Details</w:t>
            </w:r>
          </w:p>
        </w:tc>
        <w:tc>
          <w:tcPr>
            <w:tcW w:w="709" w:type="dxa"/>
            <w:tcBorders>
              <w:top w:val="single" w:sz="4" w:space="0" w:color="auto"/>
              <w:left w:val="single" w:sz="4" w:space="0" w:color="auto"/>
              <w:bottom w:val="single" w:sz="4" w:space="0" w:color="auto"/>
              <w:right w:val="single" w:sz="4" w:space="0" w:color="auto"/>
            </w:tcBorders>
          </w:tcPr>
          <w:p w:rsidR="00437673" w:rsidRPr="00D30CCC" w:rsidP="00D30CCC" w14:paraId="29CC6283"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Pr>
                <w:rFonts w:ascii="Arial" w:eastAsia="Times New Roman" w:hAnsi="Arial"/>
                <w:sz w:val="18"/>
                <w:szCs w:val="20"/>
                <w:u w:val="single"/>
                <w:lang w:val="en-AU" w:eastAsia="en-US" w:bidi="ar-SA"/>
              </w:rPr>
              <w:t>an..200</w:t>
            </w:r>
          </w:p>
        </w:tc>
        <w:tc>
          <w:tcPr>
            <w:tcW w:w="5245" w:type="dxa"/>
            <w:tcBorders>
              <w:top w:val="single" w:sz="4" w:space="0" w:color="auto"/>
              <w:left w:val="single" w:sz="4" w:space="0" w:color="auto"/>
              <w:bottom w:val="single" w:sz="4" w:space="0" w:color="auto"/>
              <w:right w:val="single" w:sz="4" w:space="0" w:color="auto"/>
            </w:tcBorders>
          </w:tcPr>
          <w:p w:rsidR="00437673" w:rsidRPr="00D30CCC" w:rsidP="00D30CCC" w14:paraId="20EBFBCE"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Pr>
                <w:rFonts w:ascii="Arial" w:eastAsia="Times New Roman" w:hAnsi="Arial"/>
                <w:sz w:val="18"/>
                <w:szCs w:val="20"/>
                <w:u w:val="single"/>
                <w:lang w:val="en-AU" w:eastAsia="en-US" w:bidi="ar-SA"/>
              </w:rPr>
              <w:t>Free text processing establishment registration/identifications details.</w:t>
            </w:r>
          </w:p>
        </w:tc>
      </w:tr>
      <w:tr w14:paraId="7DCF31D6" w14:textId="77777777" w:rsidTr="00A00BD0">
        <w:tblPrEx>
          <w:tblW w:w="0" w:type="auto"/>
          <w:tblInd w:w="0" w:type="dxa"/>
          <w:tblLayout w:type="fixed"/>
          <w:tblCellMar>
            <w:top w:w="0" w:type="dxa"/>
            <w:left w:w="28" w:type="dxa"/>
            <w:bottom w:w="0" w:type="dxa"/>
            <w:right w:w="28" w:type="dxa"/>
          </w:tblCellMar>
          <w:tblLook w:val="04A0"/>
        </w:tblPrEx>
        <w:trPr>
          <w:cantSplit/>
        </w:trPr>
        <w:tc>
          <w:tcPr>
            <w:tcW w:w="3084" w:type="dxa"/>
            <w:tcBorders>
              <w:top w:val="single" w:sz="4" w:space="0" w:color="auto"/>
              <w:left w:val="single" w:sz="4" w:space="0" w:color="auto"/>
              <w:bottom w:val="single" w:sz="4" w:space="0" w:color="auto"/>
              <w:right w:val="single" w:sz="4" w:space="0" w:color="auto"/>
            </w:tcBorders>
          </w:tcPr>
          <w:p w:rsidR="00437673" w:rsidRPr="00D30CCC" w:rsidP="00D30CCC" w14:paraId="4C041FA2"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Pr>
                <w:rFonts w:ascii="Arial" w:eastAsia="Times New Roman" w:hAnsi="Arial"/>
                <w:sz w:val="18"/>
                <w:szCs w:val="20"/>
                <w:u w:val="single"/>
                <w:lang w:val="en-AU" w:eastAsia="en-US" w:bidi="ar-SA"/>
              </w:rPr>
              <w:t>Establishment Country, Coded</w:t>
            </w:r>
          </w:p>
        </w:tc>
        <w:tc>
          <w:tcPr>
            <w:tcW w:w="709" w:type="dxa"/>
            <w:tcBorders>
              <w:top w:val="single" w:sz="4" w:space="0" w:color="auto"/>
              <w:left w:val="single" w:sz="4" w:space="0" w:color="auto"/>
              <w:bottom w:val="single" w:sz="4" w:space="0" w:color="auto"/>
              <w:right w:val="single" w:sz="4" w:space="0" w:color="auto"/>
            </w:tcBorders>
          </w:tcPr>
          <w:p w:rsidR="00437673" w:rsidRPr="00D30CCC" w:rsidP="00D30CCC" w14:paraId="553E7167"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Pr>
                <w:rFonts w:ascii="Arial" w:eastAsia="Times New Roman" w:hAnsi="Arial"/>
                <w:sz w:val="18"/>
                <w:szCs w:val="20"/>
                <w:u w:val="single"/>
                <w:lang w:val="en-AU" w:eastAsia="en-US" w:bidi="ar-SA"/>
              </w:rPr>
              <w:t>a2</w:t>
            </w:r>
          </w:p>
        </w:tc>
        <w:tc>
          <w:tcPr>
            <w:tcW w:w="5245" w:type="dxa"/>
            <w:tcBorders>
              <w:top w:val="single" w:sz="4" w:space="0" w:color="auto"/>
              <w:left w:val="single" w:sz="4" w:space="0" w:color="auto"/>
              <w:bottom w:val="single" w:sz="4" w:space="0" w:color="auto"/>
              <w:right w:val="single" w:sz="4" w:space="0" w:color="auto"/>
            </w:tcBorders>
          </w:tcPr>
          <w:p w:rsidR="00437673" w:rsidRPr="00D30CCC" w:rsidP="00D30CCC" w14:paraId="5791574E" w14:textId="77777777">
            <w:pPr>
              <w:pStyle w:val="Table0"/>
              <w:keepLines/>
              <w:widowControl w:val="0"/>
              <w:autoSpaceDE/>
              <w:autoSpaceDN/>
              <w:adjustRightInd/>
              <w:spacing w:before="40" w:after="0"/>
              <w:rPr>
                <w:rStyle w:val="DefaultParagraphFont"/>
                <w:rFonts w:ascii="Arial" w:eastAsia="Times New Roman" w:hAnsi="Arial"/>
                <w:sz w:val="18"/>
                <w:szCs w:val="20"/>
                <w:u w:val="single"/>
                <w:lang w:val="en-AU" w:eastAsia="en-US" w:bidi="ar-SA"/>
              </w:rPr>
            </w:pPr>
            <w:r w:rsidRPr="00D30CCC">
              <w:rPr>
                <w:rFonts w:ascii="Arial" w:eastAsia="Times New Roman" w:hAnsi="Arial"/>
                <w:sz w:val="18"/>
                <w:szCs w:val="20"/>
                <w:u w:val="single"/>
                <w:lang w:val="en-AU" w:eastAsia="en-US" w:bidi="ar-SA"/>
              </w:rPr>
              <w:t>A country code from UN LOCODE Country (equivalent to ISO 3166 Country Code).</w:t>
            </w:r>
          </w:p>
        </w:tc>
      </w:tr>
    </w:tbl>
    <w:p w:rsidR="00A00BD0" w14:paraId="10B7CB2B" w14:textId="77777777">
      <w:pPr>
        <w:autoSpaceDE/>
        <w:autoSpaceDN/>
        <w:adjustRightInd/>
        <w:spacing w:before="0" w:after="0"/>
      </w:pPr>
    </w:p>
    <w:p w:rsidR="004C5021" w14:paraId="75F9DDCD" w14:textId="77777777">
      <w:pPr>
        <w:autoSpaceDE/>
        <w:autoSpaceDN/>
        <w:adjustRightInd/>
        <w:spacing w:before="0" w:after="0"/>
      </w:pPr>
    </w:p>
    <w:p w:rsidR="004C5021" w:rsidP="004C5021" w14:paraId="0DBEEF9F" w14:textId="77777777">
      <w:pPr>
        <w:pStyle w:val="AppendixHeading1"/>
        <w:numPr>
          <w:ilvl w:val="0"/>
          <w:numId w:val="29"/>
        </w:numPr>
        <w:tabs>
          <w:tab w:val="num" w:pos="0"/>
        </w:tabs>
      </w:pPr>
      <w:bookmarkStart w:id="49" w:name="_Toc331307707"/>
      <w:bookmarkStart w:id="50" w:name="_Toc331308316"/>
      <w:bookmarkStart w:id="51" w:name="_Toc166658197"/>
      <w:bookmarkStart w:id="52" w:name="_Toc60818091"/>
      <w:bookmarkStart w:id="53" w:name="_Hlk60905133"/>
      <w:r>
        <w:t>Sample Message</w:t>
      </w:r>
      <w:bookmarkEnd w:id="49"/>
      <w:bookmarkEnd w:id="50"/>
      <w:r>
        <w:t>s</w:t>
      </w:r>
      <w:bookmarkEnd w:id="51"/>
      <w:bookmarkEnd w:id="52"/>
      <w:bookmarkEnd w:id="53"/>
    </w:p>
    <w:p w:rsidR="004C5021" w:rsidP="004C5021" w14:paraId="70FB5AD6" w14:textId="77777777">
      <w:pPr>
        <w:pStyle w:val="AppendixHeading2"/>
      </w:pPr>
      <w:bookmarkStart w:id="54" w:name="_Toc166658200"/>
      <w:bookmarkStart w:id="55" w:name="_Toc60818094"/>
      <w:r>
        <w:t>Sample Fish Messages</w:t>
      </w:r>
      <w:bookmarkEnd w:id="54"/>
      <w:bookmarkEnd w:id="55"/>
    </w:p>
    <w:p w:rsidR="004C5021" w:rsidP="004C5021" w14:paraId="75D8A6CB" w14:textId="77777777">
      <w:pPr>
        <w:pStyle w:val="AppendixHeading3"/>
      </w:pPr>
      <w:r>
        <w:t>Lodge RFP</w:t>
      </w:r>
    </w:p>
    <w:p w:rsidR="004C5021" w:rsidP="004C5021" w14:paraId="1383BF0C" w14:textId="77777777">
      <w:pPr>
        <w:pStyle w:val="Segment"/>
        <w:numPr>
          <w:ilvl w:val="0"/>
          <w:numId w:val="30"/>
        </w:numPr>
        <w:spacing w:before="0" w:after="0"/>
      </w:pPr>
      <w:r>
        <w:t>Interchange Header</w:t>
      </w:r>
      <w:r>
        <w:tab/>
        <w:t>UNB+UNOB:2+8+7+990608:0922+3++EXDOC|</w:t>
      </w:r>
    </w:p>
    <w:p w:rsidR="004C5021" w:rsidP="004C5021" w14:paraId="4044E83B" w14:textId="77777777">
      <w:pPr>
        <w:pStyle w:val="Segment"/>
        <w:numPr>
          <w:ilvl w:val="0"/>
          <w:numId w:val="30"/>
        </w:numPr>
        <w:spacing w:before="0" w:after="0"/>
      </w:pPr>
      <w:r>
        <w:t>Message Header</w:t>
      </w:r>
      <w:r>
        <w:tab/>
        <w:t>UNH+6+SANCRT:D:97B:UN:RF0801|</w:t>
      </w:r>
    </w:p>
    <w:p w:rsidR="004C5021" w:rsidP="004C5021" w14:paraId="2E8DF41B" w14:textId="77777777">
      <w:pPr>
        <w:pStyle w:val="Segment"/>
        <w:numPr>
          <w:ilvl w:val="0"/>
          <w:numId w:val="30"/>
        </w:numPr>
        <w:spacing w:before="0" w:after="0"/>
      </w:pPr>
      <w:r>
        <w:t>Message Ident</w:t>
      </w:r>
      <w:r>
        <w:tab/>
        <w:t>BGM+F::AQ:9++13|</w:t>
      </w:r>
    </w:p>
    <w:p w:rsidR="004C5021" w:rsidP="004C5021" w14:paraId="16DA6D07" w14:textId="77777777">
      <w:pPr>
        <w:pStyle w:val="Segment"/>
        <w:numPr>
          <w:ilvl w:val="0"/>
          <w:numId w:val="30"/>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rsidR="004C5021" w:rsidP="004C5021" w14:paraId="54956861" w14:textId="77777777">
      <w:pPr>
        <w:pStyle w:val="Segment"/>
        <w:numPr>
          <w:ilvl w:val="0"/>
          <w:numId w:val="30"/>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LOC+12+USWAS|</w:t>
      </w:r>
    </w:p>
    <w:p w:rsidR="004C5021" w:rsidP="004C5021" w14:paraId="02D22BFB" w14:textId="77777777">
      <w:pPr>
        <w:pStyle w:val="Segment"/>
        <w:numPr>
          <w:ilvl w:val="0"/>
          <w:numId w:val="30"/>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LOC+8+WASHINGTON|</w:t>
      </w:r>
    </w:p>
    <w:p w:rsidR="004C5021" w:rsidP="004C5021" w14:paraId="53EDEE62" w14:textId="77777777">
      <w:pPr>
        <w:pStyle w:val="Segment"/>
        <w:numPr>
          <w:ilvl w:val="0"/>
          <w:numId w:val="30"/>
        </w:numPr>
        <w:spacing w:before="0" w:after="0"/>
      </w:pPr>
      <w:r>
        <w:t>Destination Country</w:t>
      </w:r>
      <w:r>
        <w:tab/>
        <w:t>LOC+36+US|</w:t>
      </w:r>
    </w:p>
    <w:p w:rsidR="004C5021" w:rsidRPr="009F4E1C" w:rsidP="004C5021" w14:paraId="69DF1A44" w14:textId="77777777">
      <w:pPr>
        <w:pStyle w:val="Segment"/>
        <w:numPr>
          <w:ilvl w:val="0"/>
          <w:numId w:val="30"/>
        </w:numPr>
        <w:spacing w:before="0" w:after="0"/>
      </w:pPr>
      <w:r w:rsidRPr="009F4E1C">
        <w:t>Prod Source Country</w:t>
      </w:r>
      <w:r w:rsidRPr="009F4E1C">
        <w:tab/>
        <w:t>LOC+30+AU|</w:t>
      </w:r>
    </w:p>
    <w:p w:rsidR="004C5021" w:rsidP="004C5021" w14:paraId="2EFF8C6E" w14:textId="77777777">
      <w:pPr>
        <w:pStyle w:val="Segment"/>
        <w:numPr>
          <w:ilvl w:val="0"/>
          <w:numId w:val="30"/>
        </w:numPr>
        <w:spacing w:before="0" w:after="0"/>
      </w:pPr>
      <w:r>
        <w:t>Transit Country</w:t>
      </w:r>
      <w:r>
        <w:tab/>
        <w:t>LOC+49+MX|</w:t>
      </w:r>
    </w:p>
    <w:p w:rsidR="004C5021" w:rsidP="004C5021" w14:paraId="1CBB16C1" w14:textId="77777777">
      <w:pPr>
        <w:pStyle w:val="Segment"/>
        <w:numPr>
          <w:ilvl w:val="0"/>
          <w:numId w:val="30"/>
        </w:numPr>
        <w:spacing w:before="0" w:after="0"/>
      </w:pPr>
      <w:r>
        <w:t>Cert. Req. Location</w:t>
      </w:r>
      <w:r>
        <w:tab/>
        <w:t>LOC+91+CBR|</w:t>
      </w:r>
    </w:p>
    <w:p w:rsidR="004C5021" w:rsidP="004C5021" w14:paraId="5064A5D5" w14:textId="77777777">
      <w:pPr>
        <w:pStyle w:val="Segment"/>
        <w:numPr>
          <w:ilvl w:val="0"/>
          <w:numId w:val="30"/>
        </w:numPr>
        <w:spacing w:before="0" w:after="0"/>
      </w:pPr>
      <w:r>
        <w:t>Print Region</w:t>
      </w:r>
      <w:r>
        <w:tab/>
        <w:t>LOC+48+CBR|</w:t>
      </w:r>
    </w:p>
    <w:p w:rsidR="004C5021" w:rsidP="004C5021" w14:paraId="403AAD4D" w14:textId="77777777">
      <w:pPr>
        <w:pStyle w:val="Segment"/>
        <w:numPr>
          <w:ilvl w:val="0"/>
          <w:numId w:val="30"/>
        </w:numPr>
        <w:spacing w:before="0" w:after="0"/>
      </w:pPr>
      <w:r>
        <w:t>Exporter Reference</w:t>
      </w:r>
      <w:r>
        <w:tab/>
        <w:t>RFF+ABE:GJR001|</w:t>
      </w:r>
    </w:p>
    <w:p w:rsidR="004C5021" w:rsidP="004C5021" w14:paraId="26174368" w14:textId="77777777">
      <w:pPr>
        <w:pStyle w:val="Segment"/>
        <w:numPr>
          <w:ilvl w:val="0"/>
          <w:numId w:val="30"/>
        </w:numPr>
        <w:spacing w:before="0" w:after="0"/>
      </w:pPr>
      <w:r>
        <w:t>Transhipment Temp</w:t>
      </w:r>
      <w:r>
        <w:tab/>
        <w:t>MEA+TE+ADE+CEL::-6.5:-1.25|</w:t>
      </w:r>
    </w:p>
    <w:p w:rsidR="004C5021" w:rsidP="004C5021" w14:paraId="6581BDDA" w14:textId="77777777">
      <w:pPr>
        <w:pStyle w:val="Segment"/>
        <w:numPr>
          <w:ilvl w:val="0"/>
          <w:numId w:val="30"/>
        </w:numPr>
        <w:spacing w:before="0" w:after="0"/>
      </w:pPr>
      <w:r>
        <w:t xml:space="preserve">Certificate Print </w:t>
      </w:r>
      <w:smartTag w:uri="urn:schemas-microsoft-com:office:smarttags" w:element="place">
        <w:smartTag w:uri="urn:schemas-microsoft-com:office:smarttags" w:element="State">
          <w:r>
            <w:t>Ind</w:t>
          </w:r>
        </w:smartTag>
      </w:smartTag>
      <w:r>
        <w:tab/>
        <w:t>GIS+M::AQ:PHC|</w:t>
      </w:r>
    </w:p>
    <w:p w:rsidR="004C5021" w:rsidP="004C5021" w14:paraId="3D5D4291" w14:textId="77777777">
      <w:pPr>
        <w:pStyle w:val="Segment"/>
        <w:numPr>
          <w:ilvl w:val="0"/>
          <w:numId w:val="30"/>
        </w:numPr>
        <w:spacing w:before="0" w:after="0"/>
      </w:pPr>
      <w:r>
        <w:t xml:space="preserve">Sep Cert Cont </w:t>
      </w:r>
      <w:smartTag w:uri="urn:schemas-microsoft-com:office:smarttags" w:element="place">
        <w:smartTag w:uri="urn:schemas-microsoft-com:office:smarttags" w:element="State">
          <w:r>
            <w:t>Ind</w:t>
          </w:r>
        </w:smartTag>
      </w:smartTag>
      <w:r>
        <w:tab/>
        <w:t>GIS+N::AQ:SC|</w:t>
      </w:r>
    </w:p>
    <w:p w:rsidR="004C5021" w:rsidP="004C5021" w14:paraId="3DCF7D82" w14:textId="77777777">
      <w:pPr>
        <w:pStyle w:val="Segment"/>
        <w:numPr>
          <w:ilvl w:val="0"/>
          <w:numId w:val="30"/>
        </w:numPr>
        <w:spacing w:before="0" w:after="0"/>
      </w:pPr>
      <w:r>
        <w:t xml:space="preserve">Sep Cert Marks </w:t>
      </w:r>
      <w:smartTag w:uri="urn:schemas-microsoft-com:office:smarttags" w:element="place">
        <w:smartTag w:uri="urn:schemas-microsoft-com:office:smarttags" w:element="State">
          <w:r>
            <w:t>Ind</w:t>
          </w:r>
        </w:smartTag>
      </w:smartTag>
      <w:r>
        <w:tab/>
        <w:t>GIS+N::AQ:SM|</w:t>
      </w:r>
    </w:p>
    <w:p w:rsidR="004C5021" w:rsidP="004C5021" w14:paraId="5C0EACFB" w14:textId="77777777">
      <w:pPr>
        <w:pStyle w:val="Segment"/>
        <w:numPr>
          <w:ilvl w:val="0"/>
          <w:numId w:val="30"/>
        </w:numPr>
        <w:spacing w:before="0" w:after="0"/>
      </w:pPr>
      <w:r>
        <w:t xml:space="preserve">Sep Cert Packer </w:t>
      </w:r>
      <w:smartTag w:uri="urn:schemas-microsoft-com:office:smarttags" w:element="place">
        <w:smartTag w:uri="urn:schemas-microsoft-com:office:smarttags" w:element="State">
          <w:r>
            <w:t>Ind</w:t>
          </w:r>
        </w:smartTag>
      </w:smartTag>
      <w:r>
        <w:tab/>
        <w:t>GIS+N::AQ:SP|</w:t>
      </w:r>
    </w:p>
    <w:p w:rsidR="004C5021" w:rsidP="004C5021" w14:paraId="3A0F0156" w14:textId="77777777">
      <w:pPr>
        <w:pStyle w:val="Segment"/>
        <w:numPr>
          <w:ilvl w:val="0"/>
          <w:numId w:val="30"/>
        </w:numPr>
        <w:spacing w:before="0" w:after="0"/>
      </w:pPr>
      <w:r>
        <w:t xml:space="preserve">Ship Stores </w:t>
      </w:r>
      <w:smartTag w:uri="urn:schemas-microsoft-com:office:smarttags" w:element="place">
        <w:smartTag w:uri="urn:schemas-microsoft-com:office:smarttags" w:element="State">
          <w:r>
            <w:t>Ind</w:t>
          </w:r>
        </w:smartTag>
      </w:smartTag>
      <w:r>
        <w:tab/>
        <w:t>GIS+N::AQ:SST|</w:t>
      </w:r>
    </w:p>
    <w:p w:rsidR="004C5021" w:rsidP="004C5021" w14:paraId="6CB30626" w14:textId="77777777">
      <w:pPr>
        <w:pStyle w:val="Segment"/>
        <w:numPr>
          <w:ilvl w:val="0"/>
          <w:numId w:val="30"/>
        </w:numPr>
        <w:spacing w:before="0" w:after="0"/>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GIS+N::AQ:ACS|</w:t>
      </w:r>
    </w:p>
    <w:p w:rsidR="004C5021" w:rsidP="004C5021" w14:paraId="2AFFCBB4" w14:textId="77777777">
      <w:pPr>
        <w:pStyle w:val="Segment"/>
        <w:numPr>
          <w:ilvl w:val="0"/>
          <w:numId w:val="30"/>
        </w:numPr>
        <w:spacing w:before="0" w:after="0"/>
      </w:pPr>
      <w:r>
        <w:t>Imported Product Flag</w:t>
      </w:r>
      <w:r>
        <w:tab/>
        <w:t>GIS+N::AQ:IPF|</w:t>
      </w:r>
    </w:p>
    <w:p w:rsidR="004C5021" w:rsidP="004C5021" w14:paraId="32368172" w14:textId="77777777">
      <w:pPr>
        <w:pStyle w:val="Segment"/>
        <w:numPr>
          <w:ilvl w:val="0"/>
          <w:numId w:val="30"/>
        </w:numPr>
        <w:spacing w:before="0" w:after="0"/>
      </w:pPr>
      <w:r>
        <w:t>Import Permit Nbr</w:t>
      </w:r>
      <w:r>
        <w:tab/>
        <w:t>DOC+911+ABC123|</w:t>
      </w:r>
    </w:p>
    <w:p w:rsidR="004C5021" w:rsidP="004C5021" w14:paraId="7010D012" w14:textId="77777777">
      <w:pPr>
        <w:pStyle w:val="Segment"/>
        <w:numPr>
          <w:ilvl w:val="0"/>
          <w:numId w:val="30"/>
        </w:numPr>
        <w:spacing w:before="0" w:after="0"/>
      </w:pPr>
      <w:r>
        <w:t>Import Permit Date</w:t>
      </w:r>
      <w:r>
        <w:tab/>
        <w:t>DTM+137:20040315:102|</w:t>
      </w:r>
    </w:p>
    <w:p w:rsidR="004C5021" w:rsidP="004C5021" w14:paraId="500B44B0" w14:textId="77777777">
      <w:pPr>
        <w:pStyle w:val="Segment"/>
        <w:numPr>
          <w:ilvl w:val="0"/>
          <w:numId w:val="30"/>
        </w:numPr>
        <w:spacing w:before="0" w:after="0"/>
      </w:pPr>
      <w:r>
        <w:t>Owner Exporter Nbr</w:t>
      </w:r>
      <w:r>
        <w:tab/>
        <w:t>PNA+EX+99999|</w:t>
      </w:r>
    </w:p>
    <w:p w:rsidR="004C5021" w:rsidP="004C5021" w14:paraId="5B570168" w14:textId="77777777">
      <w:pPr>
        <w:pStyle w:val="Segment"/>
        <w:numPr>
          <w:ilvl w:val="0"/>
          <w:numId w:val="30"/>
        </w:numPr>
        <w:spacing w:before="0" w:after="0"/>
      </w:pPr>
      <w:r>
        <w:t>Consignee Name</w:t>
      </w:r>
      <w:r>
        <w:tab/>
        <w:t>PNA+CN+++++10:CONSIGNEE JOE|</w:t>
      </w:r>
    </w:p>
    <w:p w:rsidR="004C5021" w:rsidP="004C5021" w14:paraId="33DDDB15" w14:textId="77777777">
      <w:pPr>
        <w:pStyle w:val="Segment"/>
        <w:numPr>
          <w:ilvl w:val="0"/>
          <w:numId w:val="30"/>
        </w:numPr>
        <w:spacing w:before="0" w:after="0"/>
      </w:pPr>
      <w:r>
        <w:t>Consignee Address</w:t>
      </w:r>
      <w:r>
        <w:tab/>
        <w:t>ADR++5:1600 PENSYLLVANIA AVE+WASHINGTON++US|</w:t>
      </w:r>
    </w:p>
    <w:p w:rsidR="004C5021" w:rsidP="004C5021" w14:paraId="612A8879" w14:textId="77777777">
      <w:pPr>
        <w:pStyle w:val="Segment"/>
        <w:numPr>
          <w:ilvl w:val="0"/>
          <w:numId w:val="30"/>
        </w:numPr>
        <w:spacing w:before="0" w:after="0"/>
      </w:pPr>
      <w:r>
        <w:t>Consignee TRACES ID</w:t>
      </w:r>
      <w:r>
        <w:tab/>
        <w:t>FTX+ZZZ+4+TRACESCONSIGNEEID:160:AQ+12AB34CD+|</w:t>
      </w:r>
    </w:p>
    <w:p w:rsidR="004C5021" w:rsidP="004C5021" w14:paraId="37C26D9D" w14:textId="77777777">
      <w:pPr>
        <w:pStyle w:val="Segment"/>
        <w:numPr>
          <w:ilvl w:val="0"/>
          <w:numId w:val="30"/>
        </w:numPr>
        <w:spacing w:before="0" w:after="0"/>
      </w:pPr>
      <w:r>
        <w:t>Transport Details</w:t>
      </w:r>
      <w:r>
        <w:tab/>
        <w:t>TDT+12+68+1++:::BLUEBOTTLE INDUSTRIES+++:::TITANIC|</w:t>
      </w:r>
    </w:p>
    <w:p w:rsidR="004C5021" w:rsidP="004C5021" w14:paraId="38F3E9D7" w14:textId="77777777">
      <w:pPr>
        <w:pStyle w:val="Segment"/>
        <w:numPr>
          <w:ilvl w:val="0"/>
          <w:numId w:val="30"/>
        </w:numPr>
        <w:spacing w:before="0" w:after="0"/>
      </w:pPr>
      <w:r>
        <w:t>Departure Date</w:t>
      </w:r>
      <w:r>
        <w:tab/>
        <w:t>DTM+136:20040420:102|</w:t>
      </w:r>
    </w:p>
    <w:p w:rsidR="004C5021" w:rsidP="004C5021" w14:paraId="005EB3BA" w14:textId="77777777">
      <w:pPr>
        <w:pStyle w:val="Segment"/>
        <w:numPr>
          <w:ilvl w:val="0"/>
          <w:numId w:val="30"/>
        </w:numPr>
        <w:spacing w:before="0" w:after="0"/>
      </w:pPr>
      <w:r>
        <w:t>Inspection Process</w:t>
      </w:r>
      <w:r>
        <w:tab/>
        <w:t>PRC+IN:PP:AQ|</w:t>
      </w:r>
    </w:p>
    <w:p w:rsidR="004C5021" w:rsidP="004C5021" w14:paraId="4C219926" w14:textId="77777777">
      <w:pPr>
        <w:pStyle w:val="Segment"/>
        <w:numPr>
          <w:ilvl w:val="0"/>
          <w:numId w:val="30"/>
        </w:numPr>
        <w:spacing w:before="0" w:after="0"/>
      </w:pPr>
      <w:r>
        <w:t>Insp Requested Date</w:t>
      </w:r>
      <w:r>
        <w:tab/>
        <w:t>DTM+318:20040410:102|</w:t>
      </w:r>
    </w:p>
    <w:p w:rsidR="004C5021" w:rsidP="004C5021" w14:paraId="3FFD1196" w14:textId="77777777">
      <w:pPr>
        <w:pStyle w:val="Segment"/>
        <w:numPr>
          <w:ilvl w:val="0"/>
          <w:numId w:val="30"/>
        </w:numPr>
        <w:spacing w:before="0" w:after="0"/>
      </w:pPr>
      <w:r>
        <w:t>Inspect Estab Nbr</w:t>
      </w:r>
      <w:r>
        <w:tab/>
        <w:t>PNA+FO+80|</w:t>
      </w:r>
    </w:p>
    <w:p w:rsidR="004C5021" w:rsidP="004C5021" w14:paraId="6A9873FE" w14:textId="77777777">
      <w:pPr>
        <w:pStyle w:val="Segment"/>
        <w:numPr>
          <w:ilvl w:val="0"/>
          <w:numId w:val="30"/>
        </w:numPr>
        <w:spacing w:before="0" w:after="0"/>
      </w:pPr>
      <w:r>
        <w:t>Line Identifier</w:t>
      </w:r>
      <w:r>
        <w:tab/>
        <w:t>LIN+1|</w:t>
      </w:r>
    </w:p>
    <w:p w:rsidR="004C5021" w:rsidP="004C5021" w14:paraId="75A6C291" w14:textId="77777777">
      <w:pPr>
        <w:pStyle w:val="Segment"/>
        <w:numPr>
          <w:ilvl w:val="0"/>
          <w:numId w:val="30"/>
        </w:numPr>
        <w:spacing w:before="0" w:after="0"/>
      </w:pPr>
      <w:r>
        <w:t>Line Net Quantity</w:t>
      </w:r>
      <w:r>
        <w:tab/>
        <w:t>MEA+AAA+SQ+TNE:100|</w:t>
      </w:r>
    </w:p>
    <w:p w:rsidR="004C5021" w:rsidP="004C5021" w14:paraId="19833914" w14:textId="77777777">
      <w:pPr>
        <w:pStyle w:val="Segment"/>
        <w:numPr>
          <w:ilvl w:val="0"/>
          <w:numId w:val="30"/>
        </w:numPr>
        <w:spacing w:before="0" w:after="0"/>
      </w:pPr>
      <w:r>
        <w:t>Line Imp Net Weight</w:t>
      </w:r>
      <w:r>
        <w:tab/>
        <w:t>MEA+AAI+AAL+LTN:100|</w:t>
      </w:r>
    </w:p>
    <w:p w:rsidR="004C5021" w:rsidP="004C5021" w14:paraId="5A31663E" w14:textId="77777777">
      <w:pPr>
        <w:pStyle w:val="Segment"/>
        <w:numPr>
          <w:ilvl w:val="0"/>
          <w:numId w:val="30"/>
        </w:numPr>
        <w:spacing w:before="0" w:after="0"/>
      </w:pPr>
      <w:r>
        <w:t>Line Met Gr Weight</w:t>
      </w:r>
      <w:r>
        <w:tab/>
        <w:t>MEA+AAI+AAE+TNE:120|</w:t>
      </w:r>
    </w:p>
    <w:p w:rsidR="004C5021" w:rsidP="004C5021" w14:paraId="342C3848" w14:textId="77777777">
      <w:pPr>
        <w:pStyle w:val="Segment"/>
        <w:numPr>
          <w:ilvl w:val="0"/>
          <w:numId w:val="30"/>
        </w:numPr>
        <w:spacing w:before="0" w:after="0"/>
      </w:pPr>
      <w:r>
        <w:t>Product Code</w:t>
      </w:r>
      <w:r>
        <w:tab/>
        <w:t>PIA+5+CABABP:CC|</w:t>
      </w:r>
    </w:p>
    <w:p w:rsidR="004C5021" w:rsidP="004C5021" w14:paraId="1F78013E" w14:textId="77777777">
      <w:pPr>
        <w:pStyle w:val="Segment"/>
        <w:numPr>
          <w:ilvl w:val="0"/>
          <w:numId w:val="30"/>
        </w:numPr>
        <w:spacing w:before="0" w:after="0"/>
      </w:pPr>
      <w:r>
        <w:t>Cut Type</w:t>
      </w:r>
      <w:r>
        <w:tab/>
        <w:t>PIA+5+FC0001:BP|</w:t>
      </w:r>
    </w:p>
    <w:p w:rsidR="002615C7" w:rsidP="002615C7" w14:paraId="59D46E41" w14:textId="77777777">
      <w:pPr>
        <w:pStyle w:val="Segment"/>
        <w:numPr>
          <w:ilvl w:val="0"/>
          <w:numId w:val="30"/>
        </w:numPr>
        <w:spacing w:before="0" w:after="0"/>
      </w:pPr>
      <w:r>
        <w:t>Exporter’s Prod Desc</w:t>
      </w:r>
      <w:r>
        <w:tab/>
        <w:t>IMD+++UHC:::CHILLED COD BRAIN|</w:t>
      </w:r>
      <w:bookmarkStart w:id="56" w:name="_Hlk60920945"/>
    </w:p>
    <w:p w:rsidR="009F4E1C" w:rsidP="002615C7" w14:paraId="45969F6F" w14:textId="77777777">
      <w:pPr>
        <w:pStyle w:val="Segment"/>
        <w:numPr>
          <w:ilvl w:val="0"/>
          <w:numId w:val="30"/>
        </w:numPr>
        <w:spacing w:before="0" w:after="0"/>
      </w:pPr>
      <w:r>
        <w:rPr>
          <w:u w:val="single"/>
        </w:rPr>
        <w:t>Fish Water Indicator</w:t>
      </w:r>
      <w:r w:rsidRPr="004C5021">
        <w:rPr>
          <w:u w:val="single"/>
        </w:rPr>
        <w:tab/>
      </w:r>
      <w:r>
        <w:rPr>
          <w:u w:val="single"/>
        </w:rPr>
        <w:t>ATT</w:t>
      </w:r>
      <w:r w:rsidRPr="004C5021">
        <w:rPr>
          <w:u w:val="single"/>
        </w:rPr>
        <w:t>+</w:t>
      </w:r>
      <w:r>
        <w:rPr>
          <w:u w:val="single"/>
        </w:rPr>
        <w:t>10++F:FWI:AQ</w:t>
      </w:r>
      <w:r w:rsidRPr="004C5021">
        <w:rPr>
          <w:u w:val="single"/>
        </w:rPr>
        <w:t>|</w:t>
      </w:r>
    </w:p>
    <w:p w:rsidR="009F4E1C" w:rsidP="009F4E1C" w14:paraId="3E6F4DC6" w14:textId="77777777">
      <w:pPr>
        <w:pStyle w:val="Segment"/>
        <w:numPr>
          <w:ilvl w:val="0"/>
          <w:numId w:val="30"/>
        </w:numPr>
        <w:spacing w:before="0" w:after="0"/>
      </w:pPr>
      <w:r w:rsidRPr="004C5021">
        <w:rPr>
          <w:u w:val="single"/>
        </w:rPr>
        <w:t>Prod Country</w:t>
      </w:r>
      <w:r w:rsidR="005503E3">
        <w:rPr>
          <w:u w:val="single"/>
        </w:rPr>
        <w:t xml:space="preserve"> of Origin</w:t>
      </w:r>
      <w:r w:rsidRPr="004C5021">
        <w:rPr>
          <w:u w:val="single"/>
        </w:rPr>
        <w:tab/>
        <w:t>LOC+</w:t>
      </w:r>
      <w:r w:rsidR="00A25A82">
        <w:rPr>
          <w:u w:val="single"/>
        </w:rPr>
        <w:t>27</w:t>
      </w:r>
      <w:r w:rsidRPr="004C5021">
        <w:rPr>
          <w:u w:val="single"/>
        </w:rPr>
        <w:t>+AU|</w:t>
      </w:r>
    </w:p>
    <w:p w:rsidR="004C5021" w:rsidP="004C5021" w14:paraId="4F0786B6" w14:textId="77777777">
      <w:pPr>
        <w:pStyle w:val="Segment"/>
        <w:numPr>
          <w:ilvl w:val="0"/>
          <w:numId w:val="30"/>
        </w:numPr>
        <w:spacing w:before="0" w:after="0"/>
      </w:pPr>
      <w:bookmarkEnd w:id="56"/>
      <w:r>
        <w:t>Durability Start Date</w:t>
      </w:r>
      <w:r>
        <w:tab/>
        <w:t>DTM+194:20040120:102|</w:t>
      </w:r>
    </w:p>
    <w:p w:rsidR="004C5021" w:rsidP="004C5021" w14:paraId="6EC7CF87" w14:textId="77777777">
      <w:pPr>
        <w:pStyle w:val="Segment"/>
        <w:numPr>
          <w:ilvl w:val="0"/>
          <w:numId w:val="30"/>
        </w:numPr>
        <w:spacing w:before="0" w:after="0"/>
      </w:pPr>
      <w:r>
        <w:t>Durability End Date</w:t>
      </w:r>
      <w:r>
        <w:tab/>
        <w:t>DTM+206:20040122:102|</w:t>
      </w:r>
    </w:p>
    <w:p w:rsidR="004C5021" w:rsidP="004C5021" w14:paraId="02715EF7" w14:textId="77777777">
      <w:pPr>
        <w:pStyle w:val="Segment"/>
        <w:numPr>
          <w:ilvl w:val="0"/>
          <w:numId w:val="30"/>
        </w:numPr>
        <w:spacing w:before="0" w:after="0"/>
      </w:pPr>
      <w:r>
        <w:t>Packaging Details</w:t>
      </w:r>
      <w:r>
        <w:tab/>
        <w:t>PAC+1+3+CT::AQ|</w:t>
      </w:r>
    </w:p>
    <w:p w:rsidR="004C5021" w:rsidP="004C5021" w14:paraId="5254D304" w14:textId="77777777">
      <w:pPr>
        <w:pStyle w:val="Segment"/>
        <w:numPr>
          <w:ilvl w:val="0"/>
          <w:numId w:val="30"/>
        </w:numPr>
        <w:spacing w:before="0" w:after="0"/>
      </w:pPr>
      <w:r>
        <w:t>Shipping Marks</w:t>
      </w:r>
      <w:r>
        <w:tab/>
        <w:t>PCI++MARKS1|</w:t>
      </w:r>
    </w:p>
    <w:p w:rsidR="004C5021" w:rsidP="004C5021" w14:paraId="1B301D85" w14:textId="77777777">
      <w:pPr>
        <w:pStyle w:val="Segment"/>
        <w:numPr>
          <w:ilvl w:val="0"/>
          <w:numId w:val="30"/>
        </w:numPr>
        <w:spacing w:before="0" w:after="0"/>
      </w:pPr>
      <w:r>
        <w:t>Harvest Area Process</w:t>
      </w:r>
      <w:r>
        <w:tab/>
        <w:t>PRC+HA:PP:AQ|</w:t>
      </w:r>
    </w:p>
    <w:p w:rsidR="004C5021" w:rsidP="004C5021" w14:paraId="1FE9325D" w14:textId="77777777">
      <w:pPr>
        <w:pStyle w:val="Segment"/>
        <w:numPr>
          <w:ilvl w:val="0"/>
          <w:numId w:val="30"/>
        </w:numPr>
        <w:spacing w:before="0" w:after="0"/>
      </w:pPr>
      <w:r>
        <w:t>Harvest Start Date</w:t>
      </w:r>
      <w:r>
        <w:tab/>
        <w:t>DTM+194:20031129:102|</w:t>
      </w:r>
    </w:p>
    <w:p w:rsidR="004C5021" w:rsidP="004C5021" w14:paraId="503DD25B" w14:textId="77777777">
      <w:pPr>
        <w:pStyle w:val="Segment"/>
        <w:numPr>
          <w:ilvl w:val="0"/>
          <w:numId w:val="30"/>
        </w:numPr>
        <w:spacing w:before="0" w:after="0"/>
      </w:pPr>
      <w:r>
        <w:t>Harvest End Date</w:t>
      </w:r>
      <w:r>
        <w:tab/>
        <w:t>DTM+206:20031201:102|</w:t>
      </w:r>
    </w:p>
    <w:p w:rsidR="004C5021" w:rsidP="004C5021" w14:paraId="6EBBCC37" w14:textId="77777777">
      <w:pPr>
        <w:pStyle w:val="Segment"/>
        <w:numPr>
          <w:ilvl w:val="0"/>
          <w:numId w:val="30"/>
        </w:numPr>
        <w:spacing w:before="0" w:after="0"/>
      </w:pPr>
      <w:r>
        <w:t>Depuration Date</w:t>
      </w:r>
      <w:r>
        <w:tab/>
        <w:t>DTM+9:20031202:102|</w:t>
      </w:r>
    </w:p>
    <w:p w:rsidR="004C5021" w:rsidP="004C5021" w14:paraId="35964E0C" w14:textId="77777777">
      <w:pPr>
        <w:pStyle w:val="Segment"/>
        <w:numPr>
          <w:ilvl w:val="0"/>
          <w:numId w:val="30"/>
        </w:numPr>
        <w:spacing w:before="0" w:after="0"/>
      </w:pPr>
      <w:r>
        <w:t>Harvest Area/Lease</w:t>
      </w:r>
      <w:r>
        <w:tab/>
        <w:t>LOC+48+</w:t>
      </w:r>
      <w:smartTag w:uri="urn:schemas-microsoft-com:office:smarttags" w:element="place">
        <w:smartTag w:uri="urn:schemas-microsoft-com:office:smarttags" w:element="PlaceName">
          <w:r>
            <w:t>MYALL</w:t>
          </w:r>
        </w:smartTag>
        <w:r>
          <w:t xml:space="preserve"> </w:t>
        </w:r>
        <w:smartTag w:uri="urn:schemas-microsoft-com:office:smarttags" w:element="PlaceType">
          <w:r>
            <w:t>LAKES</w:t>
          </w:r>
        </w:smartTag>
      </w:smartTag>
      <w:r>
        <w:t>+123B|</w:t>
      </w:r>
    </w:p>
    <w:p w:rsidR="004C5021" w:rsidP="004C5021" w14:paraId="623CE3C5" w14:textId="77777777">
      <w:pPr>
        <w:pStyle w:val="Segment"/>
        <w:numPr>
          <w:ilvl w:val="0"/>
          <w:numId w:val="30"/>
        </w:numPr>
        <w:spacing w:before="0" w:after="0"/>
      </w:pPr>
      <w:r>
        <w:t>Depuration Plant</w:t>
      </w:r>
      <w:r>
        <w:tab/>
        <w:t>PNA+SK+80|</w:t>
      </w:r>
    </w:p>
    <w:p w:rsidR="004C5021" w:rsidP="004C5021" w14:paraId="54FAEC5C" w14:textId="77777777">
      <w:pPr>
        <w:pStyle w:val="Segment"/>
        <w:numPr>
          <w:ilvl w:val="0"/>
          <w:numId w:val="30"/>
        </w:numPr>
        <w:spacing w:before="0" w:after="0"/>
      </w:pPr>
      <w:r>
        <w:t>Production Process</w:t>
      </w:r>
      <w:r>
        <w:tab/>
        <w:t>PRC+PC:PP:AQ|</w:t>
      </w:r>
    </w:p>
    <w:p w:rsidR="004C5021" w:rsidP="004C5021" w14:paraId="394A5F90" w14:textId="77777777">
      <w:pPr>
        <w:pStyle w:val="Segment"/>
        <w:numPr>
          <w:ilvl w:val="0"/>
          <w:numId w:val="30"/>
        </w:numPr>
        <w:spacing w:before="0" w:after="0"/>
      </w:pPr>
      <w:r>
        <w:t>Process Start Date</w:t>
      </w:r>
      <w:r>
        <w:tab/>
        <w:t>DTM+194:20031222:102|</w:t>
      </w:r>
    </w:p>
    <w:p w:rsidR="004C5021" w:rsidP="004C5021" w14:paraId="7540DE7E" w14:textId="77777777">
      <w:pPr>
        <w:pStyle w:val="Segment"/>
        <w:numPr>
          <w:ilvl w:val="0"/>
          <w:numId w:val="30"/>
        </w:numPr>
        <w:spacing w:before="0" w:after="0"/>
      </w:pPr>
      <w:r>
        <w:t>Process End Date</w:t>
      </w:r>
      <w:r>
        <w:tab/>
        <w:t>DTM+206:20031222:102|</w:t>
      </w:r>
    </w:p>
    <w:p w:rsidR="00062912" w:rsidP="00062912" w14:paraId="54A4770B" w14:textId="77777777">
      <w:pPr>
        <w:pStyle w:val="Segment"/>
        <w:numPr>
          <w:ilvl w:val="0"/>
          <w:numId w:val="30"/>
        </w:numPr>
        <w:spacing w:before="0" w:after="0"/>
      </w:pPr>
      <w:r>
        <w:t>Processing Estab Nbr</w:t>
      </w:r>
      <w:r>
        <w:tab/>
        <w:t>PNA+MP+80|</w:t>
      </w:r>
    </w:p>
    <w:p w:rsidR="00062912" w:rsidP="00062912" w14:paraId="4477B0CB" w14:textId="77777777">
      <w:pPr>
        <w:pStyle w:val="Segment"/>
        <w:numPr>
          <w:ilvl w:val="0"/>
          <w:numId w:val="30"/>
        </w:numPr>
        <w:spacing w:before="0" w:after="0"/>
      </w:pPr>
      <w:r>
        <w:t>Production Process       PRC+FV:PP:AQ|</w:t>
      </w:r>
    </w:p>
    <w:p w:rsidR="00062912" w:rsidP="00062912" w14:paraId="3EC646BE" w14:textId="77777777">
      <w:pPr>
        <w:pStyle w:val="Segment"/>
        <w:numPr>
          <w:ilvl w:val="0"/>
          <w:numId w:val="30"/>
        </w:numPr>
        <w:spacing w:before="0" w:after="0"/>
      </w:pPr>
      <w:r>
        <w:t>Process Start Date</w:t>
      </w:r>
      <w:r>
        <w:tab/>
        <w:t>DTM+194:20031222:102|</w:t>
      </w:r>
    </w:p>
    <w:p w:rsidR="00062912" w:rsidP="00062912" w14:paraId="5794CF8C" w14:textId="77777777">
      <w:pPr>
        <w:pStyle w:val="Segment"/>
        <w:numPr>
          <w:ilvl w:val="0"/>
          <w:numId w:val="30"/>
        </w:numPr>
        <w:spacing w:before="0" w:after="0"/>
      </w:pPr>
      <w:r>
        <w:t>Process End Date</w:t>
      </w:r>
      <w:r>
        <w:tab/>
        <w:t>DTM+206:20031222:102|</w:t>
      </w:r>
    </w:p>
    <w:p w:rsidR="00062912" w:rsidP="00062912" w14:paraId="02EB169D" w14:textId="77777777">
      <w:pPr>
        <w:pStyle w:val="Segment"/>
        <w:numPr>
          <w:ilvl w:val="0"/>
          <w:numId w:val="30"/>
        </w:numPr>
        <w:spacing w:before="0" w:after="0"/>
      </w:pPr>
      <w:r>
        <w:t>Processing Estab Nbr</w:t>
      </w:r>
      <w:r>
        <w:tab/>
        <w:t>PNA+MP++REGID123|</w:t>
      </w:r>
    </w:p>
    <w:p w:rsidR="00062912" w:rsidP="00062912" w14:paraId="0FCF35F7" w14:textId="77777777">
      <w:pPr>
        <w:pStyle w:val="Segment"/>
        <w:numPr>
          <w:ilvl w:val="0"/>
          <w:numId w:val="30"/>
        </w:numPr>
        <w:spacing w:before="0" w:after="0"/>
      </w:pPr>
      <w:r>
        <w:t>Process Estab Addr      ADR++STREET1:STREET2+CITY+2066+AU+:::ACT|</w:t>
      </w:r>
    </w:p>
    <w:p w:rsidR="00062912" w:rsidP="00062912" w14:paraId="1B560FAA" w14:textId="77777777">
      <w:pPr>
        <w:pStyle w:val="Segment"/>
        <w:numPr>
          <w:ilvl w:val="0"/>
          <w:numId w:val="30"/>
        </w:numPr>
        <w:spacing w:before="0" w:after="0"/>
      </w:pPr>
      <w:r>
        <w:t>Process Estab Contact CTA+ZZZ|</w:t>
      </w:r>
    </w:p>
    <w:p w:rsidR="00062912" w:rsidP="00062912" w14:paraId="4FA3A973" w14:textId="77777777">
      <w:pPr>
        <w:pStyle w:val="Segment"/>
        <w:numPr>
          <w:ilvl w:val="0"/>
          <w:numId w:val="30"/>
        </w:numPr>
        <w:spacing w:before="0" w:after="0"/>
      </w:pPr>
      <w:r>
        <w:t>Process Estab Phone   COM+12345657891:TE|</w:t>
      </w:r>
    </w:p>
    <w:p w:rsidR="00062912" w:rsidP="00062912" w14:paraId="54A87F90" w14:textId="77777777">
      <w:pPr>
        <w:pStyle w:val="Segment"/>
        <w:numPr>
          <w:ilvl w:val="0"/>
          <w:numId w:val="30"/>
        </w:numPr>
        <w:spacing w:before="0" w:after="0"/>
      </w:pPr>
      <w:r>
        <w:t>Production Process       PRC+TV:PP:AQ|</w:t>
      </w:r>
    </w:p>
    <w:p w:rsidR="00062912" w:rsidP="00062912" w14:paraId="5F328888" w14:textId="77777777">
      <w:pPr>
        <w:pStyle w:val="Segment"/>
        <w:numPr>
          <w:ilvl w:val="0"/>
          <w:numId w:val="30"/>
        </w:numPr>
        <w:spacing w:before="0" w:after="0"/>
      </w:pPr>
      <w:r>
        <w:t>Process Start Date</w:t>
      </w:r>
      <w:r>
        <w:tab/>
        <w:t>DTM+194:20031222:102|</w:t>
      </w:r>
    </w:p>
    <w:p w:rsidR="00062912" w:rsidP="00062912" w14:paraId="30ACC5B7" w14:textId="77777777">
      <w:pPr>
        <w:pStyle w:val="Segment"/>
        <w:numPr>
          <w:ilvl w:val="0"/>
          <w:numId w:val="30"/>
        </w:numPr>
        <w:spacing w:before="0" w:after="0"/>
      </w:pPr>
      <w:r>
        <w:t>Process End Date</w:t>
      </w:r>
      <w:r>
        <w:tab/>
        <w:t>DTM+206:20031222:102|</w:t>
      </w:r>
    </w:p>
    <w:p w:rsidR="00062912" w:rsidP="00062912" w14:paraId="6F29BE11" w14:textId="77777777">
      <w:pPr>
        <w:pStyle w:val="Segment"/>
        <w:numPr>
          <w:ilvl w:val="0"/>
          <w:numId w:val="30"/>
        </w:numPr>
        <w:spacing w:before="0" w:after="0"/>
      </w:pPr>
      <w:r>
        <w:t>Processing Estab Nbr   PNA+MP++REGID|</w:t>
      </w:r>
      <w:r w:rsidRPr="00710C28">
        <w:t xml:space="preserve"> </w:t>
      </w:r>
    </w:p>
    <w:p w:rsidR="00062912" w:rsidP="00062912" w14:paraId="2F6D820C" w14:textId="77777777">
      <w:pPr>
        <w:pStyle w:val="Segment"/>
        <w:numPr>
          <w:ilvl w:val="0"/>
          <w:numId w:val="30"/>
        </w:numPr>
        <w:spacing w:before="0" w:after="0"/>
      </w:pPr>
      <w:r>
        <w:t xml:space="preserve">Process Estab Adr       </w:t>
      </w:r>
      <w:r w:rsidR="00051380">
        <w:t xml:space="preserve"> </w:t>
      </w:r>
      <w:r>
        <w:t>ADR++STREET1:STREET2+CITY+2066+AU+:::ACT|</w:t>
      </w:r>
    </w:p>
    <w:p w:rsidR="00062912" w:rsidP="00062912" w14:paraId="1722C12E" w14:textId="77777777">
      <w:pPr>
        <w:pStyle w:val="Segment"/>
        <w:numPr>
          <w:ilvl w:val="0"/>
          <w:numId w:val="30"/>
        </w:numPr>
        <w:spacing w:before="0" w:after="0"/>
      </w:pPr>
      <w:r>
        <w:t>Process Estab Contact CTA+ZZZ|</w:t>
      </w:r>
    </w:p>
    <w:p w:rsidR="00062912" w:rsidP="00062912" w14:paraId="2B59CBBE" w14:textId="77777777">
      <w:pPr>
        <w:pStyle w:val="Segment"/>
        <w:numPr>
          <w:ilvl w:val="0"/>
          <w:numId w:val="30"/>
        </w:numPr>
        <w:spacing w:before="0" w:after="0"/>
      </w:pPr>
      <w:r>
        <w:t>Process Estab Phone   COM+12345657891:TE|</w:t>
      </w:r>
    </w:p>
    <w:p w:rsidR="00062912" w:rsidP="00062912" w14:paraId="2EE9FD2F" w14:textId="77777777">
      <w:pPr>
        <w:pStyle w:val="Segment"/>
        <w:numPr>
          <w:ilvl w:val="0"/>
          <w:numId w:val="30"/>
        </w:numPr>
        <w:spacing w:before="0" w:after="0"/>
      </w:pPr>
      <w:r>
        <w:t>Production Process       PRC+IR:PP:AQ|</w:t>
      </w:r>
    </w:p>
    <w:p w:rsidR="00062912" w:rsidP="00062912" w14:paraId="61A2C0A6" w14:textId="77777777">
      <w:pPr>
        <w:pStyle w:val="Segment"/>
        <w:numPr>
          <w:ilvl w:val="0"/>
          <w:numId w:val="30"/>
        </w:numPr>
        <w:spacing w:before="0" w:after="0"/>
      </w:pPr>
      <w:r>
        <w:t>Process Start Date</w:t>
      </w:r>
      <w:r>
        <w:tab/>
        <w:t>DTM+194:20031222:102|</w:t>
      </w:r>
    </w:p>
    <w:p w:rsidR="00062912" w:rsidP="00062912" w14:paraId="3BC59292" w14:textId="77777777">
      <w:pPr>
        <w:pStyle w:val="Segment"/>
        <w:numPr>
          <w:ilvl w:val="0"/>
          <w:numId w:val="30"/>
        </w:numPr>
        <w:spacing w:before="0" w:after="0"/>
      </w:pPr>
      <w:r>
        <w:t>Process End Date</w:t>
      </w:r>
      <w:r>
        <w:tab/>
        <w:t>DTM+206:20031222:102|</w:t>
      </w:r>
    </w:p>
    <w:p w:rsidR="004C5021" w:rsidP="002C72D9" w14:paraId="2594C4F4" w14:textId="77777777">
      <w:pPr>
        <w:pStyle w:val="Segment"/>
        <w:numPr>
          <w:ilvl w:val="0"/>
          <w:numId w:val="30"/>
        </w:numPr>
        <w:spacing w:before="0" w:after="0"/>
      </w:pPr>
      <w:r>
        <w:t>Processing Estab Nbr</w:t>
      </w:r>
      <w:r>
        <w:tab/>
        <w:t>PNA+MP+81</w:t>
      </w:r>
    </w:p>
    <w:p w:rsidR="004C5021" w:rsidP="004C5021" w14:paraId="57549D48" w14:textId="77777777">
      <w:pPr>
        <w:pStyle w:val="Segment"/>
        <w:numPr>
          <w:ilvl w:val="0"/>
          <w:numId w:val="30"/>
        </w:numPr>
        <w:spacing w:before="0" w:after="0"/>
      </w:pPr>
      <w:r>
        <w:t>Message Trailer</w:t>
      </w:r>
      <w:r>
        <w:tab/>
        <w:t>UNT+50+6|</w:t>
      </w:r>
    </w:p>
    <w:p w:rsidR="004C5021" w:rsidP="004C5021" w14:paraId="6422A86C" w14:textId="77777777">
      <w:pPr>
        <w:pStyle w:val="Segment"/>
        <w:numPr>
          <w:ilvl w:val="0"/>
          <w:numId w:val="30"/>
        </w:numPr>
        <w:spacing w:before="0" w:after="0"/>
      </w:pPr>
      <w:r>
        <w:t>Interchange Trailer</w:t>
      </w:r>
      <w:r>
        <w:tab/>
        <w:t>UNZ+1+3|</w:t>
      </w:r>
    </w:p>
    <w:p w:rsidR="004C5021" w:rsidRPr="004C5021" w:rsidP="004C5021" w14:paraId="20A42C33" w14:textId="77777777">
      <w:pPr>
        <w:rPr>
          <w:lang w:eastAsia="en-US"/>
        </w:rPr>
      </w:pPr>
    </w:p>
    <w:p w:rsidR="004C5021" w14:paraId="554068C2" w14:textId="77777777">
      <w:pPr>
        <w:autoSpaceDE/>
        <w:autoSpaceDN/>
        <w:adjustRightInd/>
        <w:spacing w:before="0" w:after="0"/>
      </w:pPr>
    </w:p>
    <w:sectPr w:rsidSect="00CD1D0C">
      <w:footnotePr>
        <w:numRestart w:val="eachSect"/>
      </w:footnotePr>
      <w:pgSz w:w="11935" w:h="16834"/>
      <w:pgMar w:top="851" w:right="1134" w:bottom="851" w:left="1134" w:header="720" w:footer="39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
    <w:tblGrid>
      <w:gridCol w:w="7782"/>
      <w:gridCol w:w="1916"/>
    </w:tblGrid>
    <w:tr w14:paraId="5F8FA83C" w14:textId="77777777" w:rsidTr="009D3312">
      <w:tblPrEx>
        <w:tblW w:w="0" w:type="auto"/>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Ex>
      <w:trPr>
        <w:trHeight w:val="290"/>
      </w:trPr>
      <w:tc>
        <w:tcPr>
          <w:tcW w:w="9698" w:type="dxa"/>
          <w:gridSpan w:val="2"/>
        </w:tcPr>
        <w:p w:rsidR="00303F06" w:rsidP="001E2E37" w14:paraId="26ECA556" w14:textId="77777777">
          <w:pPr>
            <w:pStyle w:val="Footer"/>
            <w:tabs>
              <w:tab w:val="left" w:pos="3180"/>
              <w:tab w:val="clear" w:pos="4153"/>
              <w:tab w:val="clear"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Symbol" w:eastAsia="MS Mincho" w:hAnsi="Symbol"/>
              <w:sz w:val="18"/>
              <w:szCs w:val="24"/>
              <w:lang w:val="en-AU" w:eastAsia="ja-JP" w:bidi="ar-SA"/>
            </w:rPr>
            <w:sym w:font="Symbol" w:char="F0E3"/>
          </w:r>
          <w:r>
            <w:rPr>
              <w:rFonts w:ascii="Arial" w:eastAsia="MS Mincho" w:hAnsi="Arial"/>
              <w:sz w:val="18"/>
              <w:szCs w:val="24"/>
              <w:lang w:val="en-AU" w:eastAsia="ja-JP" w:bidi="ar-SA"/>
            </w:rPr>
            <w:t xml:space="preserve"> Commonwealth of Australia</w:t>
          </w:r>
          <w:r>
            <w:rPr>
              <w:rFonts w:ascii="Arial" w:eastAsia="MS Mincho" w:hAnsi="Arial"/>
              <w:sz w:val="18"/>
              <w:szCs w:val="24"/>
              <w:lang w:val="en-AU" w:eastAsia="ja-JP" w:bidi="ar-SA"/>
            </w:rPr>
            <w:tab/>
          </w:r>
        </w:p>
      </w:tc>
    </w:tr>
    <w:tr w14:paraId="6A0A9A31" w14:textId="77777777" w:rsidTr="009D3312">
      <w:tblPrEx>
        <w:tblW w:w="0" w:type="auto"/>
        <w:tblInd w:w="108" w:type="dxa"/>
        <w:tblLayout w:type="fixed"/>
        <w:tblCellMar>
          <w:top w:w="0" w:type="dxa"/>
          <w:left w:w="108" w:type="dxa"/>
          <w:bottom w:w="0" w:type="dxa"/>
          <w:right w:w="108" w:type="dxa"/>
        </w:tblCellMar>
        <w:tblLook w:val="0000"/>
      </w:tblPrEx>
      <w:trPr>
        <w:trHeight w:val="250"/>
      </w:trPr>
      <w:tc>
        <w:tcPr>
          <w:tcW w:w="7782" w:type="dxa"/>
        </w:tcPr>
        <w:p w:rsidR="00303F06" w:rsidP="001E2E37" w14:paraId="2535F764" w14:textId="77777777">
          <w:pPr>
            <w:pStyle w:val="Footer"/>
            <w:tabs>
              <w:tab w:val="center" w:pos="4153"/>
              <w:tab w:val="right"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Issue Date: 8 Apr 2017</w:t>
          </w:r>
        </w:p>
      </w:tc>
      <w:tc>
        <w:tcPr>
          <w:tcW w:w="1915" w:type="dxa"/>
          <w:vAlign w:val="center"/>
        </w:tcPr>
        <w:p w:rsidR="00303F06" w:rsidP="001E2E37" w14:paraId="226078E4" w14:textId="77777777">
          <w:pPr>
            <w:pStyle w:val="Footer"/>
            <w:tabs>
              <w:tab w:val="center" w:pos="4153"/>
              <w:tab w:val="right" w:pos="8306"/>
            </w:tabs>
            <w:autoSpaceDE w:val="0"/>
            <w:autoSpaceDN w:val="0"/>
            <w:adjustRightInd w:val="0"/>
            <w:spacing w:before="40" w:after="40"/>
            <w:ind w:left="839" w:hanging="839"/>
            <w:jc w:val="right"/>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Page </w:t>
          </w:r>
          <w:r>
            <w:fldChar w:fldCharType="begin"/>
          </w:r>
          <w:r>
            <w:rPr>
              <w:rFonts w:ascii="Arial" w:eastAsia="MS Mincho" w:hAnsi="Arial"/>
              <w:sz w:val="18"/>
              <w:szCs w:val="24"/>
              <w:lang w:val="en-AU" w:eastAsia="ja-JP" w:bidi="ar-SA"/>
            </w:rPr>
            <w:instrText xml:space="preserve"> PAGE </w:instrText>
          </w:r>
          <w:r>
            <w:fldChar w:fldCharType="separate"/>
          </w:r>
          <w:r>
            <w:rPr>
              <w:rFonts w:ascii="Arial" w:eastAsia="MS Mincho" w:hAnsi="Arial"/>
              <w:noProof/>
              <w:sz w:val="18"/>
              <w:szCs w:val="24"/>
              <w:lang w:val="en-AU" w:eastAsia="ja-JP" w:bidi="ar-SA"/>
            </w:rPr>
            <w:t>4</w:t>
          </w:r>
          <w:r>
            <w:rPr>
              <w:noProof/>
            </w:rPr>
            <w:fldChar w:fldCharType="end"/>
          </w:r>
          <w:r>
            <w:rPr>
              <w:rFonts w:ascii="Arial" w:eastAsia="MS Mincho" w:hAnsi="Arial"/>
              <w:sz w:val="18"/>
              <w:szCs w:val="24"/>
              <w:lang w:val="en-AU" w:eastAsia="ja-JP" w:bidi="ar-SA"/>
            </w:rPr>
            <w:t xml:space="preserve"> of </w:t>
          </w:r>
          <w:r w:rsidR="00A2022E">
            <w:fldChar w:fldCharType="begin"/>
          </w:r>
          <w:r w:rsidR="00A2022E">
            <w:rPr>
              <w:rFonts w:ascii="Arial" w:eastAsia="MS Mincho" w:hAnsi="Arial"/>
              <w:sz w:val="18"/>
              <w:szCs w:val="24"/>
              <w:lang w:val="en-AU" w:eastAsia="ja-JP" w:bidi="ar-SA"/>
            </w:rPr>
            <w:instrText xml:space="preserve"> NUMPAGES </w:instrText>
          </w:r>
          <w:r w:rsidR="00A2022E">
            <w:fldChar w:fldCharType="separate"/>
          </w:r>
          <w:r>
            <w:rPr>
              <w:rFonts w:ascii="Arial" w:eastAsia="MS Mincho" w:hAnsi="Arial"/>
              <w:noProof/>
              <w:sz w:val="18"/>
              <w:szCs w:val="24"/>
              <w:lang w:val="en-AU" w:eastAsia="ja-JP" w:bidi="ar-SA"/>
            </w:rPr>
            <w:t>10</w:t>
          </w:r>
          <w:r w:rsidR="00A2022E">
            <w:rPr>
              <w:noProof/>
            </w:rPr>
            <w:fldChar w:fldCharType="end"/>
          </w:r>
        </w:p>
      </w:tc>
    </w:tr>
  </w:tbl>
  <w:p w:rsidR="00303F06" w14:paraId="33CA421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803" w:type="dxa"/>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
    <w:tblGrid>
      <w:gridCol w:w="7866"/>
      <w:gridCol w:w="1937"/>
    </w:tblGrid>
    <w:tr w14:paraId="1C96BDB1" w14:textId="77777777" w:rsidTr="009D3312">
      <w:tblPrEx>
        <w:tblW w:w="9803" w:type="dxa"/>
        <w:tblInd w:w="108" w:type="dxa"/>
        <w:tblBorders>
          <w:insideH w:val="single" w:sz="4" w:space="0" w:color="auto"/>
          <w:insideV w:val="single" w:sz="4" w:space="0" w:color="auto"/>
        </w:tblBorders>
        <w:tblLayout w:type="fixed"/>
        <w:tblCellMar>
          <w:top w:w="0" w:type="dxa"/>
          <w:left w:w="108" w:type="dxa"/>
          <w:bottom w:w="0" w:type="dxa"/>
          <w:right w:w="108" w:type="dxa"/>
        </w:tblCellMar>
        <w:tblLook w:val="0000"/>
      </w:tblPrEx>
      <w:trPr>
        <w:trHeight w:val="290"/>
      </w:trPr>
      <w:tc>
        <w:tcPr>
          <w:tcW w:w="9803" w:type="dxa"/>
          <w:gridSpan w:val="2"/>
        </w:tcPr>
        <w:p w:rsidR="00303F06" w:rsidP="001E2E37" w14:paraId="09F524F0" w14:textId="77777777">
          <w:pPr>
            <w:pStyle w:val="Footer"/>
            <w:tabs>
              <w:tab w:val="left" w:pos="3180"/>
              <w:tab w:val="clear" w:pos="4153"/>
              <w:tab w:val="clear"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Symbol" w:eastAsia="MS Mincho" w:hAnsi="Symbol"/>
              <w:sz w:val="18"/>
              <w:szCs w:val="24"/>
              <w:lang w:val="en-AU" w:eastAsia="ja-JP" w:bidi="ar-SA"/>
            </w:rPr>
            <w:sym w:font="Symbol" w:char="F0E3"/>
          </w:r>
          <w:r>
            <w:rPr>
              <w:rFonts w:ascii="Arial" w:eastAsia="MS Mincho" w:hAnsi="Arial"/>
              <w:sz w:val="18"/>
              <w:szCs w:val="24"/>
              <w:lang w:val="en-AU" w:eastAsia="ja-JP" w:bidi="ar-SA"/>
            </w:rPr>
            <w:t xml:space="preserve"> Commonwealth of Australia</w:t>
          </w:r>
          <w:r>
            <w:rPr>
              <w:rFonts w:ascii="Arial" w:eastAsia="MS Mincho" w:hAnsi="Arial"/>
              <w:sz w:val="18"/>
              <w:szCs w:val="24"/>
              <w:lang w:val="en-AU" w:eastAsia="ja-JP" w:bidi="ar-SA"/>
            </w:rPr>
            <w:tab/>
          </w:r>
        </w:p>
      </w:tc>
    </w:tr>
    <w:tr w14:paraId="1D51B249" w14:textId="77777777" w:rsidTr="009D3312">
      <w:tblPrEx>
        <w:tblW w:w="9803" w:type="dxa"/>
        <w:tblInd w:w="108" w:type="dxa"/>
        <w:tblLayout w:type="fixed"/>
        <w:tblCellMar>
          <w:top w:w="0" w:type="dxa"/>
          <w:left w:w="108" w:type="dxa"/>
          <w:bottom w:w="0" w:type="dxa"/>
          <w:right w:w="108" w:type="dxa"/>
        </w:tblCellMar>
        <w:tblLook w:val="0000"/>
      </w:tblPrEx>
      <w:trPr>
        <w:trHeight w:val="250"/>
      </w:trPr>
      <w:tc>
        <w:tcPr>
          <w:tcW w:w="7866" w:type="dxa"/>
        </w:tcPr>
        <w:p w:rsidR="00303F06" w:rsidP="001E2E37" w14:paraId="5DF7F31C" w14:textId="0E5C7413">
          <w:pPr>
            <w:pStyle w:val="Footer"/>
            <w:tabs>
              <w:tab w:val="center" w:pos="4153"/>
              <w:tab w:val="right" w:pos="8306"/>
            </w:tabs>
            <w:autoSpaceDE w:val="0"/>
            <w:autoSpaceDN w:val="0"/>
            <w:adjustRightInd w:val="0"/>
            <w:spacing w:before="40" w:after="40"/>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Issue Date: </w:t>
          </w:r>
          <w:r w:rsidR="009C03E2">
            <w:rPr>
              <w:rFonts w:ascii="Arial" w:eastAsia="MS Mincho" w:hAnsi="Arial"/>
              <w:sz w:val="18"/>
              <w:szCs w:val="24"/>
              <w:lang w:val="en-AU" w:eastAsia="ja-JP" w:bidi="ar-SA"/>
            </w:rPr>
            <w:t>12 Jan</w:t>
          </w:r>
          <w:r>
            <w:rPr>
              <w:rFonts w:ascii="Arial" w:eastAsia="MS Mincho" w:hAnsi="Arial"/>
              <w:sz w:val="18"/>
              <w:szCs w:val="24"/>
              <w:lang w:val="en-AU" w:eastAsia="ja-JP" w:bidi="ar-SA"/>
            </w:rPr>
            <w:t xml:space="preserve"> 20</w:t>
          </w:r>
          <w:r w:rsidR="009C03E2">
            <w:rPr>
              <w:rFonts w:ascii="Arial" w:eastAsia="MS Mincho" w:hAnsi="Arial"/>
              <w:sz w:val="18"/>
              <w:szCs w:val="24"/>
              <w:lang w:val="en-AU" w:eastAsia="ja-JP" w:bidi="ar-SA"/>
            </w:rPr>
            <w:t>21</w:t>
          </w:r>
        </w:p>
      </w:tc>
      <w:tc>
        <w:tcPr>
          <w:tcW w:w="1936" w:type="dxa"/>
          <w:vAlign w:val="center"/>
        </w:tcPr>
        <w:p w:rsidR="00303F06" w:rsidP="001E2E37" w14:paraId="0C3661C6" w14:textId="77777777">
          <w:pPr>
            <w:pStyle w:val="Footer"/>
            <w:tabs>
              <w:tab w:val="center" w:pos="4153"/>
              <w:tab w:val="right" w:pos="8306"/>
            </w:tabs>
            <w:autoSpaceDE w:val="0"/>
            <w:autoSpaceDN w:val="0"/>
            <w:adjustRightInd w:val="0"/>
            <w:spacing w:before="40" w:after="40"/>
            <w:ind w:left="839" w:hanging="839"/>
            <w:jc w:val="right"/>
            <w:rPr>
              <w:rStyle w:val="DefaultParagraphFont"/>
              <w:rFonts w:ascii="Arial" w:eastAsia="MS Mincho" w:hAnsi="Arial"/>
              <w:sz w:val="18"/>
              <w:szCs w:val="24"/>
              <w:lang w:val="en-AU" w:eastAsia="ja-JP" w:bidi="ar-SA"/>
            </w:rPr>
          </w:pPr>
          <w:r>
            <w:rPr>
              <w:rFonts w:ascii="Arial" w:eastAsia="MS Mincho" w:hAnsi="Arial"/>
              <w:sz w:val="18"/>
              <w:szCs w:val="24"/>
              <w:lang w:val="en-AU" w:eastAsia="ja-JP" w:bidi="ar-SA"/>
            </w:rPr>
            <w:t xml:space="preserve">Page </w:t>
          </w:r>
          <w:r>
            <w:fldChar w:fldCharType="begin"/>
          </w:r>
          <w:r>
            <w:rPr>
              <w:rFonts w:ascii="Arial" w:eastAsia="MS Mincho" w:hAnsi="Arial"/>
              <w:sz w:val="18"/>
              <w:szCs w:val="24"/>
              <w:lang w:val="en-AU" w:eastAsia="ja-JP" w:bidi="ar-SA"/>
            </w:rPr>
            <w:instrText xml:space="preserve"> PAGE </w:instrText>
          </w:r>
          <w:r>
            <w:fldChar w:fldCharType="separate"/>
          </w:r>
          <w:r>
            <w:rPr>
              <w:rFonts w:ascii="Arial" w:eastAsia="MS Mincho" w:hAnsi="Arial"/>
              <w:noProof/>
              <w:sz w:val="18"/>
              <w:szCs w:val="24"/>
              <w:lang w:val="en-AU" w:eastAsia="ja-JP" w:bidi="ar-SA"/>
            </w:rPr>
            <w:t>10</w:t>
          </w:r>
          <w:r>
            <w:rPr>
              <w:noProof/>
            </w:rPr>
            <w:fldChar w:fldCharType="end"/>
          </w:r>
          <w:r>
            <w:rPr>
              <w:rFonts w:ascii="Arial" w:eastAsia="MS Mincho" w:hAnsi="Arial"/>
              <w:sz w:val="18"/>
              <w:szCs w:val="24"/>
              <w:lang w:val="en-AU" w:eastAsia="ja-JP" w:bidi="ar-SA"/>
            </w:rPr>
            <w:t xml:space="preserve"> of </w:t>
          </w:r>
          <w:r w:rsidR="00A2022E">
            <w:fldChar w:fldCharType="begin"/>
          </w:r>
          <w:r w:rsidR="00A2022E">
            <w:rPr>
              <w:rFonts w:ascii="Arial" w:eastAsia="MS Mincho" w:hAnsi="Arial"/>
              <w:sz w:val="18"/>
              <w:szCs w:val="24"/>
              <w:lang w:val="en-AU" w:eastAsia="ja-JP" w:bidi="ar-SA"/>
            </w:rPr>
            <w:instrText xml:space="preserve"> NUMPAGES </w:instrText>
          </w:r>
          <w:r w:rsidR="00A2022E">
            <w:fldChar w:fldCharType="separate"/>
          </w:r>
          <w:r>
            <w:rPr>
              <w:rFonts w:ascii="Arial" w:eastAsia="MS Mincho" w:hAnsi="Arial"/>
              <w:noProof/>
              <w:sz w:val="18"/>
              <w:szCs w:val="24"/>
              <w:lang w:val="en-AU" w:eastAsia="ja-JP" w:bidi="ar-SA"/>
            </w:rPr>
            <w:t>10</w:t>
          </w:r>
          <w:r w:rsidR="00A2022E">
            <w:rPr>
              <w:noProof/>
            </w:rPr>
            <w:fldChar w:fldCharType="end"/>
          </w:r>
        </w:p>
      </w:tc>
    </w:tr>
  </w:tbl>
  <w:p w:rsidR="00303F06" w14:paraId="62316DB0"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3F06" w14:paraId="5D334E61" w14:textId="77777777">
    <w:pPr>
      <w:pStyle w:val="Header"/>
    </w:pPr>
  </w:p>
  <w:tbl>
    <w:tblPr>
      <w:tblW w:w="9867" w:type="dxa"/>
      <w:tblInd w:w="0" w:type="dxa"/>
      <w:tblBorders>
        <w:bottom w:val="single" w:sz="4" w:space="0" w:color="auto"/>
      </w:tblBorders>
      <w:tblCellMar>
        <w:top w:w="0" w:type="dxa"/>
        <w:left w:w="108" w:type="dxa"/>
        <w:bottom w:w="0" w:type="dxa"/>
        <w:right w:w="108" w:type="dxa"/>
      </w:tblCellMar>
      <w:tblLook w:val="01E0"/>
    </w:tblPr>
    <w:tblGrid>
      <w:gridCol w:w="7260"/>
      <w:gridCol w:w="2607"/>
    </w:tblGrid>
    <w:tr w14:paraId="05F5EBF8" w14:textId="77777777" w:rsidTr="009D3312">
      <w:tblPrEx>
        <w:tblW w:w="9867" w:type="dxa"/>
        <w:tblInd w:w="0" w:type="dxa"/>
        <w:tblBorders>
          <w:bottom w:val="single" w:sz="4" w:space="0" w:color="auto"/>
        </w:tblBorders>
        <w:tblCellMar>
          <w:top w:w="0" w:type="dxa"/>
          <w:left w:w="108" w:type="dxa"/>
          <w:bottom w:w="0" w:type="dxa"/>
          <w:right w:w="108" w:type="dxa"/>
        </w:tblCellMar>
        <w:tblLook w:val="01E0"/>
      </w:tblPrEx>
      <w:trPr>
        <w:trHeight w:val="434"/>
      </w:trPr>
      <w:tc>
        <w:tcPr>
          <w:tcW w:w="7260" w:type="dxa"/>
        </w:tcPr>
        <w:p w:rsidR="00303F06" w:rsidP="001E2E37" w14:paraId="1452D2DB" w14:textId="77777777">
          <w:pPr>
            <w:pStyle w:val="Header"/>
            <w:tabs>
              <w:tab w:val="center" w:pos="4153"/>
              <w:tab w:val="center" w:pos="8789"/>
            </w:tabs>
            <w:autoSpaceDE w:val="0"/>
            <w:autoSpaceDN w:val="0"/>
            <w:adjustRightInd w:val="0"/>
            <w:spacing w:before="80" w:after="80"/>
            <w:rPr>
              <w:rStyle w:val="DefaultParagraphFont"/>
              <w:rFonts w:ascii="Arial" w:eastAsia="MS Mincho" w:hAnsi="Arial"/>
              <w:smallCaps/>
              <w:sz w:val="24"/>
              <w:szCs w:val="24"/>
              <w:lang w:val="en-AU" w:eastAsia="ja-JP" w:bidi="ar-SA"/>
            </w:rPr>
          </w:pPr>
          <w:r w:rsidRPr="00587847">
            <w:rPr>
              <w:rFonts w:ascii="Arial" w:eastAsia="MS Mincho" w:hAnsi="Arial"/>
              <w:smallCaps/>
              <w:sz w:val="24"/>
              <w:szCs w:val="24"/>
              <w:lang w:val="en-AU" w:eastAsia="ja-JP" w:bidi="ar-SA"/>
            </w:rPr>
            <w:t>Exdoc</w:t>
          </w:r>
          <w:r>
            <w:rPr>
              <w:rFonts w:ascii="Arial" w:eastAsia="MS Mincho" w:hAnsi="Arial"/>
              <w:sz w:val="24"/>
              <w:szCs w:val="24"/>
              <w:lang w:val="en-AU" w:eastAsia="ja-JP" w:bidi="ar-SA"/>
            </w:rPr>
            <w:t xml:space="preserve"> </w:t>
          </w:r>
          <w:r w:rsidRPr="00587847">
            <w:rPr>
              <w:rFonts w:ascii="Arial" w:eastAsia="MS Mincho" w:hAnsi="Arial"/>
              <w:sz w:val="24"/>
              <w:szCs w:val="24"/>
              <w:lang w:val="en-AU" w:eastAsia="ja-JP" w:bidi="ar-SA"/>
            </w:rPr>
            <w:t>Exporter System Interface Specification</w:t>
          </w:r>
          <w:r>
            <w:rPr>
              <w:rFonts w:ascii="Arial" w:eastAsia="MS Mincho" w:hAnsi="Arial"/>
              <w:sz w:val="24"/>
              <w:szCs w:val="24"/>
              <w:lang w:val="en-AU" w:eastAsia="ja-JP" w:bidi="ar-SA"/>
            </w:rPr>
            <w:t xml:space="preserve"> </w:t>
          </w:r>
        </w:p>
      </w:tc>
      <w:tc>
        <w:tcPr>
          <w:tcW w:w="2607" w:type="dxa"/>
        </w:tcPr>
        <w:p w:rsidR="00303F06" w:rsidP="001E2E37" w14:paraId="486FD973" w14:textId="77777777">
          <w:pPr>
            <w:pStyle w:val="Header"/>
            <w:tabs>
              <w:tab w:val="center" w:pos="4153"/>
              <w:tab w:val="center" w:pos="8789"/>
            </w:tabs>
            <w:autoSpaceDE w:val="0"/>
            <w:autoSpaceDN w:val="0"/>
            <w:adjustRightInd w:val="0"/>
            <w:spacing w:before="80" w:after="80"/>
            <w:jc w:val="right"/>
            <w:rPr>
              <w:rStyle w:val="DefaultParagraphFont"/>
              <w:rFonts w:ascii="Arial" w:eastAsia="MS Mincho" w:hAnsi="Arial"/>
              <w:sz w:val="24"/>
              <w:szCs w:val="24"/>
              <w:lang w:val="en-AU" w:eastAsia="ja-JP" w:bidi="ar-SA"/>
            </w:rPr>
          </w:pPr>
          <w:r w:rsidRPr="00587847">
            <w:rPr>
              <w:rFonts w:ascii="Arial" w:eastAsia="MS Mincho" w:hAnsi="Arial"/>
              <w:sz w:val="24"/>
              <w:szCs w:val="24"/>
              <w:lang w:val="en-AU" w:eastAsia="ja-JP" w:bidi="ar-SA"/>
            </w:rPr>
            <w:t>Version 8.9</w:t>
          </w:r>
        </w:p>
      </w:tc>
    </w:tr>
  </w:tbl>
  <w:p w:rsidR="00303F06" w:rsidP="001E2E37" w14:paraId="466A3EBE" w14:textId="77777777"/>
  <w:p w:rsidR="00303F06" w14:paraId="74F5DAF5" w14:textId="77777777"/>
  <w:p w:rsidR="00303F06" w14:paraId="16DDE45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3F06" w14:paraId="6AE28C3F" w14:textId="77777777">
    <w:pPr>
      <w:pStyle w:val="Header"/>
      <w:ind w:left="-142"/>
    </w:pPr>
    <w:r>
      <w:t xml:space="preserve"> </w:t>
    </w:r>
    <w:r>
      <w:rPr>
        <w:noProof/>
        <w:lang w:eastAsia="en-AU"/>
      </w:rPr>
      <w:drawing>
        <wp:inline distT="0" distB="0" distL="0" distR="0">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4834"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8240" behindDoc="1" locked="0" layoutInCell="1" allowOverlap="1">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386" name="Picture 46"/>
                  <pic:cNvPicPr>
                    <a:picLocks noChangeAspect="1" noChangeArrowheads="1"/>
                  </pic:cNvPicPr>
                </pic:nvPicPr>
                <pic:blipFill>
                  <a:blip xmlns:r="http://schemas.openxmlformats.org/officeDocument/2006/relationships"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3F06" w14:paraId="664AD358" w14:textId="77777777">
    <w:pPr>
      <w:pStyle w:val="Header"/>
    </w:pPr>
  </w:p>
  <w:tbl>
    <w:tblPr>
      <w:tblW w:w="9989" w:type="dxa"/>
      <w:tblInd w:w="0" w:type="dxa"/>
      <w:tblBorders>
        <w:bottom w:val="single" w:sz="4" w:space="0" w:color="auto"/>
      </w:tblBorders>
      <w:tblCellMar>
        <w:top w:w="0" w:type="dxa"/>
        <w:left w:w="108" w:type="dxa"/>
        <w:bottom w:w="0" w:type="dxa"/>
        <w:right w:w="108" w:type="dxa"/>
      </w:tblCellMar>
      <w:tblLook w:val="01E0"/>
    </w:tblPr>
    <w:tblGrid>
      <w:gridCol w:w="7350"/>
      <w:gridCol w:w="2639"/>
    </w:tblGrid>
    <w:tr w14:paraId="254E1C36" w14:textId="77777777" w:rsidTr="00CD1D0C">
      <w:tblPrEx>
        <w:tblW w:w="9989" w:type="dxa"/>
        <w:tblInd w:w="0" w:type="dxa"/>
        <w:tblBorders>
          <w:bottom w:val="single" w:sz="4" w:space="0" w:color="auto"/>
        </w:tblBorders>
        <w:tblCellMar>
          <w:top w:w="0" w:type="dxa"/>
          <w:left w:w="108" w:type="dxa"/>
          <w:bottom w:w="0" w:type="dxa"/>
          <w:right w:w="108" w:type="dxa"/>
        </w:tblCellMar>
        <w:tblLook w:val="01E0"/>
      </w:tblPrEx>
      <w:trPr>
        <w:trHeight w:val="426"/>
      </w:trPr>
      <w:tc>
        <w:tcPr>
          <w:tcW w:w="7350" w:type="dxa"/>
        </w:tcPr>
        <w:p w:rsidR="00303F06" w:rsidP="001E2E37" w14:paraId="5F9AC99C" w14:textId="77777777">
          <w:pPr>
            <w:pStyle w:val="Header"/>
            <w:tabs>
              <w:tab w:val="center" w:pos="4153"/>
              <w:tab w:val="center" w:pos="8789"/>
            </w:tabs>
            <w:autoSpaceDE w:val="0"/>
            <w:autoSpaceDN w:val="0"/>
            <w:adjustRightInd w:val="0"/>
            <w:spacing w:before="80" w:after="80"/>
            <w:rPr>
              <w:rStyle w:val="DefaultParagraphFont"/>
              <w:rFonts w:ascii="Arial" w:eastAsia="MS Mincho" w:hAnsi="Arial"/>
              <w:smallCaps/>
              <w:sz w:val="24"/>
              <w:szCs w:val="24"/>
              <w:lang w:val="en-AU" w:eastAsia="ja-JP" w:bidi="ar-SA"/>
            </w:rPr>
          </w:pPr>
          <w:r w:rsidRPr="00587847">
            <w:rPr>
              <w:rFonts w:ascii="Arial" w:eastAsia="MS Mincho" w:hAnsi="Arial"/>
              <w:smallCaps/>
              <w:sz w:val="24"/>
              <w:szCs w:val="24"/>
              <w:lang w:val="en-AU" w:eastAsia="ja-JP" w:bidi="ar-SA"/>
            </w:rPr>
            <w:t>Exdoc</w:t>
          </w:r>
          <w:r>
            <w:rPr>
              <w:rFonts w:ascii="Arial" w:eastAsia="MS Mincho" w:hAnsi="Arial"/>
              <w:sz w:val="24"/>
              <w:szCs w:val="24"/>
              <w:lang w:val="en-AU" w:eastAsia="ja-JP" w:bidi="ar-SA"/>
            </w:rPr>
            <w:t xml:space="preserve"> </w:t>
          </w:r>
          <w:r w:rsidRPr="00587847">
            <w:rPr>
              <w:rFonts w:ascii="Arial" w:eastAsia="MS Mincho" w:hAnsi="Arial"/>
              <w:sz w:val="24"/>
              <w:szCs w:val="24"/>
              <w:lang w:val="en-AU" w:eastAsia="ja-JP" w:bidi="ar-SA"/>
            </w:rPr>
            <w:t>Exporter System Interface Specification</w:t>
          </w:r>
          <w:r>
            <w:rPr>
              <w:rFonts w:ascii="Arial" w:eastAsia="MS Mincho" w:hAnsi="Arial"/>
              <w:sz w:val="24"/>
              <w:szCs w:val="24"/>
              <w:lang w:val="en-AU" w:eastAsia="ja-JP" w:bidi="ar-SA"/>
            </w:rPr>
            <w:t xml:space="preserve"> </w:t>
          </w:r>
        </w:p>
      </w:tc>
      <w:tc>
        <w:tcPr>
          <w:tcW w:w="2639" w:type="dxa"/>
        </w:tcPr>
        <w:p w:rsidR="00303F06" w:rsidP="001E2E37" w14:paraId="50353C10" w14:textId="3325FD8D">
          <w:pPr>
            <w:pStyle w:val="Header"/>
            <w:tabs>
              <w:tab w:val="center" w:pos="4153"/>
              <w:tab w:val="center" w:pos="8789"/>
            </w:tabs>
            <w:autoSpaceDE w:val="0"/>
            <w:autoSpaceDN w:val="0"/>
            <w:adjustRightInd w:val="0"/>
            <w:spacing w:before="80" w:after="80"/>
            <w:jc w:val="right"/>
            <w:rPr>
              <w:rStyle w:val="DefaultParagraphFont"/>
              <w:rFonts w:ascii="Arial" w:eastAsia="MS Mincho" w:hAnsi="Arial"/>
              <w:sz w:val="24"/>
              <w:szCs w:val="24"/>
              <w:lang w:val="en-AU" w:eastAsia="ja-JP" w:bidi="ar-SA"/>
            </w:rPr>
          </w:pPr>
          <w:r w:rsidRPr="00587847">
            <w:rPr>
              <w:rFonts w:ascii="Arial" w:eastAsia="MS Mincho" w:hAnsi="Arial"/>
              <w:sz w:val="24"/>
              <w:szCs w:val="24"/>
              <w:lang w:val="en-AU" w:eastAsia="ja-JP" w:bidi="ar-SA"/>
            </w:rPr>
            <w:t xml:space="preserve">Version </w:t>
          </w:r>
          <w:r w:rsidR="009C03E2">
            <w:rPr>
              <w:rFonts w:ascii="Arial" w:eastAsia="MS Mincho" w:hAnsi="Arial"/>
              <w:sz w:val="24"/>
              <w:szCs w:val="24"/>
              <w:lang w:val="en-AU" w:eastAsia="ja-JP" w:bidi="ar-SA"/>
            </w:rPr>
            <w:t>9.1</w:t>
          </w:r>
        </w:p>
      </w:tc>
    </w:tr>
  </w:tbl>
  <w:p w:rsidR="00303F06" w:rsidP="001E2E37" w14:paraId="409D1AC2" w14:textId="77777777"/>
  <w:p w:rsidR="00303F06" w14:paraId="661867D4" w14:textId="77777777"/>
  <w:p w:rsidR="00303F06" w14:paraId="51542AA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14792506"/>
    <w:multiLevelType w:val="hybridMultilevel"/>
    <w:tmpl w:val="19B6C9D6"/>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4">
    <w:nsid w:val="172929BB"/>
    <w:multiLevelType w:val="singleLevel"/>
    <w:tmpl w:val="0409000F"/>
    <w:lvl w:ilvl="0">
      <w:start w:val="1"/>
      <w:numFmt w:val="decimal"/>
      <w:lvlText w:val="%1."/>
      <w:lvlJc w:val="left"/>
      <w:pPr>
        <w:tabs>
          <w:tab w:val="num" w:pos="360"/>
        </w:tabs>
        <w:ind w:left="360" w:hanging="360"/>
      </w:pPr>
    </w:lvl>
  </w:abstractNum>
  <w:abstractNum w:abstractNumId="5">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6">
    <w:nsid w:val="22B242CC"/>
    <w:multiLevelType w:val="multilevel"/>
    <w:tmpl w:val="E632B0FC"/>
    <w:lvl w:ilvl="0">
      <w:start w:val="0"/>
      <w:numFmt w:val="none"/>
      <w:lvlJc w:val="left"/>
      <w:pPr>
        <w:tabs>
          <w:tab w:val="num" w:pos="360"/>
        </w:tabs>
      </w:pPr>
    </w:lvl>
    <w:lvl w:ilvl="1">
      <w:start w:val="1"/>
      <w:numFmt w:val="none"/>
      <w:lvlRestart w:val="0"/>
      <w:pStyle w:val="IndentHanging1"/>
      <w:suff w:val="nothing"/>
      <w:lvlJc w:val="left"/>
      <w:pPr>
        <w:tabs>
          <w:tab w:val="num" w:pos="850"/>
        </w:tabs>
        <w:ind w:left="850" w:hanging="425"/>
      </w:pPr>
    </w:lvl>
    <w:lvl w:ilvl="2">
      <w:start w:val="1"/>
      <w:numFmt w:val="none"/>
      <w:lvlRestart w:val="0"/>
      <w:suff w:val="nothing"/>
      <w:lvlJc w:val="left"/>
      <w:pPr>
        <w:tabs>
          <w:tab w:val="num" w:pos="1276"/>
        </w:tabs>
        <w:ind w:left="1276" w:hanging="426"/>
      </w:pPr>
    </w:lvl>
    <w:lvl w:ilvl="3">
      <w:start w:val="1"/>
      <w:numFmt w:val="none"/>
      <w:lvlRestart w:val="0"/>
      <w:suff w:val="nothing"/>
      <w:lvlJc w:val="left"/>
      <w:pPr>
        <w:tabs>
          <w:tab w:val="num" w:pos="1701"/>
        </w:tabs>
        <w:ind w:left="1701" w:hanging="425"/>
      </w:pPr>
    </w:lvl>
    <w:lvl w:ilvl="4">
      <w:start w:val="1"/>
      <w:numFmt w:val="none"/>
      <w:lvlRestart w:val="0"/>
      <w:suff w:val="nothing"/>
      <w:lvlJc w:val="left"/>
      <w:pPr>
        <w:tabs>
          <w:tab w:val="num" w:pos="2126"/>
        </w:tabs>
        <w:ind w:left="2126" w:hanging="425"/>
      </w:pPr>
    </w:lvl>
    <w:lvl w:ilvl="5">
      <w:start w:val="1"/>
      <w:numFmt w:val="none"/>
      <w:lvlRestart w:val="0"/>
      <w:suff w:val="nothing"/>
      <w:lvlJc w:val="left"/>
      <w:pPr>
        <w:tabs>
          <w:tab w:val="num" w:pos="2551"/>
        </w:tabs>
        <w:ind w:left="2551" w:hanging="425"/>
      </w:pPr>
    </w:lvl>
    <w:lvl w:ilvl="6">
      <w:start w:val="1"/>
      <w:numFmt w:val="none"/>
      <w:lvlRestart w:val="0"/>
      <w:suff w:val="nothing"/>
      <w:lvlJc w:val="left"/>
      <w:pPr>
        <w:tabs>
          <w:tab w:val="num" w:pos="2976"/>
        </w:tabs>
        <w:ind w:left="2976" w:hanging="425"/>
      </w:pPr>
    </w:lvl>
    <w:lvl w:ilvl="7">
      <w:start w:val="1"/>
      <w:numFmt w:val="none"/>
      <w:lvlRestart w:val="0"/>
      <w:suff w:val="nothing"/>
      <w:lvlJc w:val="left"/>
      <w:pPr>
        <w:tabs>
          <w:tab w:val="num" w:pos="3402"/>
        </w:tabs>
        <w:ind w:left="3402" w:hanging="426"/>
      </w:pPr>
    </w:lvl>
    <w:lvl w:ilvl="8">
      <w:start w:val="1"/>
      <w:numFmt w:val="none"/>
      <w:lvlRestart w:val="0"/>
      <w:suff w:val="nothing"/>
      <w:lvlJc w:val="left"/>
      <w:pPr>
        <w:tabs>
          <w:tab w:val="num" w:pos="3827"/>
        </w:tabs>
        <w:ind w:left="3827" w:hanging="425"/>
      </w:pPr>
    </w:lvl>
  </w:abstractNum>
  <w:abstractNum w:abstractNumId="7">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8">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1A10C5D"/>
    <w:multiLevelType w:val="hybridMultilevel"/>
    <w:tmpl w:val="DB669642"/>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43A00A66"/>
    <w:multiLevelType w:val="multilevel"/>
    <w:tmpl w:val="F10016B0"/>
    <w:name w:val="AGSCorp"/>
    <w:lvl w:ilvl="0">
      <w:start w:val="1"/>
      <w:numFmt w:val="upperLetter"/>
      <w:pStyle w:val="AppendixHeading1"/>
      <w:lvlText w:val="Appendix %1:"/>
      <w:lvlJc w:val="left"/>
      <w:pPr>
        <w:tabs>
          <w:tab w:val="num" w:pos="2126"/>
        </w:tabs>
        <w:ind w:left="0" w:firstLine="0"/>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76B0ABF"/>
    <w:multiLevelType w:val="hybridMultilevel"/>
    <w:tmpl w:val="E3526512"/>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4">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5F901B9"/>
    <w:multiLevelType w:val="singleLevel"/>
    <w:tmpl w:val="0409000F"/>
    <w:lvl w:ilvl="0">
      <w:start w:val="1"/>
      <w:numFmt w:val="decimal"/>
      <w:lvlText w:val="%1."/>
      <w:lvlJc w:val="left"/>
      <w:pPr>
        <w:tabs>
          <w:tab w:val="num" w:pos="360"/>
        </w:tabs>
        <w:ind w:left="360" w:hanging="360"/>
      </w:pPr>
    </w:lvl>
  </w:abstractNum>
  <w:abstractNum w:abstractNumId="17">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Jc w:val="left"/>
      <w:pPr>
        <w:tabs>
          <w:tab w:val="num" w:pos="720"/>
        </w:tabs>
        <w:ind w:left="0" w:firstLine="0"/>
      </w:pPr>
      <w:rPr>
        <w:rFonts w:ascii="Times New Roman" w:hAnsi="Times New Roman" w:cs="Times New Roman"/>
        <w:b w:val="0"/>
        <w:i w:val="0"/>
        <w:sz w:val="24"/>
        <w:u w:val="none"/>
      </w:rPr>
    </w:lvl>
  </w:abstractNum>
  <w:abstractNum w:abstractNumId="19">
    <w:nsid w:val="6BB312AC"/>
    <w:multiLevelType w:val="singleLevel"/>
    <w:tmpl w:val="0409000F"/>
    <w:lvl w:ilvl="0">
      <w:start w:val="1"/>
      <w:numFmt w:val="decimal"/>
      <w:lvlText w:val="%1."/>
      <w:lvlJc w:val="left"/>
      <w:pPr>
        <w:tabs>
          <w:tab w:val="num" w:pos="360"/>
        </w:tabs>
        <w:ind w:left="360" w:hanging="360"/>
      </w:pPr>
    </w:lvl>
  </w:abstractNum>
  <w:abstractNum w:abstractNumId="20">
    <w:nsid w:val="72CA0273"/>
    <w:multiLevelType w:val="hybridMultilevel"/>
    <w:tmpl w:val="E7900E9E"/>
    <w:lvl w:ilvl="0">
      <w:start w:val="1"/>
      <w:numFmt w:val="decimal"/>
      <w:lvlText w:val="%1"/>
      <w:lvlJc w:val="left"/>
      <w:pPr>
        <w:tabs>
          <w:tab w:val="num" w:pos="644"/>
        </w:tabs>
        <w:ind w:left="644" w:hanging="360"/>
      </w:pPr>
      <w:rPr>
        <w:rFonts w:hint="default"/>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21">
    <w:nsid w:val="73972DA7"/>
    <w:multiLevelType w:val="hybridMultilevel"/>
    <w:tmpl w:val="51A477A6"/>
    <w:lvl w:ilvl="0">
      <w:start w:val="1"/>
      <w:numFmt w:val="decimal"/>
      <w:lvlText w:val="%1."/>
      <w:lvlJc w:val="left"/>
      <w:pPr>
        <w:tabs>
          <w:tab w:val="num" w:pos="425"/>
        </w:tabs>
        <w:ind w:left="2552" w:hanging="255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7C400161"/>
    <w:multiLevelType w:val="singleLevel"/>
    <w:tmpl w:val="0409000F"/>
    <w:lvl w:ilvl="0">
      <w:start w:val="1"/>
      <w:numFmt w:val="decimal"/>
      <w:lvlText w:val="%1."/>
      <w:lvlJc w:val="left"/>
      <w:pPr>
        <w:tabs>
          <w:tab w:val="num" w:pos="360"/>
        </w:tabs>
        <w:ind w:left="360" w:hanging="360"/>
      </w:pPr>
    </w:lvl>
  </w:abstractNum>
  <w:num w:numId="1">
    <w:abstractNumId w:val="10"/>
  </w:num>
  <w:num w:numId="2">
    <w:abstractNumId w:val="0"/>
  </w:num>
  <w:num w:numId="3">
    <w:abstractNumId w:val="18"/>
  </w:num>
  <w:num w:numId="4">
    <w:abstractNumId w:val="1"/>
  </w:num>
  <w:num w:numId="5">
    <w:abstractNumId w:val="5"/>
  </w:num>
  <w:num w:numId="6">
    <w:abstractNumId w:val="6"/>
  </w:num>
  <w:num w:numId="7">
    <w:abstractNumId w:val="11"/>
  </w:num>
  <w:num w:numId="8">
    <w:abstractNumId w:val="2"/>
  </w:num>
  <w:num w:numId="9">
    <w:abstractNumId w:val="3"/>
  </w:num>
  <w:num w:numId="10">
    <w:abstractNumId w:val="19"/>
  </w:num>
  <w:num w:numId="11">
    <w:abstractNumId w:val="4"/>
  </w:num>
  <w:num w:numId="12">
    <w:abstractNumId w:val="12"/>
  </w:num>
  <w:num w:numId="13">
    <w:abstractNumId w:val="9"/>
  </w:num>
  <w:num w:numId="14">
    <w:abstractNumId w:val="22"/>
  </w:num>
  <w:num w:numId="15">
    <w:abstractNumId w:val="21"/>
  </w:num>
  <w:num w:numId="16">
    <w:abstractNumId w:val="17"/>
  </w:num>
  <w:num w:numId="17">
    <w:abstractNumId w:val="14"/>
  </w:num>
  <w:num w:numId="18">
    <w:abstractNumId w:val="16"/>
  </w:num>
  <w:num w:numId="19">
    <w:abstractNumId w:val="15"/>
  </w:num>
  <w:num w:numId="20">
    <w:abstractNumId w:val="11"/>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num>
  <w:num w:numId="23">
    <w:abstractNumId w:val="0"/>
    <w:lvlOverride w:ilvl="0">
      <w:startOverride w:val="1"/>
    </w:lvlOverride>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removePersonalInformation/>
  <w:stylePaneFormatFilter w:val="0004"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isibleStyles="0"/>
  <w:defaultTabStop w:val="720"/>
  <w:drawingGridHorizontalSpacing w:val="120"/>
  <w:displayHorizontalDrawingGridEvery w:val="2"/>
  <w:characterSpacingControl w:val="doNotCompress"/>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752FEA"/>
    <w:rsid w:val="00004A8F"/>
    <w:rsid w:val="00012D4F"/>
    <w:rsid w:val="00013463"/>
    <w:rsid w:val="000410AA"/>
    <w:rsid w:val="00051380"/>
    <w:rsid w:val="00062912"/>
    <w:rsid w:val="000A3376"/>
    <w:rsid w:val="000B00C6"/>
    <w:rsid w:val="000E4185"/>
    <w:rsid w:val="000E787C"/>
    <w:rsid w:val="000F3A3D"/>
    <w:rsid w:val="00110A4D"/>
    <w:rsid w:val="00113581"/>
    <w:rsid w:val="001215BB"/>
    <w:rsid w:val="00122B41"/>
    <w:rsid w:val="00134B45"/>
    <w:rsid w:val="001520C2"/>
    <w:rsid w:val="00162011"/>
    <w:rsid w:val="00167ACE"/>
    <w:rsid w:val="0018535B"/>
    <w:rsid w:val="001A5BD7"/>
    <w:rsid w:val="001E2331"/>
    <w:rsid w:val="001E2E37"/>
    <w:rsid w:val="0021760D"/>
    <w:rsid w:val="00233E17"/>
    <w:rsid w:val="00244737"/>
    <w:rsid w:val="002523EB"/>
    <w:rsid w:val="002615C7"/>
    <w:rsid w:val="00287C81"/>
    <w:rsid w:val="002B4EE0"/>
    <w:rsid w:val="002C72D9"/>
    <w:rsid w:val="002E1758"/>
    <w:rsid w:val="00303F06"/>
    <w:rsid w:val="00305405"/>
    <w:rsid w:val="00344B51"/>
    <w:rsid w:val="00344B7C"/>
    <w:rsid w:val="0036343E"/>
    <w:rsid w:val="0039625F"/>
    <w:rsid w:val="003B15CA"/>
    <w:rsid w:val="003B71F4"/>
    <w:rsid w:val="003E1869"/>
    <w:rsid w:val="003E2686"/>
    <w:rsid w:val="00414B6A"/>
    <w:rsid w:val="00437673"/>
    <w:rsid w:val="004657B8"/>
    <w:rsid w:val="004808E2"/>
    <w:rsid w:val="00496482"/>
    <w:rsid w:val="004A0B3D"/>
    <w:rsid w:val="004C5021"/>
    <w:rsid w:val="00547B44"/>
    <w:rsid w:val="005503E3"/>
    <w:rsid w:val="00562F30"/>
    <w:rsid w:val="005668F4"/>
    <w:rsid w:val="00574991"/>
    <w:rsid w:val="00585F9B"/>
    <w:rsid w:val="00587847"/>
    <w:rsid w:val="005B0972"/>
    <w:rsid w:val="005B79F0"/>
    <w:rsid w:val="005D270B"/>
    <w:rsid w:val="005E1D33"/>
    <w:rsid w:val="005F46BB"/>
    <w:rsid w:val="006069C3"/>
    <w:rsid w:val="0065521C"/>
    <w:rsid w:val="006618AF"/>
    <w:rsid w:val="006641CD"/>
    <w:rsid w:val="006B0683"/>
    <w:rsid w:val="00710C28"/>
    <w:rsid w:val="00711A49"/>
    <w:rsid w:val="00731BF9"/>
    <w:rsid w:val="00734CC4"/>
    <w:rsid w:val="00752FEA"/>
    <w:rsid w:val="00753068"/>
    <w:rsid w:val="007F5057"/>
    <w:rsid w:val="00807262"/>
    <w:rsid w:val="008242ED"/>
    <w:rsid w:val="0085699D"/>
    <w:rsid w:val="008662FF"/>
    <w:rsid w:val="0087123C"/>
    <w:rsid w:val="008B6A07"/>
    <w:rsid w:val="008F5FB3"/>
    <w:rsid w:val="00915E53"/>
    <w:rsid w:val="00923059"/>
    <w:rsid w:val="0095052B"/>
    <w:rsid w:val="009C03E2"/>
    <w:rsid w:val="009D211B"/>
    <w:rsid w:val="009D3312"/>
    <w:rsid w:val="009E067D"/>
    <w:rsid w:val="009E3D91"/>
    <w:rsid w:val="009F3C0C"/>
    <w:rsid w:val="009F4E1C"/>
    <w:rsid w:val="00A00BD0"/>
    <w:rsid w:val="00A01C04"/>
    <w:rsid w:val="00A1750E"/>
    <w:rsid w:val="00A2022E"/>
    <w:rsid w:val="00A22CCD"/>
    <w:rsid w:val="00A25A82"/>
    <w:rsid w:val="00A32BFE"/>
    <w:rsid w:val="00A33BFC"/>
    <w:rsid w:val="00A9394B"/>
    <w:rsid w:val="00A978E5"/>
    <w:rsid w:val="00AC162A"/>
    <w:rsid w:val="00AC5DA5"/>
    <w:rsid w:val="00AD3444"/>
    <w:rsid w:val="00B14236"/>
    <w:rsid w:val="00B24716"/>
    <w:rsid w:val="00B673FD"/>
    <w:rsid w:val="00BC5D83"/>
    <w:rsid w:val="00BD645F"/>
    <w:rsid w:val="00BD700D"/>
    <w:rsid w:val="00BE7568"/>
    <w:rsid w:val="00C718EB"/>
    <w:rsid w:val="00C85D4B"/>
    <w:rsid w:val="00CB2926"/>
    <w:rsid w:val="00CD1D0C"/>
    <w:rsid w:val="00CD4A50"/>
    <w:rsid w:val="00D004B6"/>
    <w:rsid w:val="00D14073"/>
    <w:rsid w:val="00D232FA"/>
    <w:rsid w:val="00D30CCC"/>
    <w:rsid w:val="00D43EA5"/>
    <w:rsid w:val="00DD7615"/>
    <w:rsid w:val="00DF3FBA"/>
    <w:rsid w:val="00E12296"/>
    <w:rsid w:val="00E22B46"/>
    <w:rsid w:val="00E435B9"/>
    <w:rsid w:val="00EB4FB4"/>
    <w:rsid w:val="00ED4B56"/>
    <w:rsid w:val="00EE5AFA"/>
    <w:rsid w:val="00EF79A9"/>
    <w:rsid w:val="00F14A7E"/>
    <w:rsid w:val="00F30D4D"/>
    <w:rsid w:val="00F85374"/>
    <w:rsid w:val="00F906CB"/>
    <w:rsid w:val="00F94800"/>
    <w:rsid w:val="00FF0083"/>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left" w:pos="1985"/>
        <w:tab w:val="clear" w:pos="3402"/>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hAnsi="Arial" w:eastAsiaTheme="minorHAnsi"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footer" Target="footer2.xml"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Exdoc</vt:lpstr>
    </vt:vector>
  </TitlesOfParts>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Exporter Interface System Specification Errata Set 48</dc:title>
  <dc:creator>Department of Agriculture, Water and the Environment</dc:creator>
  <cp:revision>1</cp:revision>
  <cp:lastPrinted>1899-12-30T00:00:00Z</cp:lastPrinted>
  <dcterms:created xsi:type="dcterms:W3CDTF">2021-01-12T22:52:50Z</dcterms:created>
  <dcterms:modified xsi:type="dcterms:W3CDTF">2021-01-12T22:52:50Z</dcterms:modified>
</cp:coreProperties>
</file>