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09BC624" w14:textId="77777777" w:rsidR="002E297B" w:rsidRDefault="002E297B" w:rsidP="002E297B">
      <w:pPr>
        <w:jc w:val="center"/>
        <w:rPr>
          <w:b/>
          <w:sz w:val="30"/>
          <w:szCs w:val="30"/>
        </w:rPr>
      </w:pPr>
      <w:r>
        <w:rPr>
          <w:b/>
          <w:sz w:val="30"/>
          <w:szCs w:val="30"/>
        </w:rPr>
        <w:t>Export processes</w:t>
      </w:r>
    </w:p>
    <w:p w14:paraId="73765D1A" w14:textId="42E390EE" w:rsidR="00D1030D" w:rsidRDefault="004B70A6" w:rsidP="00D1030D">
      <w:r w:rsidRPr="004B70A6">
        <w:t>​​​​​</w:t>
      </w:r>
      <w:r w:rsidR="008C285C">
        <w:t>Thanks to our strong biosecurity system, Australia is</w:t>
      </w:r>
      <w:r w:rsidR="00D1030D">
        <w:t xml:space="preserve"> free from many serious pests and diseases</w:t>
      </w:r>
      <w:r w:rsidR="001E7BFF">
        <w:t xml:space="preserve">. </w:t>
      </w:r>
      <w:r w:rsidR="00D27951">
        <w:t>This</w:t>
      </w:r>
      <w:r w:rsidR="0028527C">
        <w:t xml:space="preserve"> </w:t>
      </w:r>
      <w:r w:rsidR="00D27951">
        <w:t>benefits o</w:t>
      </w:r>
      <w:r w:rsidR="001E7BFF">
        <w:t>ur farmers when exporting their products</w:t>
      </w:r>
      <w:r w:rsidR="0028527C">
        <w:t xml:space="preserve"> overseas</w:t>
      </w:r>
      <w:r w:rsidR="00D1030D">
        <w:t xml:space="preserve">. </w:t>
      </w:r>
    </w:p>
    <w:p w14:paraId="1EDEA057" w14:textId="77777777" w:rsidR="00D1030D" w:rsidRDefault="00D1030D" w:rsidP="00D1030D">
      <w:r>
        <w:t>Just like with imports coming int</w:t>
      </w:r>
      <w:r w:rsidR="006978E8">
        <w:t>o Australia, some of our exported products</w:t>
      </w:r>
      <w:r>
        <w:t xml:space="preserve"> need to meet certain </w:t>
      </w:r>
      <w:r w:rsidR="00411173">
        <w:t>conditions</w:t>
      </w:r>
      <w:r>
        <w:t xml:space="preserve">. </w:t>
      </w:r>
      <w:r w:rsidR="001E7BFF">
        <w:t>W</w:t>
      </w:r>
      <w:r>
        <w:t xml:space="preserve">e </w:t>
      </w:r>
      <w:r w:rsidR="001E7BFF">
        <w:t xml:space="preserve">help facilitate the export of </w:t>
      </w:r>
      <w:r w:rsidR="006978E8">
        <w:t>these products</w:t>
      </w:r>
      <w:r>
        <w:t xml:space="preserve">. </w:t>
      </w:r>
    </w:p>
    <w:p w14:paraId="5DB9E0AD" w14:textId="6BD572A0" w:rsidR="00D1030D" w:rsidRDefault="001E7BFF" w:rsidP="00D1030D">
      <w:r>
        <w:t>Our export website</w:t>
      </w:r>
      <w:r w:rsidR="00D1030D">
        <w:t xml:space="preserve">, </w:t>
      </w:r>
      <w:proofErr w:type="spellStart"/>
      <w:r w:rsidR="00D1030D">
        <w:t>MIC</w:t>
      </w:r>
      <w:r w:rsidR="004F4FEB">
        <w:t>o</w:t>
      </w:r>
      <w:r w:rsidR="00D1030D">
        <w:t>R</w:t>
      </w:r>
      <w:proofErr w:type="spellEnd"/>
      <w:r w:rsidR="00D1030D">
        <w:t xml:space="preserve">, details </w:t>
      </w:r>
      <w:r w:rsidR="004F4FEB">
        <w:t>the</w:t>
      </w:r>
      <w:r w:rsidR="00D1030D">
        <w:t xml:space="preserve"> </w:t>
      </w:r>
      <w:r>
        <w:t xml:space="preserve">conditions </w:t>
      </w:r>
      <w:r w:rsidR="004F4FEB">
        <w:t>that we know of</w:t>
      </w:r>
      <w:r w:rsidR="00D27951">
        <w:t>,</w:t>
      </w:r>
      <w:r w:rsidR="004F4FEB">
        <w:t xml:space="preserve"> </w:t>
      </w:r>
      <w:r>
        <w:t xml:space="preserve">but you should also check with the country you’re sending </w:t>
      </w:r>
      <w:r w:rsidR="00290975">
        <w:t xml:space="preserve">products </w:t>
      </w:r>
      <w:r>
        <w:t>to</w:t>
      </w:r>
      <w:r w:rsidR="00D1030D">
        <w:t xml:space="preserve">. </w:t>
      </w:r>
      <w:r w:rsidR="004F4FEB">
        <w:t>I</w:t>
      </w:r>
      <w:r w:rsidR="00D1030D">
        <w:t>f you</w:t>
      </w:r>
      <w:r w:rsidR="00576B92">
        <w:t>r exported product</w:t>
      </w:r>
      <w:r w:rsidR="00D1030D">
        <w:t xml:space="preserve"> do</w:t>
      </w:r>
      <w:r w:rsidR="00576B92">
        <w:t>es</w:t>
      </w:r>
      <w:r w:rsidR="00D1030D">
        <w:t>n’t</w:t>
      </w:r>
      <w:r w:rsidR="0028527C">
        <w:t xml:space="preserve"> meet the country’s conditions</w:t>
      </w:r>
      <w:r w:rsidR="00D27951">
        <w:t>,</w:t>
      </w:r>
      <w:r w:rsidR="00D1030D">
        <w:t xml:space="preserve"> </w:t>
      </w:r>
      <w:r w:rsidR="00576B92">
        <w:t>it</w:t>
      </w:r>
      <w:r w:rsidR="00D1030D">
        <w:t xml:space="preserve"> might be destroyed or sent back to Australia at your cost. </w:t>
      </w:r>
    </w:p>
    <w:p w14:paraId="3EED3A18" w14:textId="737BB231" w:rsidR="00D1030D" w:rsidRDefault="008009EA" w:rsidP="00D1030D">
      <w:r>
        <w:t xml:space="preserve">To export a plant product, </w:t>
      </w:r>
      <w:r w:rsidR="00D1030D">
        <w:t>you might need certain documents</w:t>
      </w:r>
      <w:r w:rsidR="0066570A">
        <w:t xml:space="preserve"> like a</w:t>
      </w:r>
      <w:r w:rsidR="00D1030D">
        <w:t xml:space="preserve"> plant health certificate, known as a phytosanitary certificate. </w:t>
      </w:r>
    </w:p>
    <w:p w14:paraId="2DDA7E1E" w14:textId="6B7001DA" w:rsidR="00D1030D" w:rsidRDefault="0066570A" w:rsidP="00D1030D">
      <w:r>
        <w:t>If</w:t>
      </w:r>
      <w:r w:rsidR="00D1030D">
        <w:t xml:space="preserve"> a phytosanitary certificate is required, your product </w:t>
      </w:r>
      <w:r w:rsidR="006C3827">
        <w:t>will need to be insp</w:t>
      </w:r>
      <w:r w:rsidR="004F4FEB">
        <w:t xml:space="preserve">ected by an Authorised Officer, who is certified </w:t>
      </w:r>
      <w:r w:rsidR="0028527C">
        <w:t xml:space="preserve">by us </w:t>
      </w:r>
      <w:r w:rsidR="004F4FEB">
        <w:t>to conduct an inspection</w:t>
      </w:r>
      <w:r w:rsidR="00322357">
        <w:t xml:space="preserve"> for pests and diseases</w:t>
      </w:r>
      <w:r w:rsidR="004F4FEB">
        <w:t xml:space="preserve">. </w:t>
      </w:r>
      <w:r w:rsidR="004B3574">
        <w:t xml:space="preserve">Some countries may </w:t>
      </w:r>
      <w:r w:rsidR="0028527C">
        <w:t xml:space="preserve">also </w:t>
      </w:r>
      <w:r w:rsidR="004B3574">
        <w:t>need your product to meet other conditions like being tested or</w:t>
      </w:r>
      <w:r w:rsidR="004F4FEB">
        <w:t xml:space="preserve"> </w:t>
      </w:r>
      <w:r w:rsidR="00D1030D">
        <w:t>tr</w:t>
      </w:r>
      <w:r w:rsidR="004F4FEB">
        <w:t>eated</w:t>
      </w:r>
      <w:r w:rsidR="004B3574">
        <w:t xml:space="preserve"> </w:t>
      </w:r>
      <w:r w:rsidR="004F4FEB">
        <w:t xml:space="preserve">or sourced from an accredited property. </w:t>
      </w:r>
    </w:p>
    <w:p w14:paraId="3224FEBF" w14:textId="0B71B6FB" w:rsidR="00D1030D" w:rsidRDefault="00D1030D" w:rsidP="00D1030D">
      <w:r>
        <w:t xml:space="preserve">If your product is free from pests and diseases and has met all other </w:t>
      </w:r>
      <w:r w:rsidR="00411173">
        <w:t>conditions</w:t>
      </w:r>
      <w:r>
        <w:t xml:space="preserve">, the </w:t>
      </w:r>
      <w:r w:rsidR="0028527C">
        <w:t>Authorised O</w:t>
      </w:r>
      <w:r>
        <w:t>fficer</w:t>
      </w:r>
      <w:r w:rsidR="004F4FEB">
        <w:t xml:space="preserve"> will</w:t>
      </w:r>
      <w:r>
        <w:t xml:space="preserve"> </w:t>
      </w:r>
      <w:r w:rsidR="00BA7EA1">
        <w:t>approve the product for export.</w:t>
      </w:r>
      <w:r w:rsidR="004F4FEB">
        <w:t xml:space="preserve"> After this, a</w:t>
      </w:r>
      <w:r>
        <w:t xml:space="preserve"> phytosanitary certificate</w:t>
      </w:r>
      <w:r w:rsidR="00BA7EA1">
        <w:t xml:space="preserve"> can be </w:t>
      </w:r>
      <w:r w:rsidR="004F4FEB">
        <w:t xml:space="preserve">issued by us. </w:t>
      </w:r>
    </w:p>
    <w:p w14:paraId="504DA18E" w14:textId="248563DF" w:rsidR="00D1030D" w:rsidRDefault="0028527C" w:rsidP="00D1030D">
      <w:r>
        <w:t xml:space="preserve">Once </w:t>
      </w:r>
      <w:r w:rsidR="00D1030D">
        <w:t>your product has been inspected and you have all the correct documents you can send them on their way!</w:t>
      </w:r>
    </w:p>
    <w:p w14:paraId="0267B6B7" w14:textId="5955E1DD" w:rsidR="00905F94" w:rsidRPr="001E6E53" w:rsidRDefault="00D1030D" w:rsidP="00905F94">
      <w:r>
        <w:t xml:space="preserve">It’s important that we keep Australia clean and green so we can continue to export. There are many ways you can help us do this. You can learn more about this in our </w:t>
      </w:r>
      <w:r w:rsidR="004646F1">
        <w:t>‘</w:t>
      </w:r>
      <w:r>
        <w:t>Now it’s your turn</w:t>
      </w:r>
      <w:r w:rsidR="004646F1">
        <w:t>’</w:t>
      </w:r>
      <w:r>
        <w:t xml:space="preserve"> video. </w:t>
      </w:r>
    </w:p>
    <w:sectPr w:rsidR="00905F94" w:rsidRPr="001E6E5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5420C" w14:textId="77777777" w:rsidR="00A629EB" w:rsidRDefault="00A629EB">
      <w:r>
        <w:separator/>
      </w:r>
    </w:p>
  </w:endnote>
  <w:endnote w:type="continuationSeparator" w:id="0">
    <w:p w14:paraId="18F19664" w14:textId="77777777" w:rsidR="00A629EB" w:rsidRDefault="00A6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962A7" w14:textId="23992CEF" w:rsidR="00C6669A" w:rsidRDefault="00C6669A" w:rsidP="001E6E5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D93770" w14:textId="77777777" w:rsidR="00A629EB" w:rsidRDefault="00A629EB">
      <w:r>
        <w:separator/>
      </w:r>
    </w:p>
  </w:footnote>
  <w:footnote w:type="continuationSeparator" w:id="0">
    <w:p w14:paraId="03012DC2" w14:textId="77777777" w:rsidR="00A629EB" w:rsidRDefault="00A62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7B"/>
    <w:rsid w:val="00000AB2"/>
    <w:rsid w:val="000072FF"/>
    <w:rsid w:val="00036682"/>
    <w:rsid w:val="000507EE"/>
    <w:rsid w:val="000A0977"/>
    <w:rsid w:val="000C65B7"/>
    <w:rsid w:val="001363B8"/>
    <w:rsid w:val="001807D4"/>
    <w:rsid w:val="001E21C3"/>
    <w:rsid w:val="001E6E53"/>
    <w:rsid w:val="001E7BFF"/>
    <w:rsid w:val="0028527C"/>
    <w:rsid w:val="00290975"/>
    <w:rsid w:val="002A0EDB"/>
    <w:rsid w:val="002C330C"/>
    <w:rsid w:val="002C6B36"/>
    <w:rsid w:val="002D3B13"/>
    <w:rsid w:val="002E297B"/>
    <w:rsid w:val="00307786"/>
    <w:rsid w:val="00322357"/>
    <w:rsid w:val="003D22E9"/>
    <w:rsid w:val="004071EB"/>
    <w:rsid w:val="00411173"/>
    <w:rsid w:val="00415394"/>
    <w:rsid w:val="00451936"/>
    <w:rsid w:val="00461807"/>
    <w:rsid w:val="004646F1"/>
    <w:rsid w:val="0048487A"/>
    <w:rsid w:val="00485E43"/>
    <w:rsid w:val="004B3574"/>
    <w:rsid w:val="004B70A6"/>
    <w:rsid w:val="004C6523"/>
    <w:rsid w:val="004F4FEB"/>
    <w:rsid w:val="005079DB"/>
    <w:rsid w:val="00524AFF"/>
    <w:rsid w:val="00534315"/>
    <w:rsid w:val="005411FA"/>
    <w:rsid w:val="0054747E"/>
    <w:rsid w:val="00551CFB"/>
    <w:rsid w:val="00576B92"/>
    <w:rsid w:val="005921E3"/>
    <w:rsid w:val="005C4DCE"/>
    <w:rsid w:val="00614D10"/>
    <w:rsid w:val="00626E31"/>
    <w:rsid w:val="0066570A"/>
    <w:rsid w:val="006978E8"/>
    <w:rsid w:val="006A5BF7"/>
    <w:rsid w:val="006C3827"/>
    <w:rsid w:val="006E705D"/>
    <w:rsid w:val="00745FB9"/>
    <w:rsid w:val="00772A7F"/>
    <w:rsid w:val="007855AD"/>
    <w:rsid w:val="00794513"/>
    <w:rsid w:val="007A56AD"/>
    <w:rsid w:val="007D7F05"/>
    <w:rsid w:val="007E1E16"/>
    <w:rsid w:val="008009EA"/>
    <w:rsid w:val="00824918"/>
    <w:rsid w:val="00884582"/>
    <w:rsid w:val="0089312F"/>
    <w:rsid w:val="008C285C"/>
    <w:rsid w:val="00905F94"/>
    <w:rsid w:val="00925BF5"/>
    <w:rsid w:val="0095796E"/>
    <w:rsid w:val="00981F10"/>
    <w:rsid w:val="009924FA"/>
    <w:rsid w:val="009E5C95"/>
    <w:rsid w:val="00A34438"/>
    <w:rsid w:val="00A50F44"/>
    <w:rsid w:val="00A56EFE"/>
    <w:rsid w:val="00A6229E"/>
    <w:rsid w:val="00A629EB"/>
    <w:rsid w:val="00A82047"/>
    <w:rsid w:val="00AA1BE2"/>
    <w:rsid w:val="00AA4B88"/>
    <w:rsid w:val="00B57188"/>
    <w:rsid w:val="00BA4D24"/>
    <w:rsid w:val="00BA7EA1"/>
    <w:rsid w:val="00BE7437"/>
    <w:rsid w:val="00C3473F"/>
    <w:rsid w:val="00C45D55"/>
    <w:rsid w:val="00C532CF"/>
    <w:rsid w:val="00C6669A"/>
    <w:rsid w:val="00C91BD1"/>
    <w:rsid w:val="00CB7B3A"/>
    <w:rsid w:val="00CE52D3"/>
    <w:rsid w:val="00D1030D"/>
    <w:rsid w:val="00D27951"/>
    <w:rsid w:val="00D60F44"/>
    <w:rsid w:val="00D81200"/>
    <w:rsid w:val="00DB0974"/>
    <w:rsid w:val="00E3214D"/>
    <w:rsid w:val="00E7124E"/>
    <w:rsid w:val="00EA7365"/>
    <w:rsid w:val="00EB68AD"/>
    <w:rsid w:val="00EB69E0"/>
    <w:rsid w:val="00FA2A42"/>
    <w:rsid w:val="00FD0BC2"/>
    <w:rsid w:val="00FF41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8503269"/>
  <w15:chartTrackingRefBased/>
  <w15:docId w15:val="{BEC012AC-1AF6-4DD8-9DF0-CE83B9E8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97B"/>
    <w:pPr>
      <w:spacing w:after="160" w:line="259"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spacing w:before="120" w:after="0" w:line="240" w:lineRule="auto"/>
      <w:outlineLvl w:val="1"/>
    </w:pPr>
    <w:rPr>
      <w:rFonts w:ascii="Calibri" w:eastAsia="Times New Roman" w:hAnsi="Calibri" w:cs="Times New Roman"/>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after="0" w:line="240" w:lineRule="auto"/>
      <w:outlineLvl w:val="4"/>
    </w:pPr>
    <w:rPr>
      <w:rFonts w:ascii="Cambria" w:eastAsiaTheme="majorEastAsia" w:hAnsi="Cambr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rFonts w:ascii="Cambria" w:eastAsia="Calibri" w:hAnsi="Cambria" w:cs="Times New Roman"/>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rFonts w:ascii="Cambria" w:eastAsia="Calibri" w:hAnsi="Cambria" w:cs="Times New Roman"/>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rFonts w:ascii="Cambria" w:eastAsia="Calibri" w:hAnsi="Cambria" w:cs="Times New Roman"/>
      <w:noProof/>
    </w:rPr>
  </w:style>
  <w:style w:type="paragraph" w:styleId="Caption">
    <w:name w:val="caption"/>
    <w:basedOn w:val="Normal"/>
    <w:next w:val="Normal"/>
    <w:uiPriority w:val="12"/>
    <w:qFormat/>
    <w:pPr>
      <w:keepNext/>
      <w:spacing w:before="360" w:after="120" w:line="240" w:lineRule="auto"/>
    </w:pPr>
    <w:rPr>
      <w:rFonts w:ascii="Cambria" w:eastAsia="Calibri" w:hAnsi="Cambria" w:cs="Times New Roman"/>
      <w:b/>
      <w:bCs/>
      <w:sz w:val="24"/>
      <w:szCs w:val="18"/>
    </w:rPr>
  </w:style>
  <w:style w:type="paragraph" w:styleId="ListBullet">
    <w:name w:val="List Bullet"/>
    <w:basedOn w:val="Normal"/>
    <w:uiPriority w:val="7"/>
    <w:qFormat/>
    <w:pPr>
      <w:numPr>
        <w:numId w:val="6"/>
      </w:numPr>
      <w:spacing w:before="120" w:after="120" w:line="240" w:lineRule="auto"/>
    </w:pPr>
    <w:rPr>
      <w:rFonts w:ascii="Cambria" w:eastAsia="Calibri" w:hAnsi="Cambria" w:cs="Times New Roman"/>
    </w:rPr>
  </w:style>
  <w:style w:type="paragraph" w:styleId="ListNumber">
    <w:name w:val="List Number"/>
    <w:basedOn w:val="Normal"/>
    <w:uiPriority w:val="9"/>
    <w:qFormat/>
    <w:pPr>
      <w:numPr>
        <w:numId w:val="8"/>
      </w:numPr>
      <w:spacing w:before="120" w:after="120" w:line="240" w:lineRule="auto"/>
    </w:pPr>
    <w:rPr>
      <w:rFonts w:ascii="Cambria" w:eastAsia="Calibri" w:hAnsi="Cambria" w:cs="Times New Roman"/>
    </w:rPr>
  </w:style>
  <w:style w:type="paragraph" w:styleId="ListBullet2">
    <w:name w:val="List Bullet 2"/>
    <w:basedOn w:val="Normal"/>
    <w:uiPriority w:val="8"/>
    <w:qFormat/>
    <w:pPr>
      <w:numPr>
        <w:ilvl w:val="1"/>
        <w:numId w:val="6"/>
      </w:numPr>
      <w:spacing w:before="120" w:after="120" w:line="240" w:lineRule="auto"/>
      <w:contextualSpacing/>
    </w:pPr>
    <w:rPr>
      <w:rFonts w:ascii="Cambria" w:eastAsia="Calibri" w:hAnsi="Cambria" w:cs="Times New Roman"/>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spacing w:before="120" w:after="0" w:line="240" w:lineRule="auto"/>
      <w:ind w:left="709" w:right="567"/>
    </w:pPr>
    <w:rPr>
      <w:rFonts w:ascii="Cambria" w:eastAsia="Times New Roman" w:hAnsi="Cambria" w:cs="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line="240" w:lineRule="auto"/>
    </w:pPr>
    <w:rPr>
      <w:rFonts w:ascii="Cambria" w:eastAsia="Calibri" w:hAnsi="Cambria" w:cs="Times New Roman"/>
      <w:sz w:val="20"/>
    </w:rPr>
  </w:style>
  <w:style w:type="paragraph" w:customStyle="1" w:styleId="FigureTableNoteSource">
    <w:name w:val="Figure/Table Note/Source"/>
    <w:basedOn w:val="Normal"/>
    <w:next w:val="Normal"/>
    <w:uiPriority w:val="16"/>
    <w:qFormat/>
    <w:pPr>
      <w:spacing w:before="120" w:after="0" w:line="264" w:lineRule="auto"/>
      <w:contextualSpacing/>
    </w:pPr>
    <w:rPr>
      <w:rFonts w:ascii="Cambria" w:eastAsia="Calibri" w:hAnsi="Cambria" w:cs="Times New Roman"/>
      <w:sz w:val="18"/>
    </w:rPr>
  </w:style>
  <w:style w:type="paragraph" w:customStyle="1" w:styleId="BasicParagraph">
    <w:name w:val="[Basic Paragraph]"/>
    <w:basedOn w:val="Normal"/>
    <w:uiPriority w:val="99"/>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line="240" w:lineRule="auto"/>
    </w:pPr>
    <w:rPr>
      <w:rFonts w:ascii="Cambria" w:eastAsia="Calibri" w:hAnsi="Cambria" w:cs="Times New Roman"/>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after="0" w:line="240" w:lineRule="auto"/>
      <w:jc w:val="center"/>
    </w:pPr>
    <w:rPr>
      <w:rFonts w:ascii="Cambria" w:eastAsia="Calibri" w:hAnsi="Cambria" w:cs="Times New Roman"/>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pPr>
      <w:spacing w:before="12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after="0" w:line="240" w:lineRule="auto"/>
    </w:pPr>
    <w:rPr>
      <w:rFonts w:ascii="Cambria" w:eastAsia="Calibri" w:hAnsi="Cambria" w:cs="Times New Roman"/>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120" w:after="0" w:line="240" w:lineRule="auto"/>
    </w:pPr>
    <w:rPr>
      <w:rFonts w:ascii="Cambria" w:eastAsia="Calibri" w:hAnsi="Cambria" w:cs="Times New Roman"/>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after="0" w:line="240" w:lineRule="auto"/>
      <w:contextualSpacing/>
    </w:pPr>
    <w:rPr>
      <w:rFonts w:ascii="Cambria" w:eastAsia="Calibri" w:hAnsi="Cambria" w:cs="Times New Roman"/>
    </w:rPr>
  </w:style>
  <w:style w:type="paragraph" w:styleId="ListBullet3">
    <w:name w:val="List Bullet 3"/>
    <w:basedOn w:val="Normal"/>
    <w:uiPriority w:val="99"/>
    <w:unhideWhenUsed/>
    <w:pPr>
      <w:numPr>
        <w:ilvl w:val="2"/>
        <w:numId w:val="6"/>
      </w:numPr>
      <w:spacing w:before="120" w:after="0" w:line="240" w:lineRule="auto"/>
      <w:contextualSpacing/>
    </w:pPr>
    <w:rPr>
      <w:rFonts w:ascii="Cambria" w:eastAsia="Calibri" w:hAnsi="Cambria" w:cs="Times New Roman"/>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after="0" w:line="240" w:lineRule="auto"/>
      <w:ind w:left="1701"/>
    </w:pPr>
    <w:rPr>
      <w:rFonts w:ascii="Cambria" w:eastAsia="Calibri" w:hAnsi="Cambria" w:cs="Times New Roman"/>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after="0" w:line="240" w:lineRule="auto"/>
      <w:ind w:left="1701"/>
      <w:jc w:val="right"/>
    </w:pPr>
    <w:rPr>
      <w:rFonts w:ascii="Cambria" w:eastAsia="Calibri" w:hAnsi="Cambria" w:cs="Times New Roman"/>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924F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924FA"/>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60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F554D-60CD-4042-A48D-68C6D9F2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Sam McKeon</dc:creator>
  <cp:keywords/>
  <dc:description/>
  <cp:lastModifiedBy>Zerk, Gail</cp:lastModifiedBy>
  <cp:revision>3</cp:revision>
  <cp:lastPrinted>2015-08-14T05:36:00Z</cp:lastPrinted>
  <dcterms:created xsi:type="dcterms:W3CDTF">2020-07-13T00:48:00Z</dcterms:created>
  <dcterms:modified xsi:type="dcterms:W3CDTF">2020-07-31T02:48:00Z</dcterms:modified>
</cp:coreProperties>
</file>