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B012" w14:textId="77777777" w:rsidR="00350AF1" w:rsidRDefault="00350AF1" w:rsidP="002E3ED1">
      <w:pPr>
        <w:spacing w:line="240" w:lineRule="auto"/>
        <w:jc w:val="cente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1B19E9" w14:textId="1A4EBE42" w:rsidR="00B26393" w:rsidRPr="00302189" w:rsidRDefault="00B26393" w:rsidP="00B26393">
      <w:pPr>
        <w:pStyle w:val="DocumentType-Guideline"/>
      </w:pPr>
      <w:r>
        <w:t>FAQ</w:t>
      </w:r>
    </w:p>
    <w:p w14:paraId="208D3B21" w14:textId="2E3544A7" w:rsidR="004A42DD" w:rsidRDefault="00CA126A" w:rsidP="004A42DD">
      <w:pPr>
        <w:pStyle w:val="Heading1"/>
        <w:rPr>
          <w:sz w:val="28"/>
        </w:rPr>
      </w:pPr>
      <w:bookmarkStart w:id="0" w:name="_Toc366160494"/>
      <w:r>
        <w:t>External Software Users</w:t>
      </w:r>
    </w:p>
    <w:p w14:paraId="1110B2EE" w14:textId="77777777" w:rsidR="00B26393" w:rsidRPr="00810AF2" w:rsidRDefault="00B26393" w:rsidP="00B26393">
      <w:pPr>
        <w:pStyle w:val="ListBullet"/>
        <w:numPr>
          <w:ilvl w:val="0"/>
          <w:numId w:val="0"/>
        </w:numPr>
      </w:pPr>
    </w:p>
    <w:p w14:paraId="48ACFBCC" w14:textId="77777777" w:rsidR="00B26393" w:rsidRDefault="00B26393" w:rsidP="00B26393">
      <w:pPr>
        <w:spacing w:line="276" w:lineRule="auto"/>
      </w:pPr>
      <w:r>
        <w:t>__________________________________________________________________________________</w:t>
      </w:r>
    </w:p>
    <w:p w14:paraId="2F44A8D0" w14:textId="77777777" w:rsidR="00B26393" w:rsidRDefault="00B26393" w:rsidP="00B26393">
      <w:pPr>
        <w:pStyle w:val="BodyText"/>
        <w:rPr>
          <w:b/>
          <w:sz w:val="30"/>
          <w:szCs w:val="30"/>
        </w:rPr>
      </w:pPr>
      <w:r>
        <w:rPr>
          <w:b/>
          <w:sz w:val="30"/>
          <w:szCs w:val="30"/>
        </w:rPr>
        <w:t>In this document</w:t>
      </w:r>
      <w:bookmarkEnd w:id="0"/>
    </w:p>
    <w:p w14:paraId="780CF605" w14:textId="2BACB48C" w:rsidR="00B26393" w:rsidRDefault="00B26393" w:rsidP="00B26393">
      <w:pPr>
        <w:pStyle w:val="BodyText"/>
        <w:rPr>
          <w:lang w:val="en-US"/>
        </w:rPr>
      </w:pPr>
      <w:r>
        <w:rPr>
          <w:lang w:val="en-US"/>
        </w:rPr>
        <w:t>This document contains the following topics</w:t>
      </w:r>
      <w:r w:rsidR="00CA126A">
        <w:rPr>
          <w:lang w:val="en-US"/>
        </w:rPr>
        <w:t>:</w:t>
      </w:r>
    </w:p>
    <w:p w14:paraId="42132A22" w14:textId="258F6309" w:rsidR="00C8793A" w:rsidRDefault="00B26393">
      <w:pPr>
        <w:pStyle w:val="TOC1"/>
        <w:rPr>
          <w:rFonts w:asciiTheme="minorHAnsi" w:eastAsiaTheme="minorEastAsia" w:hAnsiTheme="minorHAnsi" w:cstheme="minorBidi"/>
          <w:kern w:val="2"/>
          <w:lang w:val="en-AU" w:eastAsia="en-AU"/>
          <w14:ligatures w14:val="standardContextual"/>
        </w:rPr>
      </w:pPr>
      <w:r>
        <w:rPr>
          <w:szCs w:val="24"/>
        </w:rPr>
        <w:fldChar w:fldCharType="begin"/>
      </w:r>
      <w:r>
        <w:instrText xml:space="preserve"> TOC \h \z \t "Heading 2,1,Heading 3,2,Heading 4,3" </w:instrText>
      </w:r>
      <w:r>
        <w:rPr>
          <w:szCs w:val="24"/>
        </w:rPr>
        <w:fldChar w:fldCharType="separate"/>
      </w:r>
      <w:hyperlink w:anchor="_Toc151460679" w:history="1">
        <w:r w:rsidR="00C8793A" w:rsidRPr="00192E62">
          <w:rPr>
            <w:rStyle w:val="Hyperlink"/>
            <w:shd w:val="clear" w:color="auto" w:fill="FFFFFF"/>
          </w:rPr>
          <w:t>Purpose of this document</w:t>
        </w:r>
        <w:r w:rsidR="00C8793A">
          <w:rPr>
            <w:webHidden/>
          </w:rPr>
          <w:tab/>
        </w:r>
        <w:r w:rsidR="00C8793A">
          <w:rPr>
            <w:webHidden/>
          </w:rPr>
          <w:fldChar w:fldCharType="begin"/>
        </w:r>
        <w:r w:rsidR="00C8793A">
          <w:rPr>
            <w:webHidden/>
          </w:rPr>
          <w:instrText xml:space="preserve"> PAGEREF _Toc151460679 \h </w:instrText>
        </w:r>
        <w:r w:rsidR="00C8793A">
          <w:rPr>
            <w:webHidden/>
          </w:rPr>
        </w:r>
        <w:r w:rsidR="00C8793A">
          <w:rPr>
            <w:webHidden/>
          </w:rPr>
          <w:fldChar w:fldCharType="separate"/>
        </w:r>
        <w:r w:rsidR="00C8793A">
          <w:rPr>
            <w:webHidden/>
          </w:rPr>
          <w:t>2</w:t>
        </w:r>
        <w:r w:rsidR="00C8793A">
          <w:rPr>
            <w:webHidden/>
          </w:rPr>
          <w:fldChar w:fldCharType="end"/>
        </w:r>
      </w:hyperlink>
    </w:p>
    <w:p w14:paraId="74441F35" w14:textId="78B5764C" w:rsidR="00C8793A" w:rsidRDefault="00000000">
      <w:pPr>
        <w:pStyle w:val="TOC1"/>
        <w:rPr>
          <w:rFonts w:asciiTheme="minorHAnsi" w:eastAsiaTheme="minorEastAsia" w:hAnsiTheme="minorHAnsi" w:cstheme="minorBidi"/>
          <w:kern w:val="2"/>
          <w:lang w:val="en-AU" w:eastAsia="en-AU"/>
          <w14:ligatures w14:val="standardContextual"/>
        </w:rPr>
      </w:pPr>
      <w:hyperlink w:anchor="_Toc151460680" w:history="1">
        <w:r w:rsidR="00C8793A" w:rsidRPr="00192E62">
          <w:rPr>
            <w:rStyle w:val="Hyperlink"/>
          </w:rPr>
          <w:t>How to register in NEXDOC</w:t>
        </w:r>
        <w:r w:rsidR="00C8793A">
          <w:rPr>
            <w:webHidden/>
          </w:rPr>
          <w:tab/>
        </w:r>
        <w:r w:rsidR="00C8793A">
          <w:rPr>
            <w:webHidden/>
          </w:rPr>
          <w:fldChar w:fldCharType="begin"/>
        </w:r>
        <w:r w:rsidR="00C8793A">
          <w:rPr>
            <w:webHidden/>
          </w:rPr>
          <w:instrText xml:space="preserve"> PAGEREF _Toc151460680 \h </w:instrText>
        </w:r>
        <w:r w:rsidR="00C8793A">
          <w:rPr>
            <w:webHidden/>
          </w:rPr>
        </w:r>
        <w:r w:rsidR="00C8793A">
          <w:rPr>
            <w:webHidden/>
          </w:rPr>
          <w:fldChar w:fldCharType="separate"/>
        </w:r>
        <w:r w:rsidR="00C8793A">
          <w:rPr>
            <w:webHidden/>
          </w:rPr>
          <w:t>2</w:t>
        </w:r>
        <w:r w:rsidR="00C8793A">
          <w:rPr>
            <w:webHidden/>
          </w:rPr>
          <w:fldChar w:fldCharType="end"/>
        </w:r>
      </w:hyperlink>
    </w:p>
    <w:p w14:paraId="746E31AE" w14:textId="4E41C748" w:rsidR="00C8793A" w:rsidRDefault="00000000">
      <w:pPr>
        <w:pStyle w:val="TOC2"/>
        <w:rPr>
          <w:rFonts w:asciiTheme="minorHAnsi" w:eastAsiaTheme="minorEastAsia" w:hAnsiTheme="minorHAnsi" w:cstheme="minorBidi"/>
          <w:kern w:val="2"/>
          <w:lang w:eastAsia="en-AU"/>
          <w14:ligatures w14:val="standardContextual"/>
        </w:rPr>
      </w:pPr>
      <w:hyperlink w:anchor="_Toc151460681" w:history="1">
        <w:r w:rsidR="00C8793A" w:rsidRPr="00192E62">
          <w:rPr>
            <w:rStyle w:val="Hyperlink"/>
          </w:rPr>
          <w:t>Exporter</w:t>
        </w:r>
        <w:r w:rsidR="00C8793A">
          <w:rPr>
            <w:webHidden/>
          </w:rPr>
          <w:tab/>
        </w:r>
        <w:r w:rsidR="00C8793A">
          <w:rPr>
            <w:webHidden/>
          </w:rPr>
          <w:fldChar w:fldCharType="begin"/>
        </w:r>
        <w:r w:rsidR="00C8793A">
          <w:rPr>
            <w:webHidden/>
          </w:rPr>
          <w:instrText xml:space="preserve"> PAGEREF _Toc151460681 \h </w:instrText>
        </w:r>
        <w:r w:rsidR="00C8793A">
          <w:rPr>
            <w:webHidden/>
          </w:rPr>
        </w:r>
        <w:r w:rsidR="00C8793A">
          <w:rPr>
            <w:webHidden/>
          </w:rPr>
          <w:fldChar w:fldCharType="separate"/>
        </w:r>
        <w:r w:rsidR="00C8793A">
          <w:rPr>
            <w:webHidden/>
          </w:rPr>
          <w:t>2</w:t>
        </w:r>
        <w:r w:rsidR="00C8793A">
          <w:rPr>
            <w:webHidden/>
          </w:rPr>
          <w:fldChar w:fldCharType="end"/>
        </w:r>
      </w:hyperlink>
    </w:p>
    <w:p w14:paraId="4274E31C" w14:textId="342B6826" w:rsidR="00C8793A" w:rsidRDefault="00000000">
      <w:pPr>
        <w:pStyle w:val="TOC2"/>
        <w:rPr>
          <w:rFonts w:asciiTheme="minorHAnsi" w:eastAsiaTheme="minorEastAsia" w:hAnsiTheme="minorHAnsi" w:cstheme="minorBidi"/>
          <w:kern w:val="2"/>
          <w:lang w:eastAsia="en-AU"/>
          <w14:ligatures w14:val="standardContextual"/>
        </w:rPr>
      </w:pPr>
      <w:hyperlink w:anchor="_Toc151460682" w:history="1">
        <w:r w:rsidR="00C8793A" w:rsidRPr="00192E62">
          <w:rPr>
            <w:rStyle w:val="Hyperlink"/>
          </w:rPr>
          <w:t>Client Group Administrator</w:t>
        </w:r>
        <w:r w:rsidR="00C8793A">
          <w:rPr>
            <w:webHidden/>
          </w:rPr>
          <w:tab/>
        </w:r>
        <w:r w:rsidR="00C8793A">
          <w:rPr>
            <w:webHidden/>
          </w:rPr>
          <w:fldChar w:fldCharType="begin"/>
        </w:r>
        <w:r w:rsidR="00C8793A">
          <w:rPr>
            <w:webHidden/>
          </w:rPr>
          <w:instrText xml:space="preserve"> PAGEREF _Toc151460682 \h </w:instrText>
        </w:r>
        <w:r w:rsidR="00C8793A">
          <w:rPr>
            <w:webHidden/>
          </w:rPr>
        </w:r>
        <w:r w:rsidR="00C8793A">
          <w:rPr>
            <w:webHidden/>
          </w:rPr>
          <w:fldChar w:fldCharType="separate"/>
        </w:r>
        <w:r w:rsidR="00C8793A">
          <w:rPr>
            <w:webHidden/>
          </w:rPr>
          <w:t>2</w:t>
        </w:r>
        <w:r w:rsidR="00C8793A">
          <w:rPr>
            <w:webHidden/>
          </w:rPr>
          <w:fldChar w:fldCharType="end"/>
        </w:r>
      </w:hyperlink>
    </w:p>
    <w:p w14:paraId="19398F9A" w14:textId="67A2D994" w:rsidR="00C8793A" w:rsidRDefault="00000000">
      <w:pPr>
        <w:pStyle w:val="TOC2"/>
        <w:rPr>
          <w:rFonts w:asciiTheme="minorHAnsi" w:eastAsiaTheme="minorEastAsia" w:hAnsiTheme="minorHAnsi" w:cstheme="minorBidi"/>
          <w:kern w:val="2"/>
          <w:lang w:eastAsia="en-AU"/>
          <w14:ligatures w14:val="standardContextual"/>
        </w:rPr>
      </w:pPr>
      <w:hyperlink w:anchor="_Toc151460683" w:history="1">
        <w:r w:rsidR="00C8793A" w:rsidRPr="00192E62">
          <w:rPr>
            <w:rStyle w:val="Hyperlink"/>
          </w:rPr>
          <w:t>Group Member</w:t>
        </w:r>
        <w:r w:rsidR="00C8793A">
          <w:rPr>
            <w:webHidden/>
          </w:rPr>
          <w:tab/>
        </w:r>
        <w:r w:rsidR="00C8793A">
          <w:rPr>
            <w:webHidden/>
          </w:rPr>
          <w:fldChar w:fldCharType="begin"/>
        </w:r>
        <w:r w:rsidR="00C8793A">
          <w:rPr>
            <w:webHidden/>
          </w:rPr>
          <w:instrText xml:space="preserve"> PAGEREF _Toc151460683 \h </w:instrText>
        </w:r>
        <w:r w:rsidR="00C8793A">
          <w:rPr>
            <w:webHidden/>
          </w:rPr>
        </w:r>
        <w:r w:rsidR="00C8793A">
          <w:rPr>
            <w:webHidden/>
          </w:rPr>
          <w:fldChar w:fldCharType="separate"/>
        </w:r>
        <w:r w:rsidR="00C8793A">
          <w:rPr>
            <w:webHidden/>
          </w:rPr>
          <w:t>2</w:t>
        </w:r>
        <w:r w:rsidR="00C8793A">
          <w:rPr>
            <w:webHidden/>
          </w:rPr>
          <w:fldChar w:fldCharType="end"/>
        </w:r>
      </w:hyperlink>
    </w:p>
    <w:p w14:paraId="5046C609" w14:textId="1C085363" w:rsidR="00C8793A" w:rsidRDefault="00000000">
      <w:pPr>
        <w:pStyle w:val="TOC1"/>
        <w:rPr>
          <w:rFonts w:asciiTheme="minorHAnsi" w:eastAsiaTheme="minorEastAsia" w:hAnsiTheme="minorHAnsi" w:cstheme="minorBidi"/>
          <w:kern w:val="2"/>
          <w:lang w:val="en-AU" w:eastAsia="en-AU"/>
          <w14:ligatures w14:val="standardContextual"/>
        </w:rPr>
      </w:pPr>
      <w:hyperlink w:anchor="_Toc151460684" w:history="1">
        <w:r w:rsidR="00C8793A" w:rsidRPr="00192E62">
          <w:rPr>
            <w:rStyle w:val="Hyperlink"/>
          </w:rPr>
          <w:t>Create and manage your NEXDOC account</w:t>
        </w:r>
        <w:r w:rsidR="00C8793A">
          <w:rPr>
            <w:webHidden/>
          </w:rPr>
          <w:tab/>
        </w:r>
        <w:r w:rsidR="00C8793A">
          <w:rPr>
            <w:webHidden/>
          </w:rPr>
          <w:fldChar w:fldCharType="begin"/>
        </w:r>
        <w:r w:rsidR="00C8793A">
          <w:rPr>
            <w:webHidden/>
          </w:rPr>
          <w:instrText xml:space="preserve"> PAGEREF _Toc151460684 \h </w:instrText>
        </w:r>
        <w:r w:rsidR="00C8793A">
          <w:rPr>
            <w:webHidden/>
          </w:rPr>
        </w:r>
        <w:r w:rsidR="00C8793A">
          <w:rPr>
            <w:webHidden/>
          </w:rPr>
          <w:fldChar w:fldCharType="separate"/>
        </w:r>
        <w:r w:rsidR="00C8793A">
          <w:rPr>
            <w:webHidden/>
          </w:rPr>
          <w:t>3</w:t>
        </w:r>
        <w:r w:rsidR="00C8793A">
          <w:rPr>
            <w:webHidden/>
          </w:rPr>
          <w:fldChar w:fldCharType="end"/>
        </w:r>
      </w:hyperlink>
    </w:p>
    <w:p w14:paraId="46281EDC" w14:textId="73D1860D" w:rsidR="00C8793A" w:rsidRDefault="00000000">
      <w:pPr>
        <w:pStyle w:val="TOC2"/>
        <w:rPr>
          <w:rFonts w:asciiTheme="minorHAnsi" w:eastAsiaTheme="minorEastAsia" w:hAnsiTheme="minorHAnsi" w:cstheme="minorBidi"/>
          <w:kern w:val="2"/>
          <w:lang w:eastAsia="en-AU"/>
          <w14:ligatures w14:val="standardContextual"/>
        </w:rPr>
      </w:pPr>
      <w:hyperlink w:anchor="_Toc151460685" w:history="1">
        <w:r w:rsidR="00C8793A" w:rsidRPr="00192E62">
          <w:rPr>
            <w:rStyle w:val="Hyperlink"/>
          </w:rPr>
          <w:t>Online Services</w:t>
        </w:r>
        <w:r w:rsidR="00C8793A">
          <w:rPr>
            <w:webHidden/>
          </w:rPr>
          <w:tab/>
        </w:r>
        <w:r w:rsidR="00C8793A">
          <w:rPr>
            <w:webHidden/>
          </w:rPr>
          <w:fldChar w:fldCharType="begin"/>
        </w:r>
        <w:r w:rsidR="00C8793A">
          <w:rPr>
            <w:webHidden/>
          </w:rPr>
          <w:instrText xml:space="preserve"> PAGEREF _Toc151460685 \h </w:instrText>
        </w:r>
        <w:r w:rsidR="00C8793A">
          <w:rPr>
            <w:webHidden/>
          </w:rPr>
        </w:r>
        <w:r w:rsidR="00C8793A">
          <w:rPr>
            <w:webHidden/>
          </w:rPr>
          <w:fldChar w:fldCharType="separate"/>
        </w:r>
        <w:r w:rsidR="00C8793A">
          <w:rPr>
            <w:webHidden/>
          </w:rPr>
          <w:t>3</w:t>
        </w:r>
        <w:r w:rsidR="00C8793A">
          <w:rPr>
            <w:webHidden/>
          </w:rPr>
          <w:fldChar w:fldCharType="end"/>
        </w:r>
      </w:hyperlink>
    </w:p>
    <w:p w14:paraId="0C34C4BA" w14:textId="06FAEC0D" w:rsidR="00C8793A" w:rsidRDefault="00000000">
      <w:pPr>
        <w:pStyle w:val="TOC1"/>
        <w:rPr>
          <w:rFonts w:asciiTheme="minorHAnsi" w:eastAsiaTheme="minorEastAsia" w:hAnsiTheme="minorHAnsi" w:cstheme="minorBidi"/>
          <w:kern w:val="2"/>
          <w:lang w:val="en-AU" w:eastAsia="en-AU"/>
          <w14:ligatures w14:val="standardContextual"/>
        </w:rPr>
      </w:pPr>
      <w:hyperlink w:anchor="_Toc151460686" w:history="1">
        <w:r w:rsidR="00C8793A" w:rsidRPr="00192E62">
          <w:rPr>
            <w:rStyle w:val="Hyperlink"/>
          </w:rPr>
          <w:t>Register as an exporter in NEXDOC</w:t>
        </w:r>
        <w:r w:rsidR="00C8793A">
          <w:rPr>
            <w:webHidden/>
          </w:rPr>
          <w:tab/>
        </w:r>
        <w:r w:rsidR="00C8793A">
          <w:rPr>
            <w:webHidden/>
          </w:rPr>
          <w:fldChar w:fldCharType="begin"/>
        </w:r>
        <w:r w:rsidR="00C8793A">
          <w:rPr>
            <w:webHidden/>
          </w:rPr>
          <w:instrText xml:space="preserve"> PAGEREF _Toc151460686 \h </w:instrText>
        </w:r>
        <w:r w:rsidR="00C8793A">
          <w:rPr>
            <w:webHidden/>
          </w:rPr>
        </w:r>
        <w:r w:rsidR="00C8793A">
          <w:rPr>
            <w:webHidden/>
          </w:rPr>
          <w:fldChar w:fldCharType="separate"/>
        </w:r>
        <w:r w:rsidR="00C8793A">
          <w:rPr>
            <w:webHidden/>
          </w:rPr>
          <w:t>3</w:t>
        </w:r>
        <w:r w:rsidR="00C8793A">
          <w:rPr>
            <w:webHidden/>
          </w:rPr>
          <w:fldChar w:fldCharType="end"/>
        </w:r>
      </w:hyperlink>
    </w:p>
    <w:p w14:paraId="5F6BCF23" w14:textId="4ED94DF8" w:rsidR="00C8793A" w:rsidRDefault="00000000">
      <w:pPr>
        <w:pStyle w:val="TOC3"/>
        <w:tabs>
          <w:tab w:val="right" w:leader="dot" w:pos="9016"/>
        </w:tabs>
        <w:rPr>
          <w:rFonts w:eastAsiaTheme="minorEastAsia"/>
          <w:noProof/>
          <w:kern w:val="2"/>
          <w:lang w:eastAsia="en-AU"/>
          <w14:ligatures w14:val="standardContextual"/>
        </w:rPr>
      </w:pPr>
      <w:hyperlink w:anchor="_Toc151460687" w:history="1">
        <w:r w:rsidR="00C8793A" w:rsidRPr="00192E62">
          <w:rPr>
            <w:rStyle w:val="Hyperlink"/>
            <w:noProof/>
          </w:rPr>
          <w:t>Exporter details</w:t>
        </w:r>
        <w:r w:rsidR="00C8793A">
          <w:rPr>
            <w:noProof/>
            <w:webHidden/>
          </w:rPr>
          <w:tab/>
        </w:r>
        <w:r w:rsidR="00C8793A">
          <w:rPr>
            <w:noProof/>
            <w:webHidden/>
          </w:rPr>
          <w:fldChar w:fldCharType="begin"/>
        </w:r>
        <w:r w:rsidR="00C8793A">
          <w:rPr>
            <w:noProof/>
            <w:webHidden/>
          </w:rPr>
          <w:instrText xml:space="preserve"> PAGEREF _Toc151460687 \h </w:instrText>
        </w:r>
        <w:r w:rsidR="00C8793A">
          <w:rPr>
            <w:noProof/>
            <w:webHidden/>
          </w:rPr>
        </w:r>
        <w:r w:rsidR="00C8793A">
          <w:rPr>
            <w:noProof/>
            <w:webHidden/>
          </w:rPr>
          <w:fldChar w:fldCharType="separate"/>
        </w:r>
        <w:r w:rsidR="00C8793A">
          <w:rPr>
            <w:noProof/>
            <w:webHidden/>
          </w:rPr>
          <w:t>3</w:t>
        </w:r>
        <w:r w:rsidR="00C8793A">
          <w:rPr>
            <w:noProof/>
            <w:webHidden/>
          </w:rPr>
          <w:fldChar w:fldCharType="end"/>
        </w:r>
      </w:hyperlink>
    </w:p>
    <w:p w14:paraId="45F65B10" w14:textId="0802D2CF" w:rsidR="00C8793A" w:rsidRDefault="00000000">
      <w:pPr>
        <w:pStyle w:val="TOC3"/>
        <w:tabs>
          <w:tab w:val="right" w:leader="dot" w:pos="9016"/>
        </w:tabs>
        <w:rPr>
          <w:rFonts w:eastAsiaTheme="minorEastAsia"/>
          <w:noProof/>
          <w:kern w:val="2"/>
          <w:lang w:eastAsia="en-AU"/>
          <w14:ligatures w14:val="standardContextual"/>
        </w:rPr>
      </w:pPr>
      <w:hyperlink w:anchor="_Toc151460688" w:history="1">
        <w:r w:rsidR="00C8793A" w:rsidRPr="00192E62">
          <w:rPr>
            <w:rStyle w:val="Hyperlink"/>
            <w:noProof/>
          </w:rPr>
          <w:t>Exporter contact</w:t>
        </w:r>
        <w:r w:rsidR="00C8793A">
          <w:rPr>
            <w:noProof/>
            <w:webHidden/>
          </w:rPr>
          <w:tab/>
        </w:r>
        <w:r w:rsidR="00C8793A">
          <w:rPr>
            <w:noProof/>
            <w:webHidden/>
          </w:rPr>
          <w:fldChar w:fldCharType="begin"/>
        </w:r>
        <w:r w:rsidR="00C8793A">
          <w:rPr>
            <w:noProof/>
            <w:webHidden/>
          </w:rPr>
          <w:instrText xml:space="preserve"> PAGEREF _Toc151460688 \h </w:instrText>
        </w:r>
        <w:r w:rsidR="00C8793A">
          <w:rPr>
            <w:noProof/>
            <w:webHidden/>
          </w:rPr>
        </w:r>
        <w:r w:rsidR="00C8793A">
          <w:rPr>
            <w:noProof/>
            <w:webHidden/>
          </w:rPr>
          <w:fldChar w:fldCharType="separate"/>
        </w:r>
        <w:r w:rsidR="00C8793A">
          <w:rPr>
            <w:noProof/>
            <w:webHidden/>
          </w:rPr>
          <w:t>4</w:t>
        </w:r>
        <w:r w:rsidR="00C8793A">
          <w:rPr>
            <w:noProof/>
            <w:webHidden/>
          </w:rPr>
          <w:fldChar w:fldCharType="end"/>
        </w:r>
      </w:hyperlink>
    </w:p>
    <w:p w14:paraId="17105D7D" w14:textId="441C5C53" w:rsidR="00C8793A" w:rsidRDefault="00000000">
      <w:pPr>
        <w:pStyle w:val="TOC3"/>
        <w:tabs>
          <w:tab w:val="right" w:leader="dot" w:pos="9016"/>
        </w:tabs>
        <w:rPr>
          <w:rFonts w:eastAsiaTheme="minorEastAsia"/>
          <w:noProof/>
          <w:kern w:val="2"/>
          <w:lang w:eastAsia="en-AU"/>
          <w14:ligatures w14:val="standardContextual"/>
        </w:rPr>
      </w:pPr>
      <w:hyperlink w:anchor="_Toc151460689" w:history="1">
        <w:r w:rsidR="00C8793A" w:rsidRPr="00192E62">
          <w:rPr>
            <w:rStyle w:val="Hyperlink"/>
            <w:noProof/>
          </w:rPr>
          <w:t>My Printer</w:t>
        </w:r>
        <w:r w:rsidR="00C8793A">
          <w:rPr>
            <w:noProof/>
            <w:webHidden/>
          </w:rPr>
          <w:tab/>
        </w:r>
        <w:r w:rsidR="00C8793A">
          <w:rPr>
            <w:noProof/>
            <w:webHidden/>
          </w:rPr>
          <w:fldChar w:fldCharType="begin"/>
        </w:r>
        <w:r w:rsidR="00C8793A">
          <w:rPr>
            <w:noProof/>
            <w:webHidden/>
          </w:rPr>
          <w:instrText xml:space="preserve"> PAGEREF _Toc151460689 \h </w:instrText>
        </w:r>
        <w:r w:rsidR="00C8793A">
          <w:rPr>
            <w:noProof/>
            <w:webHidden/>
          </w:rPr>
        </w:r>
        <w:r w:rsidR="00C8793A">
          <w:rPr>
            <w:noProof/>
            <w:webHidden/>
          </w:rPr>
          <w:fldChar w:fldCharType="separate"/>
        </w:r>
        <w:r w:rsidR="00C8793A">
          <w:rPr>
            <w:noProof/>
            <w:webHidden/>
          </w:rPr>
          <w:t>4</w:t>
        </w:r>
        <w:r w:rsidR="00C8793A">
          <w:rPr>
            <w:noProof/>
            <w:webHidden/>
          </w:rPr>
          <w:fldChar w:fldCharType="end"/>
        </w:r>
      </w:hyperlink>
    </w:p>
    <w:p w14:paraId="69DF54BB" w14:textId="298F811C" w:rsidR="00C8793A" w:rsidRDefault="00000000">
      <w:pPr>
        <w:pStyle w:val="TOC3"/>
        <w:tabs>
          <w:tab w:val="right" w:leader="dot" w:pos="9016"/>
        </w:tabs>
        <w:rPr>
          <w:rFonts w:eastAsiaTheme="minorEastAsia"/>
          <w:noProof/>
          <w:kern w:val="2"/>
          <w:lang w:eastAsia="en-AU"/>
          <w14:ligatures w14:val="standardContextual"/>
        </w:rPr>
      </w:pPr>
      <w:hyperlink w:anchor="_Toc151460690" w:history="1">
        <w:r w:rsidR="00C8793A" w:rsidRPr="00192E62">
          <w:rPr>
            <w:rStyle w:val="Hyperlink"/>
            <w:noProof/>
          </w:rPr>
          <w:t>Commodities</w:t>
        </w:r>
        <w:r w:rsidR="00C8793A">
          <w:rPr>
            <w:noProof/>
            <w:webHidden/>
          </w:rPr>
          <w:tab/>
        </w:r>
        <w:r w:rsidR="00C8793A">
          <w:rPr>
            <w:noProof/>
            <w:webHidden/>
          </w:rPr>
          <w:fldChar w:fldCharType="begin"/>
        </w:r>
        <w:r w:rsidR="00C8793A">
          <w:rPr>
            <w:noProof/>
            <w:webHidden/>
          </w:rPr>
          <w:instrText xml:space="preserve"> PAGEREF _Toc151460690 \h </w:instrText>
        </w:r>
        <w:r w:rsidR="00C8793A">
          <w:rPr>
            <w:noProof/>
            <w:webHidden/>
          </w:rPr>
        </w:r>
        <w:r w:rsidR="00C8793A">
          <w:rPr>
            <w:noProof/>
            <w:webHidden/>
          </w:rPr>
          <w:fldChar w:fldCharType="separate"/>
        </w:r>
        <w:r w:rsidR="00C8793A">
          <w:rPr>
            <w:noProof/>
            <w:webHidden/>
          </w:rPr>
          <w:t>4</w:t>
        </w:r>
        <w:r w:rsidR="00C8793A">
          <w:rPr>
            <w:noProof/>
            <w:webHidden/>
          </w:rPr>
          <w:fldChar w:fldCharType="end"/>
        </w:r>
      </w:hyperlink>
    </w:p>
    <w:p w14:paraId="37C27F59" w14:textId="71450E8C" w:rsidR="00C8793A" w:rsidRDefault="00000000">
      <w:pPr>
        <w:pStyle w:val="TOC3"/>
        <w:tabs>
          <w:tab w:val="right" w:leader="dot" w:pos="9016"/>
        </w:tabs>
        <w:rPr>
          <w:rFonts w:eastAsiaTheme="minorEastAsia"/>
          <w:noProof/>
          <w:kern w:val="2"/>
          <w:lang w:eastAsia="en-AU"/>
          <w14:ligatures w14:val="standardContextual"/>
        </w:rPr>
      </w:pPr>
      <w:hyperlink w:anchor="_Toc151460691" w:history="1">
        <w:r w:rsidR="00C8793A" w:rsidRPr="00192E62">
          <w:rPr>
            <w:rStyle w:val="Hyperlink"/>
            <w:noProof/>
          </w:rPr>
          <w:t>Single electronic window integration</w:t>
        </w:r>
        <w:r w:rsidR="00C8793A">
          <w:rPr>
            <w:noProof/>
            <w:webHidden/>
          </w:rPr>
          <w:tab/>
        </w:r>
        <w:r w:rsidR="00C8793A">
          <w:rPr>
            <w:noProof/>
            <w:webHidden/>
          </w:rPr>
          <w:fldChar w:fldCharType="begin"/>
        </w:r>
        <w:r w:rsidR="00C8793A">
          <w:rPr>
            <w:noProof/>
            <w:webHidden/>
          </w:rPr>
          <w:instrText xml:space="preserve"> PAGEREF _Toc151460691 \h </w:instrText>
        </w:r>
        <w:r w:rsidR="00C8793A">
          <w:rPr>
            <w:noProof/>
            <w:webHidden/>
          </w:rPr>
        </w:r>
        <w:r w:rsidR="00C8793A">
          <w:rPr>
            <w:noProof/>
            <w:webHidden/>
          </w:rPr>
          <w:fldChar w:fldCharType="separate"/>
        </w:r>
        <w:r w:rsidR="00C8793A">
          <w:rPr>
            <w:noProof/>
            <w:webHidden/>
          </w:rPr>
          <w:t>4</w:t>
        </w:r>
        <w:r w:rsidR="00C8793A">
          <w:rPr>
            <w:noProof/>
            <w:webHidden/>
          </w:rPr>
          <w:fldChar w:fldCharType="end"/>
        </w:r>
      </w:hyperlink>
    </w:p>
    <w:p w14:paraId="3B9C4503" w14:textId="4D09F30A" w:rsidR="00C8793A" w:rsidRDefault="00000000">
      <w:pPr>
        <w:pStyle w:val="TOC3"/>
        <w:tabs>
          <w:tab w:val="right" w:leader="dot" w:pos="9016"/>
        </w:tabs>
        <w:rPr>
          <w:rFonts w:eastAsiaTheme="minorEastAsia"/>
          <w:noProof/>
          <w:kern w:val="2"/>
          <w:lang w:eastAsia="en-AU"/>
          <w14:ligatures w14:val="standardContextual"/>
        </w:rPr>
      </w:pPr>
      <w:hyperlink w:anchor="_Toc151460692" w:history="1">
        <w:r w:rsidR="00C8793A" w:rsidRPr="00192E62">
          <w:rPr>
            <w:rStyle w:val="Hyperlink"/>
            <w:noProof/>
          </w:rPr>
          <w:t>Submit</w:t>
        </w:r>
        <w:r w:rsidR="00C8793A">
          <w:rPr>
            <w:noProof/>
            <w:webHidden/>
          </w:rPr>
          <w:tab/>
        </w:r>
        <w:r w:rsidR="00C8793A">
          <w:rPr>
            <w:noProof/>
            <w:webHidden/>
          </w:rPr>
          <w:fldChar w:fldCharType="begin"/>
        </w:r>
        <w:r w:rsidR="00C8793A">
          <w:rPr>
            <w:noProof/>
            <w:webHidden/>
          </w:rPr>
          <w:instrText xml:space="preserve"> PAGEREF _Toc151460692 \h </w:instrText>
        </w:r>
        <w:r w:rsidR="00C8793A">
          <w:rPr>
            <w:noProof/>
            <w:webHidden/>
          </w:rPr>
        </w:r>
        <w:r w:rsidR="00C8793A">
          <w:rPr>
            <w:noProof/>
            <w:webHidden/>
          </w:rPr>
          <w:fldChar w:fldCharType="separate"/>
        </w:r>
        <w:r w:rsidR="00C8793A">
          <w:rPr>
            <w:noProof/>
            <w:webHidden/>
          </w:rPr>
          <w:t>4</w:t>
        </w:r>
        <w:r w:rsidR="00C8793A">
          <w:rPr>
            <w:noProof/>
            <w:webHidden/>
          </w:rPr>
          <w:fldChar w:fldCharType="end"/>
        </w:r>
      </w:hyperlink>
    </w:p>
    <w:p w14:paraId="75104919" w14:textId="564CC16E" w:rsidR="00C8793A" w:rsidRDefault="00000000">
      <w:pPr>
        <w:pStyle w:val="TOC1"/>
        <w:rPr>
          <w:rFonts w:asciiTheme="minorHAnsi" w:eastAsiaTheme="minorEastAsia" w:hAnsiTheme="minorHAnsi" w:cstheme="minorBidi"/>
          <w:kern w:val="2"/>
          <w:lang w:val="en-AU" w:eastAsia="en-AU"/>
          <w14:ligatures w14:val="standardContextual"/>
        </w:rPr>
      </w:pPr>
      <w:hyperlink w:anchor="_Toc151460693" w:history="1">
        <w:r w:rsidR="00C8793A" w:rsidRPr="00192E62">
          <w:rPr>
            <w:rStyle w:val="Hyperlink"/>
          </w:rPr>
          <w:t>Application review</w:t>
        </w:r>
        <w:r w:rsidR="00C8793A">
          <w:rPr>
            <w:webHidden/>
          </w:rPr>
          <w:tab/>
        </w:r>
        <w:r w:rsidR="00C8793A">
          <w:rPr>
            <w:webHidden/>
          </w:rPr>
          <w:fldChar w:fldCharType="begin"/>
        </w:r>
        <w:r w:rsidR="00C8793A">
          <w:rPr>
            <w:webHidden/>
          </w:rPr>
          <w:instrText xml:space="preserve"> PAGEREF _Toc151460693 \h </w:instrText>
        </w:r>
        <w:r w:rsidR="00C8793A">
          <w:rPr>
            <w:webHidden/>
          </w:rPr>
        </w:r>
        <w:r w:rsidR="00C8793A">
          <w:rPr>
            <w:webHidden/>
          </w:rPr>
          <w:fldChar w:fldCharType="separate"/>
        </w:r>
        <w:r w:rsidR="00C8793A">
          <w:rPr>
            <w:webHidden/>
          </w:rPr>
          <w:t>4</w:t>
        </w:r>
        <w:r w:rsidR="00C8793A">
          <w:rPr>
            <w:webHidden/>
          </w:rPr>
          <w:fldChar w:fldCharType="end"/>
        </w:r>
      </w:hyperlink>
    </w:p>
    <w:p w14:paraId="0CD12917" w14:textId="20228685" w:rsidR="00C8793A" w:rsidRDefault="00000000">
      <w:pPr>
        <w:pStyle w:val="TOC1"/>
        <w:rPr>
          <w:rFonts w:asciiTheme="minorHAnsi" w:eastAsiaTheme="minorEastAsia" w:hAnsiTheme="minorHAnsi" w:cstheme="minorBidi"/>
          <w:kern w:val="2"/>
          <w:lang w:val="en-AU" w:eastAsia="en-AU"/>
          <w14:ligatures w14:val="standardContextual"/>
        </w:rPr>
      </w:pPr>
      <w:hyperlink w:anchor="_Toc151460694" w:history="1">
        <w:r w:rsidR="00C8793A" w:rsidRPr="00192E62">
          <w:rPr>
            <w:rStyle w:val="Hyperlink"/>
          </w:rPr>
          <w:t>Maintain your details</w:t>
        </w:r>
        <w:r w:rsidR="00C8793A">
          <w:rPr>
            <w:webHidden/>
          </w:rPr>
          <w:tab/>
        </w:r>
        <w:r w:rsidR="00C8793A">
          <w:rPr>
            <w:webHidden/>
          </w:rPr>
          <w:fldChar w:fldCharType="begin"/>
        </w:r>
        <w:r w:rsidR="00C8793A">
          <w:rPr>
            <w:webHidden/>
          </w:rPr>
          <w:instrText xml:space="preserve"> PAGEREF _Toc151460694 \h </w:instrText>
        </w:r>
        <w:r w:rsidR="00C8793A">
          <w:rPr>
            <w:webHidden/>
          </w:rPr>
        </w:r>
        <w:r w:rsidR="00C8793A">
          <w:rPr>
            <w:webHidden/>
          </w:rPr>
          <w:fldChar w:fldCharType="separate"/>
        </w:r>
        <w:r w:rsidR="00C8793A">
          <w:rPr>
            <w:webHidden/>
          </w:rPr>
          <w:t>5</w:t>
        </w:r>
        <w:r w:rsidR="00C8793A">
          <w:rPr>
            <w:webHidden/>
          </w:rPr>
          <w:fldChar w:fldCharType="end"/>
        </w:r>
      </w:hyperlink>
    </w:p>
    <w:p w14:paraId="4F220523" w14:textId="3B6631A8" w:rsidR="00C8793A" w:rsidRDefault="00000000">
      <w:pPr>
        <w:pStyle w:val="TOC2"/>
        <w:rPr>
          <w:rFonts w:asciiTheme="minorHAnsi" w:eastAsiaTheme="minorEastAsia" w:hAnsiTheme="minorHAnsi" w:cstheme="minorBidi"/>
          <w:kern w:val="2"/>
          <w:lang w:eastAsia="en-AU"/>
          <w14:ligatures w14:val="standardContextual"/>
        </w:rPr>
      </w:pPr>
      <w:hyperlink w:anchor="_Toc151460695" w:history="1">
        <w:r w:rsidR="00C8793A" w:rsidRPr="00192E62">
          <w:rPr>
            <w:rStyle w:val="Hyperlink"/>
            <w:b/>
          </w:rPr>
          <w:t>Update your details</w:t>
        </w:r>
        <w:r w:rsidR="00C8793A">
          <w:rPr>
            <w:webHidden/>
          </w:rPr>
          <w:tab/>
        </w:r>
        <w:r w:rsidR="00C8793A">
          <w:rPr>
            <w:webHidden/>
          </w:rPr>
          <w:fldChar w:fldCharType="begin"/>
        </w:r>
        <w:r w:rsidR="00C8793A">
          <w:rPr>
            <w:webHidden/>
          </w:rPr>
          <w:instrText xml:space="preserve"> PAGEREF _Toc151460695 \h </w:instrText>
        </w:r>
        <w:r w:rsidR="00C8793A">
          <w:rPr>
            <w:webHidden/>
          </w:rPr>
        </w:r>
        <w:r w:rsidR="00C8793A">
          <w:rPr>
            <w:webHidden/>
          </w:rPr>
          <w:fldChar w:fldCharType="separate"/>
        </w:r>
        <w:r w:rsidR="00C8793A">
          <w:rPr>
            <w:webHidden/>
          </w:rPr>
          <w:t>5</w:t>
        </w:r>
        <w:r w:rsidR="00C8793A">
          <w:rPr>
            <w:webHidden/>
          </w:rPr>
          <w:fldChar w:fldCharType="end"/>
        </w:r>
      </w:hyperlink>
    </w:p>
    <w:p w14:paraId="672BE8E1" w14:textId="33130E14" w:rsidR="00C8793A" w:rsidRDefault="00000000">
      <w:pPr>
        <w:pStyle w:val="TOC2"/>
        <w:rPr>
          <w:rFonts w:asciiTheme="minorHAnsi" w:eastAsiaTheme="minorEastAsia" w:hAnsiTheme="minorHAnsi" w:cstheme="minorBidi"/>
          <w:kern w:val="2"/>
          <w:lang w:eastAsia="en-AU"/>
          <w14:ligatures w14:val="standardContextual"/>
        </w:rPr>
      </w:pPr>
      <w:hyperlink w:anchor="_Toc151460696" w:history="1">
        <w:r w:rsidR="00C8793A" w:rsidRPr="00192E62">
          <w:rPr>
            <w:rStyle w:val="Hyperlink"/>
            <w:b/>
          </w:rPr>
          <w:t>Access NEXDOC services</w:t>
        </w:r>
        <w:r w:rsidR="00C8793A">
          <w:rPr>
            <w:webHidden/>
          </w:rPr>
          <w:tab/>
        </w:r>
        <w:r w:rsidR="00C8793A">
          <w:rPr>
            <w:webHidden/>
          </w:rPr>
          <w:fldChar w:fldCharType="begin"/>
        </w:r>
        <w:r w:rsidR="00C8793A">
          <w:rPr>
            <w:webHidden/>
          </w:rPr>
          <w:instrText xml:space="preserve"> PAGEREF _Toc151460696 \h </w:instrText>
        </w:r>
        <w:r w:rsidR="00C8793A">
          <w:rPr>
            <w:webHidden/>
          </w:rPr>
        </w:r>
        <w:r w:rsidR="00C8793A">
          <w:rPr>
            <w:webHidden/>
          </w:rPr>
          <w:fldChar w:fldCharType="separate"/>
        </w:r>
        <w:r w:rsidR="00C8793A">
          <w:rPr>
            <w:webHidden/>
          </w:rPr>
          <w:t>5</w:t>
        </w:r>
        <w:r w:rsidR="00C8793A">
          <w:rPr>
            <w:webHidden/>
          </w:rPr>
          <w:fldChar w:fldCharType="end"/>
        </w:r>
      </w:hyperlink>
    </w:p>
    <w:p w14:paraId="1A91DF6D" w14:textId="7E660516" w:rsidR="00C8793A" w:rsidRDefault="00000000">
      <w:pPr>
        <w:pStyle w:val="TOC2"/>
        <w:rPr>
          <w:rFonts w:asciiTheme="minorHAnsi" w:eastAsiaTheme="minorEastAsia" w:hAnsiTheme="minorHAnsi" w:cstheme="minorBidi"/>
          <w:kern w:val="2"/>
          <w:lang w:eastAsia="en-AU"/>
          <w14:ligatures w14:val="standardContextual"/>
        </w:rPr>
      </w:pPr>
      <w:hyperlink w:anchor="_Toc151460697" w:history="1">
        <w:r w:rsidR="00C8793A" w:rsidRPr="00192E62">
          <w:rPr>
            <w:rStyle w:val="Hyperlink"/>
            <w:b/>
          </w:rPr>
          <w:t>Client groups</w:t>
        </w:r>
        <w:r w:rsidR="00C8793A">
          <w:rPr>
            <w:webHidden/>
          </w:rPr>
          <w:tab/>
        </w:r>
        <w:r w:rsidR="00C8793A">
          <w:rPr>
            <w:webHidden/>
          </w:rPr>
          <w:fldChar w:fldCharType="begin"/>
        </w:r>
        <w:r w:rsidR="00C8793A">
          <w:rPr>
            <w:webHidden/>
          </w:rPr>
          <w:instrText xml:space="preserve"> PAGEREF _Toc151460697 \h </w:instrText>
        </w:r>
        <w:r w:rsidR="00C8793A">
          <w:rPr>
            <w:webHidden/>
          </w:rPr>
        </w:r>
        <w:r w:rsidR="00C8793A">
          <w:rPr>
            <w:webHidden/>
          </w:rPr>
          <w:fldChar w:fldCharType="separate"/>
        </w:r>
        <w:r w:rsidR="00C8793A">
          <w:rPr>
            <w:webHidden/>
          </w:rPr>
          <w:t>5</w:t>
        </w:r>
        <w:r w:rsidR="00C8793A">
          <w:rPr>
            <w:webHidden/>
          </w:rPr>
          <w:fldChar w:fldCharType="end"/>
        </w:r>
      </w:hyperlink>
    </w:p>
    <w:p w14:paraId="69350A59" w14:textId="153785DA" w:rsidR="00C8793A" w:rsidRDefault="00000000">
      <w:pPr>
        <w:pStyle w:val="TOC2"/>
        <w:rPr>
          <w:rFonts w:asciiTheme="minorHAnsi" w:eastAsiaTheme="minorEastAsia" w:hAnsiTheme="minorHAnsi" w:cstheme="minorBidi"/>
          <w:kern w:val="2"/>
          <w:lang w:eastAsia="en-AU"/>
          <w14:ligatures w14:val="standardContextual"/>
        </w:rPr>
      </w:pPr>
      <w:hyperlink w:anchor="_Toc151460698" w:history="1">
        <w:r w:rsidR="00C8793A" w:rsidRPr="00192E62">
          <w:rPr>
            <w:rStyle w:val="Hyperlink"/>
            <w:b/>
          </w:rPr>
          <w:t>Exporter Management</w:t>
        </w:r>
        <w:r w:rsidR="00C8793A">
          <w:rPr>
            <w:webHidden/>
          </w:rPr>
          <w:tab/>
        </w:r>
        <w:r w:rsidR="00C8793A">
          <w:rPr>
            <w:webHidden/>
          </w:rPr>
          <w:fldChar w:fldCharType="begin"/>
        </w:r>
        <w:r w:rsidR="00C8793A">
          <w:rPr>
            <w:webHidden/>
          </w:rPr>
          <w:instrText xml:space="preserve"> PAGEREF _Toc151460698 \h </w:instrText>
        </w:r>
        <w:r w:rsidR="00C8793A">
          <w:rPr>
            <w:webHidden/>
          </w:rPr>
        </w:r>
        <w:r w:rsidR="00C8793A">
          <w:rPr>
            <w:webHidden/>
          </w:rPr>
          <w:fldChar w:fldCharType="separate"/>
        </w:r>
        <w:r w:rsidR="00C8793A">
          <w:rPr>
            <w:webHidden/>
          </w:rPr>
          <w:t>5</w:t>
        </w:r>
        <w:r w:rsidR="00C8793A">
          <w:rPr>
            <w:webHidden/>
          </w:rPr>
          <w:fldChar w:fldCharType="end"/>
        </w:r>
      </w:hyperlink>
    </w:p>
    <w:p w14:paraId="32DAE98D" w14:textId="4FD020D3" w:rsidR="00C8793A" w:rsidRDefault="00000000">
      <w:pPr>
        <w:pStyle w:val="TOC2"/>
        <w:rPr>
          <w:rFonts w:asciiTheme="minorHAnsi" w:eastAsiaTheme="minorEastAsia" w:hAnsiTheme="minorHAnsi" w:cstheme="minorBidi"/>
          <w:kern w:val="2"/>
          <w:lang w:eastAsia="en-AU"/>
          <w14:ligatures w14:val="standardContextual"/>
        </w:rPr>
      </w:pPr>
      <w:hyperlink w:anchor="_Toc151460699" w:history="1">
        <w:r w:rsidR="00C8793A" w:rsidRPr="00192E62">
          <w:rPr>
            <w:rStyle w:val="Hyperlink"/>
            <w:b/>
          </w:rPr>
          <w:t>Manage My Printer</w:t>
        </w:r>
        <w:r w:rsidR="00C8793A">
          <w:rPr>
            <w:webHidden/>
          </w:rPr>
          <w:tab/>
        </w:r>
        <w:r w:rsidR="00C8793A">
          <w:rPr>
            <w:webHidden/>
          </w:rPr>
          <w:fldChar w:fldCharType="begin"/>
        </w:r>
        <w:r w:rsidR="00C8793A">
          <w:rPr>
            <w:webHidden/>
          </w:rPr>
          <w:instrText xml:space="preserve"> PAGEREF _Toc151460699 \h </w:instrText>
        </w:r>
        <w:r w:rsidR="00C8793A">
          <w:rPr>
            <w:webHidden/>
          </w:rPr>
        </w:r>
        <w:r w:rsidR="00C8793A">
          <w:rPr>
            <w:webHidden/>
          </w:rPr>
          <w:fldChar w:fldCharType="separate"/>
        </w:r>
        <w:r w:rsidR="00C8793A">
          <w:rPr>
            <w:webHidden/>
          </w:rPr>
          <w:t>5</w:t>
        </w:r>
        <w:r w:rsidR="00C8793A">
          <w:rPr>
            <w:webHidden/>
          </w:rPr>
          <w:fldChar w:fldCharType="end"/>
        </w:r>
      </w:hyperlink>
    </w:p>
    <w:p w14:paraId="133E8B4F" w14:textId="5EB4CA5D" w:rsidR="00C8793A" w:rsidRDefault="00000000">
      <w:pPr>
        <w:pStyle w:val="TOC2"/>
        <w:rPr>
          <w:rFonts w:asciiTheme="minorHAnsi" w:eastAsiaTheme="minorEastAsia" w:hAnsiTheme="minorHAnsi" w:cstheme="minorBidi"/>
          <w:kern w:val="2"/>
          <w:lang w:eastAsia="en-AU"/>
          <w14:ligatures w14:val="standardContextual"/>
        </w:rPr>
      </w:pPr>
      <w:hyperlink w:anchor="_Toc151460700" w:history="1">
        <w:r w:rsidR="00C8793A" w:rsidRPr="00192E62">
          <w:rPr>
            <w:rStyle w:val="Hyperlink"/>
            <w:b/>
          </w:rPr>
          <w:t>Manage Export Commodities</w:t>
        </w:r>
        <w:r w:rsidR="00C8793A">
          <w:rPr>
            <w:webHidden/>
          </w:rPr>
          <w:tab/>
        </w:r>
        <w:r w:rsidR="00C8793A">
          <w:rPr>
            <w:webHidden/>
          </w:rPr>
          <w:fldChar w:fldCharType="begin"/>
        </w:r>
        <w:r w:rsidR="00C8793A">
          <w:rPr>
            <w:webHidden/>
          </w:rPr>
          <w:instrText xml:space="preserve"> PAGEREF _Toc151460700 \h </w:instrText>
        </w:r>
        <w:r w:rsidR="00C8793A">
          <w:rPr>
            <w:webHidden/>
          </w:rPr>
        </w:r>
        <w:r w:rsidR="00C8793A">
          <w:rPr>
            <w:webHidden/>
          </w:rPr>
          <w:fldChar w:fldCharType="separate"/>
        </w:r>
        <w:r w:rsidR="00C8793A">
          <w:rPr>
            <w:webHidden/>
          </w:rPr>
          <w:t>5</w:t>
        </w:r>
        <w:r w:rsidR="00C8793A">
          <w:rPr>
            <w:webHidden/>
          </w:rPr>
          <w:fldChar w:fldCharType="end"/>
        </w:r>
      </w:hyperlink>
    </w:p>
    <w:p w14:paraId="61731B4E" w14:textId="350836B8" w:rsidR="00C8793A" w:rsidRDefault="00000000">
      <w:pPr>
        <w:pStyle w:val="TOC1"/>
        <w:rPr>
          <w:rFonts w:asciiTheme="minorHAnsi" w:eastAsiaTheme="minorEastAsia" w:hAnsiTheme="minorHAnsi" w:cstheme="minorBidi"/>
          <w:kern w:val="2"/>
          <w:lang w:val="en-AU" w:eastAsia="en-AU"/>
          <w14:ligatures w14:val="standardContextual"/>
        </w:rPr>
      </w:pPr>
      <w:hyperlink w:anchor="_Toc151460701" w:history="1">
        <w:r w:rsidR="00C8793A" w:rsidRPr="00192E62">
          <w:rPr>
            <w:rStyle w:val="Hyperlink"/>
          </w:rPr>
          <w:t>Create client group administrator for external software user</w:t>
        </w:r>
        <w:r w:rsidR="00C8793A">
          <w:rPr>
            <w:webHidden/>
          </w:rPr>
          <w:tab/>
        </w:r>
        <w:r w:rsidR="00C8793A">
          <w:rPr>
            <w:webHidden/>
          </w:rPr>
          <w:fldChar w:fldCharType="begin"/>
        </w:r>
        <w:r w:rsidR="00C8793A">
          <w:rPr>
            <w:webHidden/>
          </w:rPr>
          <w:instrText xml:space="preserve"> PAGEREF _Toc151460701 \h </w:instrText>
        </w:r>
        <w:r w:rsidR="00C8793A">
          <w:rPr>
            <w:webHidden/>
          </w:rPr>
        </w:r>
        <w:r w:rsidR="00C8793A">
          <w:rPr>
            <w:webHidden/>
          </w:rPr>
          <w:fldChar w:fldCharType="separate"/>
        </w:r>
        <w:r w:rsidR="00C8793A">
          <w:rPr>
            <w:webHidden/>
          </w:rPr>
          <w:t>6</w:t>
        </w:r>
        <w:r w:rsidR="00C8793A">
          <w:rPr>
            <w:webHidden/>
          </w:rPr>
          <w:fldChar w:fldCharType="end"/>
        </w:r>
      </w:hyperlink>
    </w:p>
    <w:p w14:paraId="17EB75BA" w14:textId="3B4E2804" w:rsidR="00C8793A" w:rsidRDefault="00000000">
      <w:pPr>
        <w:pStyle w:val="TOC1"/>
        <w:rPr>
          <w:rFonts w:asciiTheme="minorHAnsi" w:eastAsiaTheme="minorEastAsia" w:hAnsiTheme="minorHAnsi" w:cstheme="minorBidi"/>
          <w:kern w:val="2"/>
          <w:lang w:val="en-AU" w:eastAsia="en-AU"/>
          <w14:ligatures w14:val="standardContextual"/>
        </w:rPr>
      </w:pPr>
      <w:hyperlink w:anchor="_Toc151460702" w:history="1">
        <w:r w:rsidR="00C8793A" w:rsidRPr="00192E62">
          <w:rPr>
            <w:rStyle w:val="Hyperlink"/>
          </w:rPr>
          <w:t>Register to be a Client Group Administrator</w:t>
        </w:r>
        <w:r w:rsidR="00C8793A">
          <w:rPr>
            <w:webHidden/>
          </w:rPr>
          <w:tab/>
        </w:r>
        <w:r w:rsidR="00C8793A">
          <w:rPr>
            <w:webHidden/>
          </w:rPr>
          <w:fldChar w:fldCharType="begin"/>
        </w:r>
        <w:r w:rsidR="00C8793A">
          <w:rPr>
            <w:webHidden/>
          </w:rPr>
          <w:instrText xml:space="preserve"> PAGEREF _Toc151460702 \h </w:instrText>
        </w:r>
        <w:r w:rsidR="00C8793A">
          <w:rPr>
            <w:webHidden/>
          </w:rPr>
        </w:r>
        <w:r w:rsidR="00C8793A">
          <w:rPr>
            <w:webHidden/>
          </w:rPr>
          <w:fldChar w:fldCharType="separate"/>
        </w:r>
        <w:r w:rsidR="00C8793A">
          <w:rPr>
            <w:webHidden/>
          </w:rPr>
          <w:t>6</w:t>
        </w:r>
        <w:r w:rsidR="00C8793A">
          <w:rPr>
            <w:webHidden/>
          </w:rPr>
          <w:fldChar w:fldCharType="end"/>
        </w:r>
      </w:hyperlink>
    </w:p>
    <w:p w14:paraId="3F1013BF" w14:textId="4F46F658" w:rsidR="00C8793A" w:rsidRDefault="00000000">
      <w:pPr>
        <w:pStyle w:val="TOC2"/>
        <w:rPr>
          <w:rFonts w:asciiTheme="minorHAnsi" w:eastAsiaTheme="minorEastAsia" w:hAnsiTheme="minorHAnsi" w:cstheme="minorBidi"/>
          <w:kern w:val="2"/>
          <w:lang w:eastAsia="en-AU"/>
          <w14:ligatures w14:val="standardContextual"/>
        </w:rPr>
      </w:pPr>
      <w:hyperlink w:anchor="_Toc151460703" w:history="1">
        <w:r w:rsidR="00C8793A" w:rsidRPr="00192E62">
          <w:rPr>
            <w:rStyle w:val="Hyperlink"/>
            <w:b/>
          </w:rPr>
          <w:t>Exporter/Business details</w:t>
        </w:r>
        <w:r w:rsidR="00C8793A">
          <w:rPr>
            <w:webHidden/>
          </w:rPr>
          <w:tab/>
        </w:r>
        <w:r w:rsidR="00C8793A">
          <w:rPr>
            <w:webHidden/>
          </w:rPr>
          <w:fldChar w:fldCharType="begin"/>
        </w:r>
        <w:r w:rsidR="00C8793A">
          <w:rPr>
            <w:webHidden/>
          </w:rPr>
          <w:instrText xml:space="preserve"> PAGEREF _Toc151460703 \h </w:instrText>
        </w:r>
        <w:r w:rsidR="00C8793A">
          <w:rPr>
            <w:webHidden/>
          </w:rPr>
        </w:r>
        <w:r w:rsidR="00C8793A">
          <w:rPr>
            <w:webHidden/>
          </w:rPr>
          <w:fldChar w:fldCharType="separate"/>
        </w:r>
        <w:r w:rsidR="00C8793A">
          <w:rPr>
            <w:webHidden/>
          </w:rPr>
          <w:t>6</w:t>
        </w:r>
        <w:r w:rsidR="00C8793A">
          <w:rPr>
            <w:webHidden/>
          </w:rPr>
          <w:fldChar w:fldCharType="end"/>
        </w:r>
      </w:hyperlink>
    </w:p>
    <w:p w14:paraId="66D2628C" w14:textId="7D8CCB64" w:rsidR="00C8793A" w:rsidRDefault="00000000">
      <w:pPr>
        <w:pStyle w:val="TOC2"/>
        <w:rPr>
          <w:rFonts w:asciiTheme="minorHAnsi" w:eastAsiaTheme="minorEastAsia" w:hAnsiTheme="minorHAnsi" w:cstheme="minorBidi"/>
          <w:kern w:val="2"/>
          <w:lang w:eastAsia="en-AU"/>
          <w14:ligatures w14:val="standardContextual"/>
        </w:rPr>
      </w:pPr>
      <w:hyperlink w:anchor="_Toc151460704" w:history="1">
        <w:r w:rsidR="00C8793A" w:rsidRPr="00192E62">
          <w:rPr>
            <w:rStyle w:val="Hyperlink"/>
            <w:b/>
          </w:rPr>
          <w:t>Export Commodities</w:t>
        </w:r>
        <w:r w:rsidR="00C8793A">
          <w:rPr>
            <w:webHidden/>
          </w:rPr>
          <w:tab/>
        </w:r>
        <w:r w:rsidR="00C8793A">
          <w:rPr>
            <w:webHidden/>
          </w:rPr>
          <w:fldChar w:fldCharType="begin"/>
        </w:r>
        <w:r w:rsidR="00C8793A">
          <w:rPr>
            <w:webHidden/>
          </w:rPr>
          <w:instrText xml:space="preserve"> PAGEREF _Toc151460704 \h </w:instrText>
        </w:r>
        <w:r w:rsidR="00C8793A">
          <w:rPr>
            <w:webHidden/>
          </w:rPr>
        </w:r>
        <w:r w:rsidR="00C8793A">
          <w:rPr>
            <w:webHidden/>
          </w:rPr>
          <w:fldChar w:fldCharType="separate"/>
        </w:r>
        <w:r w:rsidR="00C8793A">
          <w:rPr>
            <w:webHidden/>
          </w:rPr>
          <w:t>6</w:t>
        </w:r>
        <w:r w:rsidR="00C8793A">
          <w:rPr>
            <w:webHidden/>
          </w:rPr>
          <w:fldChar w:fldCharType="end"/>
        </w:r>
      </w:hyperlink>
    </w:p>
    <w:p w14:paraId="301B7EBC" w14:textId="1F3630CE" w:rsidR="00C8793A" w:rsidRDefault="00000000">
      <w:pPr>
        <w:pStyle w:val="TOC2"/>
        <w:rPr>
          <w:rFonts w:asciiTheme="minorHAnsi" w:eastAsiaTheme="minorEastAsia" w:hAnsiTheme="minorHAnsi" w:cstheme="minorBidi"/>
          <w:kern w:val="2"/>
          <w:lang w:eastAsia="en-AU"/>
          <w14:ligatures w14:val="standardContextual"/>
        </w:rPr>
      </w:pPr>
      <w:hyperlink w:anchor="_Toc151460705" w:history="1">
        <w:r w:rsidR="00C8793A" w:rsidRPr="00192E62">
          <w:rPr>
            <w:rStyle w:val="Hyperlink"/>
            <w:b/>
          </w:rPr>
          <w:t>My Printer</w:t>
        </w:r>
        <w:r w:rsidR="00C8793A">
          <w:rPr>
            <w:webHidden/>
          </w:rPr>
          <w:tab/>
        </w:r>
        <w:r w:rsidR="00C8793A">
          <w:rPr>
            <w:webHidden/>
          </w:rPr>
          <w:fldChar w:fldCharType="begin"/>
        </w:r>
        <w:r w:rsidR="00C8793A">
          <w:rPr>
            <w:webHidden/>
          </w:rPr>
          <w:instrText xml:space="preserve"> PAGEREF _Toc151460705 \h </w:instrText>
        </w:r>
        <w:r w:rsidR="00C8793A">
          <w:rPr>
            <w:webHidden/>
          </w:rPr>
        </w:r>
        <w:r w:rsidR="00C8793A">
          <w:rPr>
            <w:webHidden/>
          </w:rPr>
          <w:fldChar w:fldCharType="separate"/>
        </w:r>
        <w:r w:rsidR="00C8793A">
          <w:rPr>
            <w:webHidden/>
          </w:rPr>
          <w:t>7</w:t>
        </w:r>
        <w:r w:rsidR="00C8793A">
          <w:rPr>
            <w:webHidden/>
          </w:rPr>
          <w:fldChar w:fldCharType="end"/>
        </w:r>
      </w:hyperlink>
    </w:p>
    <w:p w14:paraId="29D9BF06" w14:textId="3FECB83A" w:rsidR="00C8793A" w:rsidRDefault="00000000">
      <w:pPr>
        <w:pStyle w:val="TOC1"/>
        <w:rPr>
          <w:rFonts w:asciiTheme="minorHAnsi" w:eastAsiaTheme="minorEastAsia" w:hAnsiTheme="minorHAnsi" w:cstheme="minorBidi"/>
          <w:kern w:val="2"/>
          <w:lang w:val="en-AU" w:eastAsia="en-AU"/>
          <w14:ligatures w14:val="standardContextual"/>
        </w:rPr>
      </w:pPr>
      <w:hyperlink w:anchor="_Toc151460706" w:history="1">
        <w:r w:rsidR="00C8793A" w:rsidRPr="00192E62">
          <w:rPr>
            <w:rStyle w:val="Hyperlink"/>
          </w:rPr>
          <w:t>Manage Client Groups</w:t>
        </w:r>
        <w:r w:rsidR="00C8793A">
          <w:rPr>
            <w:webHidden/>
          </w:rPr>
          <w:tab/>
        </w:r>
        <w:r w:rsidR="00C8793A">
          <w:rPr>
            <w:webHidden/>
          </w:rPr>
          <w:fldChar w:fldCharType="begin"/>
        </w:r>
        <w:r w:rsidR="00C8793A">
          <w:rPr>
            <w:webHidden/>
          </w:rPr>
          <w:instrText xml:space="preserve"> PAGEREF _Toc151460706 \h </w:instrText>
        </w:r>
        <w:r w:rsidR="00C8793A">
          <w:rPr>
            <w:webHidden/>
          </w:rPr>
        </w:r>
        <w:r w:rsidR="00C8793A">
          <w:rPr>
            <w:webHidden/>
          </w:rPr>
          <w:fldChar w:fldCharType="separate"/>
        </w:r>
        <w:r w:rsidR="00C8793A">
          <w:rPr>
            <w:webHidden/>
          </w:rPr>
          <w:t>7</w:t>
        </w:r>
        <w:r w:rsidR="00C8793A">
          <w:rPr>
            <w:webHidden/>
          </w:rPr>
          <w:fldChar w:fldCharType="end"/>
        </w:r>
      </w:hyperlink>
    </w:p>
    <w:p w14:paraId="7E03F7C3" w14:textId="21822305" w:rsidR="00B26393" w:rsidRDefault="00B26393" w:rsidP="00B26393">
      <w:pPr>
        <w:pStyle w:val="Heading2"/>
      </w:pPr>
      <w:r>
        <w:rPr>
          <w:b w:val="0"/>
          <w:bCs w:val="0"/>
        </w:rPr>
        <w:fldChar w:fldCharType="end"/>
      </w:r>
      <w:r>
        <w:br w:type="page"/>
      </w:r>
    </w:p>
    <w:p w14:paraId="3D2C2191" w14:textId="595E1ACE" w:rsidR="006D225C" w:rsidRPr="00A85A99" w:rsidRDefault="00E308E6" w:rsidP="00402EEC">
      <w:pPr>
        <w:pStyle w:val="Heading2"/>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br/>
      </w:r>
      <w:r w:rsidR="0029673D">
        <w:rPr>
          <w:shd w:val="clear" w:color="auto" w:fill="FFFFFF"/>
        </w:rPr>
        <w:br/>
      </w:r>
      <w:bookmarkStart w:id="1" w:name="_Toc151460679"/>
      <w:r w:rsidR="006646C7">
        <w:rPr>
          <w:shd w:val="clear" w:color="auto" w:fill="FFFFFF"/>
        </w:rPr>
        <w:t>Purpose of this document</w:t>
      </w:r>
      <w:bookmarkEnd w:id="1"/>
    </w:p>
    <w:p w14:paraId="5269551C" w14:textId="42C3E34D" w:rsidR="006D225C" w:rsidRPr="006D225C" w:rsidRDefault="006D225C" w:rsidP="006D225C">
      <w:pPr>
        <w:spacing w:line="240" w:lineRule="auto"/>
        <w:ind w:right="-330"/>
        <w:rPr>
          <w:rFonts w:cstheme="minorHAnsi"/>
          <w:shd w:val="clear" w:color="auto" w:fill="FFFFFF"/>
        </w:rPr>
      </w:pPr>
      <w:r w:rsidRPr="006D225C">
        <w:rPr>
          <w:rFonts w:cstheme="minorHAnsi"/>
          <w:shd w:val="clear" w:color="auto" w:fill="FFFFFF"/>
        </w:rPr>
        <w:t>This document</w:t>
      </w:r>
      <w:r w:rsidR="00446827">
        <w:rPr>
          <w:rFonts w:cstheme="minorHAnsi"/>
          <w:shd w:val="clear" w:color="auto" w:fill="FFFFFF"/>
        </w:rPr>
        <w:t xml:space="preserve"> </w:t>
      </w:r>
      <w:r w:rsidR="00494D4D">
        <w:rPr>
          <w:rFonts w:cstheme="minorHAnsi"/>
          <w:shd w:val="clear" w:color="auto" w:fill="FFFFFF"/>
        </w:rPr>
        <w:t>provide</w:t>
      </w:r>
      <w:r w:rsidR="00446827">
        <w:rPr>
          <w:rFonts w:cstheme="minorHAnsi"/>
          <w:shd w:val="clear" w:color="auto" w:fill="FFFFFF"/>
        </w:rPr>
        <w:t>s</w:t>
      </w:r>
      <w:r w:rsidR="00494D4D">
        <w:rPr>
          <w:rFonts w:cstheme="minorHAnsi"/>
          <w:shd w:val="clear" w:color="auto" w:fill="FFFFFF"/>
        </w:rPr>
        <w:t xml:space="preserve"> general information and </w:t>
      </w:r>
      <w:r w:rsidRPr="006D225C">
        <w:rPr>
          <w:rFonts w:cstheme="minorHAnsi"/>
          <w:shd w:val="clear" w:color="auto" w:fill="FFFFFF"/>
        </w:rPr>
        <w:t xml:space="preserve">answers to frequently asked questions </w:t>
      </w:r>
      <w:r w:rsidR="00CA126A">
        <w:rPr>
          <w:rFonts w:cstheme="minorHAnsi"/>
          <w:shd w:val="clear" w:color="auto" w:fill="FFFFFF"/>
        </w:rPr>
        <w:t>from External Software Users</w:t>
      </w:r>
      <w:r w:rsidR="005B4D61">
        <w:rPr>
          <w:rFonts w:cstheme="minorHAnsi"/>
          <w:shd w:val="clear" w:color="auto" w:fill="FFFFFF"/>
        </w:rPr>
        <w:t>.</w:t>
      </w:r>
    </w:p>
    <w:p w14:paraId="3D33378B" w14:textId="77777777" w:rsidR="009B3260" w:rsidRDefault="009B3260" w:rsidP="009B3260">
      <w:pPr>
        <w:pStyle w:val="Heading2"/>
      </w:pPr>
      <w:bookmarkStart w:id="2" w:name="_Toc151460680"/>
      <w:r>
        <w:t>How to register in NEXDOC</w:t>
      </w:r>
      <w:bookmarkEnd w:id="2"/>
    </w:p>
    <w:p w14:paraId="70E6B58C" w14:textId="77777777" w:rsidR="009B3260" w:rsidRDefault="009B3260" w:rsidP="009B3260">
      <w:r>
        <w:t>You can apply for different levels of access in NEXDOC depending on how much of the export documentation process you want to complete yourself.</w:t>
      </w:r>
    </w:p>
    <w:p w14:paraId="5DCFA4D5" w14:textId="77777777" w:rsidR="009B3260" w:rsidRDefault="009B3260" w:rsidP="009B3260">
      <w:pPr>
        <w:pStyle w:val="ListParagraph"/>
        <w:numPr>
          <w:ilvl w:val="0"/>
          <w:numId w:val="9"/>
        </w:numPr>
        <w:spacing w:after="200" w:line="276" w:lineRule="auto"/>
        <w:ind w:left="360"/>
      </w:pPr>
      <w:r>
        <w:t xml:space="preserve">The </w:t>
      </w:r>
      <w:hyperlink r:id="rId11" w:anchor="_Exporter" w:history="1">
        <w:r>
          <w:rPr>
            <w:rStyle w:val="Hyperlink"/>
          </w:rPr>
          <w:t>exporter</w:t>
        </w:r>
      </w:hyperlink>
      <w:r>
        <w:t xml:space="preserve"> </w:t>
      </w:r>
    </w:p>
    <w:p w14:paraId="01F36BA8" w14:textId="77777777" w:rsidR="009B3260" w:rsidRDefault="009B3260" w:rsidP="009B3260">
      <w:pPr>
        <w:pStyle w:val="ListParagraph"/>
        <w:numPr>
          <w:ilvl w:val="0"/>
          <w:numId w:val="10"/>
        </w:numPr>
        <w:spacing w:after="200" w:line="276" w:lineRule="auto"/>
        <w:ind w:left="360"/>
      </w:pPr>
      <w:r>
        <w:t xml:space="preserve">A </w:t>
      </w:r>
      <w:hyperlink r:id="rId12" w:anchor="_Client_Group_Administrator" w:history="1">
        <w:r>
          <w:rPr>
            <w:rStyle w:val="Hyperlink"/>
          </w:rPr>
          <w:t>client group administrator</w:t>
        </w:r>
      </w:hyperlink>
      <w:r>
        <w:t xml:space="preserve"> </w:t>
      </w:r>
    </w:p>
    <w:p w14:paraId="7275AB33" w14:textId="77777777" w:rsidR="009B3260" w:rsidRDefault="009B3260" w:rsidP="009B3260">
      <w:pPr>
        <w:pStyle w:val="ListParagraph"/>
        <w:numPr>
          <w:ilvl w:val="0"/>
          <w:numId w:val="10"/>
        </w:numPr>
        <w:spacing w:after="200" w:line="276" w:lineRule="auto"/>
        <w:ind w:left="360"/>
      </w:pPr>
      <w:r>
        <w:t xml:space="preserve">A </w:t>
      </w:r>
      <w:hyperlink r:id="rId13" w:anchor="_Group_Member" w:history="1">
        <w:r>
          <w:rPr>
            <w:rStyle w:val="Hyperlink"/>
          </w:rPr>
          <w:t>client group member</w:t>
        </w:r>
      </w:hyperlink>
    </w:p>
    <w:p w14:paraId="2735B2F3" w14:textId="77777777" w:rsidR="009B3260" w:rsidRDefault="009B3260" w:rsidP="009B3260">
      <w:pPr>
        <w:pStyle w:val="Heading3"/>
      </w:pPr>
      <w:bookmarkStart w:id="3" w:name="_Exporter"/>
      <w:bookmarkStart w:id="4" w:name="_Toc151460681"/>
      <w:bookmarkEnd w:id="3"/>
      <w:r>
        <w:t>Exporter</w:t>
      </w:r>
      <w:bookmarkEnd w:id="4"/>
      <w:r>
        <w:t xml:space="preserve"> </w:t>
      </w:r>
    </w:p>
    <w:p w14:paraId="521EE294" w14:textId="77777777" w:rsidR="009B3260" w:rsidRDefault="009B3260" w:rsidP="009B3260">
      <w:r>
        <w:t>Your name and address will be included as the exporter/owner on any documents generated for you.</w:t>
      </w:r>
    </w:p>
    <w:p w14:paraId="05E71A7E" w14:textId="77777777" w:rsidR="009B3260" w:rsidRDefault="009B3260" w:rsidP="009B3260">
      <w:r>
        <w:t>You will need to:</w:t>
      </w:r>
    </w:p>
    <w:p w14:paraId="0DEFF545" w14:textId="77777777" w:rsidR="009B3260" w:rsidRDefault="009B3260" w:rsidP="009B3260">
      <w:pPr>
        <w:pStyle w:val="ListParagraph"/>
        <w:numPr>
          <w:ilvl w:val="0"/>
          <w:numId w:val="11"/>
        </w:numPr>
        <w:spacing w:after="200" w:line="276" w:lineRule="auto"/>
      </w:pPr>
      <w:r>
        <w:t xml:space="preserve">Create an account with </w:t>
      </w:r>
      <w:hyperlink r:id="rId14" w:anchor="/" w:history="1">
        <w:r>
          <w:rPr>
            <w:rStyle w:val="Hyperlink"/>
          </w:rPr>
          <w:t>Online services</w:t>
        </w:r>
      </w:hyperlink>
      <w:r>
        <w:rPr>
          <w:rStyle w:val="Hyperlink"/>
        </w:rPr>
        <w:t xml:space="preserve">  </w:t>
      </w:r>
    </w:p>
    <w:p w14:paraId="49A112F6" w14:textId="77777777" w:rsidR="009B3260" w:rsidRDefault="009B3260" w:rsidP="009B3260">
      <w:pPr>
        <w:pStyle w:val="ListParagraph"/>
        <w:numPr>
          <w:ilvl w:val="0"/>
          <w:numId w:val="11"/>
        </w:numPr>
        <w:spacing w:after="200" w:line="276" w:lineRule="auto"/>
      </w:pPr>
      <w:r>
        <w:t xml:space="preserve">Select </w:t>
      </w:r>
      <w:hyperlink r:id="rId15" w:anchor="_Register_as_an" w:history="1">
        <w:r>
          <w:rPr>
            <w:rStyle w:val="Hyperlink"/>
          </w:rPr>
          <w:t>Register as an Exporter</w:t>
        </w:r>
      </w:hyperlink>
      <w:r>
        <w:t xml:space="preserve"> (trading/company name). </w:t>
      </w:r>
    </w:p>
    <w:p w14:paraId="4361385D" w14:textId="77777777" w:rsidR="009B3260" w:rsidRDefault="009B3260" w:rsidP="009B3260">
      <w:r>
        <w:t xml:space="preserve">If you currently use software to lodge export documentation, refer to </w:t>
      </w:r>
      <w:hyperlink r:id="rId16" w:anchor="_Register_to_be" w:history="1">
        <w:r>
          <w:rPr>
            <w:rStyle w:val="Hyperlink"/>
          </w:rPr>
          <w:t>Client Group Administrator</w:t>
        </w:r>
      </w:hyperlink>
      <w:r>
        <w:t>.</w:t>
      </w:r>
    </w:p>
    <w:p w14:paraId="03BC2F31" w14:textId="77777777" w:rsidR="009B3260" w:rsidRDefault="009B3260" w:rsidP="009B3260">
      <w:pPr>
        <w:pStyle w:val="Heading3"/>
      </w:pPr>
      <w:bookmarkStart w:id="5" w:name="_Client_Group_Administrator"/>
      <w:bookmarkStart w:id="6" w:name="_Toc151460682"/>
      <w:bookmarkEnd w:id="5"/>
      <w:r>
        <w:t>Client Group Administrator</w:t>
      </w:r>
      <w:bookmarkEnd w:id="6"/>
    </w:p>
    <w:p w14:paraId="656B1163" w14:textId="77777777" w:rsidR="009B3260" w:rsidRDefault="009B3260" w:rsidP="009B3260">
      <w:r>
        <w:t xml:space="preserve">If you currently use software to lodge export documentation, follow the client group registration pathway and register as a Client Group (formerly </w:t>
      </w:r>
      <w:hyperlink r:id="rId17" w:anchor="what-is-an-edi-user" w:history="1">
        <w:r>
          <w:rPr>
            <w:rStyle w:val="Hyperlink"/>
          </w:rPr>
          <w:t>EDI User</w:t>
        </w:r>
      </w:hyperlink>
      <w:r>
        <w:t>).</w:t>
      </w:r>
    </w:p>
    <w:p w14:paraId="5786F1B5" w14:textId="77777777" w:rsidR="009B3260" w:rsidRDefault="009B3260" w:rsidP="009B3260">
      <w:r>
        <w:t>You will need to:</w:t>
      </w:r>
    </w:p>
    <w:p w14:paraId="6EF3986C" w14:textId="77777777" w:rsidR="009B3260" w:rsidRDefault="009B3260" w:rsidP="009B3260">
      <w:pPr>
        <w:rPr>
          <w:color w:val="FF0000"/>
        </w:rPr>
      </w:pPr>
      <w:r>
        <w:t xml:space="preserve">Create an account with </w:t>
      </w:r>
      <w:hyperlink r:id="rId18" w:anchor="/" w:history="1">
        <w:r>
          <w:rPr>
            <w:rStyle w:val="Hyperlink"/>
          </w:rPr>
          <w:t>Online services</w:t>
        </w:r>
      </w:hyperlink>
      <w:r>
        <w:t xml:space="preserve"> (if you haven’t done so previously)</w:t>
      </w:r>
    </w:p>
    <w:p w14:paraId="122B681D" w14:textId="77777777" w:rsidR="009B3260" w:rsidRDefault="009B3260" w:rsidP="009B3260">
      <w:pPr>
        <w:pStyle w:val="ListParagraph"/>
        <w:numPr>
          <w:ilvl w:val="0"/>
          <w:numId w:val="11"/>
        </w:numPr>
        <w:spacing w:after="200" w:line="276" w:lineRule="auto"/>
      </w:pPr>
      <w:r>
        <w:t xml:space="preserve">Select </w:t>
      </w:r>
      <w:hyperlink r:id="rId19" w:anchor="_Register_to_be" w:history="1">
        <w:r>
          <w:rPr>
            <w:rStyle w:val="Hyperlink"/>
          </w:rPr>
          <w:t>Client Group Administrator for external software Users</w:t>
        </w:r>
      </w:hyperlink>
    </w:p>
    <w:p w14:paraId="2645E433" w14:textId="77777777" w:rsidR="009B3260" w:rsidRDefault="009B3260" w:rsidP="009B3260">
      <w:r>
        <w:t>The individual that registers the company initially as a client group, will automatically be the client group administrator. This will allow you to manage the client group and the group members.</w:t>
      </w:r>
    </w:p>
    <w:p w14:paraId="62502CD3" w14:textId="77777777" w:rsidR="009B3260" w:rsidRDefault="009B3260" w:rsidP="009B3260">
      <w:r>
        <w:t>Once your registration request is approved, you can create more client group administrators and add client group members to your client group.</w:t>
      </w:r>
    </w:p>
    <w:p w14:paraId="38D4929D" w14:textId="77777777" w:rsidR="009B3260" w:rsidRDefault="009B3260" w:rsidP="009B3260">
      <w:pPr>
        <w:pStyle w:val="Heading3"/>
      </w:pPr>
      <w:bookmarkStart w:id="7" w:name="_Group_Member"/>
      <w:bookmarkStart w:id="8" w:name="_Toc151460683"/>
      <w:bookmarkEnd w:id="7"/>
      <w:r>
        <w:t>Group Member</w:t>
      </w:r>
      <w:bookmarkEnd w:id="8"/>
      <w:r>
        <w:t xml:space="preserve"> </w:t>
      </w:r>
    </w:p>
    <w:p w14:paraId="4E096375" w14:textId="77777777" w:rsidR="009B3260" w:rsidRDefault="009B3260" w:rsidP="009B3260">
      <w:r>
        <w:t>You can submit export requests on an exporter’s behalf using software.</w:t>
      </w:r>
    </w:p>
    <w:p w14:paraId="593951D9" w14:textId="77777777" w:rsidR="009B3260" w:rsidRDefault="009B3260" w:rsidP="009B3260">
      <w:r>
        <w:t xml:space="preserve">You don’t need to register; a client group administrator (for the company) can add your name and email address to their client group in NEXDOC. You can access the system through your software. </w:t>
      </w:r>
    </w:p>
    <w:p w14:paraId="0705E394" w14:textId="77777777" w:rsidR="009B3260" w:rsidRDefault="009B3260" w:rsidP="009B3260">
      <w:pPr>
        <w:rPr>
          <w:color w:val="FF0000"/>
        </w:rPr>
      </w:pPr>
      <w:r>
        <w:t xml:space="preserve">If you require assistance on how to register email </w:t>
      </w:r>
      <w:bookmarkStart w:id="9" w:name="_Hlk70578137"/>
      <w:r>
        <w:rPr>
          <w:rStyle w:val="Hyperlink"/>
        </w:rPr>
        <w:t>EnhancedTraceabilityProject@agriculture.gov.au</w:t>
      </w:r>
    </w:p>
    <w:bookmarkEnd w:id="9"/>
    <w:p w14:paraId="0B4486A5" w14:textId="77777777" w:rsidR="009B3260" w:rsidRDefault="009B3260" w:rsidP="009B3260">
      <w:pPr>
        <w:rPr>
          <w:color w:val="FF0000"/>
        </w:rPr>
      </w:pPr>
      <w:r>
        <w:rPr>
          <w:b/>
        </w:rPr>
        <w:t>Software vendors</w:t>
      </w:r>
      <w:r>
        <w:t xml:space="preserve"> - If you are considering developing a software package solution to integrate with the NEXDOC’s web services, email the </w:t>
      </w:r>
      <w:r>
        <w:rPr>
          <w:rStyle w:val="Hyperlink"/>
        </w:rPr>
        <w:t>EnhancedTraceabilityProject@agriculture.gov.au</w:t>
      </w:r>
    </w:p>
    <w:p w14:paraId="33318BE3" w14:textId="77777777" w:rsidR="00310FBE" w:rsidRDefault="00310FBE" w:rsidP="009B3260"/>
    <w:p w14:paraId="6AB229D7" w14:textId="77777777" w:rsidR="00310FBE" w:rsidRDefault="00310FBE" w:rsidP="009B3260"/>
    <w:p w14:paraId="161CCFF4" w14:textId="77777777" w:rsidR="00310FBE" w:rsidRDefault="00310FBE" w:rsidP="009B3260"/>
    <w:p w14:paraId="5D63F85F" w14:textId="77777777" w:rsidR="00310FBE" w:rsidRDefault="00310FBE" w:rsidP="009B3260"/>
    <w:p w14:paraId="5EEE28D4" w14:textId="6A626FB2" w:rsidR="009B3260" w:rsidRDefault="009B3260" w:rsidP="009B3260">
      <w:r>
        <w:t>Follow our step-by-step portal guides to:</w:t>
      </w:r>
    </w:p>
    <w:p w14:paraId="71A13264" w14:textId="77777777" w:rsidR="009B3260" w:rsidRDefault="009B3260" w:rsidP="009B3260">
      <w:pPr>
        <w:pStyle w:val="Heading2"/>
      </w:pPr>
      <w:bookmarkStart w:id="10" w:name="_Toc151460684"/>
      <w:r>
        <w:t>Create and manage your NEXDOC account</w:t>
      </w:r>
      <w:bookmarkEnd w:id="10"/>
    </w:p>
    <w:p w14:paraId="50171D50" w14:textId="77777777" w:rsidR="009B3260" w:rsidRDefault="009B3260" w:rsidP="009B3260">
      <w:r>
        <w:t>To access the NEXDOC system you must:</w:t>
      </w:r>
    </w:p>
    <w:p w14:paraId="21CC70FD" w14:textId="77777777" w:rsidR="009B3260" w:rsidRDefault="009B3260" w:rsidP="009B3260">
      <w:pPr>
        <w:pStyle w:val="ListParagraph"/>
        <w:numPr>
          <w:ilvl w:val="0"/>
          <w:numId w:val="12"/>
        </w:numPr>
        <w:spacing w:after="200" w:line="276" w:lineRule="auto"/>
      </w:pPr>
      <w:r>
        <w:t xml:space="preserve">create an </w:t>
      </w:r>
      <w:hyperlink r:id="rId20" w:anchor="/" w:history="1">
        <w:r>
          <w:rPr>
            <w:rStyle w:val="Hyperlink"/>
          </w:rPr>
          <w:t>Online services</w:t>
        </w:r>
      </w:hyperlink>
      <w:r>
        <w:t xml:space="preserve"> account</w:t>
      </w:r>
    </w:p>
    <w:p w14:paraId="3B17551B" w14:textId="77777777" w:rsidR="009B3260" w:rsidRDefault="00000000" w:rsidP="009B3260">
      <w:pPr>
        <w:pStyle w:val="ListParagraph"/>
        <w:numPr>
          <w:ilvl w:val="0"/>
          <w:numId w:val="12"/>
        </w:numPr>
        <w:spacing w:after="200" w:line="276" w:lineRule="auto"/>
      </w:pPr>
      <w:hyperlink r:id="rId21" w:anchor="_Register_as_an" w:history="1">
        <w:r w:rsidR="009B3260">
          <w:rPr>
            <w:rStyle w:val="Hyperlink"/>
          </w:rPr>
          <w:t>register as an exporter</w:t>
        </w:r>
      </w:hyperlink>
      <w:r w:rsidR="009B3260">
        <w:t xml:space="preserve"> in NEXDOC (if you exporter/owner of any documents generated for you)</w:t>
      </w:r>
    </w:p>
    <w:p w14:paraId="0928B352" w14:textId="77777777" w:rsidR="009B3260" w:rsidRDefault="00000000" w:rsidP="009B3260">
      <w:pPr>
        <w:pStyle w:val="ListParagraph"/>
        <w:numPr>
          <w:ilvl w:val="0"/>
          <w:numId w:val="12"/>
        </w:numPr>
        <w:spacing w:after="200" w:line="276" w:lineRule="auto"/>
      </w:pPr>
      <w:hyperlink r:id="rId22" w:anchor="_Register_to_be" w:history="1">
        <w:r w:rsidR="009B3260">
          <w:rPr>
            <w:rStyle w:val="Hyperlink"/>
          </w:rPr>
          <w:t>lodge a client group administrator request</w:t>
        </w:r>
      </w:hyperlink>
      <w:r w:rsidR="009B3260">
        <w:t xml:space="preserve"> (if you use software or are a representative who manages the export process for an exporter).</w:t>
      </w:r>
    </w:p>
    <w:p w14:paraId="79740157" w14:textId="77777777" w:rsidR="009B3260" w:rsidRDefault="009B3260" w:rsidP="009B3260">
      <w:pPr>
        <w:pStyle w:val="Heading3"/>
      </w:pPr>
      <w:bookmarkStart w:id="11" w:name="_Toc151460685"/>
      <w:r>
        <w:t>Online Services</w:t>
      </w:r>
      <w:bookmarkEnd w:id="11"/>
    </w:p>
    <w:p w14:paraId="72645B6A" w14:textId="77777777" w:rsidR="009B3260" w:rsidRDefault="009B3260" w:rsidP="009B3260">
      <w:r>
        <w:t>There are two ways to create an Online Services account:</w:t>
      </w:r>
    </w:p>
    <w:p w14:paraId="0F13F89B" w14:textId="77777777" w:rsidR="009B3260" w:rsidRDefault="009B3260" w:rsidP="009B3260">
      <w:pPr>
        <w:pStyle w:val="ListBullet"/>
        <w:numPr>
          <w:ilvl w:val="0"/>
          <w:numId w:val="13"/>
        </w:numPr>
        <w:tabs>
          <w:tab w:val="left" w:pos="720"/>
        </w:tabs>
        <w:spacing w:before="120" w:after="120" w:line="276" w:lineRule="auto"/>
      </w:pPr>
      <w:r>
        <w:t>with a myGovID</w:t>
      </w:r>
    </w:p>
    <w:p w14:paraId="0C3518F8" w14:textId="77777777" w:rsidR="009B3260" w:rsidRDefault="009B3260" w:rsidP="009B3260">
      <w:pPr>
        <w:pStyle w:val="ListBullet"/>
        <w:numPr>
          <w:ilvl w:val="0"/>
          <w:numId w:val="13"/>
        </w:numPr>
        <w:tabs>
          <w:tab w:val="left" w:pos="720"/>
        </w:tabs>
        <w:spacing w:before="120" w:after="120" w:line="276" w:lineRule="auto"/>
      </w:pPr>
      <w:r>
        <w:t>without a myGovID account</w:t>
      </w:r>
    </w:p>
    <w:p w14:paraId="6C0BA095" w14:textId="77777777" w:rsidR="009B3260" w:rsidRDefault="009B3260" w:rsidP="009B3260">
      <w:pPr>
        <w:pStyle w:val="ListBullet"/>
        <w:numPr>
          <w:ilvl w:val="0"/>
          <w:numId w:val="0"/>
        </w:numPr>
        <w:tabs>
          <w:tab w:val="left" w:pos="720"/>
        </w:tabs>
        <w:ind w:left="284" w:hanging="284"/>
      </w:pPr>
      <w:r>
        <w:t>myGov is an electronic authentication tool used by the Australian Government for organisations seeking</w:t>
      </w:r>
    </w:p>
    <w:p w14:paraId="151C60B4" w14:textId="77777777" w:rsidR="009B3260" w:rsidRDefault="009B3260" w:rsidP="009B3260">
      <w:pPr>
        <w:pStyle w:val="ListBullet"/>
        <w:numPr>
          <w:ilvl w:val="0"/>
          <w:numId w:val="0"/>
        </w:numPr>
        <w:tabs>
          <w:tab w:val="left" w:pos="720"/>
        </w:tabs>
        <w:ind w:left="284" w:hanging="284"/>
      </w:pPr>
      <w:r>
        <w:t>to access a number of Government online services.</w:t>
      </w:r>
    </w:p>
    <w:p w14:paraId="7CB69481" w14:textId="77777777" w:rsidR="009B3260" w:rsidRDefault="009B3260" w:rsidP="009B3260">
      <w:r>
        <w:t>Once you have created an account in Online Services, you can connect to other services.</w:t>
      </w:r>
    </w:p>
    <w:p w14:paraId="036C2522" w14:textId="77777777" w:rsidR="009B3260" w:rsidRDefault="009B3260" w:rsidP="009B3260">
      <w:pPr>
        <w:pStyle w:val="ListParagraph"/>
        <w:numPr>
          <w:ilvl w:val="0"/>
          <w:numId w:val="14"/>
        </w:numPr>
        <w:spacing w:after="200" w:line="276" w:lineRule="auto"/>
      </w:pPr>
      <w:r>
        <w:t>Select Connect to a service or select the Services tab.</w:t>
      </w:r>
    </w:p>
    <w:p w14:paraId="66D93E06" w14:textId="77777777" w:rsidR="009B3260" w:rsidRDefault="009B3260" w:rsidP="009B3260">
      <w:r>
        <w:t>A list of services available are displayed.</w:t>
      </w:r>
    </w:p>
    <w:p w14:paraId="372D609E" w14:textId="77777777" w:rsidR="009B3260" w:rsidRDefault="009B3260" w:rsidP="009B3260">
      <w:pPr>
        <w:pStyle w:val="Heading2"/>
      </w:pPr>
      <w:bookmarkStart w:id="12" w:name="_Register_as_an"/>
      <w:bookmarkStart w:id="13" w:name="_Toc151460686"/>
      <w:bookmarkEnd w:id="12"/>
      <w:r>
        <w:t>Register as an exporter in NEXDOC</w:t>
      </w:r>
      <w:bookmarkEnd w:id="13"/>
    </w:p>
    <w:p w14:paraId="62E07193" w14:textId="77777777" w:rsidR="009B3260" w:rsidRDefault="009B3260" w:rsidP="009B3260">
      <w:r>
        <w:t>Your name and address will be included as the exporter/owner on any documents generated for you.</w:t>
      </w:r>
    </w:p>
    <w:p w14:paraId="57720EFC" w14:textId="77777777" w:rsidR="009B3260" w:rsidRDefault="009B3260" w:rsidP="009B3260">
      <w:r>
        <w:t>The application questions can differ depending on your circumstances.</w:t>
      </w:r>
    </w:p>
    <w:p w14:paraId="4DB5B9AE" w14:textId="77777777" w:rsidR="009B3260" w:rsidRDefault="009B3260" w:rsidP="009B3260">
      <w:r>
        <w:t>When you start the request, you will be guided through the application workflow.</w:t>
      </w:r>
    </w:p>
    <w:p w14:paraId="4FA123C6" w14:textId="77777777" w:rsidR="009B3260" w:rsidRDefault="009B3260" w:rsidP="009B3260">
      <w:pPr>
        <w:pStyle w:val="Heading4"/>
      </w:pPr>
      <w:bookmarkStart w:id="14" w:name="_Toc151460687"/>
      <w:r>
        <w:rPr>
          <w:rStyle w:val="Heading3Char"/>
          <w:rFonts w:eastAsiaTheme="minorHAnsi"/>
        </w:rPr>
        <w:t>Exporter details</w:t>
      </w:r>
      <w:bookmarkEnd w:id="14"/>
    </w:p>
    <w:p w14:paraId="73E63B6B" w14:textId="77777777" w:rsidR="009B3260" w:rsidRDefault="009B3260" w:rsidP="009B3260">
      <w:r>
        <w:t xml:space="preserve">Enter the name and contact details of the organisation. These details will appear on your documentation. </w:t>
      </w:r>
    </w:p>
    <w:p w14:paraId="62826590" w14:textId="77777777" w:rsidR="009B3260" w:rsidRDefault="009B3260" w:rsidP="009B3260">
      <w:pPr>
        <w:spacing w:line="256" w:lineRule="auto"/>
        <w:rPr>
          <w:rStyle w:val="Heading3Char"/>
          <w:rFonts w:eastAsiaTheme="minorHAnsi"/>
        </w:rPr>
      </w:pPr>
      <w:r>
        <w:rPr>
          <w:rFonts w:ascii="Calibri" w:hAnsi="Calibri" w:cs="Times New Roman"/>
          <w:b/>
          <w:bCs/>
          <w:color w:val="2F5496" w:themeColor="accent1" w:themeShade="BF"/>
          <w:sz w:val="24"/>
          <w:szCs w:val="24"/>
        </w:rPr>
        <w:br w:type="page"/>
      </w:r>
    </w:p>
    <w:p w14:paraId="265FFB1D" w14:textId="77777777" w:rsidR="00310FBE" w:rsidRDefault="00310FBE" w:rsidP="009B3260">
      <w:pPr>
        <w:pStyle w:val="Heading4"/>
        <w:rPr>
          <w:rStyle w:val="Heading3Char"/>
          <w:rFonts w:eastAsiaTheme="minorHAnsi"/>
        </w:rPr>
      </w:pPr>
    </w:p>
    <w:p w14:paraId="3ED6640A" w14:textId="77777777" w:rsidR="00310FBE" w:rsidRDefault="00310FBE" w:rsidP="009B3260">
      <w:pPr>
        <w:pStyle w:val="Heading4"/>
        <w:rPr>
          <w:rStyle w:val="Heading3Char"/>
          <w:rFonts w:eastAsiaTheme="minorHAnsi"/>
        </w:rPr>
      </w:pPr>
    </w:p>
    <w:p w14:paraId="4CB6557B" w14:textId="77777777" w:rsidR="00310FBE" w:rsidRDefault="00310FBE" w:rsidP="009B3260">
      <w:pPr>
        <w:pStyle w:val="Heading4"/>
        <w:rPr>
          <w:rStyle w:val="Heading3Char"/>
          <w:rFonts w:eastAsiaTheme="minorHAnsi"/>
        </w:rPr>
      </w:pPr>
    </w:p>
    <w:p w14:paraId="3F7F4285" w14:textId="41C8BAE2" w:rsidR="009B3260" w:rsidRDefault="009B3260" w:rsidP="009B3260">
      <w:pPr>
        <w:pStyle w:val="Heading4"/>
        <w:rPr>
          <w:rFonts w:eastAsia="Times New Roman"/>
          <w:color w:val="auto"/>
        </w:rPr>
      </w:pPr>
      <w:bookmarkStart w:id="15" w:name="_Toc151460688"/>
      <w:r>
        <w:rPr>
          <w:rStyle w:val="Heading3Char"/>
          <w:rFonts w:eastAsiaTheme="minorHAnsi"/>
        </w:rPr>
        <w:t>Exporter contact</w:t>
      </w:r>
      <w:bookmarkEnd w:id="15"/>
    </w:p>
    <w:p w14:paraId="1027AFCD" w14:textId="77777777" w:rsidR="009B3260" w:rsidRDefault="009B3260" w:rsidP="009B3260">
      <w:r>
        <w:t>1. Who the best person is to contact about your account.</w:t>
      </w:r>
    </w:p>
    <w:p w14:paraId="5D9009E3" w14:textId="77777777" w:rsidR="009B3260" w:rsidRDefault="009B3260" w:rsidP="009B3260">
      <w:r>
        <w:t>2. If you are the contact person, select the relevant option. Your details will be copied from the Exporter details tab. If someone else is the contact, you can enter an email address and NEXDOC will undertake a search to locate an existing client.</w:t>
      </w:r>
    </w:p>
    <w:p w14:paraId="79D82F10" w14:textId="77777777" w:rsidR="009B3260" w:rsidRDefault="009B3260" w:rsidP="009B3260">
      <w:r>
        <w:t>3. If the client record is found you can select from two options:</w:t>
      </w:r>
    </w:p>
    <w:p w14:paraId="759284B3" w14:textId="77777777" w:rsidR="009B3260" w:rsidRDefault="009B3260" w:rsidP="009B3260">
      <w:pPr>
        <w:pStyle w:val="ListParagraph"/>
        <w:numPr>
          <w:ilvl w:val="0"/>
          <w:numId w:val="15"/>
        </w:numPr>
        <w:spacing w:after="200" w:line="276" w:lineRule="auto"/>
      </w:pPr>
      <w:r>
        <w:t>use this existing client as the contact person. Selecting this option will use the contact details stored on NEXDOC for this person.</w:t>
      </w:r>
    </w:p>
    <w:p w14:paraId="10F9CC07" w14:textId="77777777" w:rsidR="009B3260" w:rsidRDefault="009B3260" w:rsidP="009B3260">
      <w:pPr>
        <w:pStyle w:val="ListParagraph"/>
        <w:numPr>
          <w:ilvl w:val="0"/>
          <w:numId w:val="15"/>
        </w:numPr>
        <w:spacing w:after="200" w:line="276" w:lineRule="auto"/>
      </w:pPr>
      <w:r>
        <w:t>don’t link the existing client, enter details manually. Select this option to enter the contact details.</w:t>
      </w:r>
    </w:p>
    <w:p w14:paraId="5A14EBE7" w14:textId="77777777" w:rsidR="009B3260" w:rsidRDefault="009B3260" w:rsidP="009B3260">
      <w:pPr>
        <w:pStyle w:val="Heading4"/>
      </w:pPr>
      <w:bookmarkStart w:id="16" w:name="_Toc151460689"/>
      <w:r>
        <w:rPr>
          <w:rStyle w:val="Heading3Char"/>
          <w:rFonts w:eastAsiaTheme="minorHAnsi"/>
        </w:rPr>
        <w:t>My Printer</w:t>
      </w:r>
      <w:bookmarkEnd w:id="16"/>
    </w:p>
    <w:p w14:paraId="6FAAE212" w14:textId="77777777" w:rsidR="009B3260" w:rsidRDefault="009B3260" w:rsidP="009B3260">
      <w:r>
        <w:t>You can apply to use your own printer to print documentation from NEXDOC.</w:t>
      </w:r>
    </w:p>
    <w:p w14:paraId="09AFAEA0" w14:textId="77777777" w:rsidR="009B3260" w:rsidRDefault="009B3260" w:rsidP="009B3260">
      <w:pPr>
        <w:pStyle w:val="Heading4"/>
      </w:pPr>
      <w:bookmarkStart w:id="17" w:name="_Toc151460690"/>
      <w:r>
        <w:rPr>
          <w:rStyle w:val="Heading3Char"/>
          <w:rFonts w:eastAsiaTheme="minorHAnsi"/>
        </w:rPr>
        <w:t>Commodities</w:t>
      </w:r>
      <w:bookmarkEnd w:id="17"/>
    </w:p>
    <w:p w14:paraId="33CADAC3" w14:textId="77777777" w:rsidR="009B3260" w:rsidRDefault="009B3260" w:rsidP="009B3260">
      <w:r>
        <w:t>You must select which commodities you will be exporting.</w:t>
      </w:r>
    </w:p>
    <w:p w14:paraId="08372BE2" w14:textId="77777777" w:rsidR="009B3260" w:rsidRDefault="009B3260" w:rsidP="009B3260">
      <w:pPr>
        <w:pStyle w:val="Heading4"/>
      </w:pPr>
      <w:bookmarkStart w:id="18" w:name="_Toc151460691"/>
      <w:r>
        <w:rPr>
          <w:rStyle w:val="Heading3Char"/>
          <w:rFonts w:eastAsiaTheme="minorHAnsi"/>
        </w:rPr>
        <w:t>Single electronic window integration</w:t>
      </w:r>
      <w:bookmarkEnd w:id="18"/>
    </w:p>
    <w:p w14:paraId="479B23B1" w14:textId="77777777" w:rsidR="009B3260" w:rsidRDefault="009B3260" w:rsidP="009B3260">
      <w:r>
        <w:t>Complete if you intend to integrate NEXDOC with the single electronic window (SEW):</w:t>
      </w:r>
    </w:p>
    <w:p w14:paraId="25B505AF" w14:textId="77777777" w:rsidR="009B3260" w:rsidRDefault="009B3260" w:rsidP="009B3260">
      <w:pPr>
        <w:pBdr>
          <w:top w:val="single" w:sz="4" w:space="1" w:color="auto"/>
          <w:left w:val="single" w:sz="4" w:space="4" w:color="auto"/>
          <w:bottom w:val="single" w:sz="4" w:space="1" w:color="auto"/>
          <w:right w:val="single" w:sz="4" w:space="4" w:color="auto"/>
        </w:pBdr>
      </w:pPr>
      <w:r>
        <w:rPr>
          <w:sz w:val="18"/>
          <w:szCs w:val="18"/>
        </w:rPr>
        <w:t>The single electronic window (SEW) in NEXDOC gives exporters a single data entry point for export clearance from the Department of Agriculture, Fisheries and Forestry and the Department of Home Affairs. Through SEW, you can apply to link your NEXDOC entries to the Integrated Cargo System (ICS) and receive ICS clearance as part of your NEXDOC Request for Export Documentation (REX).</w:t>
      </w:r>
    </w:p>
    <w:p w14:paraId="2CA7CFE2" w14:textId="77777777" w:rsidR="009B3260" w:rsidRDefault="009B3260" w:rsidP="009B3260">
      <w:pPr>
        <w:pStyle w:val="Heading4"/>
      </w:pPr>
      <w:bookmarkStart w:id="19" w:name="_Toc151460692"/>
      <w:r>
        <w:rPr>
          <w:rStyle w:val="Heading3Char"/>
          <w:rFonts w:eastAsiaTheme="minorHAnsi"/>
        </w:rPr>
        <w:t>Submit</w:t>
      </w:r>
      <w:bookmarkEnd w:id="19"/>
    </w:p>
    <w:p w14:paraId="3CDEEB9E" w14:textId="77777777" w:rsidR="009B3260" w:rsidRDefault="009B3260" w:rsidP="009B3260">
      <w:r>
        <w:t>Your request will be sent to the department.</w:t>
      </w:r>
    </w:p>
    <w:p w14:paraId="4F01D00F" w14:textId="77777777" w:rsidR="009B3260" w:rsidRDefault="009B3260" w:rsidP="009B3260">
      <w:pPr>
        <w:pStyle w:val="Heading2"/>
      </w:pPr>
      <w:bookmarkStart w:id="20" w:name="_Toc151460693"/>
      <w:r>
        <w:t>Application review</w:t>
      </w:r>
      <w:bookmarkEnd w:id="20"/>
    </w:p>
    <w:p w14:paraId="1397AA1E" w14:textId="77777777" w:rsidR="009B3260" w:rsidRDefault="009B3260" w:rsidP="009B3260">
      <w:r>
        <w:t>The department will review your application and contact you if there are any questions.</w:t>
      </w:r>
    </w:p>
    <w:p w14:paraId="3C65EC22" w14:textId="77777777" w:rsidR="009B3260" w:rsidRDefault="009B3260" w:rsidP="009B3260">
      <w:r>
        <w:t>Once your application has been processed, you will see new options in online services.</w:t>
      </w:r>
    </w:p>
    <w:p w14:paraId="2D20A6C6" w14:textId="77777777" w:rsidR="009B3260" w:rsidRDefault="009B3260" w:rsidP="009B3260">
      <w:r>
        <w:t xml:space="preserve">This includes option such as: </w:t>
      </w:r>
    </w:p>
    <w:p w14:paraId="58AACC46" w14:textId="77777777" w:rsidR="009B3260" w:rsidRDefault="009B3260" w:rsidP="009B3260">
      <w:pPr>
        <w:pStyle w:val="ListParagraph"/>
        <w:numPr>
          <w:ilvl w:val="0"/>
          <w:numId w:val="16"/>
        </w:numPr>
        <w:spacing w:after="200" w:line="276" w:lineRule="auto"/>
      </w:pPr>
      <w:r>
        <w:t xml:space="preserve">Go to NEXDOC Homepage </w:t>
      </w:r>
    </w:p>
    <w:p w14:paraId="2B6B8B2C" w14:textId="77777777" w:rsidR="009B3260" w:rsidRDefault="009B3260" w:rsidP="009B3260">
      <w:pPr>
        <w:pStyle w:val="ListParagraph"/>
        <w:numPr>
          <w:ilvl w:val="0"/>
          <w:numId w:val="16"/>
        </w:numPr>
        <w:spacing w:after="200" w:line="276" w:lineRule="auto"/>
      </w:pPr>
      <w:r>
        <w:t xml:space="preserve">Lodge a Request for Export (REX) </w:t>
      </w:r>
    </w:p>
    <w:p w14:paraId="57C6E67B" w14:textId="77777777" w:rsidR="009B3260" w:rsidRDefault="009B3260" w:rsidP="009B3260">
      <w:pPr>
        <w:pStyle w:val="ListParagraph"/>
        <w:numPr>
          <w:ilvl w:val="0"/>
          <w:numId w:val="16"/>
        </w:numPr>
        <w:spacing w:after="200" w:line="276" w:lineRule="auto"/>
      </w:pPr>
      <w:r>
        <w:t>Manage Client Groups (software users).</w:t>
      </w:r>
    </w:p>
    <w:p w14:paraId="0484F22D" w14:textId="77777777" w:rsidR="009B3260" w:rsidRDefault="009B3260" w:rsidP="009B3260">
      <w:pPr>
        <w:spacing w:line="256" w:lineRule="auto"/>
        <w:rPr>
          <w:rFonts w:ascii="Calibri" w:eastAsiaTheme="minorEastAsia" w:hAnsi="Calibri"/>
          <w:b/>
          <w:bCs/>
          <w:color w:val="000000"/>
          <w:sz w:val="31"/>
          <w:szCs w:val="28"/>
          <w:lang w:eastAsia="ja-JP"/>
        </w:rPr>
      </w:pPr>
      <w:r>
        <w:rPr>
          <w:rFonts w:ascii="Times New Roman" w:hAnsi="Times New Roman" w:cs="Times New Roman"/>
          <w:sz w:val="24"/>
          <w:szCs w:val="24"/>
          <w:lang w:eastAsia="en-AU"/>
        </w:rPr>
        <w:br w:type="page"/>
      </w:r>
    </w:p>
    <w:p w14:paraId="36CB2AEB" w14:textId="77777777" w:rsidR="009B3260" w:rsidRDefault="009B3260" w:rsidP="009B3260">
      <w:pPr>
        <w:pStyle w:val="Heading2"/>
      </w:pPr>
    </w:p>
    <w:p w14:paraId="736F8023" w14:textId="77777777" w:rsidR="009B3260" w:rsidRDefault="009B3260" w:rsidP="009B3260">
      <w:pPr>
        <w:pStyle w:val="Heading2"/>
      </w:pPr>
    </w:p>
    <w:p w14:paraId="7B4B54A1" w14:textId="2B3A377D" w:rsidR="009B3260" w:rsidRDefault="009B3260" w:rsidP="009B3260">
      <w:pPr>
        <w:pStyle w:val="Heading2"/>
        <w:rPr>
          <w:rFonts w:eastAsiaTheme="minorEastAsia"/>
          <w:color w:val="000000"/>
          <w:sz w:val="31"/>
          <w:szCs w:val="28"/>
          <w:lang w:eastAsia="ja-JP"/>
        </w:rPr>
      </w:pPr>
      <w:bookmarkStart w:id="21" w:name="_Toc151460694"/>
      <w:r>
        <w:t>Maintain your details</w:t>
      </w:r>
      <w:bookmarkEnd w:id="21"/>
    </w:p>
    <w:p w14:paraId="13FA8BBE" w14:textId="77777777" w:rsidR="009B3260" w:rsidRDefault="009B3260" w:rsidP="009B3260">
      <w:r>
        <w:t>You can now use Online Services to:</w:t>
      </w:r>
    </w:p>
    <w:p w14:paraId="0DCFB731" w14:textId="77777777" w:rsidR="009B3260" w:rsidRDefault="009B3260" w:rsidP="009B3260">
      <w:pPr>
        <w:pStyle w:val="ListParagraph"/>
        <w:numPr>
          <w:ilvl w:val="0"/>
          <w:numId w:val="17"/>
        </w:numPr>
        <w:spacing w:after="200" w:line="276" w:lineRule="auto"/>
      </w:pPr>
      <w:r>
        <w:t>update your details</w:t>
      </w:r>
    </w:p>
    <w:p w14:paraId="74B38AFE" w14:textId="77777777" w:rsidR="009B3260" w:rsidRDefault="009B3260" w:rsidP="009B3260">
      <w:pPr>
        <w:pStyle w:val="ListParagraph"/>
        <w:numPr>
          <w:ilvl w:val="0"/>
          <w:numId w:val="17"/>
        </w:numPr>
        <w:spacing w:after="200" w:line="276" w:lineRule="auto"/>
      </w:pPr>
      <w:r>
        <w:t>access NEXDOC services</w:t>
      </w:r>
    </w:p>
    <w:p w14:paraId="26E83B52" w14:textId="77777777" w:rsidR="009B3260" w:rsidRDefault="009B3260" w:rsidP="009B3260">
      <w:pPr>
        <w:pStyle w:val="Heading3"/>
      </w:pPr>
      <w:bookmarkStart w:id="22" w:name="_Toc151460695"/>
      <w:r>
        <w:rPr>
          <w:b/>
        </w:rPr>
        <w:t>Update your details</w:t>
      </w:r>
      <w:bookmarkEnd w:id="22"/>
    </w:p>
    <w:p w14:paraId="363874CF" w14:textId="77777777" w:rsidR="009B3260" w:rsidRDefault="009B3260" w:rsidP="009B3260">
      <w:r>
        <w:t>Your personal details can be edited in the ‘My details’ screen. The email and numbers supplied in this section will be used by us to contact you.</w:t>
      </w:r>
    </w:p>
    <w:p w14:paraId="2EE5EFA2" w14:textId="77777777" w:rsidR="009B3260" w:rsidRDefault="009B3260" w:rsidP="009B3260">
      <w:pPr>
        <w:pStyle w:val="Heading3"/>
      </w:pPr>
      <w:bookmarkStart w:id="23" w:name="_Toc151460696"/>
      <w:r>
        <w:rPr>
          <w:b/>
        </w:rPr>
        <w:t>Access NEXDOC services</w:t>
      </w:r>
      <w:bookmarkEnd w:id="23"/>
    </w:p>
    <w:p w14:paraId="4626E9CD" w14:textId="77777777" w:rsidR="009B3260" w:rsidRDefault="009B3260" w:rsidP="009B3260">
      <w:r>
        <w:t>NEXDOC Services allows you to access:</w:t>
      </w:r>
    </w:p>
    <w:p w14:paraId="5DE4300B" w14:textId="77777777" w:rsidR="009B3260" w:rsidRDefault="00000000" w:rsidP="009B3260">
      <w:pPr>
        <w:pStyle w:val="ListParagraph"/>
        <w:numPr>
          <w:ilvl w:val="0"/>
          <w:numId w:val="18"/>
        </w:numPr>
        <w:spacing w:after="200" w:line="276" w:lineRule="auto"/>
      </w:pPr>
      <w:hyperlink r:id="rId23" w:anchor="_Client_groups" w:history="1">
        <w:r w:rsidR="009B3260">
          <w:rPr>
            <w:rStyle w:val="Hyperlink"/>
          </w:rPr>
          <w:t>Clients Groups</w:t>
        </w:r>
      </w:hyperlink>
    </w:p>
    <w:p w14:paraId="1613F648" w14:textId="77777777" w:rsidR="009B3260" w:rsidRDefault="00000000" w:rsidP="009B3260">
      <w:pPr>
        <w:pStyle w:val="ListParagraph"/>
        <w:numPr>
          <w:ilvl w:val="0"/>
          <w:numId w:val="18"/>
        </w:numPr>
        <w:spacing w:after="200" w:line="276" w:lineRule="auto"/>
      </w:pPr>
      <w:hyperlink r:id="rId24" w:anchor="_Exporter_Management" w:history="1">
        <w:r w:rsidR="009B3260">
          <w:rPr>
            <w:rStyle w:val="Hyperlink"/>
          </w:rPr>
          <w:t>Exporter Management</w:t>
        </w:r>
      </w:hyperlink>
    </w:p>
    <w:p w14:paraId="16DBEB4B" w14:textId="77777777" w:rsidR="009B3260" w:rsidRDefault="00000000" w:rsidP="009B3260">
      <w:pPr>
        <w:pStyle w:val="ListParagraph"/>
        <w:numPr>
          <w:ilvl w:val="0"/>
          <w:numId w:val="18"/>
        </w:numPr>
        <w:spacing w:after="200" w:line="276" w:lineRule="auto"/>
      </w:pPr>
      <w:hyperlink r:id="rId25" w:anchor="_Manage_my_printer" w:history="1">
        <w:r w:rsidR="009B3260">
          <w:rPr>
            <w:rStyle w:val="Hyperlink"/>
          </w:rPr>
          <w:t>Manage MY Printer</w:t>
        </w:r>
      </w:hyperlink>
    </w:p>
    <w:p w14:paraId="0DDE6C7F" w14:textId="77777777" w:rsidR="009B3260" w:rsidRDefault="00000000" w:rsidP="009B3260">
      <w:pPr>
        <w:pStyle w:val="ListParagraph"/>
        <w:numPr>
          <w:ilvl w:val="0"/>
          <w:numId w:val="18"/>
        </w:numPr>
        <w:spacing w:after="200" w:line="276" w:lineRule="auto"/>
      </w:pPr>
      <w:hyperlink r:id="rId26" w:anchor="_Manage_Export_Commodities" w:history="1">
        <w:r w:rsidR="009B3260">
          <w:rPr>
            <w:rStyle w:val="Hyperlink"/>
          </w:rPr>
          <w:t>Export Commodities</w:t>
        </w:r>
      </w:hyperlink>
    </w:p>
    <w:p w14:paraId="28F50C38" w14:textId="77777777" w:rsidR="009B3260" w:rsidRDefault="009B3260" w:rsidP="009B3260">
      <w:r>
        <w:t xml:space="preserve">To locate NEXDOC services, go to the NEXDOC homepage. </w:t>
      </w:r>
    </w:p>
    <w:p w14:paraId="5BE29024" w14:textId="77777777" w:rsidR="009B3260" w:rsidRDefault="009B3260" w:rsidP="009B3260">
      <w:r>
        <w:t>On the NEXDOC homepage you will have an Account option.</w:t>
      </w:r>
    </w:p>
    <w:p w14:paraId="1DC0A014" w14:textId="77777777" w:rsidR="009B3260" w:rsidRDefault="009B3260" w:rsidP="009B3260">
      <w:r>
        <w:t>From the Account option you can access:</w:t>
      </w:r>
    </w:p>
    <w:p w14:paraId="01C9E16E" w14:textId="77777777" w:rsidR="009B3260" w:rsidRDefault="009B3260" w:rsidP="009B3260">
      <w:pPr>
        <w:pStyle w:val="ListParagraph"/>
        <w:numPr>
          <w:ilvl w:val="0"/>
          <w:numId w:val="19"/>
        </w:numPr>
        <w:spacing w:after="200" w:line="276" w:lineRule="auto"/>
      </w:pPr>
      <w:r>
        <w:t>My details</w:t>
      </w:r>
    </w:p>
    <w:p w14:paraId="38D9FB59" w14:textId="77777777" w:rsidR="009B3260" w:rsidRDefault="009B3260" w:rsidP="009B3260">
      <w:pPr>
        <w:pStyle w:val="ListParagraph"/>
        <w:numPr>
          <w:ilvl w:val="0"/>
          <w:numId w:val="19"/>
        </w:numPr>
        <w:spacing w:after="200" w:line="276" w:lineRule="auto"/>
      </w:pPr>
      <w:r>
        <w:t xml:space="preserve">NEXDOC services </w:t>
      </w:r>
    </w:p>
    <w:p w14:paraId="1D8C5CA1" w14:textId="77777777" w:rsidR="009B3260" w:rsidRDefault="009B3260" w:rsidP="009B3260">
      <w:pPr>
        <w:pStyle w:val="ListParagraph"/>
        <w:numPr>
          <w:ilvl w:val="0"/>
          <w:numId w:val="19"/>
        </w:numPr>
        <w:spacing w:after="200" w:line="276" w:lineRule="auto"/>
      </w:pPr>
      <w:r>
        <w:t>Address books.</w:t>
      </w:r>
    </w:p>
    <w:p w14:paraId="2CCA480F" w14:textId="77777777" w:rsidR="009B3260" w:rsidRDefault="009B3260" w:rsidP="009B3260">
      <w:pPr>
        <w:pStyle w:val="Heading3"/>
      </w:pPr>
      <w:bookmarkStart w:id="24" w:name="_Client_groups"/>
      <w:bookmarkStart w:id="25" w:name="_Toc151460697"/>
      <w:bookmarkEnd w:id="24"/>
      <w:r>
        <w:rPr>
          <w:b/>
        </w:rPr>
        <w:t>Client groups</w:t>
      </w:r>
      <w:bookmarkEnd w:id="25"/>
    </w:p>
    <w:p w14:paraId="673B2A6F" w14:textId="77777777" w:rsidR="009B3260" w:rsidRDefault="009B3260" w:rsidP="009B3260">
      <w:r>
        <w:t>For software users only. Manage your groups and group members.</w:t>
      </w:r>
    </w:p>
    <w:p w14:paraId="63D7CCFF" w14:textId="77777777" w:rsidR="009B3260" w:rsidRDefault="009B3260" w:rsidP="009B3260">
      <w:pPr>
        <w:pStyle w:val="Heading3"/>
      </w:pPr>
      <w:bookmarkStart w:id="26" w:name="_Exporter_Management"/>
      <w:bookmarkStart w:id="27" w:name="_Toc151460698"/>
      <w:bookmarkEnd w:id="26"/>
      <w:r>
        <w:rPr>
          <w:b/>
        </w:rPr>
        <w:t>Exporter Management</w:t>
      </w:r>
      <w:bookmarkEnd w:id="27"/>
      <w:r>
        <w:rPr>
          <w:b/>
        </w:rPr>
        <w:t xml:space="preserve"> </w:t>
      </w:r>
    </w:p>
    <w:p w14:paraId="68E04952" w14:textId="77777777" w:rsidR="009B3260" w:rsidRDefault="009B3260" w:rsidP="009B3260">
      <w:r>
        <w:t>For software users only. Allows you to add exporter records to your account.</w:t>
      </w:r>
    </w:p>
    <w:p w14:paraId="7F69C433" w14:textId="77777777" w:rsidR="009B3260" w:rsidRDefault="009B3260" w:rsidP="009B3260">
      <w:pPr>
        <w:pStyle w:val="Heading3"/>
      </w:pPr>
      <w:bookmarkStart w:id="28" w:name="_Manage_my_printer"/>
      <w:bookmarkStart w:id="29" w:name="_Toc151460699"/>
      <w:bookmarkEnd w:id="28"/>
      <w:r>
        <w:rPr>
          <w:b/>
        </w:rPr>
        <w:t>Manage My Printer</w:t>
      </w:r>
      <w:bookmarkEnd w:id="29"/>
    </w:p>
    <w:p w14:paraId="1798CA92" w14:textId="77777777" w:rsidR="009B3260" w:rsidRDefault="009B3260" w:rsidP="009B3260">
      <w:r>
        <w:t xml:space="preserve">You can print some documentation outside of our offices. In these cases, a client can print on their premises once the department has reviewed your request. </w:t>
      </w:r>
    </w:p>
    <w:p w14:paraId="5BA00832" w14:textId="77777777" w:rsidR="009B3260" w:rsidRDefault="009B3260" w:rsidP="009B3260">
      <w:pPr>
        <w:pStyle w:val="Heading3"/>
      </w:pPr>
      <w:bookmarkStart w:id="30" w:name="_Manage_Export_Commodities"/>
      <w:bookmarkStart w:id="31" w:name="_Toc151460700"/>
      <w:bookmarkEnd w:id="30"/>
      <w:r>
        <w:rPr>
          <w:b/>
        </w:rPr>
        <w:t>Manage Export Commodities</w:t>
      </w:r>
      <w:bookmarkEnd w:id="31"/>
    </w:p>
    <w:p w14:paraId="2567591B" w14:textId="77777777" w:rsidR="009B3260" w:rsidRDefault="009B3260" w:rsidP="009B3260">
      <w:r>
        <w:t>Apply to export other commodities as they become available on NEXDOC.</w:t>
      </w:r>
    </w:p>
    <w:p w14:paraId="7CFA02E8" w14:textId="77777777" w:rsidR="002E7C53" w:rsidRDefault="002E7C53" w:rsidP="009B3260">
      <w:pPr>
        <w:pStyle w:val="Heading2"/>
      </w:pPr>
    </w:p>
    <w:p w14:paraId="42FB5C84" w14:textId="77777777" w:rsidR="002E7C53" w:rsidRDefault="002E7C53" w:rsidP="009B3260">
      <w:pPr>
        <w:pStyle w:val="Heading2"/>
      </w:pPr>
    </w:p>
    <w:p w14:paraId="1E357F45" w14:textId="77777777" w:rsidR="002E7C53" w:rsidRDefault="002E7C53" w:rsidP="009B3260">
      <w:pPr>
        <w:pStyle w:val="Heading2"/>
      </w:pPr>
    </w:p>
    <w:p w14:paraId="08D22CB7" w14:textId="05604AB1" w:rsidR="009B3260" w:rsidRDefault="009B3260" w:rsidP="009B3260">
      <w:pPr>
        <w:pStyle w:val="Heading2"/>
      </w:pPr>
      <w:bookmarkStart w:id="32" w:name="_Toc151460701"/>
      <w:r>
        <w:t>Create client group administrator for external software user</w:t>
      </w:r>
      <w:bookmarkEnd w:id="32"/>
    </w:p>
    <w:p w14:paraId="020A1C09" w14:textId="77777777" w:rsidR="009B3260" w:rsidRDefault="009B3260" w:rsidP="009B3260">
      <w:r>
        <w:t>You will need to register as a client group administrator if you have purchased software from an approved software vendor and have been requested to create client group identifiers and group member identifiers.</w:t>
      </w:r>
    </w:p>
    <w:p w14:paraId="58E2378C" w14:textId="77777777" w:rsidR="009B3260" w:rsidRDefault="009B3260" w:rsidP="009B3260">
      <w:r>
        <w:t xml:space="preserve">1. Open </w:t>
      </w:r>
      <w:hyperlink r:id="rId27" w:anchor="/" w:history="1">
        <w:r>
          <w:rPr>
            <w:rStyle w:val="Hyperlink"/>
          </w:rPr>
          <w:t>Online services</w:t>
        </w:r>
      </w:hyperlink>
      <w:r>
        <w:t xml:space="preserve"> </w:t>
      </w:r>
    </w:p>
    <w:p w14:paraId="7979CB20" w14:textId="77777777" w:rsidR="009B3260" w:rsidRDefault="009B3260" w:rsidP="009B3260">
      <w:r>
        <w:t>2. Select the Services tab.</w:t>
      </w:r>
    </w:p>
    <w:p w14:paraId="50729697" w14:textId="77777777" w:rsidR="009B3260" w:rsidRDefault="009B3260" w:rsidP="009B3260">
      <w:r>
        <w:t>3. The Services screen displays.</w:t>
      </w:r>
    </w:p>
    <w:p w14:paraId="57080462" w14:textId="77777777" w:rsidR="009B3260" w:rsidRDefault="009B3260" w:rsidP="009B3260">
      <w:r>
        <w:t xml:space="preserve">4. Select </w:t>
      </w:r>
      <w:r>
        <w:rPr>
          <w:i/>
          <w:iCs/>
        </w:rPr>
        <w:t>Client Group Administrator for External Software Users.</w:t>
      </w:r>
    </w:p>
    <w:p w14:paraId="699D0229" w14:textId="77777777" w:rsidR="009B3260" w:rsidRDefault="009B3260" w:rsidP="009B3260">
      <w:r>
        <w:t>5. The Register to be a Client Group Administrator screen displays.</w:t>
      </w:r>
    </w:p>
    <w:p w14:paraId="6D80BC8D" w14:textId="77777777" w:rsidR="009B3260" w:rsidRPr="009B3260" w:rsidRDefault="009B3260" w:rsidP="009B3260">
      <w:bookmarkStart w:id="33" w:name="_Register_to_be"/>
      <w:bookmarkEnd w:id="33"/>
    </w:p>
    <w:p w14:paraId="4768C193" w14:textId="0D4704D9" w:rsidR="009B3260" w:rsidRDefault="009B3260" w:rsidP="009B3260">
      <w:pPr>
        <w:pStyle w:val="Heading2"/>
      </w:pPr>
      <w:bookmarkStart w:id="34" w:name="_Toc151460702"/>
      <w:r>
        <w:t>Register to be a Client Group Administrator</w:t>
      </w:r>
      <w:bookmarkEnd w:id="34"/>
    </w:p>
    <w:p w14:paraId="18D706B6" w14:textId="77777777" w:rsidR="009B3260" w:rsidRDefault="009B3260" w:rsidP="009B3260">
      <w:r>
        <w:t>When you start the request, you will be guided through the application workflow:</w:t>
      </w:r>
    </w:p>
    <w:p w14:paraId="0C293396" w14:textId="77777777" w:rsidR="009B3260" w:rsidRDefault="009B3260" w:rsidP="009B3260">
      <w:pPr>
        <w:pStyle w:val="Heading3"/>
      </w:pPr>
      <w:bookmarkStart w:id="35" w:name="_Toc151460703"/>
      <w:r>
        <w:rPr>
          <w:b/>
        </w:rPr>
        <w:t>Exporter/Business details</w:t>
      </w:r>
      <w:bookmarkEnd w:id="35"/>
    </w:p>
    <w:p w14:paraId="23ACAF33" w14:textId="77777777" w:rsidR="009B3260" w:rsidRDefault="009B3260" w:rsidP="009B3260">
      <w:r>
        <w:t xml:space="preserve">1. Business Name: Enter your business name. </w:t>
      </w:r>
    </w:p>
    <w:p w14:paraId="32CA09BA" w14:textId="77777777" w:rsidR="009B3260" w:rsidRDefault="009B3260" w:rsidP="009B3260">
      <w:r>
        <w:t>2. ABN (Australian Business Number): Enter the Business’ ABN</w:t>
      </w:r>
    </w:p>
    <w:p w14:paraId="0BE3E204" w14:textId="77777777" w:rsidR="009B3260" w:rsidRDefault="009B3260" w:rsidP="009B3260">
      <w:r>
        <w:t>3. Your client group reference: This is for your records and can be in any format.</w:t>
      </w:r>
    </w:p>
    <w:p w14:paraId="406264D5" w14:textId="77777777" w:rsidR="009B3260" w:rsidRDefault="009B3260" w:rsidP="009B3260">
      <w:r>
        <w:t>4. Address: Enter the physical address of the client group. This address is verified by google maps.</w:t>
      </w:r>
    </w:p>
    <w:p w14:paraId="19C30DC2" w14:textId="77777777" w:rsidR="009B3260" w:rsidRDefault="009B3260" w:rsidP="009B3260">
      <w:r>
        <w:t>5. Contact Number (if known): Enter a phone number for the contact person.</w:t>
      </w:r>
    </w:p>
    <w:p w14:paraId="6AF37ECD" w14:textId="77777777" w:rsidR="009B3260" w:rsidRDefault="009B3260" w:rsidP="009B3260">
      <w:r>
        <w:t xml:space="preserve">6. EDI (Electronic Data Interface) number (if known): Enter the EDI number. </w:t>
      </w:r>
    </w:p>
    <w:p w14:paraId="1A546893" w14:textId="77777777" w:rsidR="009B3260" w:rsidRDefault="009B3260" w:rsidP="009B3260">
      <w:pPr>
        <w:pStyle w:val="Heading3"/>
      </w:pPr>
      <w:bookmarkStart w:id="36" w:name="_Toc151460704"/>
      <w:r>
        <w:rPr>
          <w:b/>
        </w:rPr>
        <w:t>Export Commodities</w:t>
      </w:r>
      <w:bookmarkEnd w:id="36"/>
    </w:p>
    <w:p w14:paraId="333C8AAC" w14:textId="77777777" w:rsidR="009B3260" w:rsidRDefault="009B3260" w:rsidP="009B3260">
      <w:r>
        <w:t>Select the commodities you intend to export.</w:t>
      </w:r>
    </w:p>
    <w:p w14:paraId="34A0B5F6" w14:textId="77777777" w:rsidR="009B3260" w:rsidRDefault="009B3260" w:rsidP="009B3260">
      <w:r>
        <w:t>If you are exporting Dairy, you will be asked if you give approval to share your export data with Dairy Australia.</w:t>
      </w:r>
    </w:p>
    <w:p w14:paraId="0D1652A1" w14:textId="77777777" w:rsidR="002E7C53" w:rsidRDefault="009B3260" w:rsidP="002E7C53">
      <w:pPr>
        <w:spacing w:line="256" w:lineRule="auto"/>
        <w:rPr>
          <w:b/>
        </w:rPr>
      </w:pPr>
      <w:r>
        <w:rPr>
          <w:b/>
        </w:rPr>
        <w:br w:type="page"/>
      </w:r>
    </w:p>
    <w:p w14:paraId="60398447" w14:textId="77777777" w:rsidR="002E7C53" w:rsidRDefault="002E7C53" w:rsidP="002E7C53">
      <w:pPr>
        <w:spacing w:line="256" w:lineRule="auto"/>
        <w:rPr>
          <w:b/>
        </w:rPr>
      </w:pPr>
    </w:p>
    <w:p w14:paraId="70819261" w14:textId="77777777" w:rsidR="002E7C53" w:rsidRDefault="002E7C53" w:rsidP="002E7C53">
      <w:pPr>
        <w:spacing w:line="256" w:lineRule="auto"/>
        <w:rPr>
          <w:b/>
        </w:rPr>
      </w:pPr>
    </w:p>
    <w:p w14:paraId="5F0F2715" w14:textId="19947CB9" w:rsidR="009B3260" w:rsidRDefault="009B3260" w:rsidP="002E7C53">
      <w:pPr>
        <w:spacing w:line="256" w:lineRule="auto"/>
        <w:rPr>
          <w:rFonts w:ascii="Calibri" w:eastAsia="Times New Roman" w:hAnsi="Calibri" w:cs="Times New Roman"/>
          <w:bCs/>
          <w:color w:val="2F5496" w:themeColor="accent1" w:themeShade="BF"/>
          <w:sz w:val="24"/>
          <w:szCs w:val="24"/>
        </w:rPr>
      </w:pPr>
      <w:r>
        <w:rPr>
          <w:b/>
        </w:rPr>
        <w:t>Contact Person</w:t>
      </w:r>
    </w:p>
    <w:p w14:paraId="635B2DC3" w14:textId="77777777" w:rsidR="009B3260" w:rsidRDefault="009B3260" w:rsidP="009B3260">
      <w:r>
        <w:t>1. I am the contact person: Select if you are the contact person for this client group. Your details are associated with the administrator role for this group.</w:t>
      </w:r>
    </w:p>
    <w:p w14:paraId="3BF78993" w14:textId="77777777" w:rsidR="009B3260" w:rsidRDefault="009B3260" w:rsidP="009B3260">
      <w:r>
        <w:t>2. Someone else is the contact person: Select to nominate another person to be the contact person for this client group. Enter a valid email or NEXDOC client ID (if existing NEXDOC user) for the contact person. Select Search for existing client. NEXDOC will search for the contact person record.</w:t>
      </w:r>
    </w:p>
    <w:p w14:paraId="2265B049" w14:textId="77777777" w:rsidR="009B3260" w:rsidRDefault="009B3260" w:rsidP="009B3260">
      <w:pPr>
        <w:pStyle w:val="ListParagraph"/>
        <w:numPr>
          <w:ilvl w:val="0"/>
          <w:numId w:val="20"/>
        </w:numPr>
        <w:spacing w:after="200" w:line="276" w:lineRule="auto"/>
      </w:pPr>
      <w:r>
        <w:t>If a match is found it will display.</w:t>
      </w:r>
    </w:p>
    <w:p w14:paraId="322898DE" w14:textId="77777777" w:rsidR="009B3260" w:rsidRDefault="009B3260" w:rsidP="009B3260">
      <w:pPr>
        <w:pStyle w:val="ListParagraph"/>
        <w:numPr>
          <w:ilvl w:val="0"/>
          <w:numId w:val="20"/>
        </w:numPr>
        <w:spacing w:after="200" w:line="276" w:lineRule="auto"/>
      </w:pPr>
      <w:r>
        <w:t xml:space="preserve">If there is no client match you can enter the contact person details. </w:t>
      </w:r>
    </w:p>
    <w:p w14:paraId="5A7D46E7" w14:textId="77777777" w:rsidR="009B3260" w:rsidRDefault="009B3260" w:rsidP="009B3260">
      <w:pPr>
        <w:pStyle w:val="Heading3"/>
      </w:pPr>
      <w:bookmarkStart w:id="37" w:name="_Toc151460705"/>
      <w:r>
        <w:rPr>
          <w:b/>
        </w:rPr>
        <w:t>My Printer</w:t>
      </w:r>
      <w:bookmarkEnd w:id="37"/>
    </w:p>
    <w:p w14:paraId="1315E5FC" w14:textId="77777777" w:rsidR="009B3260" w:rsidRDefault="009B3260" w:rsidP="009B3260">
      <w:r>
        <w:t>Select this option for the client group to be able to print from their office location. This triggers a request that is sent to the department for review.</w:t>
      </w:r>
    </w:p>
    <w:p w14:paraId="4A24B4C3" w14:textId="77777777" w:rsidR="009B3260" w:rsidRDefault="009B3260" w:rsidP="009B3260">
      <w:pPr>
        <w:pStyle w:val="Heading2"/>
      </w:pPr>
      <w:bookmarkStart w:id="38" w:name="_Toc151460706"/>
      <w:r>
        <w:t>Manage Client Groups</w:t>
      </w:r>
      <w:bookmarkEnd w:id="38"/>
    </w:p>
    <w:p w14:paraId="7D3769DD" w14:textId="77777777" w:rsidR="009B3260" w:rsidRDefault="009B3260" w:rsidP="009B3260">
      <w:r>
        <w:t xml:space="preserve">When the department approves your request to be a client group administrator, a new service called Manage Client Groups displays on the Home tab and the Services tab. </w:t>
      </w:r>
    </w:p>
    <w:p w14:paraId="51E538FF" w14:textId="77777777" w:rsidR="009B3260" w:rsidRDefault="009B3260" w:rsidP="009B3260">
      <w:r>
        <w:t>Several functions can be performed in this service you can access:</w:t>
      </w:r>
    </w:p>
    <w:p w14:paraId="61C87643" w14:textId="77777777" w:rsidR="009B3260" w:rsidRDefault="009B3260" w:rsidP="009B3260">
      <w:pPr>
        <w:pStyle w:val="ListParagraph"/>
        <w:numPr>
          <w:ilvl w:val="0"/>
          <w:numId w:val="21"/>
        </w:numPr>
        <w:spacing w:after="200" w:line="276" w:lineRule="auto"/>
      </w:pPr>
      <w:r>
        <w:t>client groups</w:t>
      </w:r>
    </w:p>
    <w:p w14:paraId="626DCA32" w14:textId="77777777" w:rsidR="009B3260" w:rsidRDefault="009B3260" w:rsidP="009B3260">
      <w:pPr>
        <w:pStyle w:val="ListParagraph"/>
        <w:numPr>
          <w:ilvl w:val="0"/>
          <w:numId w:val="21"/>
        </w:numPr>
        <w:spacing w:after="200" w:line="276" w:lineRule="auto"/>
      </w:pPr>
      <w:r>
        <w:t>contact person</w:t>
      </w:r>
    </w:p>
    <w:p w14:paraId="28F2C28C" w14:textId="77777777" w:rsidR="009B3260" w:rsidRDefault="009B3260" w:rsidP="009B3260">
      <w:pPr>
        <w:pStyle w:val="ListParagraph"/>
        <w:numPr>
          <w:ilvl w:val="0"/>
          <w:numId w:val="21"/>
        </w:numPr>
        <w:spacing w:after="200" w:line="276" w:lineRule="auto"/>
      </w:pPr>
      <w:r>
        <w:t xml:space="preserve">My printer </w:t>
      </w:r>
    </w:p>
    <w:p w14:paraId="041E3B4C" w14:textId="77777777" w:rsidR="009B3260" w:rsidRDefault="009B3260" w:rsidP="009B3260">
      <w:pPr>
        <w:pStyle w:val="ListParagraph"/>
        <w:numPr>
          <w:ilvl w:val="0"/>
          <w:numId w:val="21"/>
        </w:numPr>
        <w:spacing w:after="200" w:line="276" w:lineRule="auto"/>
      </w:pPr>
      <w:r>
        <w:t>export commodities</w:t>
      </w:r>
    </w:p>
    <w:p w14:paraId="16D57C33" w14:textId="77777777" w:rsidR="009B3260" w:rsidRDefault="009B3260" w:rsidP="009B3260">
      <w:pPr>
        <w:pStyle w:val="ListParagraph"/>
        <w:numPr>
          <w:ilvl w:val="0"/>
          <w:numId w:val="21"/>
        </w:numPr>
        <w:spacing w:after="200" w:line="276" w:lineRule="auto"/>
      </w:pPr>
      <w:r>
        <w:t>client group members</w:t>
      </w:r>
    </w:p>
    <w:p w14:paraId="170A5CBD" w14:textId="77777777" w:rsidR="009B3260" w:rsidRDefault="009B3260" w:rsidP="009B3260">
      <w:r>
        <w:t>Proceed to add your group members, this will generate identifiers for each of your users.</w:t>
      </w:r>
    </w:p>
    <w:p w14:paraId="03947895" w14:textId="77777777" w:rsidR="009B3260" w:rsidRDefault="009B3260" w:rsidP="009B3260"/>
    <w:p w14:paraId="71E2AF43" w14:textId="77777777" w:rsidR="009B3260" w:rsidRDefault="009B3260" w:rsidP="009B3260"/>
    <w:p w14:paraId="356F1BC3" w14:textId="61600F2E" w:rsidR="00DC4383" w:rsidRPr="001B6C92" w:rsidRDefault="00DC4383" w:rsidP="009B3260">
      <w:pPr>
        <w:spacing w:line="240" w:lineRule="auto"/>
        <w:ind w:right="-330"/>
        <w:rPr>
          <w:shd w:val="clear" w:color="auto" w:fill="FFFFFF"/>
        </w:rPr>
      </w:pPr>
    </w:p>
    <w:sectPr w:rsidR="00DC4383" w:rsidRPr="001B6C92" w:rsidSect="00181F62">
      <w:headerReference w:type="default" r:id="rId28"/>
      <w:pgSz w:w="11906" w:h="16838"/>
      <w:pgMar w:top="993" w:right="1440"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F102" w14:textId="77777777" w:rsidR="001248A4" w:rsidRDefault="001248A4" w:rsidP="007E528A">
      <w:pPr>
        <w:spacing w:after="0" w:line="240" w:lineRule="auto"/>
      </w:pPr>
      <w:r>
        <w:separator/>
      </w:r>
    </w:p>
  </w:endnote>
  <w:endnote w:type="continuationSeparator" w:id="0">
    <w:p w14:paraId="03CE64AE" w14:textId="77777777" w:rsidR="001248A4" w:rsidRDefault="001248A4" w:rsidP="007E528A">
      <w:pPr>
        <w:spacing w:after="0" w:line="240" w:lineRule="auto"/>
      </w:pPr>
      <w:r>
        <w:continuationSeparator/>
      </w:r>
    </w:p>
  </w:endnote>
  <w:endnote w:type="continuationNotice" w:id="1">
    <w:p w14:paraId="34B50A43" w14:textId="77777777" w:rsidR="001248A4" w:rsidRDefault="001248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0BFD" w14:textId="77777777" w:rsidR="001248A4" w:rsidRDefault="001248A4" w:rsidP="007E528A">
      <w:pPr>
        <w:spacing w:after="0" w:line="240" w:lineRule="auto"/>
      </w:pPr>
      <w:r>
        <w:separator/>
      </w:r>
    </w:p>
  </w:footnote>
  <w:footnote w:type="continuationSeparator" w:id="0">
    <w:p w14:paraId="2FC4E4B6" w14:textId="77777777" w:rsidR="001248A4" w:rsidRDefault="001248A4" w:rsidP="007E528A">
      <w:pPr>
        <w:spacing w:after="0" w:line="240" w:lineRule="auto"/>
      </w:pPr>
      <w:r>
        <w:continuationSeparator/>
      </w:r>
    </w:p>
  </w:footnote>
  <w:footnote w:type="continuationNotice" w:id="1">
    <w:p w14:paraId="628146C4" w14:textId="77777777" w:rsidR="001248A4" w:rsidRDefault="001248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BB55" w14:textId="34800A88" w:rsidR="007E528A" w:rsidRDefault="00E308E6">
    <w:pPr>
      <w:pStyle w:val="Header"/>
    </w:pPr>
    <w:r>
      <w:rPr>
        <w:noProof/>
      </w:rPr>
      <w:drawing>
        <wp:anchor distT="0" distB="0" distL="114300" distR="114300" simplePos="0" relativeHeight="251658240" behindDoc="1" locked="0" layoutInCell="1" allowOverlap="1" wp14:anchorId="60AA4D14" wp14:editId="14D6BD1E">
          <wp:simplePos x="0" y="0"/>
          <wp:positionH relativeFrom="page">
            <wp:posOffset>-163287</wp:posOffset>
          </wp:positionH>
          <wp:positionV relativeFrom="paragraph">
            <wp:posOffset>-440327</wp:posOffset>
          </wp:positionV>
          <wp:extent cx="7889353" cy="1352006"/>
          <wp:effectExtent l="0" t="0" r="0" b="635"/>
          <wp:wrapNone/>
          <wp:docPr id="22" name="Picture 2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912416" cy="13559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12F"/>
    <w:multiLevelType w:val="hybridMultilevel"/>
    <w:tmpl w:val="3676BE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561B5E"/>
    <w:multiLevelType w:val="hybridMultilevel"/>
    <w:tmpl w:val="3190DF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590DCB"/>
    <w:multiLevelType w:val="hybridMultilevel"/>
    <w:tmpl w:val="27EE2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AA1530F"/>
    <w:multiLevelType w:val="hybridMultilevel"/>
    <w:tmpl w:val="5546EF72"/>
    <w:lvl w:ilvl="0" w:tplc="B8A046BE">
      <w:numFmt w:val="bullet"/>
      <w:lvlText w:val="-"/>
      <w:lvlJc w:val="left"/>
      <w:pPr>
        <w:ind w:left="436" w:hanging="360"/>
      </w:pPr>
      <w:rPr>
        <w:rFonts w:ascii="Segoe UI" w:eastAsiaTheme="minorHAnsi" w:hAnsi="Segoe UI" w:cs="Segoe U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1AD0618A"/>
    <w:multiLevelType w:val="multilevel"/>
    <w:tmpl w:val="85CE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795D99"/>
    <w:multiLevelType w:val="hybridMultilevel"/>
    <w:tmpl w:val="266EAF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194739E"/>
    <w:multiLevelType w:val="hybridMultilevel"/>
    <w:tmpl w:val="7F78A2F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30C41629"/>
    <w:multiLevelType w:val="hybridMultilevel"/>
    <w:tmpl w:val="4CCA595C"/>
    <w:lvl w:ilvl="0" w:tplc="7FEE660C">
      <w:start w:val="1"/>
      <w:numFmt w:val="decimal"/>
      <w:lvlText w:val="%1."/>
      <w:lvlJc w:val="left"/>
      <w:pPr>
        <w:ind w:left="76" w:hanging="360"/>
      </w:pPr>
      <w:rPr>
        <w:rFonts w:hint="default"/>
        <w:i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8" w15:restartNumberingAfterBreak="0">
    <w:nsid w:val="34265191"/>
    <w:multiLevelType w:val="hybridMultilevel"/>
    <w:tmpl w:val="FAD0890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358F7291"/>
    <w:multiLevelType w:val="hybridMultilevel"/>
    <w:tmpl w:val="CAEC5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C635C06"/>
    <w:multiLevelType w:val="multilevel"/>
    <w:tmpl w:val="2A5C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E30F5C"/>
    <w:multiLevelType w:val="hybridMultilevel"/>
    <w:tmpl w:val="6EDC5B94"/>
    <w:lvl w:ilvl="0" w:tplc="B48E5B1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FD4FD3"/>
    <w:multiLevelType w:val="hybridMultilevel"/>
    <w:tmpl w:val="475C21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4A55599C"/>
    <w:multiLevelType w:val="hybridMultilevel"/>
    <w:tmpl w:val="29F4EDF2"/>
    <w:lvl w:ilvl="0" w:tplc="F5708AFA">
      <w:start w:val="1"/>
      <w:numFmt w:val="decimal"/>
      <w:lvlText w:val="%1."/>
      <w:lvlJc w:val="left"/>
      <w:pPr>
        <w:ind w:left="76" w:hanging="360"/>
      </w:pPr>
      <w:rPr>
        <w:rFonts w:hint="default"/>
        <w:b w:val="0"/>
        <w:bCs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4" w15:restartNumberingAfterBreak="0">
    <w:nsid w:val="4BD48D4C"/>
    <w:multiLevelType w:val="hybridMultilevel"/>
    <w:tmpl w:val="9A87E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1737FB4"/>
    <w:multiLevelType w:val="hybridMultilevel"/>
    <w:tmpl w:val="DDA48A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7D54318"/>
    <w:multiLevelType w:val="hybridMultilevel"/>
    <w:tmpl w:val="6DF2391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D264356"/>
    <w:multiLevelType w:val="hybridMultilevel"/>
    <w:tmpl w:val="F970F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2D216E6"/>
    <w:multiLevelType w:val="hybridMultilevel"/>
    <w:tmpl w:val="922EB4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1637D9"/>
    <w:multiLevelType w:val="hybridMultilevel"/>
    <w:tmpl w:val="5B180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7EBD6065"/>
    <w:multiLevelType w:val="hybridMultilevel"/>
    <w:tmpl w:val="996081A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902450887">
    <w:abstractNumId w:val="7"/>
  </w:num>
  <w:num w:numId="2" w16cid:durableId="375013018">
    <w:abstractNumId w:val="13"/>
  </w:num>
  <w:num w:numId="3" w16cid:durableId="730927307">
    <w:abstractNumId w:val="3"/>
  </w:num>
  <w:num w:numId="4" w16cid:durableId="864636500">
    <w:abstractNumId w:val="18"/>
  </w:num>
  <w:num w:numId="5" w16cid:durableId="212811233">
    <w:abstractNumId w:val="14"/>
  </w:num>
  <w:num w:numId="6" w16cid:durableId="1640185781">
    <w:abstractNumId w:val="10"/>
  </w:num>
  <w:num w:numId="7" w16cid:durableId="929235062">
    <w:abstractNumId w:val="4"/>
  </w:num>
  <w:num w:numId="8" w16cid:durableId="1327978380">
    <w:abstractNumId w:val="11"/>
  </w:num>
  <w:num w:numId="9" w16cid:durableId="794324550">
    <w:abstractNumId w:val="5"/>
  </w:num>
  <w:num w:numId="10" w16cid:durableId="435947105">
    <w:abstractNumId w:val="1"/>
  </w:num>
  <w:num w:numId="11" w16cid:durableId="1923907446">
    <w:abstractNumId w:val="2"/>
  </w:num>
  <w:num w:numId="12" w16cid:durableId="1784180695">
    <w:abstractNumId w:val="12"/>
  </w:num>
  <w:num w:numId="13" w16cid:durableId="993988852">
    <w:abstractNumId w:val="19"/>
  </w:num>
  <w:num w:numId="14" w16cid:durableId="11990083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31773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2419208">
    <w:abstractNumId w:val="15"/>
  </w:num>
  <w:num w:numId="17" w16cid:durableId="549808011">
    <w:abstractNumId w:val="17"/>
  </w:num>
  <w:num w:numId="18" w16cid:durableId="1306080847">
    <w:abstractNumId w:val="8"/>
  </w:num>
  <w:num w:numId="19" w16cid:durableId="495267376">
    <w:abstractNumId w:val="9"/>
  </w:num>
  <w:num w:numId="20" w16cid:durableId="8477910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418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8A"/>
    <w:rsid w:val="00023223"/>
    <w:rsid w:val="000506EA"/>
    <w:rsid w:val="00076691"/>
    <w:rsid w:val="00084AC9"/>
    <w:rsid w:val="00092107"/>
    <w:rsid w:val="0009505F"/>
    <w:rsid w:val="000959C7"/>
    <w:rsid w:val="000B1874"/>
    <w:rsid w:val="001248A4"/>
    <w:rsid w:val="00124CDF"/>
    <w:rsid w:val="0014489F"/>
    <w:rsid w:val="001521A8"/>
    <w:rsid w:val="00166B43"/>
    <w:rsid w:val="00174253"/>
    <w:rsid w:val="001770F7"/>
    <w:rsid w:val="00181F62"/>
    <w:rsid w:val="001873D3"/>
    <w:rsid w:val="001A1960"/>
    <w:rsid w:val="001A4CBA"/>
    <w:rsid w:val="001B5DD0"/>
    <w:rsid w:val="001B6C92"/>
    <w:rsid w:val="001C4F5E"/>
    <w:rsid w:val="001E6716"/>
    <w:rsid w:val="001F4F07"/>
    <w:rsid w:val="00211CE6"/>
    <w:rsid w:val="002345FE"/>
    <w:rsid w:val="00245F3B"/>
    <w:rsid w:val="00262810"/>
    <w:rsid w:val="002646F2"/>
    <w:rsid w:val="0027642B"/>
    <w:rsid w:val="00280411"/>
    <w:rsid w:val="00291E15"/>
    <w:rsid w:val="0029673D"/>
    <w:rsid w:val="002A0EEB"/>
    <w:rsid w:val="002A1840"/>
    <w:rsid w:val="002A3D84"/>
    <w:rsid w:val="002B7D2E"/>
    <w:rsid w:val="002D0748"/>
    <w:rsid w:val="002D1059"/>
    <w:rsid w:val="002D466C"/>
    <w:rsid w:val="002E10F9"/>
    <w:rsid w:val="002E3D6C"/>
    <w:rsid w:val="002E3ED1"/>
    <w:rsid w:val="002E7C53"/>
    <w:rsid w:val="00305CA3"/>
    <w:rsid w:val="00307D35"/>
    <w:rsid w:val="00310FBE"/>
    <w:rsid w:val="0032026C"/>
    <w:rsid w:val="0033117F"/>
    <w:rsid w:val="00350AF1"/>
    <w:rsid w:val="00354264"/>
    <w:rsid w:val="00363FB0"/>
    <w:rsid w:val="00371341"/>
    <w:rsid w:val="003942B9"/>
    <w:rsid w:val="003B571A"/>
    <w:rsid w:val="003B7623"/>
    <w:rsid w:val="003C2D71"/>
    <w:rsid w:val="003C33D7"/>
    <w:rsid w:val="003D1468"/>
    <w:rsid w:val="003D4303"/>
    <w:rsid w:val="003F51EB"/>
    <w:rsid w:val="00400B31"/>
    <w:rsid w:val="00402EEC"/>
    <w:rsid w:val="0042027E"/>
    <w:rsid w:val="0042778B"/>
    <w:rsid w:val="00437722"/>
    <w:rsid w:val="0044162C"/>
    <w:rsid w:val="0044507B"/>
    <w:rsid w:val="00446827"/>
    <w:rsid w:val="00447674"/>
    <w:rsid w:val="004700BF"/>
    <w:rsid w:val="00477A9B"/>
    <w:rsid w:val="00494D4D"/>
    <w:rsid w:val="004A42DD"/>
    <w:rsid w:val="004D0E63"/>
    <w:rsid w:val="004D575E"/>
    <w:rsid w:val="004E10E3"/>
    <w:rsid w:val="00513973"/>
    <w:rsid w:val="00574032"/>
    <w:rsid w:val="00594FAA"/>
    <w:rsid w:val="005955C0"/>
    <w:rsid w:val="005B4D61"/>
    <w:rsid w:val="005D6DBE"/>
    <w:rsid w:val="005F5A35"/>
    <w:rsid w:val="00612A3B"/>
    <w:rsid w:val="006646C7"/>
    <w:rsid w:val="0067241E"/>
    <w:rsid w:val="00677A34"/>
    <w:rsid w:val="006825CA"/>
    <w:rsid w:val="00683D3C"/>
    <w:rsid w:val="006A02D2"/>
    <w:rsid w:val="006A123C"/>
    <w:rsid w:val="006B19E9"/>
    <w:rsid w:val="006B75A4"/>
    <w:rsid w:val="006C138F"/>
    <w:rsid w:val="006D225C"/>
    <w:rsid w:val="006E2349"/>
    <w:rsid w:val="006E2DBD"/>
    <w:rsid w:val="006F0ABF"/>
    <w:rsid w:val="006F6CDF"/>
    <w:rsid w:val="00715672"/>
    <w:rsid w:val="00716A0B"/>
    <w:rsid w:val="00730601"/>
    <w:rsid w:val="007447F5"/>
    <w:rsid w:val="00753448"/>
    <w:rsid w:val="00754382"/>
    <w:rsid w:val="00767218"/>
    <w:rsid w:val="0077190A"/>
    <w:rsid w:val="00783BB1"/>
    <w:rsid w:val="00787593"/>
    <w:rsid w:val="00791BBB"/>
    <w:rsid w:val="007943CC"/>
    <w:rsid w:val="007A7ACA"/>
    <w:rsid w:val="007A7FCC"/>
    <w:rsid w:val="007B46F4"/>
    <w:rsid w:val="007C33BE"/>
    <w:rsid w:val="007C49BA"/>
    <w:rsid w:val="007E2744"/>
    <w:rsid w:val="007E528A"/>
    <w:rsid w:val="007F52F6"/>
    <w:rsid w:val="00801B96"/>
    <w:rsid w:val="008039B6"/>
    <w:rsid w:val="00826C2E"/>
    <w:rsid w:val="00832550"/>
    <w:rsid w:val="00836CE4"/>
    <w:rsid w:val="0087517A"/>
    <w:rsid w:val="00890873"/>
    <w:rsid w:val="008C4D16"/>
    <w:rsid w:val="008D1F78"/>
    <w:rsid w:val="008D2608"/>
    <w:rsid w:val="00903500"/>
    <w:rsid w:val="00924392"/>
    <w:rsid w:val="00926AAC"/>
    <w:rsid w:val="0093355B"/>
    <w:rsid w:val="00934D1F"/>
    <w:rsid w:val="00935568"/>
    <w:rsid w:val="00954059"/>
    <w:rsid w:val="00963EB8"/>
    <w:rsid w:val="0096601D"/>
    <w:rsid w:val="00977C41"/>
    <w:rsid w:val="0099767C"/>
    <w:rsid w:val="009B3260"/>
    <w:rsid w:val="009C07DF"/>
    <w:rsid w:val="009C4343"/>
    <w:rsid w:val="009C63DB"/>
    <w:rsid w:val="009D286C"/>
    <w:rsid w:val="009D3F7E"/>
    <w:rsid w:val="009D4D81"/>
    <w:rsid w:val="009F6BEC"/>
    <w:rsid w:val="00A02368"/>
    <w:rsid w:val="00A13967"/>
    <w:rsid w:val="00A243AC"/>
    <w:rsid w:val="00A430A7"/>
    <w:rsid w:val="00A46D5A"/>
    <w:rsid w:val="00A503A0"/>
    <w:rsid w:val="00A700E8"/>
    <w:rsid w:val="00A735F4"/>
    <w:rsid w:val="00A85A99"/>
    <w:rsid w:val="00AB1EF0"/>
    <w:rsid w:val="00AC5E7C"/>
    <w:rsid w:val="00AC6BF0"/>
    <w:rsid w:val="00AE18E8"/>
    <w:rsid w:val="00AF658B"/>
    <w:rsid w:val="00B07489"/>
    <w:rsid w:val="00B13F6A"/>
    <w:rsid w:val="00B26393"/>
    <w:rsid w:val="00B40605"/>
    <w:rsid w:val="00B5788B"/>
    <w:rsid w:val="00B64D9A"/>
    <w:rsid w:val="00B84B89"/>
    <w:rsid w:val="00B9001C"/>
    <w:rsid w:val="00B92BF1"/>
    <w:rsid w:val="00BA1A91"/>
    <w:rsid w:val="00BA6B41"/>
    <w:rsid w:val="00BB028D"/>
    <w:rsid w:val="00BC139E"/>
    <w:rsid w:val="00BC2E37"/>
    <w:rsid w:val="00BD7944"/>
    <w:rsid w:val="00C4166F"/>
    <w:rsid w:val="00C53400"/>
    <w:rsid w:val="00C74244"/>
    <w:rsid w:val="00C844AC"/>
    <w:rsid w:val="00C8793A"/>
    <w:rsid w:val="00C9624E"/>
    <w:rsid w:val="00CA126A"/>
    <w:rsid w:val="00CA71EA"/>
    <w:rsid w:val="00CD4434"/>
    <w:rsid w:val="00CE2B55"/>
    <w:rsid w:val="00D240EC"/>
    <w:rsid w:val="00D34A0C"/>
    <w:rsid w:val="00D57639"/>
    <w:rsid w:val="00D64D5B"/>
    <w:rsid w:val="00D76909"/>
    <w:rsid w:val="00DA35EE"/>
    <w:rsid w:val="00DA5C97"/>
    <w:rsid w:val="00DC19C1"/>
    <w:rsid w:val="00DC4383"/>
    <w:rsid w:val="00DC5EE4"/>
    <w:rsid w:val="00DE7A8C"/>
    <w:rsid w:val="00DF16AB"/>
    <w:rsid w:val="00E11615"/>
    <w:rsid w:val="00E308E6"/>
    <w:rsid w:val="00E449B6"/>
    <w:rsid w:val="00E64741"/>
    <w:rsid w:val="00E96B85"/>
    <w:rsid w:val="00EC0BC3"/>
    <w:rsid w:val="00EC4429"/>
    <w:rsid w:val="00EF0BCE"/>
    <w:rsid w:val="00F046DD"/>
    <w:rsid w:val="00F07207"/>
    <w:rsid w:val="00F3313F"/>
    <w:rsid w:val="00F35FE7"/>
    <w:rsid w:val="00F4247B"/>
    <w:rsid w:val="00F443E2"/>
    <w:rsid w:val="00F45B5D"/>
    <w:rsid w:val="00F55262"/>
    <w:rsid w:val="00F774C1"/>
    <w:rsid w:val="00F87D21"/>
    <w:rsid w:val="00F938D4"/>
    <w:rsid w:val="00FB7640"/>
    <w:rsid w:val="00FC1624"/>
    <w:rsid w:val="00FD47CE"/>
    <w:rsid w:val="00FE7079"/>
    <w:rsid w:val="00FF28BF"/>
    <w:rsid w:val="02456805"/>
    <w:rsid w:val="052EFD51"/>
    <w:rsid w:val="053B41C4"/>
    <w:rsid w:val="06D51129"/>
    <w:rsid w:val="07A855B1"/>
    <w:rsid w:val="07ED4CA0"/>
    <w:rsid w:val="082E1FB2"/>
    <w:rsid w:val="08D32EBB"/>
    <w:rsid w:val="09C3A211"/>
    <w:rsid w:val="0AAAD995"/>
    <w:rsid w:val="0C164179"/>
    <w:rsid w:val="0D1DE0F0"/>
    <w:rsid w:val="10912A55"/>
    <w:rsid w:val="155D1394"/>
    <w:rsid w:val="161B86D8"/>
    <w:rsid w:val="16FCE986"/>
    <w:rsid w:val="184F25EF"/>
    <w:rsid w:val="19CD0896"/>
    <w:rsid w:val="1AC00140"/>
    <w:rsid w:val="1B7C4770"/>
    <w:rsid w:val="1B9E28A6"/>
    <w:rsid w:val="1D584B68"/>
    <w:rsid w:val="1DB2139B"/>
    <w:rsid w:val="1E334AA5"/>
    <w:rsid w:val="1EB3ED69"/>
    <w:rsid w:val="21E6F86D"/>
    <w:rsid w:val="22BA3CF5"/>
    <w:rsid w:val="22D08A81"/>
    <w:rsid w:val="233C701E"/>
    <w:rsid w:val="23BDA728"/>
    <w:rsid w:val="24234E58"/>
    <w:rsid w:val="24522054"/>
    <w:rsid w:val="24D90AC8"/>
    <w:rsid w:val="25F5E903"/>
    <w:rsid w:val="270CA9DF"/>
    <w:rsid w:val="28EF3797"/>
    <w:rsid w:val="29A4F407"/>
    <w:rsid w:val="29ADAADB"/>
    <w:rsid w:val="2A80EF63"/>
    <w:rsid w:val="2AA85E3A"/>
    <w:rsid w:val="2AAE9E32"/>
    <w:rsid w:val="2B7BA2C2"/>
    <w:rsid w:val="2C970662"/>
    <w:rsid w:val="306FF6F7"/>
    <w:rsid w:val="32FD5E41"/>
    <w:rsid w:val="33399E5C"/>
    <w:rsid w:val="3481FF7E"/>
    <w:rsid w:val="3616DF73"/>
    <w:rsid w:val="3805879B"/>
    <w:rsid w:val="384DF25E"/>
    <w:rsid w:val="3887BAC4"/>
    <w:rsid w:val="3908F1CE"/>
    <w:rsid w:val="39F50F96"/>
    <w:rsid w:val="3CC081AE"/>
    <w:rsid w:val="3DC8EF8D"/>
    <w:rsid w:val="3ED08A8B"/>
    <w:rsid w:val="3FBEB035"/>
    <w:rsid w:val="40F419EA"/>
    <w:rsid w:val="447A9B30"/>
    <w:rsid w:val="45390E74"/>
    <w:rsid w:val="46195ACE"/>
    <w:rsid w:val="470FBD2F"/>
    <w:rsid w:val="476CAD8B"/>
    <w:rsid w:val="47B1AF0C"/>
    <w:rsid w:val="4A01CF8A"/>
    <w:rsid w:val="4A5EBFE6"/>
    <w:rsid w:val="4B06DE76"/>
    <w:rsid w:val="4C18E2A8"/>
    <w:rsid w:val="4D50D241"/>
    <w:rsid w:val="4E05AAC0"/>
    <w:rsid w:val="4F0AF503"/>
    <w:rsid w:val="4FCBCC9F"/>
    <w:rsid w:val="504A9F51"/>
    <w:rsid w:val="52C33557"/>
    <w:rsid w:val="535D61ED"/>
    <w:rsid w:val="5676E31F"/>
    <w:rsid w:val="57361776"/>
    <w:rsid w:val="578F1E96"/>
    <w:rsid w:val="57AFCED7"/>
    <w:rsid w:val="57EC0EF2"/>
    <w:rsid w:val="5A5EC1BD"/>
    <w:rsid w:val="5B800898"/>
    <w:rsid w:val="5BD9D0CB"/>
    <w:rsid w:val="5CDDEFB0"/>
    <w:rsid w:val="5E2C0EE9"/>
    <w:rsid w:val="60A356B0"/>
    <w:rsid w:val="61642D4E"/>
    <w:rsid w:val="6300C7F8"/>
    <w:rsid w:val="64D776B3"/>
    <w:rsid w:val="673380C0"/>
    <w:rsid w:val="68765222"/>
    <w:rsid w:val="6882EC23"/>
    <w:rsid w:val="68A9C287"/>
    <w:rsid w:val="6938CFD1"/>
    <w:rsid w:val="69CBCAE8"/>
    <w:rsid w:val="69E09C2C"/>
    <w:rsid w:val="69EAFE39"/>
    <w:rsid w:val="6ABEC392"/>
    <w:rsid w:val="6BFF69FF"/>
    <w:rsid w:val="6C95724D"/>
    <w:rsid w:val="6D463F52"/>
    <w:rsid w:val="6DECBFA3"/>
    <w:rsid w:val="6ED58FAF"/>
    <w:rsid w:val="71615B8C"/>
    <w:rsid w:val="720AFD8C"/>
    <w:rsid w:val="73BD6599"/>
    <w:rsid w:val="753A4C21"/>
    <w:rsid w:val="762D44CB"/>
    <w:rsid w:val="76AF77F4"/>
    <w:rsid w:val="77142305"/>
    <w:rsid w:val="78FE32E8"/>
    <w:rsid w:val="7947C21C"/>
    <w:rsid w:val="795F29F9"/>
    <w:rsid w:val="7AC873E4"/>
    <w:rsid w:val="7B0EC415"/>
    <w:rsid w:val="7F6826ED"/>
    <w:rsid w:val="7FAA35F4"/>
    <w:rsid w:val="7FE2EC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7CB13"/>
  <w15:chartTrackingRefBased/>
  <w15:docId w15:val="{80E035C5-7D87-4FD3-A039-BFBCA807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393"/>
    <w:pPr>
      <w:keepNext/>
      <w:keepLines/>
      <w:spacing w:before="280" w:after="120" w:line="240" w:lineRule="auto"/>
      <w:jc w:val="center"/>
      <w:outlineLvl w:val="0"/>
    </w:pPr>
    <w:rPr>
      <w:rFonts w:ascii="Calibri" w:eastAsia="Times New Roman" w:hAnsi="Calibri" w:cs="Times New Roman"/>
      <w:b/>
      <w:bCs/>
      <w:color w:val="000000"/>
      <w:sz w:val="40"/>
      <w:szCs w:val="28"/>
    </w:rPr>
  </w:style>
  <w:style w:type="paragraph" w:styleId="Heading2">
    <w:name w:val="heading 2"/>
    <w:basedOn w:val="Normal"/>
    <w:next w:val="Normal"/>
    <w:link w:val="Heading2Char"/>
    <w:unhideWhenUsed/>
    <w:qFormat/>
    <w:rsid w:val="00B26393"/>
    <w:pPr>
      <w:keepNext/>
      <w:keepLines/>
      <w:spacing w:before="200" w:after="120" w:line="240" w:lineRule="auto"/>
      <w:outlineLvl w:val="1"/>
    </w:pPr>
    <w:rPr>
      <w:rFonts w:ascii="Calibri" w:eastAsia="Times New Roman" w:hAnsi="Calibri" w:cs="Times New Roman"/>
      <w:b/>
      <w:bCs/>
      <w:sz w:val="30"/>
      <w:szCs w:val="26"/>
    </w:rPr>
  </w:style>
  <w:style w:type="paragraph" w:styleId="Heading3">
    <w:name w:val="heading 3"/>
    <w:basedOn w:val="Normal"/>
    <w:next w:val="Normal"/>
    <w:link w:val="Heading3Char"/>
    <w:uiPriority w:val="9"/>
    <w:unhideWhenUsed/>
    <w:qFormat/>
    <w:rsid w:val="006C13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C13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28A"/>
  </w:style>
  <w:style w:type="paragraph" w:styleId="Footer">
    <w:name w:val="footer"/>
    <w:basedOn w:val="Normal"/>
    <w:link w:val="FooterChar"/>
    <w:uiPriority w:val="99"/>
    <w:unhideWhenUsed/>
    <w:rsid w:val="007E5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28A"/>
  </w:style>
  <w:style w:type="character" w:styleId="Hyperlink">
    <w:name w:val="Hyperlink"/>
    <w:basedOn w:val="DefaultParagraphFont"/>
    <w:uiPriority w:val="99"/>
    <w:unhideWhenUsed/>
    <w:rsid w:val="002E3ED1"/>
    <w:rPr>
      <w:color w:val="0563C1"/>
      <w:u w:val="single"/>
    </w:rPr>
  </w:style>
  <w:style w:type="character" w:styleId="UnresolvedMention">
    <w:name w:val="Unresolved Mention"/>
    <w:basedOn w:val="DefaultParagraphFont"/>
    <w:uiPriority w:val="99"/>
    <w:semiHidden/>
    <w:unhideWhenUsed/>
    <w:rsid w:val="007C33BE"/>
    <w:rPr>
      <w:color w:val="605E5C"/>
      <w:shd w:val="clear" w:color="auto" w:fill="E1DFDD"/>
    </w:rPr>
  </w:style>
  <w:style w:type="paragraph" w:styleId="ListParagraph">
    <w:name w:val="List Paragraph"/>
    <w:basedOn w:val="Normal"/>
    <w:uiPriority w:val="99"/>
    <w:qFormat/>
    <w:rsid w:val="00BA6B41"/>
    <w:pPr>
      <w:ind w:left="720"/>
      <w:contextualSpacing/>
    </w:pPr>
  </w:style>
  <w:style w:type="character" w:styleId="FollowedHyperlink">
    <w:name w:val="FollowedHyperlink"/>
    <w:basedOn w:val="DefaultParagraphFont"/>
    <w:uiPriority w:val="99"/>
    <w:semiHidden/>
    <w:unhideWhenUsed/>
    <w:rsid w:val="001F4F07"/>
    <w:rPr>
      <w:color w:val="954F72" w:themeColor="followedHyperlink"/>
      <w:u w:val="single"/>
    </w:rPr>
  </w:style>
  <w:style w:type="character" w:styleId="CommentReference">
    <w:name w:val="annotation reference"/>
    <w:basedOn w:val="DefaultParagraphFont"/>
    <w:uiPriority w:val="99"/>
    <w:semiHidden/>
    <w:unhideWhenUsed/>
    <w:rsid w:val="00477A9B"/>
    <w:rPr>
      <w:sz w:val="16"/>
      <w:szCs w:val="16"/>
    </w:rPr>
  </w:style>
  <w:style w:type="paragraph" w:styleId="CommentText">
    <w:name w:val="annotation text"/>
    <w:basedOn w:val="Normal"/>
    <w:link w:val="CommentTextChar"/>
    <w:uiPriority w:val="99"/>
    <w:unhideWhenUsed/>
    <w:rsid w:val="00477A9B"/>
    <w:pPr>
      <w:spacing w:line="240" w:lineRule="auto"/>
    </w:pPr>
    <w:rPr>
      <w:sz w:val="20"/>
      <w:szCs w:val="20"/>
    </w:rPr>
  </w:style>
  <w:style w:type="character" w:customStyle="1" w:styleId="CommentTextChar">
    <w:name w:val="Comment Text Char"/>
    <w:basedOn w:val="DefaultParagraphFont"/>
    <w:link w:val="CommentText"/>
    <w:uiPriority w:val="99"/>
    <w:rsid w:val="00477A9B"/>
    <w:rPr>
      <w:sz w:val="20"/>
      <w:szCs w:val="20"/>
    </w:rPr>
  </w:style>
  <w:style w:type="paragraph" w:styleId="CommentSubject">
    <w:name w:val="annotation subject"/>
    <w:basedOn w:val="CommentText"/>
    <w:next w:val="CommentText"/>
    <w:link w:val="CommentSubjectChar"/>
    <w:uiPriority w:val="99"/>
    <w:semiHidden/>
    <w:unhideWhenUsed/>
    <w:rsid w:val="00477A9B"/>
    <w:rPr>
      <w:b/>
      <w:bCs/>
    </w:rPr>
  </w:style>
  <w:style w:type="character" w:customStyle="1" w:styleId="CommentSubjectChar">
    <w:name w:val="Comment Subject Char"/>
    <w:basedOn w:val="CommentTextChar"/>
    <w:link w:val="CommentSubject"/>
    <w:uiPriority w:val="99"/>
    <w:semiHidden/>
    <w:rsid w:val="00477A9B"/>
    <w:rPr>
      <w:b/>
      <w:bCs/>
      <w:sz w:val="20"/>
      <w:szCs w:val="20"/>
    </w:rPr>
  </w:style>
  <w:style w:type="paragraph" w:customStyle="1" w:styleId="Default">
    <w:name w:val="Default"/>
    <w:rsid w:val="004700BF"/>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CD4434"/>
    <w:pPr>
      <w:spacing w:after="0" w:line="240" w:lineRule="auto"/>
    </w:pPr>
  </w:style>
  <w:style w:type="paragraph" w:styleId="NormalWeb">
    <w:name w:val="Normal (Web)"/>
    <w:basedOn w:val="Normal"/>
    <w:uiPriority w:val="99"/>
    <w:semiHidden/>
    <w:unhideWhenUsed/>
    <w:rsid w:val="006D225C"/>
    <w:rPr>
      <w:rFonts w:ascii="Times New Roman" w:hAnsi="Times New Roman" w:cs="Times New Roman"/>
      <w:sz w:val="24"/>
      <w:szCs w:val="24"/>
    </w:rPr>
  </w:style>
  <w:style w:type="character" w:customStyle="1" w:styleId="Heading1Char">
    <w:name w:val="Heading 1 Char"/>
    <w:basedOn w:val="DefaultParagraphFont"/>
    <w:link w:val="Heading1"/>
    <w:uiPriority w:val="9"/>
    <w:rsid w:val="00B26393"/>
    <w:rPr>
      <w:rFonts w:ascii="Calibri" w:eastAsia="Times New Roman" w:hAnsi="Calibri" w:cs="Times New Roman"/>
      <w:b/>
      <w:bCs/>
      <w:color w:val="000000"/>
      <w:sz w:val="40"/>
      <w:szCs w:val="28"/>
    </w:rPr>
  </w:style>
  <w:style w:type="character" w:customStyle="1" w:styleId="Heading2Char">
    <w:name w:val="Heading 2 Char"/>
    <w:basedOn w:val="DefaultParagraphFont"/>
    <w:link w:val="Heading2"/>
    <w:rsid w:val="00B26393"/>
    <w:rPr>
      <w:rFonts w:ascii="Calibri" w:eastAsia="Times New Roman" w:hAnsi="Calibri" w:cs="Times New Roman"/>
      <w:b/>
      <w:bCs/>
      <w:sz w:val="30"/>
      <w:szCs w:val="26"/>
    </w:rPr>
  </w:style>
  <w:style w:type="paragraph" w:styleId="TOC1">
    <w:name w:val="toc 1"/>
    <w:basedOn w:val="Normal"/>
    <w:next w:val="Normal"/>
    <w:autoRedefine/>
    <w:uiPriority w:val="39"/>
    <w:unhideWhenUsed/>
    <w:rsid w:val="00402EEC"/>
    <w:pPr>
      <w:tabs>
        <w:tab w:val="left" w:pos="284"/>
        <w:tab w:val="right" w:leader="dot" w:pos="9026"/>
      </w:tabs>
      <w:spacing w:before="60" w:after="60" w:line="240" w:lineRule="auto"/>
    </w:pPr>
    <w:rPr>
      <w:rFonts w:ascii="Calibri" w:eastAsia="Times New Roman" w:hAnsi="Calibri" w:cs="Times New Roman"/>
      <w:noProof/>
      <w:lang w:val="en-US"/>
    </w:rPr>
  </w:style>
  <w:style w:type="paragraph" w:styleId="BodyText">
    <w:name w:val="Body Text"/>
    <w:link w:val="BodyTextChar"/>
    <w:qFormat/>
    <w:rsid w:val="00B26393"/>
    <w:pPr>
      <w:spacing w:before="120" w:after="120" w:line="240" w:lineRule="auto"/>
    </w:pPr>
    <w:rPr>
      <w:rFonts w:ascii="Calibri" w:eastAsia="Times New Roman" w:hAnsi="Calibri" w:cs="Times New Roman"/>
      <w:szCs w:val="24"/>
    </w:rPr>
  </w:style>
  <w:style w:type="character" w:customStyle="1" w:styleId="BodyTextChar">
    <w:name w:val="Body Text Char"/>
    <w:basedOn w:val="DefaultParagraphFont"/>
    <w:link w:val="BodyText"/>
    <w:rsid w:val="00B26393"/>
    <w:rPr>
      <w:rFonts w:ascii="Calibri" w:eastAsia="Times New Roman" w:hAnsi="Calibri" w:cs="Times New Roman"/>
      <w:szCs w:val="24"/>
    </w:rPr>
  </w:style>
  <w:style w:type="paragraph" w:styleId="ListBullet">
    <w:name w:val="List Bullet"/>
    <w:basedOn w:val="BodyText"/>
    <w:link w:val="ListBulletChar"/>
    <w:rsid w:val="00B26393"/>
    <w:pPr>
      <w:numPr>
        <w:numId w:val="8"/>
      </w:numPr>
      <w:spacing w:before="60" w:after="60"/>
    </w:pPr>
  </w:style>
  <w:style w:type="paragraph" w:customStyle="1" w:styleId="DocumentType-Guideline">
    <w:name w:val="Document Type - Guideline"/>
    <w:basedOn w:val="Normal"/>
    <w:link w:val="DocumentType-GuidelineChar"/>
    <w:qFormat/>
    <w:rsid w:val="00B26393"/>
    <w:pPr>
      <w:widowControl w:val="0"/>
      <w:shd w:val="clear" w:color="auto" w:fill="6A7F10"/>
      <w:tabs>
        <w:tab w:val="center" w:pos="4465"/>
      </w:tabs>
      <w:spacing w:before="240" w:after="60" w:line="240" w:lineRule="auto"/>
      <w:jc w:val="center"/>
    </w:pPr>
    <w:rPr>
      <w:rFonts w:ascii="Cambria" w:eastAsia="Times New Roman" w:hAnsi="Cambria" w:cs="Times New Roman"/>
      <w:b/>
      <w:color w:val="FFFFFF"/>
      <w:sz w:val="48"/>
      <w:szCs w:val="20"/>
      <w:shd w:val="clear" w:color="auto" w:fill="6A7F10"/>
    </w:rPr>
  </w:style>
  <w:style w:type="character" w:customStyle="1" w:styleId="DocumentType-GuidelineChar">
    <w:name w:val="Document Type - Guideline Char"/>
    <w:link w:val="DocumentType-Guideline"/>
    <w:rsid w:val="00B26393"/>
    <w:rPr>
      <w:rFonts w:ascii="Cambria" w:eastAsia="Times New Roman" w:hAnsi="Cambria" w:cs="Times New Roman"/>
      <w:b/>
      <w:color w:val="FFFFFF"/>
      <w:sz w:val="48"/>
      <w:szCs w:val="20"/>
      <w:shd w:val="clear" w:color="auto" w:fill="6A7F10"/>
    </w:rPr>
  </w:style>
  <w:style w:type="character" w:customStyle="1" w:styleId="ListBulletChar">
    <w:name w:val="List Bullet Char"/>
    <w:basedOn w:val="BodyTextChar"/>
    <w:link w:val="ListBullet"/>
    <w:rsid w:val="00B26393"/>
    <w:rPr>
      <w:rFonts w:ascii="Calibri" w:eastAsia="Times New Roman" w:hAnsi="Calibri" w:cs="Times New Roman"/>
      <w:szCs w:val="24"/>
    </w:rPr>
  </w:style>
  <w:style w:type="paragraph" w:styleId="TOC2">
    <w:name w:val="toc 2"/>
    <w:basedOn w:val="Normal"/>
    <w:next w:val="Normal"/>
    <w:autoRedefine/>
    <w:uiPriority w:val="39"/>
    <w:unhideWhenUsed/>
    <w:rsid w:val="00B26393"/>
    <w:pPr>
      <w:tabs>
        <w:tab w:val="right" w:leader="dot" w:pos="9016"/>
      </w:tabs>
      <w:spacing w:before="60" w:after="60" w:line="240" w:lineRule="auto"/>
      <w:ind w:left="220"/>
    </w:pPr>
    <w:rPr>
      <w:rFonts w:ascii="Calibri" w:eastAsia="Calibri" w:hAnsi="Calibri" w:cs="Times New Roman"/>
      <w:noProof/>
    </w:rPr>
  </w:style>
  <w:style w:type="character" w:customStyle="1" w:styleId="Heading3Char">
    <w:name w:val="Heading 3 Char"/>
    <w:basedOn w:val="DefaultParagraphFont"/>
    <w:link w:val="Heading3"/>
    <w:uiPriority w:val="4"/>
    <w:rsid w:val="006C13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C138F"/>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CA126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166">
      <w:bodyDiv w:val="1"/>
      <w:marLeft w:val="0"/>
      <w:marRight w:val="0"/>
      <w:marTop w:val="0"/>
      <w:marBottom w:val="0"/>
      <w:divBdr>
        <w:top w:val="none" w:sz="0" w:space="0" w:color="auto"/>
        <w:left w:val="none" w:sz="0" w:space="0" w:color="auto"/>
        <w:bottom w:val="none" w:sz="0" w:space="0" w:color="auto"/>
        <w:right w:val="none" w:sz="0" w:space="0" w:color="auto"/>
      </w:divBdr>
    </w:div>
    <w:div w:id="1117527411">
      <w:bodyDiv w:val="1"/>
      <w:marLeft w:val="0"/>
      <w:marRight w:val="0"/>
      <w:marTop w:val="0"/>
      <w:marBottom w:val="0"/>
      <w:divBdr>
        <w:top w:val="none" w:sz="0" w:space="0" w:color="auto"/>
        <w:left w:val="none" w:sz="0" w:space="0" w:color="auto"/>
        <w:bottom w:val="none" w:sz="0" w:space="0" w:color="auto"/>
        <w:right w:val="none" w:sz="0" w:space="0" w:color="auto"/>
      </w:divBdr>
    </w:div>
    <w:div w:id="17365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K0009/Downloads/external-software-users-nexdoc%20(1).docx" TargetMode="External"/><Relationship Id="rId18" Type="http://schemas.openxmlformats.org/officeDocument/2006/relationships/hyperlink" Target="https://online.agriculture.gov.au/portal/" TargetMode="External"/><Relationship Id="rId26" Type="http://schemas.openxmlformats.org/officeDocument/2006/relationships/hyperlink" Target="file:///C:/Users/SK0009/Downloads/external-software-users-nexdoc%20(1).docx" TargetMode="External"/><Relationship Id="rId3" Type="http://schemas.openxmlformats.org/officeDocument/2006/relationships/customXml" Target="../customXml/item3.xml"/><Relationship Id="rId21" Type="http://schemas.openxmlformats.org/officeDocument/2006/relationships/hyperlink" Target="file:///C:/Users/SK0009/Downloads/external-software-users-nexdoc%20(1).docx" TargetMode="External"/><Relationship Id="rId7" Type="http://schemas.openxmlformats.org/officeDocument/2006/relationships/settings" Target="settings.xml"/><Relationship Id="rId12" Type="http://schemas.openxmlformats.org/officeDocument/2006/relationships/hyperlink" Target="file:///C:/Users/SK0009/Downloads/external-software-users-nexdoc%20(1).docx" TargetMode="External"/><Relationship Id="rId17" Type="http://schemas.openxmlformats.org/officeDocument/2006/relationships/hyperlink" Target="http://www.agriculture.gov.au/export/certification/exdoc/faq" TargetMode="External"/><Relationship Id="rId25" Type="http://schemas.openxmlformats.org/officeDocument/2006/relationships/hyperlink" Target="file:///C:/Users/SK0009/Downloads/external-software-users-nexdoc%20(1).docx" TargetMode="External"/><Relationship Id="rId2" Type="http://schemas.openxmlformats.org/officeDocument/2006/relationships/customXml" Target="../customXml/item2.xml"/><Relationship Id="rId16" Type="http://schemas.openxmlformats.org/officeDocument/2006/relationships/hyperlink" Target="file:///C:/Users/SK0009/Downloads/external-software-users-nexdoc%20(1).docx" TargetMode="External"/><Relationship Id="rId20" Type="http://schemas.openxmlformats.org/officeDocument/2006/relationships/hyperlink" Target="https://online.agriculture.gov.au/porta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SK0009/Downloads/external-software-users-nexdoc%20(1).docx" TargetMode="External"/><Relationship Id="rId24" Type="http://schemas.openxmlformats.org/officeDocument/2006/relationships/hyperlink" Target="file:///C:/Users/SK0009/Downloads/external-software-users-nexdoc%20(1).docx" TargetMode="External"/><Relationship Id="rId5" Type="http://schemas.openxmlformats.org/officeDocument/2006/relationships/numbering" Target="numbering.xml"/><Relationship Id="rId15" Type="http://schemas.openxmlformats.org/officeDocument/2006/relationships/hyperlink" Target="file:///C:/Users/SK0009/Downloads/external-software-users-nexdoc%20(1).docx" TargetMode="External"/><Relationship Id="rId23" Type="http://schemas.openxmlformats.org/officeDocument/2006/relationships/hyperlink" Target="file:///C:/Users/SK0009/Downloads/external-software-users-nexdoc%20(1).docx"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SK0009/Downloads/external-software-users-nexdoc%2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agriculture.gov.au/portal/" TargetMode="External"/><Relationship Id="rId22" Type="http://schemas.openxmlformats.org/officeDocument/2006/relationships/hyperlink" Target="file:///C:/Users/SK0009/Downloads/external-software-users-nexdoc%20(1).docx" TargetMode="External"/><Relationship Id="rId27" Type="http://schemas.openxmlformats.org/officeDocument/2006/relationships/hyperlink" Target="https://online.agriculture.gov.au/porta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12E0E6D87BB4FA53ADC14A44DCD6D" ma:contentTypeVersion="27" ma:contentTypeDescription="Create a new document." ma:contentTypeScope="" ma:versionID="ac1d08ddff36af757d64eed96c242237">
  <xsd:schema xmlns:xsd="http://www.w3.org/2001/XMLSchema" xmlns:xs="http://www.w3.org/2001/XMLSchema" xmlns:p="http://schemas.microsoft.com/office/2006/metadata/properties" xmlns:ns2="e60d2862-beff-4f16-94ff-ad677f83e486" xmlns:ns3="db4427d2-0ba3-426b-aad9-da82846161ae" xmlns:ns4="81c01dc6-2c49-4730-b140-874c95cac377" targetNamespace="http://schemas.microsoft.com/office/2006/metadata/properties" ma:root="true" ma:fieldsID="73b007b5e0558b8fbc7883f6e3c78d84" ns2:_="" ns3:_="" ns4:_="">
    <xsd:import namespace="e60d2862-beff-4f16-94ff-ad677f83e486"/>
    <xsd:import namespace="db4427d2-0ba3-426b-aad9-da82846161a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Governance" minOccurs="0"/>
                <xsd:element ref="ns2:MediaLengthInSeconds" minOccurs="0"/>
                <xsd:element ref="ns2:MediaServiceLocation" minOccurs="0"/>
                <xsd:element ref="ns2:bd69c68eef6f4b1886e630fd310477bf" minOccurs="0"/>
                <xsd:element ref="ns4:TaxCatchAll" minOccurs="0"/>
                <xsd:element ref="ns2:TeamName" minOccurs="0"/>
                <xsd:element ref="ns2:Projectname" minOccurs="0"/>
                <xsd:element ref="ns2:Boardowner" minOccurs="0"/>
                <xsd:element ref="ns2:lcf76f155ced4ddcb4097134ff3c332f" minOccurs="0"/>
                <xsd:element ref="ns2:_Flow_SignoffStatus" minOccurs="0"/>
                <xsd:element ref="ns2:MediaServiceObjectDetectorVersions" minOccurs="0"/>
                <xsd:element ref="ns2:RF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2862-beff-4f16-94ff-ad677f83e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Governance" ma:index="19" nillable="true" ma:displayName="Governance" ma:description="Provide information about approvals in please for this document or file" ma:format="Dropdown" ma:internalName="Governance">
      <xsd:complexType>
        <xsd:complexContent>
          <xsd:extension base="dms:MultiChoice">
            <xsd:sequence>
              <xsd:element name="Value" maxOccurs="unbounded" minOccurs="0" nillable="true">
                <xsd:simpleType>
                  <xsd:restriction base="dms:Choice">
                    <xsd:enumeration value="Internal release - project only"/>
                    <xsd:enumeration value="Internal release - department"/>
                    <xsd:enumeration value="APS release - seek approval"/>
                    <xsd:enumeration value="APS release"/>
                    <xsd:enumeration value="Gov release - seek approval"/>
                    <xsd:enumeration value="Public release"/>
                  </xsd:restriction>
                </xsd:simpleType>
              </xsd:element>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bd69c68eef6f4b1886e630fd310477bf" ma:index="23" nillable="true" ma:taxonomy="true" ma:internalName="bd69c68eef6f4b1886e630fd310477bf" ma:taxonomyFieldName="Research_x0020_lifecycle" ma:displayName="Research lifecycle" ma:readOnly="false" ma:default="" ma:fieldId="{bd69c68e-ef6f-4b18-86e6-30fd310477bf}" ma:sspId="7881b4ab-c2b0-4b32-8bb7-29fb05a8de77" ma:termSetId="5cc10c01-84b7-42aa-8760-9b9c704bb134" ma:anchorId="00000000-0000-0000-0000-000000000000" ma:open="true" ma:isKeyword="false">
      <xsd:complexType>
        <xsd:sequence>
          <xsd:element ref="pc:Terms" minOccurs="0" maxOccurs="1"/>
        </xsd:sequence>
      </xsd:complexType>
    </xsd:element>
    <xsd:element name="TeamName" ma:index="25" nillable="true" ma:displayName="Team Name" ma:format="Dropdown" ma:internalName="TeamName">
      <xsd:simpleType>
        <xsd:restriction base="dms:Text">
          <xsd:maxLength value="255"/>
        </xsd:restriction>
      </xsd:simpleType>
    </xsd:element>
    <xsd:element name="Projectname" ma:index="26" nillable="true" ma:displayName="Project name" ma:format="Dropdown" ma:internalName="Projectname">
      <xsd:simpleType>
        <xsd:restriction base="dms:Text">
          <xsd:maxLength value="255"/>
        </xsd:restriction>
      </xsd:simpleType>
    </xsd:element>
    <xsd:element name="Boardowner" ma:index="27" nillable="true" ma:displayName="Board owner" ma:format="Dropdown" ma:list="UserInfo" ma:SharePointGroup="0" ma:internalName="Board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RFP" ma:index="32" nillable="true" ma:displayName="RFP" ma:format="Dropdown" ma:internalName="RF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427d2-0ba3-426b-aad9-da82846161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8b6d59b-ee16-45a5-a9bc-f3827e7fed29}" ma:internalName="TaxCatchAll" ma:showField="CatchAllData" ma:web="db4427d2-0ba3-426b-aad9-da8284616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60d2862-beff-4f16-94ff-ad677f83e486">
      <Terms xmlns="http://schemas.microsoft.com/office/infopath/2007/PartnerControls"/>
    </lcf76f155ced4ddcb4097134ff3c332f>
    <SharedWithUsers xmlns="db4427d2-0ba3-426b-aad9-da82846161ae">
      <UserInfo>
        <DisplayName>Smith, Michael</DisplayName>
        <AccountId>52</AccountId>
        <AccountType/>
      </UserInfo>
      <UserInfo>
        <DisplayName>Shaw, Laura</DisplayName>
        <AccountId>23</AccountId>
        <AccountType/>
      </UserInfo>
      <UserInfo>
        <DisplayName>Burke, Aaron</DisplayName>
        <AccountId>106</AccountId>
        <AccountType/>
      </UserInfo>
      <UserInfo>
        <DisplayName>McPhillips, James</DisplayName>
        <AccountId>132</AccountId>
        <AccountType/>
      </UserInfo>
    </SharedWithUsers>
    <bd69c68eef6f4b1886e630fd310477bf xmlns="e60d2862-beff-4f16-94ff-ad677f83e486">
      <Terms xmlns="http://schemas.microsoft.com/office/infopath/2007/PartnerControls"/>
    </bd69c68eef6f4b1886e630fd310477bf>
    <Projectname xmlns="e60d2862-beff-4f16-94ff-ad677f83e486" xsi:nil="true"/>
    <Governance xmlns="e60d2862-beff-4f16-94ff-ad677f83e486" xsi:nil="true"/>
    <Boardowner xmlns="e60d2862-beff-4f16-94ff-ad677f83e486">
      <UserInfo>
        <DisplayName/>
        <AccountId xsi:nil="true"/>
        <AccountType/>
      </UserInfo>
    </Boardowner>
    <TeamName xmlns="e60d2862-beff-4f16-94ff-ad677f83e486" xsi:nil="true"/>
    <_Flow_SignoffStatus xmlns="e60d2862-beff-4f16-94ff-ad677f83e486" xsi:nil="true"/>
    <RFP xmlns="e60d2862-beff-4f16-94ff-ad677f83e4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35BA7-0D1C-475D-83CC-A8431C411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2862-beff-4f16-94ff-ad677f83e486"/>
    <ds:schemaRef ds:uri="db4427d2-0ba3-426b-aad9-da82846161a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6D1A2-E32E-4735-9592-46D54E3C8386}">
  <ds:schemaRefs>
    <ds:schemaRef ds:uri="http://schemas.microsoft.com/sharepoint/v3/contenttype/forms"/>
  </ds:schemaRefs>
</ds:datastoreItem>
</file>

<file path=customXml/itemProps3.xml><?xml version="1.0" encoding="utf-8"?>
<ds:datastoreItem xmlns:ds="http://schemas.openxmlformats.org/officeDocument/2006/customXml" ds:itemID="{A5BE2EDA-DC27-4E18-95BE-48E413C7D97B}">
  <ds:schemaRefs>
    <ds:schemaRef ds:uri="http://schemas.microsoft.com/office/2006/metadata/properties"/>
    <ds:schemaRef ds:uri="http://schemas.microsoft.com/office/infopath/2007/PartnerControls"/>
    <ds:schemaRef ds:uri="81c01dc6-2c49-4730-b140-874c95cac377"/>
    <ds:schemaRef ds:uri="e60d2862-beff-4f16-94ff-ad677f83e486"/>
    <ds:schemaRef ds:uri="db4427d2-0ba3-426b-aad9-da82846161ae"/>
  </ds:schemaRefs>
</ds:datastoreItem>
</file>

<file path=customXml/itemProps4.xml><?xml version="1.0" encoding="utf-8"?>
<ds:datastoreItem xmlns:ds="http://schemas.openxmlformats.org/officeDocument/2006/customXml" ds:itemID="{3EC1AE08-EB40-421C-91AF-4A796B24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NEXDOC Portal - FAQ External Software Users</vt:lpstr>
    </vt:vector>
  </TitlesOfParts>
  <Company/>
  <LinksUpToDate>false</LinksUpToDate>
  <CharactersWithSpaces>12693</CharactersWithSpaces>
  <SharedDoc>false</SharedDoc>
  <HLinks>
    <vt:vector size="96" baseType="variant">
      <vt:variant>
        <vt:i4>2555999</vt:i4>
      </vt:variant>
      <vt:variant>
        <vt:i4>84</vt:i4>
      </vt:variant>
      <vt:variant>
        <vt:i4>0</vt:i4>
      </vt:variant>
      <vt:variant>
        <vt:i4>5</vt:i4>
      </vt:variant>
      <vt:variant>
        <vt:lpwstr>mailto:nexdoc@aff.gov.au</vt:lpwstr>
      </vt:variant>
      <vt:variant>
        <vt:lpwstr/>
      </vt:variant>
      <vt:variant>
        <vt:i4>524395</vt:i4>
      </vt:variant>
      <vt:variant>
        <vt:i4>81</vt:i4>
      </vt:variant>
      <vt:variant>
        <vt:i4>0</vt:i4>
      </vt:variant>
      <vt:variant>
        <vt:i4>5</vt:i4>
      </vt:variant>
      <vt:variant>
        <vt:lpwstr>mailto:foodexports@aff.gov.au</vt:lpwstr>
      </vt:variant>
      <vt:variant>
        <vt:lpwstr/>
      </vt:variant>
      <vt:variant>
        <vt:i4>6029407</vt:i4>
      </vt:variant>
      <vt:variant>
        <vt:i4>78</vt:i4>
      </vt:variant>
      <vt:variant>
        <vt:i4>0</vt:i4>
      </vt:variant>
      <vt:variant>
        <vt:i4>5</vt:i4>
      </vt:variant>
      <vt:variant>
        <vt:lpwstr>https://www.agriculture.gov.au/biosecurity-trade/export/certification/nexdoc/help</vt:lpwstr>
      </vt:variant>
      <vt:variant>
        <vt:lpwstr/>
      </vt:variant>
      <vt:variant>
        <vt:i4>4915307</vt:i4>
      </vt:variant>
      <vt:variant>
        <vt:i4>75</vt:i4>
      </vt:variant>
      <vt:variant>
        <vt:i4>0</vt:i4>
      </vt:variant>
      <vt:variant>
        <vt:i4>5</vt:i4>
      </vt:variant>
      <vt:variant>
        <vt:lpwstr>https://webgate.ec.europa.eu/tracesnt-help/Content/B_Getting Started/getting-started.htm</vt:lpwstr>
      </vt:variant>
      <vt:variant>
        <vt:lpwstr/>
      </vt:variant>
      <vt:variant>
        <vt:i4>1507386</vt:i4>
      </vt:variant>
      <vt:variant>
        <vt:i4>68</vt:i4>
      </vt:variant>
      <vt:variant>
        <vt:i4>0</vt:i4>
      </vt:variant>
      <vt:variant>
        <vt:i4>5</vt:i4>
      </vt:variant>
      <vt:variant>
        <vt:lpwstr/>
      </vt:variant>
      <vt:variant>
        <vt:lpwstr>_Toc149558798</vt:lpwstr>
      </vt:variant>
      <vt:variant>
        <vt:i4>1507386</vt:i4>
      </vt:variant>
      <vt:variant>
        <vt:i4>62</vt:i4>
      </vt:variant>
      <vt:variant>
        <vt:i4>0</vt:i4>
      </vt:variant>
      <vt:variant>
        <vt:i4>5</vt:i4>
      </vt:variant>
      <vt:variant>
        <vt:lpwstr/>
      </vt:variant>
      <vt:variant>
        <vt:lpwstr>_Toc149558797</vt:lpwstr>
      </vt:variant>
      <vt:variant>
        <vt:i4>1507386</vt:i4>
      </vt:variant>
      <vt:variant>
        <vt:i4>56</vt:i4>
      </vt:variant>
      <vt:variant>
        <vt:i4>0</vt:i4>
      </vt:variant>
      <vt:variant>
        <vt:i4>5</vt:i4>
      </vt:variant>
      <vt:variant>
        <vt:lpwstr/>
      </vt:variant>
      <vt:variant>
        <vt:lpwstr>_Toc149558796</vt:lpwstr>
      </vt:variant>
      <vt:variant>
        <vt:i4>1507386</vt:i4>
      </vt:variant>
      <vt:variant>
        <vt:i4>50</vt:i4>
      </vt:variant>
      <vt:variant>
        <vt:i4>0</vt:i4>
      </vt:variant>
      <vt:variant>
        <vt:i4>5</vt:i4>
      </vt:variant>
      <vt:variant>
        <vt:lpwstr/>
      </vt:variant>
      <vt:variant>
        <vt:lpwstr>_Toc149558795</vt:lpwstr>
      </vt:variant>
      <vt:variant>
        <vt:i4>1507386</vt:i4>
      </vt:variant>
      <vt:variant>
        <vt:i4>44</vt:i4>
      </vt:variant>
      <vt:variant>
        <vt:i4>0</vt:i4>
      </vt:variant>
      <vt:variant>
        <vt:i4>5</vt:i4>
      </vt:variant>
      <vt:variant>
        <vt:lpwstr/>
      </vt:variant>
      <vt:variant>
        <vt:lpwstr>_Toc149558794</vt:lpwstr>
      </vt:variant>
      <vt:variant>
        <vt:i4>1507386</vt:i4>
      </vt:variant>
      <vt:variant>
        <vt:i4>38</vt:i4>
      </vt:variant>
      <vt:variant>
        <vt:i4>0</vt:i4>
      </vt:variant>
      <vt:variant>
        <vt:i4>5</vt:i4>
      </vt:variant>
      <vt:variant>
        <vt:lpwstr/>
      </vt:variant>
      <vt:variant>
        <vt:lpwstr>_Toc149558793</vt:lpwstr>
      </vt:variant>
      <vt:variant>
        <vt:i4>1507386</vt:i4>
      </vt:variant>
      <vt:variant>
        <vt:i4>32</vt:i4>
      </vt:variant>
      <vt:variant>
        <vt:i4>0</vt:i4>
      </vt:variant>
      <vt:variant>
        <vt:i4>5</vt:i4>
      </vt:variant>
      <vt:variant>
        <vt:lpwstr/>
      </vt:variant>
      <vt:variant>
        <vt:lpwstr>_Toc149558792</vt:lpwstr>
      </vt:variant>
      <vt:variant>
        <vt:i4>1507386</vt:i4>
      </vt:variant>
      <vt:variant>
        <vt:i4>26</vt:i4>
      </vt:variant>
      <vt:variant>
        <vt:i4>0</vt:i4>
      </vt:variant>
      <vt:variant>
        <vt:i4>5</vt:i4>
      </vt:variant>
      <vt:variant>
        <vt:lpwstr/>
      </vt:variant>
      <vt:variant>
        <vt:lpwstr>_Toc149558791</vt:lpwstr>
      </vt:variant>
      <vt:variant>
        <vt:i4>1507386</vt:i4>
      </vt:variant>
      <vt:variant>
        <vt:i4>20</vt:i4>
      </vt:variant>
      <vt:variant>
        <vt:i4>0</vt:i4>
      </vt:variant>
      <vt:variant>
        <vt:i4>5</vt:i4>
      </vt:variant>
      <vt:variant>
        <vt:lpwstr/>
      </vt:variant>
      <vt:variant>
        <vt:lpwstr>_Toc149558790</vt:lpwstr>
      </vt:variant>
      <vt:variant>
        <vt:i4>1441850</vt:i4>
      </vt:variant>
      <vt:variant>
        <vt:i4>14</vt:i4>
      </vt:variant>
      <vt:variant>
        <vt:i4>0</vt:i4>
      </vt:variant>
      <vt:variant>
        <vt:i4>5</vt:i4>
      </vt:variant>
      <vt:variant>
        <vt:lpwstr/>
      </vt:variant>
      <vt:variant>
        <vt:lpwstr>_Toc149558789</vt:lpwstr>
      </vt:variant>
      <vt:variant>
        <vt:i4>1441850</vt:i4>
      </vt:variant>
      <vt:variant>
        <vt:i4>8</vt:i4>
      </vt:variant>
      <vt:variant>
        <vt:i4>0</vt:i4>
      </vt:variant>
      <vt:variant>
        <vt:i4>5</vt:i4>
      </vt:variant>
      <vt:variant>
        <vt:lpwstr/>
      </vt:variant>
      <vt:variant>
        <vt:lpwstr>_Toc149558788</vt:lpwstr>
      </vt:variant>
      <vt:variant>
        <vt:i4>1441850</vt:i4>
      </vt:variant>
      <vt:variant>
        <vt:i4>2</vt:i4>
      </vt:variant>
      <vt:variant>
        <vt:i4>0</vt:i4>
      </vt:variant>
      <vt:variant>
        <vt:i4>5</vt:i4>
      </vt:variant>
      <vt:variant>
        <vt:lpwstr/>
      </vt:variant>
      <vt:variant>
        <vt:lpwstr>_Toc149558787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NEXDOC Portal - FAQ External Software Users</dc:title>
  <dc:subject/>
  <dc:creator>Department of Agriculture, Fisheries and Forestry</dc:creator>
  <cp:keywords/>
  <dc:description/>
  <cp:lastModifiedBy>Goggins, Fiona</cp:lastModifiedBy>
  <cp:revision>18</cp:revision>
  <dcterms:created xsi:type="dcterms:W3CDTF">2023-07-19T17:04:00Z</dcterms:created>
  <dcterms:modified xsi:type="dcterms:W3CDTF">2023-11-30T05:34:00Z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0x010100B2C12E0E6D87BB4FA53ADC14A44DCD6D</vt:lpwstr>
  </property>
  <property fmtid="{D5CDD505-2E9C-101B-9397-08002B2CF9AE}" pid="3" name="MediaServiceImageTags">
    <vt:lpwstr/>
  </property>
  <property fmtid="{D5CDD505-2E9C-101B-9397-08002B2CF9AE}" pid="4" name="Research lifecycle">
    <vt:lpwstr/>
  </property>
</Properties>
</file>