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A33782" w14:textId="77777777" w:rsidR="004F0D4B" w:rsidRDefault="004F0D4B" w:rsidP="004F0D4B">
      <w:pPr>
        <w:pStyle w:val="Heading1"/>
      </w:pPr>
      <w:r>
        <w:t xml:space="preserve">Using technology to meet plant export regulations </w:t>
      </w:r>
    </w:p>
    <w:p w14:paraId="5F953F48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New technology is changing the future of agriculture. We want to harness that potential to make it faster and easier for plant exporters to get their goods to overseas markets.</w:t>
      </w:r>
    </w:p>
    <w:p w14:paraId="7BA98AD0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 are looking at how plant exporters can use new technology to modernise phytosanitary processes in the supply chain.</w:t>
      </w:r>
    </w:p>
    <w:p w14:paraId="323F4FB7" w14:textId="77777777" w:rsidR="004F0D4B" w:rsidRDefault="004F0D4B" w:rsidP="004F0D4B">
      <w:pPr>
        <w:pStyle w:val="Heading2"/>
        <w:pageBreakBefore w:val="0"/>
      </w:pPr>
      <w:r>
        <w:t xml:space="preserve">Emerging technology solutions </w:t>
      </w:r>
    </w:p>
    <w:p w14:paraId="41E1E696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Technology is already in use for quality assurance in plant production. This includes, for example:</w:t>
      </w:r>
    </w:p>
    <w:p w14:paraId="1257F0CC" w14:textId="00605D0C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grading and quality assessment of fruit and vegetables</w:t>
      </w:r>
    </w:p>
    <w:p w14:paraId="52BD6F97" w14:textId="0BDE4F0F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assessing grain quality</w:t>
      </w:r>
    </w:p>
    <w:p w14:paraId="486ED783" w14:textId="6A8BA0AE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satellite imaging for crop and harvest monitoring.</w:t>
      </w:r>
    </w:p>
    <w:p w14:paraId="5F4E8665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New technologies are emerging that may be able to support or replace existing manual processes in the export supply chain. These could include, for example:</w:t>
      </w:r>
    </w:p>
    <w:p w14:paraId="6286A74F" w14:textId="5C5034F2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imaging technology and machine learning for inspecting goods</w:t>
      </w:r>
    </w:p>
    <w:p w14:paraId="62CD5AA3" w14:textId="6A6914CF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drones for crop monitoring</w:t>
      </w:r>
    </w:p>
    <w:p w14:paraId="7B1B105A" w14:textId="1B280C35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data capture-and-transfer software for treatment monitoring.</w:t>
      </w:r>
    </w:p>
    <w:p w14:paraId="584F5789" w14:textId="77777777" w:rsidR="004F0D4B" w:rsidRDefault="004F0D4B" w:rsidP="004F0D4B">
      <w:pPr>
        <w:pStyle w:val="Heading2"/>
        <w:pageBreakBefore w:val="0"/>
      </w:pPr>
      <w:r>
        <w:t xml:space="preserve">Starting with a framework </w:t>
      </w:r>
    </w:p>
    <w:p w14:paraId="76DE12EF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 will set up a framework to guide how we could accept and certify new technology for plant health certification purposes.</w:t>
      </w:r>
    </w:p>
    <w:p w14:paraId="408957CE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The framework will cover:</w:t>
      </w:r>
    </w:p>
    <w:p w14:paraId="6FFA52C6" w14:textId="578BD361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how we measure the effectiveness of new technology</w:t>
      </w:r>
    </w:p>
    <w:p w14:paraId="71466712" w14:textId="2A392487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 xml:space="preserve">how we recognise new technology that meets regulatory requirements. </w:t>
      </w:r>
    </w:p>
    <w:p w14:paraId="34ED022B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 can then assess whether the framework encourages industry to develop and implement that new technology.</w:t>
      </w:r>
    </w:p>
    <w:p w14:paraId="0379035E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 hope industry will increasingly use technology to show they meet the requirements of Australia’s trading partners.</w:t>
      </w:r>
    </w:p>
    <w:p w14:paraId="5482D529" w14:textId="77777777" w:rsidR="004F0D4B" w:rsidRDefault="004F0D4B" w:rsidP="004F0D4B">
      <w:pPr>
        <w:pStyle w:val="Heading2"/>
        <w:pageBreakBefore w:val="0"/>
      </w:pPr>
      <w:r>
        <w:t xml:space="preserve">Potential benefits </w:t>
      </w:r>
    </w:p>
    <w:p w14:paraId="3A385F96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If this project is successful, these are some potential benefits:</w:t>
      </w:r>
    </w:p>
    <w:p w14:paraId="1FB7C13B" w14:textId="323FDD53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 xml:space="preserve">industry will have the confidence to develop innovative technology that suits their needs </w:t>
      </w:r>
    </w:p>
    <w:p w14:paraId="677CAFB3" w14:textId="2F477003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lastRenderedPageBreak/>
        <w:t>new technology will help us certify goods more quickly, speeding up the export supply process</w:t>
      </w:r>
    </w:p>
    <w:p w14:paraId="356D59DE" w14:textId="5953DFD8" w:rsidR="004F0D4B" w:rsidRDefault="004F0D4B" w:rsidP="004F0D4B">
      <w:pPr>
        <w:pStyle w:val="ListBullet"/>
        <w:rPr>
          <w:lang w:eastAsia="ja-JP"/>
        </w:rPr>
      </w:pPr>
      <w:r>
        <w:rPr>
          <w:lang w:eastAsia="ja-JP"/>
        </w:rPr>
        <w:t>producers and exporters will save costs on manual processes.</w:t>
      </w:r>
    </w:p>
    <w:p w14:paraId="3F1D6C72" w14:textId="77777777" w:rsidR="004F0D4B" w:rsidRDefault="004F0D4B" w:rsidP="004F0D4B">
      <w:pPr>
        <w:pStyle w:val="Heading2"/>
        <w:pageBreakBefore w:val="0"/>
      </w:pPr>
      <w:r>
        <w:t>How industry is contributing</w:t>
      </w:r>
    </w:p>
    <w:p w14:paraId="66D6203D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 xml:space="preserve">This is an exciting opportunity for industry members to shape processes that will affect them in the future. </w:t>
      </w:r>
    </w:p>
    <w:p w14:paraId="3F9FA14C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We’re working with treatment providers, crop monitors, registered export establishments, industry associations and universities, CSIRO and other technology providers.</w:t>
      </w:r>
    </w:p>
    <w:p w14:paraId="69FBB1FB" w14:textId="77777777" w:rsidR="004F0D4B" w:rsidRDefault="004F0D4B" w:rsidP="004F0D4B">
      <w:pPr>
        <w:rPr>
          <w:lang w:eastAsia="ja-JP"/>
        </w:rPr>
      </w:pPr>
      <w:r>
        <w:rPr>
          <w:lang w:eastAsia="ja-JP"/>
        </w:rPr>
        <w:t>We’ll keep industry up to date on progress through industry associations and our consultative committees.</w:t>
      </w:r>
    </w:p>
    <w:p w14:paraId="77E7CE0F" w14:textId="77777777" w:rsidR="004F0D4B" w:rsidRDefault="004F0D4B" w:rsidP="004F0D4B">
      <w:pPr>
        <w:pStyle w:val="Heading2"/>
        <w:pageBreakBefore w:val="0"/>
      </w:pPr>
      <w:r>
        <w:t xml:space="preserve">Contact us </w:t>
      </w:r>
    </w:p>
    <w:p w14:paraId="1B8BBAA5" w14:textId="1D592801" w:rsidR="00905F94" w:rsidRDefault="004F0D4B" w:rsidP="004F0D4B">
      <w:pPr>
        <w:rPr>
          <w:lang w:eastAsia="ja-JP"/>
        </w:rPr>
      </w:pPr>
      <w:r>
        <w:rPr>
          <w:lang w:eastAsia="ja-JP"/>
        </w:rPr>
        <w:t xml:space="preserve">If you have questions about the project email us at </w:t>
      </w:r>
      <w:hyperlink r:id="rId11" w:history="1">
        <w:r w:rsidRPr="004F0D4B">
          <w:rPr>
            <w:rStyle w:val="Hyperlink"/>
            <w:lang w:eastAsia="ja-JP"/>
          </w:rPr>
          <w:t>congestionbustingplant@agriculture.gov.au</w:t>
        </w:r>
      </w:hyperlink>
      <w:r>
        <w:rPr>
          <w:lang w:eastAsia="ja-JP"/>
        </w:rPr>
        <w:t>.</w:t>
      </w:r>
    </w:p>
    <w:sectPr w:rsidR="00905F94" w:rsidSect="00EB552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B66" w14:textId="77777777" w:rsidR="000C2785" w:rsidRDefault="000C2785">
      <w:r>
        <w:separator/>
      </w:r>
    </w:p>
  </w:endnote>
  <w:endnote w:type="continuationSeparator" w:id="0">
    <w:p w14:paraId="07C18E80" w14:textId="77777777" w:rsidR="000C2785" w:rsidRDefault="000C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E925" w14:textId="2F962A70" w:rsidR="00C6669A" w:rsidRPr="004F0D4B" w:rsidRDefault="004F0D4B" w:rsidP="004F0D4B">
    <w:pPr>
      <w:pStyle w:val="Footer"/>
    </w:pPr>
    <w:r w:rsidRPr="004F0D4B">
      <w:t>Department of Agriculture, Water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3AF" w14:textId="77777777" w:rsidR="000C2785" w:rsidRDefault="000C2785">
      <w:r>
        <w:separator/>
      </w:r>
    </w:p>
  </w:footnote>
  <w:footnote w:type="continuationSeparator" w:id="0">
    <w:p w14:paraId="15A5231D" w14:textId="77777777" w:rsidR="000C2785" w:rsidRDefault="000C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EA17" w14:textId="4E1FCA67" w:rsidR="00626E31" w:rsidRPr="000C2785" w:rsidRDefault="000C2785" w:rsidP="000C2785">
    <w:pPr>
      <w:pStyle w:val="Header"/>
    </w:pPr>
    <w:r w:rsidRPr="000C2785">
      <w:t>Factsheet - Technology for Assurance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4334092">
    <w:abstractNumId w:val="12"/>
  </w:num>
  <w:num w:numId="2" w16cid:durableId="607470188">
    <w:abstractNumId w:val="11"/>
  </w:num>
  <w:num w:numId="3" w16cid:durableId="2124110196">
    <w:abstractNumId w:val="5"/>
  </w:num>
  <w:num w:numId="4" w16cid:durableId="1363362141">
    <w:abstractNumId w:val="6"/>
  </w:num>
  <w:num w:numId="5" w16cid:durableId="18362837">
    <w:abstractNumId w:val="3"/>
  </w:num>
  <w:num w:numId="6" w16cid:durableId="1280185980">
    <w:abstractNumId w:val="8"/>
  </w:num>
  <w:num w:numId="7" w16cid:durableId="8722352">
    <w:abstractNumId w:val="15"/>
  </w:num>
  <w:num w:numId="8" w16cid:durableId="2001352251">
    <w:abstractNumId w:val="9"/>
  </w:num>
  <w:num w:numId="9" w16cid:durableId="818770924">
    <w:abstractNumId w:val="13"/>
  </w:num>
  <w:num w:numId="10" w16cid:durableId="1350791081">
    <w:abstractNumId w:val="7"/>
  </w:num>
  <w:num w:numId="11" w16cid:durableId="68957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846921">
    <w:abstractNumId w:val="10"/>
  </w:num>
  <w:num w:numId="13" w16cid:durableId="1160001106">
    <w:abstractNumId w:val="14"/>
  </w:num>
  <w:num w:numId="14" w16cid:durableId="108361448">
    <w:abstractNumId w:val="2"/>
  </w:num>
  <w:num w:numId="15" w16cid:durableId="511720565">
    <w:abstractNumId w:val="1"/>
  </w:num>
  <w:num w:numId="16" w16cid:durableId="1460610748">
    <w:abstractNumId w:val="0"/>
  </w:num>
  <w:num w:numId="17" w16cid:durableId="1365325123">
    <w:abstractNumId w:val="4"/>
  </w:num>
  <w:num w:numId="18" w16cid:durableId="423771319">
    <w:abstractNumId w:val="13"/>
  </w:num>
  <w:num w:numId="19" w16cid:durableId="1677611157">
    <w:abstractNumId w:val="13"/>
  </w:num>
  <w:num w:numId="20" w16cid:durableId="1778674710">
    <w:abstractNumId w:val="13"/>
  </w:num>
  <w:num w:numId="21" w16cid:durableId="40299179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85"/>
    <w:rsid w:val="000A7C1A"/>
    <w:rsid w:val="000C2785"/>
    <w:rsid w:val="00387658"/>
    <w:rsid w:val="00487B13"/>
    <w:rsid w:val="004F0D4B"/>
    <w:rsid w:val="00596111"/>
    <w:rsid w:val="005F0A16"/>
    <w:rsid w:val="00612229"/>
    <w:rsid w:val="00626E31"/>
    <w:rsid w:val="006D6E8A"/>
    <w:rsid w:val="0080251A"/>
    <w:rsid w:val="008D0708"/>
    <w:rsid w:val="00905F94"/>
    <w:rsid w:val="00AA4B88"/>
    <w:rsid w:val="00B230FF"/>
    <w:rsid w:val="00B57188"/>
    <w:rsid w:val="00B75616"/>
    <w:rsid w:val="00C6669A"/>
    <w:rsid w:val="00DE402A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97FC7"/>
  <w15:docId w15:val="{CEBC47C7-1538-4DCE-BC63-2F6EB95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gestionbustingplant@agriculture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8FS01\Home$\SS0097\Desktop\Templates\Word-document-template%20-%20Copy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2663-4D88-40E8-A678-F76FE90CDC6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78324-E2ED-485C-B430-033ED59A8B05}"/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 - Copy - Copy (2).dotx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Technology for Assurance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Technology for Assurance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2022-05-26T11:30:00Z</dcterms:created>
  <dcterms:modified xsi:type="dcterms:W3CDTF">2022-05-26T11:34:00Z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</Properties>
</file>