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1B" w:rsidRDefault="0012541B">
      <w:pPr>
        <w:pStyle w:val="Title"/>
        <w:rPr>
          <w:i/>
        </w:rPr>
      </w:pPr>
      <w:bookmarkStart w:id="0" w:name="_GoBack"/>
      <w:bookmarkEnd w:id="0"/>
    </w:p>
    <w:p w:rsidR="0012541B" w:rsidRDefault="0012541B" w:rsidP="0012541B">
      <w:pPr>
        <w:pStyle w:val="BodyText1"/>
      </w:pPr>
      <w:r>
        <w:rPr>
          <w:noProof/>
          <w:lang w:eastAsia="en-AU"/>
        </w:rPr>
        <w:drawing>
          <wp:inline distT="0" distB="0" distL="0" distR="0" wp14:anchorId="73F3AE21" wp14:editId="666C2B7C">
            <wp:extent cx="2520315" cy="1122045"/>
            <wp:effectExtent l="0" t="0" r="0" b="0"/>
            <wp:docPr id="11" name="Picture 11" descr="Department of Agriculture and Water Resources, AB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 of Agriculture and Water Resources, ABA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315" cy="1122045"/>
                    </a:xfrm>
                    <a:prstGeom prst="rect">
                      <a:avLst/>
                    </a:prstGeom>
                    <a:noFill/>
                    <a:ln>
                      <a:noFill/>
                    </a:ln>
                  </pic:spPr>
                </pic:pic>
              </a:graphicData>
            </a:graphic>
          </wp:inline>
        </w:drawing>
      </w:r>
    </w:p>
    <w:p w:rsidR="0012541B" w:rsidRDefault="0012541B" w:rsidP="0012541B">
      <w:pPr>
        <w:pStyle w:val="BodyText1"/>
      </w:pPr>
    </w:p>
    <w:p w:rsidR="0012541B" w:rsidRDefault="0012541B" w:rsidP="0012541B">
      <w:pPr>
        <w:pStyle w:val="BodyText1"/>
        <w:jc w:val="center"/>
      </w:pPr>
    </w:p>
    <w:p w:rsidR="0012541B" w:rsidRDefault="0012541B" w:rsidP="0012541B">
      <w:pPr>
        <w:ind w:left="1418"/>
        <w:rPr>
          <w:rFonts w:eastAsiaTheme="majorEastAsia" w:cstheme="majorBidi"/>
          <w:b/>
          <w:spacing w:val="5"/>
          <w:kern w:val="28"/>
          <w:sz w:val="48"/>
          <w:szCs w:val="52"/>
        </w:rPr>
      </w:pPr>
      <w:proofErr w:type="gramStart"/>
      <w:r w:rsidRPr="00286112">
        <w:rPr>
          <w:rFonts w:eastAsiaTheme="majorEastAsia" w:cstheme="majorBidi"/>
          <w:b/>
          <w:i/>
          <w:spacing w:val="5"/>
          <w:kern w:val="28"/>
          <w:sz w:val="48"/>
          <w:szCs w:val="52"/>
        </w:rPr>
        <w:t>farmpredict</w:t>
      </w:r>
      <w:proofErr w:type="gramEnd"/>
      <w:r w:rsidRPr="00286112">
        <w:rPr>
          <w:rFonts w:eastAsiaTheme="majorEastAsia" w:cstheme="majorBidi"/>
          <w:b/>
          <w:spacing w:val="5"/>
          <w:kern w:val="28"/>
          <w:sz w:val="48"/>
          <w:szCs w:val="52"/>
        </w:rPr>
        <w:t>: A micro-simulation model of Australian farms</w:t>
      </w:r>
    </w:p>
    <w:p w:rsidR="0012541B" w:rsidRDefault="0012541B" w:rsidP="0012541B">
      <w:pPr>
        <w:ind w:left="1418"/>
        <w:rPr>
          <w:sz w:val="28"/>
        </w:rPr>
      </w:pPr>
    </w:p>
    <w:p w:rsidR="0012541B" w:rsidRDefault="0012541B" w:rsidP="0012541B">
      <w:pPr>
        <w:ind w:left="1418"/>
        <w:rPr>
          <w:sz w:val="28"/>
        </w:rPr>
      </w:pPr>
      <w:r w:rsidRPr="00286112">
        <w:rPr>
          <w:sz w:val="28"/>
        </w:rPr>
        <w:t xml:space="preserve">Neal Hughes, Wei Ying Soh, Chris Boult, Kenton Lawson, Manann Donoghoe, </w:t>
      </w:r>
      <w:r>
        <w:rPr>
          <w:sz w:val="28"/>
        </w:rPr>
        <w:t>Haydn Valle and Will Chancellor</w:t>
      </w:r>
      <w:r>
        <w:rPr>
          <w:rStyle w:val="FootnoteReference"/>
          <w:sz w:val="28"/>
        </w:rPr>
        <w:footnoteReference w:id="1"/>
      </w:r>
      <w:r w:rsidR="00E52D61">
        <w:rPr>
          <w:noProof/>
        </w:rPr>
        <w:pict>
          <v:shapetype id="_x0000_t32" coordsize="21600,21600" o:spt="32" o:oned="t" path="m,l21600,21600e" filled="f">
            <v:path arrowok="t" fillok="f" o:connecttype="none"/>
            <o:lock v:ext="edit" shapetype="t"/>
          </v:shapetype>
          <v:shape id="AutoShape 8" o:spid="_x0000_s1026" type="#_x0000_t32" style="position:absolute;left:0;text-align:left;margin-left:70.1pt;margin-top:34.7pt;width:38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" strokecolor="#002060"/>
        </w:pict>
      </w:r>
    </w:p>
    <w:p w:rsidR="0012541B" w:rsidRDefault="0012541B" w:rsidP="0012541B">
      <w:pPr>
        <w:pStyle w:val="BodyText1"/>
        <w:jc w:val="center"/>
        <w:rPr>
          <w:rFonts w:asciiTheme="minorHAnsi" w:hAnsiTheme="minorHAnsi"/>
          <w:b/>
          <w:sz w:val="20"/>
          <w:szCs w:val="20"/>
        </w:rPr>
      </w:pPr>
    </w:p>
    <w:p w:rsidR="0012541B" w:rsidRDefault="0012541B" w:rsidP="0012541B">
      <w:pPr>
        <w:pStyle w:val="Titlepagedate"/>
      </w:pPr>
      <w:r>
        <w:t>ABARES Working Paper</w:t>
      </w:r>
    </w:p>
    <w:p w:rsidR="0012541B" w:rsidRDefault="0012541B" w:rsidP="0012541B">
      <w:pPr>
        <w:pStyle w:val="Titlepagedate"/>
      </w:pPr>
      <w:r>
        <w:t>September 2019</w:t>
      </w:r>
    </w:p>
    <w:p w:rsidR="0012541B" w:rsidRDefault="0012541B" w:rsidP="0012541B">
      <w:pPr>
        <w:pStyle w:val="BodyText1"/>
      </w:pPr>
    </w:p>
    <w:p w:rsidR="0012541B" w:rsidRDefault="0012541B" w:rsidP="0012541B">
      <w:pPr>
        <w:pStyle w:val="BodyText1"/>
      </w:pPr>
    </w:p>
    <w:p w:rsidR="0012541B" w:rsidRDefault="0012541B" w:rsidP="0012541B">
      <w:pPr>
        <w:pStyle w:val="BodyText1"/>
      </w:pPr>
    </w:p>
    <w:p w:rsidR="0012541B" w:rsidRDefault="0012541B" w:rsidP="0012541B">
      <w:pPr>
        <w:pStyle w:val="BodyText1"/>
        <w:jc w:val="center"/>
      </w:pPr>
    </w:p>
    <w:p w:rsidR="0012541B" w:rsidRDefault="0012541B" w:rsidP="0012541B">
      <w:pPr>
        <w:pStyle w:val="BodyText1"/>
        <w:rPr>
          <w:sz w:val="19"/>
        </w:rPr>
      </w:pPr>
      <w:r>
        <w:br w:type="page"/>
      </w:r>
    </w:p>
    <w:p w:rsidR="0012541B" w:rsidRDefault="0012541B" w:rsidP="0012541B">
      <w:pPr>
        <w:rPr>
          <w:sz w:val="18"/>
          <w:szCs w:val="18"/>
        </w:rPr>
      </w:pPr>
      <w:r>
        <w:rPr>
          <w:sz w:val="18"/>
          <w:szCs w:val="18"/>
        </w:rPr>
        <w:lastRenderedPageBreak/>
        <w:t>© Commonwealth of Australia 2019</w:t>
      </w:r>
    </w:p>
    <w:p w:rsidR="0012541B" w:rsidRDefault="0012541B" w:rsidP="0012541B">
      <w:pPr>
        <w:spacing w:after="0"/>
        <w:rPr>
          <w:rStyle w:val="Strong"/>
        </w:rPr>
      </w:pPr>
      <w:r>
        <w:rPr>
          <w:rStyle w:val="Strong"/>
          <w:sz w:val="18"/>
          <w:szCs w:val="18"/>
        </w:rPr>
        <w:t>Ownership of intellectual property rights</w:t>
      </w:r>
    </w:p>
    <w:p w:rsidR="0012541B" w:rsidRDefault="0012541B" w:rsidP="0012541B">
      <w:r>
        <w:rPr>
          <w:sz w:val="18"/>
          <w:szCs w:val="18"/>
        </w:rPr>
        <w:t>Unless otherwise noted, copyright (and any other intellectual property rights, if any) in this publication is owned by the Commonwealth of Australia (referred to as the Commonwealth).</w:t>
      </w:r>
    </w:p>
    <w:p w:rsidR="0012541B" w:rsidRDefault="0012541B" w:rsidP="0012541B">
      <w:pPr>
        <w:spacing w:after="0"/>
        <w:rPr>
          <w:rStyle w:val="Strong"/>
        </w:rPr>
      </w:pPr>
      <w:proofErr w:type="gramStart"/>
      <w:r>
        <w:rPr>
          <w:rStyle w:val="Strong"/>
          <w:sz w:val="18"/>
          <w:szCs w:val="18"/>
        </w:rPr>
        <w:t>Creative Commons</w:t>
      </w:r>
      <w:proofErr w:type="gramEnd"/>
      <w:r>
        <w:rPr>
          <w:rStyle w:val="Strong"/>
          <w:sz w:val="18"/>
          <w:szCs w:val="18"/>
        </w:rPr>
        <w:t xml:space="preserve"> licence</w:t>
      </w:r>
    </w:p>
    <w:p w:rsidR="0012541B" w:rsidRDefault="0012541B" w:rsidP="0012541B">
      <w:r>
        <w:rPr>
          <w:sz w:val="18"/>
          <w:szCs w:val="18"/>
        </w:rPr>
        <w:t>All material in this publication is licensed under a Creative Commons Attribution 3.0 Australia Licence, save for content supplied by third parties, logos and the Commonwealth Coat of Arms.</w:t>
      </w:r>
    </w:p>
    <w:p w:rsidR="0012541B" w:rsidRDefault="0012541B" w:rsidP="0012541B">
      <w:pPr>
        <w:rPr>
          <w:sz w:val="18"/>
          <w:szCs w:val="18"/>
        </w:rPr>
      </w:pPr>
      <w:r>
        <w:rPr>
          <w:noProof/>
          <w:sz w:val="18"/>
          <w:szCs w:val="18"/>
          <w:lang w:eastAsia="en-AU"/>
        </w:rPr>
        <w:drawing>
          <wp:inline distT="0" distB="0" distL="0" distR="0" wp14:anchorId="41777F5F" wp14:editId="205E2A25">
            <wp:extent cx="721995" cy="253365"/>
            <wp:effectExtent l="0" t="0" r="0" b="0"/>
            <wp:docPr id="10" name="Picture 10"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 cy="253365"/>
                    </a:xfrm>
                    <a:prstGeom prst="rect">
                      <a:avLst/>
                    </a:prstGeom>
                    <a:noFill/>
                    <a:ln>
                      <a:noFill/>
                    </a:ln>
                  </pic:spPr>
                </pic:pic>
              </a:graphicData>
            </a:graphic>
          </wp:inline>
        </w:drawing>
      </w:r>
    </w:p>
    <w:p w:rsidR="0012541B" w:rsidRDefault="0012541B" w:rsidP="0012541B">
      <w:pPr>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See the </w:t>
      </w:r>
      <w:hyperlink r:id="rId9" w:history="1">
        <w:r>
          <w:rPr>
            <w:rStyle w:val="Hyperlink"/>
            <w:sz w:val="18"/>
            <w:szCs w:val="18"/>
          </w:rPr>
          <w:t>summary of the licence terms</w:t>
        </w:r>
      </w:hyperlink>
      <w:r>
        <w:rPr>
          <w:sz w:val="18"/>
          <w:szCs w:val="18"/>
        </w:rPr>
        <w:t xml:space="preserve"> or the </w:t>
      </w:r>
      <w:hyperlink r:id="rId10" w:history="1">
        <w:r>
          <w:rPr>
            <w:rStyle w:val="Hyperlink"/>
            <w:sz w:val="18"/>
            <w:szCs w:val="18"/>
          </w:rPr>
          <w:t>full licence terms</w:t>
        </w:r>
      </w:hyperlink>
      <w:r>
        <w:rPr>
          <w:sz w:val="18"/>
          <w:szCs w:val="18"/>
        </w:rPr>
        <w:t>.</w:t>
      </w:r>
    </w:p>
    <w:p w:rsidR="0012541B" w:rsidRDefault="0012541B" w:rsidP="0012541B">
      <w:pPr>
        <w:rPr>
          <w:sz w:val="18"/>
          <w:szCs w:val="18"/>
        </w:rPr>
      </w:pPr>
      <w:r>
        <w:rPr>
          <w:sz w:val="18"/>
          <w:szCs w:val="18"/>
        </w:rPr>
        <w:t xml:space="preserve">Inquiries about the licence and any use of this document should be emailed to </w:t>
      </w:r>
      <w:hyperlink r:id="rId11" w:history="1">
        <w:r>
          <w:rPr>
            <w:rStyle w:val="Hyperlink"/>
            <w:sz w:val="18"/>
            <w:szCs w:val="18"/>
          </w:rPr>
          <w:t>copyright@agriculture.gov.au</w:t>
        </w:r>
      </w:hyperlink>
      <w:r>
        <w:rPr>
          <w:sz w:val="18"/>
          <w:szCs w:val="18"/>
        </w:rPr>
        <w:t>.</w:t>
      </w:r>
    </w:p>
    <w:p w:rsidR="0012541B" w:rsidRDefault="0012541B" w:rsidP="0012541B">
      <w:pPr>
        <w:spacing w:after="0"/>
        <w:rPr>
          <w:rStyle w:val="Strong"/>
        </w:rPr>
      </w:pPr>
      <w:r>
        <w:rPr>
          <w:rStyle w:val="Strong"/>
          <w:sz w:val="18"/>
          <w:szCs w:val="18"/>
        </w:rPr>
        <w:t>Cataloguing data</w:t>
      </w:r>
    </w:p>
    <w:p w:rsidR="0012541B" w:rsidRPr="00286112" w:rsidRDefault="0012541B" w:rsidP="0012541B">
      <w:r w:rsidRPr="00286112">
        <w:rPr>
          <w:sz w:val="18"/>
          <w:szCs w:val="18"/>
        </w:rPr>
        <w:t>Hughes, N., Soh, W., Lawson, K., Boult, C., Donoghoe, M., Valle, H. and Chancellor, W. 2019, farmpredict: A micro-simulation model of Australian farms, ABARES working paper, Canberra, November</w:t>
      </w:r>
    </w:p>
    <w:p w:rsidR="0012541B" w:rsidRDefault="0012541B" w:rsidP="0012541B">
      <w:pPr>
        <w:spacing w:after="0"/>
        <w:rPr>
          <w:rStyle w:val="Strong"/>
        </w:rPr>
      </w:pPr>
      <w:r>
        <w:rPr>
          <w:rStyle w:val="Strong"/>
          <w:sz w:val="18"/>
          <w:szCs w:val="18"/>
        </w:rPr>
        <w:t>Internet</w:t>
      </w:r>
    </w:p>
    <w:p w:rsidR="0012541B" w:rsidRDefault="0012541B" w:rsidP="0012541B">
      <w:r>
        <w:rPr>
          <w:sz w:val="18"/>
          <w:szCs w:val="18"/>
        </w:rPr>
        <w:t xml:space="preserve">This publication is available at </w:t>
      </w:r>
      <w:hyperlink r:id="rId12" w:history="1">
        <w:r>
          <w:rPr>
            <w:rStyle w:val="Hyperlink"/>
            <w:sz w:val="18"/>
            <w:szCs w:val="18"/>
          </w:rPr>
          <w:t>agriculture.gov.au/</w:t>
        </w:r>
        <w:proofErr w:type="spellStart"/>
        <w:r>
          <w:rPr>
            <w:rStyle w:val="Hyperlink"/>
            <w:sz w:val="18"/>
            <w:szCs w:val="18"/>
          </w:rPr>
          <w:t>abares</w:t>
        </w:r>
        <w:proofErr w:type="spellEnd"/>
        <w:r>
          <w:rPr>
            <w:rStyle w:val="Hyperlink"/>
            <w:sz w:val="18"/>
            <w:szCs w:val="18"/>
          </w:rPr>
          <w:t>/publications</w:t>
        </w:r>
      </w:hyperlink>
      <w:r>
        <w:rPr>
          <w:sz w:val="18"/>
          <w:szCs w:val="18"/>
        </w:rPr>
        <w:t>.</w:t>
      </w:r>
    </w:p>
    <w:p w:rsidR="0012541B" w:rsidRDefault="0012541B" w:rsidP="0012541B">
      <w:pPr>
        <w:spacing w:after="0"/>
        <w:rPr>
          <w:rStyle w:val="Bold"/>
        </w:rPr>
      </w:pPr>
      <w:r>
        <w:rPr>
          <w:rStyle w:val="Bold"/>
          <w:sz w:val="18"/>
          <w:szCs w:val="18"/>
        </w:rPr>
        <w:t>Australian Bureau of Agricultural and Resource Economics and Sciences (ABARES)</w:t>
      </w:r>
    </w:p>
    <w:p w:rsidR="0012541B" w:rsidRDefault="0012541B" w:rsidP="0012541B">
      <w:pPr>
        <w:spacing w:after="0"/>
      </w:pPr>
      <w:r>
        <w:rPr>
          <w:sz w:val="18"/>
          <w:szCs w:val="18"/>
        </w:rPr>
        <w:t>Postal address GPO Box 858 Canberra ACT 2601</w:t>
      </w:r>
    </w:p>
    <w:p w:rsidR="0012541B" w:rsidRDefault="0012541B" w:rsidP="0012541B">
      <w:pPr>
        <w:spacing w:after="0"/>
        <w:rPr>
          <w:sz w:val="18"/>
          <w:szCs w:val="18"/>
        </w:rPr>
      </w:pPr>
      <w:r>
        <w:rPr>
          <w:sz w:val="18"/>
          <w:szCs w:val="18"/>
        </w:rPr>
        <w:t>Switchboard +61 2 6272 2010</w:t>
      </w:r>
    </w:p>
    <w:p w:rsidR="0012541B" w:rsidRDefault="0012541B" w:rsidP="0012541B">
      <w:pPr>
        <w:spacing w:after="0"/>
        <w:rPr>
          <w:sz w:val="18"/>
          <w:szCs w:val="18"/>
        </w:rPr>
      </w:pPr>
      <w:r>
        <w:rPr>
          <w:sz w:val="18"/>
          <w:szCs w:val="18"/>
        </w:rPr>
        <w:t xml:space="preserve">Email </w:t>
      </w:r>
      <w:hyperlink r:id="rId13" w:history="1">
        <w:r>
          <w:rPr>
            <w:rStyle w:val="Hyperlink"/>
            <w:sz w:val="18"/>
            <w:szCs w:val="18"/>
          </w:rPr>
          <w:t>info.abares@agriculture.gov.au</w:t>
        </w:r>
      </w:hyperlink>
    </w:p>
    <w:p w:rsidR="0012541B" w:rsidRDefault="0012541B" w:rsidP="0012541B">
      <w:pPr>
        <w:rPr>
          <w:sz w:val="18"/>
          <w:szCs w:val="18"/>
        </w:rPr>
      </w:pPr>
      <w:r>
        <w:rPr>
          <w:sz w:val="18"/>
          <w:szCs w:val="18"/>
        </w:rPr>
        <w:t xml:space="preserve">Web </w:t>
      </w:r>
      <w:hyperlink r:id="rId14" w:history="1">
        <w:r>
          <w:rPr>
            <w:rStyle w:val="Hyperlink"/>
            <w:sz w:val="18"/>
            <w:szCs w:val="18"/>
          </w:rPr>
          <w:t>agriculture.gov.au/</w:t>
        </w:r>
        <w:proofErr w:type="spellStart"/>
        <w:r>
          <w:rPr>
            <w:rStyle w:val="Hyperlink"/>
            <w:sz w:val="18"/>
            <w:szCs w:val="18"/>
          </w:rPr>
          <w:t>abares</w:t>
        </w:r>
        <w:proofErr w:type="spellEnd"/>
      </w:hyperlink>
    </w:p>
    <w:p w:rsidR="0012541B" w:rsidRDefault="0012541B" w:rsidP="0012541B">
      <w:pPr>
        <w:pStyle w:val="Heading1unnumberedchapter"/>
      </w:pPr>
      <w:r>
        <w:lastRenderedPageBreak/>
        <w:t>Abstract</w:t>
      </w:r>
    </w:p>
    <w:p w:rsidR="00370D99" w:rsidRDefault="00BB31EF">
      <w:r>
        <w:t xml:space="preserve">This paper presents </w:t>
      </w:r>
      <w:r>
        <w:rPr>
          <w:i/>
        </w:rPr>
        <w:t>farmpredict</w:t>
      </w:r>
      <w:r>
        <w:t xml:space="preserve"> a data driven micro-simulation model of Australian broadacre farms based on the Australian Agricultural and Grazing Industry Survey (AAGIS). Farm production and financial data from AAGIS are combined with site-specific climate data including various measures of rainfall, temperature and soil moisture. A statistical model is estimated linking the production of outputs (e.g., wheat, beef cattle, wool etc.), the use of inputs (e.g., fuel, fertiliser, labour etc.) and changes in farm stocks (e.g., livestock and grain) with farm fixed inputs, input and output prices, climate variables and other control variables. The model is estimated using a non-parametric machine learning method, which combines a gradient boosted regression tree algorithm (</w:t>
      </w:r>
      <w:proofErr w:type="spellStart"/>
      <w:r>
        <w:rPr>
          <w:i/>
        </w:rPr>
        <w:t>xgboost</w:t>
      </w:r>
      <w:proofErr w:type="spellEnd"/>
      <w:r>
        <w:t xml:space="preserve">) with multi-target stacking (two-stage regression). The resulting model can be used to forecast or simulate production, financial outcomes and stock changes for individual farms given scenarios for climate conditions and commodity prices. The performance of the model is evaluated via cross-validation. </w:t>
      </w:r>
      <w:r w:rsidR="007C0493">
        <w:t xml:space="preserve">Simulation results are presented showing the types of farm responses to </w:t>
      </w:r>
      <w:r>
        <w:t xml:space="preserve">climate </w:t>
      </w:r>
      <w:r w:rsidR="007C0493">
        <w:t>and price shocks produced by the model</w:t>
      </w:r>
      <w:r>
        <w:t>.</w:t>
      </w:r>
    </w:p>
    <w:p w:rsidR="00370D99" w:rsidRDefault="00BB31EF">
      <w:pPr>
        <w:pStyle w:val="Heading1"/>
      </w:pPr>
      <w:bookmarkStart w:id="1" w:name="intro"/>
      <w:bookmarkEnd w:id="1"/>
      <w:r>
        <w:lastRenderedPageBreak/>
        <w:t>Introduction</w:t>
      </w:r>
    </w:p>
    <w:p w:rsidR="00370D99" w:rsidRDefault="00BB31EF">
      <w:r>
        <w:t>Farm businesses face a high level of risk due mostly to variations in weather conditions and commodity markets. Both sources of risk are particularly high in Australia (Keogh 2012) given our export focused and unregulated commodity markets and our variable climate</w:t>
      </w:r>
      <w:r w:rsidR="00E52D61">
        <w:t>—</w:t>
      </w:r>
      <w:r>
        <w:t>with lower mean rainfall and higher variance than most other countries (Peel et al. 2004).</w:t>
      </w:r>
    </w:p>
    <w:p w:rsidR="00370D99" w:rsidRDefault="00BB31EF">
      <w:pPr>
        <w:pStyle w:val="BodyText"/>
      </w:pPr>
      <w:r>
        <w:t>The effects of climate and price variation on farms are complex and farm specific. Models which can accurately measure these effects have a range of potential applications including forecasting farm production and profit (Nelson et al. 2007), pricing farm insurance products (</w:t>
      </w:r>
      <w:proofErr w:type="spellStart"/>
      <w:r>
        <w:t>Adeyinka</w:t>
      </w:r>
      <w:proofErr w:type="spellEnd"/>
      <w:r>
        <w:t xml:space="preserve"> et al. 2016) and supporting government drought policy programs (Nelson et al. 2007) . Such models are also necessary to measure the effects of climate change on farms. This is important in Australia where trends in rainfall and temperature related to climate change (</w:t>
      </w:r>
      <w:proofErr w:type="spellStart"/>
      <w:r>
        <w:t>Cai</w:t>
      </w:r>
      <w:proofErr w:type="spellEnd"/>
      <w:r>
        <w:t xml:space="preserve"> &amp; Cowan 2013) are already having significant effects on crop yields (Hochman et al. 2017) and farm productivity (Hughes et al. 2016).</w:t>
      </w:r>
    </w:p>
    <w:p w:rsidR="00370D99" w:rsidRDefault="00BB31EF">
      <w:pPr>
        <w:pStyle w:val="BodyText"/>
      </w:pPr>
      <w:r>
        <w:t xml:space="preserve">This paper presents </w:t>
      </w:r>
      <w:r>
        <w:rPr>
          <w:i/>
        </w:rPr>
        <w:t>farmpredict</w:t>
      </w:r>
      <w:r>
        <w:t xml:space="preserve"> a new data-driven micro-simulation model of Australian farms. </w:t>
      </w:r>
      <w:proofErr w:type="gramStart"/>
      <w:r>
        <w:rPr>
          <w:i/>
        </w:rPr>
        <w:t>farmpredict</w:t>
      </w:r>
      <w:proofErr w:type="gramEnd"/>
      <w:r>
        <w:t xml:space="preserve"> is based on data from the </w:t>
      </w:r>
      <w:hyperlink r:id="rId15" w:anchor="industry-definitions-by-survey">
        <w:r>
          <w:rPr>
            <w:rStyle w:val="Hyperlink"/>
          </w:rPr>
          <w:t>Australian Agricultural and Grazing Industry Survey</w:t>
        </w:r>
      </w:hyperlink>
      <w:r>
        <w:t xml:space="preserve"> (AAGIS) a long running national survey of Australian broadacre farms covering the major cropping, livestock (beef and sheep) and mixed farming industries. A sample of 40,733 observations over the period 1988-89 to 2017-18 are drawn from AAGIS and combined with a variety of location specific climate data including measures of rainfall, temperature and soil moisture.</w:t>
      </w:r>
    </w:p>
    <w:p w:rsidR="00370D99" w:rsidRDefault="00BB31EF">
      <w:pPr>
        <w:pStyle w:val="BodyText"/>
      </w:pPr>
      <w:r>
        <w:t>The model comprises a series of input demand and output supply functions which predict the production of outputs, the use of inputs and changes in stocks conditional on prices, fixed inputs, climate conditions and other control variables. In this sense, the model structure is similar to 'dual' (reduced form) style production models common in econometrics (</w:t>
      </w:r>
      <w:proofErr w:type="spellStart"/>
      <w:r>
        <w:t>Mundlak</w:t>
      </w:r>
      <w:proofErr w:type="spellEnd"/>
      <w:r>
        <w:t xml:space="preserve"> 2001)</w:t>
      </w:r>
      <w:r w:rsidR="00E52D61">
        <w:t>—</w:t>
      </w:r>
      <w:r>
        <w:t>which emerged as an alternative to 'primal' models due to concerns over endogeneity bias (</w:t>
      </w:r>
      <w:proofErr w:type="spellStart"/>
      <w:r>
        <w:t>Marschak</w:t>
      </w:r>
      <w:proofErr w:type="spellEnd"/>
      <w:r>
        <w:t xml:space="preserve"> &amp; Andrews 1944).</w:t>
      </w:r>
    </w:p>
    <w:p w:rsidR="00370D99" w:rsidRDefault="00BB31EF">
      <w:pPr>
        <w:pStyle w:val="BodyText"/>
      </w:pPr>
      <w:r>
        <w:t>This dual approach has been applied to estimate farm production systems in many Australian (</w:t>
      </w:r>
      <w:proofErr w:type="spellStart"/>
      <w:r>
        <w:t>Xayavong</w:t>
      </w:r>
      <w:proofErr w:type="spellEnd"/>
      <w:r>
        <w:t xml:space="preserve"> et al. 2011, Fisher &amp; Wall 1990, Bell et al. 2007) and international (</w:t>
      </w:r>
      <w:proofErr w:type="spellStart"/>
      <w:r>
        <w:t>Segerson</w:t>
      </w:r>
      <w:proofErr w:type="spellEnd"/>
      <w:r>
        <w:t xml:space="preserve"> &amp; Dixon 1999, Ball et al. 1997, </w:t>
      </w:r>
      <w:proofErr w:type="spellStart"/>
      <w:r>
        <w:t>Bouchet</w:t>
      </w:r>
      <w:proofErr w:type="spellEnd"/>
      <w:r>
        <w:t xml:space="preserve"> et al. 1989, </w:t>
      </w:r>
      <w:proofErr w:type="spellStart"/>
      <w:r>
        <w:t>Antle</w:t>
      </w:r>
      <w:proofErr w:type="spellEnd"/>
      <w:r>
        <w:t xml:space="preserve"> 1984) studies. These studies draw on economic profit maximisation theory to develop parametric models which are estimated via standard econometric methods.</w:t>
      </w:r>
    </w:p>
    <w:p w:rsidR="00370D99" w:rsidRDefault="00BB31EF">
      <w:pPr>
        <w:pStyle w:val="BodyText"/>
      </w:pPr>
      <w:r>
        <w:t>The dual approach suffers from some widely acknowledged limitations (</w:t>
      </w:r>
      <w:proofErr w:type="spellStart"/>
      <w:r>
        <w:t>Mundlak</w:t>
      </w:r>
      <w:proofErr w:type="spellEnd"/>
      <w:r>
        <w:t xml:space="preserve"> 2001). Firstly, the parametric forms can be highly restrictive. For example, the common normalised quadratic profit function (Shumway 1983) assumes linear responses, such that all farms experience the same constant marginal changes in output or input. Secondly, for a variety of reasons (including data aggregation, risk and uncertainty, non-profit objectives and measurement error) observed data typically do not satisfy profit maximisation (see </w:t>
      </w:r>
      <w:proofErr w:type="spellStart"/>
      <w:r>
        <w:t>Mundlak</w:t>
      </w:r>
      <w:proofErr w:type="spellEnd"/>
      <w:r>
        <w:t xml:space="preserve"> 2001, Shumway 1995, </w:t>
      </w:r>
      <w:proofErr w:type="spellStart"/>
      <w:r>
        <w:t>Xayavong</w:t>
      </w:r>
      <w:proofErr w:type="spellEnd"/>
      <w:r>
        <w:t xml:space="preserve"> et al. 2011).</w:t>
      </w:r>
    </w:p>
    <w:p w:rsidR="00370D99" w:rsidRDefault="00BB31EF">
      <w:pPr>
        <w:pStyle w:val="BodyText"/>
      </w:pPr>
      <w:r>
        <w:t xml:space="preserve">In this study, a machine learning approach to estimation is adopted (for an introduction to machine learning see Varian 2014, </w:t>
      </w:r>
      <w:proofErr w:type="spellStart"/>
      <w:r>
        <w:t>Einav</w:t>
      </w:r>
      <w:proofErr w:type="spellEnd"/>
      <w:r>
        <w:t xml:space="preserve"> &amp; Levin 2014). Each function in the model is estimated via a gradient boosted regression tree algorithm, specifically </w:t>
      </w:r>
      <w:proofErr w:type="spellStart"/>
      <w:r>
        <w:rPr>
          <w:i/>
        </w:rPr>
        <w:t>xgboost</w:t>
      </w:r>
      <w:proofErr w:type="spellEnd"/>
      <w:r>
        <w:t xml:space="preserve"> (Friedman 2002, Chen &amp; </w:t>
      </w:r>
      <w:proofErr w:type="spellStart"/>
      <w:r>
        <w:t>Guestrin</w:t>
      </w:r>
      <w:proofErr w:type="spellEnd"/>
      <w:r>
        <w:t xml:space="preserve"> 2016). A multi-target stacking (</w:t>
      </w:r>
      <w:proofErr w:type="spellStart"/>
      <w:r>
        <w:t>Spyromitros-Xioufis</w:t>
      </w:r>
      <w:proofErr w:type="spellEnd"/>
      <w:r>
        <w:t xml:space="preserve"> et al. 2012) framework is employed to account for interactions between functions, not dissimilar to two-stage least squares approaches in econometrics.</w:t>
      </w:r>
    </w:p>
    <w:p w:rsidR="00370D99" w:rsidRDefault="00BB31EF">
      <w:pPr>
        <w:pStyle w:val="BodyText"/>
      </w:pPr>
      <w:r>
        <w:lastRenderedPageBreak/>
        <w:t>This non-parametric approach exploits the large sample sizes available and helps address some of the limitations of standard econometric methods. However, the model still draws on economic theory. In particular, only variables which can safely be assumed exogenous (with one-directional casual effects) are included as predictors: weather conditions, opening values of fixed inputs and prices (based on the standard assumption that farmers are price takers in competitive markets). These assumptions help make the model suitable not just for forecasting but for counter factual simulation.</w:t>
      </w:r>
    </w:p>
    <w:p w:rsidR="00370D99" w:rsidRDefault="00BB31EF">
      <w:pPr>
        <w:pStyle w:val="BodyText"/>
      </w:pPr>
      <w:r>
        <w:t xml:space="preserve">In terms of its structure and potential applications </w:t>
      </w:r>
      <w:r>
        <w:rPr>
          <w:i/>
        </w:rPr>
        <w:t>farmpredict</w:t>
      </w:r>
      <w:r>
        <w:t xml:space="preserve"> is closely related to previous farm 'econometric process models' (</w:t>
      </w:r>
      <w:proofErr w:type="spellStart"/>
      <w:r>
        <w:t>Antle</w:t>
      </w:r>
      <w:proofErr w:type="spellEnd"/>
      <w:r>
        <w:t xml:space="preserve"> &amp; </w:t>
      </w:r>
      <w:proofErr w:type="spellStart"/>
      <w:r>
        <w:t>Capalbo</w:t>
      </w:r>
      <w:proofErr w:type="spellEnd"/>
      <w:r>
        <w:t xml:space="preserve"> 2001), which combine spatially explicitly econometric models with bio-physical simulation models.</w:t>
      </w:r>
    </w:p>
    <w:p w:rsidR="00370D99" w:rsidRDefault="00BB31EF">
      <w:pPr>
        <w:pStyle w:val="BodyText"/>
      </w:pPr>
      <w:r>
        <w:t xml:space="preserve">In particular, </w:t>
      </w:r>
      <w:r>
        <w:rPr>
          <w:i/>
        </w:rPr>
        <w:t>farmpredict</w:t>
      </w:r>
      <w:r>
        <w:t xml:space="preserve"> is a successor to the Agricultural Farm Income Risk Model (</w:t>
      </w:r>
      <w:proofErr w:type="spellStart"/>
      <w:r>
        <w:t>AgFIRM</w:t>
      </w:r>
      <w:proofErr w:type="spellEnd"/>
      <w:r>
        <w:t xml:space="preserve">) developed from AAGIS data by </w:t>
      </w:r>
      <w:proofErr w:type="spellStart"/>
      <w:r>
        <w:t>Kokic</w:t>
      </w:r>
      <w:proofErr w:type="spellEnd"/>
      <w:r>
        <w:t xml:space="preserve"> et al. (2007). </w:t>
      </w:r>
      <w:proofErr w:type="spellStart"/>
      <w:r>
        <w:t>AgFIRM</w:t>
      </w:r>
      <w:proofErr w:type="spellEnd"/>
      <w:r>
        <w:t xml:space="preserve"> combined a primal (structural) econometric farm production model (originally developed by </w:t>
      </w:r>
      <w:proofErr w:type="spellStart"/>
      <w:r>
        <w:t>Kokic</w:t>
      </w:r>
      <w:proofErr w:type="spellEnd"/>
      <w:r>
        <w:t xml:space="preserve"> et al. 1993) with two bio-physical models: the crop yield model of Potgieter et al. (2002) and the pasture growth model of Carter et al. (2000). </w:t>
      </w:r>
      <w:proofErr w:type="spellStart"/>
      <w:r>
        <w:t>Kokic</w:t>
      </w:r>
      <w:proofErr w:type="spellEnd"/>
      <w:r>
        <w:t xml:space="preserve"> et al. (2007) demonstrated how </w:t>
      </w:r>
      <w:proofErr w:type="spellStart"/>
      <w:r>
        <w:t>AgFIRM</w:t>
      </w:r>
      <w:proofErr w:type="spellEnd"/>
      <w:r>
        <w:t xml:space="preserve"> could be used to forecast farm incomes. Later Nelson et al. (2010) applied </w:t>
      </w:r>
      <w:proofErr w:type="spellStart"/>
      <w:r>
        <w:t>AgFIRM</w:t>
      </w:r>
      <w:proofErr w:type="spellEnd"/>
      <w:r>
        <w:t xml:space="preserve"> to project farm incomes under climate change scenarios.</w:t>
      </w:r>
    </w:p>
    <w:p w:rsidR="00370D99" w:rsidRDefault="00BB31EF">
      <w:pPr>
        <w:pStyle w:val="BodyText"/>
      </w:pPr>
      <w:r>
        <w:t xml:space="preserve">In the United States, </w:t>
      </w:r>
      <w:proofErr w:type="spellStart"/>
      <w:r>
        <w:t>Antle</w:t>
      </w:r>
      <w:proofErr w:type="spellEnd"/>
      <w:r>
        <w:t xml:space="preserve"> &amp; </w:t>
      </w:r>
      <w:proofErr w:type="spellStart"/>
      <w:r>
        <w:t>Capalbo</w:t>
      </w:r>
      <w:proofErr w:type="spellEnd"/>
      <w:r>
        <w:t xml:space="preserve"> (2001) introduced the concept of econometric process models via a dual form model of Montana grain farms. Later </w:t>
      </w:r>
      <w:proofErr w:type="spellStart"/>
      <w:r>
        <w:t>Stoorvogel</w:t>
      </w:r>
      <w:proofErr w:type="spellEnd"/>
      <w:r>
        <w:t xml:space="preserve"> et al. (2004) developed a similar model to examine trade-offs between agricultural and environmental outcomes for farming areas in northern Ecuador.</w:t>
      </w:r>
    </w:p>
    <w:p w:rsidR="00370D99" w:rsidRDefault="00BB31EF">
      <w:pPr>
        <w:pStyle w:val="BodyText"/>
      </w:pPr>
      <w:r>
        <w:t>This study differs from the above models, in linking farm production with observed climate data rather than bio-physical models, to create a statistical model of the joint farm economic and bio-physical system. Machine learning feature selection methods are used to select a subset of climate variables for each equation in the model from a large combination of potential climate measures (e.g., rainfall, temperature, soil moisture etc.) and time scales / periods.</w:t>
      </w:r>
    </w:p>
    <w:p w:rsidR="00370D99" w:rsidRDefault="00BB31EF">
      <w:pPr>
        <w:pStyle w:val="BodyText"/>
      </w:pPr>
      <w:r>
        <w:t>This data-driven approach has some obvious strengths and weaknesses: while it avoids the potential bias from using process based models (which are often calibrated for specific locations, crop / pasture types and farming systems) it also limits the ability of the model to extrapolate outside of historically observed ranges. While this means process based models might be better suited to climate change analysis (</w:t>
      </w:r>
      <w:proofErr w:type="spellStart"/>
      <w:r>
        <w:t>Antle</w:t>
      </w:r>
      <w:proofErr w:type="spellEnd"/>
      <w:r>
        <w:t xml:space="preserve"> &amp; </w:t>
      </w:r>
      <w:proofErr w:type="spellStart"/>
      <w:r>
        <w:t>Capalbo</w:t>
      </w:r>
      <w:proofErr w:type="spellEnd"/>
      <w:r>
        <w:t xml:space="preserve"> 2001), statistical models can still be, and often are, usefully applied for this purpose (Lobell &amp; Burke 2010). Further, the predictive accuracy achievable with machine learning opens a range of new practical applications including farm specific risk analysis of value in credit and insurance markets.</w:t>
      </w:r>
    </w:p>
    <w:p w:rsidR="00370D99" w:rsidRDefault="00BB31EF">
      <w:pPr>
        <w:pStyle w:val="Heading1"/>
      </w:pPr>
      <w:bookmarkStart w:id="2" w:name="methods"/>
      <w:bookmarkEnd w:id="2"/>
      <w:r>
        <w:lastRenderedPageBreak/>
        <w:t>Methods</w:t>
      </w:r>
    </w:p>
    <w:p w:rsidR="00370D99" w:rsidRDefault="00BB31EF">
      <w:pPr>
        <w:pStyle w:val="Heading2"/>
      </w:pPr>
      <w:bookmarkStart w:id="3" w:name="data"/>
      <w:bookmarkEnd w:id="3"/>
      <w:r>
        <w:t>Data</w:t>
      </w:r>
    </w:p>
    <w:p w:rsidR="00370D99" w:rsidRDefault="00BB31EF">
      <w:pPr>
        <w:pStyle w:val="Heading3"/>
      </w:pPr>
      <w:bookmarkStart w:id="4" w:name="farm-data"/>
      <w:bookmarkEnd w:id="4"/>
      <w:r>
        <w:t>Farm data</w:t>
      </w:r>
    </w:p>
    <w:p w:rsidR="00370D99" w:rsidRDefault="00BB31EF">
      <w:r>
        <w:t xml:space="preserve">The </w:t>
      </w:r>
      <w:hyperlink r:id="rId16" w:anchor="industry-definitions-by-survey">
        <w:r>
          <w:rPr>
            <w:rStyle w:val="Hyperlink"/>
          </w:rPr>
          <w:t>Australian Agricultural and Grazing Industry Survey</w:t>
        </w:r>
      </w:hyperlink>
      <w:r>
        <w:t xml:space="preserve"> (AAGIS) collects detailed physical and financial information from around 1,600 broadacre (extensive non-irrigated cropping / livestock) farms across Australia each year. AAGIS data are all collected through face-to-face interviews with the owner or manager of the farm.</w:t>
      </w:r>
    </w:p>
    <w:p w:rsidR="00370D99" w:rsidRDefault="00BB31EF">
      <w:pPr>
        <w:pStyle w:val="BodyText"/>
      </w:pPr>
      <w:r>
        <w:t xml:space="preserve">AAGIS includes farms across five industry categories (as defined by </w:t>
      </w:r>
      <w:hyperlink r:id="rId17">
        <w:r>
          <w:rPr>
            <w:rStyle w:val="Hyperlink"/>
          </w:rPr>
          <w:t>ANZSIC 2006</w:t>
        </w:r>
      </w:hyperlink>
      <w:r>
        <w:t xml:space="preserve">): </w:t>
      </w:r>
      <w:r>
        <w:rPr>
          <w:i/>
        </w:rPr>
        <w:t>Cropping specialists</w:t>
      </w:r>
      <w:r>
        <w:t xml:space="preserve">, </w:t>
      </w:r>
      <w:proofErr w:type="gramStart"/>
      <w:r>
        <w:rPr>
          <w:i/>
        </w:rPr>
        <w:t>Mixed</w:t>
      </w:r>
      <w:proofErr w:type="gramEnd"/>
      <w:r>
        <w:rPr>
          <w:i/>
        </w:rPr>
        <w:t xml:space="preserve"> cropping-livestock</w:t>
      </w:r>
      <w:r>
        <w:t xml:space="preserve">, </w:t>
      </w:r>
      <w:r>
        <w:rPr>
          <w:i/>
        </w:rPr>
        <w:t>Beef</w:t>
      </w:r>
      <w:r>
        <w:t xml:space="preserve">, </w:t>
      </w:r>
      <w:r>
        <w:rPr>
          <w:i/>
        </w:rPr>
        <w:t>Sheep</w:t>
      </w:r>
      <w:r>
        <w:t xml:space="preserve"> and </w:t>
      </w:r>
      <w:r>
        <w:rPr>
          <w:i/>
        </w:rPr>
        <w:t>Sheep-Beef</w:t>
      </w:r>
      <w:r>
        <w:t xml:space="preserve">. Within these broad categories, farms can produce a range of different crop and livestock outputs. For example, many cropping </w:t>
      </w:r>
      <w:proofErr w:type="gramStart"/>
      <w:r>
        <w:t>specialists</w:t>
      </w:r>
      <w:proofErr w:type="gramEnd"/>
      <w:r>
        <w:t xml:space="preserve"> farms still hold livestock, while many sheep (and some beef) farms also plant crops (see Table 2).</w:t>
      </w:r>
    </w:p>
    <w:p w:rsidR="00370D99" w:rsidRDefault="00BB31EF">
      <w:pPr>
        <w:pStyle w:val="BodyText"/>
      </w:pPr>
      <w:r>
        <w:t xml:space="preserve">Results from the survey are presented as national, state or region level weighted averages (for 34 regions as detailed in </w:t>
      </w:r>
      <w:r w:rsidR="00E52D61">
        <w:t xml:space="preserve">Figure 1 and </w:t>
      </w:r>
      <w:r>
        <w:t>Appendix A). The AAGIS farm level data are geocoded (with spatial co-ordinates identifying the approximate centre of the farm property). Cropping activity occurs mostly within the 'Wheat-Sheep zone', with livestock production dominating in the coastal 'High-rainfall' zones (where rainfall is often too high for cropping) and the more in-land 'Pastoral' zones (where rainfall is often too low for cropping).</w:t>
      </w:r>
    </w:p>
    <w:p w:rsidR="00E52D61" w:rsidRDefault="00E52D61" w:rsidP="00E52D61">
      <w:r>
        <w:rPr>
          <w:noProof/>
          <w:lang w:eastAsia="en-AU"/>
        </w:rPr>
        <w:drawing>
          <wp:inline distT="0" distB="0" distL="0" distR="0" wp14:anchorId="3086A0E0" wp14:editId="37D6866B">
            <wp:extent cx="3672000" cy="2955600"/>
            <wp:effectExtent l="0" t="0" r="0" b="0"/>
            <wp:docPr id="8" name="Picture" descr="Figure 8: Map Australian Agricultural and Grazing Industries Survey (AAGIS) zones and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figures/aagis-zones-regions.png"/>
                    <pic:cNvPicPr>
                      <a:picLocks noChangeAspect="1" noChangeArrowheads="1"/>
                    </pic:cNvPicPr>
                  </pic:nvPicPr>
                  <pic:blipFill>
                    <a:blip r:embed="rId18"/>
                    <a:stretch>
                      <a:fillRect/>
                    </a:stretch>
                  </pic:blipFill>
                  <pic:spPr bwMode="auto">
                    <a:xfrm>
                      <a:off x="0" y="0"/>
                      <a:ext cx="3672000" cy="2955600"/>
                    </a:xfrm>
                    <a:prstGeom prst="rect">
                      <a:avLst/>
                    </a:prstGeom>
                    <a:noFill/>
                    <a:ln w="9525">
                      <a:noFill/>
                      <a:headEnd/>
                      <a:tailEnd/>
                    </a:ln>
                  </pic:spPr>
                </pic:pic>
              </a:graphicData>
            </a:graphic>
          </wp:inline>
        </w:drawing>
      </w:r>
    </w:p>
    <w:p w:rsidR="00E52D61" w:rsidRPr="004A4103" w:rsidRDefault="00E52D61" w:rsidP="00E52D61">
      <w:pPr>
        <w:rPr>
          <w:b/>
        </w:rPr>
      </w:pPr>
      <w:r w:rsidRPr="004A4103">
        <w:rPr>
          <w:b/>
        </w:rPr>
        <w:t>Figure 1: Map Australian Agricultural and Grazing Industries Survey (AAGIS) zones and regions</w:t>
      </w:r>
    </w:p>
    <w:p w:rsidR="00370D99" w:rsidRDefault="00BB31EF">
      <w:pPr>
        <w:pStyle w:val="BodyText"/>
      </w:pPr>
      <w:r>
        <w:t>While AAGIS data are available from 1977-78, the sample for this study is limited to the period 1988-89 to 2017-18 due to missing data in earlier years. AAGIS involves a rotating sample resulting in an unbalanced panel data set. Between 1988-89 and 2017-18 the data includes a total of 43,959 observations for 13,117 distinct farm businesses, with farms spending an average of 3.4 years in the sample.</w:t>
      </w:r>
    </w:p>
    <w:p w:rsidR="00370D99" w:rsidRDefault="00BB31EF">
      <w:pPr>
        <w:pStyle w:val="BodyText"/>
      </w:pPr>
      <w:r>
        <w:t>The complete set of variables are listed in Table 11, Table 12 and Table 14 in Appendix B. Key variables include:</w:t>
      </w:r>
    </w:p>
    <w:p w:rsidR="00370D99" w:rsidRDefault="00E52D61">
      <w:pPr>
        <w:pStyle w:val="BodyText"/>
      </w:pPr>
      <m:oMathPara>
        <m:oMathParaPr>
          <m:jc m:val="center"/>
        </m:oMathParaPr>
        <m:oMath>
          <m:m>
            <m:mPr>
              <m:plcHide m:val="1"/>
              <m:mcs>
                <m:mc>
                  <m:mcPr>
                    <m:count m:val="2"/>
                    <m:mcJc m:val="left"/>
                  </m:mcPr>
                </m:mc>
              </m:mcs>
              <m:ctrlPr>
                <w:rPr>
                  <w:rFonts w:ascii="Cambria Math" w:hAnsi="Cambria Math"/>
                </w:rPr>
              </m:ctrlPr>
            </m:mPr>
            <m:mr>
              <m:e>
                <m:sSub>
                  <m:sSubPr>
                    <m:ctrlPr>
                      <w:rPr>
                        <w:rFonts w:ascii="Cambria Math" w:hAnsi="Cambria Math"/>
                      </w:rPr>
                    </m:ctrlPr>
                  </m:sSubPr>
                  <m:e>
                    <m:r>
                      <w:rPr>
                        <w:rFonts w:ascii="Cambria Math" w:hAnsi="Cambria Math"/>
                      </w:rPr>
                      <m:t>Q</m:t>
                    </m:r>
                  </m:e>
                  <m:sub>
                    <m:r>
                      <w:rPr>
                        <w:rFonts w:ascii="Cambria Math" w:hAnsi="Cambria Math"/>
                      </w:rPr>
                      <m:t>jit</m:t>
                    </m:r>
                  </m:sub>
                </m:sSub>
              </m:e>
              <m:e>
                <m:r>
                  <m:rPr>
                    <m:sty m:val="p"/>
                  </m:rPr>
                  <w:rPr>
                    <w:rFonts w:ascii="Cambria Math" w:hAnsi="Cambria Math"/>
                  </w:rPr>
                  <m:t xml:space="preserve">the quantity of output </m:t>
                </m:r>
                <m:r>
                  <w:rPr>
                    <w:rFonts w:ascii="Cambria Math" w:hAnsi="Cambria Math"/>
                  </w:rPr>
                  <m:t>j</m:t>
                </m:r>
                <m:r>
                  <m:rPr>
                    <m:sty m:val="p"/>
                  </m:rPr>
                  <w:rPr>
                    <w:rFonts w:ascii="Cambria Math" w:hAnsi="Cambria Math"/>
                  </w:rPr>
                  <m:t xml:space="preserve"> sold on farm </m:t>
                </m:r>
                <m:r>
                  <w:rPr>
                    <w:rFonts w:ascii="Cambria Math" w:hAnsi="Cambria Math"/>
                  </w:rPr>
                  <m:t>i</m:t>
                </m:r>
                <m:r>
                  <m:rPr>
                    <m:sty m:val="p"/>
                  </m:rPr>
                  <w:rPr>
                    <w:rFonts w:ascii="Cambria Math" w:hAnsi="Cambria Math"/>
                  </w:rPr>
                  <m:t xml:space="preserve"> in year </m:t>
                </m:r>
                <m:r>
                  <w:rPr>
                    <w:rFonts w:ascii="Cambria Math" w:hAnsi="Cambria Math"/>
                  </w:rPr>
                  <m:t>t</m:t>
                </m:r>
              </m:e>
            </m:mr>
            <m:mr>
              <m:e>
                <m:sSub>
                  <m:sSubPr>
                    <m:ctrlPr>
                      <w:rPr>
                        <w:rFonts w:ascii="Cambria Math" w:hAnsi="Cambria Math"/>
                      </w:rPr>
                    </m:ctrlPr>
                  </m:sSubPr>
                  <m:e>
                    <m:r>
                      <w:rPr>
                        <w:rFonts w:ascii="Cambria Math" w:hAnsi="Cambria Math"/>
                      </w:rPr>
                      <m:t>R</m:t>
                    </m:r>
                  </m:e>
                  <m:sub>
                    <m:r>
                      <w:rPr>
                        <w:rFonts w:ascii="Cambria Math" w:hAnsi="Cambria Math"/>
                      </w:rPr>
                      <m:t>jit</m:t>
                    </m:r>
                  </m:sub>
                </m:sSub>
              </m:e>
              <m:e>
                <m:r>
                  <m:rPr>
                    <m:sty m:val="p"/>
                  </m:rPr>
                  <w:rPr>
                    <w:rFonts w:ascii="Cambria Math" w:hAnsi="Cambria Math"/>
                  </w:rPr>
                  <m:t xml:space="preserve">the revenue received from output </m:t>
                </m:r>
                <m:r>
                  <w:rPr>
                    <w:rFonts w:ascii="Cambria Math" w:hAnsi="Cambria Math"/>
                  </w:rPr>
                  <m:t>j</m:t>
                </m:r>
                <m:r>
                  <m:rPr>
                    <m:sty m:val="p"/>
                  </m:rPr>
                  <w:rPr>
                    <w:rFonts w:ascii="Cambria Math" w:hAnsi="Cambria Math"/>
                  </w:rPr>
                  <m:t xml:space="preserve"> on farm </m:t>
                </m:r>
                <m:r>
                  <w:rPr>
                    <w:rFonts w:ascii="Cambria Math" w:hAnsi="Cambria Math"/>
                  </w:rPr>
                  <m:t>i</m:t>
                </m:r>
                <m:r>
                  <m:rPr>
                    <m:sty m:val="p"/>
                  </m:rPr>
                  <w:rPr>
                    <w:rFonts w:ascii="Cambria Math" w:hAnsi="Cambria Math"/>
                  </w:rPr>
                  <m:t xml:space="preserve"> in year </m:t>
                </m:r>
                <m:r>
                  <w:rPr>
                    <w:rFonts w:ascii="Cambria Math" w:hAnsi="Cambria Math"/>
                  </w:rPr>
                  <m:t>t</m:t>
                </m:r>
              </m:e>
            </m:mr>
            <m:mr>
              <m:e>
                <m:sSub>
                  <m:sSubPr>
                    <m:ctrlPr>
                      <w:rPr>
                        <w:rFonts w:ascii="Cambria Math" w:hAnsi="Cambria Math"/>
                      </w:rPr>
                    </m:ctrlPr>
                  </m:sSubPr>
                  <m:e>
                    <m:r>
                      <w:rPr>
                        <w:rFonts w:ascii="Cambria Math" w:hAnsi="Cambria Math"/>
                      </w:rPr>
                      <m:t>A</m:t>
                    </m:r>
                  </m:e>
                  <m:sub>
                    <m:r>
                      <w:rPr>
                        <w:rFonts w:ascii="Cambria Math" w:hAnsi="Cambria Math"/>
                      </w:rPr>
                      <m:t>jit</m:t>
                    </m:r>
                  </m:sub>
                </m:sSub>
              </m:e>
              <m:e>
                <m:r>
                  <m:rPr>
                    <m:sty m:val="p"/>
                  </m:rPr>
                  <w:rPr>
                    <w:rFonts w:ascii="Cambria Math" w:hAnsi="Cambria Math"/>
                  </w:rPr>
                  <m:t xml:space="preserve">the area of crop </m:t>
                </m:r>
                <m:r>
                  <w:rPr>
                    <w:rFonts w:ascii="Cambria Math" w:hAnsi="Cambria Math"/>
                  </w:rPr>
                  <m:t>j</m:t>
                </m:r>
                <m:r>
                  <m:rPr>
                    <m:sty m:val="p"/>
                  </m:rPr>
                  <w:rPr>
                    <w:rFonts w:ascii="Cambria Math" w:hAnsi="Cambria Math"/>
                  </w:rPr>
                  <m:t xml:space="preserve"> planted on farm </m:t>
                </m:r>
                <m:r>
                  <w:rPr>
                    <w:rFonts w:ascii="Cambria Math" w:hAnsi="Cambria Math"/>
                  </w:rPr>
                  <m:t>i</m:t>
                </m:r>
                <m:r>
                  <m:rPr>
                    <m:sty m:val="p"/>
                  </m:rPr>
                  <w:rPr>
                    <w:rFonts w:ascii="Cambria Math" w:hAnsi="Cambria Math"/>
                  </w:rPr>
                  <m:t xml:space="preserve"> in year</m:t>
                </m:r>
                <m:r>
                  <w:rPr>
                    <w:rFonts w:ascii="Cambria Math" w:hAnsi="Cambria Math"/>
                  </w:rPr>
                  <m:t>t</m:t>
                </m:r>
              </m:e>
            </m:mr>
            <m:mr>
              <m:e>
                <m:sSub>
                  <m:sSubPr>
                    <m:ctrlPr>
                      <w:rPr>
                        <w:rFonts w:ascii="Cambria Math" w:hAnsi="Cambria Math"/>
                      </w:rPr>
                    </m:ctrlPr>
                  </m:sSubPr>
                  <m:e>
                    <m:r>
                      <w:rPr>
                        <w:rFonts w:ascii="Cambria Math" w:hAnsi="Cambria Math"/>
                      </w:rPr>
                      <m:t>H</m:t>
                    </m:r>
                  </m:e>
                  <m:sub>
                    <m:r>
                      <w:rPr>
                        <w:rFonts w:ascii="Cambria Math" w:hAnsi="Cambria Math"/>
                      </w:rPr>
                      <m:t>jit</m:t>
                    </m:r>
                  </m:sub>
                </m:sSub>
              </m:e>
              <m:e>
                <m:r>
                  <m:rPr>
                    <m:sty m:val="p"/>
                  </m:rPr>
                  <w:rPr>
                    <w:rFonts w:ascii="Cambria Math" w:hAnsi="Cambria Math"/>
                  </w:rPr>
                  <m:t xml:space="preserve">the quantity of crop </m:t>
                </m:r>
                <m:r>
                  <w:rPr>
                    <w:rFonts w:ascii="Cambria Math" w:hAnsi="Cambria Math"/>
                  </w:rPr>
                  <m:t>j</m:t>
                </m:r>
                <m:r>
                  <m:rPr>
                    <m:sty m:val="p"/>
                  </m:rPr>
                  <w:rPr>
                    <w:rFonts w:ascii="Cambria Math" w:hAnsi="Cambria Math"/>
                  </w:rPr>
                  <m:t xml:space="preserve"> harvested on farm </m:t>
                </m:r>
                <m:r>
                  <w:rPr>
                    <w:rFonts w:ascii="Cambria Math" w:hAnsi="Cambria Math"/>
                  </w:rPr>
                  <m:t>i</m:t>
                </m:r>
                <m:r>
                  <m:rPr>
                    <m:sty m:val="p"/>
                  </m:rPr>
                  <w:rPr>
                    <w:rFonts w:ascii="Cambria Math" w:hAnsi="Cambria Math"/>
                  </w:rPr>
                  <m:t xml:space="preserve"> in year </m:t>
                </m:r>
                <m:r>
                  <w:rPr>
                    <w:rFonts w:ascii="Cambria Math" w:hAnsi="Cambria Math"/>
                  </w:rPr>
                  <m:t>t</m:t>
                </m:r>
              </m:e>
            </m:mr>
            <m:mr>
              <m:e>
                <m:sSub>
                  <m:sSubPr>
                    <m:ctrlPr>
                      <w:rPr>
                        <w:rFonts w:ascii="Cambria Math" w:hAnsi="Cambria Math"/>
                      </w:rPr>
                    </m:ctrlPr>
                  </m:sSubPr>
                  <m:e>
                    <m:r>
                      <w:rPr>
                        <w:rFonts w:ascii="Cambria Math" w:hAnsi="Cambria Math"/>
                      </w:rPr>
                      <m:t>C</m:t>
                    </m:r>
                  </m:e>
                  <m:sub>
                    <m:r>
                      <w:rPr>
                        <w:rFonts w:ascii="Cambria Math" w:hAnsi="Cambria Math"/>
                      </w:rPr>
                      <m:t>vit</m:t>
                    </m:r>
                  </m:sub>
                </m:sSub>
              </m:e>
              <m:e>
                <m:r>
                  <m:rPr>
                    <m:sty m:val="p"/>
                  </m:rPr>
                  <w:rPr>
                    <w:rFonts w:ascii="Cambria Math" w:hAnsi="Cambria Math"/>
                  </w:rPr>
                  <m:t xml:space="preserve">expenditure on variable input </m:t>
                </m:r>
                <m:r>
                  <w:rPr>
                    <w:rFonts w:ascii="Cambria Math" w:hAnsi="Cambria Math"/>
                  </w:rPr>
                  <m:t>v</m:t>
                </m:r>
                <m:r>
                  <m:rPr>
                    <m:sty m:val="p"/>
                  </m:rPr>
                  <w:rPr>
                    <w:rFonts w:ascii="Cambria Math" w:hAnsi="Cambria Math"/>
                  </w:rPr>
                  <m:t xml:space="preserve"> on farm </m:t>
                </m:r>
                <m:r>
                  <w:rPr>
                    <w:rFonts w:ascii="Cambria Math" w:hAnsi="Cambria Math"/>
                  </w:rPr>
                  <m:t>i</m:t>
                </m:r>
                <m:r>
                  <m:rPr>
                    <m:sty m:val="p"/>
                  </m:rPr>
                  <w:rPr>
                    <w:rFonts w:ascii="Cambria Math" w:hAnsi="Cambria Math"/>
                  </w:rPr>
                  <m:t xml:space="preserve"> in year </m:t>
                </m:r>
                <m:r>
                  <w:rPr>
                    <w:rFonts w:ascii="Cambria Math" w:hAnsi="Cambria Math"/>
                  </w:rPr>
                  <m:t>t</m:t>
                </m:r>
              </m:e>
            </m:mr>
            <m:mr>
              <m:e>
                <m:sSub>
                  <m:sSubPr>
                    <m:ctrlPr>
                      <w:rPr>
                        <w:rFonts w:ascii="Cambria Math" w:hAnsi="Cambria Math"/>
                      </w:rPr>
                    </m:ctrlPr>
                  </m:sSubPr>
                  <m:e>
                    <m:r>
                      <w:rPr>
                        <w:rFonts w:ascii="Cambria Math" w:hAnsi="Cambria Math"/>
                      </w:rPr>
                      <m:t>V</m:t>
                    </m:r>
                  </m:e>
                  <m:sub>
                    <m:r>
                      <w:rPr>
                        <w:rFonts w:ascii="Cambria Math" w:hAnsi="Cambria Math"/>
                      </w:rPr>
                      <m:t>vit</m:t>
                    </m:r>
                  </m:sub>
                </m:sSub>
              </m:e>
              <m:e>
                <m:r>
                  <m:rPr>
                    <m:sty m:val="p"/>
                  </m:rPr>
                  <w:rPr>
                    <w:rFonts w:ascii="Cambria Math" w:hAnsi="Cambria Math"/>
                  </w:rPr>
                  <m:t xml:space="preserve">a quantity index for variable input </m:t>
                </m:r>
                <m:r>
                  <w:rPr>
                    <w:rFonts w:ascii="Cambria Math" w:hAnsi="Cambria Math"/>
                  </w:rPr>
                  <m:t>v</m:t>
                </m:r>
                <m:d>
                  <m:dPr>
                    <m:ctrlPr>
                      <w:rPr>
                        <w:rFonts w:ascii="Cambria Math" w:hAnsi="Cambria Math"/>
                        <w:i/>
                      </w:rPr>
                    </m:ctrlPr>
                  </m:dPr>
                  <m:e>
                    <m:f>
                      <m:fPr>
                        <m:ctrlPr>
                          <w:rPr>
                            <w:rFonts w:ascii="Cambria Math" w:hAnsi="Cambria Math"/>
                            <w:i/>
                          </w:rPr>
                        </m:ctrlPr>
                      </m:fPr>
                      <m:num>
                        <m:sSub>
                          <m:sSubPr>
                            <m:ctrlPr>
                              <w:rPr>
                                <w:rFonts w:ascii="Cambria Math" w:hAnsi="Cambria Math"/>
                              </w:rPr>
                            </m:ctrlPr>
                          </m:sSubPr>
                          <m:e>
                            <m:r>
                              <w:rPr>
                                <w:rFonts w:ascii="Cambria Math" w:hAnsi="Cambria Math"/>
                              </w:rPr>
                              <m:t>C</m:t>
                            </m:r>
                          </m:e>
                          <m:sub>
                            <m:r>
                              <w:rPr>
                                <w:rFonts w:ascii="Cambria Math" w:hAnsi="Cambria Math"/>
                              </w:rPr>
                              <m:t>vit</m:t>
                            </m:r>
                          </m:sub>
                        </m:sSub>
                      </m:num>
                      <m:den>
                        <m:sSub>
                          <m:sSubPr>
                            <m:ctrlPr>
                              <w:rPr>
                                <w:rFonts w:ascii="Cambria Math" w:hAnsi="Cambria Math"/>
                              </w:rPr>
                            </m:ctrlPr>
                          </m:sSubPr>
                          <m:e>
                            <m:r>
                              <w:rPr>
                                <w:rFonts w:ascii="Cambria Math" w:hAnsi="Cambria Math"/>
                              </w:rPr>
                              <m:t>P</m:t>
                            </m:r>
                          </m:e>
                          <m:sub>
                            <m:r>
                              <w:rPr>
                                <w:rFonts w:ascii="Cambria Math" w:hAnsi="Cambria Math"/>
                              </w:rPr>
                              <m:t>vt</m:t>
                            </m:r>
                          </m:sub>
                        </m:sSub>
                      </m:den>
                    </m:f>
                  </m:e>
                </m:d>
                <m:r>
                  <m:rPr>
                    <m:sty m:val="p"/>
                  </m:rPr>
                  <w:rPr>
                    <w:rFonts w:ascii="Cambria Math" w:hAnsi="Cambria Math"/>
                  </w:rPr>
                  <m:t xml:space="preserve">on farm </m:t>
                </m:r>
                <m:r>
                  <w:rPr>
                    <w:rFonts w:ascii="Cambria Math" w:hAnsi="Cambria Math"/>
                  </w:rPr>
                  <m:t>i</m:t>
                </m:r>
                <m:r>
                  <m:rPr>
                    <m:sty m:val="p"/>
                  </m:rPr>
                  <w:rPr>
                    <w:rFonts w:ascii="Cambria Math" w:hAnsi="Cambria Math"/>
                  </w:rPr>
                  <m:t xml:space="preserve"> in year </m:t>
                </m:r>
                <m:r>
                  <w:rPr>
                    <w:rFonts w:ascii="Cambria Math" w:hAnsi="Cambria Math"/>
                  </w:rPr>
                  <m:t>t</m:t>
                </m:r>
              </m:e>
            </m:mr>
            <m:mr>
              <m:e>
                <m:sSub>
                  <m:sSubPr>
                    <m:ctrlPr>
                      <w:rPr>
                        <w:rFonts w:ascii="Cambria Math" w:hAnsi="Cambria Math"/>
                      </w:rPr>
                    </m:ctrlPr>
                  </m:sSubPr>
                  <m:e>
                    <m:r>
                      <w:rPr>
                        <w:rFonts w:ascii="Cambria Math" w:hAnsi="Cambria Math"/>
                      </w:rPr>
                      <m:t>K</m:t>
                    </m:r>
                  </m:e>
                  <m:sub>
                    <m:r>
                      <w:rPr>
                        <w:rFonts w:ascii="Cambria Math" w:hAnsi="Cambria Math"/>
                      </w:rPr>
                      <m:t>kit</m:t>
                    </m:r>
                  </m:sub>
                </m:sSub>
              </m:e>
              <m:e>
                <m:r>
                  <m:rPr>
                    <m:sty m:val="p"/>
                  </m:rPr>
                  <w:rPr>
                    <w:rFonts w:ascii="Cambria Math" w:hAnsi="Cambria Math"/>
                  </w:rPr>
                  <m:t xml:space="preserve">the quantity of capital input </m:t>
                </m:r>
                <m:r>
                  <w:rPr>
                    <w:rFonts w:ascii="Cambria Math" w:hAnsi="Cambria Math"/>
                  </w:rPr>
                  <m:t>k</m:t>
                </m:r>
                <m:r>
                  <m:rPr>
                    <m:sty m:val="p"/>
                  </m:rPr>
                  <w:rPr>
                    <w:rFonts w:ascii="Cambria Math" w:hAnsi="Cambria Math"/>
                  </w:rPr>
                  <m:t xml:space="preserve"> on farm </m:t>
                </m:r>
                <m:r>
                  <w:rPr>
                    <w:rFonts w:ascii="Cambria Math" w:hAnsi="Cambria Math"/>
                  </w:rPr>
                  <m:t>i</m:t>
                </m:r>
                <m:r>
                  <m:rPr>
                    <m:sty m:val="p"/>
                  </m:rPr>
                  <w:rPr>
                    <w:rFonts w:ascii="Cambria Math" w:hAnsi="Cambria Math"/>
                  </w:rPr>
                  <m:t xml:space="preserve"> in year </m:t>
                </m:r>
                <m:r>
                  <w:rPr>
                    <w:rFonts w:ascii="Cambria Math" w:hAnsi="Cambria Math"/>
                  </w:rPr>
                  <m:t>t</m:t>
                </m:r>
              </m:e>
            </m:mr>
            <m:mr>
              <m:e>
                <m:sSubSup>
                  <m:sSubSupPr>
                    <m:ctrlPr>
                      <w:rPr>
                        <w:rFonts w:ascii="Cambria Math" w:hAnsi="Cambria Math"/>
                      </w:rPr>
                    </m:ctrlPr>
                  </m:sSubSupPr>
                  <m:e>
                    <m:r>
                      <w:rPr>
                        <w:rFonts w:ascii="Cambria Math" w:hAnsi="Cambria Math"/>
                      </w:rPr>
                      <m:t>S</m:t>
                    </m:r>
                  </m:e>
                  <m:sub>
                    <m:r>
                      <w:rPr>
                        <w:rFonts w:ascii="Cambria Math" w:hAnsi="Cambria Math"/>
                      </w:rPr>
                      <m:t>sit</m:t>
                    </m:r>
                  </m:sub>
                  <m:sup>
                    <m:r>
                      <w:rPr>
                        <w:rFonts w:ascii="Cambria Math" w:hAnsi="Cambria Math"/>
                      </w:rPr>
                      <m:t>op</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sit</m:t>
                    </m:r>
                  </m:sub>
                  <m:sup>
                    <m:r>
                      <w:rPr>
                        <w:rFonts w:ascii="Cambria Math" w:hAnsi="Cambria Math"/>
                      </w:rPr>
                      <m:t>cl</m:t>
                    </m:r>
                  </m:sup>
                </m:sSubSup>
              </m:e>
              <m:e>
                <m:r>
                  <m:rPr>
                    <m:sty m:val="p"/>
                  </m:rPr>
                  <w:rPr>
                    <w:rFonts w:ascii="Cambria Math" w:hAnsi="Cambria Math"/>
                  </w:rPr>
                  <m:t xml:space="preserve">the opening and closing quantities of stock </m:t>
                </m:r>
                <m:r>
                  <w:rPr>
                    <w:rFonts w:ascii="Cambria Math" w:hAnsi="Cambria Math"/>
                  </w:rPr>
                  <m:t>s</m:t>
                </m:r>
                <m:r>
                  <m:rPr>
                    <m:sty m:val="p"/>
                  </m:rPr>
                  <w:rPr>
                    <w:rFonts w:ascii="Cambria Math" w:hAnsi="Cambria Math"/>
                  </w:rPr>
                  <m:t xml:space="preserve"> on farm </m:t>
                </m:r>
                <m:r>
                  <w:rPr>
                    <w:rFonts w:ascii="Cambria Math" w:hAnsi="Cambria Math"/>
                  </w:rPr>
                  <m:t>i</m:t>
                </m:r>
                <m:r>
                  <m:rPr>
                    <m:sty m:val="p"/>
                  </m:rPr>
                  <w:rPr>
                    <w:rFonts w:ascii="Cambria Math" w:hAnsi="Cambria Math"/>
                  </w:rPr>
                  <m:t xml:space="preserve"> in year </m:t>
                </m:r>
                <m:r>
                  <w:rPr>
                    <w:rFonts w:ascii="Cambria Math" w:hAnsi="Cambria Math"/>
                  </w:rPr>
                  <m:t>t</m:t>
                </m:r>
              </m:e>
            </m:mr>
            <m:mr>
              <m:e>
                <m:sSub>
                  <m:sSubPr>
                    <m:ctrlPr>
                      <w:rPr>
                        <w:rFonts w:ascii="Cambria Math" w:hAnsi="Cambria Math"/>
                      </w:rPr>
                    </m:ctrlPr>
                  </m:sSubPr>
                  <m:e>
                    <m:r>
                      <m:rPr>
                        <m:sty m:val="b"/>
                      </m:rPr>
                      <w:rPr>
                        <w:rFonts w:ascii="Cambria Math" w:hAnsi="Cambria Math"/>
                      </w:rPr>
                      <m:t>P</m:t>
                    </m:r>
                  </m:e>
                  <m:sub>
                    <m:r>
                      <w:rPr>
                        <w:rFonts w:ascii="Cambria Math" w:hAnsi="Cambria Math"/>
                      </w:rPr>
                      <m:t>t</m:t>
                    </m:r>
                  </m:sub>
                </m:sSub>
              </m:e>
              <m:e>
                <m:r>
                  <m:rPr>
                    <m:sty m:val="p"/>
                  </m:rPr>
                  <w:rPr>
                    <w:rFonts w:ascii="Cambria Math" w:hAnsi="Cambria Math"/>
                  </w:rPr>
                  <m:t>annual price indexes for each output and input</m:t>
                </m:r>
              </m:e>
            </m:mr>
            <m:mr>
              <m:e>
                <m:sSub>
                  <m:sSubPr>
                    <m:ctrlPr>
                      <w:rPr>
                        <w:rFonts w:ascii="Cambria Math" w:hAnsi="Cambria Math"/>
                      </w:rPr>
                    </m:ctrlPr>
                  </m:sSubPr>
                  <m:e>
                    <m:r>
                      <m:rPr>
                        <m:sty m:val="b"/>
                      </m:rPr>
                      <w:rPr>
                        <w:rFonts w:ascii="Cambria Math" w:hAnsi="Cambria Math"/>
                      </w:rPr>
                      <m:t>Z</m:t>
                    </m:r>
                  </m:e>
                  <m:sub>
                    <m:r>
                      <w:rPr>
                        <w:rFonts w:ascii="Cambria Math" w:hAnsi="Cambria Math"/>
                      </w:rPr>
                      <m:t>it</m:t>
                    </m:r>
                  </m:sub>
                </m:sSub>
              </m:e>
              <m:e>
                <m:r>
                  <m:rPr>
                    <m:sty m:val="p"/>
                  </m:rPr>
                  <w:rPr>
                    <w:rFonts w:ascii="Cambria Math" w:hAnsi="Cambria Math"/>
                  </w:rPr>
                  <m:t>a collection of control variables, including location and year</m:t>
                </m:r>
              </m:e>
            </m:mr>
          </m:m>
        </m:oMath>
      </m:oMathPara>
    </w:p>
    <w:p w:rsidR="00370D99" w:rsidRDefault="00BB31EF">
      <w:pPr>
        <w:pStyle w:val="BodyText"/>
      </w:pPr>
      <w:r>
        <w:t>A total of 10 outputs and 8 variable inputs are defined for the model (Table 1), similar to the setup used by ABARES for its Total Factor Productivity (TFP) series (Zhao et al. 2012).</w:t>
      </w:r>
    </w:p>
    <w:p w:rsidR="00370D99" w:rsidRPr="004A4103" w:rsidRDefault="00BB31EF">
      <w:pPr>
        <w:rPr>
          <w:b/>
        </w:rPr>
      </w:pPr>
      <w:r w:rsidRPr="004A4103">
        <w:rPr>
          <w:b/>
        </w:rPr>
        <w:t>Table 1: Output, variable input and stock types</w:t>
      </w:r>
    </w:p>
    <w:tbl>
      <w:tblPr>
        <w:tblW w:w="3958" w:type="pct"/>
        <w:tblLook w:val="07E0" w:firstRow="1" w:lastRow="1" w:firstColumn="1" w:lastColumn="1" w:noHBand="1" w:noVBand="1"/>
      </w:tblPr>
      <w:tblGrid>
        <w:gridCol w:w="2266"/>
        <w:gridCol w:w="3030"/>
        <w:gridCol w:w="2055"/>
      </w:tblGrid>
      <w:tr w:rsidR="00370D99" w:rsidTr="004A4103">
        <w:tc>
          <w:tcPr>
            <w:tcW w:w="0" w:type="auto"/>
            <w:tcBorders>
              <w:top w:val="single" w:sz="4" w:space="0" w:color="auto"/>
              <w:bottom w:val="single" w:sz="0" w:space="0" w:color="auto"/>
            </w:tcBorders>
            <w:vAlign w:val="bottom"/>
          </w:tcPr>
          <w:p w:rsidR="00370D99" w:rsidRPr="004A4103" w:rsidRDefault="00BB31EF">
            <w:pPr>
              <w:rPr>
                <w:b/>
              </w:rPr>
            </w:pPr>
            <w:r w:rsidRPr="004A4103">
              <w:rPr>
                <w:b/>
              </w:rPr>
              <w:t>Outputs</w:t>
            </w:r>
          </w:p>
        </w:tc>
        <w:tc>
          <w:tcPr>
            <w:tcW w:w="0" w:type="auto"/>
            <w:tcBorders>
              <w:top w:val="single" w:sz="4" w:space="0" w:color="auto"/>
              <w:bottom w:val="single" w:sz="0" w:space="0" w:color="auto"/>
            </w:tcBorders>
            <w:vAlign w:val="bottom"/>
          </w:tcPr>
          <w:p w:rsidR="00370D99" w:rsidRPr="004A4103" w:rsidRDefault="00BB31EF">
            <w:pPr>
              <w:rPr>
                <w:b/>
              </w:rPr>
            </w:pPr>
            <w:r w:rsidRPr="004A4103">
              <w:rPr>
                <w:b/>
              </w:rPr>
              <w:t>Variable inputs</w:t>
            </w:r>
          </w:p>
        </w:tc>
        <w:tc>
          <w:tcPr>
            <w:tcW w:w="0" w:type="auto"/>
            <w:tcBorders>
              <w:top w:val="single" w:sz="4" w:space="0" w:color="auto"/>
              <w:bottom w:val="single" w:sz="0" w:space="0" w:color="auto"/>
            </w:tcBorders>
            <w:vAlign w:val="bottom"/>
          </w:tcPr>
          <w:p w:rsidR="00370D99" w:rsidRPr="004A4103" w:rsidRDefault="004A4103">
            <w:pPr>
              <w:rPr>
                <w:b/>
              </w:rPr>
            </w:pPr>
            <w:r>
              <w:rPr>
                <w:b/>
              </w:rPr>
              <w:t>Stocks</w:t>
            </w:r>
          </w:p>
        </w:tc>
      </w:tr>
      <w:tr w:rsidR="00370D99">
        <w:tc>
          <w:tcPr>
            <w:tcW w:w="0" w:type="auto"/>
          </w:tcPr>
          <w:p w:rsidR="00370D99" w:rsidRDefault="00BB31EF">
            <w:r>
              <w:t>Beef cattle</w:t>
            </w:r>
          </w:p>
        </w:tc>
        <w:tc>
          <w:tcPr>
            <w:tcW w:w="0" w:type="auto"/>
          </w:tcPr>
          <w:p w:rsidR="00370D99" w:rsidRDefault="00BB31EF">
            <w:r>
              <w:t>Electricity</w:t>
            </w:r>
          </w:p>
        </w:tc>
        <w:tc>
          <w:tcPr>
            <w:tcW w:w="0" w:type="auto"/>
          </w:tcPr>
          <w:p w:rsidR="00370D99" w:rsidRDefault="00BB31EF">
            <w:r>
              <w:t>Beef cattle</w:t>
            </w:r>
          </w:p>
        </w:tc>
      </w:tr>
      <w:tr w:rsidR="00370D99">
        <w:tc>
          <w:tcPr>
            <w:tcW w:w="0" w:type="auto"/>
          </w:tcPr>
          <w:p w:rsidR="00370D99" w:rsidRDefault="00BB31EF">
            <w:r>
              <w:t>Sheep</w:t>
            </w:r>
          </w:p>
        </w:tc>
        <w:tc>
          <w:tcPr>
            <w:tcW w:w="0" w:type="auto"/>
          </w:tcPr>
          <w:p w:rsidR="00370D99" w:rsidRDefault="00BB31EF">
            <w:r>
              <w:t>Fertiliser</w:t>
            </w:r>
          </w:p>
        </w:tc>
        <w:tc>
          <w:tcPr>
            <w:tcW w:w="0" w:type="auto"/>
          </w:tcPr>
          <w:p w:rsidR="00370D99" w:rsidRDefault="00BB31EF">
            <w:r>
              <w:t>Sheep</w:t>
            </w:r>
          </w:p>
        </w:tc>
      </w:tr>
      <w:tr w:rsidR="00370D99">
        <w:tc>
          <w:tcPr>
            <w:tcW w:w="0" w:type="auto"/>
          </w:tcPr>
          <w:p w:rsidR="00370D99" w:rsidRDefault="00BB31EF">
            <w:r>
              <w:t>Lamb</w:t>
            </w:r>
          </w:p>
        </w:tc>
        <w:tc>
          <w:tcPr>
            <w:tcW w:w="0" w:type="auto"/>
          </w:tcPr>
          <w:p w:rsidR="00370D99" w:rsidRDefault="00BB31EF">
            <w:r>
              <w:t>Fuel</w:t>
            </w:r>
          </w:p>
        </w:tc>
        <w:tc>
          <w:tcPr>
            <w:tcW w:w="0" w:type="auto"/>
          </w:tcPr>
          <w:p w:rsidR="00370D99" w:rsidRDefault="00BB31EF">
            <w:r>
              <w:t>Wool</w:t>
            </w:r>
          </w:p>
        </w:tc>
      </w:tr>
      <w:tr w:rsidR="00370D99">
        <w:tc>
          <w:tcPr>
            <w:tcW w:w="0" w:type="auto"/>
          </w:tcPr>
          <w:p w:rsidR="00370D99" w:rsidRDefault="00BB31EF">
            <w:r>
              <w:t>Wool</w:t>
            </w:r>
          </w:p>
        </w:tc>
        <w:tc>
          <w:tcPr>
            <w:tcW w:w="0" w:type="auto"/>
          </w:tcPr>
          <w:p w:rsidR="00370D99" w:rsidRDefault="00BB31EF">
            <w:r>
              <w:t>Chemicals</w:t>
            </w:r>
          </w:p>
        </w:tc>
        <w:tc>
          <w:tcPr>
            <w:tcW w:w="0" w:type="auto"/>
          </w:tcPr>
          <w:p w:rsidR="00370D99" w:rsidRDefault="00BB31EF">
            <w:r>
              <w:t>Wheat</w:t>
            </w:r>
          </w:p>
        </w:tc>
      </w:tr>
      <w:tr w:rsidR="00370D99">
        <w:tc>
          <w:tcPr>
            <w:tcW w:w="0" w:type="auto"/>
          </w:tcPr>
          <w:p w:rsidR="00370D99" w:rsidRDefault="00BB31EF">
            <w:r>
              <w:t>Wheat</w:t>
            </w:r>
          </w:p>
        </w:tc>
        <w:tc>
          <w:tcPr>
            <w:tcW w:w="0" w:type="auto"/>
          </w:tcPr>
          <w:p w:rsidR="00370D99" w:rsidRDefault="00BB31EF">
            <w:r>
              <w:t>Other materials</w:t>
            </w:r>
          </w:p>
        </w:tc>
        <w:tc>
          <w:tcPr>
            <w:tcW w:w="0" w:type="auto"/>
          </w:tcPr>
          <w:p w:rsidR="00370D99" w:rsidRDefault="00BB31EF">
            <w:r>
              <w:t>Barley</w:t>
            </w:r>
          </w:p>
        </w:tc>
      </w:tr>
      <w:tr w:rsidR="00370D99">
        <w:tc>
          <w:tcPr>
            <w:tcW w:w="0" w:type="auto"/>
          </w:tcPr>
          <w:p w:rsidR="00370D99" w:rsidRDefault="00BB31EF">
            <w:r>
              <w:t>Barley</w:t>
            </w:r>
          </w:p>
        </w:tc>
        <w:tc>
          <w:tcPr>
            <w:tcW w:w="0" w:type="auto"/>
          </w:tcPr>
          <w:p w:rsidR="00370D99" w:rsidRDefault="00BB31EF">
            <w:r>
              <w:t>Services</w:t>
            </w:r>
          </w:p>
        </w:tc>
        <w:tc>
          <w:tcPr>
            <w:tcW w:w="0" w:type="auto"/>
          </w:tcPr>
          <w:p w:rsidR="00370D99" w:rsidRDefault="00BB31EF">
            <w:r>
              <w:t>Sorghum</w:t>
            </w:r>
          </w:p>
        </w:tc>
      </w:tr>
      <w:tr w:rsidR="00370D99">
        <w:tc>
          <w:tcPr>
            <w:tcW w:w="0" w:type="auto"/>
          </w:tcPr>
          <w:p w:rsidR="00370D99" w:rsidRDefault="00BB31EF">
            <w:r>
              <w:t>Oilseeds</w:t>
            </w:r>
          </w:p>
        </w:tc>
        <w:tc>
          <w:tcPr>
            <w:tcW w:w="0" w:type="auto"/>
          </w:tcPr>
          <w:p w:rsidR="00370D99" w:rsidRDefault="00BB31EF">
            <w:r>
              <w:t>Shearing labour</w:t>
            </w:r>
          </w:p>
        </w:tc>
        <w:tc>
          <w:tcPr>
            <w:tcW w:w="0" w:type="auto"/>
          </w:tcPr>
          <w:p w:rsidR="00370D99" w:rsidRDefault="00BB31EF">
            <w:r>
              <w:t>Oilseeds</w:t>
            </w:r>
          </w:p>
        </w:tc>
      </w:tr>
      <w:tr w:rsidR="00370D99">
        <w:tc>
          <w:tcPr>
            <w:tcW w:w="0" w:type="auto"/>
          </w:tcPr>
          <w:p w:rsidR="00370D99" w:rsidRDefault="00BB31EF">
            <w:r>
              <w:t>Sorghum</w:t>
            </w:r>
          </w:p>
        </w:tc>
        <w:tc>
          <w:tcPr>
            <w:tcW w:w="0" w:type="auto"/>
          </w:tcPr>
          <w:p w:rsidR="00370D99" w:rsidRDefault="00BB31EF">
            <w:r>
              <w:t>Other</w:t>
            </w:r>
          </w:p>
        </w:tc>
        <w:tc>
          <w:tcPr>
            <w:tcW w:w="0" w:type="auto"/>
          </w:tcPr>
          <w:p w:rsidR="00370D99" w:rsidRDefault="00370D99"/>
        </w:tc>
      </w:tr>
      <w:tr w:rsidR="00370D99">
        <w:tc>
          <w:tcPr>
            <w:tcW w:w="0" w:type="auto"/>
          </w:tcPr>
          <w:p w:rsidR="00370D99" w:rsidRDefault="00BB31EF">
            <w:r>
              <w:t>Other crops</w:t>
            </w:r>
          </w:p>
        </w:tc>
        <w:tc>
          <w:tcPr>
            <w:tcW w:w="0" w:type="auto"/>
          </w:tcPr>
          <w:p w:rsidR="00370D99" w:rsidRDefault="00370D99"/>
        </w:tc>
        <w:tc>
          <w:tcPr>
            <w:tcW w:w="0" w:type="auto"/>
          </w:tcPr>
          <w:p w:rsidR="00370D99" w:rsidRDefault="00370D99"/>
        </w:tc>
      </w:tr>
      <w:tr w:rsidR="00370D99" w:rsidTr="004A4103">
        <w:tc>
          <w:tcPr>
            <w:tcW w:w="0" w:type="auto"/>
            <w:tcBorders>
              <w:bottom w:val="single" w:sz="4" w:space="0" w:color="auto"/>
            </w:tcBorders>
          </w:tcPr>
          <w:p w:rsidR="00370D99" w:rsidRDefault="00BB31EF">
            <w:r>
              <w:t>Other</w:t>
            </w:r>
          </w:p>
        </w:tc>
        <w:tc>
          <w:tcPr>
            <w:tcW w:w="0" w:type="auto"/>
            <w:tcBorders>
              <w:bottom w:val="single" w:sz="4" w:space="0" w:color="auto"/>
            </w:tcBorders>
          </w:tcPr>
          <w:p w:rsidR="00370D99" w:rsidRDefault="00370D99"/>
        </w:tc>
        <w:tc>
          <w:tcPr>
            <w:tcW w:w="0" w:type="auto"/>
            <w:tcBorders>
              <w:bottom w:val="single" w:sz="4" w:space="0" w:color="auto"/>
            </w:tcBorders>
          </w:tcPr>
          <w:p w:rsidR="00370D99" w:rsidRDefault="00370D99"/>
        </w:tc>
      </w:tr>
    </w:tbl>
    <w:p w:rsidR="004A4103" w:rsidRDefault="004A4103">
      <w:pPr>
        <w:pStyle w:val="BodyText"/>
      </w:pPr>
    </w:p>
    <w:p w:rsidR="00370D99" w:rsidRDefault="00BB31EF">
      <w:pPr>
        <w:pStyle w:val="BodyText"/>
      </w:pPr>
      <w:r>
        <w:t xml:space="preserve">For livestock outputs (beef cattle, sheep, and wool) price indexes are based on annual national median farm prices, for crops (wheat, barley, sorghum and oilseeds) they are based on Australian export prices (all other outputs and inputs use the price indexes of Zhao et al. 2012). For crop outputs both current and lag prices are constructed. For winter crops in particular (wheat, barley and oilseeds) lagged prices are a better indicator for expected prices, given crop planting decisions occur prior to the beginning of the survey year (see Figure 2). Price indexes and financial variables, such as </w:t>
      </w:r>
      <m:oMath>
        <m:sSub>
          <m:sSubPr>
            <m:ctrlPr>
              <w:rPr>
                <w:rFonts w:ascii="Cambria Math" w:hAnsi="Cambria Math"/>
              </w:rPr>
            </m:ctrlPr>
          </m:sSubPr>
          <m:e>
            <m:r>
              <w:rPr>
                <w:rFonts w:ascii="Cambria Math" w:hAnsi="Cambria Math"/>
              </w:rPr>
              <m:t>R</m:t>
            </m:r>
          </m:e>
          <m:sub>
            <m:r>
              <w:rPr>
                <w:rFonts w:ascii="Cambria Math" w:hAnsi="Cambria Math"/>
              </w:rPr>
              <m:t>jit</m:t>
            </m:r>
          </m:sub>
        </m:sSub>
      </m:oMath>
      <w:r>
        <w:t xml:space="preserve"> </w:t>
      </w:r>
      <w:proofErr w:type="gramStart"/>
      <w:r>
        <w:t xml:space="preserve">and </w:t>
      </w:r>
      <w:proofErr w:type="gramEnd"/>
      <m:oMath>
        <m:sSub>
          <m:sSubPr>
            <m:ctrlPr>
              <w:rPr>
                <w:rFonts w:ascii="Cambria Math" w:hAnsi="Cambria Math"/>
              </w:rPr>
            </m:ctrlPr>
          </m:sSubPr>
          <m:e>
            <m:r>
              <w:rPr>
                <w:rFonts w:ascii="Cambria Math" w:hAnsi="Cambria Math"/>
              </w:rPr>
              <m:t>C</m:t>
            </m:r>
          </m:e>
          <m:sub>
            <m:r>
              <w:rPr>
                <w:rFonts w:ascii="Cambria Math" w:hAnsi="Cambria Math"/>
              </w:rPr>
              <m:t>vit</m:t>
            </m:r>
          </m:sub>
        </m:sSub>
      </m:oMath>
      <w:r>
        <w:t>, are all normalised (adjusted for inflation) using the Consumer Price Index (CPI).</w:t>
      </w:r>
    </w:p>
    <w:p w:rsidR="00370D99" w:rsidRDefault="00BB31EF">
      <w:pPr>
        <w:pStyle w:val="BodyText"/>
      </w:pPr>
      <w:r>
        <w:t xml:space="preserve">There are few missing values in the dataset post 1988-89, however some imputation is required for control variables </w:t>
      </w:r>
      <w:proofErr w:type="spellStart"/>
      <w:r>
        <w:rPr>
          <w:i/>
        </w:rPr>
        <w:t>Z_edu</w:t>
      </w:r>
      <w:proofErr w:type="spellEnd"/>
      <w:r>
        <w:t xml:space="preserve"> and </w:t>
      </w:r>
      <w:proofErr w:type="spellStart"/>
      <w:r>
        <w:rPr>
          <w:i/>
        </w:rPr>
        <w:t>Z_age</w:t>
      </w:r>
      <w:proofErr w:type="spellEnd"/>
      <w:r>
        <w:t xml:space="preserve"> (farmer education and age) and for crop pool payment variables (which account for participation in centralised crop marketing schemes, see Appendix B and C). Lagged or next year values are used for imputation where available (for farms in the sample multiple years) and annual median values otherwise. Some livestock data is missing in </w:t>
      </w:r>
      <w:r>
        <w:lastRenderedPageBreak/>
        <w:t>2004 (for beef and sheep sales, births and deaths) and is not imputed. After removing outliers (observations where one or more key variables exceed the 99.5th percentile) and observations with large changes in farm scale (differences between opening and closing land area), the final sample size for estimation is 40,202. Selected summary statistics are shown in Table 2.</w:t>
      </w:r>
    </w:p>
    <w:p w:rsidR="00370D99" w:rsidRPr="004A4103" w:rsidRDefault="00BB31EF">
      <w:pPr>
        <w:rPr>
          <w:b/>
        </w:rPr>
      </w:pPr>
      <w:r w:rsidRPr="004A4103">
        <w:rPr>
          <w:b/>
        </w:rPr>
        <w:t>Table 2: Sample percentiles for selected AAGIS variables by industry ('000 $)</w:t>
      </w:r>
    </w:p>
    <w:tbl>
      <w:tblPr>
        <w:tblW w:w="5000" w:type="pct"/>
        <w:tblLook w:val="07E0" w:firstRow="1" w:lastRow="1" w:firstColumn="1" w:lastColumn="1" w:noHBand="1" w:noVBand="1"/>
      </w:tblPr>
      <w:tblGrid>
        <w:gridCol w:w="4276"/>
        <w:gridCol w:w="1014"/>
        <w:gridCol w:w="924"/>
        <w:gridCol w:w="924"/>
        <w:gridCol w:w="1074"/>
        <w:gridCol w:w="1074"/>
      </w:tblGrid>
      <w:tr w:rsidR="00370D99">
        <w:tc>
          <w:tcPr>
            <w:tcW w:w="0" w:type="auto"/>
            <w:tcBorders>
              <w:bottom w:val="single" w:sz="0" w:space="0" w:color="auto"/>
            </w:tcBorders>
            <w:vAlign w:val="bottom"/>
          </w:tcPr>
          <w:p w:rsidR="00370D99" w:rsidRDefault="00370D99"/>
        </w:tc>
        <w:tc>
          <w:tcPr>
            <w:tcW w:w="0" w:type="auto"/>
            <w:tcBorders>
              <w:bottom w:val="single" w:sz="0" w:space="0" w:color="auto"/>
            </w:tcBorders>
            <w:vAlign w:val="bottom"/>
          </w:tcPr>
          <w:p w:rsidR="00370D99" w:rsidRPr="004A4103" w:rsidRDefault="00BB31EF">
            <w:pPr>
              <w:jc w:val="right"/>
              <w:rPr>
                <w:b/>
              </w:rPr>
            </w:pPr>
            <w:r w:rsidRPr="004A4103">
              <w:rPr>
                <w:b/>
              </w:rPr>
              <w:t>0.05</w:t>
            </w:r>
          </w:p>
        </w:tc>
        <w:tc>
          <w:tcPr>
            <w:tcW w:w="0" w:type="auto"/>
            <w:tcBorders>
              <w:bottom w:val="single" w:sz="0" w:space="0" w:color="auto"/>
            </w:tcBorders>
            <w:vAlign w:val="bottom"/>
          </w:tcPr>
          <w:p w:rsidR="00370D99" w:rsidRPr="004A4103" w:rsidRDefault="00BB31EF">
            <w:pPr>
              <w:jc w:val="right"/>
              <w:rPr>
                <w:b/>
              </w:rPr>
            </w:pPr>
            <w:r w:rsidRPr="004A4103">
              <w:rPr>
                <w:b/>
              </w:rPr>
              <w:t>0.25</w:t>
            </w:r>
          </w:p>
        </w:tc>
        <w:tc>
          <w:tcPr>
            <w:tcW w:w="0" w:type="auto"/>
            <w:tcBorders>
              <w:bottom w:val="single" w:sz="0" w:space="0" w:color="auto"/>
            </w:tcBorders>
            <w:vAlign w:val="bottom"/>
          </w:tcPr>
          <w:p w:rsidR="00370D99" w:rsidRPr="004A4103" w:rsidRDefault="00BB31EF">
            <w:pPr>
              <w:jc w:val="right"/>
              <w:rPr>
                <w:b/>
              </w:rPr>
            </w:pPr>
            <w:r w:rsidRPr="004A4103">
              <w:rPr>
                <w:b/>
              </w:rPr>
              <w:t>0.5</w:t>
            </w:r>
          </w:p>
        </w:tc>
        <w:tc>
          <w:tcPr>
            <w:tcW w:w="0" w:type="auto"/>
            <w:tcBorders>
              <w:bottom w:val="single" w:sz="0" w:space="0" w:color="auto"/>
            </w:tcBorders>
            <w:vAlign w:val="bottom"/>
          </w:tcPr>
          <w:p w:rsidR="00370D99" w:rsidRPr="004A4103" w:rsidRDefault="00BB31EF">
            <w:pPr>
              <w:jc w:val="right"/>
              <w:rPr>
                <w:b/>
              </w:rPr>
            </w:pPr>
            <w:r w:rsidRPr="004A4103">
              <w:rPr>
                <w:b/>
              </w:rPr>
              <w:t>0.75</w:t>
            </w:r>
          </w:p>
        </w:tc>
        <w:tc>
          <w:tcPr>
            <w:tcW w:w="0" w:type="auto"/>
            <w:tcBorders>
              <w:bottom w:val="single" w:sz="0" w:space="0" w:color="auto"/>
            </w:tcBorders>
            <w:vAlign w:val="bottom"/>
          </w:tcPr>
          <w:p w:rsidR="00370D99" w:rsidRPr="004A4103" w:rsidRDefault="00BB31EF">
            <w:pPr>
              <w:jc w:val="right"/>
              <w:rPr>
                <w:b/>
              </w:rPr>
            </w:pPr>
            <w:r w:rsidRPr="004A4103">
              <w:rPr>
                <w:b/>
              </w:rPr>
              <w:t>0.95</w:t>
            </w:r>
          </w:p>
        </w:tc>
      </w:tr>
      <w:tr w:rsidR="00370D99">
        <w:tc>
          <w:tcPr>
            <w:tcW w:w="0" w:type="auto"/>
          </w:tcPr>
          <w:p w:rsidR="00370D99" w:rsidRDefault="00BB31EF">
            <w:r>
              <w:rPr>
                <w:b/>
              </w:rPr>
              <w:t>Cropping and mixed farms</w:t>
            </w:r>
          </w:p>
        </w:tc>
        <w:tc>
          <w:tcPr>
            <w:tcW w:w="0" w:type="auto"/>
          </w:tcPr>
          <w:p w:rsidR="00370D99" w:rsidRDefault="00370D99"/>
        </w:tc>
        <w:tc>
          <w:tcPr>
            <w:tcW w:w="0" w:type="auto"/>
          </w:tcPr>
          <w:p w:rsidR="00370D99" w:rsidRDefault="00370D99"/>
        </w:tc>
        <w:tc>
          <w:tcPr>
            <w:tcW w:w="0" w:type="auto"/>
          </w:tcPr>
          <w:p w:rsidR="00370D99" w:rsidRDefault="00370D99"/>
        </w:tc>
        <w:tc>
          <w:tcPr>
            <w:tcW w:w="0" w:type="auto"/>
          </w:tcPr>
          <w:p w:rsidR="00370D99" w:rsidRDefault="00370D99"/>
        </w:tc>
        <w:tc>
          <w:tcPr>
            <w:tcW w:w="0" w:type="auto"/>
          </w:tcPr>
          <w:p w:rsidR="00370D99" w:rsidRDefault="00370D99"/>
        </w:tc>
      </w:tr>
      <w:tr w:rsidR="00370D99">
        <w:tc>
          <w:tcPr>
            <w:tcW w:w="0" w:type="auto"/>
          </w:tcPr>
          <w:p w:rsidR="00370D99" w:rsidRDefault="00BB31EF">
            <w:r>
              <w:t xml:space="preserve">Beef revenue, </w:t>
            </w:r>
            <w:proofErr w:type="spellStart"/>
            <w:r>
              <w:rPr>
                <w:i/>
              </w:rPr>
              <w:t>R_beef</w:t>
            </w:r>
            <w:proofErr w:type="spellEnd"/>
          </w:p>
        </w:tc>
        <w:tc>
          <w:tcPr>
            <w:tcW w:w="0" w:type="auto"/>
          </w:tcPr>
          <w:p w:rsidR="00370D99" w:rsidRDefault="00BB31EF">
            <w:pPr>
              <w:jc w:val="right"/>
            </w:pPr>
            <w:r>
              <w:t>0.0</w:t>
            </w:r>
          </w:p>
        </w:tc>
        <w:tc>
          <w:tcPr>
            <w:tcW w:w="0" w:type="auto"/>
          </w:tcPr>
          <w:p w:rsidR="00370D99" w:rsidRDefault="00BB31EF">
            <w:pPr>
              <w:jc w:val="right"/>
            </w:pPr>
            <w:r>
              <w:t>0.0</w:t>
            </w:r>
          </w:p>
        </w:tc>
        <w:tc>
          <w:tcPr>
            <w:tcW w:w="0" w:type="auto"/>
          </w:tcPr>
          <w:p w:rsidR="00370D99" w:rsidRDefault="00BB31EF">
            <w:pPr>
              <w:jc w:val="right"/>
            </w:pPr>
            <w:r>
              <w:t>0.0</w:t>
            </w:r>
          </w:p>
        </w:tc>
        <w:tc>
          <w:tcPr>
            <w:tcW w:w="0" w:type="auto"/>
          </w:tcPr>
          <w:p w:rsidR="00370D99" w:rsidRDefault="00BB31EF">
            <w:pPr>
              <w:jc w:val="right"/>
            </w:pPr>
            <w:r>
              <w:t>34.9</w:t>
            </w:r>
          </w:p>
        </w:tc>
        <w:tc>
          <w:tcPr>
            <w:tcW w:w="0" w:type="auto"/>
          </w:tcPr>
          <w:p w:rsidR="00370D99" w:rsidRDefault="00BB31EF">
            <w:pPr>
              <w:jc w:val="right"/>
            </w:pPr>
            <w:r>
              <w:t>315.4</w:t>
            </w:r>
          </w:p>
        </w:tc>
      </w:tr>
      <w:tr w:rsidR="00370D99">
        <w:tc>
          <w:tcPr>
            <w:tcW w:w="0" w:type="auto"/>
          </w:tcPr>
          <w:p w:rsidR="00370D99" w:rsidRDefault="00BB31EF">
            <w:r>
              <w:t xml:space="preserve">Wheat revenue, </w:t>
            </w:r>
            <w:proofErr w:type="spellStart"/>
            <w:r>
              <w:rPr>
                <w:i/>
              </w:rPr>
              <w:t>R_wheat</w:t>
            </w:r>
            <w:proofErr w:type="spellEnd"/>
          </w:p>
        </w:tc>
        <w:tc>
          <w:tcPr>
            <w:tcW w:w="0" w:type="auto"/>
          </w:tcPr>
          <w:p w:rsidR="00370D99" w:rsidRDefault="00BB31EF">
            <w:pPr>
              <w:jc w:val="right"/>
            </w:pPr>
            <w:r>
              <w:t>0.0</w:t>
            </w:r>
          </w:p>
        </w:tc>
        <w:tc>
          <w:tcPr>
            <w:tcW w:w="0" w:type="auto"/>
          </w:tcPr>
          <w:p w:rsidR="00370D99" w:rsidRDefault="00BB31EF">
            <w:pPr>
              <w:jc w:val="right"/>
            </w:pPr>
            <w:r>
              <w:t>22.2</w:t>
            </w:r>
          </w:p>
        </w:tc>
        <w:tc>
          <w:tcPr>
            <w:tcW w:w="0" w:type="auto"/>
          </w:tcPr>
          <w:p w:rsidR="00370D99" w:rsidRDefault="00BB31EF">
            <w:pPr>
              <w:jc w:val="right"/>
            </w:pPr>
            <w:r>
              <w:t>126.0</w:t>
            </w:r>
          </w:p>
        </w:tc>
        <w:tc>
          <w:tcPr>
            <w:tcW w:w="0" w:type="auto"/>
          </w:tcPr>
          <w:p w:rsidR="00370D99" w:rsidRDefault="00BB31EF">
            <w:pPr>
              <w:jc w:val="right"/>
            </w:pPr>
            <w:r>
              <w:t>343.7</w:t>
            </w:r>
          </w:p>
        </w:tc>
        <w:tc>
          <w:tcPr>
            <w:tcW w:w="0" w:type="auto"/>
          </w:tcPr>
          <w:p w:rsidR="00370D99" w:rsidRDefault="00BB31EF">
            <w:pPr>
              <w:jc w:val="right"/>
            </w:pPr>
            <w:r>
              <w:t>986.5</w:t>
            </w:r>
          </w:p>
        </w:tc>
      </w:tr>
      <w:tr w:rsidR="00370D99">
        <w:tc>
          <w:tcPr>
            <w:tcW w:w="0" w:type="auto"/>
          </w:tcPr>
          <w:p w:rsidR="00370D99" w:rsidRDefault="00BB31EF">
            <w:r>
              <w:t xml:space="preserve">Total revenue, </w:t>
            </w:r>
            <w:proofErr w:type="spellStart"/>
            <w:r>
              <w:rPr>
                <w:i/>
              </w:rPr>
              <w:t>R_total</w:t>
            </w:r>
            <w:proofErr w:type="spellEnd"/>
          </w:p>
        </w:tc>
        <w:tc>
          <w:tcPr>
            <w:tcW w:w="0" w:type="auto"/>
          </w:tcPr>
          <w:p w:rsidR="00370D99" w:rsidRDefault="00BB31EF">
            <w:pPr>
              <w:jc w:val="right"/>
            </w:pPr>
            <w:r>
              <w:t>95.6</w:t>
            </w:r>
          </w:p>
        </w:tc>
        <w:tc>
          <w:tcPr>
            <w:tcW w:w="0" w:type="auto"/>
          </w:tcPr>
          <w:p w:rsidR="00370D99" w:rsidRDefault="00BB31EF">
            <w:pPr>
              <w:jc w:val="right"/>
            </w:pPr>
            <w:r>
              <w:t>282.8</w:t>
            </w:r>
          </w:p>
        </w:tc>
        <w:tc>
          <w:tcPr>
            <w:tcW w:w="0" w:type="auto"/>
          </w:tcPr>
          <w:p w:rsidR="00370D99" w:rsidRDefault="00BB31EF">
            <w:pPr>
              <w:jc w:val="right"/>
            </w:pPr>
            <w:r>
              <w:t>561.4</w:t>
            </w:r>
          </w:p>
        </w:tc>
        <w:tc>
          <w:tcPr>
            <w:tcW w:w="0" w:type="auto"/>
          </w:tcPr>
          <w:p w:rsidR="00370D99" w:rsidRDefault="00BB31EF">
            <w:pPr>
              <w:jc w:val="right"/>
            </w:pPr>
            <w:r>
              <w:t>1006.2</w:t>
            </w:r>
          </w:p>
        </w:tc>
        <w:tc>
          <w:tcPr>
            <w:tcW w:w="0" w:type="auto"/>
          </w:tcPr>
          <w:p w:rsidR="00370D99" w:rsidRDefault="00BB31EF">
            <w:pPr>
              <w:jc w:val="right"/>
            </w:pPr>
            <w:r>
              <w:t>2129.8</w:t>
            </w:r>
          </w:p>
        </w:tc>
      </w:tr>
      <w:tr w:rsidR="00370D99">
        <w:tc>
          <w:tcPr>
            <w:tcW w:w="0" w:type="auto"/>
          </w:tcPr>
          <w:p w:rsidR="00370D99" w:rsidRDefault="00BB31EF">
            <w:r>
              <w:t xml:space="preserve">Total costs, </w:t>
            </w:r>
            <w:proofErr w:type="spellStart"/>
            <w:r>
              <w:rPr>
                <w:i/>
              </w:rPr>
              <w:t>C_total</w:t>
            </w:r>
            <w:proofErr w:type="spellEnd"/>
          </w:p>
        </w:tc>
        <w:tc>
          <w:tcPr>
            <w:tcW w:w="0" w:type="auto"/>
          </w:tcPr>
          <w:p w:rsidR="00370D99" w:rsidRDefault="00BB31EF">
            <w:pPr>
              <w:jc w:val="right"/>
            </w:pPr>
            <w:r>
              <w:t>82.7</w:t>
            </w:r>
          </w:p>
        </w:tc>
        <w:tc>
          <w:tcPr>
            <w:tcW w:w="0" w:type="auto"/>
          </w:tcPr>
          <w:p w:rsidR="00370D99" w:rsidRDefault="00BB31EF">
            <w:pPr>
              <w:jc w:val="right"/>
            </w:pPr>
            <w:r>
              <w:t>214.6</w:t>
            </w:r>
          </w:p>
        </w:tc>
        <w:tc>
          <w:tcPr>
            <w:tcW w:w="0" w:type="auto"/>
          </w:tcPr>
          <w:p w:rsidR="00370D99" w:rsidRDefault="00BB31EF">
            <w:pPr>
              <w:jc w:val="right"/>
            </w:pPr>
            <w:r>
              <w:t>414.8</w:t>
            </w:r>
          </w:p>
        </w:tc>
        <w:tc>
          <w:tcPr>
            <w:tcW w:w="0" w:type="auto"/>
          </w:tcPr>
          <w:p w:rsidR="00370D99" w:rsidRDefault="00BB31EF">
            <w:pPr>
              <w:jc w:val="right"/>
            </w:pPr>
            <w:r>
              <w:t>739.7</w:t>
            </w:r>
          </w:p>
        </w:tc>
        <w:tc>
          <w:tcPr>
            <w:tcW w:w="0" w:type="auto"/>
          </w:tcPr>
          <w:p w:rsidR="00370D99" w:rsidRDefault="00BB31EF">
            <w:pPr>
              <w:jc w:val="right"/>
            </w:pPr>
            <w:r>
              <w:t>1638.7</w:t>
            </w:r>
          </w:p>
        </w:tc>
      </w:tr>
      <w:tr w:rsidR="00370D99">
        <w:tc>
          <w:tcPr>
            <w:tcW w:w="0" w:type="auto"/>
          </w:tcPr>
          <w:p w:rsidR="00370D99" w:rsidRDefault="00BB31EF">
            <w:r>
              <w:t xml:space="preserve">Farm cash income, </w:t>
            </w:r>
            <w:proofErr w:type="spellStart"/>
            <w:r>
              <w:rPr>
                <w:i/>
              </w:rPr>
              <w:t>R_total</w:t>
            </w:r>
            <w:proofErr w:type="spellEnd"/>
            <w:r>
              <w:rPr>
                <w:i/>
              </w:rPr>
              <w:t xml:space="preserve"> - </w:t>
            </w:r>
            <w:proofErr w:type="spellStart"/>
            <w:r>
              <w:rPr>
                <w:i/>
              </w:rPr>
              <w:t>C_total</w:t>
            </w:r>
            <w:proofErr w:type="spellEnd"/>
          </w:p>
        </w:tc>
        <w:tc>
          <w:tcPr>
            <w:tcW w:w="0" w:type="auto"/>
          </w:tcPr>
          <w:p w:rsidR="00370D99" w:rsidRDefault="00BB31EF">
            <w:pPr>
              <w:jc w:val="right"/>
            </w:pPr>
            <w:r>
              <w:t>-129.7</w:t>
            </w:r>
          </w:p>
        </w:tc>
        <w:tc>
          <w:tcPr>
            <w:tcW w:w="0" w:type="auto"/>
          </w:tcPr>
          <w:p w:rsidR="00370D99" w:rsidRDefault="00BB31EF">
            <w:pPr>
              <w:jc w:val="right"/>
            </w:pPr>
            <w:r>
              <w:t>24.2</w:t>
            </w:r>
          </w:p>
        </w:tc>
        <w:tc>
          <w:tcPr>
            <w:tcW w:w="0" w:type="auto"/>
          </w:tcPr>
          <w:p w:rsidR="00370D99" w:rsidRDefault="00BB31EF">
            <w:pPr>
              <w:jc w:val="right"/>
            </w:pPr>
            <w:r>
              <w:t>120.2</w:t>
            </w:r>
          </w:p>
        </w:tc>
        <w:tc>
          <w:tcPr>
            <w:tcW w:w="0" w:type="auto"/>
          </w:tcPr>
          <w:p w:rsidR="00370D99" w:rsidRDefault="00BB31EF">
            <w:pPr>
              <w:jc w:val="right"/>
            </w:pPr>
            <w:r>
              <w:t>288.5</w:t>
            </w:r>
          </w:p>
        </w:tc>
        <w:tc>
          <w:tcPr>
            <w:tcW w:w="0" w:type="auto"/>
          </w:tcPr>
          <w:p w:rsidR="00370D99" w:rsidRDefault="00BB31EF">
            <w:pPr>
              <w:jc w:val="right"/>
            </w:pPr>
            <w:r>
              <w:t>741.0</w:t>
            </w:r>
          </w:p>
        </w:tc>
      </w:tr>
      <w:tr w:rsidR="00370D99">
        <w:tc>
          <w:tcPr>
            <w:tcW w:w="0" w:type="auto"/>
          </w:tcPr>
          <w:p w:rsidR="00370D99" w:rsidRDefault="00BB31EF">
            <w:r>
              <w:t>Farm business profit</w:t>
            </w:r>
          </w:p>
        </w:tc>
        <w:tc>
          <w:tcPr>
            <w:tcW w:w="0" w:type="auto"/>
          </w:tcPr>
          <w:p w:rsidR="00370D99" w:rsidRDefault="00BB31EF">
            <w:pPr>
              <w:jc w:val="right"/>
            </w:pPr>
            <w:r>
              <w:t>-318.2</w:t>
            </w:r>
          </w:p>
        </w:tc>
        <w:tc>
          <w:tcPr>
            <w:tcW w:w="0" w:type="auto"/>
          </w:tcPr>
          <w:p w:rsidR="00370D99" w:rsidRDefault="00BB31EF">
            <w:pPr>
              <w:jc w:val="right"/>
            </w:pPr>
            <w:r>
              <w:t>-81.9</w:t>
            </w:r>
          </w:p>
        </w:tc>
        <w:tc>
          <w:tcPr>
            <w:tcW w:w="0" w:type="auto"/>
          </w:tcPr>
          <w:p w:rsidR="00370D99" w:rsidRDefault="00BB31EF">
            <w:pPr>
              <w:jc w:val="right"/>
            </w:pPr>
            <w:r>
              <w:t>3.5</w:t>
            </w:r>
          </w:p>
        </w:tc>
        <w:tc>
          <w:tcPr>
            <w:tcW w:w="0" w:type="auto"/>
          </w:tcPr>
          <w:p w:rsidR="00370D99" w:rsidRDefault="00BB31EF">
            <w:pPr>
              <w:jc w:val="right"/>
            </w:pPr>
            <w:r>
              <w:t>142.3</w:t>
            </w:r>
          </w:p>
        </w:tc>
        <w:tc>
          <w:tcPr>
            <w:tcW w:w="0" w:type="auto"/>
          </w:tcPr>
          <w:p w:rsidR="00370D99" w:rsidRDefault="00BB31EF">
            <w:pPr>
              <w:jc w:val="right"/>
            </w:pPr>
            <w:r>
              <w:t>560.4</w:t>
            </w:r>
          </w:p>
        </w:tc>
      </w:tr>
      <w:tr w:rsidR="00370D99">
        <w:tc>
          <w:tcPr>
            <w:tcW w:w="0" w:type="auto"/>
          </w:tcPr>
          <w:p w:rsidR="00370D99" w:rsidRDefault="00BB31EF">
            <w:r>
              <w:rPr>
                <w:b/>
              </w:rPr>
              <w:t>Beef farms</w:t>
            </w:r>
          </w:p>
        </w:tc>
        <w:tc>
          <w:tcPr>
            <w:tcW w:w="0" w:type="auto"/>
          </w:tcPr>
          <w:p w:rsidR="00370D99" w:rsidRDefault="00370D99"/>
        </w:tc>
        <w:tc>
          <w:tcPr>
            <w:tcW w:w="0" w:type="auto"/>
          </w:tcPr>
          <w:p w:rsidR="00370D99" w:rsidRDefault="00370D99"/>
        </w:tc>
        <w:tc>
          <w:tcPr>
            <w:tcW w:w="0" w:type="auto"/>
          </w:tcPr>
          <w:p w:rsidR="00370D99" w:rsidRDefault="00370D99"/>
        </w:tc>
        <w:tc>
          <w:tcPr>
            <w:tcW w:w="0" w:type="auto"/>
          </w:tcPr>
          <w:p w:rsidR="00370D99" w:rsidRDefault="00370D99"/>
        </w:tc>
        <w:tc>
          <w:tcPr>
            <w:tcW w:w="0" w:type="auto"/>
          </w:tcPr>
          <w:p w:rsidR="00370D99" w:rsidRDefault="00370D99"/>
        </w:tc>
      </w:tr>
      <w:tr w:rsidR="00370D99">
        <w:tc>
          <w:tcPr>
            <w:tcW w:w="0" w:type="auto"/>
          </w:tcPr>
          <w:p w:rsidR="00370D99" w:rsidRDefault="00BB31EF">
            <w:r>
              <w:t xml:space="preserve">Beef revenue, </w:t>
            </w:r>
            <w:proofErr w:type="spellStart"/>
            <w:r>
              <w:rPr>
                <w:i/>
              </w:rPr>
              <w:t>R_beef</w:t>
            </w:r>
            <w:proofErr w:type="spellEnd"/>
          </w:p>
        </w:tc>
        <w:tc>
          <w:tcPr>
            <w:tcW w:w="0" w:type="auto"/>
          </w:tcPr>
          <w:p w:rsidR="00370D99" w:rsidRDefault="00BB31EF">
            <w:pPr>
              <w:jc w:val="right"/>
            </w:pPr>
            <w:r>
              <w:t>30.7</w:t>
            </w:r>
          </w:p>
        </w:tc>
        <w:tc>
          <w:tcPr>
            <w:tcW w:w="0" w:type="auto"/>
          </w:tcPr>
          <w:p w:rsidR="00370D99" w:rsidRDefault="00BB31EF">
            <w:pPr>
              <w:jc w:val="right"/>
            </w:pPr>
            <w:r>
              <w:t>114.1</w:t>
            </w:r>
          </w:p>
        </w:tc>
        <w:tc>
          <w:tcPr>
            <w:tcW w:w="0" w:type="auto"/>
          </w:tcPr>
          <w:p w:rsidR="00370D99" w:rsidRDefault="00BB31EF">
            <w:pPr>
              <w:jc w:val="right"/>
            </w:pPr>
            <w:r>
              <w:t>316.5</w:t>
            </w:r>
          </w:p>
        </w:tc>
        <w:tc>
          <w:tcPr>
            <w:tcW w:w="0" w:type="auto"/>
          </w:tcPr>
          <w:p w:rsidR="00370D99" w:rsidRDefault="00BB31EF">
            <w:pPr>
              <w:jc w:val="right"/>
            </w:pPr>
            <w:r>
              <w:t>838.4</w:t>
            </w:r>
          </w:p>
        </w:tc>
        <w:tc>
          <w:tcPr>
            <w:tcW w:w="0" w:type="auto"/>
          </w:tcPr>
          <w:p w:rsidR="00370D99" w:rsidRDefault="00BB31EF">
            <w:pPr>
              <w:jc w:val="right"/>
            </w:pPr>
            <w:r>
              <w:t>3161.4</w:t>
            </w:r>
          </w:p>
        </w:tc>
      </w:tr>
      <w:tr w:rsidR="00370D99">
        <w:tc>
          <w:tcPr>
            <w:tcW w:w="0" w:type="auto"/>
          </w:tcPr>
          <w:p w:rsidR="00370D99" w:rsidRDefault="00BB31EF">
            <w:r>
              <w:t xml:space="preserve">Wheat revenue, </w:t>
            </w:r>
            <w:proofErr w:type="spellStart"/>
            <w:r>
              <w:rPr>
                <w:i/>
              </w:rPr>
              <w:t>R_wheat</w:t>
            </w:r>
            <w:proofErr w:type="spellEnd"/>
          </w:p>
        </w:tc>
        <w:tc>
          <w:tcPr>
            <w:tcW w:w="0" w:type="auto"/>
          </w:tcPr>
          <w:p w:rsidR="00370D99" w:rsidRDefault="00BB31EF">
            <w:pPr>
              <w:jc w:val="right"/>
            </w:pPr>
            <w:r>
              <w:t>0.0</w:t>
            </w:r>
          </w:p>
        </w:tc>
        <w:tc>
          <w:tcPr>
            <w:tcW w:w="0" w:type="auto"/>
          </w:tcPr>
          <w:p w:rsidR="00370D99" w:rsidRDefault="00BB31EF">
            <w:pPr>
              <w:jc w:val="right"/>
            </w:pPr>
            <w:r>
              <w:t>0.0</w:t>
            </w:r>
          </w:p>
        </w:tc>
        <w:tc>
          <w:tcPr>
            <w:tcW w:w="0" w:type="auto"/>
          </w:tcPr>
          <w:p w:rsidR="00370D99" w:rsidRDefault="00BB31EF">
            <w:pPr>
              <w:jc w:val="right"/>
            </w:pPr>
            <w:r>
              <w:t>0.0</w:t>
            </w:r>
          </w:p>
        </w:tc>
        <w:tc>
          <w:tcPr>
            <w:tcW w:w="0" w:type="auto"/>
          </w:tcPr>
          <w:p w:rsidR="00370D99" w:rsidRDefault="00BB31EF">
            <w:pPr>
              <w:jc w:val="right"/>
            </w:pPr>
            <w:r>
              <w:t>0.0</w:t>
            </w:r>
          </w:p>
        </w:tc>
        <w:tc>
          <w:tcPr>
            <w:tcW w:w="0" w:type="auto"/>
          </w:tcPr>
          <w:p w:rsidR="00370D99" w:rsidRDefault="00BB31EF">
            <w:pPr>
              <w:jc w:val="right"/>
            </w:pPr>
            <w:r>
              <w:t>0.0</w:t>
            </w:r>
          </w:p>
        </w:tc>
      </w:tr>
      <w:tr w:rsidR="00370D99">
        <w:tc>
          <w:tcPr>
            <w:tcW w:w="0" w:type="auto"/>
          </w:tcPr>
          <w:p w:rsidR="00370D99" w:rsidRDefault="00BB31EF">
            <w:r>
              <w:t xml:space="preserve">Total revenue, </w:t>
            </w:r>
            <w:proofErr w:type="spellStart"/>
            <w:r>
              <w:rPr>
                <w:i/>
              </w:rPr>
              <w:t>R_total</w:t>
            </w:r>
            <w:proofErr w:type="spellEnd"/>
          </w:p>
        </w:tc>
        <w:tc>
          <w:tcPr>
            <w:tcW w:w="0" w:type="auto"/>
          </w:tcPr>
          <w:p w:rsidR="00370D99" w:rsidRDefault="00BB31EF">
            <w:pPr>
              <w:jc w:val="right"/>
            </w:pPr>
            <w:r>
              <w:t>43.6</w:t>
            </w:r>
          </w:p>
        </w:tc>
        <w:tc>
          <w:tcPr>
            <w:tcW w:w="0" w:type="auto"/>
          </w:tcPr>
          <w:p w:rsidR="00370D99" w:rsidRDefault="00BB31EF">
            <w:pPr>
              <w:jc w:val="right"/>
            </w:pPr>
            <w:r>
              <w:t>147.6</w:t>
            </w:r>
          </w:p>
        </w:tc>
        <w:tc>
          <w:tcPr>
            <w:tcW w:w="0" w:type="auto"/>
          </w:tcPr>
          <w:p w:rsidR="00370D99" w:rsidRDefault="00BB31EF">
            <w:pPr>
              <w:jc w:val="right"/>
            </w:pPr>
            <w:r>
              <w:t>398.5</w:t>
            </w:r>
          </w:p>
        </w:tc>
        <w:tc>
          <w:tcPr>
            <w:tcW w:w="0" w:type="auto"/>
          </w:tcPr>
          <w:p w:rsidR="00370D99" w:rsidRDefault="00BB31EF">
            <w:pPr>
              <w:jc w:val="right"/>
            </w:pPr>
            <w:r>
              <w:t>973.3</w:t>
            </w:r>
          </w:p>
        </w:tc>
        <w:tc>
          <w:tcPr>
            <w:tcW w:w="0" w:type="auto"/>
          </w:tcPr>
          <w:p w:rsidR="00370D99" w:rsidRDefault="00BB31EF">
            <w:pPr>
              <w:jc w:val="right"/>
            </w:pPr>
            <w:r>
              <w:t>3330.8</w:t>
            </w:r>
          </w:p>
        </w:tc>
      </w:tr>
      <w:tr w:rsidR="00370D99">
        <w:tc>
          <w:tcPr>
            <w:tcW w:w="0" w:type="auto"/>
          </w:tcPr>
          <w:p w:rsidR="00370D99" w:rsidRDefault="00BB31EF">
            <w:r>
              <w:t>Total costs, *</w:t>
            </w:r>
            <w:proofErr w:type="spellStart"/>
            <w:r>
              <w:t>C_total</w:t>
            </w:r>
            <w:proofErr w:type="spellEnd"/>
          </w:p>
        </w:tc>
        <w:tc>
          <w:tcPr>
            <w:tcW w:w="0" w:type="auto"/>
          </w:tcPr>
          <w:p w:rsidR="00370D99" w:rsidRDefault="00BB31EF">
            <w:pPr>
              <w:jc w:val="right"/>
            </w:pPr>
            <w:r>
              <w:t>43.6</w:t>
            </w:r>
          </w:p>
        </w:tc>
        <w:tc>
          <w:tcPr>
            <w:tcW w:w="0" w:type="auto"/>
          </w:tcPr>
          <w:p w:rsidR="00370D99" w:rsidRDefault="00BB31EF">
            <w:pPr>
              <w:jc w:val="right"/>
            </w:pPr>
            <w:r>
              <w:t>121.8</w:t>
            </w:r>
          </w:p>
        </w:tc>
        <w:tc>
          <w:tcPr>
            <w:tcW w:w="0" w:type="auto"/>
          </w:tcPr>
          <w:p w:rsidR="00370D99" w:rsidRDefault="00BB31EF">
            <w:pPr>
              <w:jc w:val="right"/>
            </w:pPr>
            <w:r>
              <w:t>304.5</w:t>
            </w:r>
          </w:p>
        </w:tc>
        <w:tc>
          <w:tcPr>
            <w:tcW w:w="0" w:type="auto"/>
          </w:tcPr>
          <w:p w:rsidR="00370D99" w:rsidRDefault="00BB31EF">
            <w:pPr>
              <w:jc w:val="right"/>
            </w:pPr>
            <w:r>
              <w:t>756.3</w:t>
            </w:r>
          </w:p>
        </w:tc>
        <w:tc>
          <w:tcPr>
            <w:tcW w:w="0" w:type="auto"/>
          </w:tcPr>
          <w:p w:rsidR="00370D99" w:rsidRDefault="00BB31EF">
            <w:pPr>
              <w:jc w:val="right"/>
            </w:pPr>
            <w:r>
              <w:t>2334.3</w:t>
            </w:r>
          </w:p>
        </w:tc>
      </w:tr>
      <w:tr w:rsidR="00370D99">
        <w:tc>
          <w:tcPr>
            <w:tcW w:w="0" w:type="auto"/>
          </w:tcPr>
          <w:p w:rsidR="00370D99" w:rsidRDefault="00BB31EF">
            <w:r>
              <w:t xml:space="preserve">Farm cash income, </w:t>
            </w:r>
            <w:proofErr w:type="spellStart"/>
            <w:r>
              <w:rPr>
                <w:i/>
              </w:rPr>
              <w:t>R_total</w:t>
            </w:r>
            <w:proofErr w:type="spellEnd"/>
            <w:r>
              <w:rPr>
                <w:i/>
              </w:rPr>
              <w:t xml:space="preserve"> - </w:t>
            </w:r>
            <w:proofErr w:type="spellStart"/>
            <w:r>
              <w:rPr>
                <w:i/>
              </w:rPr>
              <w:t>C_total</w:t>
            </w:r>
            <w:proofErr w:type="spellEnd"/>
          </w:p>
        </w:tc>
        <w:tc>
          <w:tcPr>
            <w:tcW w:w="0" w:type="auto"/>
          </w:tcPr>
          <w:p w:rsidR="00370D99" w:rsidRDefault="00BB31EF">
            <w:pPr>
              <w:jc w:val="right"/>
            </w:pPr>
            <w:r>
              <w:t>-252.6</w:t>
            </w:r>
          </w:p>
        </w:tc>
        <w:tc>
          <w:tcPr>
            <w:tcW w:w="0" w:type="auto"/>
          </w:tcPr>
          <w:p w:rsidR="00370D99" w:rsidRDefault="00BB31EF">
            <w:pPr>
              <w:jc w:val="right"/>
            </w:pPr>
            <w:r>
              <w:t>-7.0</w:t>
            </w:r>
          </w:p>
        </w:tc>
        <w:tc>
          <w:tcPr>
            <w:tcW w:w="0" w:type="auto"/>
          </w:tcPr>
          <w:p w:rsidR="00370D99" w:rsidRDefault="00BB31EF">
            <w:pPr>
              <w:jc w:val="right"/>
            </w:pPr>
            <w:r>
              <w:t>63.9</w:t>
            </w:r>
          </w:p>
        </w:tc>
        <w:tc>
          <w:tcPr>
            <w:tcW w:w="0" w:type="auto"/>
          </w:tcPr>
          <w:p w:rsidR="00370D99" w:rsidRDefault="00BB31EF">
            <w:pPr>
              <w:jc w:val="right"/>
            </w:pPr>
            <w:r>
              <w:t>236.5</w:t>
            </w:r>
          </w:p>
        </w:tc>
        <w:tc>
          <w:tcPr>
            <w:tcW w:w="0" w:type="auto"/>
          </w:tcPr>
          <w:p w:rsidR="00370D99" w:rsidRDefault="00BB31EF">
            <w:pPr>
              <w:jc w:val="right"/>
            </w:pPr>
            <w:r>
              <w:t>1113.5</w:t>
            </w:r>
          </w:p>
        </w:tc>
      </w:tr>
      <w:tr w:rsidR="00370D99">
        <w:tc>
          <w:tcPr>
            <w:tcW w:w="0" w:type="auto"/>
          </w:tcPr>
          <w:p w:rsidR="00370D99" w:rsidRDefault="00BB31EF">
            <w:r>
              <w:t>Farm business profit</w:t>
            </w:r>
          </w:p>
        </w:tc>
        <w:tc>
          <w:tcPr>
            <w:tcW w:w="0" w:type="auto"/>
          </w:tcPr>
          <w:p w:rsidR="00370D99" w:rsidRDefault="00BB31EF">
            <w:pPr>
              <w:jc w:val="right"/>
            </w:pPr>
            <w:r>
              <w:t>-514.7</w:t>
            </w:r>
          </w:p>
        </w:tc>
        <w:tc>
          <w:tcPr>
            <w:tcW w:w="0" w:type="auto"/>
          </w:tcPr>
          <w:p w:rsidR="00370D99" w:rsidRDefault="00BB31EF">
            <w:pPr>
              <w:jc w:val="right"/>
            </w:pPr>
            <w:r>
              <w:t>-94.1</w:t>
            </w:r>
          </w:p>
        </w:tc>
        <w:tc>
          <w:tcPr>
            <w:tcW w:w="0" w:type="auto"/>
          </w:tcPr>
          <w:p w:rsidR="00370D99" w:rsidRDefault="00BB31EF">
            <w:pPr>
              <w:jc w:val="right"/>
            </w:pPr>
            <w:r>
              <w:t>-18.0</w:t>
            </w:r>
          </w:p>
        </w:tc>
        <w:tc>
          <w:tcPr>
            <w:tcW w:w="0" w:type="auto"/>
          </w:tcPr>
          <w:p w:rsidR="00370D99" w:rsidRDefault="00BB31EF">
            <w:pPr>
              <w:jc w:val="right"/>
            </w:pPr>
            <w:r>
              <w:t>123.0</w:t>
            </w:r>
          </w:p>
        </w:tc>
        <w:tc>
          <w:tcPr>
            <w:tcW w:w="0" w:type="auto"/>
          </w:tcPr>
          <w:p w:rsidR="00370D99" w:rsidRDefault="00BB31EF">
            <w:pPr>
              <w:jc w:val="right"/>
            </w:pPr>
            <w:r>
              <w:t>903.1</w:t>
            </w:r>
          </w:p>
        </w:tc>
      </w:tr>
      <w:tr w:rsidR="00370D99">
        <w:tc>
          <w:tcPr>
            <w:tcW w:w="0" w:type="auto"/>
          </w:tcPr>
          <w:p w:rsidR="00370D99" w:rsidRDefault="00BB31EF">
            <w:r>
              <w:rPr>
                <w:b/>
              </w:rPr>
              <w:t>All farms</w:t>
            </w:r>
          </w:p>
        </w:tc>
        <w:tc>
          <w:tcPr>
            <w:tcW w:w="0" w:type="auto"/>
          </w:tcPr>
          <w:p w:rsidR="00370D99" w:rsidRDefault="00370D99"/>
        </w:tc>
        <w:tc>
          <w:tcPr>
            <w:tcW w:w="0" w:type="auto"/>
          </w:tcPr>
          <w:p w:rsidR="00370D99" w:rsidRDefault="00370D99"/>
        </w:tc>
        <w:tc>
          <w:tcPr>
            <w:tcW w:w="0" w:type="auto"/>
          </w:tcPr>
          <w:p w:rsidR="00370D99" w:rsidRDefault="00370D99"/>
        </w:tc>
        <w:tc>
          <w:tcPr>
            <w:tcW w:w="0" w:type="auto"/>
          </w:tcPr>
          <w:p w:rsidR="00370D99" w:rsidRDefault="00370D99"/>
        </w:tc>
        <w:tc>
          <w:tcPr>
            <w:tcW w:w="0" w:type="auto"/>
          </w:tcPr>
          <w:p w:rsidR="00370D99" w:rsidRDefault="00370D99"/>
        </w:tc>
      </w:tr>
      <w:tr w:rsidR="00370D99">
        <w:tc>
          <w:tcPr>
            <w:tcW w:w="0" w:type="auto"/>
          </w:tcPr>
          <w:p w:rsidR="00370D99" w:rsidRDefault="00BB31EF">
            <w:r>
              <w:t xml:space="preserve">Beef revenue, </w:t>
            </w:r>
            <w:proofErr w:type="spellStart"/>
            <w:r>
              <w:rPr>
                <w:i/>
              </w:rPr>
              <w:t>R_beef</w:t>
            </w:r>
            <w:proofErr w:type="spellEnd"/>
          </w:p>
        </w:tc>
        <w:tc>
          <w:tcPr>
            <w:tcW w:w="0" w:type="auto"/>
          </w:tcPr>
          <w:p w:rsidR="00370D99" w:rsidRDefault="00BB31EF">
            <w:pPr>
              <w:jc w:val="right"/>
            </w:pPr>
            <w:r>
              <w:t>0.0</w:t>
            </w:r>
          </w:p>
        </w:tc>
        <w:tc>
          <w:tcPr>
            <w:tcW w:w="0" w:type="auto"/>
          </w:tcPr>
          <w:p w:rsidR="00370D99" w:rsidRDefault="00BB31EF">
            <w:pPr>
              <w:jc w:val="right"/>
            </w:pPr>
            <w:r>
              <w:t>0.0</w:t>
            </w:r>
          </w:p>
        </w:tc>
        <w:tc>
          <w:tcPr>
            <w:tcW w:w="0" w:type="auto"/>
          </w:tcPr>
          <w:p w:rsidR="00370D99" w:rsidRDefault="00BB31EF">
            <w:pPr>
              <w:jc w:val="right"/>
            </w:pPr>
            <w:r>
              <w:t>42.7</w:t>
            </w:r>
          </w:p>
        </w:tc>
        <w:tc>
          <w:tcPr>
            <w:tcW w:w="0" w:type="auto"/>
          </w:tcPr>
          <w:p w:rsidR="00370D99" w:rsidRDefault="00BB31EF">
            <w:pPr>
              <w:jc w:val="right"/>
            </w:pPr>
            <w:r>
              <w:t>217.8</w:t>
            </w:r>
          </w:p>
        </w:tc>
        <w:tc>
          <w:tcPr>
            <w:tcW w:w="0" w:type="auto"/>
          </w:tcPr>
          <w:p w:rsidR="00370D99" w:rsidRDefault="00BB31EF">
            <w:pPr>
              <w:jc w:val="right"/>
            </w:pPr>
            <w:r>
              <w:t>1331.4</w:t>
            </w:r>
          </w:p>
        </w:tc>
      </w:tr>
      <w:tr w:rsidR="00370D99">
        <w:tc>
          <w:tcPr>
            <w:tcW w:w="0" w:type="auto"/>
          </w:tcPr>
          <w:p w:rsidR="00370D99" w:rsidRDefault="00BB31EF">
            <w:r>
              <w:t xml:space="preserve">Wheat revenue, </w:t>
            </w:r>
            <w:proofErr w:type="spellStart"/>
            <w:r>
              <w:rPr>
                <w:i/>
              </w:rPr>
              <w:t>R_wheat</w:t>
            </w:r>
            <w:proofErr w:type="spellEnd"/>
          </w:p>
        </w:tc>
        <w:tc>
          <w:tcPr>
            <w:tcW w:w="0" w:type="auto"/>
          </w:tcPr>
          <w:p w:rsidR="00370D99" w:rsidRDefault="00BB31EF">
            <w:pPr>
              <w:jc w:val="right"/>
            </w:pPr>
            <w:r>
              <w:t>0.0</w:t>
            </w:r>
          </w:p>
        </w:tc>
        <w:tc>
          <w:tcPr>
            <w:tcW w:w="0" w:type="auto"/>
          </w:tcPr>
          <w:p w:rsidR="00370D99" w:rsidRDefault="00BB31EF">
            <w:pPr>
              <w:jc w:val="right"/>
            </w:pPr>
            <w:r>
              <w:t>0.0</w:t>
            </w:r>
          </w:p>
        </w:tc>
        <w:tc>
          <w:tcPr>
            <w:tcW w:w="0" w:type="auto"/>
          </w:tcPr>
          <w:p w:rsidR="00370D99" w:rsidRDefault="00BB31EF">
            <w:pPr>
              <w:jc w:val="right"/>
            </w:pPr>
            <w:r>
              <w:t>0.0</w:t>
            </w:r>
          </w:p>
        </w:tc>
        <w:tc>
          <w:tcPr>
            <w:tcW w:w="0" w:type="auto"/>
          </w:tcPr>
          <w:p w:rsidR="00370D99" w:rsidRDefault="00BB31EF">
            <w:pPr>
              <w:jc w:val="right"/>
            </w:pPr>
            <w:r>
              <w:t>92.8</w:t>
            </w:r>
          </w:p>
        </w:tc>
        <w:tc>
          <w:tcPr>
            <w:tcW w:w="0" w:type="auto"/>
          </w:tcPr>
          <w:p w:rsidR="00370D99" w:rsidRDefault="00BB31EF">
            <w:pPr>
              <w:jc w:val="right"/>
            </w:pPr>
            <w:r>
              <w:t>623.6</w:t>
            </w:r>
          </w:p>
        </w:tc>
      </w:tr>
      <w:tr w:rsidR="00370D99">
        <w:tc>
          <w:tcPr>
            <w:tcW w:w="0" w:type="auto"/>
          </w:tcPr>
          <w:p w:rsidR="00370D99" w:rsidRDefault="00BB31EF">
            <w:r>
              <w:t xml:space="preserve">Total revenue, </w:t>
            </w:r>
            <w:proofErr w:type="spellStart"/>
            <w:r>
              <w:rPr>
                <w:i/>
              </w:rPr>
              <w:t>R_total</w:t>
            </w:r>
            <w:proofErr w:type="spellEnd"/>
          </w:p>
        </w:tc>
        <w:tc>
          <w:tcPr>
            <w:tcW w:w="0" w:type="auto"/>
          </w:tcPr>
          <w:p w:rsidR="00370D99" w:rsidRDefault="00BB31EF">
            <w:pPr>
              <w:jc w:val="right"/>
            </w:pPr>
            <w:r>
              <w:t>61.0</w:t>
            </w:r>
          </w:p>
        </w:tc>
        <w:tc>
          <w:tcPr>
            <w:tcW w:w="0" w:type="auto"/>
          </w:tcPr>
          <w:p w:rsidR="00370D99" w:rsidRDefault="00BB31EF">
            <w:pPr>
              <w:jc w:val="right"/>
            </w:pPr>
            <w:r>
              <w:t>201.6</w:t>
            </w:r>
          </w:p>
        </w:tc>
        <w:tc>
          <w:tcPr>
            <w:tcW w:w="0" w:type="auto"/>
          </w:tcPr>
          <w:p w:rsidR="00370D99" w:rsidRDefault="00BB31EF">
            <w:pPr>
              <w:jc w:val="right"/>
            </w:pPr>
            <w:r>
              <w:t>444.5</w:t>
            </w:r>
          </w:p>
        </w:tc>
        <w:tc>
          <w:tcPr>
            <w:tcW w:w="0" w:type="auto"/>
          </w:tcPr>
          <w:p w:rsidR="00370D99" w:rsidRDefault="00BB31EF">
            <w:pPr>
              <w:jc w:val="right"/>
            </w:pPr>
            <w:r>
              <w:t>888.3</w:t>
            </w:r>
          </w:p>
        </w:tc>
        <w:tc>
          <w:tcPr>
            <w:tcW w:w="0" w:type="auto"/>
          </w:tcPr>
          <w:p w:rsidR="00370D99" w:rsidRDefault="00BB31EF">
            <w:pPr>
              <w:jc w:val="right"/>
            </w:pPr>
            <w:r>
              <w:t>2227.7</w:t>
            </w:r>
          </w:p>
        </w:tc>
      </w:tr>
      <w:tr w:rsidR="00370D99">
        <w:tc>
          <w:tcPr>
            <w:tcW w:w="0" w:type="auto"/>
          </w:tcPr>
          <w:p w:rsidR="00370D99" w:rsidRDefault="00BB31EF">
            <w:r>
              <w:t xml:space="preserve">Total costs, </w:t>
            </w:r>
            <w:proofErr w:type="spellStart"/>
            <w:r>
              <w:rPr>
                <w:i/>
              </w:rPr>
              <w:t>C_total</w:t>
            </w:r>
            <w:proofErr w:type="spellEnd"/>
          </w:p>
        </w:tc>
        <w:tc>
          <w:tcPr>
            <w:tcW w:w="0" w:type="auto"/>
          </w:tcPr>
          <w:p w:rsidR="00370D99" w:rsidRDefault="00BB31EF">
            <w:pPr>
              <w:jc w:val="right"/>
            </w:pPr>
            <w:r>
              <w:t>56.7</w:t>
            </w:r>
          </w:p>
        </w:tc>
        <w:tc>
          <w:tcPr>
            <w:tcW w:w="0" w:type="auto"/>
          </w:tcPr>
          <w:p w:rsidR="00370D99" w:rsidRDefault="00BB31EF">
            <w:pPr>
              <w:jc w:val="right"/>
            </w:pPr>
            <w:r>
              <w:t>159.9</w:t>
            </w:r>
          </w:p>
        </w:tc>
        <w:tc>
          <w:tcPr>
            <w:tcW w:w="0" w:type="auto"/>
          </w:tcPr>
          <w:p w:rsidR="00370D99" w:rsidRDefault="00BB31EF">
            <w:pPr>
              <w:jc w:val="right"/>
            </w:pPr>
            <w:r>
              <w:t>337.0</w:t>
            </w:r>
          </w:p>
        </w:tc>
        <w:tc>
          <w:tcPr>
            <w:tcW w:w="0" w:type="auto"/>
          </w:tcPr>
          <w:p w:rsidR="00370D99" w:rsidRDefault="00BB31EF">
            <w:pPr>
              <w:jc w:val="right"/>
            </w:pPr>
            <w:r>
              <w:t>670.1</w:t>
            </w:r>
          </w:p>
        </w:tc>
        <w:tc>
          <w:tcPr>
            <w:tcW w:w="0" w:type="auto"/>
          </w:tcPr>
          <w:p w:rsidR="00370D99" w:rsidRDefault="00BB31EF">
            <w:pPr>
              <w:jc w:val="right"/>
            </w:pPr>
            <w:r>
              <w:t>1710.1</w:t>
            </w:r>
          </w:p>
        </w:tc>
      </w:tr>
      <w:tr w:rsidR="00370D99">
        <w:tc>
          <w:tcPr>
            <w:tcW w:w="0" w:type="auto"/>
          </w:tcPr>
          <w:p w:rsidR="00370D99" w:rsidRDefault="00BB31EF">
            <w:r>
              <w:t xml:space="preserve">Farm cash income, </w:t>
            </w:r>
            <w:proofErr w:type="spellStart"/>
            <w:r>
              <w:rPr>
                <w:i/>
              </w:rPr>
              <w:t>R_total</w:t>
            </w:r>
            <w:proofErr w:type="spellEnd"/>
            <w:r>
              <w:rPr>
                <w:i/>
              </w:rPr>
              <w:t xml:space="preserve"> - </w:t>
            </w:r>
            <w:proofErr w:type="spellStart"/>
            <w:r>
              <w:rPr>
                <w:i/>
              </w:rPr>
              <w:t>C_total</w:t>
            </w:r>
            <w:proofErr w:type="spellEnd"/>
          </w:p>
        </w:tc>
        <w:tc>
          <w:tcPr>
            <w:tcW w:w="0" w:type="auto"/>
          </w:tcPr>
          <w:p w:rsidR="00370D99" w:rsidRDefault="00BB31EF">
            <w:pPr>
              <w:jc w:val="right"/>
            </w:pPr>
            <w:r>
              <w:t>-154.6</w:t>
            </w:r>
          </w:p>
        </w:tc>
        <w:tc>
          <w:tcPr>
            <w:tcW w:w="0" w:type="auto"/>
          </w:tcPr>
          <w:p w:rsidR="00370D99" w:rsidRDefault="00BB31EF">
            <w:pPr>
              <w:jc w:val="right"/>
            </w:pPr>
            <w:r>
              <w:t>7.8</w:t>
            </w:r>
          </w:p>
        </w:tc>
        <w:tc>
          <w:tcPr>
            <w:tcW w:w="0" w:type="auto"/>
          </w:tcPr>
          <w:p w:rsidR="00370D99" w:rsidRDefault="00BB31EF">
            <w:pPr>
              <w:jc w:val="right"/>
            </w:pPr>
            <w:r>
              <w:t>84.6</w:t>
            </w:r>
          </w:p>
        </w:tc>
        <w:tc>
          <w:tcPr>
            <w:tcW w:w="0" w:type="auto"/>
          </w:tcPr>
          <w:p w:rsidR="00370D99" w:rsidRDefault="00BB31EF">
            <w:pPr>
              <w:jc w:val="right"/>
            </w:pPr>
            <w:r>
              <w:t>236.9</w:t>
            </w:r>
          </w:p>
        </w:tc>
        <w:tc>
          <w:tcPr>
            <w:tcW w:w="0" w:type="auto"/>
          </w:tcPr>
          <w:p w:rsidR="00370D99" w:rsidRDefault="00BB31EF">
            <w:pPr>
              <w:jc w:val="right"/>
            </w:pPr>
            <w:r>
              <w:t>745.0</w:t>
            </w:r>
          </w:p>
        </w:tc>
      </w:tr>
      <w:tr w:rsidR="00370D99">
        <w:tc>
          <w:tcPr>
            <w:tcW w:w="0" w:type="auto"/>
          </w:tcPr>
          <w:p w:rsidR="00370D99" w:rsidRDefault="00BB31EF">
            <w:r>
              <w:t>Farm business profit</w:t>
            </w:r>
          </w:p>
        </w:tc>
        <w:tc>
          <w:tcPr>
            <w:tcW w:w="0" w:type="auto"/>
          </w:tcPr>
          <w:p w:rsidR="00370D99" w:rsidRDefault="00BB31EF">
            <w:pPr>
              <w:jc w:val="right"/>
            </w:pPr>
            <w:r>
              <w:t>-340.6</w:t>
            </w:r>
          </w:p>
        </w:tc>
        <w:tc>
          <w:tcPr>
            <w:tcW w:w="0" w:type="auto"/>
          </w:tcPr>
          <w:p w:rsidR="00370D99" w:rsidRDefault="00BB31EF">
            <w:pPr>
              <w:jc w:val="right"/>
            </w:pPr>
            <w:r>
              <w:t>-84.4</w:t>
            </w:r>
          </w:p>
        </w:tc>
        <w:tc>
          <w:tcPr>
            <w:tcW w:w="0" w:type="auto"/>
          </w:tcPr>
          <w:p w:rsidR="00370D99" w:rsidRDefault="00BB31EF">
            <w:pPr>
              <w:jc w:val="right"/>
            </w:pPr>
            <w:r>
              <w:t>-11.2</w:t>
            </w:r>
          </w:p>
        </w:tc>
        <w:tc>
          <w:tcPr>
            <w:tcW w:w="0" w:type="auto"/>
          </w:tcPr>
          <w:p w:rsidR="00370D99" w:rsidRDefault="00BB31EF">
            <w:pPr>
              <w:jc w:val="right"/>
            </w:pPr>
            <w:r>
              <w:t>111.7</w:t>
            </w:r>
          </w:p>
        </w:tc>
        <w:tc>
          <w:tcPr>
            <w:tcW w:w="0" w:type="auto"/>
          </w:tcPr>
          <w:p w:rsidR="00370D99" w:rsidRDefault="00BB31EF">
            <w:pPr>
              <w:jc w:val="right"/>
            </w:pPr>
            <w:r>
              <w:t>572.6</w:t>
            </w:r>
          </w:p>
        </w:tc>
      </w:tr>
    </w:tbl>
    <w:p w:rsidR="0012541B" w:rsidRDefault="0012541B">
      <w:pPr>
        <w:pStyle w:val="Heading3"/>
      </w:pPr>
      <w:bookmarkStart w:id="5" w:name="climatedata"/>
      <w:bookmarkEnd w:id="5"/>
    </w:p>
    <w:p w:rsidR="0012541B" w:rsidRDefault="0012541B" w:rsidP="0012541B">
      <w:pPr>
        <w:rPr>
          <w:rFonts w:eastAsiaTheme="majorEastAsia" w:cstheme="majorBidi"/>
          <w:color w:val="DE3831"/>
          <w:sz w:val="28"/>
        </w:rPr>
      </w:pPr>
      <w:r>
        <w:br w:type="page"/>
      </w:r>
    </w:p>
    <w:p w:rsidR="00370D99" w:rsidRDefault="00BB31EF">
      <w:pPr>
        <w:pStyle w:val="Heading3"/>
      </w:pPr>
      <w:r>
        <w:lastRenderedPageBreak/>
        <w:t>Climate data</w:t>
      </w:r>
    </w:p>
    <w:p w:rsidR="00370D99" w:rsidRDefault="00BB31EF">
      <w:r>
        <w:t xml:space="preserve">Climate data are obtained from a number of sources. Monthly rainfall and temperature data are sourced from the </w:t>
      </w:r>
      <w:hyperlink r:id="rId19">
        <w:r>
          <w:rPr>
            <w:rStyle w:val="Hyperlink"/>
          </w:rPr>
          <w:t>Australian Water Availability Project (AWAP)</w:t>
        </w:r>
      </w:hyperlink>
      <w:r>
        <w:t xml:space="preserve"> (</w:t>
      </w:r>
      <w:proofErr w:type="spellStart"/>
      <w:r>
        <w:t>Raupach</w:t>
      </w:r>
      <w:proofErr w:type="spellEnd"/>
      <w:r>
        <w:t xml:space="preserve"> et al. 2009). Soil moisture data are obtained from the Bureau of Meteorology (BoM) </w:t>
      </w:r>
      <w:hyperlink r:id="rId20">
        <w:r>
          <w:rPr>
            <w:rStyle w:val="Hyperlink"/>
          </w:rPr>
          <w:t>Australian Water Resources Assessment Landscape model (AWRA-L)</w:t>
        </w:r>
      </w:hyperlink>
      <w:r>
        <w:t xml:space="preserve"> (Frost et al. 2016). Daily rainfall and temperature data for Australian weather stations are obtained from the </w:t>
      </w:r>
      <w:hyperlink r:id="rId21">
        <w:r>
          <w:rPr>
            <w:rStyle w:val="Hyperlink"/>
          </w:rPr>
          <w:t>Scientific Information for Land Owners (SILO) database</w:t>
        </w:r>
      </w:hyperlink>
      <w:r>
        <w:t xml:space="preserve"> (Jeffrey et al. 2001). Data on hail storms were obtained from the BoM </w:t>
      </w:r>
      <w:hyperlink r:id="rId22">
        <w:r>
          <w:rPr>
            <w:rStyle w:val="Hyperlink"/>
          </w:rPr>
          <w:t>Severe Storms Archive</w:t>
        </w:r>
      </w:hyperlink>
      <w:r>
        <w:t>.</w:t>
      </w:r>
    </w:p>
    <w:p w:rsidR="00370D99" w:rsidRDefault="00BB31EF">
      <w:pPr>
        <w:pStyle w:val="BodyText"/>
      </w:pPr>
      <w:r>
        <w:t>Both AWAP and AWRA-L provide spatial data for Australia on a 0.05 degree (around 5km) grid. Monthly data for rainfall, average maximum and minimum temperatures and soil moisture were matched to each farm using the spatial co-ordinates and land area. Daily rainfall and temperature data were matched to farms on the basis of nearest weather station.</w:t>
      </w:r>
    </w:p>
    <w:p w:rsidR="00370D99" w:rsidRDefault="00BB31EF">
      <w:pPr>
        <w:pStyle w:val="BodyText"/>
      </w:pPr>
      <w:r>
        <w:t>A variety of variables are constructed from these sources, for a combination of different climate measures (Table 3) and time periods / seasons (Figure 2) of potential relevance to Australian cropping and livestock production (see Appendix B for more detail). Climate variables include measures of both total rainfall and rainfall volatility (the spread of daily rainfall totals across a period). Various measures of exposure to upper and lower temperature extremes are also included.</w:t>
      </w:r>
    </w:p>
    <w:p w:rsidR="00370D99" w:rsidRPr="004A4103" w:rsidRDefault="00BB31EF">
      <w:pPr>
        <w:rPr>
          <w:b/>
        </w:rPr>
      </w:pPr>
      <w:r w:rsidRPr="004A4103">
        <w:rPr>
          <w:b/>
        </w:rPr>
        <w:t>Table 3: Climate variable measures</w:t>
      </w:r>
    </w:p>
    <w:tbl>
      <w:tblPr>
        <w:tblW w:w="4999" w:type="pct"/>
        <w:tblLook w:val="07E0" w:firstRow="1" w:lastRow="1" w:firstColumn="1" w:lastColumn="1" w:noHBand="1" w:noVBand="1"/>
      </w:tblPr>
      <w:tblGrid>
        <w:gridCol w:w="985"/>
        <w:gridCol w:w="5346"/>
        <w:gridCol w:w="1636"/>
        <w:gridCol w:w="1317"/>
      </w:tblGrid>
      <w:tr w:rsidR="00370D99" w:rsidTr="004A4103">
        <w:tc>
          <w:tcPr>
            <w:tcW w:w="0" w:type="auto"/>
            <w:tcBorders>
              <w:top w:val="single" w:sz="4" w:space="0" w:color="auto"/>
              <w:bottom w:val="single" w:sz="0" w:space="0" w:color="auto"/>
            </w:tcBorders>
            <w:vAlign w:val="bottom"/>
          </w:tcPr>
          <w:p w:rsidR="00370D99" w:rsidRDefault="00BB31EF">
            <w:r>
              <w:t>Name</w:t>
            </w:r>
          </w:p>
        </w:tc>
        <w:tc>
          <w:tcPr>
            <w:tcW w:w="0" w:type="auto"/>
            <w:tcBorders>
              <w:top w:val="single" w:sz="4" w:space="0" w:color="auto"/>
              <w:bottom w:val="single" w:sz="0" w:space="0" w:color="auto"/>
            </w:tcBorders>
            <w:vAlign w:val="bottom"/>
          </w:tcPr>
          <w:p w:rsidR="00370D99" w:rsidRDefault="00BB31EF">
            <w:r>
              <w:t>Description</w:t>
            </w:r>
          </w:p>
        </w:tc>
        <w:tc>
          <w:tcPr>
            <w:tcW w:w="0" w:type="auto"/>
            <w:tcBorders>
              <w:top w:val="single" w:sz="4" w:space="0" w:color="auto"/>
              <w:bottom w:val="single" w:sz="0" w:space="0" w:color="auto"/>
            </w:tcBorders>
            <w:vAlign w:val="bottom"/>
          </w:tcPr>
          <w:p w:rsidR="00370D99" w:rsidRDefault="00BB31EF">
            <w:r>
              <w:t>Units</w:t>
            </w:r>
          </w:p>
        </w:tc>
        <w:tc>
          <w:tcPr>
            <w:tcW w:w="0" w:type="auto"/>
            <w:tcBorders>
              <w:top w:val="single" w:sz="4" w:space="0" w:color="auto"/>
              <w:bottom w:val="single" w:sz="0" w:space="0" w:color="auto"/>
            </w:tcBorders>
            <w:vAlign w:val="bottom"/>
          </w:tcPr>
          <w:p w:rsidR="00370D99" w:rsidRDefault="00BB31EF">
            <w:r>
              <w:t>Source</w:t>
            </w:r>
          </w:p>
        </w:tc>
      </w:tr>
      <w:tr w:rsidR="00370D99">
        <w:tc>
          <w:tcPr>
            <w:tcW w:w="0" w:type="auto"/>
          </w:tcPr>
          <w:p w:rsidR="00370D99" w:rsidRDefault="00BB31EF">
            <w:r>
              <w:rPr>
                <w:i/>
              </w:rPr>
              <w:t>rain</w:t>
            </w:r>
          </w:p>
        </w:tc>
        <w:tc>
          <w:tcPr>
            <w:tcW w:w="0" w:type="auto"/>
          </w:tcPr>
          <w:p w:rsidR="00370D99" w:rsidRDefault="00BB31EF">
            <w:r>
              <w:t>Rainfall volume</w:t>
            </w:r>
          </w:p>
        </w:tc>
        <w:tc>
          <w:tcPr>
            <w:tcW w:w="0" w:type="auto"/>
          </w:tcPr>
          <w:p w:rsidR="00370D99" w:rsidRDefault="00BB31EF">
            <w:r>
              <w:t>mm</w:t>
            </w:r>
          </w:p>
        </w:tc>
        <w:tc>
          <w:tcPr>
            <w:tcW w:w="0" w:type="auto"/>
          </w:tcPr>
          <w:p w:rsidR="00370D99" w:rsidRDefault="00BB31EF">
            <w:r>
              <w:t>AWAP</w:t>
            </w:r>
          </w:p>
        </w:tc>
      </w:tr>
      <w:tr w:rsidR="00370D99">
        <w:tc>
          <w:tcPr>
            <w:tcW w:w="0" w:type="auto"/>
          </w:tcPr>
          <w:p w:rsidR="00370D99" w:rsidRDefault="00BB31EF">
            <w:proofErr w:type="spellStart"/>
            <w:r>
              <w:rPr>
                <w:i/>
              </w:rPr>
              <w:t>tmax</w:t>
            </w:r>
            <w:proofErr w:type="spellEnd"/>
          </w:p>
        </w:tc>
        <w:tc>
          <w:tcPr>
            <w:tcW w:w="0" w:type="auto"/>
          </w:tcPr>
          <w:p w:rsidR="00370D99" w:rsidRDefault="00BB31EF">
            <w:r>
              <w:t>Average maximum temperature</w:t>
            </w:r>
          </w:p>
        </w:tc>
        <w:tc>
          <w:tcPr>
            <w:tcW w:w="0" w:type="auto"/>
          </w:tcPr>
          <w:p w:rsidR="00370D99" w:rsidRDefault="00BB31EF">
            <w:r>
              <w:t>degrees C</w:t>
            </w:r>
          </w:p>
        </w:tc>
        <w:tc>
          <w:tcPr>
            <w:tcW w:w="0" w:type="auto"/>
          </w:tcPr>
          <w:p w:rsidR="00370D99" w:rsidRDefault="00BB31EF">
            <w:r>
              <w:t>AWAP</w:t>
            </w:r>
          </w:p>
        </w:tc>
      </w:tr>
      <w:tr w:rsidR="00370D99">
        <w:tc>
          <w:tcPr>
            <w:tcW w:w="0" w:type="auto"/>
          </w:tcPr>
          <w:p w:rsidR="00370D99" w:rsidRDefault="00BB31EF">
            <w:proofErr w:type="spellStart"/>
            <w:r>
              <w:rPr>
                <w:i/>
              </w:rPr>
              <w:t>tmin</w:t>
            </w:r>
            <w:proofErr w:type="spellEnd"/>
          </w:p>
        </w:tc>
        <w:tc>
          <w:tcPr>
            <w:tcW w:w="0" w:type="auto"/>
          </w:tcPr>
          <w:p w:rsidR="00370D99" w:rsidRDefault="00BB31EF">
            <w:r>
              <w:t>Average minimum temperature</w:t>
            </w:r>
          </w:p>
        </w:tc>
        <w:tc>
          <w:tcPr>
            <w:tcW w:w="0" w:type="auto"/>
          </w:tcPr>
          <w:p w:rsidR="00370D99" w:rsidRDefault="00BB31EF">
            <w:r>
              <w:t>degrees C</w:t>
            </w:r>
          </w:p>
        </w:tc>
        <w:tc>
          <w:tcPr>
            <w:tcW w:w="0" w:type="auto"/>
          </w:tcPr>
          <w:p w:rsidR="00370D99" w:rsidRDefault="00BB31EF">
            <w:r>
              <w:t>AWAP</w:t>
            </w:r>
          </w:p>
        </w:tc>
      </w:tr>
      <w:tr w:rsidR="00370D99">
        <w:tc>
          <w:tcPr>
            <w:tcW w:w="0" w:type="auto"/>
          </w:tcPr>
          <w:p w:rsidR="00370D99" w:rsidRDefault="00BB31EF">
            <w:r>
              <w:rPr>
                <w:i/>
              </w:rPr>
              <w:t>moist</w:t>
            </w:r>
          </w:p>
        </w:tc>
        <w:tc>
          <w:tcPr>
            <w:tcW w:w="0" w:type="auto"/>
          </w:tcPr>
          <w:p w:rsidR="00370D99" w:rsidRDefault="00BB31EF">
            <w:r>
              <w:t>Root zone soil moisture</w:t>
            </w:r>
          </w:p>
        </w:tc>
        <w:tc>
          <w:tcPr>
            <w:tcW w:w="0" w:type="auto"/>
          </w:tcPr>
          <w:p w:rsidR="00370D99" w:rsidRDefault="00BB31EF">
            <w:r>
              <w:t>index (0-1)</w:t>
            </w:r>
          </w:p>
        </w:tc>
        <w:tc>
          <w:tcPr>
            <w:tcW w:w="0" w:type="auto"/>
          </w:tcPr>
          <w:p w:rsidR="00370D99" w:rsidRDefault="00BB31EF">
            <w:r>
              <w:t>AWRA-L</w:t>
            </w:r>
          </w:p>
        </w:tc>
      </w:tr>
      <w:tr w:rsidR="00370D99">
        <w:tc>
          <w:tcPr>
            <w:tcW w:w="0" w:type="auto"/>
          </w:tcPr>
          <w:p w:rsidR="00370D99" w:rsidRDefault="00BB31EF">
            <w:r>
              <w:rPr>
                <w:i/>
              </w:rPr>
              <w:t>fr2</w:t>
            </w:r>
          </w:p>
        </w:tc>
        <w:tc>
          <w:tcPr>
            <w:tcW w:w="0" w:type="auto"/>
          </w:tcPr>
          <w:p w:rsidR="00370D99" w:rsidRDefault="00BB31EF">
            <w:r>
              <w:t>Exposure to frost (days below 2C)</w:t>
            </w:r>
          </w:p>
        </w:tc>
        <w:tc>
          <w:tcPr>
            <w:tcW w:w="0" w:type="auto"/>
          </w:tcPr>
          <w:p w:rsidR="00370D99" w:rsidRDefault="00BB31EF">
            <w:r>
              <w:t>days</w:t>
            </w:r>
          </w:p>
        </w:tc>
        <w:tc>
          <w:tcPr>
            <w:tcW w:w="0" w:type="auto"/>
          </w:tcPr>
          <w:p w:rsidR="00370D99" w:rsidRDefault="00BB31EF">
            <w:r>
              <w:t>SILO</w:t>
            </w:r>
          </w:p>
        </w:tc>
      </w:tr>
      <w:tr w:rsidR="00370D99">
        <w:tc>
          <w:tcPr>
            <w:tcW w:w="0" w:type="auto"/>
          </w:tcPr>
          <w:p w:rsidR="00370D99" w:rsidRDefault="00BB31EF">
            <w:proofErr w:type="spellStart"/>
            <w:r>
              <w:rPr>
                <w:i/>
              </w:rPr>
              <w:t>gdd</w:t>
            </w:r>
            <w:proofErr w:type="spellEnd"/>
          </w:p>
        </w:tc>
        <w:tc>
          <w:tcPr>
            <w:tcW w:w="0" w:type="auto"/>
          </w:tcPr>
          <w:p w:rsidR="00370D99" w:rsidRDefault="00BB31EF">
            <w:r>
              <w:t>Heat accumulation (growing degree days)</w:t>
            </w:r>
          </w:p>
        </w:tc>
        <w:tc>
          <w:tcPr>
            <w:tcW w:w="0" w:type="auto"/>
          </w:tcPr>
          <w:p w:rsidR="00370D99" w:rsidRDefault="00BB31EF">
            <w:r>
              <w:t>degrees C</w:t>
            </w:r>
          </w:p>
        </w:tc>
        <w:tc>
          <w:tcPr>
            <w:tcW w:w="0" w:type="auto"/>
          </w:tcPr>
          <w:p w:rsidR="00370D99" w:rsidRDefault="00BB31EF">
            <w:r>
              <w:t>SILO</w:t>
            </w:r>
          </w:p>
        </w:tc>
      </w:tr>
      <w:tr w:rsidR="00370D99">
        <w:tc>
          <w:tcPr>
            <w:tcW w:w="0" w:type="auto"/>
          </w:tcPr>
          <w:p w:rsidR="00370D99" w:rsidRDefault="00BB31EF">
            <w:proofErr w:type="spellStart"/>
            <w:r>
              <w:rPr>
                <w:i/>
              </w:rPr>
              <w:t>hgdd</w:t>
            </w:r>
            <w:proofErr w:type="spellEnd"/>
          </w:p>
        </w:tc>
        <w:tc>
          <w:tcPr>
            <w:tcW w:w="0" w:type="auto"/>
          </w:tcPr>
          <w:p w:rsidR="00370D99" w:rsidRDefault="00BB31EF">
            <w:proofErr w:type="spellStart"/>
            <w:r>
              <w:t>Expsoure</w:t>
            </w:r>
            <w:proofErr w:type="spellEnd"/>
            <w:r>
              <w:t xml:space="preserve"> to high temperatures</w:t>
            </w:r>
          </w:p>
        </w:tc>
        <w:tc>
          <w:tcPr>
            <w:tcW w:w="0" w:type="auto"/>
          </w:tcPr>
          <w:p w:rsidR="00370D99" w:rsidRDefault="00BB31EF">
            <w:r>
              <w:t>degrees C</w:t>
            </w:r>
          </w:p>
        </w:tc>
        <w:tc>
          <w:tcPr>
            <w:tcW w:w="0" w:type="auto"/>
          </w:tcPr>
          <w:p w:rsidR="00370D99" w:rsidRDefault="00BB31EF">
            <w:r>
              <w:t>SILO</w:t>
            </w:r>
          </w:p>
        </w:tc>
      </w:tr>
      <w:tr w:rsidR="00370D99">
        <w:tc>
          <w:tcPr>
            <w:tcW w:w="0" w:type="auto"/>
          </w:tcPr>
          <w:p w:rsidR="00370D99" w:rsidRDefault="00BB31EF">
            <w:proofErr w:type="spellStart"/>
            <w:r>
              <w:rPr>
                <w:i/>
              </w:rPr>
              <w:t>gni</w:t>
            </w:r>
            <w:proofErr w:type="spellEnd"/>
          </w:p>
        </w:tc>
        <w:tc>
          <w:tcPr>
            <w:tcW w:w="0" w:type="auto"/>
          </w:tcPr>
          <w:p w:rsidR="00370D99" w:rsidRDefault="00BB31EF">
            <w:r>
              <w:t>Rainfall volatility (Gini coefficient)</w:t>
            </w:r>
          </w:p>
        </w:tc>
        <w:tc>
          <w:tcPr>
            <w:tcW w:w="0" w:type="auto"/>
          </w:tcPr>
          <w:p w:rsidR="00370D99" w:rsidRDefault="00BB31EF">
            <w:r>
              <w:t>index</w:t>
            </w:r>
          </w:p>
        </w:tc>
        <w:tc>
          <w:tcPr>
            <w:tcW w:w="0" w:type="auto"/>
          </w:tcPr>
          <w:p w:rsidR="00370D99" w:rsidRDefault="00BB31EF">
            <w:r>
              <w:t>SILO</w:t>
            </w:r>
          </w:p>
        </w:tc>
      </w:tr>
      <w:tr w:rsidR="00370D99">
        <w:tc>
          <w:tcPr>
            <w:tcW w:w="0" w:type="auto"/>
          </w:tcPr>
          <w:p w:rsidR="00370D99" w:rsidRDefault="00BB31EF">
            <w:proofErr w:type="spellStart"/>
            <w:r>
              <w:rPr>
                <w:i/>
              </w:rPr>
              <w:t>pci</w:t>
            </w:r>
            <w:proofErr w:type="spellEnd"/>
          </w:p>
        </w:tc>
        <w:tc>
          <w:tcPr>
            <w:tcW w:w="0" w:type="auto"/>
          </w:tcPr>
          <w:p w:rsidR="00370D99" w:rsidRDefault="00BB31EF">
            <w:r>
              <w:t>Rainfall volatility</w:t>
            </w:r>
          </w:p>
        </w:tc>
        <w:tc>
          <w:tcPr>
            <w:tcW w:w="0" w:type="auto"/>
          </w:tcPr>
          <w:p w:rsidR="00370D99" w:rsidRDefault="00BB31EF">
            <w:r>
              <w:t>index</w:t>
            </w:r>
          </w:p>
        </w:tc>
        <w:tc>
          <w:tcPr>
            <w:tcW w:w="0" w:type="auto"/>
          </w:tcPr>
          <w:p w:rsidR="00370D99" w:rsidRDefault="00BB31EF">
            <w:r>
              <w:t>SILO</w:t>
            </w:r>
          </w:p>
        </w:tc>
      </w:tr>
      <w:tr w:rsidR="00370D99" w:rsidTr="004A4103">
        <w:tc>
          <w:tcPr>
            <w:tcW w:w="0" w:type="auto"/>
            <w:tcBorders>
              <w:bottom w:val="single" w:sz="4" w:space="0" w:color="auto"/>
            </w:tcBorders>
          </w:tcPr>
          <w:p w:rsidR="00370D99" w:rsidRDefault="00BB31EF">
            <w:r>
              <w:rPr>
                <w:i/>
              </w:rPr>
              <w:t>hail</w:t>
            </w:r>
          </w:p>
        </w:tc>
        <w:tc>
          <w:tcPr>
            <w:tcW w:w="0" w:type="auto"/>
            <w:tcBorders>
              <w:bottom w:val="single" w:sz="4" w:space="0" w:color="auto"/>
            </w:tcBorders>
          </w:tcPr>
          <w:p w:rsidR="00370D99" w:rsidRDefault="00BB31EF">
            <w:r>
              <w:t>Exposure to hail storms</w:t>
            </w:r>
          </w:p>
        </w:tc>
        <w:tc>
          <w:tcPr>
            <w:tcW w:w="0" w:type="auto"/>
            <w:tcBorders>
              <w:bottom w:val="single" w:sz="4" w:space="0" w:color="auto"/>
            </w:tcBorders>
          </w:tcPr>
          <w:p w:rsidR="00370D99" w:rsidRDefault="00BB31EF">
            <w:r>
              <w:t>index (0-1)</w:t>
            </w:r>
          </w:p>
        </w:tc>
        <w:tc>
          <w:tcPr>
            <w:tcW w:w="0" w:type="auto"/>
            <w:tcBorders>
              <w:bottom w:val="single" w:sz="4" w:space="0" w:color="auto"/>
            </w:tcBorders>
          </w:tcPr>
          <w:p w:rsidR="00370D99" w:rsidRDefault="00BB31EF">
            <w:r>
              <w:t>BoM</w:t>
            </w:r>
          </w:p>
        </w:tc>
      </w:tr>
    </w:tbl>
    <w:p w:rsidR="004A4103" w:rsidRDefault="004A4103"/>
    <w:p w:rsidR="00370D99" w:rsidRDefault="00BB31EF">
      <w:r>
        <w:rPr>
          <w:noProof/>
          <w:lang w:eastAsia="en-AU"/>
        </w:rPr>
        <w:drawing>
          <wp:inline distT="0" distB="0" distL="0" distR="0">
            <wp:extent cx="5753100" cy="1126648"/>
            <wp:effectExtent l="0" t="0" r="0" b="0"/>
            <wp:docPr id="2" name="Picture" descr="Figure 2: Climate variable time periods"/>
            <wp:cNvGraphicFramePr/>
            <a:graphic xmlns:a="http://schemas.openxmlformats.org/drawingml/2006/main">
              <a:graphicData uri="http://schemas.openxmlformats.org/drawingml/2006/picture">
                <pic:pic xmlns:pic="http://schemas.openxmlformats.org/drawingml/2006/picture">
                  <pic:nvPicPr>
                    <pic:cNvPr id="0" name="Picture" descr="figures/clim_periods.png"/>
                    <pic:cNvPicPr>
                      <a:picLocks noChangeAspect="1" noChangeArrowheads="1"/>
                    </pic:cNvPicPr>
                  </pic:nvPicPr>
                  <pic:blipFill>
                    <a:blip r:embed="rId23"/>
                    <a:stretch>
                      <a:fillRect/>
                    </a:stretch>
                  </pic:blipFill>
                  <pic:spPr bwMode="auto">
                    <a:xfrm>
                      <a:off x="0" y="0"/>
                      <a:ext cx="5753100" cy="1126648"/>
                    </a:xfrm>
                    <a:prstGeom prst="rect">
                      <a:avLst/>
                    </a:prstGeom>
                    <a:noFill/>
                    <a:ln w="9525">
                      <a:noFill/>
                      <a:headEnd/>
                      <a:tailEnd/>
                    </a:ln>
                  </pic:spPr>
                </pic:pic>
              </a:graphicData>
            </a:graphic>
          </wp:inline>
        </w:drawing>
      </w:r>
    </w:p>
    <w:p w:rsidR="00370D99" w:rsidRPr="004A4103" w:rsidRDefault="00BB31EF">
      <w:pPr>
        <w:rPr>
          <w:b/>
        </w:rPr>
      </w:pPr>
      <w:r w:rsidRPr="004A4103">
        <w:rPr>
          <w:b/>
        </w:rPr>
        <w:t>Figure 2: Climate variable time periods</w:t>
      </w:r>
    </w:p>
    <w:p w:rsidR="00370D99" w:rsidRDefault="00BB31EF">
      <w:pPr>
        <w:pStyle w:val="BodyText"/>
      </w:pPr>
      <w:r>
        <w:lastRenderedPageBreak/>
        <w:t xml:space="preserve">The time periods (Figure 2) are defined with relevance to the survey (financial) year. Note that the </w:t>
      </w:r>
      <w:r>
        <w:rPr>
          <w:i/>
        </w:rPr>
        <w:t>winter</w:t>
      </w:r>
      <w:r>
        <w:t xml:space="preserve"> cropping season begins prior to the start of the survey year. For example 2016-17 winter crop production data, refers to the winter crops planted in the autumn of 2016. Lagged climate variables (up to two years prior to the survey year) are relevant given their potential effects both on farmer expectations (and therefore behaviour) and on unmeasurable natural capital stocks (e.g. the condition of soil and livestock).</w:t>
      </w:r>
    </w:p>
    <w:p w:rsidR="00370D99" w:rsidRDefault="00BB31EF">
      <w:pPr>
        <w:pStyle w:val="BodyText"/>
      </w:pPr>
      <w:r>
        <w:t xml:space="preserve">The set of climate variables is reduced by eliminating highly correlated terms, leaving a final set of 40 variables, as listed in Table 13. A subset of these climate variables are then selected for each equation in the statistical model, see </w:t>
      </w:r>
      <w:hyperlink w:anchor="estimation">
        <w:r>
          <w:rPr>
            <w:rStyle w:val="Hyperlink"/>
          </w:rPr>
          <w:t>Estimation</w:t>
        </w:r>
      </w:hyperlink>
      <w:r>
        <w:t>).</w:t>
      </w:r>
    </w:p>
    <w:p w:rsidR="00370D99" w:rsidRDefault="00BB31EF">
      <w:pPr>
        <w:pStyle w:val="Heading3"/>
      </w:pPr>
      <w:bookmarkStart w:id="6" w:name="other-spatial-data"/>
      <w:bookmarkEnd w:id="6"/>
      <w:r>
        <w:t>Other spatial data</w:t>
      </w:r>
    </w:p>
    <w:p w:rsidR="00370D99" w:rsidRDefault="00BB31EF">
      <w:r>
        <w:t xml:space="preserve">A range of other spatial variables are also matched to the sample farms (Table 14), including proximity to irrigation areas (based on land use map data </w:t>
      </w:r>
      <w:r>
        <w:rPr>
          <w:i/>
        </w:rPr>
        <w:t xml:space="preserve">Land use of </w:t>
      </w:r>
      <w:proofErr w:type="spellStart"/>
      <w:r>
        <w:rPr>
          <w:i/>
        </w:rPr>
        <w:t>australia</w:t>
      </w:r>
      <w:proofErr w:type="spellEnd"/>
      <w:r>
        <w:rPr>
          <w:i/>
        </w:rPr>
        <w:t>, 2010-11</w:t>
      </w:r>
      <w:r>
        <w:t xml:space="preserve"> 2016) and farm propensity for flooding, based on </w:t>
      </w:r>
      <w:hyperlink r:id="rId24">
        <w:r>
          <w:rPr>
            <w:rStyle w:val="Hyperlink"/>
          </w:rPr>
          <w:t>Water Observations from Space (</w:t>
        </w:r>
        <w:proofErr w:type="spellStart"/>
        <w:r>
          <w:rPr>
            <w:rStyle w:val="Hyperlink"/>
          </w:rPr>
          <w:t>WoFS</w:t>
        </w:r>
        <w:proofErr w:type="spellEnd"/>
        <w:r>
          <w:rPr>
            <w:rStyle w:val="Hyperlink"/>
          </w:rPr>
          <w:t>)</w:t>
        </w:r>
      </w:hyperlink>
      <w:r>
        <w:t xml:space="preserve"> data (Mueller et al. 2016). In previous studies using AAGIS data (Hughes et al. 2016) propensity for flooding had significant and plausible effects on farm productivity (positive effects in dry years and negative in wet).</w:t>
      </w:r>
    </w:p>
    <w:p w:rsidR="00370D99" w:rsidRDefault="00BB31EF">
      <w:pPr>
        <w:pStyle w:val="Heading2"/>
      </w:pPr>
      <w:bookmarkStart w:id="7" w:name="estimation"/>
      <w:bookmarkEnd w:id="7"/>
      <w:r>
        <w:t>Estimation</w:t>
      </w:r>
    </w:p>
    <w:p w:rsidR="00370D99" w:rsidRDefault="00BB31EF">
      <w:pPr>
        <w:pStyle w:val="Heading3"/>
      </w:pPr>
      <w:bookmarkStart w:id="8" w:name="the-statistical-model"/>
      <w:bookmarkEnd w:id="8"/>
      <w:r>
        <w:t>The statistical model</w:t>
      </w:r>
    </w:p>
    <w:p w:rsidR="00370D99" w:rsidRDefault="00BB31EF">
      <w:r>
        <w:t xml:space="preserve">The core of </w:t>
      </w:r>
      <w:r>
        <w:rPr>
          <w:i/>
        </w:rPr>
        <w:t>farmpredict</w:t>
      </w:r>
      <w:r>
        <w:t xml:space="preserve"> is a statistical model which generates farm level predictions for multiple dependent (target) variables </w:t>
      </w:r>
      <m:oMath>
        <m:sSub>
          <m:sSubPr>
            <m:ctrlPr>
              <w:rPr>
                <w:rFonts w:ascii="Cambria Math" w:hAnsi="Cambria Math"/>
              </w:rPr>
            </m:ctrlPr>
          </m:sSubPr>
          <m:e>
            <m:r>
              <m:rPr>
                <m:sty m:val="b"/>
              </m:rPr>
              <w:rPr>
                <w:rFonts w:ascii="Cambria Math" w:hAnsi="Cambria Math"/>
              </w:rPr>
              <m:t>Y</m:t>
            </m:r>
          </m:e>
          <m:sub>
            <m:r>
              <w:rPr>
                <w:rFonts w:ascii="Cambria Math" w:hAnsi="Cambria Math"/>
              </w:rPr>
              <m:t>it</m:t>
            </m:r>
          </m:sub>
        </m:sSub>
      </m:oMath>
      <w:r>
        <w:t xml:space="preserve"> (the 46 variables listed in Table 11) as a function of a large number of explanatory variables (predictors) </w:t>
      </w:r>
      <m:oMath>
        <m:sSub>
          <m:sSubPr>
            <m:ctrlPr>
              <w:rPr>
                <w:rFonts w:ascii="Cambria Math" w:hAnsi="Cambria Math"/>
              </w:rPr>
            </m:ctrlPr>
          </m:sSubPr>
          <m:e>
            <m:r>
              <m:rPr>
                <m:sty m:val="b"/>
              </m:rP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rPr>
            </m:ctrlPr>
          </m:sSubPr>
          <m:e>
            <m:r>
              <m:rPr>
                <m:sty m:val="b"/>
              </m:rP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rPr>
            </m:ctrlPr>
          </m:sSubPr>
          <m:e>
            <m:r>
              <m:rPr>
                <m:sty m:val="b"/>
              </m:rPr>
              <w:rPr>
                <w:rFonts w:ascii="Cambria Math" w:hAnsi="Cambria Math"/>
              </w:rPr>
              <m:t>K</m:t>
            </m:r>
          </m:e>
          <m:sub>
            <m:r>
              <w:rPr>
                <w:rFonts w:ascii="Cambria Math" w:hAnsi="Cambria Math"/>
              </w:rPr>
              <m:t>it</m:t>
            </m:r>
          </m:sub>
        </m:sSub>
        <m:r>
          <w:rPr>
            <w:rFonts w:ascii="Cambria Math" w:hAnsi="Cambria Math"/>
          </w:rPr>
          <m:t>,</m:t>
        </m:r>
        <m:sSubSup>
          <m:sSubSupPr>
            <m:ctrlPr>
              <w:rPr>
                <w:rFonts w:ascii="Cambria Math" w:hAnsi="Cambria Math"/>
              </w:rPr>
            </m:ctrlPr>
          </m:sSubSupPr>
          <m:e>
            <m:r>
              <m:rPr>
                <m:sty m:val="b"/>
              </m:rPr>
              <w:rPr>
                <w:rFonts w:ascii="Cambria Math" w:hAnsi="Cambria Math"/>
              </w:rPr>
              <m:t>S</m:t>
            </m:r>
          </m:e>
          <m:sub>
            <m:r>
              <w:rPr>
                <w:rFonts w:ascii="Cambria Math" w:hAnsi="Cambria Math"/>
              </w:rPr>
              <m:t>it</m:t>
            </m:r>
          </m:sub>
          <m:sup>
            <m:r>
              <w:rPr>
                <w:rFonts w:ascii="Cambria Math" w:hAnsi="Cambria Math"/>
              </w:rPr>
              <m:t>op</m:t>
            </m:r>
          </m:sup>
        </m:sSubSup>
        <m:r>
          <w:rPr>
            <w:rFonts w:ascii="Cambria Math" w:hAnsi="Cambria Math"/>
          </w:rPr>
          <m:t>,</m:t>
        </m:r>
        <m:sSub>
          <m:sSubPr>
            <m:ctrlPr>
              <w:rPr>
                <w:rFonts w:ascii="Cambria Math" w:hAnsi="Cambria Math"/>
              </w:rPr>
            </m:ctrlPr>
          </m:sSubPr>
          <m:e>
            <m:r>
              <m:rPr>
                <m:sty m:val="b"/>
              </m:rPr>
              <w:rPr>
                <w:rFonts w:ascii="Cambria Math" w:hAnsi="Cambria Math"/>
              </w:rPr>
              <m:t>W</m:t>
            </m:r>
          </m:e>
          <m:sub>
            <m:r>
              <w:rPr>
                <w:rFonts w:ascii="Cambria Math" w:hAnsi="Cambria Math"/>
              </w:rPr>
              <m:t>it</m:t>
            </m:r>
          </m:sub>
        </m:sSub>
        <m:r>
          <w:rPr>
            <w:rFonts w:ascii="Cambria Math" w:hAnsi="Cambria Math"/>
          </w:rPr>
          <m:t>,</m:t>
        </m:r>
        <m:sSub>
          <m:sSubPr>
            <m:ctrlPr>
              <w:rPr>
                <w:rFonts w:ascii="Cambria Math" w:hAnsi="Cambria Math"/>
              </w:rPr>
            </m:ctrlPr>
          </m:sSubPr>
          <m:e>
            <m:r>
              <m:rPr>
                <m:sty m:val="b"/>
              </m:rPr>
              <w:rPr>
                <w:rFonts w:ascii="Cambria Math" w:hAnsi="Cambria Math"/>
              </w:rPr>
              <m:t>Z</m:t>
            </m:r>
          </m:e>
          <m:sub>
            <m:r>
              <w:rPr>
                <w:rFonts w:ascii="Cambria Math" w:hAnsi="Cambria Math"/>
              </w:rPr>
              <m:t>it</m:t>
            </m:r>
          </m:sub>
        </m:sSub>
        <m:r>
          <w:rPr>
            <w:rFonts w:ascii="Cambria Math" w:hAnsi="Cambria Math"/>
          </w:rPr>
          <m:t>}</m:t>
        </m:r>
      </m:oMath>
      <w:r>
        <w:t xml:space="preserve"> (as listed in Table 12, Table 13 and Table 14).</w:t>
      </w:r>
    </w:p>
    <w:p w:rsidR="00370D99" w:rsidRDefault="00BB31EF">
      <w:pPr>
        <w:pStyle w:val="BodyText"/>
      </w:pPr>
      <w:r>
        <w:t>The key dependent variables in the model are defined below.</w:t>
      </w:r>
    </w:p>
    <w:p w:rsidR="00370D99" w:rsidRDefault="00E52D61">
      <w:pPr>
        <w:pStyle w:val="BodyText"/>
      </w:pPr>
      <m:oMathPara>
        <m:oMathParaPr>
          <m:jc m:val="center"/>
        </m:oMathParaPr>
        <m:oMath>
          <m:m>
            <m:mPr>
              <m:plcHide m:val="1"/>
              <m:mcs>
                <m:mc>
                  <m:mcPr>
                    <m:count m:val="2"/>
                    <m:mcJc m:val="left"/>
                  </m:mcPr>
                </m:mc>
              </m:mcs>
              <m:ctrlPr>
                <w:rPr>
                  <w:rFonts w:ascii="Cambria Math" w:hAnsi="Cambria Math"/>
                </w:rPr>
              </m:ctrlPr>
            </m:mPr>
            <m:mr>
              <m:e>
                <m:sSub>
                  <m:sSubPr>
                    <m:ctrlPr>
                      <w:rPr>
                        <w:rFonts w:ascii="Cambria Math" w:hAnsi="Cambria Math"/>
                      </w:rPr>
                    </m:ctrlPr>
                  </m:sSubPr>
                  <m:e>
                    <m:r>
                      <w:rPr>
                        <w:rFonts w:ascii="Cambria Math" w:hAnsi="Cambria Math"/>
                      </w:rPr>
                      <m:t>D</m:t>
                    </m:r>
                  </m:e>
                  <m:sub>
                    <m:r>
                      <w:rPr>
                        <w:rFonts w:ascii="Cambria Math" w:hAnsi="Cambria Math"/>
                      </w:rPr>
                      <m:t>jit</m:t>
                    </m:r>
                  </m:sub>
                </m:sSub>
              </m:e>
              <m:e>
                <m:r>
                  <m:rPr>
                    <m:sty m:val="p"/>
                  </m:rPr>
                  <w:rPr>
                    <w:rFonts w:ascii="Cambria Math" w:hAnsi="Cambria Math"/>
                  </w:rPr>
                  <m:t xml:space="preserve">Crop classification, =1 if crop </m:t>
                </m:r>
                <m:r>
                  <w:rPr>
                    <w:rFonts w:ascii="Cambria Math" w:hAnsi="Cambria Math"/>
                  </w:rPr>
                  <m:t>j</m:t>
                </m:r>
                <m:r>
                  <m:rPr>
                    <m:sty m:val="p"/>
                  </m:rPr>
                  <w:rPr>
                    <w:rFonts w:ascii="Cambria Math" w:hAnsi="Cambria Math"/>
                  </w:rPr>
                  <m:t xml:space="preserve"> sold on farm </m:t>
                </m:r>
                <m:r>
                  <w:rPr>
                    <w:rFonts w:ascii="Cambria Math" w:hAnsi="Cambria Math"/>
                  </w:rPr>
                  <m:t>i</m:t>
                </m:r>
                <m:r>
                  <m:rPr>
                    <m:sty m:val="p"/>
                  </m:rPr>
                  <w:rPr>
                    <w:rFonts w:ascii="Cambria Math" w:hAnsi="Cambria Math"/>
                  </w:rPr>
                  <m:t xml:space="preserve"> in year </m:t>
                </m:r>
                <m:r>
                  <w:rPr>
                    <w:rFonts w:ascii="Cambria Math" w:hAnsi="Cambria Math"/>
                  </w:rPr>
                  <m:t>t</m:t>
                </m:r>
              </m:e>
            </m:mr>
            <m:mr>
              <m:e>
                <m:groupChr>
                  <m:groupChrPr>
                    <m:chr m:val="̇"/>
                    <m:pos m:val="top"/>
                    <m:vertJc m:val="bot"/>
                    <m:ctrlPr>
                      <w:rPr>
                        <w:rFonts w:ascii="Cambria Math" w:hAnsi="Cambria Math"/>
                      </w:rPr>
                    </m:ctrlPr>
                  </m:groupChrPr>
                  <m:e>
                    <m:sSub>
                      <m:sSubPr>
                        <m:ctrlPr>
                          <w:rPr>
                            <w:rFonts w:ascii="Cambria Math" w:hAnsi="Cambria Math"/>
                          </w:rPr>
                        </m:ctrlPr>
                      </m:sSubPr>
                      <m:e>
                        <m:r>
                          <w:rPr>
                            <w:rFonts w:ascii="Cambria Math" w:hAnsi="Cambria Math"/>
                          </w:rPr>
                          <m:t>A</m:t>
                        </m:r>
                      </m:e>
                      <m:sub>
                        <m:r>
                          <w:rPr>
                            <w:rFonts w:ascii="Cambria Math" w:hAnsi="Cambria Math"/>
                          </w:rPr>
                          <m:t>jit</m:t>
                        </m:r>
                      </m:sub>
                    </m:sSub>
                  </m:e>
                </m:groupChr>
              </m:e>
              <m:e>
                <m:r>
                  <m:rPr>
                    <m:sty m:val="p"/>
                  </m:rPr>
                  <w:rPr>
                    <w:rFonts w:ascii="Cambria Math" w:hAnsi="Cambria Math"/>
                  </w:rPr>
                  <m:t xml:space="preserve">Proportion of farm land planted to crop </m:t>
                </m:r>
                <m:r>
                  <w:rPr>
                    <w:rFonts w:ascii="Cambria Math" w:hAnsi="Cambria Math"/>
                  </w:rPr>
                  <m:t>j</m:t>
                </m:r>
              </m:e>
            </m:mr>
            <m:mr>
              <m:e>
                <m:groupChr>
                  <m:groupChrPr>
                    <m:chr m:val="̇"/>
                    <m:pos m:val="top"/>
                    <m:vertJc m:val="bot"/>
                    <m:ctrlPr>
                      <w:rPr>
                        <w:rFonts w:ascii="Cambria Math" w:hAnsi="Cambria Math"/>
                      </w:rPr>
                    </m:ctrlPr>
                  </m:groupChrPr>
                  <m:e>
                    <m:sSub>
                      <m:sSubPr>
                        <m:ctrlPr>
                          <w:rPr>
                            <w:rFonts w:ascii="Cambria Math" w:hAnsi="Cambria Math"/>
                          </w:rPr>
                        </m:ctrlPr>
                      </m:sSubPr>
                      <m:e>
                        <m:r>
                          <w:rPr>
                            <w:rFonts w:ascii="Cambria Math" w:hAnsi="Cambria Math"/>
                          </w:rPr>
                          <m:t>H</m:t>
                        </m:r>
                      </m:e>
                      <m:sub>
                        <m:r>
                          <w:rPr>
                            <w:rFonts w:ascii="Cambria Math" w:hAnsi="Cambria Math"/>
                          </w:rPr>
                          <m:t>jit</m:t>
                        </m:r>
                      </m:sub>
                    </m:sSub>
                  </m:e>
                </m:groupChr>
              </m:e>
              <m:e>
                <m:r>
                  <m:rPr>
                    <m:sty m:val="p"/>
                  </m:rPr>
                  <w:rPr>
                    <w:rFonts w:ascii="Cambria Math" w:hAnsi="Cambria Math"/>
                  </w:rPr>
                  <m:t xml:space="preserve">Yield for crop </m:t>
                </m:r>
                <m:r>
                  <w:rPr>
                    <w:rFonts w:ascii="Cambria Math" w:hAnsi="Cambria Math"/>
                  </w:rPr>
                  <m:t>j</m:t>
                </m:r>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w:rPr>
                        <w:rFonts w:ascii="Cambria Math" w:hAnsi="Cambria Math"/>
                      </w:rPr>
                      <m:t>jit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jit</m:t>
                    </m:r>
                  </m:sub>
                </m:sSub>
              </m:e>
            </m:mr>
            <m:mr>
              <m:e>
                <m:groupChr>
                  <m:groupChrPr>
                    <m:chr m:val="̇"/>
                    <m:pos m:val="top"/>
                    <m:vertJc m:val="bot"/>
                    <m:ctrlPr>
                      <w:rPr>
                        <w:rFonts w:ascii="Cambria Math" w:hAnsi="Cambria Math"/>
                      </w:rPr>
                    </m:ctrlPr>
                  </m:groupChrPr>
                  <m:e>
                    <m:sSub>
                      <m:sSubPr>
                        <m:ctrlPr>
                          <w:rPr>
                            <w:rFonts w:ascii="Cambria Math" w:hAnsi="Cambria Math"/>
                          </w:rPr>
                        </m:ctrlPr>
                      </m:sSubPr>
                      <m:e>
                        <m:r>
                          <w:rPr>
                            <w:rFonts w:ascii="Cambria Math" w:hAnsi="Cambria Math"/>
                          </w:rPr>
                          <m:t>Q</m:t>
                        </m:r>
                      </m:e>
                      <m:sub>
                        <m:r>
                          <w:rPr>
                            <w:rFonts w:ascii="Cambria Math" w:hAnsi="Cambria Math"/>
                          </w:rPr>
                          <m:t>jit</m:t>
                        </m:r>
                      </m:sub>
                    </m:sSub>
                  </m:e>
                </m:groupChr>
              </m:e>
              <m:e>
                <m:r>
                  <m:rPr>
                    <m:sty m:val="p"/>
                  </m:rPr>
                  <w:rPr>
                    <w:rFonts w:ascii="Cambria Math" w:hAnsi="Cambria Math"/>
                  </w:rPr>
                  <m:t xml:space="preserve">Proportion of stock sold for output </m:t>
                </m:r>
                <m:r>
                  <w:rPr>
                    <w:rFonts w:ascii="Cambria Math" w:hAnsi="Cambria Math"/>
                  </w:rPr>
                  <m:t>j</m:t>
                </m:r>
              </m:e>
            </m:mr>
            <m:mr>
              <m:e/>
              <m:e>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jit</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jit</m:t>
                    </m:r>
                  </m:sub>
                </m:sSub>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jit</m:t>
                    </m:r>
                  </m:sub>
                  <m:sup>
                    <m:r>
                      <w:rPr>
                        <w:rFonts w:ascii="Cambria Math" w:hAnsi="Cambria Math"/>
                      </w:rPr>
                      <m:t>op</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jit</m:t>
                    </m:r>
                  </m:sub>
                  <m:sup>
                    <m:r>
                      <w:rPr>
                        <w:rFonts w:ascii="Cambria Math" w:hAnsi="Cambria Math"/>
                      </w:rPr>
                      <m:t>purch</m:t>
                    </m:r>
                  </m:sup>
                </m:sSubSup>
                <m:r>
                  <w:rPr>
                    <w:rFonts w:ascii="Cambria Math" w:hAnsi="Cambria Math"/>
                  </w:rPr>
                  <m:t>)</m:t>
                </m:r>
                <m:r>
                  <m:rPr>
                    <m:sty m:val="p"/>
                  </m:rPr>
                  <w:rPr>
                    <w:rFonts w:ascii="Cambria Math" w:hAnsi="Cambria Math"/>
                  </w:rPr>
                  <m:t>, for crops and wool</m:t>
                </m:r>
              </m:e>
            </m:mr>
            <m:mr>
              <m:e/>
              <m:e>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jit</m:t>
                    </m:r>
                  </m:sub>
                </m:sSub>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jit</m:t>
                    </m:r>
                  </m:sub>
                  <m:sup>
                    <m:r>
                      <w:rPr>
                        <w:rFonts w:ascii="Cambria Math" w:hAnsi="Cambria Math"/>
                      </w:rPr>
                      <m:t>op</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jit</m:t>
                    </m:r>
                  </m:sub>
                  <m:sup>
                    <m:r>
                      <w:rPr>
                        <w:rFonts w:ascii="Cambria Math" w:hAnsi="Cambria Math"/>
                      </w:rPr>
                      <m:t>purch</m:t>
                    </m:r>
                  </m:sup>
                </m:sSubSup>
                <m:r>
                  <w:rPr>
                    <w:rFonts w:ascii="Cambria Math" w:hAnsi="Cambria Math"/>
                  </w:rPr>
                  <m:t>)</m:t>
                </m:r>
                <m:r>
                  <m:rPr>
                    <m:sty m:val="p"/>
                  </m:rPr>
                  <w:rPr>
                    <w:rFonts w:ascii="Cambria Math" w:hAnsi="Cambria Math"/>
                  </w:rPr>
                  <m:t>, for livestock</m:t>
                </m:r>
              </m:e>
            </m:mr>
            <m:mr>
              <m:e>
                <m:groupChr>
                  <m:groupChrPr>
                    <m:chr m:val="̇"/>
                    <m:pos m:val="top"/>
                    <m:vertJc m:val="bot"/>
                    <m:ctrlPr>
                      <w:rPr>
                        <w:rFonts w:ascii="Cambria Math" w:hAnsi="Cambria Math"/>
                      </w:rPr>
                    </m:ctrlPr>
                  </m:groupChrPr>
                  <m:e>
                    <m:sSub>
                      <m:sSubPr>
                        <m:ctrlPr>
                          <w:rPr>
                            <w:rFonts w:ascii="Cambria Math" w:hAnsi="Cambria Math"/>
                          </w:rPr>
                        </m:ctrlPr>
                      </m:sSubPr>
                      <m:e>
                        <m:r>
                          <w:rPr>
                            <w:rFonts w:ascii="Cambria Math" w:hAnsi="Cambria Math"/>
                          </w:rPr>
                          <m:t>R</m:t>
                        </m:r>
                      </m:e>
                      <m:sub>
                        <m:r>
                          <w:rPr>
                            <w:rFonts w:ascii="Cambria Math" w:hAnsi="Cambria Math"/>
                          </w:rPr>
                          <m:t>jit</m:t>
                        </m:r>
                      </m:sub>
                    </m:sSub>
                  </m:e>
                </m:groupChr>
              </m:e>
              <m:e>
                <m:r>
                  <m:rPr>
                    <m:sty m:val="p"/>
                  </m:rPr>
                  <w:rPr>
                    <w:rFonts w:ascii="Cambria Math" w:hAnsi="Cambria Math"/>
                  </w:rPr>
                  <m:t xml:space="preserve">Farm price received for output </m:t>
                </m:r>
                <m:r>
                  <w:rPr>
                    <w:rFonts w:ascii="Cambria Math" w:hAnsi="Cambria Math"/>
                  </w:rPr>
                  <m:t>j</m:t>
                </m:r>
                <m:r>
                  <m:rPr>
                    <m:sty m:val="p"/>
                  </m:rPr>
                  <w:rPr>
                    <w:rFonts w:ascii="Cambria Math" w:hAnsi="Cambria Math"/>
                  </w:rPr>
                  <m:t xml:space="preserve">, </m:t>
                </m:r>
                <m:sSub>
                  <m:sSubPr>
                    <m:ctrlPr>
                      <w:rPr>
                        <w:rFonts w:ascii="Cambria Math" w:hAnsi="Cambria Math"/>
                      </w:rPr>
                    </m:ctrlPr>
                  </m:sSubPr>
                  <m:e>
                    <m:r>
                      <w:rPr>
                        <w:rFonts w:ascii="Cambria Math" w:hAnsi="Cambria Math"/>
                      </w:rPr>
                      <m:t>R</m:t>
                    </m:r>
                  </m:e>
                  <m:sub>
                    <m:r>
                      <w:rPr>
                        <w:rFonts w:ascii="Cambria Math" w:hAnsi="Cambria Math"/>
                      </w:rPr>
                      <m:t>jit</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jit</m:t>
                    </m:r>
                  </m:sub>
                </m:sSub>
              </m:e>
            </m:mr>
            <m:mr>
              <m:e>
                <m:sSub>
                  <m:sSubPr>
                    <m:ctrlPr>
                      <w:rPr>
                        <w:rFonts w:ascii="Cambria Math" w:hAnsi="Cambria Math"/>
                      </w:rPr>
                    </m:ctrlPr>
                  </m:sSubPr>
                  <m:e>
                    <m:r>
                      <w:rPr>
                        <w:rFonts w:ascii="Cambria Math" w:hAnsi="Cambria Math"/>
                      </w:rPr>
                      <m:t>V</m:t>
                    </m:r>
                  </m:e>
                  <m:sub>
                    <m:r>
                      <w:rPr>
                        <w:rFonts w:ascii="Cambria Math" w:hAnsi="Cambria Math"/>
                      </w:rPr>
                      <m:t>vit</m:t>
                    </m:r>
                  </m:sub>
                </m:sSub>
              </m:e>
              <m:e>
                <m:r>
                  <m:rPr>
                    <m:sty m:val="p"/>
                  </m:rPr>
                  <w:rPr>
                    <w:rFonts w:ascii="Cambria Math" w:hAnsi="Cambria Math"/>
                  </w:rPr>
                  <m:t xml:space="preserve">Quantity index for variable input </m:t>
                </m:r>
                <m:r>
                  <w:rPr>
                    <w:rFonts w:ascii="Cambria Math" w:hAnsi="Cambria Math"/>
                  </w:rPr>
                  <m:t>v</m:t>
                </m:r>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vit</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vt</m:t>
                    </m:r>
                  </m:sub>
                </m:sSub>
              </m:e>
            </m:mr>
          </m:m>
        </m:oMath>
      </m:oMathPara>
    </w:p>
    <w:p w:rsidR="00370D99" w:rsidRDefault="00BB31EF">
      <w:pPr>
        <w:pStyle w:val="BodyText"/>
      </w:pPr>
      <w:r>
        <w:t xml:space="preserve">For crops, the model predicts which crop types are </w:t>
      </w:r>
      <w:proofErr w:type="gramStart"/>
      <w:r>
        <w:t xml:space="preserve">planted </w:t>
      </w:r>
      <w:proofErr w:type="gramEnd"/>
      <m:oMath>
        <m:sSub>
          <m:sSubPr>
            <m:ctrlPr>
              <w:rPr>
                <w:rFonts w:ascii="Cambria Math" w:hAnsi="Cambria Math"/>
              </w:rPr>
            </m:ctrlPr>
          </m:sSubPr>
          <m:e>
            <m:r>
              <w:rPr>
                <w:rFonts w:ascii="Cambria Math" w:hAnsi="Cambria Math"/>
              </w:rPr>
              <m:t>D</m:t>
            </m:r>
          </m:e>
          <m:sub>
            <m:r>
              <w:rPr>
                <w:rFonts w:ascii="Cambria Math" w:hAnsi="Cambria Math"/>
              </w:rPr>
              <m:t>jit</m:t>
            </m:r>
          </m:sub>
        </m:sSub>
      </m:oMath>
      <w:r>
        <w:t xml:space="preserve">, the proportion of farm land planted </w:t>
      </w: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A</m:t>
                </m:r>
              </m:e>
            </m:groupChr>
          </m:e>
          <m:sub>
            <m:r>
              <w:rPr>
                <w:rFonts w:ascii="Cambria Math" w:hAnsi="Cambria Math"/>
              </w:rPr>
              <m:t>jit</m:t>
            </m:r>
          </m:sub>
        </m:sSub>
      </m:oMath>
      <w:r>
        <w:t xml:space="preserve"> and crop yield </w:t>
      </w: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H</m:t>
                </m:r>
              </m:e>
            </m:groupChr>
          </m:e>
          <m:sub>
            <m:r>
              <w:rPr>
                <w:rFonts w:ascii="Cambria Math" w:hAnsi="Cambria Math"/>
              </w:rPr>
              <m:t>jit</m:t>
            </m:r>
          </m:sub>
        </m:sSub>
      </m:oMath>
      <w:r>
        <w:t xml:space="preserve">. Given the potential for on-farm storage (and on-farm use of crops for livestock feed) crop sales </w:t>
      </w:r>
      <m:oMath>
        <m:sSub>
          <m:sSubPr>
            <m:ctrlPr>
              <w:rPr>
                <w:rFonts w:ascii="Cambria Math" w:hAnsi="Cambria Math"/>
              </w:rPr>
            </m:ctrlPr>
          </m:sSubPr>
          <m:e>
            <m:r>
              <w:rPr>
                <w:rFonts w:ascii="Cambria Math" w:hAnsi="Cambria Math"/>
              </w:rPr>
              <m:t>Q</m:t>
            </m:r>
          </m:e>
          <m:sub>
            <m:r>
              <w:rPr>
                <w:rFonts w:ascii="Cambria Math" w:hAnsi="Cambria Math"/>
              </w:rPr>
              <m:t>jit</m:t>
            </m:r>
          </m:sub>
        </m:sSub>
      </m:oMath>
      <w:r>
        <w:t xml:space="preserve"> can differ from </w:t>
      </w:r>
      <w:proofErr w:type="gramStart"/>
      <w:r>
        <w:t xml:space="preserve">production </w:t>
      </w:r>
      <w:proofErr w:type="gramEnd"/>
      <m:oMath>
        <m:sSub>
          <m:sSubPr>
            <m:ctrlPr>
              <w:rPr>
                <w:rFonts w:ascii="Cambria Math" w:hAnsi="Cambria Math"/>
              </w:rPr>
            </m:ctrlPr>
          </m:sSubPr>
          <m:e>
            <m:r>
              <w:rPr>
                <w:rFonts w:ascii="Cambria Math" w:hAnsi="Cambria Math"/>
              </w:rPr>
              <m:t>H</m:t>
            </m:r>
          </m:e>
          <m:sub>
            <m:r>
              <w:rPr>
                <w:rFonts w:ascii="Cambria Math" w:hAnsi="Cambria Math"/>
              </w:rPr>
              <m:t>jit</m:t>
            </m:r>
          </m:sub>
        </m:sSub>
      </m:oMath>
      <w:r>
        <w:t>. For farms with storage facilities, the model also predicts crop sales as a proportion of production and opening stocks</w:t>
      </w:r>
      <w:proofErr w:type="gramStart"/>
      <w:r>
        <w:t xml:space="preserve">: </w:t>
      </w:r>
      <w:proofErr w:type="gramEnd"/>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Q</m:t>
                </m:r>
              </m:e>
            </m:groupChr>
          </m:e>
          <m:sub>
            <m:r>
              <w:rPr>
                <w:rFonts w:ascii="Cambria Math" w:hAnsi="Cambria Math"/>
              </w:rPr>
              <m:t>jit</m:t>
            </m:r>
          </m:sub>
        </m:sSub>
      </m:oMath>
      <w:r>
        <w:t>.</w:t>
      </w:r>
    </w:p>
    <w:p w:rsidR="00370D99" w:rsidRDefault="00BB31EF">
      <w:pPr>
        <w:pStyle w:val="BodyText"/>
      </w:pPr>
      <w:r>
        <w:t xml:space="preserve">Beef cattle and sheep sales are modelled as a proportion of opening stocks plus livestock purchases / transfers-in. Livestock is a complex commodity representing both an output and input (in the case of purchases) and a capital good / fixed input. In </w:t>
      </w:r>
      <w:r>
        <w:rPr>
          <w:i/>
        </w:rPr>
        <w:t>farmpredict</w:t>
      </w:r>
      <w:r>
        <w:t xml:space="preserve"> livestock purchases / transfers-in are assumed exogenous (treated as a fixed input). In testing, livestock purchases displayed limited correlation with exogenous variables including climate and prices.</w:t>
      </w:r>
    </w:p>
    <w:p w:rsidR="00370D99" w:rsidRDefault="00BB31EF">
      <w:pPr>
        <w:pStyle w:val="BodyText"/>
      </w:pPr>
      <w:r>
        <w:lastRenderedPageBreak/>
        <w:t xml:space="preserve">For most outputs, the model also predicts farm price received </w:t>
      </w: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R</m:t>
                </m:r>
              </m:e>
            </m:groupChr>
          </m:e>
          <m:sub>
            <m:r>
              <w:rPr>
                <w:rFonts w:ascii="Cambria Math" w:hAnsi="Cambria Math"/>
              </w:rPr>
              <m:t>jit</m:t>
            </m:r>
          </m:sub>
        </m:sSub>
      </m:oMath>
      <w:r>
        <w:t xml:space="preserve"> in-order to account for variation across farms in revenue per unit sold (for a given national market </w:t>
      </w:r>
      <w:proofErr w:type="gramStart"/>
      <w:r>
        <w:t xml:space="preserve">price </w:t>
      </w:r>
      <w:proofErr w:type="gramEnd"/>
      <m:oMath>
        <m:sSub>
          <m:sSubPr>
            <m:ctrlPr>
              <w:rPr>
                <w:rFonts w:ascii="Cambria Math" w:hAnsi="Cambria Math"/>
              </w:rPr>
            </m:ctrlPr>
          </m:sSubPr>
          <m:e>
            <m:r>
              <w:rPr>
                <w:rFonts w:ascii="Cambria Math" w:hAnsi="Cambria Math"/>
              </w:rPr>
              <m:t>P</m:t>
            </m:r>
          </m:e>
          <m:sub>
            <m:r>
              <w:rPr>
                <w:rFonts w:ascii="Cambria Math" w:hAnsi="Cambria Math"/>
              </w:rPr>
              <m:t>jt</m:t>
            </m:r>
          </m:sub>
        </m:sSub>
      </m:oMath>
      <w:r>
        <w:t xml:space="preserve">). This variation can reflect a range of factors including differences in output quality or type (e.g., livestock weight/condition, livestock breed or crop variety etc.). While national price levels </w:t>
      </w:r>
      <m:oMath>
        <m:sSub>
          <m:sSubPr>
            <m:ctrlPr>
              <w:rPr>
                <w:rFonts w:ascii="Cambria Math" w:hAnsi="Cambria Math"/>
              </w:rPr>
            </m:ctrlPr>
          </m:sSubPr>
          <m:e>
            <m:r>
              <w:rPr>
                <w:rFonts w:ascii="Cambria Math" w:hAnsi="Cambria Math"/>
              </w:rPr>
              <m:t>P</m:t>
            </m:r>
          </m:e>
          <m:sub>
            <m:r>
              <w:rPr>
                <w:rFonts w:ascii="Cambria Math" w:hAnsi="Cambria Math"/>
              </w:rPr>
              <m:t>jt</m:t>
            </m:r>
          </m:sub>
        </m:sSub>
      </m:oMath>
      <w:r>
        <w:t xml:space="preserve"> are considered exogenous</w:t>
      </w:r>
      <w:r w:rsidR="00E52D61">
        <w:t>—</w:t>
      </w:r>
      <w:r>
        <w:t>as they are determined by global commodity markets</w:t>
      </w:r>
      <w:r w:rsidR="00E52D61">
        <w:t>—</w:t>
      </w:r>
      <w:r>
        <w:t>farm prices received (</w:t>
      </w:r>
      <m:oMath>
        <m:sSub>
          <m:sSubPr>
            <m:ctrlPr>
              <w:rPr>
                <w:rFonts w:ascii="Cambria Math" w:hAnsi="Cambria Math"/>
              </w:rPr>
            </m:ctrlPr>
          </m:sSubPr>
          <m:e>
            <m:r>
              <w:rPr>
                <w:rFonts w:ascii="Cambria Math" w:hAnsi="Cambria Math"/>
              </w:rPr>
              <m:t>R</m:t>
            </m:r>
          </m:e>
          <m:sub>
            <m:r>
              <w:rPr>
                <w:rFonts w:ascii="Cambria Math" w:hAnsi="Cambria Math"/>
              </w:rPr>
              <m:t>jit</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jit</m:t>
            </m:r>
          </m:sub>
        </m:sSub>
      </m:oMath>
      <w:r>
        <w:t>) are assumed endogenous: as they can be affected by farmer decisions and are likely to be correlated with other predictor variables. For example, the types of crops and livestock produced vary by location, while crop and livestock quality can differ between wet and dry years.</w:t>
      </w:r>
    </w:p>
    <w:p w:rsidR="00370D99" w:rsidRDefault="00BB31EF">
      <w:pPr>
        <w:pStyle w:val="BodyText"/>
      </w:pPr>
      <w:r>
        <w:t xml:space="preserve">For wheat, barley, sorghum and oilseeds, adjustments are also made to account for centralised marketing / pool payment schemes. Here </w:t>
      </w: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R</m:t>
                </m:r>
              </m:e>
            </m:groupChr>
          </m:e>
          <m:sub>
            <m:r>
              <w:rPr>
                <w:rFonts w:ascii="Cambria Math" w:hAnsi="Cambria Math"/>
              </w:rPr>
              <m:t>jit</m:t>
            </m:r>
          </m:sub>
        </m:sSub>
      </m:oMath>
      <w:r>
        <w:t xml:space="preserve"> is based on revenue received from crops sold within the financial year (even if that revenue is received in a subsequent year, see Appendix B and C for detail).</w:t>
      </w:r>
    </w:p>
    <w:p w:rsidR="00370D99" w:rsidRDefault="00BB31EF">
      <w:pPr>
        <w:pStyle w:val="BodyText"/>
      </w:pPr>
      <w:r>
        <w:t xml:space="preserve">For inputs, predictions are only required for quantity </w:t>
      </w:r>
      <w:proofErr w:type="gramStart"/>
      <w:r>
        <w:t xml:space="preserve">indexes </w:t>
      </w:r>
      <w:proofErr w:type="gramEnd"/>
      <m:oMath>
        <m:sSub>
          <m:sSubPr>
            <m:ctrlPr>
              <w:rPr>
                <w:rFonts w:ascii="Cambria Math" w:hAnsi="Cambria Math"/>
              </w:rPr>
            </m:ctrlPr>
          </m:sSubPr>
          <m:e>
            <m:r>
              <w:rPr>
                <w:rFonts w:ascii="Cambria Math" w:hAnsi="Cambria Math"/>
              </w:rPr>
              <m:t>V</m:t>
            </m:r>
          </m:e>
          <m:sub>
            <m:r>
              <w:rPr>
                <w:rFonts w:ascii="Cambria Math" w:hAnsi="Cambria Math"/>
              </w:rPr>
              <m:t>vit</m:t>
            </m:r>
          </m:sub>
        </m:sSub>
      </m:oMath>
      <w:r>
        <w:t xml:space="preserve">, given </w:t>
      </w:r>
      <m:oMath>
        <m:sSub>
          <m:sSubPr>
            <m:ctrlPr>
              <w:rPr>
                <w:rFonts w:ascii="Cambria Math" w:hAnsi="Cambria Math"/>
              </w:rPr>
            </m:ctrlPr>
          </m:sSubPr>
          <m:e>
            <m:r>
              <w:rPr>
                <w:rFonts w:ascii="Cambria Math" w:hAnsi="Cambria Math"/>
              </w:rPr>
              <m:t>C</m:t>
            </m:r>
          </m:e>
          <m:sub>
            <m:r>
              <w:rPr>
                <w:rFonts w:ascii="Cambria Math" w:hAnsi="Cambria Math"/>
              </w:rPr>
              <m:t>vit</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vit</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vit</m:t>
            </m:r>
          </m:sub>
        </m:sSub>
      </m:oMath>
      <w:r>
        <w:t xml:space="preserve"> by definition. Other costs (</w:t>
      </w:r>
      <w:proofErr w:type="spellStart"/>
      <w:r>
        <w:rPr>
          <w:i/>
        </w:rPr>
        <w:t>C_othercosts</w:t>
      </w:r>
      <w:proofErr w:type="spellEnd"/>
      <w:r>
        <w:t>) which include interest, rent payments and livestock purchases are treated exogenous and excluded from the statistical model.</w:t>
      </w:r>
    </w:p>
    <w:p w:rsidR="00370D99" w:rsidRDefault="00BB31EF">
      <w:pPr>
        <w:pStyle w:val="BodyText"/>
      </w:pPr>
      <w:r>
        <w:t xml:space="preserve">Typically, dual form models estimate a complete set of price effects including all cross-price terms. However, as market prices </w:t>
      </w:r>
      <m:oMath>
        <m:sSub>
          <m:sSubPr>
            <m:ctrlPr>
              <w:rPr>
                <w:rFonts w:ascii="Cambria Math" w:hAnsi="Cambria Math"/>
              </w:rPr>
            </m:ctrlPr>
          </m:sSubPr>
          <m:e>
            <m:r>
              <w:rPr>
                <w:rFonts w:ascii="Cambria Math" w:hAnsi="Cambria Math"/>
              </w:rPr>
              <m:t>P</m:t>
            </m:r>
          </m:e>
          <m:sub>
            <m:r>
              <w:rPr>
                <w:rFonts w:ascii="Cambria Math" w:hAnsi="Cambria Math"/>
              </w:rPr>
              <m:t>jt</m:t>
            </m:r>
          </m:sub>
        </m:sSub>
      </m:oMath>
      <w:r>
        <w:t xml:space="preserve"> typically contain limited cross-sectional variation (in our case none) estimation efficiency can be low (see </w:t>
      </w:r>
      <w:proofErr w:type="spellStart"/>
      <w:r>
        <w:t>Mundlak</w:t>
      </w:r>
      <w:proofErr w:type="spellEnd"/>
      <w:r>
        <w:t xml:space="preserve"> 2001). This study focuses on estimating own price effects (e.g., the effect of beef prices on beef output), with a limited number of cross-price terms included (see the </w:t>
      </w:r>
      <w:hyperlink w:anchor="ml">
        <w:r>
          <w:rPr>
            <w:rStyle w:val="Hyperlink"/>
          </w:rPr>
          <w:t>Machine learning</w:t>
        </w:r>
      </w:hyperlink>
      <w:r>
        <w:t xml:space="preserve"> discussion below).</w:t>
      </w:r>
    </w:p>
    <w:p w:rsidR="00370D99" w:rsidRDefault="00BB31EF">
      <w:pPr>
        <w:pStyle w:val="BodyText"/>
      </w:pPr>
      <w:r>
        <w:t>Further, noise is added to the year variable (</w:t>
      </w:r>
      <w:proofErr w:type="spellStart"/>
      <w:r>
        <w:rPr>
          <w:i/>
        </w:rPr>
        <w:t>Z_year</w:t>
      </w:r>
      <w:proofErr w:type="spellEnd"/>
      <w:r>
        <w:t xml:space="preserve"> in Table 12, see Appendix B) to help the model separate annual price effects </w:t>
      </w:r>
      <m:oMath>
        <m:sSub>
          <m:sSubPr>
            <m:ctrlPr>
              <w:rPr>
                <w:rFonts w:ascii="Cambria Math" w:hAnsi="Cambria Math"/>
              </w:rPr>
            </m:ctrlPr>
          </m:sSubPr>
          <m:e>
            <m:r>
              <w:rPr>
                <w:rFonts w:ascii="Cambria Math" w:hAnsi="Cambria Math"/>
              </w:rPr>
              <m:t>P</m:t>
            </m:r>
          </m:e>
          <m:sub>
            <m:r>
              <w:rPr>
                <w:rFonts w:ascii="Cambria Math" w:hAnsi="Cambria Math"/>
              </w:rPr>
              <m:t>jt</m:t>
            </m:r>
          </m:sub>
        </m:sSub>
      </m:oMath>
      <w:r>
        <w:t xml:space="preserve"> from general time related changes (e.g., technology change). This noise effectively forces the machine learning algorithms to adopt smoother time trends and assign more of the annual variation to other model variables including prices. It is important to note that these co-linearity problems are less of a concern for other model predictors (including climate variables) given a high level of cross-sectional variation within each year.</w:t>
      </w:r>
    </w:p>
    <w:p w:rsidR="00370D99" w:rsidRDefault="00BB31EF">
      <w:pPr>
        <w:pStyle w:val="Heading3"/>
      </w:pPr>
      <w:bookmarkStart w:id="9" w:name="ml"/>
      <w:bookmarkEnd w:id="9"/>
      <w:r>
        <w:t>Machine learning</w:t>
      </w:r>
    </w:p>
    <w:p w:rsidR="00370D99" w:rsidRDefault="00BB31EF">
      <w:r>
        <w:t xml:space="preserve">The model applies the </w:t>
      </w:r>
      <w:proofErr w:type="spellStart"/>
      <w:r>
        <w:rPr>
          <w:i/>
        </w:rPr>
        <w:t>xgboost</w:t>
      </w:r>
      <w:proofErr w:type="spellEnd"/>
      <w:r>
        <w:t xml:space="preserve"> regression algorithm (Chen &amp; </w:t>
      </w:r>
      <w:proofErr w:type="spellStart"/>
      <w:r>
        <w:t>Guestrin</w:t>
      </w:r>
      <w:proofErr w:type="spellEnd"/>
      <w:r>
        <w:t xml:space="preserve"> 2016) a popular implementation of the Gradient Boosted Regression Trees method (Friedman 2002). A version of multi-target regression stacking (</w:t>
      </w:r>
      <w:proofErr w:type="spellStart"/>
      <w:r>
        <w:t>Spyromitros-Xioufis</w:t>
      </w:r>
      <w:proofErr w:type="spellEnd"/>
      <w:r>
        <w:t xml:space="preserve"> et al. 2012) is applied to transform </w:t>
      </w:r>
      <w:proofErr w:type="spellStart"/>
      <w:r>
        <w:rPr>
          <w:i/>
        </w:rPr>
        <w:t>xgboost</w:t>
      </w:r>
      <w:proofErr w:type="spellEnd"/>
      <w:r>
        <w:t xml:space="preserve"> into a multiple target regression model. Similar to two-stage least squares the approach involves first regressing each target variable as </w:t>
      </w:r>
      <w:proofErr w:type="gramStart"/>
      <w:r>
        <w:t>an</w:t>
      </w:r>
      <w:proofErr w:type="gramEnd"/>
      <w:r>
        <w:t xml:space="preserve"> function of the inputs.</w:t>
      </w:r>
    </w:p>
    <w:p w:rsidR="00370D99" w:rsidRDefault="00E52D61">
      <w:pPr>
        <w:pStyle w:val="BodyText"/>
      </w:pPr>
      <m:oMathPara>
        <m:oMathParaPr>
          <m:jc m:val="center"/>
        </m:oMathParaPr>
        <m:oMath>
          <m:sSub>
            <m:sSubPr>
              <m:ctrlPr>
                <w:rPr>
                  <w:rFonts w:ascii="Cambria Math" w:hAnsi="Cambria Math"/>
                </w:rPr>
              </m:ctrlPr>
            </m:sSubPr>
            <m:e>
              <m:groupChr>
                <m:groupChrPr>
                  <m:chr m:val="ˇ"/>
                  <m:pos m:val="top"/>
                  <m:vertJc m:val="bot"/>
                  <m:ctrlPr>
                    <w:rPr>
                      <w:rFonts w:ascii="Cambria Math" w:hAnsi="Cambria Math"/>
                    </w:rPr>
                  </m:ctrlPr>
                </m:groupChrPr>
                <m:e>
                  <m:r>
                    <w:rPr>
                      <w:rFonts w:ascii="Cambria Math" w:hAnsi="Cambria Math"/>
                    </w:rPr>
                    <m:t>Y</m:t>
                  </m:r>
                </m:e>
              </m:groupChr>
            </m:e>
            <m:sub>
              <m:r>
                <w:rPr>
                  <w:rFonts w:ascii="Cambria Math" w:hAnsi="Cambria Math"/>
                </w:rPr>
                <m:t>yit</m:t>
              </m:r>
            </m:sub>
          </m:sSub>
          <m: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y</m:t>
              </m:r>
            </m:sub>
            <m:sup>
              <m:r>
                <w:rPr>
                  <w:rFonts w:ascii="Cambria Math" w:hAnsi="Cambria Math"/>
                </w:rPr>
                <m:t>1</m:t>
              </m:r>
            </m:sup>
          </m:sSubSup>
          <m:r>
            <w:rPr>
              <w:rFonts w:ascii="Cambria Math" w:hAnsi="Cambria Math"/>
            </w:rPr>
            <m:t>(</m:t>
          </m:r>
          <m:sSub>
            <m:sSubPr>
              <m:ctrlPr>
                <w:rPr>
                  <w:rFonts w:ascii="Cambria Math" w:hAnsi="Cambria Math"/>
                </w:rPr>
              </m:ctrlPr>
            </m:sSubPr>
            <m:e>
              <m:r>
                <m:rPr>
                  <m:sty m:val="b"/>
                </m:rPr>
                <w:rPr>
                  <w:rFonts w:ascii="Cambria Math" w:hAnsi="Cambria Math"/>
                </w:rPr>
                <m:t>X</m:t>
              </m:r>
            </m:e>
            <m:sub>
              <m:r>
                <w:rPr>
                  <w:rFonts w:ascii="Cambria Math" w:hAnsi="Cambria Math"/>
                </w:rPr>
                <m:t>it</m:t>
              </m:r>
            </m:sub>
          </m:sSub>
          <m:r>
            <w:rPr>
              <w:rFonts w:ascii="Cambria Math" w:hAnsi="Cambria Math"/>
            </w:rPr>
            <m:t>)</m:t>
          </m:r>
          <m:r>
            <m:rPr>
              <m:sty m:val="p"/>
            </m:rPr>
            <w:rPr>
              <w:rFonts w:ascii="Cambria Math" w:hAnsi="Cambria Math"/>
            </w:rPr>
            <m:t xml:space="preserve"> for </m:t>
          </m:r>
          <m:r>
            <w:rPr>
              <w:rFonts w:ascii="Cambria Math" w:hAnsi="Cambria Math"/>
            </w:rPr>
            <m:t>y∈1,...,51</m:t>
          </m:r>
        </m:oMath>
      </m:oMathPara>
    </w:p>
    <w:p w:rsidR="00370D99" w:rsidRDefault="00BB31EF">
      <w:pPr>
        <w:pStyle w:val="BodyText"/>
      </w:pPr>
      <w:r>
        <w:t xml:space="preserve">Predictions from this first stage </w:t>
      </w:r>
      <m:oMath>
        <m:sSub>
          <m:sSubPr>
            <m:ctrlPr>
              <w:rPr>
                <w:rFonts w:ascii="Cambria Math" w:hAnsi="Cambria Math"/>
              </w:rPr>
            </m:ctrlPr>
          </m:sSubPr>
          <m:e>
            <m:groupChr>
              <m:groupChrPr>
                <m:chr m:val="ˇ"/>
                <m:pos m:val="top"/>
                <m:vertJc m:val="bot"/>
                <m:ctrlPr>
                  <w:rPr>
                    <w:rFonts w:ascii="Cambria Math" w:hAnsi="Cambria Math"/>
                  </w:rPr>
                </m:ctrlPr>
              </m:groupChrPr>
              <m:e>
                <m:r>
                  <m:rPr>
                    <m:sty m:val="b"/>
                  </m:rPr>
                  <w:rPr>
                    <w:rFonts w:ascii="Cambria Math" w:hAnsi="Cambria Math"/>
                  </w:rPr>
                  <m:t>Y</m:t>
                </m:r>
              </m:e>
            </m:groupChr>
          </m:e>
          <m:sub>
            <m:r>
              <w:rPr>
                <w:rFonts w:ascii="Cambria Math" w:hAnsi="Cambria Math"/>
              </w:rPr>
              <m:t>it</m:t>
            </m:r>
          </m:sub>
        </m:sSub>
      </m:oMath>
      <w:r>
        <w:t xml:space="preserve"> are then used as predictors in second stage regressions. This process helps to account for interactions between target variables, which are important, given the joint multi-output nature of Australian broadacre farming. Following </w:t>
      </w:r>
      <w:proofErr w:type="spellStart"/>
      <w:r>
        <w:t>Spyromitros-Xioufis</w:t>
      </w:r>
      <w:proofErr w:type="spellEnd"/>
      <w:r>
        <w:t xml:space="preserve"> et al. (2012) we use out-of-sample predictions for </w:t>
      </w:r>
      <m:oMath>
        <m:sSub>
          <m:sSubPr>
            <m:ctrlPr>
              <w:rPr>
                <w:rFonts w:ascii="Cambria Math" w:hAnsi="Cambria Math"/>
              </w:rPr>
            </m:ctrlPr>
          </m:sSubPr>
          <m:e>
            <m:r>
              <m:rPr>
                <m:sty m:val="b"/>
              </m:rPr>
              <w:rPr>
                <w:rFonts w:ascii="Cambria Math" w:hAnsi="Cambria Math"/>
              </w:rPr>
              <m:t>Y</m:t>
            </m:r>
          </m:e>
          <m:sub>
            <m:r>
              <w:rPr>
                <w:rFonts w:ascii="Cambria Math" w:hAnsi="Cambria Math"/>
              </w:rPr>
              <m:t>it</m:t>
            </m:r>
          </m:sub>
        </m:sSub>
      </m:oMath>
      <w:r>
        <w:t xml:space="preserve"> (collected via cross-validation) in the second stage. In order to exploit the panel str</w:t>
      </w:r>
      <w:proofErr w:type="spellStart"/>
      <w:r>
        <w:t>ucture</w:t>
      </w:r>
      <w:proofErr w:type="spellEnd"/>
      <w:r>
        <w:t xml:space="preserve"> of the data the second stage also incorporates lagged prediction </w:t>
      </w:r>
      <w:proofErr w:type="gramStart"/>
      <w:r>
        <w:t xml:space="preserve">errors </w:t>
      </w:r>
      <w:proofErr w:type="gramEnd"/>
      <m:oMath>
        <m:sSub>
          <m:sSubPr>
            <m:ctrlPr>
              <w:rPr>
                <w:rFonts w:ascii="Cambria Math" w:hAnsi="Cambria Math"/>
              </w:rPr>
            </m:ctrlPr>
          </m:sSubPr>
          <m:e>
            <m:r>
              <w:rPr>
                <w:rFonts w:ascii="Cambria Math" w:hAnsi="Cambria Math"/>
              </w:rPr>
              <m:t>e</m:t>
            </m:r>
          </m:e>
          <m:sub>
            <m:r>
              <w:rPr>
                <w:rFonts w:ascii="Cambria Math" w:hAnsi="Cambria Math"/>
              </w:rPr>
              <m:t>yi,t-1</m:t>
            </m:r>
          </m:sub>
        </m:sSub>
      </m:oMath>
      <w:r>
        <w:t>, for those observations that were surveyed in a previous year:</w:t>
      </w:r>
    </w:p>
    <w:p w:rsidR="00370D99" w:rsidRDefault="00E52D61">
      <w:pPr>
        <w:pStyle w:val="BodyText"/>
      </w:pPr>
      <m:oMathPara>
        <m:oMathParaPr>
          <m:jc m:val="center"/>
        </m:oMathParaP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Y</m:t>
                  </m:r>
                </m:e>
              </m:groupChr>
            </m:e>
            <m:sub>
              <m:r>
                <w:rPr>
                  <w:rFonts w:ascii="Cambria Math" w:hAnsi="Cambria Math"/>
                </w:rPr>
                <m:t>yit</m:t>
              </m:r>
            </m:sub>
          </m:sSub>
          <m: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y</m:t>
              </m:r>
            </m:sub>
            <m:sup>
              <m:r>
                <w:rPr>
                  <w:rFonts w:ascii="Cambria Math" w:hAnsi="Cambria Math"/>
                </w:rPr>
                <m:t>2</m:t>
              </m:r>
            </m:sup>
          </m:sSubSup>
          <m:r>
            <w:rPr>
              <w:rFonts w:ascii="Cambria Math" w:hAnsi="Cambria Math"/>
            </w:rPr>
            <m:t>(</m:t>
          </m:r>
          <m:sSub>
            <m:sSubPr>
              <m:ctrlPr>
                <w:rPr>
                  <w:rFonts w:ascii="Cambria Math" w:hAnsi="Cambria Math"/>
                </w:rPr>
              </m:ctrlPr>
            </m:sSubPr>
            <m:e>
              <m:r>
                <m:rPr>
                  <m:sty m:val="b"/>
                </m:rPr>
                <w:rPr>
                  <w:rFonts w:ascii="Cambria Math" w:hAnsi="Cambria Math"/>
                </w:rPr>
                <m:t>X</m:t>
              </m:r>
            </m:e>
            <m:sub>
              <m:r>
                <w:rPr>
                  <w:rFonts w:ascii="Cambria Math" w:hAnsi="Cambria Math"/>
                </w:rPr>
                <m:t>it</m:t>
              </m:r>
            </m:sub>
          </m:sSub>
          <m:r>
            <w:rPr>
              <w:rFonts w:ascii="Cambria Math" w:hAnsi="Cambria Math"/>
            </w:rPr>
            <m:t>,</m:t>
          </m:r>
          <m:sSubSup>
            <m:sSubSupPr>
              <m:ctrlPr>
                <w:rPr>
                  <w:rFonts w:ascii="Cambria Math" w:hAnsi="Cambria Math"/>
                </w:rPr>
              </m:ctrlPr>
            </m:sSubSupPr>
            <m:e>
              <m:groupChr>
                <m:groupChrPr>
                  <m:chr m:val="ˇ"/>
                  <m:pos m:val="top"/>
                  <m:vertJc m:val="bot"/>
                  <m:ctrlPr>
                    <w:rPr>
                      <w:rFonts w:ascii="Cambria Math" w:hAnsi="Cambria Math"/>
                    </w:rPr>
                  </m:ctrlPr>
                </m:groupChrPr>
                <m:e>
                  <m:r>
                    <m:rPr>
                      <m:sty m:val="b"/>
                    </m:rPr>
                    <w:rPr>
                      <w:rFonts w:ascii="Cambria Math" w:hAnsi="Cambria Math"/>
                    </w:rPr>
                    <m:t>Y</m:t>
                  </m:r>
                </m:e>
              </m:groupChr>
            </m:e>
            <m:sub>
              <m:r>
                <w:rPr>
                  <w:rFonts w:ascii="Cambria Math" w:hAnsi="Cambria Math"/>
                </w:rPr>
                <m:t>it</m:t>
              </m:r>
            </m:sub>
            <m:sup>
              <m:r>
                <w:rPr>
                  <w:rFonts w:ascii="Cambria Math" w:hAnsi="Cambria Math"/>
                </w:rPr>
                <m:t>-y</m:t>
              </m:r>
            </m:sup>
          </m:sSubSup>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yi,t-1</m:t>
              </m:r>
            </m:sub>
          </m:sSub>
          <m:r>
            <w:rPr>
              <w:rFonts w:ascii="Cambria Math" w:hAnsi="Cambria Math"/>
            </w:rPr>
            <m:t>)</m:t>
          </m:r>
        </m:oMath>
      </m:oMathPara>
    </w:p>
    <w:p w:rsidR="00370D99" w:rsidRDefault="00E52D61">
      <w:pPr>
        <w:pStyle w:val="BodyText"/>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yi,t-1</m:t>
              </m:r>
            </m:sub>
          </m:sSub>
          <m:r>
            <w:rPr>
              <w:rFonts w:ascii="Cambria Math" w:hAnsi="Cambria Math"/>
            </w:rPr>
            <m:t>=</m:t>
          </m:r>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sSub>
                      <m:sSubPr>
                        <m:ctrlPr>
                          <w:rPr>
                            <w:rFonts w:ascii="Cambria Math" w:hAnsi="Cambria Math"/>
                          </w:rPr>
                        </m:ctrlPr>
                      </m:sSubPr>
                      <m:e>
                        <m:groupChr>
                          <m:groupChrPr>
                            <m:chr m:val="ˇ"/>
                            <m:pos m:val="top"/>
                            <m:vertJc m:val="bot"/>
                            <m:ctrlPr>
                              <w:rPr>
                                <w:rFonts w:ascii="Cambria Math" w:hAnsi="Cambria Math"/>
                              </w:rPr>
                            </m:ctrlPr>
                          </m:groupChrPr>
                          <m:e>
                            <m:r>
                              <w:rPr>
                                <w:rFonts w:ascii="Cambria Math" w:hAnsi="Cambria Math"/>
                              </w:rPr>
                              <m:t>Y</m:t>
                            </m:r>
                          </m:e>
                        </m:groupChr>
                      </m:e>
                      <m:sub>
                        <m:r>
                          <w:rPr>
                            <w:rFonts w:ascii="Cambria Math" w:hAnsi="Cambria Math"/>
                          </w:rPr>
                          <m:t>yi,t-1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yi,t-1</m:t>
                        </m:r>
                      </m:sub>
                    </m:sSub>
                    <m:r>
                      <w:rPr>
                        <w:rFonts w:ascii="Cambria Math" w:hAnsi="Cambria Math"/>
                      </w:rPr>
                      <m:t>,</m:t>
                    </m:r>
                  </m:e>
                  <m:e>
                    <m:r>
                      <m:rPr>
                        <m:sty m:val="p"/>
                      </m:rPr>
                      <w:rPr>
                        <w:rFonts w:ascii="Cambria Math" w:hAnsi="Cambria Math"/>
                      </w:rPr>
                      <m:t xml:space="preserve">if </m:t>
                    </m:r>
                    <m:sSub>
                      <m:sSubPr>
                        <m:ctrlPr>
                          <w:rPr>
                            <w:rFonts w:ascii="Cambria Math" w:hAnsi="Cambria Math"/>
                          </w:rPr>
                        </m:ctrlPr>
                      </m:sSubPr>
                      <m:e>
                        <m:r>
                          <w:rPr>
                            <w:rFonts w:ascii="Cambria Math" w:hAnsi="Cambria Math"/>
                          </w:rPr>
                          <m:t>Y</m:t>
                        </m:r>
                      </m:e>
                      <m:sub>
                        <m:r>
                          <w:rPr>
                            <w:rFonts w:ascii="Cambria Math" w:hAnsi="Cambria Math"/>
                          </w:rPr>
                          <m:t>yi,t-1</m:t>
                        </m:r>
                      </m:sub>
                    </m:sSub>
                    <m:r>
                      <m:rPr>
                        <m:sty m:val="p"/>
                      </m:rPr>
                      <w:rPr>
                        <w:rFonts w:ascii="Cambria Math" w:hAnsi="Cambria Math"/>
                      </w:rPr>
                      <m:t xml:space="preserve"> exists</m:t>
                    </m:r>
                  </m:e>
                </m:mr>
                <m:mr>
                  <m:e>
                    <m:r>
                      <w:rPr>
                        <w:rFonts w:ascii="Cambria Math" w:hAnsi="Cambria Math"/>
                      </w:rPr>
                      <m:t>0,</m:t>
                    </m:r>
                  </m:e>
                  <m:e>
                    <m:r>
                      <m:rPr>
                        <m:sty m:val="p"/>
                      </m:rPr>
                      <w:rPr>
                        <w:rFonts w:ascii="Cambria Math" w:hAnsi="Cambria Math"/>
                      </w:rPr>
                      <m:t>otherwise</m:t>
                    </m:r>
                  </m:e>
                </m:mr>
              </m:m>
            </m:e>
          </m:d>
        </m:oMath>
      </m:oMathPara>
    </w:p>
    <w:p w:rsidR="00370D99" w:rsidRDefault="00BB31EF">
      <w:pPr>
        <w:pStyle w:val="BodyText"/>
      </w:pPr>
      <w:r>
        <w:lastRenderedPageBreak/>
        <w:t xml:space="preserve">To evaluate the model 10-fold cross-validation is employed. The cross-validation strategy involves 'blocking' by farm cross-sections: for each fold, each farm has all of its observations (across multiple years) grouped together in either the training or test sample. This strategy avoids an over-fitting problem where the model can identify the same farm appearing in multiple years, from predictors such as location and fixed inputs (which for many farms are relatively constant overtime).The hyper-parameters of the </w:t>
      </w:r>
      <w:proofErr w:type="spellStart"/>
      <w:r>
        <w:rPr>
          <w:i/>
        </w:rPr>
        <w:t>xgboost</w:t>
      </w:r>
      <w:proofErr w:type="spellEnd"/>
      <w:r>
        <w:t xml:space="preserve"> (including </w:t>
      </w:r>
      <w:proofErr w:type="spellStart"/>
      <w:r>
        <w:rPr>
          <w:i/>
        </w:rPr>
        <w:t>nrounds</w:t>
      </w:r>
      <w:proofErr w:type="spellEnd"/>
      <w:r>
        <w:t xml:space="preserve">, </w:t>
      </w:r>
      <w:r>
        <w:rPr>
          <w:i/>
        </w:rPr>
        <w:t>eta</w:t>
      </w:r>
      <w:r>
        <w:t xml:space="preserve">, </w:t>
      </w:r>
      <w:proofErr w:type="spellStart"/>
      <w:r>
        <w:rPr>
          <w:i/>
        </w:rPr>
        <w:t>min_child_weight</w:t>
      </w:r>
      <w:proofErr w:type="spellEnd"/>
      <w:r>
        <w:t xml:space="preserve"> and </w:t>
      </w:r>
      <w:proofErr w:type="spellStart"/>
      <w:r>
        <w:rPr>
          <w:i/>
        </w:rPr>
        <w:t>max_depth</w:t>
      </w:r>
      <w:proofErr w:type="spellEnd"/>
      <w:r>
        <w:t>) are tuned to minimise cross-validated Mean Absolute Error (MAE). The tuning procedure makes use of a model-based optimisation (MBO) algorithm (</w:t>
      </w:r>
      <w:proofErr w:type="spellStart"/>
      <w:r>
        <w:t>Bischl</w:t>
      </w:r>
      <w:proofErr w:type="spellEnd"/>
      <w:r>
        <w:t xml:space="preserve"> et al. 2017).</w:t>
      </w:r>
    </w:p>
    <w:p w:rsidR="00370D99" w:rsidRDefault="00BB31EF">
      <w:pPr>
        <w:pStyle w:val="BodyText"/>
      </w:pPr>
      <w:r>
        <w:t xml:space="preserve">The model involves a large set of potential predictor variables (NNN variables in total for stage 1, see Appendix B). For each target variable a subset of predictors are selected by recursive feature elimination on the basis of the </w:t>
      </w:r>
      <w:proofErr w:type="spellStart"/>
      <w:r>
        <w:rPr>
          <w:i/>
        </w:rPr>
        <w:t>xgboost</w:t>
      </w:r>
      <w:proofErr w:type="spellEnd"/>
      <w:r>
        <w:t xml:space="preserve"> feature importance scores. A fixed subset of the predictors are deemed mandatory and forced to be included in each stage 1 function (see Appendix B). The stage 2 functions take all of the chosen stage 1 predictors as mandatory.</w:t>
      </w:r>
    </w:p>
    <w:p w:rsidR="00370D99" w:rsidRDefault="00BB31EF">
      <w:pPr>
        <w:pStyle w:val="BodyText"/>
      </w:pPr>
      <w:r>
        <w:t xml:space="preserve">A number of other variable inclusions / exclusions are also made manually. Firstly, own price terms (e.g., effect of beef price on beef output) are mandatory. Secondly, given winter crop planting decisions are made prior to the start of the survey year, functions for </w:t>
      </w:r>
      <m:oMath>
        <m:sSub>
          <m:sSubPr>
            <m:ctrlPr>
              <w:rPr>
                <w:rFonts w:ascii="Cambria Math" w:hAnsi="Cambria Math"/>
              </w:rPr>
            </m:ctrlPr>
          </m:sSubPr>
          <m:e>
            <m:r>
              <w:rPr>
                <w:rFonts w:ascii="Cambria Math" w:hAnsi="Cambria Math"/>
              </w:rPr>
              <m:t>D</m:t>
            </m:r>
          </m:e>
          <m:sub>
            <m:r>
              <w:rPr>
                <w:rFonts w:ascii="Cambria Math" w:hAnsi="Cambria Math"/>
              </w:rPr>
              <m:t>jit</m:t>
            </m:r>
          </m:sub>
        </m:sSub>
      </m:oMath>
      <w:r>
        <w:t xml:space="preserve"> and </w:t>
      </w:r>
      <m:oMath>
        <m:sSub>
          <m:sSubPr>
            <m:ctrlPr>
              <w:rPr>
                <w:rFonts w:ascii="Cambria Math" w:hAnsi="Cambria Math"/>
              </w:rPr>
            </m:ctrlPr>
          </m:sSubPr>
          <m:e>
            <m:r>
              <w:rPr>
                <w:rFonts w:ascii="Cambria Math" w:hAnsi="Cambria Math"/>
              </w:rPr>
              <m:t>A</m:t>
            </m:r>
          </m:e>
          <m:sub>
            <m:r>
              <w:rPr>
                <w:rFonts w:ascii="Cambria Math" w:hAnsi="Cambria Math"/>
              </w:rPr>
              <m:t>jit</m:t>
            </m:r>
          </m:sub>
        </m:sSub>
      </m:oMath>
      <w:r>
        <w:t xml:space="preserve"> for wheat, barley and oilseeds exclude all climate variables except for lag terms and the </w:t>
      </w:r>
      <w:r>
        <w:rPr>
          <w:i/>
        </w:rPr>
        <w:t>win</w:t>
      </w:r>
      <w:r>
        <w:t xml:space="preserve"> (June to August) period (see Figure 2).</w:t>
      </w:r>
    </w:p>
    <w:p w:rsidR="00370D99" w:rsidRDefault="00BB31EF">
      <w:pPr>
        <w:pStyle w:val="Heading3"/>
      </w:pPr>
      <w:bookmarkStart w:id="10" w:name="reg"/>
      <w:bookmarkEnd w:id="10"/>
      <w:r>
        <w:t>Regression diagnostics</w:t>
      </w:r>
    </w:p>
    <w:p w:rsidR="00370D99" w:rsidRDefault="00BB31EF">
      <w:r>
        <w:t xml:space="preserve">Regression diagnostics are presented in Appendix D. Table 15 and Table 16 compare the cross-validated performance of the </w:t>
      </w:r>
      <w:proofErr w:type="spellStart"/>
      <w:r>
        <w:rPr>
          <w:i/>
        </w:rPr>
        <w:t>xgboost</w:t>
      </w:r>
      <w:proofErr w:type="spellEnd"/>
      <w:r>
        <w:t xml:space="preserve"> model with standard Ordinary Least Squares (OLS) regression. On average (across the 39 continuous target variables) </w:t>
      </w:r>
      <w:proofErr w:type="spellStart"/>
      <w:r>
        <w:rPr>
          <w:i/>
        </w:rPr>
        <w:t>xgboost</w:t>
      </w:r>
      <w:proofErr w:type="spellEnd"/>
      <w:r>
        <w:t xml:space="preserve"> achieves an improvement (reduction) in mean absolute error of around 20 per cent relative to OLS. At the farm-level cross-validated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averages 0.45 for the </w:t>
      </w:r>
      <w:proofErr w:type="spellStart"/>
      <w:r>
        <w:rPr>
          <w:i/>
        </w:rPr>
        <w:t>xgboost</w:t>
      </w:r>
      <w:proofErr w:type="spellEnd"/>
      <w:r>
        <w:t xml:space="preserve"> model and 0.27 for OLS. Note that the performance metrics (e.g.</w:t>
      </w:r>
      <w:proofErr w:type="gramStart"/>
      <w:r>
        <w:t xml:space="preserve">, </w:t>
      </w:r>
      <w:proofErr w:type="gramEnd"/>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are all significantly higher in the simulation model (see the </w:t>
      </w:r>
      <w:hyperlink w:anchor="results">
        <w:r>
          <w:rPr>
            <w:rStyle w:val="Hyperlink"/>
          </w:rPr>
          <w:t>Results</w:t>
        </w:r>
      </w:hyperlink>
      <w:r>
        <w:t xml:space="preserve"> section), once variables are converted from ratios to levels and additional simulation assumptions are applied.</w:t>
      </w:r>
    </w:p>
    <w:p w:rsidR="00370D99" w:rsidRDefault="00BB31EF">
      <w:pPr>
        <w:pStyle w:val="BodyText"/>
      </w:pPr>
      <w:r>
        <w:t>Predictive accuracy varies considerably across the target variables. Generally higher performance is achieved for the more common farm outputs (e.g., beef and wheat) and weaker performance for less common outputs (e.g., sorghum, lamb, and 'Other crops'). In some cases (</w:t>
      </w:r>
      <m:oMath>
        <m:r>
          <w:rPr>
            <w:rFonts w:ascii="Cambria Math" w:hAnsi="Cambria Math"/>
          </w:rPr>
          <m:t>R_lamb_dot</m:t>
        </m:r>
      </m:oMath>
      <w:r>
        <w:t xml:space="preserve">, </w:t>
      </w:r>
      <m:oMath>
        <m:r>
          <w:rPr>
            <w:rFonts w:ascii="Cambria Math" w:hAnsi="Cambria Math"/>
          </w:rPr>
          <m:t>R_oilseeds_dot</m:t>
        </m:r>
      </m:oMath>
      <w:r>
        <w:t xml:space="preserve"> </w:t>
      </w:r>
      <w:proofErr w:type="gramStart"/>
      <w:r>
        <w:t xml:space="preserve">and </w:t>
      </w:r>
      <w:proofErr w:type="gramEnd"/>
      <m:oMath>
        <m:r>
          <w:rPr>
            <w:rFonts w:ascii="Cambria Math" w:hAnsi="Cambria Math"/>
          </w:rPr>
          <m:t>V_shearing</m:t>
        </m:r>
      </m:oMath>
      <w:r>
        <w:t xml:space="preserve">) the simple OLS model obtains a strong fit, and the </w:t>
      </w:r>
      <w:proofErr w:type="spellStart"/>
      <w:r>
        <w:rPr>
          <w:i/>
        </w:rPr>
        <w:t>xgboost</w:t>
      </w:r>
      <w:proofErr w:type="spellEnd"/>
      <w:r>
        <w:t xml:space="preserve"> model offers limited gains. However for many key variables, particularly crop areas and yields and livestock turn-off, birth and death rates, OLS struggles and the </w:t>
      </w:r>
      <w:proofErr w:type="spellStart"/>
      <w:r>
        <w:rPr>
          <w:i/>
        </w:rPr>
        <w:t>xgboost</w:t>
      </w:r>
      <w:proofErr w:type="spellEnd"/>
      <w:r>
        <w:t xml:space="preserve"> model offers large gains in performance.</w:t>
      </w:r>
    </w:p>
    <w:p w:rsidR="00370D99" w:rsidRDefault="00BB31EF">
      <w:pPr>
        <w:pStyle w:val="BodyText"/>
      </w:pPr>
      <w:r>
        <w:t xml:space="preserve">Performance for crop yield is generally better than livestock birth/death rates (e.g., </w:t>
      </w:r>
      <m:oMath>
        <m:r>
          <w:rPr>
            <w:rFonts w:ascii="Cambria Math" w:hAnsi="Cambria Math"/>
          </w:rPr>
          <m:t>H_wheat_dot</m:t>
        </m:r>
      </m:oMath>
      <w:r>
        <w:t xml:space="preserve"> has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0.53 compared with </w:t>
      </w:r>
      <m:oMath>
        <m:r>
          <w:rPr>
            <w:rFonts w:ascii="Cambria Math" w:hAnsi="Cambria Math"/>
          </w:rPr>
          <m:t>S_beef_births</m:t>
        </m:r>
      </m:oMath>
      <w:r>
        <w:t xml:space="preserve"> 0.32). This is not surprising given the heterogeneity in livestock farming: where for example farms can specialise at different stages of the life-cycle, with some focused more on breeding and others on 'finishing' (even though dedicated feed-lot operations are excluded from the data-set).</w:t>
      </w:r>
    </w:p>
    <w:p w:rsidR="00370D99" w:rsidRDefault="00BB31EF">
      <w:pPr>
        <w:pStyle w:val="BodyText"/>
      </w:pPr>
      <w:r>
        <w:t xml:space="preserve">In general, performance is relatively lower for crop and livestock turn-off </w:t>
      </w:r>
      <w:proofErr w:type="gramStart"/>
      <w:r>
        <w:t xml:space="preserve">rates </w:t>
      </w:r>
      <w:proofErr w:type="gramEnd"/>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Q</m:t>
                </m:r>
              </m:e>
            </m:groupChr>
          </m:e>
          <m:sub>
            <m:r>
              <w:rPr>
                <w:rFonts w:ascii="Cambria Math" w:hAnsi="Cambria Math"/>
              </w:rPr>
              <m:t>jit</m:t>
            </m:r>
          </m:sub>
        </m:sSub>
      </m:oMath>
      <w:r>
        <w:t>. Again this is not surprising given the potenti</w:t>
      </w:r>
      <w:proofErr w:type="spellStart"/>
      <w:r>
        <w:t>al</w:t>
      </w:r>
      <w:proofErr w:type="spellEnd"/>
      <w:r>
        <w:t xml:space="preserve"> sources of noise in these variables. As turn-off decisions affect stocks, they can be influenced longer-term planning decisions / expectations. Crop storage decisions are also affected by on-farm storage capacity, which is unobserved in the data. Further, very high livestock turn-off rates (e.g., farms selling / transferring the majority of their herd in a year) are likely to reflect random factors such as the rotation a herd between different properties or the sale of a farm business.</w:t>
      </w:r>
    </w:p>
    <w:p w:rsidR="00370D99" w:rsidRDefault="00BB31EF">
      <w:pPr>
        <w:pStyle w:val="BodyText"/>
      </w:pPr>
      <w:r>
        <w:lastRenderedPageBreak/>
        <w:t xml:space="preserve">Table 17 (Appendix D) shows the relative contribution of the different explanatory variable types to each target variable (climate, prices, opening stocks, capital, location and other control variables). Climate conditions have a significant effect on all of the target variables, with larger effects on crop yields and livestock birth and death rates as would be expected. Further assessment of the model climate and price responses is provided in the </w:t>
      </w:r>
      <w:hyperlink w:anchor="results">
        <w:r>
          <w:rPr>
            <w:rStyle w:val="Hyperlink"/>
          </w:rPr>
          <w:t>Results</w:t>
        </w:r>
      </w:hyperlink>
      <w:r>
        <w:t xml:space="preserve"> section.</w:t>
      </w:r>
    </w:p>
    <w:p w:rsidR="00370D99" w:rsidRDefault="00BB31EF">
      <w:pPr>
        <w:pStyle w:val="Heading2"/>
      </w:pPr>
      <w:bookmarkStart w:id="11" w:name="simulation"/>
      <w:bookmarkEnd w:id="11"/>
      <w:r>
        <w:t>Simulation</w:t>
      </w:r>
    </w:p>
    <w:p w:rsidR="00370D99" w:rsidRDefault="00BB31EF">
      <w:proofErr w:type="gramStart"/>
      <w:r>
        <w:rPr>
          <w:i/>
        </w:rPr>
        <w:t>farmpredict</w:t>
      </w:r>
      <w:proofErr w:type="gramEnd"/>
      <w:r>
        <w:t xml:space="preserve"> simulates production and financial outcomes at a farm level given scenarios for climate conditions, prices and other variables (Figure 3).</w:t>
      </w:r>
    </w:p>
    <w:p w:rsidR="00370D99" w:rsidRDefault="00BB31EF">
      <w:r>
        <w:rPr>
          <w:noProof/>
          <w:lang w:eastAsia="en-AU"/>
        </w:rPr>
        <w:drawing>
          <wp:inline distT="0" distB="0" distL="0" distR="0">
            <wp:extent cx="2944800" cy="4384800"/>
            <wp:effectExtent l="0" t="0" r="0" b="0"/>
            <wp:docPr id="3" name="Picture" descr="Figure 3: Generating simulation results using farmpred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figures/sim.png"/>
                    <pic:cNvPicPr>
                      <a:picLocks noChangeAspect="1" noChangeArrowheads="1"/>
                    </pic:cNvPicPr>
                  </pic:nvPicPr>
                  <pic:blipFill>
                    <a:blip r:embed="rId25"/>
                    <a:stretch>
                      <a:fillRect/>
                    </a:stretch>
                  </pic:blipFill>
                  <pic:spPr bwMode="auto">
                    <a:xfrm>
                      <a:off x="0" y="0"/>
                      <a:ext cx="2944800" cy="4384800"/>
                    </a:xfrm>
                    <a:prstGeom prst="rect">
                      <a:avLst/>
                    </a:prstGeom>
                    <a:noFill/>
                    <a:ln w="9525">
                      <a:noFill/>
                      <a:headEnd/>
                      <a:tailEnd/>
                    </a:ln>
                  </pic:spPr>
                </pic:pic>
              </a:graphicData>
            </a:graphic>
          </wp:inline>
        </w:drawing>
      </w:r>
    </w:p>
    <w:p w:rsidR="00370D99" w:rsidRPr="004A4103" w:rsidRDefault="00BB31EF">
      <w:pPr>
        <w:rPr>
          <w:b/>
        </w:rPr>
      </w:pPr>
      <w:r w:rsidRPr="004A4103">
        <w:rPr>
          <w:b/>
        </w:rPr>
        <w:t xml:space="preserve">Figure 3: Generating simulation results using </w:t>
      </w:r>
      <w:r w:rsidRPr="004A4103">
        <w:rPr>
          <w:b/>
          <w:i/>
        </w:rPr>
        <w:t>farmpredict</w:t>
      </w:r>
    </w:p>
    <w:p w:rsidR="00370D99" w:rsidRDefault="00BB31EF">
      <w:pPr>
        <w:pStyle w:val="BodyText"/>
      </w:pPr>
      <w:r>
        <w:t xml:space="preserve">Model scenarios are defined by a data / assumptions for the predictors </w:t>
      </w:r>
      <m:oMath>
        <m:sSub>
          <m:sSubPr>
            <m:ctrlPr>
              <w:rPr>
                <w:rFonts w:ascii="Cambria Math" w:hAnsi="Cambria Math"/>
              </w:rPr>
            </m:ctrlPr>
          </m:sSubPr>
          <m:e>
            <m:groupChr>
              <m:groupChrPr>
                <m:chr m:val="̃"/>
                <m:pos m:val="top"/>
                <m:vertJc m:val="bot"/>
                <m:ctrlPr>
                  <w:rPr>
                    <w:rFonts w:ascii="Cambria Math" w:hAnsi="Cambria Math"/>
                  </w:rPr>
                </m:ctrlPr>
              </m:groupChrPr>
              <m:e>
                <m:r>
                  <m:rPr>
                    <m:sty m:val="b"/>
                  </m:rPr>
                  <w:rPr>
                    <w:rFonts w:ascii="Cambria Math" w:hAnsi="Cambria Math"/>
                  </w:rPr>
                  <m:t>X</m:t>
                </m:r>
              </m:e>
            </m:groupChr>
          </m:e>
          <m:sub>
            <m:r>
              <w:rPr>
                <w:rFonts w:ascii="Cambria Math" w:hAnsi="Cambria Math"/>
              </w:rPr>
              <m:t>it</m:t>
            </m:r>
          </m:sub>
        </m:sSub>
      </m:oMath>
      <w:r>
        <w:t xml:space="preserve"> (the </w:t>
      </w:r>
      <w:r>
        <w:rPr>
          <w:i/>
        </w:rPr>
        <w:t>baseline</w:t>
      </w:r>
      <w:r>
        <w:t xml:space="preserve"> scenario takes the actual data</w:t>
      </w:r>
      <w:proofErr w:type="gramStart"/>
      <w:r>
        <w:t xml:space="preserve">, </w:t>
      </w:r>
      <w:proofErr w:type="gramEnd"/>
      <m:oMath>
        <m:sSub>
          <m:sSubPr>
            <m:ctrlPr>
              <w:rPr>
                <w:rFonts w:ascii="Cambria Math" w:hAnsi="Cambria Math"/>
              </w:rPr>
            </m:ctrlPr>
          </m:sSubPr>
          <m:e>
            <m:groupChr>
              <m:groupChrPr>
                <m:chr m:val="̃"/>
                <m:pos m:val="top"/>
                <m:vertJc m:val="bot"/>
                <m:ctrlPr>
                  <w:rPr>
                    <w:rFonts w:ascii="Cambria Math" w:hAnsi="Cambria Math"/>
                  </w:rPr>
                </m:ctrlPr>
              </m:groupChrPr>
              <m:e>
                <m:r>
                  <m:rPr>
                    <m:sty m:val="b"/>
                  </m:rPr>
                  <w:rPr>
                    <w:rFonts w:ascii="Cambria Math" w:hAnsi="Cambria Math"/>
                  </w:rPr>
                  <m:t>X</m:t>
                </m:r>
              </m:e>
            </m:groupChr>
          </m:e>
          <m:sub>
            <m:r>
              <w:rPr>
                <w:rFonts w:ascii="Cambria Math" w:hAnsi="Cambria Math"/>
              </w:rPr>
              <m:t>it</m:t>
            </m:r>
          </m:sub>
        </m:sSub>
        <m:r>
          <w:rPr>
            <w:rFonts w:ascii="Cambria Math" w:hAnsi="Cambria Math"/>
          </w:rPr>
          <m:t>=</m:t>
        </m:r>
        <m:sSub>
          <m:sSubPr>
            <m:ctrlPr>
              <w:rPr>
                <w:rFonts w:ascii="Cambria Math" w:hAnsi="Cambria Math"/>
              </w:rPr>
            </m:ctrlPr>
          </m:sSubPr>
          <m:e>
            <m:r>
              <m:rPr>
                <m:sty m:val="b"/>
              </m:rPr>
              <w:rPr>
                <w:rFonts w:ascii="Cambria Math" w:hAnsi="Cambria Math"/>
              </w:rPr>
              <m:t>X</m:t>
            </m:r>
          </m:e>
          <m:sub>
            <m:r>
              <w:rPr>
                <w:rFonts w:ascii="Cambria Math" w:hAnsi="Cambria Math"/>
              </w:rPr>
              <m:t>it</m:t>
            </m:r>
          </m:sub>
        </m:sSub>
      </m:oMath>
      <w:r>
        <w:t xml:space="preserve">). Alternative scenarios (see </w:t>
      </w:r>
      <w:hyperlink w:anchor="results">
        <w:r>
          <w:rPr>
            <w:rStyle w:val="Hyperlink"/>
          </w:rPr>
          <w:t>Results</w:t>
        </w:r>
      </w:hyperlink>
      <w:r>
        <w:t xml:space="preserve">) involve assumptions for climate and price variables, usually taking farm fixed inputs, stocks and control variables as given by the survey data. For any scenario predicted values for the target variables </w:t>
      </w:r>
      <m:oMath>
        <m:sSub>
          <m:sSubPr>
            <m:ctrlPr>
              <w:rPr>
                <w:rFonts w:ascii="Cambria Math" w:hAnsi="Cambria Math"/>
              </w:rPr>
            </m:ctrlPr>
          </m:sSubPr>
          <m:e>
            <m:groupChr>
              <m:groupChrPr>
                <m:chr m:val="^"/>
                <m:pos m:val="top"/>
                <m:vertJc m:val="bot"/>
                <m:ctrlPr>
                  <w:rPr>
                    <w:rFonts w:ascii="Cambria Math" w:hAnsi="Cambria Math"/>
                  </w:rPr>
                </m:ctrlPr>
              </m:groupChrPr>
              <m:e>
                <m:r>
                  <m:rPr>
                    <m:sty m:val="b"/>
                  </m:rPr>
                  <w:rPr>
                    <w:rFonts w:ascii="Cambria Math" w:hAnsi="Cambria Math"/>
                  </w:rPr>
                  <m:t>Y</m:t>
                </m:r>
              </m:e>
            </m:groupChr>
          </m:e>
          <m:sub>
            <m:r>
              <w:rPr>
                <w:rFonts w:ascii="Cambria Math" w:hAnsi="Cambria Math"/>
              </w:rPr>
              <m:t>it</m:t>
            </m:r>
          </m:sub>
        </m:sSub>
      </m:oMath>
      <w:r>
        <w:t xml:space="preserve"> can be generated from the statistical model. A range of simulation results can then be generated including closing stocks and profit measures (see Appendix C for details). Profit measures produced by the model include </w:t>
      </w:r>
      <w:r>
        <w:rPr>
          <w:i/>
        </w:rPr>
        <w:t>farm cash income</w:t>
      </w:r>
      <w:r>
        <w:t xml:space="preserve">, </w:t>
      </w:r>
      <w:r>
        <w:rPr>
          <w:i/>
        </w:rPr>
        <w:t>farm business profit</w:t>
      </w:r>
      <w:r>
        <w:t xml:space="preserve"> and </w:t>
      </w:r>
      <w:r>
        <w:rPr>
          <w:i/>
        </w:rPr>
        <w:t>rate-of-return</w:t>
      </w:r>
      <w:r>
        <w:t xml:space="preserve"> all defined in keeping with </w:t>
      </w:r>
      <w:hyperlink r:id="rId26">
        <w:r>
          <w:rPr>
            <w:rStyle w:val="Hyperlink"/>
          </w:rPr>
          <w:t>AAGIS definitions</w:t>
        </w:r>
      </w:hyperlink>
      <w:r>
        <w:t>.</w:t>
      </w:r>
    </w:p>
    <w:p w:rsidR="00370D99" w:rsidRDefault="00BB31EF">
      <w:pPr>
        <w:pStyle w:val="BodyText"/>
      </w:pPr>
      <w:r>
        <w:t xml:space="preserve">In producing these results, the simulation model takes into account a range of additional variables not included within the statistical model, including 'other costs' </w:t>
      </w:r>
      <w:proofErr w:type="spellStart"/>
      <w:r>
        <w:rPr>
          <w:i/>
        </w:rPr>
        <w:t>C_othercosts</w:t>
      </w:r>
      <w:proofErr w:type="spellEnd"/>
      <w:r>
        <w:t xml:space="preserve"> (including interest, rent and livestock purchases), 'other revenue' </w:t>
      </w:r>
      <w:proofErr w:type="spellStart"/>
      <w:r>
        <w:rPr>
          <w:i/>
        </w:rPr>
        <w:t>R_other</w:t>
      </w:r>
      <w:proofErr w:type="spellEnd"/>
      <w:r>
        <w:t>. These variables all remain exogenous and are held fixed at observed values in all scenarios (see Appendix C).</w:t>
      </w:r>
    </w:p>
    <w:p w:rsidR="00370D99" w:rsidRDefault="00BB31EF">
      <w:pPr>
        <w:pStyle w:val="Heading1"/>
      </w:pPr>
      <w:bookmarkStart w:id="12" w:name="results"/>
      <w:bookmarkEnd w:id="12"/>
      <w:r>
        <w:lastRenderedPageBreak/>
        <w:t>Results</w:t>
      </w:r>
    </w:p>
    <w:p w:rsidR="00370D99" w:rsidRDefault="00BB31EF">
      <w:pPr>
        <w:pStyle w:val="Heading2"/>
      </w:pPr>
      <w:bookmarkStart w:id="13" w:name="validation"/>
      <w:bookmarkEnd w:id="13"/>
      <w:r>
        <w:t>Validation</w:t>
      </w:r>
    </w:p>
    <w:p w:rsidR="00370D99" w:rsidRDefault="00BB31EF">
      <w:r>
        <w:t>Validation results are presented below in Table 4. More detailed results for a wider selection of model variables are presented in Appendix E.</w:t>
      </w:r>
    </w:p>
    <w:p w:rsidR="00370D99" w:rsidRDefault="00BB31EF">
      <w:pPr>
        <w:pStyle w:val="BodyText"/>
      </w:pPr>
      <w:r>
        <w:t xml:space="preserve">Two validation scenarios are considered. The </w:t>
      </w:r>
      <w:r>
        <w:rPr>
          <w:i/>
        </w:rPr>
        <w:t>baseline</w:t>
      </w:r>
      <w:r>
        <w:t xml:space="preserve"> scenario takes the out-of-sample regression predictions obtained through cross-validation in the model estimation stage (as described above). While out-of-sample predictions are used, some aspects of the simulation model make use of observed (in-sample) farm data in generating final profit measures (including the 'other' revenue and costs components, see Appendix C). As such, the </w:t>
      </w:r>
      <w:r>
        <w:rPr>
          <w:i/>
        </w:rPr>
        <w:t>baseline</w:t>
      </w:r>
      <w:r>
        <w:t xml:space="preserve"> scenario may slightly overstate out-of-sample performance. To account for this we also include a </w:t>
      </w:r>
      <w:proofErr w:type="spellStart"/>
      <w:r>
        <w:rPr>
          <w:i/>
        </w:rPr>
        <w:t>lagcast</w:t>
      </w:r>
      <w:proofErr w:type="spellEnd"/>
      <w:r>
        <w:t xml:space="preserve"> scenario, which predicts farm outcomes using the previous </w:t>
      </w:r>
      <w:proofErr w:type="spellStart"/>
      <w:r>
        <w:t>years</w:t>
      </w:r>
      <w:proofErr w:type="spellEnd"/>
      <w:r>
        <w:t xml:space="preserve"> farm data and observed price and climate data (i.e., similar to a hindcast but with known prices and climate conditions). Note the </w:t>
      </w:r>
      <w:proofErr w:type="spellStart"/>
      <w:r>
        <w:rPr>
          <w:i/>
        </w:rPr>
        <w:t>lagcast</w:t>
      </w:r>
      <w:proofErr w:type="spellEnd"/>
      <w:r>
        <w:t xml:space="preserve"> scenario underestimates model performance at the region and national level, as it is subject to additional annual sampling error in the AAGIS data.</w:t>
      </w:r>
    </w:p>
    <w:p w:rsidR="00370D99" w:rsidRDefault="00BB31EF">
      <w:pPr>
        <w:pStyle w:val="BodyText"/>
      </w:pPr>
      <w:r>
        <w:t xml:space="preserve">As shown in Table 4 performance improves as we move from farm, to regional to national scales. In general, results for the </w:t>
      </w:r>
      <w:proofErr w:type="spellStart"/>
      <w:r>
        <w:rPr>
          <w:i/>
        </w:rPr>
        <w:t>lagcast</w:t>
      </w:r>
      <w:proofErr w:type="spellEnd"/>
      <w:r>
        <w:t xml:space="preserve"> scenario show a similar pattern to the </w:t>
      </w:r>
      <w:r>
        <w:rPr>
          <w:i/>
        </w:rPr>
        <w:t>baseline</w:t>
      </w:r>
      <w:r>
        <w:t>, but with slightly weaker performance as would be expected. Model predictions for profit have limited skill at the farm level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of 0.38 for farm cash income and 0.23 for farm business profit), although farm level performance is much higher for other model variables including revenues and costs. Given the relatively low profit levels in the sample (w</w:t>
      </w:r>
      <w:proofErr w:type="spellStart"/>
      <w:r>
        <w:t>ith</w:t>
      </w:r>
      <w:proofErr w:type="spellEnd"/>
      <w:r>
        <w:t xml:space="preserve"> approximately half the farms experiencing losses) small errors in revenue or cost predictions can have large relative effects on simulated profits.</w:t>
      </w:r>
    </w:p>
    <w:p w:rsidR="00E52D61" w:rsidRDefault="00E52D61" w:rsidP="00E52D61">
      <w:pPr>
        <w:pStyle w:val="BodyText"/>
      </w:pPr>
      <w:r>
        <w:t xml:space="preserve">Model skill in predicting profit improves considerably at higher scales with </w:t>
      </w:r>
      <w:proofErr w:type="gramStart"/>
      <w:r>
        <w:t xml:space="preserve">an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of</w:t>
      </w:r>
      <w:proofErr w:type="gramEnd"/>
      <w:r>
        <w:t xml:space="preserve"> 0.57-0.69 at the regional level and 0.8-0.96 nationally (see Figure 4). The performance of the model by region is summarised in Figure 5 and Table 20 (Appendix E). Perfo</w:t>
      </w:r>
      <w:proofErr w:type="spellStart"/>
      <w:r>
        <w:t>rmance</w:t>
      </w:r>
      <w:proofErr w:type="spellEnd"/>
      <w:r>
        <w:t xml:space="preserve"> is strongest in south-eastern and south-western Australia and weakest in central WA and coastal NSW and QLD. These differences can be partly explained by sample size, with the best performing regions tending to be those with the most sample points (see Table 20).</w:t>
      </w:r>
    </w:p>
    <w:p w:rsidR="00E52D61" w:rsidRDefault="00E52D61" w:rsidP="00E52D61">
      <w:pPr>
        <w:pStyle w:val="BodyText"/>
      </w:pPr>
      <w:r>
        <w:t xml:space="preserve">Some bias is observed in the predictions of costs due to end-point bias in the variable input regression models, such that costs are underestimated for very large farms. In the </w:t>
      </w:r>
      <w:r>
        <w:rPr>
          <w:i/>
        </w:rPr>
        <w:t>baseline</w:t>
      </w:r>
      <w:r>
        <w:t xml:space="preserve"> scenario total costs are slightly underestimated on average (by 2.5 per cent) and farm business profit slightly overestimated (see Figure 4). This bias has limited relevance for scenario analysis, but would require some post-model bias-correction in forecasting applications.</w:t>
      </w:r>
    </w:p>
    <w:p w:rsidR="00E52D61" w:rsidRDefault="00E52D61" w:rsidP="00E52D61">
      <w:pPr>
        <w:pStyle w:val="BodyText"/>
      </w:pPr>
      <w:r>
        <w:t xml:space="preserve">The most affected input type </w:t>
      </w:r>
      <w:proofErr w:type="gramStart"/>
      <w:r>
        <w:t xml:space="preserve">is </w:t>
      </w:r>
      <w:proofErr w:type="gramEnd"/>
      <m:oMath>
        <m:r>
          <w:rPr>
            <w:rFonts w:ascii="Cambria Math" w:hAnsi="Cambria Math"/>
          </w:rPr>
          <m:t>C_othermat</m:t>
        </m:r>
      </m:oMath>
      <w:r>
        <w:t xml:space="preserve">, which is underestimated by nearly 20 per cent on average . While </w:t>
      </w:r>
      <m:oMath>
        <m:r>
          <w:rPr>
            <w:rFonts w:ascii="Cambria Math" w:hAnsi="Cambria Math"/>
          </w:rPr>
          <m:t>C_othermat</m:t>
        </m:r>
      </m:oMath>
      <w:r>
        <w:t xml:space="preserve"> only accounts for around 10 per cent of total costs on average it is important in reflecting the effects of drought, because it includes the costs of purchased grain / hay for livestock. Improving the performance of this input is a subject for future research.</w:t>
      </w:r>
    </w:p>
    <w:p w:rsidR="00E52D61" w:rsidRDefault="00E52D61">
      <w:pPr>
        <w:spacing w:after="0" w:line="240" w:lineRule="auto"/>
      </w:pPr>
    </w:p>
    <w:p w:rsidR="00E52D61" w:rsidRDefault="00E52D61">
      <w:pPr>
        <w:spacing w:after="0" w:line="240" w:lineRule="auto"/>
      </w:pPr>
      <w:r>
        <w:br w:type="page"/>
      </w:r>
    </w:p>
    <w:p w:rsidR="00370D99" w:rsidRPr="004A4103" w:rsidRDefault="00BB31EF">
      <w:pPr>
        <w:rPr>
          <w:b/>
        </w:rPr>
      </w:pPr>
      <w:r w:rsidRPr="004A4103">
        <w:rPr>
          <w:b/>
        </w:rPr>
        <w:lastRenderedPageBreak/>
        <w:t xml:space="preserve">Table 4: </w:t>
      </w:r>
      <m:oMath>
        <m:sSup>
          <m:sSupPr>
            <m:ctrlPr>
              <w:rPr>
                <w:rFonts w:ascii="Cambria Math" w:hAnsi="Cambria Math"/>
                <w:b/>
              </w:rPr>
            </m:ctrlPr>
          </m:sSupPr>
          <m:e>
            <m:r>
              <m:rPr>
                <m:sty m:val="bi"/>
              </m:rPr>
              <w:rPr>
                <w:rFonts w:ascii="Cambria Math" w:hAnsi="Cambria Math"/>
              </w:rPr>
              <m:t>R</m:t>
            </m:r>
          </m:e>
          <m:sup>
            <m:r>
              <m:rPr>
                <m:sty m:val="bi"/>
              </m:rPr>
              <w:rPr>
                <w:rFonts w:ascii="Cambria Math" w:hAnsi="Cambria Math"/>
              </w:rPr>
              <m:t>2</m:t>
            </m:r>
          </m:sup>
        </m:sSup>
      </m:oMath>
      <w:r w:rsidRPr="004A4103">
        <w:rPr>
          <w:b/>
        </w:rPr>
        <w:t xml:space="preserve"> for the </w:t>
      </w:r>
      <w:r w:rsidRPr="004A4103">
        <w:rPr>
          <w:b/>
          <w:i/>
        </w:rPr>
        <w:t>baseline</w:t>
      </w:r>
      <w:r w:rsidRPr="004A4103">
        <w:rPr>
          <w:b/>
        </w:rPr>
        <w:t xml:space="preserve"> and </w:t>
      </w:r>
      <w:proofErr w:type="spellStart"/>
      <w:r w:rsidRPr="004A4103">
        <w:rPr>
          <w:b/>
          <w:i/>
        </w:rPr>
        <w:t>lagcast</w:t>
      </w:r>
      <w:proofErr w:type="spellEnd"/>
      <w:r w:rsidRPr="004A4103">
        <w:rPr>
          <w:b/>
        </w:rPr>
        <w:t xml:space="preserve"> scenarios, at the farm, regional and national levels</w:t>
      </w:r>
    </w:p>
    <w:tbl>
      <w:tblPr>
        <w:tblW w:w="5000" w:type="pct"/>
        <w:tblLook w:val="07E0" w:firstRow="1" w:lastRow="1" w:firstColumn="1" w:lastColumn="1" w:noHBand="1" w:noVBand="1"/>
      </w:tblPr>
      <w:tblGrid>
        <w:gridCol w:w="2878"/>
        <w:gridCol w:w="1151"/>
        <w:gridCol w:w="1037"/>
        <w:gridCol w:w="1016"/>
        <w:gridCol w:w="1151"/>
        <w:gridCol w:w="1037"/>
        <w:gridCol w:w="1016"/>
      </w:tblGrid>
      <w:tr w:rsidR="0012541B" w:rsidTr="00E52D61">
        <w:tc>
          <w:tcPr>
            <w:tcW w:w="0" w:type="auto"/>
            <w:tcBorders>
              <w:top w:val="single" w:sz="4" w:space="0" w:color="auto"/>
            </w:tcBorders>
            <w:vAlign w:val="bottom"/>
          </w:tcPr>
          <w:p w:rsidR="0012541B" w:rsidRDefault="0012541B"/>
        </w:tc>
        <w:tc>
          <w:tcPr>
            <w:tcW w:w="0" w:type="auto"/>
            <w:gridSpan w:val="3"/>
            <w:tcBorders>
              <w:top w:val="single" w:sz="4" w:space="0" w:color="auto"/>
            </w:tcBorders>
            <w:vAlign w:val="bottom"/>
          </w:tcPr>
          <w:p w:rsidR="0012541B" w:rsidRPr="0012541B" w:rsidRDefault="0012541B" w:rsidP="0012541B">
            <w:pPr>
              <w:jc w:val="center"/>
              <w:rPr>
                <w:i/>
              </w:rPr>
            </w:pPr>
            <w:r>
              <w:rPr>
                <w:i/>
              </w:rPr>
              <w:t>baseline</w:t>
            </w:r>
          </w:p>
        </w:tc>
        <w:tc>
          <w:tcPr>
            <w:tcW w:w="0" w:type="auto"/>
            <w:tcBorders>
              <w:top w:val="single" w:sz="4" w:space="0" w:color="auto"/>
            </w:tcBorders>
            <w:vAlign w:val="bottom"/>
          </w:tcPr>
          <w:p w:rsidR="0012541B" w:rsidRDefault="0012541B">
            <w:pPr>
              <w:jc w:val="right"/>
            </w:pPr>
          </w:p>
        </w:tc>
        <w:tc>
          <w:tcPr>
            <w:tcW w:w="0" w:type="auto"/>
            <w:tcBorders>
              <w:top w:val="single" w:sz="4" w:space="0" w:color="auto"/>
            </w:tcBorders>
            <w:vAlign w:val="bottom"/>
          </w:tcPr>
          <w:p w:rsidR="0012541B" w:rsidRPr="0012541B" w:rsidRDefault="0012541B">
            <w:pPr>
              <w:jc w:val="right"/>
              <w:rPr>
                <w:i/>
              </w:rPr>
            </w:pPr>
            <w:proofErr w:type="spellStart"/>
            <w:r w:rsidRPr="0012541B">
              <w:rPr>
                <w:i/>
              </w:rPr>
              <w:t>lagcast</w:t>
            </w:r>
            <w:proofErr w:type="spellEnd"/>
          </w:p>
        </w:tc>
        <w:tc>
          <w:tcPr>
            <w:tcW w:w="0" w:type="auto"/>
            <w:tcBorders>
              <w:top w:val="single" w:sz="4" w:space="0" w:color="auto"/>
            </w:tcBorders>
            <w:vAlign w:val="bottom"/>
          </w:tcPr>
          <w:p w:rsidR="0012541B" w:rsidRDefault="0012541B">
            <w:pPr>
              <w:jc w:val="right"/>
            </w:pPr>
          </w:p>
        </w:tc>
      </w:tr>
      <w:tr w:rsidR="00370D99" w:rsidTr="0012541B">
        <w:tc>
          <w:tcPr>
            <w:tcW w:w="0" w:type="auto"/>
            <w:tcBorders>
              <w:bottom w:val="single" w:sz="2" w:space="0" w:color="auto"/>
            </w:tcBorders>
            <w:vAlign w:val="bottom"/>
          </w:tcPr>
          <w:p w:rsidR="00370D99" w:rsidRDefault="00370D99"/>
        </w:tc>
        <w:tc>
          <w:tcPr>
            <w:tcW w:w="0" w:type="auto"/>
            <w:tcBorders>
              <w:bottom w:val="single" w:sz="2" w:space="0" w:color="auto"/>
            </w:tcBorders>
            <w:vAlign w:val="bottom"/>
          </w:tcPr>
          <w:p w:rsidR="00370D99" w:rsidRDefault="00BB31EF">
            <w:pPr>
              <w:jc w:val="right"/>
            </w:pPr>
            <w:r>
              <w:t>Farm level</w:t>
            </w:r>
          </w:p>
        </w:tc>
        <w:tc>
          <w:tcPr>
            <w:tcW w:w="0" w:type="auto"/>
            <w:tcBorders>
              <w:bottom w:val="single" w:sz="2" w:space="0" w:color="auto"/>
            </w:tcBorders>
            <w:vAlign w:val="bottom"/>
          </w:tcPr>
          <w:p w:rsidR="00370D99" w:rsidRDefault="00BB31EF">
            <w:pPr>
              <w:jc w:val="right"/>
            </w:pPr>
            <w:r>
              <w:t>Regional</w:t>
            </w:r>
          </w:p>
        </w:tc>
        <w:tc>
          <w:tcPr>
            <w:tcW w:w="0" w:type="auto"/>
            <w:tcBorders>
              <w:bottom w:val="single" w:sz="2" w:space="0" w:color="auto"/>
            </w:tcBorders>
            <w:vAlign w:val="bottom"/>
          </w:tcPr>
          <w:p w:rsidR="00370D99" w:rsidRDefault="00BB31EF">
            <w:pPr>
              <w:jc w:val="right"/>
            </w:pPr>
            <w:r>
              <w:t>National</w:t>
            </w:r>
          </w:p>
        </w:tc>
        <w:tc>
          <w:tcPr>
            <w:tcW w:w="0" w:type="auto"/>
            <w:tcBorders>
              <w:bottom w:val="single" w:sz="2" w:space="0" w:color="auto"/>
            </w:tcBorders>
            <w:vAlign w:val="bottom"/>
          </w:tcPr>
          <w:p w:rsidR="00370D99" w:rsidRDefault="00BB31EF" w:rsidP="0012541B">
            <w:pPr>
              <w:jc w:val="right"/>
            </w:pPr>
            <w:r>
              <w:t>Farm level</w:t>
            </w:r>
          </w:p>
        </w:tc>
        <w:tc>
          <w:tcPr>
            <w:tcW w:w="0" w:type="auto"/>
            <w:tcBorders>
              <w:bottom w:val="single" w:sz="2" w:space="0" w:color="auto"/>
            </w:tcBorders>
            <w:vAlign w:val="bottom"/>
          </w:tcPr>
          <w:p w:rsidR="00370D99" w:rsidRDefault="00BB31EF" w:rsidP="0012541B">
            <w:pPr>
              <w:jc w:val="right"/>
            </w:pPr>
            <w:r>
              <w:t>Regional</w:t>
            </w:r>
          </w:p>
        </w:tc>
        <w:tc>
          <w:tcPr>
            <w:tcW w:w="0" w:type="auto"/>
            <w:tcBorders>
              <w:bottom w:val="single" w:sz="2" w:space="0" w:color="auto"/>
            </w:tcBorders>
            <w:vAlign w:val="bottom"/>
          </w:tcPr>
          <w:p w:rsidR="00370D99" w:rsidRDefault="00BB31EF" w:rsidP="0012541B">
            <w:pPr>
              <w:jc w:val="right"/>
            </w:pPr>
            <w:r>
              <w:t>National</w:t>
            </w:r>
          </w:p>
        </w:tc>
      </w:tr>
      <w:tr w:rsidR="00370D99" w:rsidTr="0012541B">
        <w:tc>
          <w:tcPr>
            <w:tcW w:w="0" w:type="auto"/>
            <w:tcBorders>
              <w:top w:val="single" w:sz="2" w:space="0" w:color="auto"/>
            </w:tcBorders>
          </w:tcPr>
          <w:p w:rsidR="00370D99" w:rsidRPr="0012541B" w:rsidRDefault="00BB31EF">
            <w:pPr>
              <w:rPr>
                <w:sz w:val="20"/>
                <w:szCs w:val="20"/>
              </w:rPr>
            </w:pPr>
            <w:r w:rsidRPr="0012541B">
              <w:rPr>
                <w:sz w:val="20"/>
                <w:szCs w:val="20"/>
              </w:rPr>
              <w:t xml:space="preserve">Wheat revenue, </w:t>
            </w:r>
            <w:proofErr w:type="spellStart"/>
            <w:r w:rsidRPr="0012541B">
              <w:rPr>
                <w:sz w:val="20"/>
                <w:szCs w:val="20"/>
              </w:rPr>
              <w:t>R_wheat</w:t>
            </w:r>
            <w:proofErr w:type="spellEnd"/>
          </w:p>
        </w:tc>
        <w:tc>
          <w:tcPr>
            <w:tcW w:w="0" w:type="auto"/>
            <w:tcBorders>
              <w:top w:val="single" w:sz="2" w:space="0" w:color="auto"/>
            </w:tcBorders>
          </w:tcPr>
          <w:p w:rsidR="00370D99" w:rsidRPr="0012541B" w:rsidRDefault="00BB31EF">
            <w:pPr>
              <w:jc w:val="right"/>
              <w:rPr>
                <w:sz w:val="20"/>
                <w:szCs w:val="20"/>
              </w:rPr>
            </w:pPr>
            <w:r w:rsidRPr="0012541B">
              <w:rPr>
                <w:sz w:val="20"/>
                <w:szCs w:val="20"/>
              </w:rPr>
              <w:t>0.77</w:t>
            </w:r>
          </w:p>
        </w:tc>
        <w:tc>
          <w:tcPr>
            <w:tcW w:w="0" w:type="auto"/>
            <w:tcBorders>
              <w:top w:val="single" w:sz="2" w:space="0" w:color="auto"/>
            </w:tcBorders>
          </w:tcPr>
          <w:p w:rsidR="00370D99" w:rsidRPr="0012541B" w:rsidRDefault="00BB31EF">
            <w:pPr>
              <w:jc w:val="right"/>
              <w:rPr>
                <w:sz w:val="20"/>
                <w:szCs w:val="20"/>
              </w:rPr>
            </w:pPr>
            <w:r w:rsidRPr="0012541B">
              <w:rPr>
                <w:sz w:val="20"/>
                <w:szCs w:val="20"/>
              </w:rPr>
              <w:t>0.98</w:t>
            </w:r>
          </w:p>
        </w:tc>
        <w:tc>
          <w:tcPr>
            <w:tcW w:w="0" w:type="auto"/>
            <w:tcBorders>
              <w:top w:val="single" w:sz="2" w:space="0" w:color="auto"/>
            </w:tcBorders>
          </w:tcPr>
          <w:p w:rsidR="00370D99" w:rsidRPr="0012541B" w:rsidRDefault="00BB31EF">
            <w:pPr>
              <w:jc w:val="right"/>
              <w:rPr>
                <w:sz w:val="20"/>
                <w:szCs w:val="20"/>
              </w:rPr>
            </w:pPr>
            <w:r w:rsidRPr="0012541B">
              <w:rPr>
                <w:sz w:val="20"/>
                <w:szCs w:val="20"/>
              </w:rPr>
              <w:t>0.96</w:t>
            </w:r>
          </w:p>
        </w:tc>
        <w:tc>
          <w:tcPr>
            <w:tcW w:w="0" w:type="auto"/>
            <w:tcBorders>
              <w:top w:val="single" w:sz="2" w:space="0" w:color="auto"/>
            </w:tcBorders>
          </w:tcPr>
          <w:p w:rsidR="00370D99" w:rsidRPr="0012541B" w:rsidRDefault="00BB31EF">
            <w:pPr>
              <w:jc w:val="right"/>
              <w:rPr>
                <w:sz w:val="20"/>
                <w:szCs w:val="20"/>
              </w:rPr>
            </w:pPr>
            <w:r w:rsidRPr="0012541B">
              <w:rPr>
                <w:sz w:val="20"/>
                <w:szCs w:val="20"/>
              </w:rPr>
              <w:t>0.82</w:t>
            </w:r>
          </w:p>
        </w:tc>
        <w:tc>
          <w:tcPr>
            <w:tcW w:w="0" w:type="auto"/>
            <w:tcBorders>
              <w:top w:val="single" w:sz="2" w:space="0" w:color="auto"/>
            </w:tcBorders>
          </w:tcPr>
          <w:p w:rsidR="00370D99" w:rsidRPr="0012541B" w:rsidRDefault="00BB31EF">
            <w:pPr>
              <w:jc w:val="right"/>
              <w:rPr>
                <w:sz w:val="20"/>
                <w:szCs w:val="20"/>
              </w:rPr>
            </w:pPr>
            <w:r w:rsidRPr="0012541B">
              <w:rPr>
                <w:sz w:val="20"/>
                <w:szCs w:val="20"/>
              </w:rPr>
              <w:t>0.94</w:t>
            </w:r>
          </w:p>
        </w:tc>
        <w:tc>
          <w:tcPr>
            <w:tcW w:w="0" w:type="auto"/>
            <w:tcBorders>
              <w:top w:val="single" w:sz="2" w:space="0" w:color="auto"/>
            </w:tcBorders>
          </w:tcPr>
          <w:p w:rsidR="00370D99" w:rsidRPr="0012541B" w:rsidRDefault="00BB31EF">
            <w:pPr>
              <w:jc w:val="right"/>
              <w:rPr>
                <w:sz w:val="20"/>
                <w:szCs w:val="20"/>
              </w:rPr>
            </w:pPr>
            <w:r w:rsidRPr="0012541B">
              <w:rPr>
                <w:sz w:val="20"/>
                <w:szCs w:val="20"/>
              </w:rPr>
              <w:t>0.67</w:t>
            </w:r>
          </w:p>
        </w:tc>
      </w:tr>
      <w:tr w:rsidR="00370D99">
        <w:tc>
          <w:tcPr>
            <w:tcW w:w="0" w:type="auto"/>
          </w:tcPr>
          <w:p w:rsidR="00370D99" w:rsidRPr="0012541B" w:rsidRDefault="00BB31EF">
            <w:pPr>
              <w:rPr>
                <w:sz w:val="20"/>
                <w:szCs w:val="20"/>
              </w:rPr>
            </w:pPr>
            <w:r w:rsidRPr="0012541B">
              <w:rPr>
                <w:sz w:val="20"/>
                <w:szCs w:val="20"/>
              </w:rPr>
              <w:t xml:space="preserve">Beef revenue, </w:t>
            </w:r>
            <w:proofErr w:type="spellStart"/>
            <w:r w:rsidRPr="0012541B">
              <w:rPr>
                <w:sz w:val="20"/>
                <w:szCs w:val="20"/>
              </w:rPr>
              <w:t>R_beef</w:t>
            </w:r>
            <w:proofErr w:type="spellEnd"/>
          </w:p>
        </w:tc>
        <w:tc>
          <w:tcPr>
            <w:tcW w:w="0" w:type="auto"/>
          </w:tcPr>
          <w:p w:rsidR="00370D99" w:rsidRPr="0012541B" w:rsidRDefault="00BB31EF">
            <w:pPr>
              <w:jc w:val="right"/>
              <w:rPr>
                <w:sz w:val="20"/>
                <w:szCs w:val="20"/>
              </w:rPr>
            </w:pPr>
            <w:r w:rsidRPr="0012541B">
              <w:rPr>
                <w:sz w:val="20"/>
                <w:szCs w:val="20"/>
              </w:rPr>
              <w:t>0.86</w:t>
            </w:r>
          </w:p>
        </w:tc>
        <w:tc>
          <w:tcPr>
            <w:tcW w:w="0" w:type="auto"/>
          </w:tcPr>
          <w:p w:rsidR="00370D99" w:rsidRPr="0012541B" w:rsidRDefault="00BB31EF">
            <w:pPr>
              <w:jc w:val="right"/>
              <w:rPr>
                <w:sz w:val="20"/>
                <w:szCs w:val="20"/>
              </w:rPr>
            </w:pPr>
            <w:r w:rsidRPr="0012541B">
              <w:rPr>
                <w:sz w:val="20"/>
                <w:szCs w:val="20"/>
              </w:rPr>
              <w:t>0.96</w:t>
            </w:r>
          </w:p>
        </w:tc>
        <w:tc>
          <w:tcPr>
            <w:tcW w:w="0" w:type="auto"/>
          </w:tcPr>
          <w:p w:rsidR="00370D99" w:rsidRPr="0012541B" w:rsidRDefault="00BB31EF">
            <w:pPr>
              <w:jc w:val="right"/>
              <w:rPr>
                <w:sz w:val="20"/>
                <w:szCs w:val="20"/>
              </w:rPr>
            </w:pPr>
            <w:r w:rsidRPr="0012541B">
              <w:rPr>
                <w:sz w:val="20"/>
                <w:szCs w:val="20"/>
              </w:rPr>
              <w:t>0.99</w:t>
            </w:r>
          </w:p>
        </w:tc>
        <w:tc>
          <w:tcPr>
            <w:tcW w:w="0" w:type="auto"/>
          </w:tcPr>
          <w:p w:rsidR="00370D99" w:rsidRPr="0012541B" w:rsidRDefault="00BB31EF">
            <w:pPr>
              <w:jc w:val="right"/>
              <w:rPr>
                <w:sz w:val="20"/>
                <w:szCs w:val="20"/>
              </w:rPr>
            </w:pPr>
            <w:r w:rsidRPr="0012541B">
              <w:rPr>
                <w:sz w:val="20"/>
                <w:szCs w:val="20"/>
              </w:rPr>
              <w:t>0.88</w:t>
            </w:r>
          </w:p>
        </w:tc>
        <w:tc>
          <w:tcPr>
            <w:tcW w:w="0" w:type="auto"/>
          </w:tcPr>
          <w:p w:rsidR="00370D99" w:rsidRPr="0012541B" w:rsidRDefault="00BB31EF">
            <w:pPr>
              <w:jc w:val="right"/>
              <w:rPr>
                <w:sz w:val="20"/>
                <w:szCs w:val="20"/>
              </w:rPr>
            </w:pPr>
            <w:r w:rsidRPr="0012541B">
              <w:rPr>
                <w:sz w:val="20"/>
                <w:szCs w:val="20"/>
              </w:rPr>
              <w:t>0.87</w:t>
            </w:r>
          </w:p>
        </w:tc>
        <w:tc>
          <w:tcPr>
            <w:tcW w:w="0" w:type="auto"/>
          </w:tcPr>
          <w:p w:rsidR="00370D99" w:rsidRPr="0012541B" w:rsidRDefault="00BB31EF">
            <w:pPr>
              <w:jc w:val="right"/>
              <w:rPr>
                <w:sz w:val="20"/>
                <w:szCs w:val="20"/>
              </w:rPr>
            </w:pPr>
            <w:r w:rsidRPr="0012541B">
              <w:rPr>
                <w:sz w:val="20"/>
                <w:szCs w:val="20"/>
              </w:rPr>
              <w:t>0.86</w:t>
            </w:r>
          </w:p>
        </w:tc>
      </w:tr>
      <w:tr w:rsidR="00370D99">
        <w:tc>
          <w:tcPr>
            <w:tcW w:w="0" w:type="auto"/>
          </w:tcPr>
          <w:p w:rsidR="00370D99" w:rsidRPr="0012541B" w:rsidRDefault="00BB31EF">
            <w:pPr>
              <w:rPr>
                <w:sz w:val="20"/>
                <w:szCs w:val="20"/>
              </w:rPr>
            </w:pPr>
            <w:r w:rsidRPr="0012541B">
              <w:rPr>
                <w:sz w:val="20"/>
                <w:szCs w:val="20"/>
              </w:rPr>
              <w:t xml:space="preserve">Wool revenue, </w:t>
            </w:r>
            <w:proofErr w:type="spellStart"/>
            <w:r w:rsidRPr="0012541B">
              <w:rPr>
                <w:sz w:val="20"/>
                <w:szCs w:val="20"/>
              </w:rPr>
              <w:t>R_wool</w:t>
            </w:r>
            <w:proofErr w:type="spellEnd"/>
          </w:p>
        </w:tc>
        <w:tc>
          <w:tcPr>
            <w:tcW w:w="0" w:type="auto"/>
          </w:tcPr>
          <w:p w:rsidR="00370D99" w:rsidRPr="0012541B" w:rsidRDefault="00BB31EF">
            <w:pPr>
              <w:jc w:val="right"/>
              <w:rPr>
                <w:sz w:val="20"/>
                <w:szCs w:val="20"/>
              </w:rPr>
            </w:pPr>
            <w:r w:rsidRPr="0012541B">
              <w:rPr>
                <w:sz w:val="20"/>
                <w:szCs w:val="20"/>
              </w:rPr>
              <w:t>0.90</w:t>
            </w:r>
          </w:p>
        </w:tc>
        <w:tc>
          <w:tcPr>
            <w:tcW w:w="0" w:type="auto"/>
          </w:tcPr>
          <w:p w:rsidR="00370D99" w:rsidRPr="0012541B" w:rsidRDefault="00BB31EF">
            <w:pPr>
              <w:jc w:val="right"/>
              <w:rPr>
                <w:sz w:val="20"/>
                <w:szCs w:val="20"/>
              </w:rPr>
            </w:pPr>
            <w:r w:rsidRPr="0012541B">
              <w:rPr>
                <w:sz w:val="20"/>
                <w:szCs w:val="20"/>
              </w:rPr>
              <w:t>0.99</w:t>
            </w:r>
          </w:p>
        </w:tc>
        <w:tc>
          <w:tcPr>
            <w:tcW w:w="0" w:type="auto"/>
          </w:tcPr>
          <w:p w:rsidR="00370D99" w:rsidRPr="0012541B" w:rsidRDefault="00BB31EF">
            <w:pPr>
              <w:jc w:val="right"/>
              <w:rPr>
                <w:sz w:val="20"/>
                <w:szCs w:val="20"/>
              </w:rPr>
            </w:pPr>
            <w:r w:rsidRPr="0012541B">
              <w:rPr>
                <w:sz w:val="20"/>
                <w:szCs w:val="20"/>
              </w:rPr>
              <w:t>1.00</w:t>
            </w:r>
          </w:p>
        </w:tc>
        <w:tc>
          <w:tcPr>
            <w:tcW w:w="0" w:type="auto"/>
          </w:tcPr>
          <w:p w:rsidR="00370D99" w:rsidRPr="0012541B" w:rsidRDefault="00BB31EF">
            <w:pPr>
              <w:jc w:val="right"/>
              <w:rPr>
                <w:sz w:val="20"/>
                <w:szCs w:val="20"/>
              </w:rPr>
            </w:pPr>
            <w:r w:rsidRPr="0012541B">
              <w:rPr>
                <w:sz w:val="20"/>
                <w:szCs w:val="20"/>
              </w:rPr>
              <w:t>0.90</w:t>
            </w:r>
          </w:p>
        </w:tc>
        <w:tc>
          <w:tcPr>
            <w:tcW w:w="0" w:type="auto"/>
          </w:tcPr>
          <w:p w:rsidR="00370D99" w:rsidRPr="0012541B" w:rsidRDefault="00BB31EF">
            <w:pPr>
              <w:jc w:val="right"/>
              <w:rPr>
                <w:sz w:val="20"/>
                <w:szCs w:val="20"/>
              </w:rPr>
            </w:pPr>
            <w:r w:rsidRPr="0012541B">
              <w:rPr>
                <w:sz w:val="20"/>
                <w:szCs w:val="20"/>
              </w:rPr>
              <w:t>0.93</w:t>
            </w:r>
          </w:p>
        </w:tc>
        <w:tc>
          <w:tcPr>
            <w:tcW w:w="0" w:type="auto"/>
          </w:tcPr>
          <w:p w:rsidR="00370D99" w:rsidRPr="0012541B" w:rsidRDefault="00BB31EF">
            <w:pPr>
              <w:jc w:val="right"/>
              <w:rPr>
                <w:sz w:val="20"/>
                <w:szCs w:val="20"/>
              </w:rPr>
            </w:pPr>
            <w:r w:rsidRPr="0012541B">
              <w:rPr>
                <w:sz w:val="20"/>
                <w:szCs w:val="20"/>
              </w:rPr>
              <w:t>0.97</w:t>
            </w:r>
          </w:p>
        </w:tc>
      </w:tr>
      <w:tr w:rsidR="00370D99">
        <w:tc>
          <w:tcPr>
            <w:tcW w:w="0" w:type="auto"/>
          </w:tcPr>
          <w:p w:rsidR="00370D99" w:rsidRPr="0012541B" w:rsidRDefault="00BB31EF">
            <w:pPr>
              <w:rPr>
                <w:sz w:val="20"/>
                <w:szCs w:val="20"/>
              </w:rPr>
            </w:pPr>
            <w:r w:rsidRPr="0012541B">
              <w:rPr>
                <w:sz w:val="20"/>
                <w:szCs w:val="20"/>
              </w:rPr>
              <w:t xml:space="preserve">Lamb revenue, </w:t>
            </w:r>
            <w:proofErr w:type="spellStart"/>
            <w:r w:rsidRPr="0012541B">
              <w:rPr>
                <w:sz w:val="20"/>
                <w:szCs w:val="20"/>
              </w:rPr>
              <w:t>R_lamb</w:t>
            </w:r>
            <w:proofErr w:type="spellEnd"/>
          </w:p>
        </w:tc>
        <w:tc>
          <w:tcPr>
            <w:tcW w:w="0" w:type="auto"/>
          </w:tcPr>
          <w:p w:rsidR="00370D99" w:rsidRPr="0012541B" w:rsidRDefault="00BB31EF">
            <w:pPr>
              <w:jc w:val="right"/>
              <w:rPr>
                <w:sz w:val="20"/>
                <w:szCs w:val="20"/>
              </w:rPr>
            </w:pPr>
            <w:r w:rsidRPr="0012541B">
              <w:rPr>
                <w:sz w:val="20"/>
                <w:szCs w:val="20"/>
              </w:rPr>
              <w:t>0.76</w:t>
            </w:r>
          </w:p>
        </w:tc>
        <w:tc>
          <w:tcPr>
            <w:tcW w:w="0" w:type="auto"/>
          </w:tcPr>
          <w:p w:rsidR="00370D99" w:rsidRPr="0012541B" w:rsidRDefault="00BB31EF">
            <w:pPr>
              <w:jc w:val="right"/>
              <w:rPr>
                <w:sz w:val="20"/>
                <w:szCs w:val="20"/>
              </w:rPr>
            </w:pPr>
            <w:r w:rsidRPr="0012541B">
              <w:rPr>
                <w:sz w:val="20"/>
                <w:szCs w:val="20"/>
              </w:rPr>
              <w:t>0.96</w:t>
            </w:r>
          </w:p>
        </w:tc>
        <w:tc>
          <w:tcPr>
            <w:tcW w:w="0" w:type="auto"/>
          </w:tcPr>
          <w:p w:rsidR="00370D99" w:rsidRPr="0012541B" w:rsidRDefault="00BB31EF">
            <w:pPr>
              <w:jc w:val="right"/>
              <w:rPr>
                <w:sz w:val="20"/>
                <w:szCs w:val="20"/>
              </w:rPr>
            </w:pPr>
            <w:r w:rsidRPr="0012541B">
              <w:rPr>
                <w:sz w:val="20"/>
                <w:szCs w:val="20"/>
              </w:rPr>
              <w:t>0.99</w:t>
            </w:r>
          </w:p>
        </w:tc>
        <w:tc>
          <w:tcPr>
            <w:tcW w:w="0" w:type="auto"/>
          </w:tcPr>
          <w:p w:rsidR="00370D99" w:rsidRPr="0012541B" w:rsidRDefault="00BB31EF">
            <w:pPr>
              <w:jc w:val="right"/>
              <w:rPr>
                <w:sz w:val="20"/>
                <w:szCs w:val="20"/>
              </w:rPr>
            </w:pPr>
            <w:r w:rsidRPr="0012541B">
              <w:rPr>
                <w:sz w:val="20"/>
                <w:szCs w:val="20"/>
              </w:rPr>
              <w:t>0.40</w:t>
            </w:r>
          </w:p>
        </w:tc>
        <w:tc>
          <w:tcPr>
            <w:tcW w:w="0" w:type="auto"/>
          </w:tcPr>
          <w:p w:rsidR="00370D99" w:rsidRPr="0012541B" w:rsidRDefault="00BB31EF">
            <w:pPr>
              <w:jc w:val="right"/>
              <w:rPr>
                <w:sz w:val="20"/>
                <w:szCs w:val="20"/>
              </w:rPr>
            </w:pPr>
            <w:r w:rsidRPr="0012541B">
              <w:rPr>
                <w:sz w:val="20"/>
                <w:szCs w:val="20"/>
              </w:rPr>
              <w:t>0.74</w:t>
            </w:r>
          </w:p>
        </w:tc>
        <w:tc>
          <w:tcPr>
            <w:tcW w:w="0" w:type="auto"/>
          </w:tcPr>
          <w:p w:rsidR="00370D99" w:rsidRPr="0012541B" w:rsidRDefault="00BB31EF">
            <w:pPr>
              <w:jc w:val="right"/>
              <w:rPr>
                <w:sz w:val="20"/>
                <w:szCs w:val="20"/>
              </w:rPr>
            </w:pPr>
            <w:r w:rsidRPr="0012541B">
              <w:rPr>
                <w:sz w:val="20"/>
                <w:szCs w:val="20"/>
              </w:rPr>
              <w:t>0.89</w:t>
            </w:r>
          </w:p>
        </w:tc>
      </w:tr>
      <w:tr w:rsidR="00370D99">
        <w:tc>
          <w:tcPr>
            <w:tcW w:w="0" w:type="auto"/>
          </w:tcPr>
          <w:p w:rsidR="00370D99" w:rsidRPr="0012541B" w:rsidRDefault="00BB31EF">
            <w:pPr>
              <w:rPr>
                <w:sz w:val="20"/>
                <w:szCs w:val="20"/>
              </w:rPr>
            </w:pPr>
            <w:r w:rsidRPr="0012541B">
              <w:rPr>
                <w:sz w:val="20"/>
                <w:szCs w:val="20"/>
              </w:rPr>
              <w:t xml:space="preserve">Total revenue, </w:t>
            </w:r>
            <w:proofErr w:type="spellStart"/>
            <w:r w:rsidRPr="0012541B">
              <w:rPr>
                <w:sz w:val="20"/>
                <w:szCs w:val="20"/>
              </w:rPr>
              <w:t>R_total</w:t>
            </w:r>
            <w:proofErr w:type="spellEnd"/>
          </w:p>
        </w:tc>
        <w:tc>
          <w:tcPr>
            <w:tcW w:w="0" w:type="auto"/>
          </w:tcPr>
          <w:p w:rsidR="00370D99" w:rsidRPr="0012541B" w:rsidRDefault="00BB31EF">
            <w:pPr>
              <w:jc w:val="right"/>
              <w:rPr>
                <w:sz w:val="20"/>
                <w:szCs w:val="20"/>
              </w:rPr>
            </w:pPr>
            <w:r w:rsidRPr="0012541B">
              <w:rPr>
                <w:sz w:val="20"/>
                <w:szCs w:val="20"/>
              </w:rPr>
              <w:t>0.84</w:t>
            </w:r>
          </w:p>
        </w:tc>
        <w:tc>
          <w:tcPr>
            <w:tcW w:w="0" w:type="auto"/>
          </w:tcPr>
          <w:p w:rsidR="00370D99" w:rsidRPr="0012541B" w:rsidRDefault="00BB31EF">
            <w:pPr>
              <w:jc w:val="right"/>
              <w:rPr>
                <w:sz w:val="20"/>
                <w:szCs w:val="20"/>
              </w:rPr>
            </w:pPr>
            <w:r w:rsidRPr="0012541B">
              <w:rPr>
                <w:sz w:val="20"/>
                <w:szCs w:val="20"/>
              </w:rPr>
              <w:t>0.94</w:t>
            </w:r>
          </w:p>
        </w:tc>
        <w:tc>
          <w:tcPr>
            <w:tcW w:w="0" w:type="auto"/>
          </w:tcPr>
          <w:p w:rsidR="00370D99" w:rsidRPr="0012541B" w:rsidRDefault="00BB31EF">
            <w:pPr>
              <w:jc w:val="right"/>
              <w:rPr>
                <w:sz w:val="20"/>
                <w:szCs w:val="20"/>
              </w:rPr>
            </w:pPr>
            <w:r w:rsidRPr="0012541B">
              <w:rPr>
                <w:sz w:val="20"/>
                <w:szCs w:val="20"/>
              </w:rPr>
              <w:t>0.99</w:t>
            </w:r>
          </w:p>
        </w:tc>
        <w:tc>
          <w:tcPr>
            <w:tcW w:w="0" w:type="auto"/>
          </w:tcPr>
          <w:p w:rsidR="00370D99" w:rsidRPr="0012541B" w:rsidRDefault="00BB31EF">
            <w:pPr>
              <w:jc w:val="right"/>
              <w:rPr>
                <w:sz w:val="20"/>
                <w:szCs w:val="20"/>
              </w:rPr>
            </w:pPr>
            <w:r w:rsidRPr="0012541B">
              <w:rPr>
                <w:sz w:val="20"/>
                <w:szCs w:val="20"/>
              </w:rPr>
              <w:t>0.85</w:t>
            </w:r>
          </w:p>
        </w:tc>
        <w:tc>
          <w:tcPr>
            <w:tcW w:w="0" w:type="auto"/>
          </w:tcPr>
          <w:p w:rsidR="00370D99" w:rsidRPr="0012541B" w:rsidRDefault="00BB31EF">
            <w:pPr>
              <w:jc w:val="right"/>
              <w:rPr>
                <w:sz w:val="20"/>
                <w:szCs w:val="20"/>
              </w:rPr>
            </w:pPr>
            <w:r w:rsidRPr="0012541B">
              <w:rPr>
                <w:sz w:val="20"/>
                <w:szCs w:val="20"/>
              </w:rPr>
              <w:t>0.80</w:t>
            </w:r>
          </w:p>
        </w:tc>
        <w:tc>
          <w:tcPr>
            <w:tcW w:w="0" w:type="auto"/>
          </w:tcPr>
          <w:p w:rsidR="00370D99" w:rsidRPr="0012541B" w:rsidRDefault="00BB31EF">
            <w:pPr>
              <w:jc w:val="right"/>
              <w:rPr>
                <w:sz w:val="20"/>
                <w:szCs w:val="20"/>
              </w:rPr>
            </w:pPr>
            <w:r w:rsidRPr="0012541B">
              <w:rPr>
                <w:sz w:val="20"/>
                <w:szCs w:val="20"/>
              </w:rPr>
              <w:t>0.91</w:t>
            </w:r>
          </w:p>
        </w:tc>
      </w:tr>
      <w:tr w:rsidR="00370D99">
        <w:tc>
          <w:tcPr>
            <w:tcW w:w="0" w:type="auto"/>
          </w:tcPr>
          <w:p w:rsidR="00370D99" w:rsidRPr="0012541B" w:rsidRDefault="00BB31EF">
            <w:pPr>
              <w:rPr>
                <w:sz w:val="20"/>
                <w:szCs w:val="20"/>
              </w:rPr>
            </w:pPr>
            <w:r w:rsidRPr="0012541B">
              <w:rPr>
                <w:sz w:val="20"/>
                <w:szCs w:val="20"/>
              </w:rPr>
              <w:t xml:space="preserve">Fertiliser costs, </w:t>
            </w:r>
            <w:proofErr w:type="spellStart"/>
            <w:r w:rsidRPr="0012541B">
              <w:rPr>
                <w:sz w:val="20"/>
                <w:szCs w:val="20"/>
              </w:rPr>
              <w:t>C_fert</w:t>
            </w:r>
            <w:proofErr w:type="spellEnd"/>
          </w:p>
        </w:tc>
        <w:tc>
          <w:tcPr>
            <w:tcW w:w="0" w:type="auto"/>
          </w:tcPr>
          <w:p w:rsidR="00370D99" w:rsidRPr="0012541B" w:rsidRDefault="00BB31EF">
            <w:pPr>
              <w:jc w:val="right"/>
              <w:rPr>
                <w:sz w:val="20"/>
                <w:szCs w:val="20"/>
              </w:rPr>
            </w:pPr>
            <w:r w:rsidRPr="0012541B">
              <w:rPr>
                <w:sz w:val="20"/>
                <w:szCs w:val="20"/>
              </w:rPr>
              <w:t>0.71</w:t>
            </w:r>
          </w:p>
        </w:tc>
        <w:tc>
          <w:tcPr>
            <w:tcW w:w="0" w:type="auto"/>
          </w:tcPr>
          <w:p w:rsidR="00370D99" w:rsidRPr="0012541B" w:rsidRDefault="00BB31EF">
            <w:pPr>
              <w:jc w:val="right"/>
              <w:rPr>
                <w:sz w:val="20"/>
                <w:szCs w:val="20"/>
              </w:rPr>
            </w:pPr>
            <w:r w:rsidRPr="0012541B">
              <w:rPr>
                <w:sz w:val="20"/>
                <w:szCs w:val="20"/>
              </w:rPr>
              <w:t>0.97</w:t>
            </w:r>
          </w:p>
        </w:tc>
        <w:tc>
          <w:tcPr>
            <w:tcW w:w="0" w:type="auto"/>
          </w:tcPr>
          <w:p w:rsidR="00370D99" w:rsidRPr="0012541B" w:rsidRDefault="00BB31EF">
            <w:pPr>
              <w:jc w:val="right"/>
              <w:rPr>
                <w:sz w:val="20"/>
                <w:szCs w:val="20"/>
              </w:rPr>
            </w:pPr>
            <w:r w:rsidRPr="0012541B">
              <w:rPr>
                <w:sz w:val="20"/>
                <w:szCs w:val="20"/>
              </w:rPr>
              <w:t>0.96</w:t>
            </w:r>
          </w:p>
        </w:tc>
        <w:tc>
          <w:tcPr>
            <w:tcW w:w="0" w:type="auto"/>
          </w:tcPr>
          <w:p w:rsidR="00370D99" w:rsidRPr="0012541B" w:rsidRDefault="00BB31EF">
            <w:pPr>
              <w:jc w:val="right"/>
              <w:rPr>
                <w:sz w:val="20"/>
                <w:szCs w:val="20"/>
              </w:rPr>
            </w:pPr>
            <w:r w:rsidRPr="0012541B">
              <w:rPr>
                <w:sz w:val="20"/>
                <w:szCs w:val="20"/>
              </w:rPr>
              <w:t>0.76</w:t>
            </w:r>
          </w:p>
        </w:tc>
        <w:tc>
          <w:tcPr>
            <w:tcW w:w="0" w:type="auto"/>
          </w:tcPr>
          <w:p w:rsidR="00370D99" w:rsidRPr="0012541B" w:rsidRDefault="00BB31EF">
            <w:pPr>
              <w:jc w:val="right"/>
              <w:rPr>
                <w:sz w:val="20"/>
                <w:szCs w:val="20"/>
              </w:rPr>
            </w:pPr>
            <w:r w:rsidRPr="0012541B">
              <w:rPr>
                <w:sz w:val="20"/>
                <w:szCs w:val="20"/>
              </w:rPr>
              <w:t>0.94</w:t>
            </w:r>
          </w:p>
        </w:tc>
        <w:tc>
          <w:tcPr>
            <w:tcW w:w="0" w:type="auto"/>
          </w:tcPr>
          <w:p w:rsidR="00370D99" w:rsidRPr="0012541B" w:rsidRDefault="00BB31EF">
            <w:pPr>
              <w:jc w:val="right"/>
              <w:rPr>
                <w:sz w:val="20"/>
                <w:szCs w:val="20"/>
              </w:rPr>
            </w:pPr>
            <w:r w:rsidRPr="0012541B">
              <w:rPr>
                <w:sz w:val="20"/>
                <w:szCs w:val="20"/>
              </w:rPr>
              <w:t>0.90</w:t>
            </w:r>
          </w:p>
        </w:tc>
      </w:tr>
      <w:tr w:rsidR="00370D99">
        <w:tc>
          <w:tcPr>
            <w:tcW w:w="0" w:type="auto"/>
          </w:tcPr>
          <w:p w:rsidR="00370D99" w:rsidRPr="0012541B" w:rsidRDefault="00BB31EF">
            <w:pPr>
              <w:rPr>
                <w:sz w:val="20"/>
                <w:szCs w:val="20"/>
              </w:rPr>
            </w:pPr>
            <w:r w:rsidRPr="0012541B">
              <w:rPr>
                <w:sz w:val="20"/>
                <w:szCs w:val="20"/>
              </w:rPr>
              <w:t xml:space="preserve">Fuel costs, </w:t>
            </w:r>
            <w:proofErr w:type="spellStart"/>
            <w:r w:rsidRPr="0012541B">
              <w:rPr>
                <w:sz w:val="20"/>
                <w:szCs w:val="20"/>
              </w:rPr>
              <w:t>C_fuel</w:t>
            </w:r>
            <w:proofErr w:type="spellEnd"/>
          </w:p>
        </w:tc>
        <w:tc>
          <w:tcPr>
            <w:tcW w:w="0" w:type="auto"/>
          </w:tcPr>
          <w:p w:rsidR="00370D99" w:rsidRPr="0012541B" w:rsidRDefault="00BB31EF">
            <w:pPr>
              <w:jc w:val="right"/>
              <w:rPr>
                <w:sz w:val="20"/>
                <w:szCs w:val="20"/>
              </w:rPr>
            </w:pPr>
            <w:r w:rsidRPr="0012541B">
              <w:rPr>
                <w:sz w:val="20"/>
                <w:szCs w:val="20"/>
              </w:rPr>
              <w:t>0.76</w:t>
            </w:r>
          </w:p>
        </w:tc>
        <w:tc>
          <w:tcPr>
            <w:tcW w:w="0" w:type="auto"/>
          </w:tcPr>
          <w:p w:rsidR="00370D99" w:rsidRPr="0012541B" w:rsidRDefault="00BB31EF">
            <w:pPr>
              <w:jc w:val="right"/>
              <w:rPr>
                <w:sz w:val="20"/>
                <w:szCs w:val="20"/>
              </w:rPr>
            </w:pPr>
            <w:r w:rsidRPr="0012541B">
              <w:rPr>
                <w:sz w:val="20"/>
                <w:szCs w:val="20"/>
              </w:rPr>
              <w:t>0.94</w:t>
            </w:r>
          </w:p>
        </w:tc>
        <w:tc>
          <w:tcPr>
            <w:tcW w:w="0" w:type="auto"/>
          </w:tcPr>
          <w:p w:rsidR="00370D99" w:rsidRPr="0012541B" w:rsidRDefault="00BB31EF">
            <w:pPr>
              <w:jc w:val="right"/>
              <w:rPr>
                <w:sz w:val="20"/>
                <w:szCs w:val="20"/>
              </w:rPr>
            </w:pPr>
            <w:r w:rsidRPr="0012541B">
              <w:rPr>
                <w:sz w:val="20"/>
                <w:szCs w:val="20"/>
              </w:rPr>
              <w:t>0.98</w:t>
            </w:r>
          </w:p>
        </w:tc>
        <w:tc>
          <w:tcPr>
            <w:tcW w:w="0" w:type="auto"/>
          </w:tcPr>
          <w:p w:rsidR="00370D99" w:rsidRPr="0012541B" w:rsidRDefault="00BB31EF">
            <w:pPr>
              <w:jc w:val="right"/>
              <w:rPr>
                <w:sz w:val="20"/>
                <w:szCs w:val="20"/>
              </w:rPr>
            </w:pPr>
            <w:r w:rsidRPr="0012541B">
              <w:rPr>
                <w:sz w:val="20"/>
                <w:szCs w:val="20"/>
              </w:rPr>
              <w:t>0.81</w:t>
            </w:r>
          </w:p>
        </w:tc>
        <w:tc>
          <w:tcPr>
            <w:tcW w:w="0" w:type="auto"/>
          </w:tcPr>
          <w:p w:rsidR="00370D99" w:rsidRPr="0012541B" w:rsidRDefault="00BB31EF">
            <w:pPr>
              <w:jc w:val="right"/>
              <w:rPr>
                <w:sz w:val="20"/>
                <w:szCs w:val="20"/>
              </w:rPr>
            </w:pPr>
            <w:r w:rsidRPr="0012541B">
              <w:rPr>
                <w:sz w:val="20"/>
                <w:szCs w:val="20"/>
              </w:rPr>
              <w:t>0.84</w:t>
            </w:r>
          </w:p>
        </w:tc>
        <w:tc>
          <w:tcPr>
            <w:tcW w:w="0" w:type="auto"/>
          </w:tcPr>
          <w:p w:rsidR="00370D99" w:rsidRPr="0012541B" w:rsidRDefault="00BB31EF">
            <w:pPr>
              <w:jc w:val="right"/>
              <w:rPr>
                <w:sz w:val="20"/>
                <w:szCs w:val="20"/>
              </w:rPr>
            </w:pPr>
            <w:r w:rsidRPr="0012541B">
              <w:rPr>
                <w:sz w:val="20"/>
                <w:szCs w:val="20"/>
              </w:rPr>
              <w:t>0.83</w:t>
            </w:r>
          </w:p>
        </w:tc>
      </w:tr>
      <w:tr w:rsidR="00370D99">
        <w:tc>
          <w:tcPr>
            <w:tcW w:w="0" w:type="auto"/>
          </w:tcPr>
          <w:p w:rsidR="00370D99" w:rsidRPr="0012541B" w:rsidRDefault="00BB31EF">
            <w:pPr>
              <w:rPr>
                <w:sz w:val="20"/>
                <w:szCs w:val="20"/>
              </w:rPr>
            </w:pPr>
            <w:r w:rsidRPr="0012541B">
              <w:rPr>
                <w:sz w:val="20"/>
                <w:szCs w:val="20"/>
              </w:rPr>
              <w:t xml:space="preserve">Other materials costs, </w:t>
            </w:r>
            <w:proofErr w:type="spellStart"/>
            <w:r w:rsidRPr="0012541B">
              <w:rPr>
                <w:sz w:val="20"/>
                <w:szCs w:val="20"/>
              </w:rPr>
              <w:t>C_othermat</w:t>
            </w:r>
            <w:proofErr w:type="spellEnd"/>
          </w:p>
        </w:tc>
        <w:tc>
          <w:tcPr>
            <w:tcW w:w="0" w:type="auto"/>
          </w:tcPr>
          <w:p w:rsidR="00370D99" w:rsidRPr="0012541B" w:rsidRDefault="00BB31EF">
            <w:pPr>
              <w:jc w:val="right"/>
              <w:rPr>
                <w:sz w:val="20"/>
                <w:szCs w:val="20"/>
              </w:rPr>
            </w:pPr>
            <w:r w:rsidRPr="0012541B">
              <w:rPr>
                <w:sz w:val="20"/>
                <w:szCs w:val="20"/>
              </w:rPr>
              <w:t>0.56</w:t>
            </w:r>
          </w:p>
        </w:tc>
        <w:tc>
          <w:tcPr>
            <w:tcW w:w="0" w:type="auto"/>
          </w:tcPr>
          <w:p w:rsidR="00370D99" w:rsidRPr="0012541B" w:rsidRDefault="00BB31EF">
            <w:pPr>
              <w:jc w:val="right"/>
              <w:rPr>
                <w:sz w:val="20"/>
                <w:szCs w:val="20"/>
              </w:rPr>
            </w:pPr>
            <w:r w:rsidRPr="0012541B">
              <w:rPr>
                <w:sz w:val="20"/>
                <w:szCs w:val="20"/>
              </w:rPr>
              <w:t>0.83</w:t>
            </w:r>
          </w:p>
        </w:tc>
        <w:tc>
          <w:tcPr>
            <w:tcW w:w="0" w:type="auto"/>
          </w:tcPr>
          <w:p w:rsidR="00370D99" w:rsidRPr="0012541B" w:rsidRDefault="00BB31EF">
            <w:pPr>
              <w:jc w:val="right"/>
              <w:rPr>
                <w:sz w:val="20"/>
                <w:szCs w:val="20"/>
              </w:rPr>
            </w:pPr>
            <w:r w:rsidRPr="0012541B">
              <w:rPr>
                <w:sz w:val="20"/>
                <w:szCs w:val="20"/>
              </w:rPr>
              <w:t>0.52</w:t>
            </w:r>
          </w:p>
        </w:tc>
        <w:tc>
          <w:tcPr>
            <w:tcW w:w="0" w:type="auto"/>
          </w:tcPr>
          <w:p w:rsidR="00370D99" w:rsidRPr="0012541B" w:rsidRDefault="00BB31EF">
            <w:pPr>
              <w:jc w:val="right"/>
              <w:rPr>
                <w:sz w:val="20"/>
                <w:szCs w:val="20"/>
              </w:rPr>
            </w:pPr>
            <w:r w:rsidRPr="0012541B">
              <w:rPr>
                <w:sz w:val="20"/>
                <w:szCs w:val="20"/>
              </w:rPr>
              <w:t>0.63</w:t>
            </w:r>
          </w:p>
        </w:tc>
        <w:tc>
          <w:tcPr>
            <w:tcW w:w="0" w:type="auto"/>
          </w:tcPr>
          <w:p w:rsidR="00370D99" w:rsidRPr="0012541B" w:rsidRDefault="00BB31EF">
            <w:pPr>
              <w:jc w:val="right"/>
              <w:rPr>
                <w:sz w:val="20"/>
                <w:szCs w:val="20"/>
              </w:rPr>
            </w:pPr>
            <w:r w:rsidRPr="0012541B">
              <w:rPr>
                <w:sz w:val="20"/>
                <w:szCs w:val="20"/>
              </w:rPr>
              <w:t>0.77</w:t>
            </w:r>
          </w:p>
        </w:tc>
        <w:tc>
          <w:tcPr>
            <w:tcW w:w="0" w:type="auto"/>
          </w:tcPr>
          <w:p w:rsidR="00370D99" w:rsidRPr="0012541B" w:rsidRDefault="00BB31EF">
            <w:pPr>
              <w:jc w:val="right"/>
              <w:rPr>
                <w:sz w:val="20"/>
                <w:szCs w:val="20"/>
              </w:rPr>
            </w:pPr>
            <w:r w:rsidRPr="0012541B">
              <w:rPr>
                <w:sz w:val="20"/>
                <w:szCs w:val="20"/>
              </w:rPr>
              <w:t>0.43</w:t>
            </w:r>
          </w:p>
        </w:tc>
      </w:tr>
      <w:tr w:rsidR="00370D99">
        <w:tc>
          <w:tcPr>
            <w:tcW w:w="0" w:type="auto"/>
          </w:tcPr>
          <w:p w:rsidR="00370D99" w:rsidRPr="0012541B" w:rsidRDefault="00BB31EF">
            <w:pPr>
              <w:rPr>
                <w:sz w:val="20"/>
                <w:szCs w:val="20"/>
              </w:rPr>
            </w:pPr>
            <w:r w:rsidRPr="0012541B">
              <w:rPr>
                <w:sz w:val="20"/>
                <w:szCs w:val="20"/>
              </w:rPr>
              <w:t xml:space="preserve">Services and labour costs, </w:t>
            </w:r>
            <w:proofErr w:type="spellStart"/>
            <w:r w:rsidRPr="0012541B">
              <w:rPr>
                <w:sz w:val="20"/>
                <w:szCs w:val="20"/>
              </w:rPr>
              <w:t>C_serv</w:t>
            </w:r>
            <w:proofErr w:type="spellEnd"/>
          </w:p>
        </w:tc>
        <w:tc>
          <w:tcPr>
            <w:tcW w:w="0" w:type="auto"/>
          </w:tcPr>
          <w:p w:rsidR="00370D99" w:rsidRPr="0012541B" w:rsidRDefault="00BB31EF">
            <w:pPr>
              <w:jc w:val="right"/>
              <w:rPr>
                <w:sz w:val="20"/>
                <w:szCs w:val="20"/>
              </w:rPr>
            </w:pPr>
            <w:r w:rsidRPr="0012541B">
              <w:rPr>
                <w:sz w:val="20"/>
                <w:szCs w:val="20"/>
              </w:rPr>
              <w:t>0.80</w:t>
            </w:r>
          </w:p>
        </w:tc>
        <w:tc>
          <w:tcPr>
            <w:tcW w:w="0" w:type="auto"/>
          </w:tcPr>
          <w:p w:rsidR="00370D99" w:rsidRPr="0012541B" w:rsidRDefault="00BB31EF">
            <w:pPr>
              <w:jc w:val="right"/>
              <w:rPr>
                <w:sz w:val="20"/>
                <w:szCs w:val="20"/>
              </w:rPr>
            </w:pPr>
            <w:r w:rsidRPr="0012541B">
              <w:rPr>
                <w:sz w:val="20"/>
                <w:szCs w:val="20"/>
              </w:rPr>
              <w:t>0.93</w:t>
            </w:r>
          </w:p>
        </w:tc>
        <w:tc>
          <w:tcPr>
            <w:tcW w:w="0" w:type="auto"/>
          </w:tcPr>
          <w:p w:rsidR="00370D99" w:rsidRPr="0012541B" w:rsidRDefault="00BB31EF">
            <w:pPr>
              <w:jc w:val="right"/>
              <w:rPr>
                <w:sz w:val="20"/>
                <w:szCs w:val="20"/>
              </w:rPr>
            </w:pPr>
            <w:r w:rsidRPr="0012541B">
              <w:rPr>
                <w:sz w:val="20"/>
                <w:szCs w:val="20"/>
              </w:rPr>
              <w:t>0.94</w:t>
            </w:r>
          </w:p>
        </w:tc>
        <w:tc>
          <w:tcPr>
            <w:tcW w:w="0" w:type="auto"/>
          </w:tcPr>
          <w:p w:rsidR="00370D99" w:rsidRPr="0012541B" w:rsidRDefault="00BB31EF">
            <w:pPr>
              <w:jc w:val="right"/>
              <w:rPr>
                <w:sz w:val="20"/>
                <w:szCs w:val="20"/>
              </w:rPr>
            </w:pPr>
            <w:r w:rsidRPr="0012541B">
              <w:rPr>
                <w:sz w:val="20"/>
                <w:szCs w:val="20"/>
              </w:rPr>
              <w:t>0.84</w:t>
            </w:r>
          </w:p>
        </w:tc>
        <w:tc>
          <w:tcPr>
            <w:tcW w:w="0" w:type="auto"/>
          </w:tcPr>
          <w:p w:rsidR="00370D99" w:rsidRPr="0012541B" w:rsidRDefault="00BB31EF">
            <w:pPr>
              <w:jc w:val="right"/>
              <w:rPr>
                <w:sz w:val="20"/>
                <w:szCs w:val="20"/>
              </w:rPr>
            </w:pPr>
            <w:r w:rsidRPr="0012541B">
              <w:rPr>
                <w:sz w:val="20"/>
                <w:szCs w:val="20"/>
              </w:rPr>
              <w:t>0.83</w:t>
            </w:r>
          </w:p>
        </w:tc>
        <w:tc>
          <w:tcPr>
            <w:tcW w:w="0" w:type="auto"/>
          </w:tcPr>
          <w:p w:rsidR="00370D99" w:rsidRPr="0012541B" w:rsidRDefault="00BB31EF">
            <w:pPr>
              <w:jc w:val="right"/>
              <w:rPr>
                <w:sz w:val="20"/>
                <w:szCs w:val="20"/>
              </w:rPr>
            </w:pPr>
            <w:r w:rsidRPr="0012541B">
              <w:rPr>
                <w:sz w:val="20"/>
                <w:szCs w:val="20"/>
              </w:rPr>
              <w:t>0.72</w:t>
            </w:r>
          </w:p>
        </w:tc>
      </w:tr>
      <w:tr w:rsidR="00370D99">
        <w:tc>
          <w:tcPr>
            <w:tcW w:w="0" w:type="auto"/>
          </w:tcPr>
          <w:p w:rsidR="00370D99" w:rsidRPr="0012541B" w:rsidRDefault="00BB31EF">
            <w:pPr>
              <w:rPr>
                <w:sz w:val="20"/>
                <w:szCs w:val="20"/>
              </w:rPr>
            </w:pPr>
            <w:r w:rsidRPr="0012541B">
              <w:rPr>
                <w:sz w:val="20"/>
                <w:szCs w:val="20"/>
              </w:rPr>
              <w:t xml:space="preserve">Total costs, </w:t>
            </w:r>
            <w:proofErr w:type="spellStart"/>
            <w:r w:rsidRPr="0012541B">
              <w:rPr>
                <w:sz w:val="20"/>
                <w:szCs w:val="20"/>
              </w:rPr>
              <w:t>C_total</w:t>
            </w:r>
            <w:proofErr w:type="spellEnd"/>
          </w:p>
        </w:tc>
        <w:tc>
          <w:tcPr>
            <w:tcW w:w="0" w:type="auto"/>
          </w:tcPr>
          <w:p w:rsidR="00370D99" w:rsidRPr="0012541B" w:rsidRDefault="00BB31EF">
            <w:pPr>
              <w:jc w:val="right"/>
              <w:rPr>
                <w:sz w:val="20"/>
                <w:szCs w:val="20"/>
              </w:rPr>
            </w:pPr>
            <w:r w:rsidRPr="0012541B">
              <w:rPr>
                <w:sz w:val="20"/>
                <w:szCs w:val="20"/>
              </w:rPr>
              <w:t>0.92</w:t>
            </w:r>
          </w:p>
        </w:tc>
        <w:tc>
          <w:tcPr>
            <w:tcW w:w="0" w:type="auto"/>
          </w:tcPr>
          <w:p w:rsidR="00370D99" w:rsidRPr="0012541B" w:rsidRDefault="00BB31EF">
            <w:pPr>
              <w:jc w:val="right"/>
              <w:rPr>
                <w:sz w:val="20"/>
                <w:szCs w:val="20"/>
              </w:rPr>
            </w:pPr>
            <w:r w:rsidRPr="0012541B">
              <w:rPr>
                <w:sz w:val="20"/>
                <w:szCs w:val="20"/>
              </w:rPr>
              <w:t>0.97</w:t>
            </w:r>
          </w:p>
        </w:tc>
        <w:tc>
          <w:tcPr>
            <w:tcW w:w="0" w:type="auto"/>
          </w:tcPr>
          <w:p w:rsidR="00370D99" w:rsidRPr="0012541B" w:rsidRDefault="00BB31EF">
            <w:pPr>
              <w:jc w:val="right"/>
              <w:rPr>
                <w:sz w:val="20"/>
                <w:szCs w:val="20"/>
              </w:rPr>
            </w:pPr>
            <w:r w:rsidRPr="0012541B">
              <w:rPr>
                <w:sz w:val="20"/>
                <w:szCs w:val="20"/>
              </w:rPr>
              <w:t>0.98</w:t>
            </w:r>
          </w:p>
        </w:tc>
        <w:tc>
          <w:tcPr>
            <w:tcW w:w="0" w:type="auto"/>
          </w:tcPr>
          <w:p w:rsidR="00370D99" w:rsidRPr="0012541B" w:rsidRDefault="00BB31EF">
            <w:pPr>
              <w:jc w:val="right"/>
              <w:rPr>
                <w:sz w:val="20"/>
                <w:szCs w:val="20"/>
              </w:rPr>
            </w:pPr>
            <w:r w:rsidRPr="0012541B">
              <w:rPr>
                <w:sz w:val="20"/>
                <w:szCs w:val="20"/>
              </w:rPr>
              <w:t>0.82</w:t>
            </w:r>
          </w:p>
        </w:tc>
        <w:tc>
          <w:tcPr>
            <w:tcW w:w="0" w:type="auto"/>
          </w:tcPr>
          <w:p w:rsidR="00370D99" w:rsidRPr="0012541B" w:rsidRDefault="00BB31EF">
            <w:pPr>
              <w:jc w:val="right"/>
              <w:rPr>
                <w:sz w:val="20"/>
                <w:szCs w:val="20"/>
              </w:rPr>
            </w:pPr>
            <w:r w:rsidRPr="0012541B">
              <w:rPr>
                <w:sz w:val="20"/>
                <w:szCs w:val="20"/>
              </w:rPr>
              <w:t>0.76</w:t>
            </w:r>
          </w:p>
        </w:tc>
        <w:tc>
          <w:tcPr>
            <w:tcW w:w="0" w:type="auto"/>
          </w:tcPr>
          <w:p w:rsidR="00370D99" w:rsidRPr="0012541B" w:rsidRDefault="00BB31EF">
            <w:pPr>
              <w:jc w:val="right"/>
              <w:rPr>
                <w:sz w:val="20"/>
                <w:szCs w:val="20"/>
              </w:rPr>
            </w:pPr>
            <w:r w:rsidRPr="0012541B">
              <w:rPr>
                <w:sz w:val="20"/>
                <w:szCs w:val="20"/>
              </w:rPr>
              <w:t>0.85</w:t>
            </w:r>
          </w:p>
        </w:tc>
      </w:tr>
      <w:tr w:rsidR="00370D99" w:rsidTr="004A4103">
        <w:tc>
          <w:tcPr>
            <w:tcW w:w="0" w:type="auto"/>
          </w:tcPr>
          <w:p w:rsidR="00370D99" w:rsidRPr="0012541B" w:rsidRDefault="00BB31EF">
            <w:pPr>
              <w:rPr>
                <w:sz w:val="20"/>
                <w:szCs w:val="20"/>
              </w:rPr>
            </w:pPr>
            <w:r w:rsidRPr="0012541B">
              <w:rPr>
                <w:sz w:val="20"/>
                <w:szCs w:val="20"/>
              </w:rPr>
              <w:t xml:space="preserve">Farm cash income, </w:t>
            </w:r>
            <w:proofErr w:type="spellStart"/>
            <w:r w:rsidRPr="0012541B">
              <w:rPr>
                <w:sz w:val="20"/>
                <w:szCs w:val="20"/>
              </w:rPr>
              <w:t>FBP_fci</w:t>
            </w:r>
            <w:proofErr w:type="spellEnd"/>
          </w:p>
        </w:tc>
        <w:tc>
          <w:tcPr>
            <w:tcW w:w="0" w:type="auto"/>
          </w:tcPr>
          <w:p w:rsidR="00370D99" w:rsidRPr="0012541B" w:rsidRDefault="00BB31EF">
            <w:pPr>
              <w:jc w:val="right"/>
              <w:rPr>
                <w:sz w:val="20"/>
                <w:szCs w:val="20"/>
              </w:rPr>
            </w:pPr>
            <w:r w:rsidRPr="0012541B">
              <w:rPr>
                <w:sz w:val="20"/>
                <w:szCs w:val="20"/>
              </w:rPr>
              <w:t>0.38</w:t>
            </w:r>
          </w:p>
        </w:tc>
        <w:tc>
          <w:tcPr>
            <w:tcW w:w="0" w:type="auto"/>
          </w:tcPr>
          <w:p w:rsidR="00370D99" w:rsidRPr="0012541B" w:rsidRDefault="00BB31EF">
            <w:pPr>
              <w:jc w:val="right"/>
              <w:rPr>
                <w:sz w:val="20"/>
                <w:szCs w:val="20"/>
              </w:rPr>
            </w:pPr>
            <w:r w:rsidRPr="0012541B">
              <w:rPr>
                <w:sz w:val="20"/>
                <w:szCs w:val="20"/>
              </w:rPr>
              <w:t>0.69</w:t>
            </w:r>
          </w:p>
        </w:tc>
        <w:tc>
          <w:tcPr>
            <w:tcW w:w="0" w:type="auto"/>
          </w:tcPr>
          <w:p w:rsidR="00370D99" w:rsidRPr="0012541B" w:rsidRDefault="00BB31EF">
            <w:pPr>
              <w:jc w:val="right"/>
              <w:rPr>
                <w:sz w:val="20"/>
                <w:szCs w:val="20"/>
              </w:rPr>
            </w:pPr>
            <w:r w:rsidRPr="0012541B">
              <w:rPr>
                <w:sz w:val="20"/>
                <w:szCs w:val="20"/>
              </w:rPr>
              <w:t>0.96</w:t>
            </w:r>
          </w:p>
        </w:tc>
        <w:tc>
          <w:tcPr>
            <w:tcW w:w="0" w:type="auto"/>
          </w:tcPr>
          <w:p w:rsidR="00370D99" w:rsidRPr="0012541B" w:rsidRDefault="00BB31EF">
            <w:pPr>
              <w:jc w:val="right"/>
              <w:rPr>
                <w:sz w:val="20"/>
                <w:szCs w:val="20"/>
              </w:rPr>
            </w:pPr>
            <w:r w:rsidRPr="0012541B">
              <w:rPr>
                <w:sz w:val="20"/>
                <w:szCs w:val="20"/>
              </w:rPr>
              <w:t>0.44</w:t>
            </w:r>
          </w:p>
        </w:tc>
        <w:tc>
          <w:tcPr>
            <w:tcW w:w="0" w:type="auto"/>
          </w:tcPr>
          <w:p w:rsidR="00370D99" w:rsidRPr="0012541B" w:rsidRDefault="00BB31EF">
            <w:pPr>
              <w:jc w:val="right"/>
              <w:rPr>
                <w:sz w:val="20"/>
                <w:szCs w:val="20"/>
              </w:rPr>
            </w:pPr>
            <w:r w:rsidRPr="0012541B">
              <w:rPr>
                <w:sz w:val="20"/>
                <w:szCs w:val="20"/>
              </w:rPr>
              <w:t>0.57</w:t>
            </w:r>
          </w:p>
        </w:tc>
        <w:tc>
          <w:tcPr>
            <w:tcW w:w="0" w:type="auto"/>
          </w:tcPr>
          <w:p w:rsidR="00370D99" w:rsidRPr="0012541B" w:rsidRDefault="00BB31EF">
            <w:pPr>
              <w:jc w:val="right"/>
              <w:rPr>
                <w:sz w:val="20"/>
                <w:szCs w:val="20"/>
              </w:rPr>
            </w:pPr>
            <w:r w:rsidRPr="0012541B">
              <w:rPr>
                <w:sz w:val="20"/>
                <w:szCs w:val="20"/>
              </w:rPr>
              <w:t>0.89</w:t>
            </w:r>
          </w:p>
        </w:tc>
      </w:tr>
      <w:tr w:rsidR="00370D99" w:rsidTr="004A4103">
        <w:tc>
          <w:tcPr>
            <w:tcW w:w="0" w:type="auto"/>
            <w:tcBorders>
              <w:bottom w:val="single" w:sz="4" w:space="0" w:color="auto"/>
            </w:tcBorders>
          </w:tcPr>
          <w:p w:rsidR="00370D99" w:rsidRPr="0012541B" w:rsidRDefault="00BB31EF">
            <w:pPr>
              <w:rPr>
                <w:sz w:val="20"/>
                <w:szCs w:val="20"/>
              </w:rPr>
            </w:pPr>
            <w:r w:rsidRPr="0012541B">
              <w:rPr>
                <w:sz w:val="20"/>
                <w:szCs w:val="20"/>
              </w:rPr>
              <w:t xml:space="preserve">Farm business profit, </w:t>
            </w:r>
            <w:proofErr w:type="spellStart"/>
            <w:r w:rsidRPr="0012541B">
              <w:rPr>
                <w:sz w:val="20"/>
                <w:szCs w:val="20"/>
              </w:rPr>
              <w:t>FBP_fbp</w:t>
            </w:r>
            <w:proofErr w:type="spellEnd"/>
          </w:p>
        </w:tc>
        <w:tc>
          <w:tcPr>
            <w:tcW w:w="0" w:type="auto"/>
            <w:tcBorders>
              <w:bottom w:val="single" w:sz="4" w:space="0" w:color="auto"/>
            </w:tcBorders>
          </w:tcPr>
          <w:p w:rsidR="00370D99" w:rsidRPr="0012541B" w:rsidRDefault="00BB31EF">
            <w:pPr>
              <w:jc w:val="right"/>
              <w:rPr>
                <w:sz w:val="20"/>
                <w:szCs w:val="20"/>
              </w:rPr>
            </w:pPr>
            <w:r w:rsidRPr="0012541B">
              <w:rPr>
                <w:sz w:val="20"/>
                <w:szCs w:val="20"/>
              </w:rPr>
              <w:t>0.23</w:t>
            </w:r>
          </w:p>
        </w:tc>
        <w:tc>
          <w:tcPr>
            <w:tcW w:w="0" w:type="auto"/>
            <w:tcBorders>
              <w:bottom w:val="single" w:sz="4" w:space="0" w:color="auto"/>
            </w:tcBorders>
          </w:tcPr>
          <w:p w:rsidR="00370D99" w:rsidRPr="0012541B" w:rsidRDefault="00BB31EF">
            <w:pPr>
              <w:jc w:val="right"/>
              <w:rPr>
                <w:sz w:val="20"/>
                <w:szCs w:val="20"/>
              </w:rPr>
            </w:pPr>
            <w:r w:rsidRPr="0012541B">
              <w:rPr>
                <w:sz w:val="20"/>
                <w:szCs w:val="20"/>
              </w:rPr>
              <w:t>0.65</w:t>
            </w:r>
          </w:p>
        </w:tc>
        <w:tc>
          <w:tcPr>
            <w:tcW w:w="0" w:type="auto"/>
            <w:tcBorders>
              <w:bottom w:val="single" w:sz="4" w:space="0" w:color="auto"/>
            </w:tcBorders>
          </w:tcPr>
          <w:p w:rsidR="00370D99" w:rsidRPr="0012541B" w:rsidRDefault="00BB31EF">
            <w:pPr>
              <w:jc w:val="right"/>
              <w:rPr>
                <w:sz w:val="20"/>
                <w:szCs w:val="20"/>
              </w:rPr>
            </w:pPr>
            <w:r w:rsidRPr="0012541B">
              <w:rPr>
                <w:sz w:val="20"/>
                <w:szCs w:val="20"/>
              </w:rPr>
              <w:t>0.92</w:t>
            </w:r>
          </w:p>
        </w:tc>
        <w:tc>
          <w:tcPr>
            <w:tcW w:w="0" w:type="auto"/>
            <w:tcBorders>
              <w:bottom w:val="single" w:sz="4" w:space="0" w:color="auto"/>
            </w:tcBorders>
          </w:tcPr>
          <w:p w:rsidR="00370D99" w:rsidRPr="0012541B" w:rsidRDefault="00BB31EF">
            <w:pPr>
              <w:jc w:val="right"/>
              <w:rPr>
                <w:sz w:val="20"/>
                <w:szCs w:val="20"/>
              </w:rPr>
            </w:pPr>
            <w:r w:rsidRPr="0012541B">
              <w:rPr>
                <w:sz w:val="20"/>
                <w:szCs w:val="20"/>
              </w:rPr>
              <w:t>0.37</w:t>
            </w:r>
          </w:p>
        </w:tc>
        <w:tc>
          <w:tcPr>
            <w:tcW w:w="0" w:type="auto"/>
            <w:tcBorders>
              <w:bottom w:val="single" w:sz="4" w:space="0" w:color="auto"/>
            </w:tcBorders>
          </w:tcPr>
          <w:p w:rsidR="00370D99" w:rsidRPr="0012541B" w:rsidRDefault="00BB31EF">
            <w:pPr>
              <w:jc w:val="right"/>
              <w:rPr>
                <w:sz w:val="20"/>
                <w:szCs w:val="20"/>
              </w:rPr>
            </w:pPr>
            <w:r w:rsidRPr="0012541B">
              <w:rPr>
                <w:sz w:val="20"/>
                <w:szCs w:val="20"/>
              </w:rPr>
              <w:t>0.58</w:t>
            </w:r>
          </w:p>
        </w:tc>
        <w:tc>
          <w:tcPr>
            <w:tcW w:w="0" w:type="auto"/>
            <w:tcBorders>
              <w:bottom w:val="single" w:sz="4" w:space="0" w:color="auto"/>
            </w:tcBorders>
          </w:tcPr>
          <w:p w:rsidR="00370D99" w:rsidRPr="0012541B" w:rsidRDefault="00BB31EF">
            <w:pPr>
              <w:jc w:val="right"/>
              <w:rPr>
                <w:sz w:val="20"/>
                <w:szCs w:val="20"/>
              </w:rPr>
            </w:pPr>
            <w:r w:rsidRPr="0012541B">
              <w:rPr>
                <w:sz w:val="20"/>
                <w:szCs w:val="20"/>
              </w:rPr>
              <w:t>0.80</w:t>
            </w:r>
          </w:p>
        </w:tc>
      </w:tr>
    </w:tbl>
    <w:p w:rsidR="00E52D61" w:rsidRDefault="00E52D61">
      <w:pPr>
        <w:pStyle w:val="BodyText"/>
      </w:pPr>
    </w:p>
    <w:p w:rsidR="00370D99" w:rsidRDefault="00BB31EF">
      <w:r>
        <w:rPr>
          <w:noProof/>
          <w:lang w:eastAsia="en-AU"/>
        </w:rPr>
        <w:drawing>
          <wp:inline distT="0" distB="0" distL="0" distR="0">
            <wp:extent cx="4783541" cy="3127566"/>
            <wp:effectExtent l="0" t="0" r="0" b="0"/>
            <wp:docPr id="4" name="Picture" descr="Figure 4: Average annual farm cash income actual and predicted, 1988-8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figures/fci_chart.png"/>
                    <pic:cNvPicPr>
                      <a:picLocks noChangeAspect="1" noChangeArrowheads="1"/>
                    </pic:cNvPicPr>
                  </pic:nvPicPr>
                  <pic:blipFill>
                    <a:blip r:embed="rId27"/>
                    <a:stretch>
                      <a:fillRect/>
                    </a:stretch>
                  </pic:blipFill>
                  <pic:spPr bwMode="auto">
                    <a:xfrm>
                      <a:off x="0" y="0"/>
                      <a:ext cx="4786837" cy="3129721"/>
                    </a:xfrm>
                    <a:prstGeom prst="rect">
                      <a:avLst/>
                    </a:prstGeom>
                    <a:noFill/>
                    <a:ln w="9525">
                      <a:noFill/>
                      <a:headEnd/>
                      <a:tailEnd/>
                    </a:ln>
                  </pic:spPr>
                </pic:pic>
              </a:graphicData>
            </a:graphic>
          </wp:inline>
        </w:drawing>
      </w:r>
    </w:p>
    <w:p w:rsidR="00370D99" w:rsidRDefault="00BB31EF">
      <w:r>
        <w:t>Figure 4: Average annual farm cash income actual and predicted, 1988-89 to 2017-18</w:t>
      </w:r>
    </w:p>
    <w:p w:rsidR="00370D99" w:rsidRDefault="00BB31EF">
      <w:r>
        <w:rPr>
          <w:noProof/>
          <w:lang w:eastAsia="en-AU"/>
        </w:rPr>
        <w:lastRenderedPageBreak/>
        <w:drawing>
          <wp:inline distT="0" distB="0" distL="0" distR="0">
            <wp:extent cx="5076967" cy="2783362"/>
            <wp:effectExtent l="0" t="0" r="0" b="0"/>
            <wp:docPr id="5" name="Picture" descr="Figure 5: Regional R^2 for farm business profit under the baseline scenario"/>
            <wp:cNvGraphicFramePr/>
            <a:graphic xmlns:a="http://schemas.openxmlformats.org/drawingml/2006/main">
              <a:graphicData uri="http://schemas.openxmlformats.org/drawingml/2006/picture">
                <pic:pic xmlns:pic="http://schemas.openxmlformats.org/drawingml/2006/picture">
                  <pic:nvPicPr>
                    <pic:cNvPr id="0" name="Picture" descr="figures/msim_r2.png"/>
                    <pic:cNvPicPr>
                      <a:picLocks noChangeAspect="1" noChangeArrowheads="1"/>
                    </pic:cNvPicPr>
                  </pic:nvPicPr>
                  <pic:blipFill>
                    <a:blip r:embed="rId28"/>
                    <a:stretch>
                      <a:fillRect/>
                    </a:stretch>
                  </pic:blipFill>
                  <pic:spPr bwMode="auto">
                    <a:xfrm>
                      <a:off x="0" y="0"/>
                      <a:ext cx="5081256" cy="2785713"/>
                    </a:xfrm>
                    <a:prstGeom prst="rect">
                      <a:avLst/>
                    </a:prstGeom>
                    <a:noFill/>
                    <a:ln w="9525">
                      <a:noFill/>
                      <a:headEnd/>
                      <a:tailEnd/>
                    </a:ln>
                  </pic:spPr>
                </pic:pic>
              </a:graphicData>
            </a:graphic>
          </wp:inline>
        </w:drawing>
      </w:r>
    </w:p>
    <w:p w:rsidR="00370D99" w:rsidRDefault="00BB31EF">
      <w:r>
        <w:t xml:space="preserve">Figure 5: Regional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for farm business profit under the </w:t>
      </w:r>
      <w:r>
        <w:rPr>
          <w:i/>
        </w:rPr>
        <w:t>baseline</w:t>
      </w:r>
      <w:r>
        <w:t xml:space="preserve"> scenario</w:t>
      </w:r>
    </w:p>
    <w:p w:rsidR="00370D99" w:rsidRDefault="00BB31EF">
      <w:pPr>
        <w:pStyle w:val="Heading2"/>
      </w:pPr>
      <w:bookmarkStart w:id="14" w:name="price-responses"/>
      <w:bookmarkEnd w:id="14"/>
      <w:r>
        <w:t>Price responses</w:t>
      </w:r>
    </w:p>
    <w:p w:rsidR="00370D99" w:rsidRDefault="00BB31EF">
      <w:r>
        <w:t>Given the non-parametric approach employed, the responses of the model to specific variables can be complex: both non-linear and farm, time and location specific (depending on interaction effects with other variables). However, it is possible to estimate average farm responses to price changes through simulation.</w:t>
      </w:r>
    </w:p>
    <w:p w:rsidR="00370D99" w:rsidRDefault="00BB31EF">
      <w:pPr>
        <w:pStyle w:val="BodyText"/>
      </w:pPr>
      <w:r>
        <w:t>Here the model is used to simulate a 10 per cent increase for a given output or input price relative to long run average prices (holding all other prices fixed). Long run average prices are computed as the 20-year average price of the input or output over the period 1988-89 to 2017-18. Table 5 shows the average own-price effects (e.g., effect of wheat prices on average wheat sales, production and stocks).</w:t>
      </w:r>
    </w:p>
    <w:p w:rsidR="00E52D61" w:rsidRDefault="00E52D61" w:rsidP="00E52D61">
      <w:pPr>
        <w:pStyle w:val="BodyText"/>
      </w:pPr>
      <w:r>
        <w:t>The average price responses are broadly consistent with economic theory: output price effects are positive (higher price, higher output) and input effects negative. A key exception is barley where the own-price effect is negative. This is due to a high level of co-linearity between barley and wheat prices in the sample period. Output supply responses are larger for crops than for livestock which is also plausible. Crop production can be increased in the short-term by increasing area planted and by applying more inputs. However, livestock production is somewhat constrained by the current herd, further increases in price provide an incentive to increase herd-size. As shown in Table 5 higher livestock prices also increase birth rates and closing stocks for beef and sheep.</w:t>
      </w:r>
    </w:p>
    <w:p w:rsidR="00E52D61" w:rsidRDefault="00E52D61" w:rsidP="00E52D61">
      <w:pPr>
        <w:pStyle w:val="BodyText"/>
      </w:pPr>
      <w:r>
        <w:t>Table 6 shows the average effects of a price change in a given output / input on farm total revenue, total cost and farm cash income. Here the model is able to simulate plausible cross price effects, with farm costs (input use) generally increasing in response to an output price rises, while farm revenue (output) decreases following an increase in input prices. Beef prices have the largest effect on farm cash incomes on average, reflecting their larger share of average farm revenue.</w:t>
      </w:r>
    </w:p>
    <w:p w:rsidR="00E52D61" w:rsidRDefault="00E52D61">
      <w:pPr>
        <w:pStyle w:val="BodyText"/>
      </w:pPr>
    </w:p>
    <w:p w:rsidR="00E52D61" w:rsidRDefault="00E52D61">
      <w:pPr>
        <w:pStyle w:val="BodyText"/>
      </w:pPr>
    </w:p>
    <w:p w:rsidR="00E52D61" w:rsidRDefault="00E52D61">
      <w:pPr>
        <w:pStyle w:val="BodyText"/>
      </w:pPr>
    </w:p>
    <w:p w:rsidR="00370D99" w:rsidRPr="004A4103" w:rsidRDefault="00BB31EF">
      <w:pPr>
        <w:rPr>
          <w:b/>
        </w:rPr>
      </w:pPr>
      <w:r w:rsidRPr="004A4103">
        <w:rPr>
          <w:b/>
        </w:rPr>
        <w:lastRenderedPageBreak/>
        <w:t>Table 5: Average own-price effect (%) for a 10% increase in output / input prices</w:t>
      </w:r>
    </w:p>
    <w:tbl>
      <w:tblPr>
        <w:tblW w:w="5000" w:type="pct"/>
        <w:tblLayout w:type="fixed"/>
        <w:tblLook w:val="07E0" w:firstRow="1" w:lastRow="1" w:firstColumn="1" w:lastColumn="1" w:noHBand="1" w:noVBand="1"/>
      </w:tblPr>
      <w:tblGrid>
        <w:gridCol w:w="1960"/>
        <w:gridCol w:w="2653"/>
        <w:gridCol w:w="2772"/>
        <w:gridCol w:w="1901"/>
      </w:tblGrid>
      <w:tr w:rsidR="00370D99" w:rsidTr="004A4103">
        <w:trPr>
          <w:trHeight w:val="20"/>
        </w:trPr>
        <w:tc>
          <w:tcPr>
            <w:tcW w:w="1960" w:type="dxa"/>
            <w:tcBorders>
              <w:top w:val="single" w:sz="4" w:space="0" w:color="auto"/>
              <w:bottom w:val="single" w:sz="0" w:space="0" w:color="auto"/>
            </w:tcBorders>
            <w:vAlign w:val="bottom"/>
          </w:tcPr>
          <w:p w:rsidR="00370D99" w:rsidRPr="00E52D61" w:rsidRDefault="00370D99" w:rsidP="00E52D61">
            <w:pPr>
              <w:spacing w:after="120"/>
              <w:rPr>
                <w:sz w:val="20"/>
                <w:szCs w:val="20"/>
              </w:rPr>
            </w:pPr>
          </w:p>
        </w:tc>
        <w:tc>
          <w:tcPr>
            <w:tcW w:w="2653" w:type="dxa"/>
            <w:tcBorders>
              <w:top w:val="single" w:sz="4" w:space="0" w:color="auto"/>
              <w:bottom w:val="single" w:sz="0" w:space="0" w:color="auto"/>
            </w:tcBorders>
            <w:vAlign w:val="bottom"/>
          </w:tcPr>
          <w:p w:rsidR="00370D99" w:rsidRPr="00E52D61" w:rsidRDefault="00BB31EF" w:rsidP="00E52D61">
            <w:pPr>
              <w:spacing w:after="120"/>
              <w:jc w:val="right"/>
              <w:rPr>
                <w:b/>
                <w:sz w:val="20"/>
                <w:szCs w:val="20"/>
              </w:rPr>
            </w:pPr>
            <w:r w:rsidRPr="00E52D61">
              <w:rPr>
                <w:b/>
                <w:sz w:val="20"/>
                <w:szCs w:val="20"/>
              </w:rPr>
              <w:t>Production / births</w:t>
            </w:r>
          </w:p>
        </w:tc>
        <w:tc>
          <w:tcPr>
            <w:tcW w:w="2772" w:type="dxa"/>
            <w:tcBorders>
              <w:top w:val="single" w:sz="4" w:space="0" w:color="auto"/>
              <w:bottom w:val="single" w:sz="0" w:space="0" w:color="auto"/>
            </w:tcBorders>
            <w:vAlign w:val="bottom"/>
          </w:tcPr>
          <w:p w:rsidR="00370D99" w:rsidRPr="00E52D61" w:rsidRDefault="00BB31EF" w:rsidP="00E52D61">
            <w:pPr>
              <w:spacing w:after="120"/>
              <w:jc w:val="right"/>
              <w:rPr>
                <w:b/>
                <w:sz w:val="20"/>
                <w:szCs w:val="20"/>
              </w:rPr>
            </w:pPr>
            <w:r w:rsidRPr="00E52D61">
              <w:rPr>
                <w:b/>
                <w:sz w:val="20"/>
                <w:szCs w:val="20"/>
              </w:rPr>
              <w:t>Quantity sold / used</w:t>
            </w:r>
          </w:p>
        </w:tc>
        <w:tc>
          <w:tcPr>
            <w:tcW w:w="1901" w:type="dxa"/>
            <w:tcBorders>
              <w:top w:val="single" w:sz="4" w:space="0" w:color="auto"/>
              <w:bottom w:val="single" w:sz="0" w:space="0" w:color="auto"/>
            </w:tcBorders>
            <w:vAlign w:val="bottom"/>
          </w:tcPr>
          <w:p w:rsidR="00370D99" w:rsidRPr="00E52D61" w:rsidRDefault="00BB31EF" w:rsidP="00E52D61">
            <w:pPr>
              <w:spacing w:after="120"/>
              <w:jc w:val="right"/>
              <w:rPr>
                <w:b/>
                <w:sz w:val="20"/>
                <w:szCs w:val="20"/>
              </w:rPr>
            </w:pPr>
            <w:r w:rsidRPr="00E52D61">
              <w:rPr>
                <w:b/>
                <w:sz w:val="20"/>
                <w:szCs w:val="20"/>
              </w:rPr>
              <w:t>Closing stock</w:t>
            </w:r>
          </w:p>
        </w:tc>
      </w:tr>
      <w:tr w:rsidR="00370D99" w:rsidTr="00E52D61">
        <w:trPr>
          <w:trHeight w:val="20"/>
        </w:trPr>
        <w:tc>
          <w:tcPr>
            <w:tcW w:w="1960" w:type="dxa"/>
          </w:tcPr>
          <w:p w:rsidR="00370D99" w:rsidRPr="00E52D61" w:rsidRDefault="00BB31EF" w:rsidP="00E52D61">
            <w:pPr>
              <w:spacing w:after="120"/>
              <w:rPr>
                <w:b/>
                <w:sz w:val="20"/>
                <w:szCs w:val="20"/>
              </w:rPr>
            </w:pPr>
            <w:r w:rsidRPr="00E52D61">
              <w:rPr>
                <w:b/>
                <w:sz w:val="20"/>
                <w:szCs w:val="20"/>
              </w:rPr>
              <w:t>Output prices</w:t>
            </w:r>
          </w:p>
        </w:tc>
        <w:tc>
          <w:tcPr>
            <w:tcW w:w="2653" w:type="dxa"/>
          </w:tcPr>
          <w:p w:rsidR="00370D99" w:rsidRPr="00E52D61" w:rsidRDefault="00370D99" w:rsidP="00E52D61">
            <w:pPr>
              <w:spacing w:after="120"/>
              <w:rPr>
                <w:sz w:val="20"/>
                <w:szCs w:val="20"/>
              </w:rPr>
            </w:pPr>
          </w:p>
        </w:tc>
        <w:tc>
          <w:tcPr>
            <w:tcW w:w="2772" w:type="dxa"/>
          </w:tcPr>
          <w:p w:rsidR="00370D99" w:rsidRPr="00E52D61" w:rsidRDefault="00370D99" w:rsidP="00E52D61">
            <w:pPr>
              <w:spacing w:after="120"/>
              <w:rPr>
                <w:sz w:val="20"/>
                <w:szCs w:val="20"/>
              </w:rPr>
            </w:pPr>
          </w:p>
        </w:tc>
        <w:tc>
          <w:tcPr>
            <w:tcW w:w="1901" w:type="dxa"/>
          </w:tcPr>
          <w:p w:rsidR="00370D99" w:rsidRPr="00E52D61" w:rsidRDefault="00370D99" w:rsidP="00E52D61">
            <w:pPr>
              <w:spacing w:after="120"/>
              <w:rPr>
                <w:sz w:val="20"/>
                <w:szCs w:val="20"/>
              </w:rPr>
            </w:pP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Wheat</w:t>
            </w:r>
          </w:p>
        </w:tc>
        <w:tc>
          <w:tcPr>
            <w:tcW w:w="2653" w:type="dxa"/>
          </w:tcPr>
          <w:p w:rsidR="00370D99" w:rsidRPr="00E52D61" w:rsidRDefault="00BB31EF" w:rsidP="00E52D61">
            <w:pPr>
              <w:spacing w:after="120"/>
              <w:jc w:val="right"/>
              <w:rPr>
                <w:sz w:val="20"/>
                <w:szCs w:val="20"/>
              </w:rPr>
            </w:pPr>
            <w:r w:rsidRPr="00E52D61">
              <w:rPr>
                <w:sz w:val="20"/>
                <w:szCs w:val="20"/>
              </w:rPr>
              <w:t>2.0</w:t>
            </w:r>
          </w:p>
        </w:tc>
        <w:tc>
          <w:tcPr>
            <w:tcW w:w="2772" w:type="dxa"/>
          </w:tcPr>
          <w:p w:rsidR="00370D99" w:rsidRPr="00E52D61" w:rsidRDefault="00BB31EF" w:rsidP="00E52D61">
            <w:pPr>
              <w:spacing w:after="120"/>
              <w:jc w:val="right"/>
              <w:rPr>
                <w:sz w:val="20"/>
                <w:szCs w:val="20"/>
              </w:rPr>
            </w:pPr>
            <w:r w:rsidRPr="00E52D61">
              <w:rPr>
                <w:sz w:val="20"/>
                <w:szCs w:val="20"/>
              </w:rPr>
              <w:t>1.9</w:t>
            </w:r>
          </w:p>
        </w:tc>
        <w:tc>
          <w:tcPr>
            <w:tcW w:w="1901" w:type="dxa"/>
          </w:tcPr>
          <w:p w:rsidR="00370D99" w:rsidRPr="00E52D61" w:rsidRDefault="00BB31EF" w:rsidP="00E52D61">
            <w:pPr>
              <w:spacing w:after="120"/>
              <w:jc w:val="right"/>
              <w:rPr>
                <w:sz w:val="20"/>
                <w:szCs w:val="20"/>
              </w:rPr>
            </w:pPr>
            <w:r w:rsidRPr="00E52D61">
              <w:rPr>
                <w:sz w:val="20"/>
                <w:szCs w:val="20"/>
              </w:rPr>
              <w:t>1.5</w:t>
            </w: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Barley</w:t>
            </w:r>
          </w:p>
        </w:tc>
        <w:tc>
          <w:tcPr>
            <w:tcW w:w="2653" w:type="dxa"/>
          </w:tcPr>
          <w:p w:rsidR="00370D99" w:rsidRPr="00E52D61" w:rsidRDefault="00BB31EF" w:rsidP="00E52D61">
            <w:pPr>
              <w:spacing w:after="120"/>
              <w:jc w:val="right"/>
              <w:rPr>
                <w:sz w:val="20"/>
                <w:szCs w:val="20"/>
              </w:rPr>
            </w:pPr>
            <w:r w:rsidRPr="00E52D61">
              <w:rPr>
                <w:sz w:val="20"/>
                <w:szCs w:val="20"/>
              </w:rPr>
              <w:t>-0.9</w:t>
            </w:r>
          </w:p>
        </w:tc>
        <w:tc>
          <w:tcPr>
            <w:tcW w:w="2772" w:type="dxa"/>
          </w:tcPr>
          <w:p w:rsidR="00370D99" w:rsidRPr="00E52D61" w:rsidRDefault="00BB31EF" w:rsidP="00E52D61">
            <w:pPr>
              <w:spacing w:after="120"/>
              <w:jc w:val="right"/>
              <w:rPr>
                <w:sz w:val="20"/>
                <w:szCs w:val="20"/>
              </w:rPr>
            </w:pPr>
            <w:r w:rsidRPr="00E52D61">
              <w:rPr>
                <w:sz w:val="20"/>
                <w:szCs w:val="20"/>
              </w:rPr>
              <w:t>-0.8</w:t>
            </w:r>
          </w:p>
        </w:tc>
        <w:tc>
          <w:tcPr>
            <w:tcW w:w="1901" w:type="dxa"/>
          </w:tcPr>
          <w:p w:rsidR="00370D99" w:rsidRPr="00E52D61" w:rsidRDefault="00BB31EF" w:rsidP="00E52D61">
            <w:pPr>
              <w:spacing w:after="120"/>
              <w:jc w:val="right"/>
              <w:rPr>
                <w:sz w:val="20"/>
                <w:szCs w:val="20"/>
              </w:rPr>
            </w:pPr>
            <w:r w:rsidRPr="00E52D61">
              <w:rPr>
                <w:sz w:val="20"/>
                <w:szCs w:val="20"/>
              </w:rPr>
              <w:t>-0.8</w:t>
            </w: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Oilseeds</w:t>
            </w:r>
          </w:p>
        </w:tc>
        <w:tc>
          <w:tcPr>
            <w:tcW w:w="2653" w:type="dxa"/>
          </w:tcPr>
          <w:p w:rsidR="00370D99" w:rsidRPr="00E52D61" w:rsidRDefault="00BB31EF" w:rsidP="00E52D61">
            <w:pPr>
              <w:spacing w:after="120"/>
              <w:jc w:val="right"/>
              <w:rPr>
                <w:sz w:val="20"/>
                <w:szCs w:val="20"/>
              </w:rPr>
            </w:pPr>
            <w:r w:rsidRPr="00E52D61">
              <w:rPr>
                <w:sz w:val="20"/>
                <w:szCs w:val="20"/>
              </w:rPr>
              <w:t>1.7</w:t>
            </w:r>
          </w:p>
        </w:tc>
        <w:tc>
          <w:tcPr>
            <w:tcW w:w="2772" w:type="dxa"/>
          </w:tcPr>
          <w:p w:rsidR="00370D99" w:rsidRPr="00E52D61" w:rsidRDefault="00BB31EF" w:rsidP="00E52D61">
            <w:pPr>
              <w:spacing w:after="120"/>
              <w:jc w:val="right"/>
              <w:rPr>
                <w:sz w:val="20"/>
                <w:szCs w:val="20"/>
              </w:rPr>
            </w:pPr>
            <w:r w:rsidRPr="00E52D61">
              <w:rPr>
                <w:sz w:val="20"/>
                <w:szCs w:val="20"/>
              </w:rPr>
              <w:t>1.7</w:t>
            </w:r>
          </w:p>
        </w:tc>
        <w:tc>
          <w:tcPr>
            <w:tcW w:w="1901" w:type="dxa"/>
          </w:tcPr>
          <w:p w:rsidR="00370D99" w:rsidRPr="00E52D61" w:rsidRDefault="00BB31EF" w:rsidP="00E52D61">
            <w:pPr>
              <w:spacing w:after="120"/>
              <w:jc w:val="right"/>
              <w:rPr>
                <w:sz w:val="20"/>
                <w:szCs w:val="20"/>
              </w:rPr>
            </w:pPr>
            <w:r w:rsidRPr="00E52D61">
              <w:rPr>
                <w:sz w:val="20"/>
                <w:szCs w:val="20"/>
              </w:rPr>
              <w:t>-1.0</w:t>
            </w: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Sorghum</w:t>
            </w:r>
          </w:p>
        </w:tc>
        <w:tc>
          <w:tcPr>
            <w:tcW w:w="2653" w:type="dxa"/>
          </w:tcPr>
          <w:p w:rsidR="00370D99" w:rsidRPr="00E52D61" w:rsidRDefault="00BB31EF" w:rsidP="00E52D61">
            <w:pPr>
              <w:spacing w:after="120"/>
              <w:jc w:val="right"/>
              <w:rPr>
                <w:sz w:val="20"/>
                <w:szCs w:val="20"/>
              </w:rPr>
            </w:pPr>
            <w:r w:rsidRPr="00E52D61">
              <w:rPr>
                <w:sz w:val="20"/>
                <w:szCs w:val="20"/>
              </w:rPr>
              <w:t>0.9</w:t>
            </w:r>
          </w:p>
        </w:tc>
        <w:tc>
          <w:tcPr>
            <w:tcW w:w="2772" w:type="dxa"/>
          </w:tcPr>
          <w:p w:rsidR="00370D99" w:rsidRPr="00E52D61" w:rsidRDefault="00BB31EF" w:rsidP="00E52D61">
            <w:pPr>
              <w:spacing w:after="120"/>
              <w:jc w:val="right"/>
              <w:rPr>
                <w:sz w:val="20"/>
                <w:szCs w:val="20"/>
              </w:rPr>
            </w:pPr>
            <w:r w:rsidRPr="00E52D61">
              <w:rPr>
                <w:sz w:val="20"/>
                <w:szCs w:val="20"/>
              </w:rPr>
              <w:t>0.2</w:t>
            </w:r>
          </w:p>
        </w:tc>
        <w:tc>
          <w:tcPr>
            <w:tcW w:w="1901" w:type="dxa"/>
          </w:tcPr>
          <w:p w:rsidR="00370D99" w:rsidRPr="00E52D61" w:rsidRDefault="00BB31EF" w:rsidP="00E52D61">
            <w:pPr>
              <w:spacing w:after="120"/>
              <w:jc w:val="right"/>
              <w:rPr>
                <w:sz w:val="20"/>
                <w:szCs w:val="20"/>
              </w:rPr>
            </w:pPr>
            <w:r w:rsidRPr="00E52D61">
              <w:rPr>
                <w:sz w:val="20"/>
                <w:szCs w:val="20"/>
              </w:rPr>
              <w:t>2.5</w:t>
            </w: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Beef</w:t>
            </w:r>
          </w:p>
        </w:tc>
        <w:tc>
          <w:tcPr>
            <w:tcW w:w="2653" w:type="dxa"/>
          </w:tcPr>
          <w:p w:rsidR="00370D99" w:rsidRPr="00E52D61" w:rsidRDefault="00BB31EF" w:rsidP="00E52D61">
            <w:pPr>
              <w:spacing w:after="120"/>
              <w:jc w:val="right"/>
              <w:rPr>
                <w:sz w:val="20"/>
                <w:szCs w:val="20"/>
              </w:rPr>
            </w:pPr>
            <w:r w:rsidRPr="00E52D61">
              <w:rPr>
                <w:sz w:val="20"/>
                <w:szCs w:val="20"/>
              </w:rPr>
              <w:t>0.4</w:t>
            </w:r>
          </w:p>
        </w:tc>
        <w:tc>
          <w:tcPr>
            <w:tcW w:w="2772" w:type="dxa"/>
          </w:tcPr>
          <w:p w:rsidR="00370D99" w:rsidRPr="00E52D61" w:rsidRDefault="00BB31EF" w:rsidP="00E52D61">
            <w:pPr>
              <w:spacing w:after="120"/>
              <w:jc w:val="right"/>
              <w:rPr>
                <w:sz w:val="20"/>
                <w:szCs w:val="20"/>
              </w:rPr>
            </w:pPr>
            <w:r w:rsidRPr="00E52D61">
              <w:rPr>
                <w:sz w:val="20"/>
                <w:szCs w:val="20"/>
              </w:rPr>
              <w:t>-0.0</w:t>
            </w:r>
          </w:p>
        </w:tc>
        <w:tc>
          <w:tcPr>
            <w:tcW w:w="1901" w:type="dxa"/>
          </w:tcPr>
          <w:p w:rsidR="00370D99" w:rsidRPr="00E52D61" w:rsidRDefault="00BB31EF" w:rsidP="00E52D61">
            <w:pPr>
              <w:spacing w:after="120"/>
              <w:jc w:val="right"/>
              <w:rPr>
                <w:sz w:val="20"/>
                <w:szCs w:val="20"/>
              </w:rPr>
            </w:pPr>
            <w:r w:rsidRPr="00E52D61">
              <w:rPr>
                <w:sz w:val="20"/>
                <w:szCs w:val="20"/>
              </w:rPr>
              <w:t>0.3</w:t>
            </w: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Sheep</w:t>
            </w:r>
          </w:p>
        </w:tc>
        <w:tc>
          <w:tcPr>
            <w:tcW w:w="2653" w:type="dxa"/>
          </w:tcPr>
          <w:p w:rsidR="00370D99" w:rsidRPr="00E52D61" w:rsidRDefault="00BB31EF" w:rsidP="00E52D61">
            <w:pPr>
              <w:spacing w:after="120"/>
              <w:jc w:val="right"/>
              <w:rPr>
                <w:sz w:val="20"/>
                <w:szCs w:val="20"/>
              </w:rPr>
            </w:pPr>
            <w:r w:rsidRPr="00E52D61">
              <w:rPr>
                <w:sz w:val="20"/>
                <w:szCs w:val="20"/>
              </w:rPr>
              <w:t>1.2</w:t>
            </w:r>
          </w:p>
        </w:tc>
        <w:tc>
          <w:tcPr>
            <w:tcW w:w="2772" w:type="dxa"/>
          </w:tcPr>
          <w:p w:rsidR="00370D99" w:rsidRPr="00E52D61" w:rsidRDefault="00BB31EF" w:rsidP="00E52D61">
            <w:pPr>
              <w:spacing w:after="120"/>
              <w:jc w:val="right"/>
              <w:rPr>
                <w:sz w:val="20"/>
                <w:szCs w:val="20"/>
              </w:rPr>
            </w:pPr>
            <w:r w:rsidRPr="00E52D61">
              <w:rPr>
                <w:sz w:val="20"/>
                <w:szCs w:val="20"/>
              </w:rPr>
              <w:t>0.3</w:t>
            </w:r>
          </w:p>
        </w:tc>
        <w:tc>
          <w:tcPr>
            <w:tcW w:w="1901" w:type="dxa"/>
          </w:tcPr>
          <w:p w:rsidR="00370D99" w:rsidRPr="00E52D61" w:rsidRDefault="00BB31EF" w:rsidP="00E52D61">
            <w:pPr>
              <w:spacing w:after="120"/>
              <w:jc w:val="right"/>
              <w:rPr>
                <w:sz w:val="20"/>
                <w:szCs w:val="20"/>
              </w:rPr>
            </w:pPr>
            <w:r w:rsidRPr="00E52D61">
              <w:rPr>
                <w:sz w:val="20"/>
                <w:szCs w:val="20"/>
              </w:rPr>
              <w:t>0.1</w:t>
            </w: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Lamb</w:t>
            </w:r>
          </w:p>
        </w:tc>
        <w:tc>
          <w:tcPr>
            <w:tcW w:w="2653" w:type="dxa"/>
          </w:tcPr>
          <w:p w:rsidR="00370D99" w:rsidRPr="00E52D61" w:rsidRDefault="00BB31EF" w:rsidP="00E52D61">
            <w:pPr>
              <w:spacing w:after="120"/>
              <w:jc w:val="right"/>
              <w:rPr>
                <w:sz w:val="20"/>
                <w:szCs w:val="20"/>
              </w:rPr>
            </w:pPr>
            <w:r w:rsidRPr="00E52D61">
              <w:rPr>
                <w:sz w:val="20"/>
                <w:szCs w:val="20"/>
              </w:rPr>
              <w:t>0.0</w:t>
            </w:r>
          </w:p>
        </w:tc>
        <w:tc>
          <w:tcPr>
            <w:tcW w:w="2772" w:type="dxa"/>
          </w:tcPr>
          <w:p w:rsidR="00370D99" w:rsidRPr="00E52D61" w:rsidRDefault="00BB31EF" w:rsidP="00E52D61">
            <w:pPr>
              <w:spacing w:after="120"/>
              <w:jc w:val="right"/>
              <w:rPr>
                <w:sz w:val="20"/>
                <w:szCs w:val="20"/>
              </w:rPr>
            </w:pPr>
            <w:r w:rsidRPr="00E52D61">
              <w:rPr>
                <w:sz w:val="20"/>
                <w:szCs w:val="20"/>
              </w:rPr>
              <w:t>0.2</w:t>
            </w:r>
          </w:p>
        </w:tc>
        <w:tc>
          <w:tcPr>
            <w:tcW w:w="1901" w:type="dxa"/>
          </w:tcPr>
          <w:p w:rsidR="00370D99" w:rsidRPr="00E52D61" w:rsidRDefault="00BB31EF" w:rsidP="00E52D61">
            <w:pPr>
              <w:spacing w:after="120"/>
              <w:jc w:val="right"/>
              <w:rPr>
                <w:sz w:val="20"/>
                <w:szCs w:val="20"/>
              </w:rPr>
            </w:pPr>
            <w:r w:rsidRPr="00E52D61">
              <w:rPr>
                <w:sz w:val="20"/>
                <w:szCs w:val="20"/>
              </w:rPr>
              <w:t>0.0</w:t>
            </w: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Wool</w:t>
            </w:r>
          </w:p>
        </w:tc>
        <w:tc>
          <w:tcPr>
            <w:tcW w:w="2653" w:type="dxa"/>
          </w:tcPr>
          <w:p w:rsidR="00370D99" w:rsidRPr="00E52D61" w:rsidRDefault="00BB31EF" w:rsidP="00E52D61">
            <w:pPr>
              <w:spacing w:after="120"/>
              <w:jc w:val="right"/>
              <w:rPr>
                <w:sz w:val="20"/>
                <w:szCs w:val="20"/>
              </w:rPr>
            </w:pPr>
            <w:r w:rsidRPr="00E52D61">
              <w:rPr>
                <w:sz w:val="20"/>
                <w:szCs w:val="20"/>
              </w:rPr>
              <w:t>-0.1</w:t>
            </w:r>
          </w:p>
        </w:tc>
        <w:tc>
          <w:tcPr>
            <w:tcW w:w="2772" w:type="dxa"/>
          </w:tcPr>
          <w:p w:rsidR="00370D99" w:rsidRPr="00E52D61" w:rsidRDefault="00BB31EF" w:rsidP="00E52D61">
            <w:pPr>
              <w:spacing w:after="120"/>
              <w:jc w:val="right"/>
              <w:rPr>
                <w:sz w:val="20"/>
                <w:szCs w:val="20"/>
              </w:rPr>
            </w:pPr>
            <w:r w:rsidRPr="00E52D61">
              <w:rPr>
                <w:sz w:val="20"/>
                <w:szCs w:val="20"/>
              </w:rPr>
              <w:t>-0.0</w:t>
            </w:r>
          </w:p>
        </w:tc>
        <w:tc>
          <w:tcPr>
            <w:tcW w:w="1901" w:type="dxa"/>
          </w:tcPr>
          <w:p w:rsidR="00370D99" w:rsidRPr="00E52D61" w:rsidRDefault="00BB31EF" w:rsidP="00E52D61">
            <w:pPr>
              <w:spacing w:after="120"/>
              <w:jc w:val="right"/>
              <w:rPr>
                <w:sz w:val="20"/>
                <w:szCs w:val="20"/>
              </w:rPr>
            </w:pPr>
            <w:r w:rsidRPr="00E52D61">
              <w:rPr>
                <w:sz w:val="20"/>
                <w:szCs w:val="20"/>
              </w:rPr>
              <w:t>-0.3</w:t>
            </w:r>
          </w:p>
        </w:tc>
      </w:tr>
      <w:tr w:rsidR="00370D99" w:rsidTr="00E52D61">
        <w:trPr>
          <w:trHeight w:val="20"/>
        </w:trPr>
        <w:tc>
          <w:tcPr>
            <w:tcW w:w="1960" w:type="dxa"/>
          </w:tcPr>
          <w:p w:rsidR="00370D99" w:rsidRPr="00E52D61" w:rsidRDefault="00BB31EF" w:rsidP="00E52D61">
            <w:pPr>
              <w:spacing w:after="120"/>
              <w:rPr>
                <w:b/>
                <w:sz w:val="20"/>
                <w:szCs w:val="20"/>
              </w:rPr>
            </w:pPr>
            <w:r w:rsidRPr="00E52D61">
              <w:rPr>
                <w:b/>
                <w:sz w:val="20"/>
                <w:szCs w:val="20"/>
              </w:rPr>
              <w:t>Input prices</w:t>
            </w:r>
          </w:p>
        </w:tc>
        <w:tc>
          <w:tcPr>
            <w:tcW w:w="2653" w:type="dxa"/>
          </w:tcPr>
          <w:p w:rsidR="00370D99" w:rsidRPr="00E52D61" w:rsidRDefault="00370D99" w:rsidP="00E52D61">
            <w:pPr>
              <w:spacing w:after="120"/>
              <w:rPr>
                <w:sz w:val="20"/>
                <w:szCs w:val="20"/>
              </w:rPr>
            </w:pPr>
          </w:p>
        </w:tc>
        <w:tc>
          <w:tcPr>
            <w:tcW w:w="2772" w:type="dxa"/>
          </w:tcPr>
          <w:p w:rsidR="00370D99" w:rsidRPr="00E52D61" w:rsidRDefault="00370D99" w:rsidP="00E52D61">
            <w:pPr>
              <w:spacing w:after="120"/>
              <w:rPr>
                <w:sz w:val="20"/>
                <w:szCs w:val="20"/>
              </w:rPr>
            </w:pPr>
          </w:p>
        </w:tc>
        <w:tc>
          <w:tcPr>
            <w:tcW w:w="1901" w:type="dxa"/>
          </w:tcPr>
          <w:p w:rsidR="00370D99" w:rsidRPr="00E52D61" w:rsidRDefault="00370D99" w:rsidP="00E52D61">
            <w:pPr>
              <w:spacing w:after="120"/>
              <w:rPr>
                <w:sz w:val="20"/>
                <w:szCs w:val="20"/>
              </w:rPr>
            </w:pP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Fuel</w:t>
            </w:r>
          </w:p>
        </w:tc>
        <w:tc>
          <w:tcPr>
            <w:tcW w:w="2653" w:type="dxa"/>
          </w:tcPr>
          <w:p w:rsidR="00370D99" w:rsidRPr="00E52D61" w:rsidRDefault="00370D99" w:rsidP="00E52D61">
            <w:pPr>
              <w:spacing w:after="120"/>
              <w:rPr>
                <w:sz w:val="20"/>
                <w:szCs w:val="20"/>
              </w:rPr>
            </w:pPr>
          </w:p>
        </w:tc>
        <w:tc>
          <w:tcPr>
            <w:tcW w:w="2772" w:type="dxa"/>
          </w:tcPr>
          <w:p w:rsidR="00370D99" w:rsidRPr="00E52D61" w:rsidRDefault="00BB31EF" w:rsidP="00E52D61">
            <w:pPr>
              <w:spacing w:after="120"/>
              <w:jc w:val="right"/>
              <w:rPr>
                <w:sz w:val="20"/>
                <w:szCs w:val="20"/>
              </w:rPr>
            </w:pPr>
            <w:r w:rsidRPr="00E52D61">
              <w:rPr>
                <w:sz w:val="20"/>
                <w:szCs w:val="20"/>
              </w:rPr>
              <w:t>-1.1</w:t>
            </w:r>
          </w:p>
        </w:tc>
        <w:tc>
          <w:tcPr>
            <w:tcW w:w="1901" w:type="dxa"/>
          </w:tcPr>
          <w:p w:rsidR="00370D99" w:rsidRPr="00E52D61" w:rsidRDefault="00370D99" w:rsidP="00E52D61">
            <w:pPr>
              <w:spacing w:after="120"/>
              <w:rPr>
                <w:sz w:val="20"/>
                <w:szCs w:val="20"/>
              </w:rPr>
            </w:pPr>
          </w:p>
        </w:tc>
      </w:tr>
      <w:tr w:rsidR="00370D99" w:rsidTr="00E52D61">
        <w:trPr>
          <w:trHeight w:val="20"/>
        </w:trPr>
        <w:tc>
          <w:tcPr>
            <w:tcW w:w="1960" w:type="dxa"/>
          </w:tcPr>
          <w:p w:rsidR="00370D99" w:rsidRPr="00E52D61" w:rsidRDefault="00BB31EF" w:rsidP="00E52D61">
            <w:pPr>
              <w:spacing w:after="120"/>
              <w:rPr>
                <w:sz w:val="20"/>
                <w:szCs w:val="20"/>
              </w:rPr>
            </w:pPr>
            <w:r w:rsidRPr="00E52D61">
              <w:rPr>
                <w:sz w:val="20"/>
                <w:szCs w:val="20"/>
              </w:rPr>
              <w:t>Fertiliser</w:t>
            </w:r>
          </w:p>
        </w:tc>
        <w:tc>
          <w:tcPr>
            <w:tcW w:w="2653" w:type="dxa"/>
          </w:tcPr>
          <w:p w:rsidR="00370D99" w:rsidRPr="00E52D61" w:rsidRDefault="00370D99" w:rsidP="00E52D61">
            <w:pPr>
              <w:spacing w:after="120"/>
              <w:rPr>
                <w:sz w:val="20"/>
                <w:szCs w:val="20"/>
              </w:rPr>
            </w:pPr>
          </w:p>
        </w:tc>
        <w:tc>
          <w:tcPr>
            <w:tcW w:w="2772" w:type="dxa"/>
          </w:tcPr>
          <w:p w:rsidR="00370D99" w:rsidRPr="00E52D61" w:rsidRDefault="00BB31EF" w:rsidP="00E52D61">
            <w:pPr>
              <w:spacing w:after="120"/>
              <w:jc w:val="right"/>
              <w:rPr>
                <w:sz w:val="20"/>
                <w:szCs w:val="20"/>
              </w:rPr>
            </w:pPr>
            <w:r w:rsidRPr="00E52D61">
              <w:rPr>
                <w:sz w:val="20"/>
                <w:szCs w:val="20"/>
              </w:rPr>
              <w:t>-1.9</w:t>
            </w:r>
          </w:p>
        </w:tc>
        <w:tc>
          <w:tcPr>
            <w:tcW w:w="1901" w:type="dxa"/>
          </w:tcPr>
          <w:p w:rsidR="00370D99" w:rsidRPr="00E52D61" w:rsidRDefault="00370D99" w:rsidP="00E52D61">
            <w:pPr>
              <w:spacing w:after="120"/>
              <w:rPr>
                <w:sz w:val="20"/>
                <w:szCs w:val="20"/>
              </w:rPr>
            </w:pPr>
          </w:p>
        </w:tc>
      </w:tr>
      <w:tr w:rsidR="00370D99" w:rsidTr="004A4103">
        <w:trPr>
          <w:trHeight w:val="20"/>
        </w:trPr>
        <w:tc>
          <w:tcPr>
            <w:tcW w:w="1960" w:type="dxa"/>
            <w:tcBorders>
              <w:bottom w:val="single" w:sz="4" w:space="0" w:color="auto"/>
            </w:tcBorders>
          </w:tcPr>
          <w:p w:rsidR="00370D99" w:rsidRPr="00E52D61" w:rsidRDefault="00BB31EF" w:rsidP="00E52D61">
            <w:pPr>
              <w:spacing w:after="120"/>
              <w:rPr>
                <w:sz w:val="20"/>
                <w:szCs w:val="20"/>
              </w:rPr>
            </w:pPr>
            <w:r w:rsidRPr="00E52D61">
              <w:rPr>
                <w:sz w:val="20"/>
                <w:szCs w:val="20"/>
              </w:rPr>
              <w:t>Chemicals</w:t>
            </w:r>
          </w:p>
        </w:tc>
        <w:tc>
          <w:tcPr>
            <w:tcW w:w="2653" w:type="dxa"/>
            <w:tcBorders>
              <w:bottom w:val="single" w:sz="4" w:space="0" w:color="auto"/>
            </w:tcBorders>
          </w:tcPr>
          <w:p w:rsidR="00370D99" w:rsidRPr="00E52D61" w:rsidRDefault="00370D99" w:rsidP="00E52D61">
            <w:pPr>
              <w:spacing w:after="120"/>
              <w:rPr>
                <w:sz w:val="20"/>
                <w:szCs w:val="20"/>
              </w:rPr>
            </w:pPr>
          </w:p>
        </w:tc>
        <w:tc>
          <w:tcPr>
            <w:tcW w:w="2772" w:type="dxa"/>
            <w:tcBorders>
              <w:bottom w:val="single" w:sz="4" w:space="0" w:color="auto"/>
            </w:tcBorders>
          </w:tcPr>
          <w:p w:rsidR="00370D99" w:rsidRPr="00E52D61" w:rsidRDefault="00BB31EF" w:rsidP="00E52D61">
            <w:pPr>
              <w:spacing w:after="120"/>
              <w:jc w:val="right"/>
              <w:rPr>
                <w:sz w:val="20"/>
                <w:szCs w:val="20"/>
              </w:rPr>
            </w:pPr>
            <w:r w:rsidRPr="00E52D61">
              <w:rPr>
                <w:sz w:val="20"/>
                <w:szCs w:val="20"/>
              </w:rPr>
              <w:t>-2.2</w:t>
            </w:r>
          </w:p>
        </w:tc>
        <w:tc>
          <w:tcPr>
            <w:tcW w:w="1901" w:type="dxa"/>
            <w:tcBorders>
              <w:bottom w:val="single" w:sz="4" w:space="0" w:color="auto"/>
            </w:tcBorders>
          </w:tcPr>
          <w:p w:rsidR="00370D99" w:rsidRPr="00E52D61" w:rsidRDefault="00370D99" w:rsidP="00E52D61">
            <w:pPr>
              <w:spacing w:after="120"/>
              <w:rPr>
                <w:sz w:val="20"/>
                <w:szCs w:val="20"/>
              </w:rPr>
            </w:pPr>
          </w:p>
        </w:tc>
      </w:tr>
    </w:tbl>
    <w:p w:rsidR="004A4103" w:rsidRDefault="004A4103"/>
    <w:p w:rsidR="00370D99" w:rsidRPr="004A4103" w:rsidRDefault="00BB31EF">
      <w:pPr>
        <w:rPr>
          <w:b/>
        </w:rPr>
      </w:pPr>
      <w:r w:rsidRPr="004A4103">
        <w:rPr>
          <w:b/>
        </w:rPr>
        <w:t>Table 6: Average farm-wide effects (%) for a 10% increase in output / input prices</w:t>
      </w:r>
    </w:p>
    <w:tbl>
      <w:tblPr>
        <w:tblW w:w="4583" w:type="pct"/>
        <w:tblLook w:val="07E0" w:firstRow="1" w:lastRow="1" w:firstColumn="1" w:lastColumn="1" w:noHBand="1" w:noVBand="1"/>
      </w:tblPr>
      <w:tblGrid>
        <w:gridCol w:w="2128"/>
        <w:gridCol w:w="2128"/>
        <w:gridCol w:w="2128"/>
        <w:gridCol w:w="2128"/>
      </w:tblGrid>
      <w:tr w:rsidR="00370D99" w:rsidTr="004A4103">
        <w:tc>
          <w:tcPr>
            <w:tcW w:w="2128" w:type="dxa"/>
            <w:tcBorders>
              <w:top w:val="single" w:sz="4" w:space="0" w:color="auto"/>
              <w:bottom w:val="single" w:sz="0" w:space="0" w:color="auto"/>
            </w:tcBorders>
            <w:vAlign w:val="bottom"/>
          </w:tcPr>
          <w:p w:rsidR="00370D99" w:rsidRPr="00E52D61" w:rsidRDefault="00370D99" w:rsidP="00E52D61">
            <w:pPr>
              <w:spacing w:after="120"/>
              <w:rPr>
                <w:sz w:val="20"/>
                <w:szCs w:val="20"/>
              </w:rPr>
            </w:pPr>
          </w:p>
        </w:tc>
        <w:tc>
          <w:tcPr>
            <w:tcW w:w="2128" w:type="dxa"/>
            <w:tcBorders>
              <w:top w:val="single" w:sz="4" w:space="0" w:color="auto"/>
              <w:bottom w:val="single" w:sz="0" w:space="0" w:color="auto"/>
            </w:tcBorders>
            <w:vAlign w:val="bottom"/>
          </w:tcPr>
          <w:p w:rsidR="00370D99" w:rsidRPr="00E52D61" w:rsidRDefault="00BB31EF" w:rsidP="00E52D61">
            <w:pPr>
              <w:spacing w:after="120"/>
              <w:jc w:val="right"/>
              <w:rPr>
                <w:b/>
                <w:sz w:val="20"/>
                <w:szCs w:val="20"/>
              </w:rPr>
            </w:pPr>
            <w:r w:rsidRPr="00E52D61">
              <w:rPr>
                <w:b/>
                <w:sz w:val="20"/>
                <w:szCs w:val="20"/>
              </w:rPr>
              <w:t>Total revenue</w:t>
            </w:r>
          </w:p>
        </w:tc>
        <w:tc>
          <w:tcPr>
            <w:tcW w:w="2128" w:type="dxa"/>
            <w:tcBorders>
              <w:top w:val="single" w:sz="4" w:space="0" w:color="auto"/>
              <w:bottom w:val="single" w:sz="0" w:space="0" w:color="auto"/>
            </w:tcBorders>
            <w:vAlign w:val="bottom"/>
          </w:tcPr>
          <w:p w:rsidR="00370D99" w:rsidRPr="00E52D61" w:rsidRDefault="00BB31EF" w:rsidP="00E52D61">
            <w:pPr>
              <w:spacing w:after="120"/>
              <w:jc w:val="right"/>
              <w:rPr>
                <w:b/>
                <w:sz w:val="20"/>
                <w:szCs w:val="20"/>
              </w:rPr>
            </w:pPr>
            <w:r w:rsidRPr="00E52D61">
              <w:rPr>
                <w:b/>
                <w:sz w:val="20"/>
                <w:szCs w:val="20"/>
              </w:rPr>
              <w:t>Total cost</w:t>
            </w:r>
          </w:p>
        </w:tc>
        <w:tc>
          <w:tcPr>
            <w:tcW w:w="2128" w:type="dxa"/>
            <w:tcBorders>
              <w:top w:val="single" w:sz="4" w:space="0" w:color="auto"/>
              <w:bottom w:val="single" w:sz="0" w:space="0" w:color="auto"/>
            </w:tcBorders>
            <w:vAlign w:val="bottom"/>
          </w:tcPr>
          <w:p w:rsidR="00370D99" w:rsidRPr="00E52D61" w:rsidRDefault="00BB31EF" w:rsidP="00E52D61">
            <w:pPr>
              <w:spacing w:after="120"/>
              <w:jc w:val="right"/>
              <w:rPr>
                <w:b/>
                <w:sz w:val="20"/>
                <w:szCs w:val="20"/>
              </w:rPr>
            </w:pPr>
            <w:r w:rsidRPr="00E52D61">
              <w:rPr>
                <w:b/>
                <w:sz w:val="20"/>
                <w:szCs w:val="20"/>
              </w:rPr>
              <w:t>Farm cash income</w:t>
            </w:r>
          </w:p>
        </w:tc>
      </w:tr>
      <w:tr w:rsidR="00370D99" w:rsidTr="00E52D61">
        <w:tc>
          <w:tcPr>
            <w:tcW w:w="2128" w:type="dxa"/>
          </w:tcPr>
          <w:p w:rsidR="00370D99" w:rsidRPr="00E52D61" w:rsidRDefault="00BB31EF" w:rsidP="00E52D61">
            <w:pPr>
              <w:spacing w:after="120"/>
              <w:rPr>
                <w:b/>
                <w:sz w:val="20"/>
                <w:szCs w:val="20"/>
              </w:rPr>
            </w:pPr>
            <w:r w:rsidRPr="00E52D61">
              <w:rPr>
                <w:b/>
                <w:sz w:val="20"/>
                <w:szCs w:val="20"/>
              </w:rPr>
              <w:t>Output prices</w:t>
            </w:r>
          </w:p>
        </w:tc>
        <w:tc>
          <w:tcPr>
            <w:tcW w:w="2128" w:type="dxa"/>
          </w:tcPr>
          <w:p w:rsidR="00370D99" w:rsidRPr="00E52D61" w:rsidRDefault="00370D99" w:rsidP="00E52D61">
            <w:pPr>
              <w:spacing w:after="120"/>
              <w:rPr>
                <w:sz w:val="20"/>
                <w:szCs w:val="20"/>
              </w:rPr>
            </w:pPr>
          </w:p>
        </w:tc>
        <w:tc>
          <w:tcPr>
            <w:tcW w:w="2128" w:type="dxa"/>
          </w:tcPr>
          <w:p w:rsidR="00370D99" w:rsidRPr="00E52D61" w:rsidRDefault="00370D99" w:rsidP="00E52D61">
            <w:pPr>
              <w:spacing w:after="120"/>
              <w:rPr>
                <w:sz w:val="20"/>
                <w:szCs w:val="20"/>
              </w:rPr>
            </w:pPr>
          </w:p>
        </w:tc>
        <w:tc>
          <w:tcPr>
            <w:tcW w:w="2128" w:type="dxa"/>
          </w:tcPr>
          <w:p w:rsidR="00370D99" w:rsidRPr="00E52D61" w:rsidRDefault="00370D99" w:rsidP="00E52D61">
            <w:pPr>
              <w:spacing w:after="120"/>
              <w:rPr>
                <w:sz w:val="20"/>
                <w:szCs w:val="20"/>
              </w:rPr>
            </w:pPr>
          </w:p>
        </w:tc>
      </w:tr>
      <w:tr w:rsidR="00370D99" w:rsidTr="00E52D61">
        <w:tc>
          <w:tcPr>
            <w:tcW w:w="2128" w:type="dxa"/>
          </w:tcPr>
          <w:p w:rsidR="00370D99" w:rsidRPr="00E52D61" w:rsidRDefault="00BB31EF" w:rsidP="00E52D61">
            <w:pPr>
              <w:spacing w:after="120"/>
              <w:rPr>
                <w:sz w:val="20"/>
                <w:szCs w:val="20"/>
              </w:rPr>
            </w:pPr>
            <w:r w:rsidRPr="00E52D61">
              <w:rPr>
                <w:sz w:val="20"/>
                <w:szCs w:val="20"/>
              </w:rPr>
              <w:t>Wheat</w:t>
            </w:r>
          </w:p>
        </w:tc>
        <w:tc>
          <w:tcPr>
            <w:tcW w:w="2128" w:type="dxa"/>
          </w:tcPr>
          <w:p w:rsidR="00370D99" w:rsidRPr="00E52D61" w:rsidRDefault="00BB31EF" w:rsidP="00E52D61">
            <w:pPr>
              <w:spacing w:after="120"/>
              <w:jc w:val="right"/>
              <w:rPr>
                <w:sz w:val="20"/>
                <w:szCs w:val="20"/>
              </w:rPr>
            </w:pPr>
            <w:r w:rsidRPr="00E52D61">
              <w:rPr>
                <w:sz w:val="20"/>
                <w:szCs w:val="20"/>
              </w:rPr>
              <w:t>1.5</w:t>
            </w:r>
          </w:p>
        </w:tc>
        <w:tc>
          <w:tcPr>
            <w:tcW w:w="2128" w:type="dxa"/>
          </w:tcPr>
          <w:p w:rsidR="00370D99" w:rsidRPr="00E52D61" w:rsidRDefault="00BB31EF" w:rsidP="00E52D61">
            <w:pPr>
              <w:spacing w:after="120"/>
              <w:jc w:val="right"/>
              <w:rPr>
                <w:sz w:val="20"/>
                <w:szCs w:val="20"/>
              </w:rPr>
            </w:pPr>
            <w:r w:rsidRPr="00E52D61">
              <w:rPr>
                <w:sz w:val="20"/>
                <w:szCs w:val="20"/>
              </w:rPr>
              <w:t>-0.0</w:t>
            </w:r>
          </w:p>
        </w:tc>
        <w:tc>
          <w:tcPr>
            <w:tcW w:w="2128" w:type="dxa"/>
          </w:tcPr>
          <w:p w:rsidR="00370D99" w:rsidRPr="00E52D61" w:rsidRDefault="00BB31EF" w:rsidP="00E52D61">
            <w:pPr>
              <w:spacing w:after="120"/>
              <w:jc w:val="right"/>
              <w:rPr>
                <w:sz w:val="20"/>
                <w:szCs w:val="20"/>
              </w:rPr>
            </w:pPr>
            <w:r w:rsidRPr="00E52D61">
              <w:rPr>
                <w:sz w:val="20"/>
                <w:szCs w:val="20"/>
              </w:rPr>
              <w:t>6.6</w:t>
            </w:r>
          </w:p>
        </w:tc>
      </w:tr>
      <w:tr w:rsidR="00370D99" w:rsidTr="00E52D61">
        <w:tc>
          <w:tcPr>
            <w:tcW w:w="2128" w:type="dxa"/>
          </w:tcPr>
          <w:p w:rsidR="00370D99" w:rsidRPr="00E52D61" w:rsidRDefault="00BB31EF" w:rsidP="00E52D61">
            <w:pPr>
              <w:spacing w:after="120"/>
              <w:rPr>
                <w:sz w:val="20"/>
                <w:szCs w:val="20"/>
              </w:rPr>
            </w:pPr>
            <w:r w:rsidRPr="00E52D61">
              <w:rPr>
                <w:sz w:val="20"/>
                <w:szCs w:val="20"/>
              </w:rPr>
              <w:t>Barley</w:t>
            </w:r>
          </w:p>
        </w:tc>
        <w:tc>
          <w:tcPr>
            <w:tcW w:w="2128" w:type="dxa"/>
          </w:tcPr>
          <w:p w:rsidR="00370D99" w:rsidRPr="00E52D61" w:rsidRDefault="00BB31EF" w:rsidP="00E52D61">
            <w:pPr>
              <w:spacing w:after="120"/>
              <w:jc w:val="right"/>
              <w:rPr>
                <w:sz w:val="20"/>
                <w:szCs w:val="20"/>
              </w:rPr>
            </w:pPr>
            <w:r w:rsidRPr="00E52D61">
              <w:rPr>
                <w:sz w:val="20"/>
                <w:szCs w:val="20"/>
              </w:rPr>
              <w:t>0.5</w:t>
            </w:r>
          </w:p>
        </w:tc>
        <w:tc>
          <w:tcPr>
            <w:tcW w:w="2128" w:type="dxa"/>
          </w:tcPr>
          <w:p w:rsidR="00370D99" w:rsidRPr="00E52D61" w:rsidRDefault="00BB31EF" w:rsidP="00E52D61">
            <w:pPr>
              <w:spacing w:after="120"/>
              <w:jc w:val="right"/>
              <w:rPr>
                <w:sz w:val="20"/>
                <w:szCs w:val="20"/>
              </w:rPr>
            </w:pPr>
            <w:r w:rsidRPr="00E52D61">
              <w:rPr>
                <w:sz w:val="20"/>
                <w:szCs w:val="20"/>
              </w:rPr>
              <w:t>0.1</w:t>
            </w:r>
          </w:p>
        </w:tc>
        <w:tc>
          <w:tcPr>
            <w:tcW w:w="2128" w:type="dxa"/>
          </w:tcPr>
          <w:p w:rsidR="00370D99" w:rsidRPr="00E52D61" w:rsidRDefault="00BB31EF" w:rsidP="00E52D61">
            <w:pPr>
              <w:spacing w:after="120"/>
              <w:jc w:val="right"/>
              <w:rPr>
                <w:sz w:val="20"/>
                <w:szCs w:val="20"/>
              </w:rPr>
            </w:pPr>
            <w:r w:rsidRPr="00E52D61">
              <w:rPr>
                <w:sz w:val="20"/>
                <w:szCs w:val="20"/>
              </w:rPr>
              <w:t>1.9</w:t>
            </w:r>
          </w:p>
        </w:tc>
      </w:tr>
      <w:tr w:rsidR="00370D99" w:rsidTr="00E52D61">
        <w:tc>
          <w:tcPr>
            <w:tcW w:w="2128" w:type="dxa"/>
          </w:tcPr>
          <w:p w:rsidR="00370D99" w:rsidRPr="00E52D61" w:rsidRDefault="00BB31EF" w:rsidP="00E52D61">
            <w:pPr>
              <w:spacing w:after="120"/>
              <w:rPr>
                <w:sz w:val="20"/>
                <w:szCs w:val="20"/>
              </w:rPr>
            </w:pPr>
            <w:r w:rsidRPr="00E52D61">
              <w:rPr>
                <w:sz w:val="20"/>
                <w:szCs w:val="20"/>
              </w:rPr>
              <w:t>Oilseeds</w:t>
            </w:r>
          </w:p>
        </w:tc>
        <w:tc>
          <w:tcPr>
            <w:tcW w:w="2128" w:type="dxa"/>
          </w:tcPr>
          <w:p w:rsidR="00370D99" w:rsidRPr="00E52D61" w:rsidRDefault="00BB31EF" w:rsidP="00E52D61">
            <w:pPr>
              <w:spacing w:after="120"/>
              <w:jc w:val="right"/>
              <w:rPr>
                <w:sz w:val="20"/>
                <w:szCs w:val="20"/>
              </w:rPr>
            </w:pPr>
            <w:r w:rsidRPr="00E52D61">
              <w:rPr>
                <w:sz w:val="20"/>
                <w:szCs w:val="20"/>
              </w:rPr>
              <w:t>0.1</w:t>
            </w:r>
          </w:p>
        </w:tc>
        <w:tc>
          <w:tcPr>
            <w:tcW w:w="2128" w:type="dxa"/>
          </w:tcPr>
          <w:p w:rsidR="00370D99" w:rsidRPr="00E52D61" w:rsidRDefault="00BB31EF" w:rsidP="00E52D61">
            <w:pPr>
              <w:spacing w:after="120"/>
              <w:jc w:val="right"/>
              <w:rPr>
                <w:sz w:val="20"/>
                <w:szCs w:val="20"/>
              </w:rPr>
            </w:pPr>
            <w:r w:rsidRPr="00E52D61">
              <w:rPr>
                <w:sz w:val="20"/>
                <w:szCs w:val="20"/>
              </w:rPr>
              <w:t>0.0</w:t>
            </w:r>
          </w:p>
        </w:tc>
        <w:tc>
          <w:tcPr>
            <w:tcW w:w="2128" w:type="dxa"/>
          </w:tcPr>
          <w:p w:rsidR="00370D99" w:rsidRPr="00E52D61" w:rsidRDefault="00BB31EF" w:rsidP="00E52D61">
            <w:pPr>
              <w:spacing w:after="120"/>
              <w:jc w:val="right"/>
              <w:rPr>
                <w:sz w:val="20"/>
                <w:szCs w:val="20"/>
              </w:rPr>
            </w:pPr>
            <w:r w:rsidRPr="00E52D61">
              <w:rPr>
                <w:sz w:val="20"/>
                <w:szCs w:val="20"/>
              </w:rPr>
              <w:t>0.5</w:t>
            </w:r>
          </w:p>
        </w:tc>
      </w:tr>
      <w:tr w:rsidR="00370D99" w:rsidTr="00E52D61">
        <w:tc>
          <w:tcPr>
            <w:tcW w:w="2128" w:type="dxa"/>
          </w:tcPr>
          <w:p w:rsidR="00370D99" w:rsidRPr="00E52D61" w:rsidRDefault="00BB31EF" w:rsidP="00E52D61">
            <w:pPr>
              <w:spacing w:after="120"/>
              <w:rPr>
                <w:sz w:val="20"/>
                <w:szCs w:val="20"/>
              </w:rPr>
            </w:pPr>
            <w:r w:rsidRPr="00E52D61">
              <w:rPr>
                <w:sz w:val="20"/>
                <w:szCs w:val="20"/>
              </w:rPr>
              <w:t>Sorghum</w:t>
            </w:r>
          </w:p>
        </w:tc>
        <w:tc>
          <w:tcPr>
            <w:tcW w:w="2128" w:type="dxa"/>
          </w:tcPr>
          <w:p w:rsidR="00370D99" w:rsidRPr="00E52D61" w:rsidRDefault="00BB31EF" w:rsidP="00E52D61">
            <w:pPr>
              <w:spacing w:after="120"/>
              <w:jc w:val="right"/>
              <w:rPr>
                <w:sz w:val="20"/>
                <w:szCs w:val="20"/>
              </w:rPr>
            </w:pPr>
            <w:r w:rsidRPr="00E52D61">
              <w:rPr>
                <w:sz w:val="20"/>
                <w:szCs w:val="20"/>
              </w:rPr>
              <w:t>0.7</w:t>
            </w:r>
          </w:p>
        </w:tc>
        <w:tc>
          <w:tcPr>
            <w:tcW w:w="2128" w:type="dxa"/>
          </w:tcPr>
          <w:p w:rsidR="00370D99" w:rsidRPr="00E52D61" w:rsidRDefault="00BB31EF" w:rsidP="00E52D61">
            <w:pPr>
              <w:spacing w:after="120"/>
              <w:jc w:val="right"/>
              <w:rPr>
                <w:sz w:val="20"/>
                <w:szCs w:val="20"/>
              </w:rPr>
            </w:pPr>
            <w:r w:rsidRPr="00E52D61">
              <w:rPr>
                <w:sz w:val="20"/>
                <w:szCs w:val="20"/>
              </w:rPr>
              <w:t>0.2</w:t>
            </w:r>
          </w:p>
        </w:tc>
        <w:tc>
          <w:tcPr>
            <w:tcW w:w="2128" w:type="dxa"/>
          </w:tcPr>
          <w:p w:rsidR="00370D99" w:rsidRPr="00E52D61" w:rsidRDefault="00BB31EF" w:rsidP="00E52D61">
            <w:pPr>
              <w:spacing w:after="120"/>
              <w:jc w:val="right"/>
              <w:rPr>
                <w:sz w:val="20"/>
                <w:szCs w:val="20"/>
              </w:rPr>
            </w:pPr>
            <w:r w:rsidRPr="00E52D61">
              <w:rPr>
                <w:sz w:val="20"/>
                <w:szCs w:val="20"/>
              </w:rPr>
              <w:t>2.5</w:t>
            </w:r>
          </w:p>
        </w:tc>
      </w:tr>
      <w:tr w:rsidR="00370D99" w:rsidTr="00E52D61">
        <w:tc>
          <w:tcPr>
            <w:tcW w:w="2128" w:type="dxa"/>
          </w:tcPr>
          <w:p w:rsidR="00370D99" w:rsidRPr="00E52D61" w:rsidRDefault="00BB31EF" w:rsidP="00E52D61">
            <w:pPr>
              <w:spacing w:after="120"/>
              <w:rPr>
                <w:sz w:val="20"/>
                <w:szCs w:val="20"/>
              </w:rPr>
            </w:pPr>
            <w:r w:rsidRPr="00E52D61">
              <w:rPr>
                <w:sz w:val="20"/>
                <w:szCs w:val="20"/>
              </w:rPr>
              <w:t>Beef</w:t>
            </w:r>
          </w:p>
        </w:tc>
        <w:tc>
          <w:tcPr>
            <w:tcW w:w="2128" w:type="dxa"/>
          </w:tcPr>
          <w:p w:rsidR="00370D99" w:rsidRPr="00E52D61" w:rsidRDefault="00BB31EF" w:rsidP="00E52D61">
            <w:pPr>
              <w:spacing w:after="120"/>
              <w:jc w:val="right"/>
              <w:rPr>
                <w:sz w:val="20"/>
                <w:szCs w:val="20"/>
              </w:rPr>
            </w:pPr>
            <w:r w:rsidRPr="00E52D61">
              <w:rPr>
                <w:sz w:val="20"/>
                <w:szCs w:val="20"/>
              </w:rPr>
              <w:t>6.0</w:t>
            </w:r>
          </w:p>
        </w:tc>
        <w:tc>
          <w:tcPr>
            <w:tcW w:w="2128" w:type="dxa"/>
          </w:tcPr>
          <w:p w:rsidR="00370D99" w:rsidRPr="00E52D61" w:rsidRDefault="00BB31EF" w:rsidP="00E52D61">
            <w:pPr>
              <w:spacing w:after="120"/>
              <w:jc w:val="right"/>
              <w:rPr>
                <w:sz w:val="20"/>
                <w:szCs w:val="20"/>
              </w:rPr>
            </w:pPr>
            <w:r w:rsidRPr="00E52D61">
              <w:rPr>
                <w:sz w:val="20"/>
                <w:szCs w:val="20"/>
              </w:rPr>
              <w:t>0.4</w:t>
            </w:r>
          </w:p>
        </w:tc>
        <w:tc>
          <w:tcPr>
            <w:tcW w:w="2128" w:type="dxa"/>
          </w:tcPr>
          <w:p w:rsidR="00370D99" w:rsidRPr="00E52D61" w:rsidRDefault="00BB31EF" w:rsidP="00E52D61">
            <w:pPr>
              <w:spacing w:after="120"/>
              <w:jc w:val="right"/>
              <w:rPr>
                <w:sz w:val="20"/>
                <w:szCs w:val="20"/>
              </w:rPr>
            </w:pPr>
            <w:r w:rsidRPr="00E52D61">
              <w:rPr>
                <w:sz w:val="20"/>
                <w:szCs w:val="20"/>
              </w:rPr>
              <w:t>25.2</w:t>
            </w:r>
          </w:p>
        </w:tc>
      </w:tr>
      <w:tr w:rsidR="00370D99" w:rsidTr="00E52D61">
        <w:tc>
          <w:tcPr>
            <w:tcW w:w="2128" w:type="dxa"/>
          </w:tcPr>
          <w:p w:rsidR="00370D99" w:rsidRPr="00E52D61" w:rsidRDefault="00BB31EF" w:rsidP="00E52D61">
            <w:pPr>
              <w:spacing w:after="120"/>
              <w:rPr>
                <w:sz w:val="20"/>
                <w:szCs w:val="20"/>
              </w:rPr>
            </w:pPr>
            <w:r w:rsidRPr="00E52D61">
              <w:rPr>
                <w:sz w:val="20"/>
                <w:szCs w:val="20"/>
              </w:rPr>
              <w:t>Sheep</w:t>
            </w:r>
          </w:p>
        </w:tc>
        <w:tc>
          <w:tcPr>
            <w:tcW w:w="2128" w:type="dxa"/>
          </w:tcPr>
          <w:p w:rsidR="00370D99" w:rsidRPr="00E52D61" w:rsidRDefault="00BB31EF" w:rsidP="00E52D61">
            <w:pPr>
              <w:spacing w:after="120"/>
              <w:jc w:val="right"/>
              <w:rPr>
                <w:sz w:val="20"/>
                <w:szCs w:val="20"/>
              </w:rPr>
            </w:pPr>
            <w:r w:rsidRPr="00E52D61">
              <w:rPr>
                <w:sz w:val="20"/>
                <w:szCs w:val="20"/>
              </w:rPr>
              <w:t>0.4</w:t>
            </w:r>
          </w:p>
        </w:tc>
        <w:tc>
          <w:tcPr>
            <w:tcW w:w="2128" w:type="dxa"/>
          </w:tcPr>
          <w:p w:rsidR="00370D99" w:rsidRPr="00E52D61" w:rsidRDefault="00BB31EF" w:rsidP="00E52D61">
            <w:pPr>
              <w:spacing w:after="120"/>
              <w:jc w:val="right"/>
              <w:rPr>
                <w:sz w:val="20"/>
                <w:szCs w:val="20"/>
              </w:rPr>
            </w:pPr>
            <w:r w:rsidRPr="00E52D61">
              <w:rPr>
                <w:sz w:val="20"/>
                <w:szCs w:val="20"/>
              </w:rPr>
              <w:t>0.0</w:t>
            </w:r>
          </w:p>
        </w:tc>
        <w:tc>
          <w:tcPr>
            <w:tcW w:w="2128" w:type="dxa"/>
          </w:tcPr>
          <w:p w:rsidR="00370D99" w:rsidRPr="00E52D61" w:rsidRDefault="00BB31EF" w:rsidP="00E52D61">
            <w:pPr>
              <w:spacing w:after="120"/>
              <w:jc w:val="right"/>
              <w:rPr>
                <w:sz w:val="20"/>
                <w:szCs w:val="20"/>
              </w:rPr>
            </w:pPr>
            <w:r w:rsidRPr="00E52D61">
              <w:rPr>
                <w:sz w:val="20"/>
                <w:szCs w:val="20"/>
              </w:rPr>
              <w:t>1.6</w:t>
            </w:r>
          </w:p>
        </w:tc>
      </w:tr>
      <w:tr w:rsidR="00370D99" w:rsidTr="00E52D61">
        <w:tc>
          <w:tcPr>
            <w:tcW w:w="2128" w:type="dxa"/>
          </w:tcPr>
          <w:p w:rsidR="00370D99" w:rsidRPr="00E52D61" w:rsidRDefault="00BB31EF" w:rsidP="00E52D61">
            <w:pPr>
              <w:spacing w:after="120"/>
              <w:rPr>
                <w:sz w:val="20"/>
                <w:szCs w:val="20"/>
              </w:rPr>
            </w:pPr>
            <w:r w:rsidRPr="00E52D61">
              <w:rPr>
                <w:sz w:val="20"/>
                <w:szCs w:val="20"/>
              </w:rPr>
              <w:t>Lamb</w:t>
            </w:r>
          </w:p>
        </w:tc>
        <w:tc>
          <w:tcPr>
            <w:tcW w:w="2128" w:type="dxa"/>
          </w:tcPr>
          <w:p w:rsidR="00370D99" w:rsidRPr="00E52D61" w:rsidRDefault="00BB31EF" w:rsidP="00E52D61">
            <w:pPr>
              <w:spacing w:after="120"/>
              <w:jc w:val="right"/>
              <w:rPr>
                <w:sz w:val="20"/>
                <w:szCs w:val="20"/>
              </w:rPr>
            </w:pPr>
            <w:r w:rsidRPr="00E52D61">
              <w:rPr>
                <w:sz w:val="20"/>
                <w:szCs w:val="20"/>
              </w:rPr>
              <w:t>0.8</w:t>
            </w:r>
          </w:p>
        </w:tc>
        <w:tc>
          <w:tcPr>
            <w:tcW w:w="2128" w:type="dxa"/>
          </w:tcPr>
          <w:p w:rsidR="00370D99" w:rsidRPr="00E52D61" w:rsidRDefault="00BB31EF" w:rsidP="00E52D61">
            <w:pPr>
              <w:spacing w:after="120"/>
              <w:jc w:val="right"/>
              <w:rPr>
                <w:sz w:val="20"/>
                <w:szCs w:val="20"/>
              </w:rPr>
            </w:pPr>
            <w:r w:rsidRPr="00E52D61">
              <w:rPr>
                <w:sz w:val="20"/>
                <w:szCs w:val="20"/>
              </w:rPr>
              <w:t>-0.2</w:t>
            </w:r>
          </w:p>
        </w:tc>
        <w:tc>
          <w:tcPr>
            <w:tcW w:w="2128" w:type="dxa"/>
          </w:tcPr>
          <w:p w:rsidR="00370D99" w:rsidRPr="00E52D61" w:rsidRDefault="00BB31EF" w:rsidP="00E52D61">
            <w:pPr>
              <w:spacing w:after="120"/>
              <w:jc w:val="right"/>
              <w:rPr>
                <w:sz w:val="20"/>
                <w:szCs w:val="20"/>
              </w:rPr>
            </w:pPr>
            <w:r w:rsidRPr="00E52D61">
              <w:rPr>
                <w:sz w:val="20"/>
                <w:szCs w:val="20"/>
              </w:rPr>
              <w:t>4.2</w:t>
            </w:r>
          </w:p>
        </w:tc>
      </w:tr>
      <w:tr w:rsidR="00370D99" w:rsidTr="00E52D61">
        <w:tc>
          <w:tcPr>
            <w:tcW w:w="2128" w:type="dxa"/>
          </w:tcPr>
          <w:p w:rsidR="00370D99" w:rsidRPr="00E52D61" w:rsidRDefault="00BB31EF" w:rsidP="00E52D61">
            <w:pPr>
              <w:spacing w:after="120"/>
              <w:rPr>
                <w:sz w:val="20"/>
                <w:szCs w:val="20"/>
              </w:rPr>
            </w:pPr>
            <w:r w:rsidRPr="00E52D61">
              <w:rPr>
                <w:sz w:val="20"/>
                <w:szCs w:val="20"/>
              </w:rPr>
              <w:t>Wool</w:t>
            </w:r>
          </w:p>
        </w:tc>
        <w:tc>
          <w:tcPr>
            <w:tcW w:w="2128" w:type="dxa"/>
          </w:tcPr>
          <w:p w:rsidR="00370D99" w:rsidRPr="00E52D61" w:rsidRDefault="00BB31EF" w:rsidP="00E52D61">
            <w:pPr>
              <w:spacing w:after="120"/>
              <w:jc w:val="right"/>
              <w:rPr>
                <w:sz w:val="20"/>
                <w:szCs w:val="20"/>
              </w:rPr>
            </w:pPr>
            <w:r w:rsidRPr="00E52D61">
              <w:rPr>
                <w:sz w:val="20"/>
                <w:szCs w:val="20"/>
              </w:rPr>
              <w:t>0.9</w:t>
            </w:r>
          </w:p>
        </w:tc>
        <w:tc>
          <w:tcPr>
            <w:tcW w:w="2128" w:type="dxa"/>
          </w:tcPr>
          <w:p w:rsidR="00370D99" w:rsidRPr="00E52D61" w:rsidRDefault="00BB31EF" w:rsidP="00E52D61">
            <w:pPr>
              <w:spacing w:after="120"/>
              <w:jc w:val="right"/>
              <w:rPr>
                <w:sz w:val="20"/>
                <w:szCs w:val="20"/>
              </w:rPr>
            </w:pPr>
            <w:r w:rsidRPr="00E52D61">
              <w:rPr>
                <w:sz w:val="20"/>
                <w:szCs w:val="20"/>
              </w:rPr>
              <w:t>0.1</w:t>
            </w:r>
          </w:p>
        </w:tc>
        <w:tc>
          <w:tcPr>
            <w:tcW w:w="2128" w:type="dxa"/>
          </w:tcPr>
          <w:p w:rsidR="00370D99" w:rsidRPr="00E52D61" w:rsidRDefault="00BB31EF" w:rsidP="00E52D61">
            <w:pPr>
              <w:spacing w:after="120"/>
              <w:jc w:val="right"/>
              <w:rPr>
                <w:sz w:val="20"/>
                <w:szCs w:val="20"/>
              </w:rPr>
            </w:pPr>
            <w:r w:rsidRPr="00E52D61">
              <w:rPr>
                <w:sz w:val="20"/>
                <w:szCs w:val="20"/>
              </w:rPr>
              <w:t>3.9</w:t>
            </w:r>
          </w:p>
        </w:tc>
      </w:tr>
      <w:tr w:rsidR="00370D99" w:rsidTr="00E52D61">
        <w:tc>
          <w:tcPr>
            <w:tcW w:w="2128" w:type="dxa"/>
          </w:tcPr>
          <w:p w:rsidR="00370D99" w:rsidRPr="00E52D61" w:rsidRDefault="00BB31EF" w:rsidP="00E52D61">
            <w:pPr>
              <w:spacing w:after="120"/>
              <w:rPr>
                <w:b/>
                <w:sz w:val="20"/>
                <w:szCs w:val="20"/>
              </w:rPr>
            </w:pPr>
            <w:r w:rsidRPr="00E52D61">
              <w:rPr>
                <w:b/>
                <w:sz w:val="20"/>
                <w:szCs w:val="20"/>
              </w:rPr>
              <w:t>Input prices</w:t>
            </w:r>
          </w:p>
        </w:tc>
        <w:tc>
          <w:tcPr>
            <w:tcW w:w="2128" w:type="dxa"/>
          </w:tcPr>
          <w:p w:rsidR="00370D99" w:rsidRPr="00E52D61" w:rsidRDefault="00370D99" w:rsidP="00E52D61">
            <w:pPr>
              <w:spacing w:after="120"/>
              <w:rPr>
                <w:sz w:val="20"/>
                <w:szCs w:val="20"/>
              </w:rPr>
            </w:pPr>
          </w:p>
        </w:tc>
        <w:tc>
          <w:tcPr>
            <w:tcW w:w="2128" w:type="dxa"/>
          </w:tcPr>
          <w:p w:rsidR="00370D99" w:rsidRPr="00E52D61" w:rsidRDefault="00370D99" w:rsidP="00E52D61">
            <w:pPr>
              <w:spacing w:after="120"/>
              <w:rPr>
                <w:sz w:val="20"/>
                <w:szCs w:val="20"/>
              </w:rPr>
            </w:pPr>
          </w:p>
        </w:tc>
        <w:tc>
          <w:tcPr>
            <w:tcW w:w="2128" w:type="dxa"/>
          </w:tcPr>
          <w:p w:rsidR="00370D99" w:rsidRPr="00E52D61" w:rsidRDefault="00370D99" w:rsidP="00E52D61">
            <w:pPr>
              <w:spacing w:after="120"/>
              <w:rPr>
                <w:sz w:val="20"/>
                <w:szCs w:val="20"/>
              </w:rPr>
            </w:pPr>
          </w:p>
        </w:tc>
      </w:tr>
      <w:tr w:rsidR="00370D99" w:rsidTr="00E52D61">
        <w:tc>
          <w:tcPr>
            <w:tcW w:w="2128" w:type="dxa"/>
          </w:tcPr>
          <w:p w:rsidR="00370D99" w:rsidRPr="00E52D61" w:rsidRDefault="00BB31EF" w:rsidP="00E52D61">
            <w:pPr>
              <w:spacing w:after="120"/>
              <w:rPr>
                <w:sz w:val="20"/>
                <w:szCs w:val="20"/>
              </w:rPr>
            </w:pPr>
            <w:r w:rsidRPr="00E52D61">
              <w:rPr>
                <w:sz w:val="20"/>
                <w:szCs w:val="20"/>
              </w:rPr>
              <w:t>Fuel</w:t>
            </w:r>
          </w:p>
        </w:tc>
        <w:tc>
          <w:tcPr>
            <w:tcW w:w="2128" w:type="dxa"/>
          </w:tcPr>
          <w:p w:rsidR="00370D99" w:rsidRPr="00E52D61" w:rsidRDefault="00BB31EF" w:rsidP="00E52D61">
            <w:pPr>
              <w:spacing w:after="120"/>
              <w:jc w:val="right"/>
              <w:rPr>
                <w:sz w:val="20"/>
                <w:szCs w:val="20"/>
              </w:rPr>
            </w:pPr>
            <w:r w:rsidRPr="00E52D61">
              <w:rPr>
                <w:sz w:val="20"/>
                <w:szCs w:val="20"/>
              </w:rPr>
              <w:t>-0.0</w:t>
            </w:r>
          </w:p>
        </w:tc>
        <w:tc>
          <w:tcPr>
            <w:tcW w:w="2128" w:type="dxa"/>
          </w:tcPr>
          <w:p w:rsidR="00370D99" w:rsidRPr="00E52D61" w:rsidRDefault="00BB31EF" w:rsidP="00E52D61">
            <w:pPr>
              <w:spacing w:after="120"/>
              <w:jc w:val="right"/>
              <w:rPr>
                <w:sz w:val="20"/>
                <w:szCs w:val="20"/>
              </w:rPr>
            </w:pPr>
            <w:r w:rsidRPr="00E52D61">
              <w:rPr>
                <w:sz w:val="20"/>
                <w:szCs w:val="20"/>
              </w:rPr>
              <w:t>0.3</w:t>
            </w:r>
          </w:p>
        </w:tc>
        <w:tc>
          <w:tcPr>
            <w:tcW w:w="2128" w:type="dxa"/>
          </w:tcPr>
          <w:p w:rsidR="00370D99" w:rsidRPr="00E52D61" w:rsidRDefault="00BB31EF" w:rsidP="00E52D61">
            <w:pPr>
              <w:spacing w:after="120"/>
              <w:jc w:val="right"/>
              <w:rPr>
                <w:sz w:val="20"/>
                <w:szCs w:val="20"/>
              </w:rPr>
            </w:pPr>
            <w:r w:rsidRPr="00E52D61">
              <w:rPr>
                <w:sz w:val="20"/>
                <w:szCs w:val="20"/>
              </w:rPr>
              <w:t>-1.0</w:t>
            </w:r>
          </w:p>
        </w:tc>
      </w:tr>
      <w:tr w:rsidR="00370D99" w:rsidTr="00E52D61">
        <w:tc>
          <w:tcPr>
            <w:tcW w:w="2128" w:type="dxa"/>
          </w:tcPr>
          <w:p w:rsidR="00370D99" w:rsidRPr="00E52D61" w:rsidRDefault="00BB31EF" w:rsidP="00E52D61">
            <w:pPr>
              <w:spacing w:after="120"/>
              <w:rPr>
                <w:sz w:val="20"/>
                <w:szCs w:val="20"/>
              </w:rPr>
            </w:pPr>
            <w:r w:rsidRPr="00E52D61">
              <w:rPr>
                <w:sz w:val="20"/>
                <w:szCs w:val="20"/>
              </w:rPr>
              <w:t>Fertiliser</w:t>
            </w:r>
          </w:p>
        </w:tc>
        <w:tc>
          <w:tcPr>
            <w:tcW w:w="2128" w:type="dxa"/>
          </w:tcPr>
          <w:p w:rsidR="00370D99" w:rsidRPr="00E52D61" w:rsidRDefault="00BB31EF" w:rsidP="00E52D61">
            <w:pPr>
              <w:spacing w:after="120"/>
              <w:jc w:val="right"/>
              <w:rPr>
                <w:sz w:val="20"/>
                <w:szCs w:val="20"/>
              </w:rPr>
            </w:pPr>
            <w:r w:rsidRPr="00E52D61">
              <w:rPr>
                <w:sz w:val="20"/>
                <w:szCs w:val="20"/>
              </w:rPr>
              <w:t>-0.1</w:t>
            </w:r>
          </w:p>
        </w:tc>
        <w:tc>
          <w:tcPr>
            <w:tcW w:w="2128" w:type="dxa"/>
          </w:tcPr>
          <w:p w:rsidR="00370D99" w:rsidRPr="00E52D61" w:rsidRDefault="00BB31EF" w:rsidP="00E52D61">
            <w:pPr>
              <w:spacing w:after="120"/>
              <w:jc w:val="right"/>
              <w:rPr>
                <w:sz w:val="20"/>
                <w:szCs w:val="20"/>
              </w:rPr>
            </w:pPr>
            <w:r w:rsidRPr="00E52D61">
              <w:rPr>
                <w:sz w:val="20"/>
                <w:szCs w:val="20"/>
              </w:rPr>
              <w:t>0.3</w:t>
            </w:r>
          </w:p>
        </w:tc>
        <w:tc>
          <w:tcPr>
            <w:tcW w:w="2128" w:type="dxa"/>
          </w:tcPr>
          <w:p w:rsidR="00370D99" w:rsidRPr="00E52D61" w:rsidRDefault="00BB31EF" w:rsidP="00E52D61">
            <w:pPr>
              <w:spacing w:after="120"/>
              <w:jc w:val="right"/>
              <w:rPr>
                <w:sz w:val="20"/>
                <w:szCs w:val="20"/>
              </w:rPr>
            </w:pPr>
            <w:r w:rsidRPr="00E52D61">
              <w:rPr>
                <w:sz w:val="20"/>
                <w:szCs w:val="20"/>
              </w:rPr>
              <w:t>-1.3</w:t>
            </w:r>
          </w:p>
        </w:tc>
      </w:tr>
      <w:tr w:rsidR="00370D99" w:rsidTr="004A4103">
        <w:tc>
          <w:tcPr>
            <w:tcW w:w="2128" w:type="dxa"/>
            <w:tcBorders>
              <w:bottom w:val="single" w:sz="4" w:space="0" w:color="auto"/>
            </w:tcBorders>
          </w:tcPr>
          <w:p w:rsidR="00370D99" w:rsidRPr="00E52D61" w:rsidRDefault="00BB31EF" w:rsidP="00E52D61">
            <w:pPr>
              <w:spacing w:after="120"/>
              <w:rPr>
                <w:sz w:val="20"/>
                <w:szCs w:val="20"/>
              </w:rPr>
            </w:pPr>
            <w:r w:rsidRPr="00E52D61">
              <w:rPr>
                <w:sz w:val="20"/>
                <w:szCs w:val="20"/>
              </w:rPr>
              <w:t>Chemicals</w:t>
            </w:r>
          </w:p>
        </w:tc>
        <w:tc>
          <w:tcPr>
            <w:tcW w:w="2128" w:type="dxa"/>
            <w:tcBorders>
              <w:bottom w:val="single" w:sz="4" w:space="0" w:color="auto"/>
            </w:tcBorders>
          </w:tcPr>
          <w:p w:rsidR="00370D99" w:rsidRPr="00E52D61" w:rsidRDefault="00BB31EF" w:rsidP="00E52D61">
            <w:pPr>
              <w:spacing w:after="120"/>
              <w:jc w:val="right"/>
              <w:rPr>
                <w:sz w:val="20"/>
                <w:szCs w:val="20"/>
              </w:rPr>
            </w:pPr>
            <w:r w:rsidRPr="00E52D61">
              <w:rPr>
                <w:sz w:val="20"/>
                <w:szCs w:val="20"/>
              </w:rPr>
              <w:t>-0.1</w:t>
            </w:r>
          </w:p>
        </w:tc>
        <w:tc>
          <w:tcPr>
            <w:tcW w:w="2128" w:type="dxa"/>
            <w:tcBorders>
              <w:bottom w:val="single" w:sz="4" w:space="0" w:color="auto"/>
            </w:tcBorders>
          </w:tcPr>
          <w:p w:rsidR="00370D99" w:rsidRPr="00E52D61" w:rsidRDefault="00BB31EF" w:rsidP="00E52D61">
            <w:pPr>
              <w:spacing w:after="120"/>
              <w:jc w:val="right"/>
              <w:rPr>
                <w:sz w:val="20"/>
                <w:szCs w:val="20"/>
              </w:rPr>
            </w:pPr>
            <w:r w:rsidRPr="00E52D61">
              <w:rPr>
                <w:sz w:val="20"/>
                <w:szCs w:val="20"/>
              </w:rPr>
              <w:t>0.5</w:t>
            </w:r>
          </w:p>
        </w:tc>
        <w:tc>
          <w:tcPr>
            <w:tcW w:w="2128" w:type="dxa"/>
            <w:tcBorders>
              <w:bottom w:val="single" w:sz="4" w:space="0" w:color="auto"/>
            </w:tcBorders>
          </w:tcPr>
          <w:p w:rsidR="00370D99" w:rsidRPr="00E52D61" w:rsidRDefault="00BB31EF" w:rsidP="00E52D61">
            <w:pPr>
              <w:spacing w:after="120"/>
              <w:jc w:val="right"/>
              <w:rPr>
                <w:sz w:val="20"/>
                <w:szCs w:val="20"/>
              </w:rPr>
            </w:pPr>
            <w:r w:rsidRPr="00E52D61">
              <w:rPr>
                <w:sz w:val="20"/>
                <w:szCs w:val="20"/>
              </w:rPr>
              <w:t>-2.0</w:t>
            </w:r>
          </w:p>
        </w:tc>
      </w:tr>
    </w:tbl>
    <w:p w:rsidR="00E52D61" w:rsidRDefault="00E52D61">
      <w:pPr>
        <w:pStyle w:val="Heading2"/>
      </w:pPr>
      <w:bookmarkStart w:id="15" w:name="climate-responses"/>
      <w:bookmarkEnd w:id="15"/>
    </w:p>
    <w:p w:rsidR="00E52D61" w:rsidRDefault="00E52D61" w:rsidP="00E52D61">
      <w:pPr>
        <w:rPr>
          <w:rFonts w:eastAsiaTheme="majorEastAsia" w:cstheme="majorBidi"/>
          <w:color w:val="FF7900"/>
          <w:sz w:val="34"/>
          <w:szCs w:val="26"/>
        </w:rPr>
      </w:pPr>
      <w:r>
        <w:br w:type="page"/>
      </w:r>
    </w:p>
    <w:p w:rsidR="00370D99" w:rsidRDefault="00BB31EF">
      <w:pPr>
        <w:pStyle w:val="Heading2"/>
      </w:pPr>
      <w:r>
        <w:lastRenderedPageBreak/>
        <w:t>Climate responses</w:t>
      </w:r>
    </w:p>
    <w:p w:rsidR="00370D99" w:rsidRDefault="00BB31EF">
      <w:pPr>
        <w:pStyle w:val="Heading3"/>
      </w:pPr>
      <w:bookmarkStart w:id="16" w:name="climate-variable-importance"/>
      <w:bookmarkEnd w:id="16"/>
      <w:r>
        <w:t>Climate variable importance</w:t>
      </w:r>
    </w:p>
    <w:p w:rsidR="00370D99" w:rsidRDefault="00BB31EF">
      <w:r>
        <w:t>Table 17 (Appendix D) shows the importance of climate on each model target variable including the relative importance of rainfall and temperature variables. Crop yields depend heavily on rainfall (accounting for around 90% of their climate effect), while key livestock variables (turn-off, birth and death rates) are relatively more dependent on temperature. For example, around 50% of the climate effect on cattle birth rate is due to temperature.</w:t>
      </w:r>
    </w:p>
    <w:p w:rsidR="00370D99" w:rsidRDefault="00BB31EF">
      <w:pPr>
        <w:pStyle w:val="BodyText"/>
      </w:pPr>
      <w:r>
        <w:t>Table 18 lists the most important relationships between specific target and climate variables identified by the model. Not surprisingly the strongest climate relationship in the model is that between winter growing season rainfall and winter crop yields (wheat, barley and oilseeds). As would be expected sorghum production depends heavily on summer rainfall. A range of temperature related variables are found to have effects on livestock production, including lagged autumn maximum temperatures on cattle birth rates (which could reflect impacts on livestock mating / fertility).</w:t>
      </w:r>
    </w:p>
    <w:p w:rsidR="00370D99" w:rsidRDefault="007C0493">
      <w:pPr>
        <w:pStyle w:val="Heading3"/>
      </w:pPr>
      <w:bookmarkStart w:id="17" w:name="historical-climate-variability"/>
      <w:bookmarkEnd w:id="17"/>
      <w:r>
        <w:t>Drought responses</w:t>
      </w:r>
    </w:p>
    <w:p w:rsidR="00370D99" w:rsidRDefault="00BB31EF">
      <w:r>
        <w:t>To examine the model responses</w:t>
      </w:r>
      <w:r w:rsidR="007C0493">
        <w:t xml:space="preserve"> to climate further we define a </w:t>
      </w:r>
      <w:proofErr w:type="spellStart"/>
      <w:r>
        <w:rPr>
          <w:i/>
        </w:rPr>
        <w:t>historical_climate</w:t>
      </w:r>
      <w:proofErr w:type="spellEnd"/>
      <w:r>
        <w:t xml:space="preserve"> scenario, which takes a recent cohort of farms (2015-16 to 2017-18) and simulates the effect of observed climate (at each farm location) for the period 1950-51 to 2018-19. This scenario reflects what would happen to current farms (with farm size, capital stocks, livestock holdings, technology and prices as observed between 2015-16 and 2017-18) under alternative historical climate conditions.</w:t>
      </w:r>
    </w:p>
    <w:p w:rsidR="00370D99" w:rsidRDefault="00BB31EF" w:rsidP="007C0493">
      <w:bookmarkStart w:id="18" w:name="drought-responses"/>
      <w:bookmarkEnd w:id="18"/>
      <w:r>
        <w:t xml:space="preserve">A detailed examination of the effects of historical and projected changes in climate on Australian farms remains an obvious future subject for the </w:t>
      </w:r>
      <w:r>
        <w:rPr>
          <w:i/>
        </w:rPr>
        <w:t>farmpredict</w:t>
      </w:r>
      <w:r>
        <w:t xml:space="preserve"> model.</w:t>
      </w:r>
      <w:r w:rsidR="007C0493">
        <w:t xml:space="preserve"> </w:t>
      </w:r>
      <w:r>
        <w:t>For now we focus on the model's responses to drought conditions, using the recent 2018-19 drought as an example. Here we calculate percentage effects under 2018-19 conditions (relative to median conditions for the period 2000-01 to 2018-19) for farms in NSW (where the drought was most severe). Table 7 shows the effects on crop production, Table 8 livestock production, and Table 9 farm profits. Note these results show the effect of climate only and are not a forecast of 2018-19 farm outcomes (which would depend also on 2018-19 prices).</w:t>
      </w:r>
    </w:p>
    <w:p w:rsidR="00370D99" w:rsidRPr="004A4103" w:rsidRDefault="00BB31EF">
      <w:pPr>
        <w:rPr>
          <w:b/>
        </w:rPr>
      </w:pPr>
      <w:r w:rsidRPr="004A4103">
        <w:rPr>
          <w:b/>
        </w:rPr>
        <w:t>Table 7: Average effect (%) of 2018-19 drought conditions on crop production (NSW farms)</w:t>
      </w:r>
    </w:p>
    <w:tbl>
      <w:tblPr>
        <w:tblW w:w="4097" w:type="pct"/>
        <w:tblLook w:val="07E0" w:firstRow="1" w:lastRow="1" w:firstColumn="1" w:lastColumn="1" w:noHBand="1" w:noVBand="1"/>
      </w:tblPr>
      <w:tblGrid>
        <w:gridCol w:w="2142"/>
        <w:gridCol w:w="1208"/>
        <w:gridCol w:w="1216"/>
        <w:gridCol w:w="1483"/>
        <w:gridCol w:w="1560"/>
      </w:tblGrid>
      <w:tr w:rsidR="00370D99" w:rsidTr="004A4103">
        <w:tc>
          <w:tcPr>
            <w:tcW w:w="0" w:type="auto"/>
            <w:tcBorders>
              <w:top w:val="single" w:sz="4" w:space="0" w:color="auto"/>
              <w:bottom w:val="single" w:sz="0" w:space="0" w:color="auto"/>
            </w:tcBorders>
            <w:vAlign w:val="bottom"/>
          </w:tcPr>
          <w:p w:rsidR="00370D99" w:rsidRDefault="00370D99"/>
        </w:tc>
        <w:tc>
          <w:tcPr>
            <w:tcW w:w="0" w:type="auto"/>
            <w:tcBorders>
              <w:top w:val="single" w:sz="4" w:space="0" w:color="auto"/>
              <w:bottom w:val="single" w:sz="0" w:space="0" w:color="auto"/>
            </w:tcBorders>
            <w:vAlign w:val="bottom"/>
          </w:tcPr>
          <w:p w:rsidR="00370D99" w:rsidRPr="00E52D61" w:rsidRDefault="00BB31EF">
            <w:pPr>
              <w:jc w:val="right"/>
              <w:rPr>
                <w:b/>
              </w:rPr>
            </w:pPr>
            <w:r w:rsidRPr="00E52D61">
              <w:rPr>
                <w:b/>
              </w:rPr>
              <w:t>Wheat</w:t>
            </w:r>
          </w:p>
        </w:tc>
        <w:tc>
          <w:tcPr>
            <w:tcW w:w="0" w:type="auto"/>
            <w:tcBorders>
              <w:top w:val="single" w:sz="4" w:space="0" w:color="auto"/>
              <w:bottom w:val="single" w:sz="0" w:space="0" w:color="auto"/>
            </w:tcBorders>
            <w:vAlign w:val="bottom"/>
          </w:tcPr>
          <w:p w:rsidR="00370D99" w:rsidRPr="00E52D61" w:rsidRDefault="00BB31EF">
            <w:pPr>
              <w:jc w:val="right"/>
              <w:rPr>
                <w:b/>
              </w:rPr>
            </w:pPr>
            <w:r w:rsidRPr="00E52D61">
              <w:rPr>
                <w:b/>
              </w:rPr>
              <w:t>Barley</w:t>
            </w:r>
          </w:p>
        </w:tc>
        <w:tc>
          <w:tcPr>
            <w:tcW w:w="0" w:type="auto"/>
            <w:tcBorders>
              <w:top w:val="single" w:sz="4" w:space="0" w:color="auto"/>
              <w:bottom w:val="single" w:sz="0" w:space="0" w:color="auto"/>
            </w:tcBorders>
            <w:vAlign w:val="bottom"/>
          </w:tcPr>
          <w:p w:rsidR="00370D99" w:rsidRPr="00E52D61" w:rsidRDefault="00BB31EF">
            <w:pPr>
              <w:jc w:val="right"/>
              <w:rPr>
                <w:b/>
              </w:rPr>
            </w:pPr>
            <w:r w:rsidRPr="00E52D61">
              <w:rPr>
                <w:b/>
              </w:rPr>
              <w:t>Oilseeds</w:t>
            </w:r>
          </w:p>
        </w:tc>
        <w:tc>
          <w:tcPr>
            <w:tcW w:w="0" w:type="auto"/>
            <w:tcBorders>
              <w:top w:val="single" w:sz="4" w:space="0" w:color="auto"/>
              <w:bottom w:val="single" w:sz="0" w:space="0" w:color="auto"/>
            </w:tcBorders>
            <w:vAlign w:val="bottom"/>
          </w:tcPr>
          <w:p w:rsidR="00370D99" w:rsidRPr="00E52D61" w:rsidRDefault="00BB31EF">
            <w:pPr>
              <w:jc w:val="right"/>
              <w:rPr>
                <w:b/>
              </w:rPr>
            </w:pPr>
            <w:r w:rsidRPr="00E52D61">
              <w:rPr>
                <w:b/>
              </w:rPr>
              <w:t>Sorghum</w:t>
            </w:r>
          </w:p>
        </w:tc>
      </w:tr>
      <w:tr w:rsidR="00370D99">
        <w:tc>
          <w:tcPr>
            <w:tcW w:w="0" w:type="auto"/>
          </w:tcPr>
          <w:p w:rsidR="00370D99" w:rsidRDefault="00BB31EF">
            <w:r>
              <w:t>Area planted</w:t>
            </w:r>
          </w:p>
        </w:tc>
        <w:tc>
          <w:tcPr>
            <w:tcW w:w="0" w:type="auto"/>
          </w:tcPr>
          <w:p w:rsidR="00370D99" w:rsidRDefault="00BB31EF">
            <w:pPr>
              <w:jc w:val="right"/>
            </w:pPr>
            <w:r>
              <w:t>-7.8</w:t>
            </w:r>
          </w:p>
        </w:tc>
        <w:tc>
          <w:tcPr>
            <w:tcW w:w="0" w:type="auto"/>
          </w:tcPr>
          <w:p w:rsidR="00370D99" w:rsidRDefault="00BB31EF">
            <w:pPr>
              <w:jc w:val="right"/>
            </w:pPr>
            <w:r>
              <w:t>-5.0</w:t>
            </w:r>
          </w:p>
        </w:tc>
        <w:tc>
          <w:tcPr>
            <w:tcW w:w="0" w:type="auto"/>
          </w:tcPr>
          <w:p w:rsidR="00370D99" w:rsidRDefault="00BB31EF">
            <w:pPr>
              <w:jc w:val="right"/>
            </w:pPr>
            <w:r>
              <w:t>-13.3</w:t>
            </w:r>
          </w:p>
        </w:tc>
        <w:tc>
          <w:tcPr>
            <w:tcW w:w="0" w:type="auto"/>
          </w:tcPr>
          <w:p w:rsidR="00370D99" w:rsidRDefault="00BB31EF">
            <w:pPr>
              <w:jc w:val="right"/>
            </w:pPr>
            <w:r>
              <w:t>-64.4</w:t>
            </w:r>
          </w:p>
        </w:tc>
      </w:tr>
      <w:tr w:rsidR="00370D99">
        <w:tc>
          <w:tcPr>
            <w:tcW w:w="0" w:type="auto"/>
          </w:tcPr>
          <w:p w:rsidR="00370D99" w:rsidRDefault="00BB31EF">
            <w:r>
              <w:t>Yield</w:t>
            </w:r>
          </w:p>
        </w:tc>
        <w:tc>
          <w:tcPr>
            <w:tcW w:w="0" w:type="auto"/>
          </w:tcPr>
          <w:p w:rsidR="00370D99" w:rsidRDefault="00BB31EF">
            <w:pPr>
              <w:jc w:val="right"/>
            </w:pPr>
            <w:r>
              <w:t>-36.9</w:t>
            </w:r>
          </w:p>
        </w:tc>
        <w:tc>
          <w:tcPr>
            <w:tcW w:w="0" w:type="auto"/>
          </w:tcPr>
          <w:p w:rsidR="00370D99" w:rsidRDefault="00BB31EF">
            <w:pPr>
              <w:jc w:val="right"/>
            </w:pPr>
            <w:r>
              <w:t>-29.1</w:t>
            </w:r>
          </w:p>
        </w:tc>
        <w:tc>
          <w:tcPr>
            <w:tcW w:w="0" w:type="auto"/>
          </w:tcPr>
          <w:p w:rsidR="00370D99" w:rsidRDefault="00BB31EF">
            <w:pPr>
              <w:jc w:val="right"/>
            </w:pPr>
            <w:r>
              <w:t>-29.1</w:t>
            </w:r>
          </w:p>
        </w:tc>
        <w:tc>
          <w:tcPr>
            <w:tcW w:w="0" w:type="auto"/>
          </w:tcPr>
          <w:p w:rsidR="00370D99" w:rsidRDefault="00BB31EF">
            <w:pPr>
              <w:jc w:val="right"/>
            </w:pPr>
            <w:r>
              <w:t>-10.2</w:t>
            </w:r>
          </w:p>
        </w:tc>
      </w:tr>
      <w:tr w:rsidR="00370D99">
        <w:tc>
          <w:tcPr>
            <w:tcW w:w="0" w:type="auto"/>
          </w:tcPr>
          <w:p w:rsidR="00370D99" w:rsidRDefault="00BB31EF">
            <w:r>
              <w:t>Harvest</w:t>
            </w:r>
          </w:p>
        </w:tc>
        <w:tc>
          <w:tcPr>
            <w:tcW w:w="0" w:type="auto"/>
          </w:tcPr>
          <w:p w:rsidR="00370D99" w:rsidRDefault="00BB31EF">
            <w:pPr>
              <w:jc w:val="right"/>
            </w:pPr>
            <w:r>
              <w:t>-51.9</w:t>
            </w:r>
          </w:p>
        </w:tc>
        <w:tc>
          <w:tcPr>
            <w:tcW w:w="0" w:type="auto"/>
          </w:tcPr>
          <w:p w:rsidR="00370D99" w:rsidRDefault="00BB31EF">
            <w:pPr>
              <w:jc w:val="right"/>
            </w:pPr>
            <w:r>
              <w:t>-44.5</w:t>
            </w:r>
          </w:p>
        </w:tc>
        <w:tc>
          <w:tcPr>
            <w:tcW w:w="0" w:type="auto"/>
          </w:tcPr>
          <w:p w:rsidR="00370D99" w:rsidRDefault="00BB31EF">
            <w:pPr>
              <w:jc w:val="right"/>
            </w:pPr>
            <w:r>
              <w:t>-46.5</w:t>
            </w:r>
          </w:p>
        </w:tc>
        <w:tc>
          <w:tcPr>
            <w:tcW w:w="0" w:type="auto"/>
          </w:tcPr>
          <w:p w:rsidR="00370D99" w:rsidRDefault="00BB31EF">
            <w:pPr>
              <w:jc w:val="right"/>
            </w:pPr>
            <w:r>
              <w:t>-70.7</w:t>
            </w:r>
          </w:p>
        </w:tc>
      </w:tr>
      <w:tr w:rsidR="00370D99">
        <w:tc>
          <w:tcPr>
            <w:tcW w:w="0" w:type="auto"/>
          </w:tcPr>
          <w:p w:rsidR="00370D99" w:rsidRDefault="00BB31EF">
            <w:r>
              <w:t>Quantity sold</w:t>
            </w:r>
          </w:p>
        </w:tc>
        <w:tc>
          <w:tcPr>
            <w:tcW w:w="0" w:type="auto"/>
          </w:tcPr>
          <w:p w:rsidR="00370D99" w:rsidRDefault="00BB31EF">
            <w:pPr>
              <w:jc w:val="right"/>
            </w:pPr>
            <w:r>
              <w:t>-49.9</w:t>
            </w:r>
          </w:p>
        </w:tc>
        <w:tc>
          <w:tcPr>
            <w:tcW w:w="0" w:type="auto"/>
          </w:tcPr>
          <w:p w:rsidR="00370D99" w:rsidRDefault="00BB31EF">
            <w:pPr>
              <w:jc w:val="right"/>
            </w:pPr>
            <w:r>
              <w:t>-40.7</w:t>
            </w:r>
          </w:p>
        </w:tc>
        <w:tc>
          <w:tcPr>
            <w:tcW w:w="0" w:type="auto"/>
          </w:tcPr>
          <w:p w:rsidR="00370D99" w:rsidRDefault="00BB31EF">
            <w:pPr>
              <w:jc w:val="right"/>
            </w:pPr>
            <w:r>
              <w:t>-46.8</w:t>
            </w:r>
          </w:p>
        </w:tc>
        <w:tc>
          <w:tcPr>
            <w:tcW w:w="0" w:type="auto"/>
          </w:tcPr>
          <w:p w:rsidR="00370D99" w:rsidRDefault="00BB31EF">
            <w:pPr>
              <w:jc w:val="right"/>
            </w:pPr>
            <w:r>
              <w:t>-54.5</w:t>
            </w:r>
          </w:p>
        </w:tc>
      </w:tr>
      <w:tr w:rsidR="00370D99">
        <w:tc>
          <w:tcPr>
            <w:tcW w:w="0" w:type="auto"/>
          </w:tcPr>
          <w:p w:rsidR="00370D99" w:rsidRDefault="00BB31EF">
            <w:r>
              <w:t>Closing stock</w:t>
            </w:r>
          </w:p>
        </w:tc>
        <w:tc>
          <w:tcPr>
            <w:tcW w:w="0" w:type="auto"/>
          </w:tcPr>
          <w:p w:rsidR="00370D99" w:rsidRDefault="00BB31EF">
            <w:pPr>
              <w:jc w:val="right"/>
            </w:pPr>
            <w:r>
              <w:t>-32.8</w:t>
            </w:r>
          </w:p>
        </w:tc>
        <w:tc>
          <w:tcPr>
            <w:tcW w:w="0" w:type="auto"/>
          </w:tcPr>
          <w:p w:rsidR="00370D99" w:rsidRDefault="00BB31EF">
            <w:pPr>
              <w:jc w:val="right"/>
            </w:pPr>
            <w:r>
              <w:t>-26.2</w:t>
            </w:r>
          </w:p>
        </w:tc>
        <w:tc>
          <w:tcPr>
            <w:tcW w:w="0" w:type="auto"/>
          </w:tcPr>
          <w:p w:rsidR="00370D99" w:rsidRDefault="00BB31EF">
            <w:pPr>
              <w:jc w:val="right"/>
            </w:pPr>
            <w:r>
              <w:t>-26.2</w:t>
            </w:r>
          </w:p>
        </w:tc>
        <w:tc>
          <w:tcPr>
            <w:tcW w:w="0" w:type="auto"/>
          </w:tcPr>
          <w:p w:rsidR="00370D99" w:rsidRDefault="00BB31EF">
            <w:pPr>
              <w:jc w:val="right"/>
            </w:pPr>
            <w:r>
              <w:t>-48.5</w:t>
            </w:r>
          </w:p>
        </w:tc>
      </w:tr>
      <w:tr w:rsidR="00370D99">
        <w:tc>
          <w:tcPr>
            <w:tcW w:w="0" w:type="auto"/>
          </w:tcPr>
          <w:p w:rsidR="00370D99" w:rsidRDefault="00BB31EF">
            <w:r>
              <w:t>Price received</w:t>
            </w:r>
          </w:p>
        </w:tc>
        <w:tc>
          <w:tcPr>
            <w:tcW w:w="0" w:type="auto"/>
          </w:tcPr>
          <w:p w:rsidR="00370D99" w:rsidRDefault="00BB31EF">
            <w:pPr>
              <w:jc w:val="right"/>
            </w:pPr>
            <w:r>
              <w:t>1.8</w:t>
            </w:r>
          </w:p>
        </w:tc>
        <w:tc>
          <w:tcPr>
            <w:tcW w:w="0" w:type="auto"/>
          </w:tcPr>
          <w:p w:rsidR="00370D99" w:rsidRDefault="00BB31EF">
            <w:pPr>
              <w:jc w:val="right"/>
            </w:pPr>
            <w:r>
              <w:t>2.1</w:t>
            </w:r>
          </w:p>
        </w:tc>
        <w:tc>
          <w:tcPr>
            <w:tcW w:w="0" w:type="auto"/>
          </w:tcPr>
          <w:p w:rsidR="00370D99" w:rsidRDefault="00BB31EF">
            <w:pPr>
              <w:jc w:val="right"/>
            </w:pPr>
            <w:r>
              <w:t>-1.6</w:t>
            </w:r>
          </w:p>
        </w:tc>
        <w:tc>
          <w:tcPr>
            <w:tcW w:w="0" w:type="auto"/>
          </w:tcPr>
          <w:p w:rsidR="00370D99" w:rsidRDefault="00BB31EF">
            <w:pPr>
              <w:jc w:val="right"/>
            </w:pPr>
            <w:r>
              <w:t>-1.4</w:t>
            </w:r>
          </w:p>
        </w:tc>
      </w:tr>
      <w:tr w:rsidR="00370D99" w:rsidTr="004A4103">
        <w:tc>
          <w:tcPr>
            <w:tcW w:w="0" w:type="auto"/>
            <w:tcBorders>
              <w:bottom w:val="single" w:sz="4" w:space="0" w:color="auto"/>
            </w:tcBorders>
          </w:tcPr>
          <w:p w:rsidR="00370D99" w:rsidRDefault="00BB31EF">
            <w:r>
              <w:t>Crop revenue</w:t>
            </w:r>
          </w:p>
        </w:tc>
        <w:tc>
          <w:tcPr>
            <w:tcW w:w="0" w:type="auto"/>
            <w:tcBorders>
              <w:bottom w:val="single" w:sz="4" w:space="0" w:color="auto"/>
            </w:tcBorders>
          </w:tcPr>
          <w:p w:rsidR="00370D99" w:rsidRDefault="00BB31EF">
            <w:pPr>
              <w:jc w:val="right"/>
            </w:pPr>
            <w:r>
              <w:t>-48.7</w:t>
            </w:r>
          </w:p>
        </w:tc>
        <w:tc>
          <w:tcPr>
            <w:tcW w:w="0" w:type="auto"/>
            <w:tcBorders>
              <w:bottom w:val="single" w:sz="4" w:space="0" w:color="auto"/>
            </w:tcBorders>
          </w:tcPr>
          <w:p w:rsidR="00370D99" w:rsidRDefault="00BB31EF">
            <w:pPr>
              <w:jc w:val="right"/>
            </w:pPr>
            <w:r>
              <w:t>-37.9</w:t>
            </w:r>
          </w:p>
        </w:tc>
        <w:tc>
          <w:tcPr>
            <w:tcW w:w="0" w:type="auto"/>
            <w:tcBorders>
              <w:bottom w:val="single" w:sz="4" w:space="0" w:color="auto"/>
            </w:tcBorders>
          </w:tcPr>
          <w:p w:rsidR="00370D99" w:rsidRDefault="00BB31EF">
            <w:pPr>
              <w:jc w:val="right"/>
            </w:pPr>
            <w:r>
              <w:t>-48.2</w:t>
            </w:r>
          </w:p>
        </w:tc>
        <w:tc>
          <w:tcPr>
            <w:tcW w:w="0" w:type="auto"/>
            <w:tcBorders>
              <w:bottom w:val="single" w:sz="4" w:space="0" w:color="auto"/>
            </w:tcBorders>
          </w:tcPr>
          <w:p w:rsidR="00370D99" w:rsidRDefault="00BB31EF">
            <w:pPr>
              <w:jc w:val="right"/>
            </w:pPr>
            <w:r>
              <w:t>-54.3</w:t>
            </w:r>
          </w:p>
        </w:tc>
      </w:tr>
    </w:tbl>
    <w:p w:rsidR="00E52D61" w:rsidRDefault="00E52D61"/>
    <w:p w:rsidR="00370D99" w:rsidRPr="004A4103" w:rsidRDefault="00BB31EF">
      <w:pPr>
        <w:rPr>
          <w:b/>
        </w:rPr>
      </w:pPr>
      <w:r w:rsidRPr="004A4103">
        <w:rPr>
          <w:b/>
        </w:rPr>
        <w:t>Table 8: Average effect (%) of 2018-19 drought conditions on livestock production (NSW farms)</w:t>
      </w:r>
    </w:p>
    <w:tbl>
      <w:tblPr>
        <w:tblW w:w="3611" w:type="pct"/>
        <w:tblLook w:val="07E0" w:firstRow="1" w:lastRow="1" w:firstColumn="1" w:lastColumn="1" w:noHBand="1" w:noVBand="1"/>
      </w:tblPr>
      <w:tblGrid>
        <w:gridCol w:w="2275"/>
        <w:gridCol w:w="976"/>
        <w:gridCol w:w="1213"/>
        <w:gridCol w:w="1147"/>
        <w:gridCol w:w="1095"/>
      </w:tblGrid>
      <w:tr w:rsidR="00370D99" w:rsidTr="004A4103">
        <w:tc>
          <w:tcPr>
            <w:tcW w:w="0" w:type="auto"/>
            <w:tcBorders>
              <w:top w:val="single" w:sz="4" w:space="0" w:color="auto"/>
              <w:bottom w:val="single" w:sz="0" w:space="0" w:color="auto"/>
            </w:tcBorders>
            <w:vAlign w:val="bottom"/>
          </w:tcPr>
          <w:p w:rsidR="00370D99" w:rsidRDefault="00370D99"/>
        </w:tc>
        <w:tc>
          <w:tcPr>
            <w:tcW w:w="0" w:type="auto"/>
            <w:tcBorders>
              <w:top w:val="single" w:sz="4" w:space="0" w:color="auto"/>
              <w:bottom w:val="single" w:sz="0" w:space="0" w:color="auto"/>
            </w:tcBorders>
            <w:vAlign w:val="bottom"/>
          </w:tcPr>
          <w:p w:rsidR="00370D99" w:rsidRPr="00E52D61" w:rsidRDefault="00BB31EF">
            <w:pPr>
              <w:jc w:val="right"/>
              <w:rPr>
                <w:b/>
              </w:rPr>
            </w:pPr>
            <w:r w:rsidRPr="00E52D61">
              <w:rPr>
                <w:b/>
              </w:rPr>
              <w:t>Beef</w:t>
            </w:r>
          </w:p>
        </w:tc>
        <w:tc>
          <w:tcPr>
            <w:tcW w:w="0" w:type="auto"/>
            <w:tcBorders>
              <w:top w:val="single" w:sz="4" w:space="0" w:color="auto"/>
              <w:bottom w:val="single" w:sz="0" w:space="0" w:color="auto"/>
            </w:tcBorders>
            <w:vAlign w:val="bottom"/>
          </w:tcPr>
          <w:p w:rsidR="00370D99" w:rsidRPr="00E52D61" w:rsidRDefault="00BB31EF">
            <w:pPr>
              <w:jc w:val="right"/>
              <w:rPr>
                <w:b/>
              </w:rPr>
            </w:pPr>
            <w:r w:rsidRPr="00E52D61">
              <w:rPr>
                <w:b/>
              </w:rPr>
              <w:t>Sheep</w:t>
            </w:r>
          </w:p>
        </w:tc>
        <w:tc>
          <w:tcPr>
            <w:tcW w:w="0" w:type="auto"/>
            <w:tcBorders>
              <w:top w:val="single" w:sz="4" w:space="0" w:color="auto"/>
              <w:bottom w:val="single" w:sz="0" w:space="0" w:color="auto"/>
            </w:tcBorders>
            <w:vAlign w:val="bottom"/>
          </w:tcPr>
          <w:p w:rsidR="00370D99" w:rsidRPr="00E52D61" w:rsidRDefault="00BB31EF">
            <w:pPr>
              <w:jc w:val="right"/>
              <w:rPr>
                <w:b/>
              </w:rPr>
            </w:pPr>
            <w:r w:rsidRPr="00E52D61">
              <w:rPr>
                <w:b/>
              </w:rPr>
              <w:t>Lamb</w:t>
            </w:r>
          </w:p>
        </w:tc>
        <w:tc>
          <w:tcPr>
            <w:tcW w:w="0" w:type="auto"/>
            <w:tcBorders>
              <w:top w:val="single" w:sz="4" w:space="0" w:color="auto"/>
              <w:bottom w:val="single" w:sz="0" w:space="0" w:color="auto"/>
            </w:tcBorders>
            <w:vAlign w:val="bottom"/>
          </w:tcPr>
          <w:p w:rsidR="00370D99" w:rsidRPr="00E52D61" w:rsidRDefault="00BB31EF">
            <w:pPr>
              <w:jc w:val="right"/>
              <w:rPr>
                <w:b/>
              </w:rPr>
            </w:pPr>
            <w:r w:rsidRPr="00E52D61">
              <w:rPr>
                <w:b/>
              </w:rPr>
              <w:t>Wool</w:t>
            </w:r>
          </w:p>
        </w:tc>
      </w:tr>
      <w:tr w:rsidR="00370D99">
        <w:tc>
          <w:tcPr>
            <w:tcW w:w="0" w:type="auto"/>
          </w:tcPr>
          <w:p w:rsidR="00370D99" w:rsidRDefault="00BB31EF">
            <w:r>
              <w:t>Quantity sold</w:t>
            </w:r>
          </w:p>
        </w:tc>
        <w:tc>
          <w:tcPr>
            <w:tcW w:w="0" w:type="auto"/>
          </w:tcPr>
          <w:p w:rsidR="00370D99" w:rsidRDefault="00BB31EF">
            <w:pPr>
              <w:jc w:val="right"/>
            </w:pPr>
            <w:r>
              <w:t>5.3</w:t>
            </w:r>
          </w:p>
        </w:tc>
        <w:tc>
          <w:tcPr>
            <w:tcW w:w="0" w:type="auto"/>
          </w:tcPr>
          <w:p w:rsidR="00370D99" w:rsidRDefault="00BB31EF">
            <w:pPr>
              <w:jc w:val="right"/>
            </w:pPr>
            <w:r>
              <w:t>6.4</w:t>
            </w:r>
          </w:p>
        </w:tc>
        <w:tc>
          <w:tcPr>
            <w:tcW w:w="0" w:type="auto"/>
          </w:tcPr>
          <w:p w:rsidR="00370D99" w:rsidRDefault="00BB31EF">
            <w:pPr>
              <w:jc w:val="right"/>
            </w:pPr>
            <w:r>
              <w:t>3.6</w:t>
            </w:r>
          </w:p>
        </w:tc>
        <w:tc>
          <w:tcPr>
            <w:tcW w:w="0" w:type="auto"/>
          </w:tcPr>
          <w:p w:rsidR="00370D99" w:rsidRDefault="00BB31EF">
            <w:pPr>
              <w:jc w:val="right"/>
            </w:pPr>
            <w:r>
              <w:t>-6.2</w:t>
            </w:r>
          </w:p>
        </w:tc>
      </w:tr>
      <w:tr w:rsidR="00370D99">
        <w:tc>
          <w:tcPr>
            <w:tcW w:w="0" w:type="auto"/>
          </w:tcPr>
          <w:p w:rsidR="00370D99" w:rsidRDefault="00BB31EF">
            <w:r>
              <w:t>Production</w:t>
            </w:r>
          </w:p>
        </w:tc>
        <w:tc>
          <w:tcPr>
            <w:tcW w:w="0" w:type="auto"/>
          </w:tcPr>
          <w:p w:rsidR="00370D99" w:rsidRDefault="00370D99"/>
        </w:tc>
        <w:tc>
          <w:tcPr>
            <w:tcW w:w="0" w:type="auto"/>
          </w:tcPr>
          <w:p w:rsidR="00370D99" w:rsidRDefault="00370D99"/>
        </w:tc>
        <w:tc>
          <w:tcPr>
            <w:tcW w:w="0" w:type="auto"/>
          </w:tcPr>
          <w:p w:rsidR="00370D99" w:rsidRDefault="00370D99"/>
        </w:tc>
        <w:tc>
          <w:tcPr>
            <w:tcW w:w="0" w:type="auto"/>
          </w:tcPr>
          <w:p w:rsidR="00370D99" w:rsidRDefault="00BB31EF">
            <w:pPr>
              <w:jc w:val="right"/>
            </w:pPr>
            <w:r>
              <w:t>-6.9</w:t>
            </w:r>
          </w:p>
        </w:tc>
      </w:tr>
      <w:tr w:rsidR="00370D99">
        <w:tc>
          <w:tcPr>
            <w:tcW w:w="0" w:type="auto"/>
          </w:tcPr>
          <w:p w:rsidR="00370D99" w:rsidRDefault="00BB31EF">
            <w:r>
              <w:t>Price received</w:t>
            </w:r>
          </w:p>
        </w:tc>
        <w:tc>
          <w:tcPr>
            <w:tcW w:w="0" w:type="auto"/>
          </w:tcPr>
          <w:p w:rsidR="00370D99" w:rsidRDefault="00BB31EF">
            <w:pPr>
              <w:jc w:val="right"/>
            </w:pPr>
            <w:r>
              <w:t>-3.7</w:t>
            </w:r>
          </w:p>
        </w:tc>
        <w:tc>
          <w:tcPr>
            <w:tcW w:w="0" w:type="auto"/>
          </w:tcPr>
          <w:p w:rsidR="00370D99" w:rsidRDefault="00BB31EF">
            <w:pPr>
              <w:jc w:val="right"/>
            </w:pPr>
            <w:r>
              <w:t>-0.7</w:t>
            </w:r>
          </w:p>
        </w:tc>
        <w:tc>
          <w:tcPr>
            <w:tcW w:w="0" w:type="auto"/>
          </w:tcPr>
          <w:p w:rsidR="00370D99" w:rsidRDefault="00BB31EF">
            <w:pPr>
              <w:jc w:val="right"/>
            </w:pPr>
            <w:r>
              <w:t>-0.7</w:t>
            </w:r>
          </w:p>
        </w:tc>
        <w:tc>
          <w:tcPr>
            <w:tcW w:w="0" w:type="auto"/>
          </w:tcPr>
          <w:p w:rsidR="00370D99" w:rsidRDefault="00BB31EF">
            <w:pPr>
              <w:jc w:val="right"/>
            </w:pPr>
            <w:r>
              <w:t>-1.9</w:t>
            </w:r>
          </w:p>
        </w:tc>
      </w:tr>
      <w:tr w:rsidR="00370D99">
        <w:tc>
          <w:tcPr>
            <w:tcW w:w="0" w:type="auto"/>
          </w:tcPr>
          <w:p w:rsidR="00370D99" w:rsidRDefault="00BB31EF">
            <w:r>
              <w:t>Revenue</w:t>
            </w:r>
          </w:p>
        </w:tc>
        <w:tc>
          <w:tcPr>
            <w:tcW w:w="0" w:type="auto"/>
          </w:tcPr>
          <w:p w:rsidR="00370D99" w:rsidRDefault="00BB31EF">
            <w:pPr>
              <w:jc w:val="right"/>
            </w:pPr>
            <w:r>
              <w:t>0.5</w:t>
            </w:r>
          </w:p>
        </w:tc>
        <w:tc>
          <w:tcPr>
            <w:tcW w:w="0" w:type="auto"/>
          </w:tcPr>
          <w:p w:rsidR="00370D99" w:rsidRDefault="00BB31EF">
            <w:pPr>
              <w:jc w:val="right"/>
            </w:pPr>
            <w:r>
              <w:t>4.3</w:t>
            </w:r>
          </w:p>
        </w:tc>
        <w:tc>
          <w:tcPr>
            <w:tcW w:w="0" w:type="auto"/>
          </w:tcPr>
          <w:p w:rsidR="00370D99" w:rsidRDefault="00BB31EF">
            <w:pPr>
              <w:jc w:val="right"/>
            </w:pPr>
            <w:r>
              <w:t>3.2</w:t>
            </w:r>
          </w:p>
        </w:tc>
        <w:tc>
          <w:tcPr>
            <w:tcW w:w="0" w:type="auto"/>
          </w:tcPr>
          <w:p w:rsidR="00370D99" w:rsidRDefault="00BB31EF">
            <w:pPr>
              <w:jc w:val="right"/>
            </w:pPr>
            <w:r>
              <w:t>-7.4</w:t>
            </w:r>
          </w:p>
        </w:tc>
      </w:tr>
      <w:tr w:rsidR="00370D99">
        <w:tc>
          <w:tcPr>
            <w:tcW w:w="0" w:type="auto"/>
          </w:tcPr>
          <w:p w:rsidR="00370D99" w:rsidRDefault="00BB31EF">
            <w:r>
              <w:t>Births</w:t>
            </w:r>
          </w:p>
        </w:tc>
        <w:tc>
          <w:tcPr>
            <w:tcW w:w="0" w:type="auto"/>
          </w:tcPr>
          <w:p w:rsidR="00370D99" w:rsidRDefault="00BB31EF">
            <w:pPr>
              <w:jc w:val="right"/>
            </w:pPr>
            <w:r>
              <w:t>-5.7</w:t>
            </w:r>
          </w:p>
        </w:tc>
        <w:tc>
          <w:tcPr>
            <w:tcW w:w="0" w:type="auto"/>
          </w:tcPr>
          <w:p w:rsidR="00370D99" w:rsidRDefault="00BB31EF">
            <w:pPr>
              <w:jc w:val="right"/>
            </w:pPr>
            <w:r>
              <w:t>-9.3</w:t>
            </w:r>
          </w:p>
        </w:tc>
        <w:tc>
          <w:tcPr>
            <w:tcW w:w="0" w:type="auto"/>
          </w:tcPr>
          <w:p w:rsidR="00370D99" w:rsidRDefault="00370D99"/>
        </w:tc>
        <w:tc>
          <w:tcPr>
            <w:tcW w:w="0" w:type="auto"/>
          </w:tcPr>
          <w:p w:rsidR="00370D99" w:rsidRDefault="00370D99"/>
        </w:tc>
      </w:tr>
      <w:tr w:rsidR="00370D99">
        <w:tc>
          <w:tcPr>
            <w:tcW w:w="0" w:type="auto"/>
          </w:tcPr>
          <w:p w:rsidR="00370D99" w:rsidRDefault="00BB31EF">
            <w:r>
              <w:t>Deaths</w:t>
            </w:r>
          </w:p>
        </w:tc>
        <w:tc>
          <w:tcPr>
            <w:tcW w:w="0" w:type="auto"/>
          </w:tcPr>
          <w:p w:rsidR="00370D99" w:rsidRDefault="00BB31EF">
            <w:pPr>
              <w:jc w:val="right"/>
            </w:pPr>
            <w:r>
              <w:t>6.4</w:t>
            </w:r>
          </w:p>
        </w:tc>
        <w:tc>
          <w:tcPr>
            <w:tcW w:w="0" w:type="auto"/>
          </w:tcPr>
          <w:p w:rsidR="00370D99" w:rsidRDefault="00BB31EF">
            <w:pPr>
              <w:jc w:val="right"/>
            </w:pPr>
            <w:r>
              <w:t>11.9</w:t>
            </w:r>
          </w:p>
        </w:tc>
        <w:tc>
          <w:tcPr>
            <w:tcW w:w="0" w:type="auto"/>
          </w:tcPr>
          <w:p w:rsidR="00370D99" w:rsidRDefault="00370D99"/>
        </w:tc>
        <w:tc>
          <w:tcPr>
            <w:tcW w:w="0" w:type="auto"/>
          </w:tcPr>
          <w:p w:rsidR="00370D99" w:rsidRDefault="00370D99"/>
        </w:tc>
      </w:tr>
      <w:tr w:rsidR="00370D99" w:rsidTr="004A4103">
        <w:tc>
          <w:tcPr>
            <w:tcW w:w="0" w:type="auto"/>
            <w:tcBorders>
              <w:bottom w:val="single" w:sz="4" w:space="0" w:color="auto"/>
            </w:tcBorders>
          </w:tcPr>
          <w:p w:rsidR="00370D99" w:rsidRDefault="00BB31EF">
            <w:r>
              <w:t>Closing stock</w:t>
            </w:r>
          </w:p>
        </w:tc>
        <w:tc>
          <w:tcPr>
            <w:tcW w:w="0" w:type="auto"/>
            <w:tcBorders>
              <w:bottom w:val="single" w:sz="4" w:space="0" w:color="auto"/>
            </w:tcBorders>
          </w:tcPr>
          <w:p w:rsidR="00370D99" w:rsidRDefault="00BB31EF">
            <w:pPr>
              <w:jc w:val="right"/>
            </w:pPr>
            <w:r>
              <w:t>-4.6</w:t>
            </w:r>
          </w:p>
        </w:tc>
        <w:tc>
          <w:tcPr>
            <w:tcW w:w="0" w:type="auto"/>
            <w:tcBorders>
              <w:bottom w:val="single" w:sz="4" w:space="0" w:color="auto"/>
            </w:tcBorders>
          </w:tcPr>
          <w:p w:rsidR="00370D99" w:rsidRDefault="00BB31EF">
            <w:pPr>
              <w:jc w:val="right"/>
            </w:pPr>
            <w:r>
              <w:t>-7.6</w:t>
            </w:r>
          </w:p>
        </w:tc>
        <w:tc>
          <w:tcPr>
            <w:tcW w:w="0" w:type="auto"/>
            <w:tcBorders>
              <w:bottom w:val="single" w:sz="4" w:space="0" w:color="auto"/>
            </w:tcBorders>
          </w:tcPr>
          <w:p w:rsidR="00370D99" w:rsidRDefault="00370D99"/>
        </w:tc>
        <w:tc>
          <w:tcPr>
            <w:tcW w:w="0" w:type="auto"/>
            <w:tcBorders>
              <w:bottom w:val="single" w:sz="4" w:space="0" w:color="auto"/>
            </w:tcBorders>
          </w:tcPr>
          <w:p w:rsidR="00370D99" w:rsidRDefault="00BB31EF">
            <w:pPr>
              <w:jc w:val="right"/>
            </w:pPr>
            <w:r>
              <w:t>-4.5</w:t>
            </w:r>
          </w:p>
        </w:tc>
      </w:tr>
    </w:tbl>
    <w:p w:rsidR="007C0493" w:rsidRDefault="007C0493"/>
    <w:p w:rsidR="00370D99" w:rsidRPr="004A4103" w:rsidRDefault="00BB31EF">
      <w:pPr>
        <w:rPr>
          <w:b/>
        </w:rPr>
      </w:pPr>
      <w:r w:rsidRPr="004A4103">
        <w:rPr>
          <w:b/>
        </w:rPr>
        <w:t>Table 9: Average effect (%) of 2018-19 drought conditions on revenue, cost and profit (NSW farms by industry)</w:t>
      </w:r>
    </w:p>
    <w:tbl>
      <w:tblPr>
        <w:tblW w:w="5000" w:type="pct"/>
        <w:tblLook w:val="07E0" w:firstRow="1" w:lastRow="1" w:firstColumn="1" w:lastColumn="1" w:noHBand="1" w:noVBand="1"/>
      </w:tblPr>
      <w:tblGrid>
        <w:gridCol w:w="3226"/>
        <w:gridCol w:w="1432"/>
        <w:gridCol w:w="1043"/>
        <w:gridCol w:w="1030"/>
        <w:gridCol w:w="873"/>
        <w:gridCol w:w="1682"/>
      </w:tblGrid>
      <w:tr w:rsidR="00370D99" w:rsidTr="004A4103">
        <w:tc>
          <w:tcPr>
            <w:tcW w:w="0" w:type="auto"/>
            <w:tcBorders>
              <w:top w:val="single" w:sz="4" w:space="0" w:color="auto"/>
              <w:bottom w:val="single" w:sz="0" w:space="0" w:color="auto"/>
            </w:tcBorders>
            <w:vAlign w:val="bottom"/>
          </w:tcPr>
          <w:p w:rsidR="00370D99" w:rsidRDefault="00370D99"/>
        </w:tc>
        <w:tc>
          <w:tcPr>
            <w:tcW w:w="0" w:type="auto"/>
            <w:tcBorders>
              <w:top w:val="single" w:sz="4" w:space="0" w:color="auto"/>
              <w:bottom w:val="single" w:sz="2" w:space="0" w:color="auto"/>
            </w:tcBorders>
            <w:vAlign w:val="bottom"/>
          </w:tcPr>
          <w:p w:rsidR="00370D99" w:rsidRPr="00E52D61" w:rsidRDefault="00BB31EF">
            <w:pPr>
              <w:jc w:val="right"/>
              <w:rPr>
                <w:b/>
              </w:rPr>
            </w:pPr>
            <w:r w:rsidRPr="00E52D61">
              <w:rPr>
                <w:b/>
              </w:rPr>
              <w:t>Cropping</w:t>
            </w:r>
          </w:p>
        </w:tc>
        <w:tc>
          <w:tcPr>
            <w:tcW w:w="0" w:type="auto"/>
            <w:tcBorders>
              <w:top w:val="single" w:sz="4" w:space="0" w:color="auto"/>
              <w:bottom w:val="single" w:sz="2" w:space="0" w:color="auto"/>
            </w:tcBorders>
            <w:vAlign w:val="bottom"/>
          </w:tcPr>
          <w:p w:rsidR="00370D99" w:rsidRPr="00E52D61" w:rsidRDefault="00BB31EF">
            <w:pPr>
              <w:jc w:val="right"/>
              <w:rPr>
                <w:b/>
              </w:rPr>
            </w:pPr>
            <w:r w:rsidRPr="00E52D61">
              <w:rPr>
                <w:b/>
              </w:rPr>
              <w:t>Mixed</w:t>
            </w:r>
          </w:p>
        </w:tc>
        <w:tc>
          <w:tcPr>
            <w:tcW w:w="0" w:type="auto"/>
            <w:tcBorders>
              <w:top w:val="single" w:sz="4" w:space="0" w:color="auto"/>
              <w:bottom w:val="single" w:sz="2" w:space="0" w:color="auto"/>
            </w:tcBorders>
            <w:vAlign w:val="bottom"/>
          </w:tcPr>
          <w:p w:rsidR="00370D99" w:rsidRPr="00E52D61" w:rsidRDefault="00BB31EF">
            <w:pPr>
              <w:jc w:val="right"/>
              <w:rPr>
                <w:b/>
              </w:rPr>
            </w:pPr>
            <w:r w:rsidRPr="00E52D61">
              <w:rPr>
                <w:b/>
              </w:rPr>
              <w:t>Sheep</w:t>
            </w:r>
          </w:p>
        </w:tc>
        <w:tc>
          <w:tcPr>
            <w:tcW w:w="0" w:type="auto"/>
            <w:tcBorders>
              <w:top w:val="single" w:sz="4" w:space="0" w:color="auto"/>
              <w:bottom w:val="single" w:sz="2" w:space="0" w:color="auto"/>
            </w:tcBorders>
            <w:vAlign w:val="bottom"/>
          </w:tcPr>
          <w:p w:rsidR="00370D99" w:rsidRPr="00E52D61" w:rsidRDefault="00BB31EF">
            <w:pPr>
              <w:jc w:val="right"/>
              <w:rPr>
                <w:b/>
              </w:rPr>
            </w:pPr>
            <w:r w:rsidRPr="00E52D61">
              <w:rPr>
                <w:b/>
              </w:rPr>
              <w:t>Beef</w:t>
            </w:r>
          </w:p>
        </w:tc>
        <w:tc>
          <w:tcPr>
            <w:tcW w:w="0" w:type="auto"/>
            <w:tcBorders>
              <w:top w:val="single" w:sz="4" w:space="0" w:color="auto"/>
              <w:bottom w:val="single" w:sz="2" w:space="0" w:color="auto"/>
            </w:tcBorders>
            <w:vAlign w:val="bottom"/>
          </w:tcPr>
          <w:p w:rsidR="00370D99" w:rsidRPr="00E52D61" w:rsidRDefault="00BB31EF">
            <w:pPr>
              <w:jc w:val="right"/>
              <w:rPr>
                <w:b/>
              </w:rPr>
            </w:pPr>
            <w:r w:rsidRPr="00E52D61">
              <w:rPr>
                <w:b/>
              </w:rPr>
              <w:t>Sheep-Beef</w:t>
            </w:r>
          </w:p>
        </w:tc>
      </w:tr>
      <w:tr w:rsidR="00370D99" w:rsidTr="004A4103">
        <w:tc>
          <w:tcPr>
            <w:tcW w:w="0" w:type="auto"/>
          </w:tcPr>
          <w:p w:rsidR="00370D99" w:rsidRDefault="00BB31EF">
            <w:r>
              <w:t>Wheat revenue</w:t>
            </w:r>
          </w:p>
        </w:tc>
        <w:tc>
          <w:tcPr>
            <w:tcW w:w="0" w:type="auto"/>
            <w:tcBorders>
              <w:top w:val="single" w:sz="2" w:space="0" w:color="auto"/>
            </w:tcBorders>
          </w:tcPr>
          <w:p w:rsidR="00370D99" w:rsidRDefault="00BB31EF">
            <w:pPr>
              <w:jc w:val="right"/>
            </w:pPr>
            <w:r>
              <w:t>-47.6</w:t>
            </w:r>
          </w:p>
        </w:tc>
        <w:tc>
          <w:tcPr>
            <w:tcW w:w="0" w:type="auto"/>
            <w:tcBorders>
              <w:top w:val="single" w:sz="2" w:space="0" w:color="auto"/>
            </w:tcBorders>
          </w:tcPr>
          <w:p w:rsidR="00370D99" w:rsidRDefault="00BB31EF">
            <w:pPr>
              <w:jc w:val="right"/>
            </w:pPr>
            <w:r>
              <w:t>-49.1</w:t>
            </w:r>
          </w:p>
        </w:tc>
        <w:tc>
          <w:tcPr>
            <w:tcW w:w="0" w:type="auto"/>
            <w:tcBorders>
              <w:top w:val="single" w:sz="2" w:space="0" w:color="auto"/>
            </w:tcBorders>
          </w:tcPr>
          <w:p w:rsidR="00370D99" w:rsidRDefault="00BB31EF">
            <w:pPr>
              <w:jc w:val="right"/>
            </w:pPr>
            <w:r>
              <w:t>-57.4</w:t>
            </w:r>
          </w:p>
        </w:tc>
        <w:tc>
          <w:tcPr>
            <w:tcW w:w="0" w:type="auto"/>
            <w:tcBorders>
              <w:top w:val="single" w:sz="2" w:space="0" w:color="auto"/>
            </w:tcBorders>
          </w:tcPr>
          <w:p w:rsidR="00370D99" w:rsidRDefault="00BB31EF">
            <w:pPr>
              <w:jc w:val="right"/>
            </w:pPr>
            <w:r>
              <w:t>-75.6</w:t>
            </w:r>
          </w:p>
        </w:tc>
        <w:tc>
          <w:tcPr>
            <w:tcW w:w="0" w:type="auto"/>
            <w:tcBorders>
              <w:top w:val="single" w:sz="2" w:space="0" w:color="auto"/>
            </w:tcBorders>
          </w:tcPr>
          <w:p w:rsidR="00370D99" w:rsidRDefault="00BB31EF">
            <w:pPr>
              <w:jc w:val="right"/>
            </w:pPr>
            <w:r>
              <w:t>-34.3</w:t>
            </w:r>
          </w:p>
        </w:tc>
      </w:tr>
      <w:tr w:rsidR="00370D99">
        <w:tc>
          <w:tcPr>
            <w:tcW w:w="0" w:type="auto"/>
          </w:tcPr>
          <w:p w:rsidR="00370D99" w:rsidRDefault="00BB31EF">
            <w:r>
              <w:t>Beef revenue</w:t>
            </w:r>
          </w:p>
        </w:tc>
        <w:tc>
          <w:tcPr>
            <w:tcW w:w="0" w:type="auto"/>
          </w:tcPr>
          <w:p w:rsidR="00370D99" w:rsidRDefault="00BB31EF">
            <w:pPr>
              <w:jc w:val="right"/>
            </w:pPr>
            <w:r>
              <w:t>3.2</w:t>
            </w:r>
          </w:p>
        </w:tc>
        <w:tc>
          <w:tcPr>
            <w:tcW w:w="0" w:type="auto"/>
          </w:tcPr>
          <w:p w:rsidR="00370D99" w:rsidRDefault="00BB31EF">
            <w:pPr>
              <w:jc w:val="right"/>
            </w:pPr>
            <w:r>
              <w:t>-0.2</w:t>
            </w:r>
          </w:p>
        </w:tc>
        <w:tc>
          <w:tcPr>
            <w:tcW w:w="0" w:type="auto"/>
          </w:tcPr>
          <w:p w:rsidR="00370D99" w:rsidRDefault="00BB31EF">
            <w:pPr>
              <w:jc w:val="right"/>
            </w:pPr>
            <w:r>
              <w:t>-0.7</w:t>
            </w:r>
          </w:p>
        </w:tc>
        <w:tc>
          <w:tcPr>
            <w:tcW w:w="0" w:type="auto"/>
          </w:tcPr>
          <w:p w:rsidR="00370D99" w:rsidRDefault="00BB31EF">
            <w:pPr>
              <w:jc w:val="right"/>
            </w:pPr>
            <w:r>
              <w:t>-0.1</w:t>
            </w:r>
          </w:p>
        </w:tc>
        <w:tc>
          <w:tcPr>
            <w:tcW w:w="0" w:type="auto"/>
          </w:tcPr>
          <w:p w:rsidR="00370D99" w:rsidRDefault="00BB31EF">
            <w:pPr>
              <w:jc w:val="right"/>
            </w:pPr>
            <w:r>
              <w:t>2.2</w:t>
            </w:r>
          </w:p>
        </w:tc>
      </w:tr>
      <w:tr w:rsidR="00370D99">
        <w:tc>
          <w:tcPr>
            <w:tcW w:w="0" w:type="auto"/>
          </w:tcPr>
          <w:p w:rsidR="00370D99" w:rsidRDefault="00BB31EF">
            <w:r>
              <w:t>Wool revenue</w:t>
            </w:r>
          </w:p>
        </w:tc>
        <w:tc>
          <w:tcPr>
            <w:tcW w:w="0" w:type="auto"/>
          </w:tcPr>
          <w:p w:rsidR="00370D99" w:rsidRDefault="00BB31EF">
            <w:pPr>
              <w:jc w:val="right"/>
            </w:pPr>
            <w:r>
              <w:t>-7.2</w:t>
            </w:r>
          </w:p>
        </w:tc>
        <w:tc>
          <w:tcPr>
            <w:tcW w:w="0" w:type="auto"/>
          </w:tcPr>
          <w:p w:rsidR="00370D99" w:rsidRDefault="00BB31EF">
            <w:pPr>
              <w:jc w:val="right"/>
            </w:pPr>
            <w:r>
              <w:t>-5.1</w:t>
            </w:r>
          </w:p>
        </w:tc>
        <w:tc>
          <w:tcPr>
            <w:tcW w:w="0" w:type="auto"/>
          </w:tcPr>
          <w:p w:rsidR="00370D99" w:rsidRDefault="00BB31EF">
            <w:pPr>
              <w:jc w:val="right"/>
            </w:pPr>
            <w:r>
              <w:t>-10.4</w:t>
            </w:r>
          </w:p>
        </w:tc>
        <w:tc>
          <w:tcPr>
            <w:tcW w:w="0" w:type="auto"/>
          </w:tcPr>
          <w:p w:rsidR="00370D99" w:rsidRDefault="00BB31EF">
            <w:pPr>
              <w:jc w:val="right"/>
            </w:pPr>
            <w:r>
              <w:t>-6.7</w:t>
            </w:r>
          </w:p>
        </w:tc>
        <w:tc>
          <w:tcPr>
            <w:tcW w:w="0" w:type="auto"/>
          </w:tcPr>
          <w:p w:rsidR="00370D99" w:rsidRDefault="00BB31EF">
            <w:pPr>
              <w:jc w:val="right"/>
            </w:pPr>
            <w:r>
              <w:t>-4.8</w:t>
            </w:r>
          </w:p>
        </w:tc>
      </w:tr>
      <w:tr w:rsidR="00370D99">
        <w:tc>
          <w:tcPr>
            <w:tcW w:w="0" w:type="auto"/>
          </w:tcPr>
          <w:p w:rsidR="00370D99" w:rsidRDefault="00BB31EF">
            <w:r>
              <w:t>Lamb revenue</w:t>
            </w:r>
          </w:p>
        </w:tc>
        <w:tc>
          <w:tcPr>
            <w:tcW w:w="0" w:type="auto"/>
          </w:tcPr>
          <w:p w:rsidR="00370D99" w:rsidRDefault="00BB31EF">
            <w:pPr>
              <w:jc w:val="right"/>
            </w:pPr>
            <w:r>
              <w:t>2.0</w:t>
            </w:r>
          </w:p>
        </w:tc>
        <w:tc>
          <w:tcPr>
            <w:tcW w:w="0" w:type="auto"/>
          </w:tcPr>
          <w:p w:rsidR="00370D99" w:rsidRDefault="00BB31EF">
            <w:pPr>
              <w:jc w:val="right"/>
            </w:pPr>
            <w:r>
              <w:t>4.8</w:t>
            </w:r>
          </w:p>
        </w:tc>
        <w:tc>
          <w:tcPr>
            <w:tcW w:w="0" w:type="auto"/>
          </w:tcPr>
          <w:p w:rsidR="00370D99" w:rsidRDefault="00BB31EF">
            <w:pPr>
              <w:jc w:val="right"/>
            </w:pPr>
            <w:r>
              <w:t>2.6</w:t>
            </w:r>
          </w:p>
        </w:tc>
        <w:tc>
          <w:tcPr>
            <w:tcW w:w="0" w:type="auto"/>
          </w:tcPr>
          <w:p w:rsidR="00370D99" w:rsidRDefault="00BB31EF">
            <w:pPr>
              <w:jc w:val="right"/>
            </w:pPr>
            <w:r>
              <w:t>-0.2</w:t>
            </w:r>
          </w:p>
        </w:tc>
        <w:tc>
          <w:tcPr>
            <w:tcW w:w="0" w:type="auto"/>
          </w:tcPr>
          <w:p w:rsidR="00370D99" w:rsidRDefault="00BB31EF">
            <w:pPr>
              <w:jc w:val="right"/>
            </w:pPr>
            <w:r>
              <w:t>0.6</w:t>
            </w:r>
          </w:p>
        </w:tc>
      </w:tr>
      <w:tr w:rsidR="00370D99">
        <w:tc>
          <w:tcPr>
            <w:tcW w:w="0" w:type="auto"/>
          </w:tcPr>
          <w:p w:rsidR="00370D99" w:rsidRDefault="00BB31EF">
            <w:r>
              <w:t>Total revenue</w:t>
            </w:r>
          </w:p>
        </w:tc>
        <w:tc>
          <w:tcPr>
            <w:tcW w:w="0" w:type="auto"/>
          </w:tcPr>
          <w:p w:rsidR="00370D99" w:rsidRDefault="00BB31EF">
            <w:pPr>
              <w:jc w:val="right"/>
            </w:pPr>
            <w:r>
              <w:t>-29.0</w:t>
            </w:r>
          </w:p>
        </w:tc>
        <w:tc>
          <w:tcPr>
            <w:tcW w:w="0" w:type="auto"/>
          </w:tcPr>
          <w:p w:rsidR="00370D99" w:rsidRDefault="00BB31EF">
            <w:pPr>
              <w:jc w:val="right"/>
            </w:pPr>
            <w:r>
              <w:t>-17.4</w:t>
            </w:r>
          </w:p>
        </w:tc>
        <w:tc>
          <w:tcPr>
            <w:tcW w:w="0" w:type="auto"/>
          </w:tcPr>
          <w:p w:rsidR="00370D99" w:rsidRDefault="00BB31EF">
            <w:pPr>
              <w:jc w:val="right"/>
            </w:pPr>
            <w:r>
              <w:t>-5.4</w:t>
            </w:r>
          </w:p>
        </w:tc>
        <w:tc>
          <w:tcPr>
            <w:tcW w:w="0" w:type="auto"/>
          </w:tcPr>
          <w:p w:rsidR="00370D99" w:rsidRDefault="00BB31EF">
            <w:pPr>
              <w:jc w:val="right"/>
            </w:pPr>
            <w:r>
              <w:t>-0.9</w:t>
            </w:r>
          </w:p>
        </w:tc>
        <w:tc>
          <w:tcPr>
            <w:tcW w:w="0" w:type="auto"/>
          </w:tcPr>
          <w:p w:rsidR="00370D99" w:rsidRDefault="00BB31EF">
            <w:pPr>
              <w:jc w:val="right"/>
            </w:pPr>
            <w:r>
              <w:t>-0.4</w:t>
            </w:r>
          </w:p>
        </w:tc>
      </w:tr>
      <w:tr w:rsidR="00370D99">
        <w:tc>
          <w:tcPr>
            <w:tcW w:w="0" w:type="auto"/>
          </w:tcPr>
          <w:p w:rsidR="00370D99" w:rsidRDefault="00BB31EF">
            <w:r>
              <w:t>Fertiliser costs</w:t>
            </w:r>
          </w:p>
        </w:tc>
        <w:tc>
          <w:tcPr>
            <w:tcW w:w="0" w:type="auto"/>
          </w:tcPr>
          <w:p w:rsidR="00370D99" w:rsidRDefault="00BB31EF">
            <w:pPr>
              <w:jc w:val="right"/>
            </w:pPr>
            <w:r>
              <w:t>-23.1</w:t>
            </w:r>
          </w:p>
        </w:tc>
        <w:tc>
          <w:tcPr>
            <w:tcW w:w="0" w:type="auto"/>
          </w:tcPr>
          <w:p w:rsidR="00370D99" w:rsidRDefault="00BB31EF">
            <w:pPr>
              <w:jc w:val="right"/>
            </w:pPr>
            <w:r>
              <w:t>-22.6</w:t>
            </w:r>
          </w:p>
        </w:tc>
        <w:tc>
          <w:tcPr>
            <w:tcW w:w="0" w:type="auto"/>
          </w:tcPr>
          <w:p w:rsidR="00370D99" w:rsidRDefault="00BB31EF">
            <w:pPr>
              <w:jc w:val="right"/>
            </w:pPr>
            <w:r>
              <w:t>-13.6</w:t>
            </w:r>
          </w:p>
        </w:tc>
        <w:tc>
          <w:tcPr>
            <w:tcW w:w="0" w:type="auto"/>
          </w:tcPr>
          <w:p w:rsidR="00370D99" w:rsidRDefault="00BB31EF">
            <w:pPr>
              <w:jc w:val="right"/>
            </w:pPr>
            <w:r>
              <w:t>-13.7</w:t>
            </w:r>
          </w:p>
        </w:tc>
        <w:tc>
          <w:tcPr>
            <w:tcW w:w="0" w:type="auto"/>
          </w:tcPr>
          <w:p w:rsidR="00370D99" w:rsidRDefault="00BB31EF">
            <w:pPr>
              <w:jc w:val="right"/>
            </w:pPr>
            <w:r>
              <w:t>-14.5</w:t>
            </w:r>
          </w:p>
        </w:tc>
      </w:tr>
      <w:tr w:rsidR="00370D99">
        <w:tc>
          <w:tcPr>
            <w:tcW w:w="0" w:type="auto"/>
          </w:tcPr>
          <w:p w:rsidR="00370D99" w:rsidRDefault="00BB31EF">
            <w:r>
              <w:t>Fuel costs</w:t>
            </w:r>
          </w:p>
        </w:tc>
        <w:tc>
          <w:tcPr>
            <w:tcW w:w="0" w:type="auto"/>
          </w:tcPr>
          <w:p w:rsidR="00370D99" w:rsidRDefault="00BB31EF">
            <w:pPr>
              <w:jc w:val="right"/>
            </w:pPr>
            <w:r>
              <w:t>0.3</w:t>
            </w:r>
          </w:p>
        </w:tc>
        <w:tc>
          <w:tcPr>
            <w:tcW w:w="0" w:type="auto"/>
          </w:tcPr>
          <w:p w:rsidR="00370D99" w:rsidRDefault="00BB31EF">
            <w:pPr>
              <w:jc w:val="right"/>
            </w:pPr>
            <w:r>
              <w:t>0.4</w:t>
            </w:r>
          </w:p>
        </w:tc>
        <w:tc>
          <w:tcPr>
            <w:tcW w:w="0" w:type="auto"/>
          </w:tcPr>
          <w:p w:rsidR="00370D99" w:rsidRDefault="00BB31EF">
            <w:pPr>
              <w:jc w:val="right"/>
            </w:pPr>
            <w:r>
              <w:t>2.5</w:t>
            </w:r>
          </w:p>
        </w:tc>
        <w:tc>
          <w:tcPr>
            <w:tcW w:w="0" w:type="auto"/>
          </w:tcPr>
          <w:p w:rsidR="00370D99" w:rsidRDefault="00BB31EF">
            <w:pPr>
              <w:jc w:val="right"/>
            </w:pPr>
            <w:r>
              <w:t>3.3</w:t>
            </w:r>
          </w:p>
        </w:tc>
        <w:tc>
          <w:tcPr>
            <w:tcW w:w="0" w:type="auto"/>
          </w:tcPr>
          <w:p w:rsidR="00370D99" w:rsidRDefault="00BB31EF">
            <w:pPr>
              <w:jc w:val="right"/>
            </w:pPr>
            <w:r>
              <w:t>4.0</w:t>
            </w:r>
          </w:p>
        </w:tc>
      </w:tr>
      <w:tr w:rsidR="00370D99">
        <w:tc>
          <w:tcPr>
            <w:tcW w:w="0" w:type="auto"/>
          </w:tcPr>
          <w:p w:rsidR="00370D99" w:rsidRDefault="00BB31EF">
            <w:r>
              <w:t>Other materials costs</w:t>
            </w:r>
          </w:p>
        </w:tc>
        <w:tc>
          <w:tcPr>
            <w:tcW w:w="0" w:type="auto"/>
          </w:tcPr>
          <w:p w:rsidR="00370D99" w:rsidRDefault="00BB31EF">
            <w:pPr>
              <w:jc w:val="right"/>
            </w:pPr>
            <w:r>
              <w:t>4.6</w:t>
            </w:r>
          </w:p>
        </w:tc>
        <w:tc>
          <w:tcPr>
            <w:tcW w:w="0" w:type="auto"/>
          </w:tcPr>
          <w:p w:rsidR="00370D99" w:rsidRDefault="00BB31EF">
            <w:pPr>
              <w:jc w:val="right"/>
            </w:pPr>
            <w:r>
              <w:t>9.9</w:t>
            </w:r>
          </w:p>
        </w:tc>
        <w:tc>
          <w:tcPr>
            <w:tcW w:w="0" w:type="auto"/>
          </w:tcPr>
          <w:p w:rsidR="00370D99" w:rsidRDefault="00BB31EF">
            <w:pPr>
              <w:jc w:val="right"/>
            </w:pPr>
            <w:r>
              <w:t>14.0</w:t>
            </w:r>
          </w:p>
        </w:tc>
        <w:tc>
          <w:tcPr>
            <w:tcW w:w="0" w:type="auto"/>
          </w:tcPr>
          <w:p w:rsidR="00370D99" w:rsidRDefault="00BB31EF">
            <w:pPr>
              <w:jc w:val="right"/>
            </w:pPr>
            <w:r>
              <w:t>13.4</w:t>
            </w:r>
          </w:p>
        </w:tc>
        <w:tc>
          <w:tcPr>
            <w:tcW w:w="0" w:type="auto"/>
          </w:tcPr>
          <w:p w:rsidR="00370D99" w:rsidRDefault="00BB31EF">
            <w:pPr>
              <w:jc w:val="right"/>
            </w:pPr>
            <w:r>
              <w:t>13.8</w:t>
            </w:r>
          </w:p>
        </w:tc>
      </w:tr>
      <w:tr w:rsidR="00370D99">
        <w:tc>
          <w:tcPr>
            <w:tcW w:w="0" w:type="auto"/>
          </w:tcPr>
          <w:p w:rsidR="00370D99" w:rsidRDefault="007C0493">
            <w:r>
              <w:t>Services and labour</w:t>
            </w:r>
            <w:r w:rsidR="00BB31EF">
              <w:t xml:space="preserve"> costs</w:t>
            </w:r>
          </w:p>
        </w:tc>
        <w:tc>
          <w:tcPr>
            <w:tcW w:w="0" w:type="auto"/>
          </w:tcPr>
          <w:p w:rsidR="00370D99" w:rsidRDefault="00BB31EF">
            <w:pPr>
              <w:jc w:val="right"/>
            </w:pPr>
            <w:r>
              <w:t>-6.0</w:t>
            </w:r>
          </w:p>
        </w:tc>
        <w:tc>
          <w:tcPr>
            <w:tcW w:w="0" w:type="auto"/>
          </w:tcPr>
          <w:p w:rsidR="00370D99" w:rsidRDefault="00BB31EF">
            <w:pPr>
              <w:jc w:val="right"/>
            </w:pPr>
            <w:r>
              <w:t>-5.0</w:t>
            </w:r>
          </w:p>
        </w:tc>
        <w:tc>
          <w:tcPr>
            <w:tcW w:w="0" w:type="auto"/>
          </w:tcPr>
          <w:p w:rsidR="00370D99" w:rsidRDefault="00BB31EF">
            <w:pPr>
              <w:jc w:val="right"/>
            </w:pPr>
            <w:r>
              <w:t>-1.1</w:t>
            </w:r>
          </w:p>
        </w:tc>
        <w:tc>
          <w:tcPr>
            <w:tcW w:w="0" w:type="auto"/>
          </w:tcPr>
          <w:p w:rsidR="00370D99" w:rsidRDefault="00BB31EF">
            <w:pPr>
              <w:jc w:val="right"/>
            </w:pPr>
            <w:r>
              <w:t>-2.4</w:t>
            </w:r>
          </w:p>
        </w:tc>
        <w:tc>
          <w:tcPr>
            <w:tcW w:w="0" w:type="auto"/>
          </w:tcPr>
          <w:p w:rsidR="00370D99" w:rsidRDefault="00BB31EF">
            <w:pPr>
              <w:jc w:val="right"/>
            </w:pPr>
            <w:r>
              <w:t>-1.4</w:t>
            </w:r>
          </w:p>
        </w:tc>
      </w:tr>
      <w:tr w:rsidR="00370D99">
        <w:tc>
          <w:tcPr>
            <w:tcW w:w="0" w:type="auto"/>
          </w:tcPr>
          <w:p w:rsidR="00370D99" w:rsidRDefault="00BB31EF">
            <w:r>
              <w:t>Total costs</w:t>
            </w:r>
          </w:p>
        </w:tc>
        <w:tc>
          <w:tcPr>
            <w:tcW w:w="0" w:type="auto"/>
          </w:tcPr>
          <w:p w:rsidR="00370D99" w:rsidRDefault="00BB31EF">
            <w:pPr>
              <w:jc w:val="right"/>
            </w:pPr>
            <w:r>
              <w:t>-6.6</w:t>
            </w:r>
          </w:p>
        </w:tc>
        <w:tc>
          <w:tcPr>
            <w:tcW w:w="0" w:type="auto"/>
          </w:tcPr>
          <w:p w:rsidR="00370D99" w:rsidRDefault="00BB31EF">
            <w:pPr>
              <w:jc w:val="right"/>
            </w:pPr>
            <w:r>
              <w:t>-4.8</w:t>
            </w:r>
          </w:p>
        </w:tc>
        <w:tc>
          <w:tcPr>
            <w:tcW w:w="0" w:type="auto"/>
          </w:tcPr>
          <w:p w:rsidR="00370D99" w:rsidRDefault="00BB31EF">
            <w:pPr>
              <w:jc w:val="right"/>
            </w:pPr>
            <w:r>
              <w:t>-0.3</w:t>
            </w:r>
          </w:p>
        </w:tc>
        <w:tc>
          <w:tcPr>
            <w:tcW w:w="0" w:type="auto"/>
          </w:tcPr>
          <w:p w:rsidR="00370D99" w:rsidRDefault="00BB31EF">
            <w:pPr>
              <w:jc w:val="right"/>
            </w:pPr>
            <w:r>
              <w:t>-0.4</w:t>
            </w:r>
          </w:p>
        </w:tc>
        <w:tc>
          <w:tcPr>
            <w:tcW w:w="0" w:type="auto"/>
          </w:tcPr>
          <w:p w:rsidR="00370D99" w:rsidRDefault="00BB31EF">
            <w:pPr>
              <w:jc w:val="right"/>
            </w:pPr>
            <w:r>
              <w:t>-0.3</w:t>
            </w:r>
          </w:p>
        </w:tc>
      </w:tr>
      <w:tr w:rsidR="00370D99">
        <w:tc>
          <w:tcPr>
            <w:tcW w:w="0" w:type="auto"/>
          </w:tcPr>
          <w:p w:rsidR="00370D99" w:rsidRDefault="00BB31EF">
            <w:r>
              <w:t>Farm cash income</w:t>
            </w:r>
          </w:p>
        </w:tc>
        <w:tc>
          <w:tcPr>
            <w:tcW w:w="0" w:type="auto"/>
          </w:tcPr>
          <w:p w:rsidR="00370D99" w:rsidRDefault="00BB31EF">
            <w:pPr>
              <w:jc w:val="right"/>
            </w:pPr>
            <w:r>
              <w:t>-117.3</w:t>
            </w:r>
          </w:p>
        </w:tc>
        <w:tc>
          <w:tcPr>
            <w:tcW w:w="0" w:type="auto"/>
          </w:tcPr>
          <w:p w:rsidR="00370D99" w:rsidRDefault="00BB31EF">
            <w:pPr>
              <w:jc w:val="right"/>
            </w:pPr>
            <w:r>
              <w:t>-46.7</w:t>
            </w:r>
          </w:p>
        </w:tc>
        <w:tc>
          <w:tcPr>
            <w:tcW w:w="0" w:type="auto"/>
          </w:tcPr>
          <w:p w:rsidR="00370D99" w:rsidRDefault="00BB31EF">
            <w:pPr>
              <w:jc w:val="right"/>
            </w:pPr>
            <w:r>
              <w:t>-16.1</w:t>
            </w:r>
          </w:p>
        </w:tc>
        <w:tc>
          <w:tcPr>
            <w:tcW w:w="0" w:type="auto"/>
          </w:tcPr>
          <w:p w:rsidR="00370D99" w:rsidRDefault="00BB31EF">
            <w:pPr>
              <w:jc w:val="right"/>
            </w:pPr>
            <w:r>
              <w:t>-2.2</w:t>
            </w:r>
          </w:p>
        </w:tc>
        <w:tc>
          <w:tcPr>
            <w:tcW w:w="0" w:type="auto"/>
          </w:tcPr>
          <w:p w:rsidR="00370D99" w:rsidRDefault="00BB31EF">
            <w:pPr>
              <w:jc w:val="right"/>
            </w:pPr>
            <w:r>
              <w:t>-0.5</w:t>
            </w:r>
          </w:p>
        </w:tc>
      </w:tr>
      <w:tr w:rsidR="00370D99">
        <w:tc>
          <w:tcPr>
            <w:tcW w:w="0" w:type="auto"/>
          </w:tcPr>
          <w:p w:rsidR="00370D99" w:rsidRDefault="00BB31EF">
            <w:r>
              <w:t>Wheat closing stock</w:t>
            </w:r>
          </w:p>
        </w:tc>
        <w:tc>
          <w:tcPr>
            <w:tcW w:w="0" w:type="auto"/>
          </w:tcPr>
          <w:p w:rsidR="00370D99" w:rsidRDefault="00BB31EF">
            <w:pPr>
              <w:jc w:val="right"/>
            </w:pPr>
            <w:r>
              <w:t>-30.5</w:t>
            </w:r>
          </w:p>
        </w:tc>
        <w:tc>
          <w:tcPr>
            <w:tcW w:w="0" w:type="auto"/>
          </w:tcPr>
          <w:p w:rsidR="00370D99" w:rsidRDefault="00BB31EF">
            <w:pPr>
              <w:jc w:val="right"/>
            </w:pPr>
            <w:r>
              <w:t>-34.9</w:t>
            </w:r>
          </w:p>
        </w:tc>
        <w:tc>
          <w:tcPr>
            <w:tcW w:w="0" w:type="auto"/>
          </w:tcPr>
          <w:p w:rsidR="00370D99" w:rsidRDefault="00BB31EF">
            <w:pPr>
              <w:jc w:val="right"/>
            </w:pPr>
            <w:r>
              <w:t>-40.0</w:t>
            </w:r>
          </w:p>
        </w:tc>
        <w:tc>
          <w:tcPr>
            <w:tcW w:w="0" w:type="auto"/>
          </w:tcPr>
          <w:p w:rsidR="00370D99" w:rsidRDefault="00BB31EF">
            <w:pPr>
              <w:jc w:val="right"/>
            </w:pPr>
            <w:r>
              <w:t>-47.9</w:t>
            </w:r>
          </w:p>
        </w:tc>
        <w:tc>
          <w:tcPr>
            <w:tcW w:w="0" w:type="auto"/>
          </w:tcPr>
          <w:p w:rsidR="00370D99" w:rsidRDefault="00BB31EF">
            <w:pPr>
              <w:jc w:val="right"/>
            </w:pPr>
            <w:r>
              <w:t>-22.8</w:t>
            </w:r>
          </w:p>
        </w:tc>
      </w:tr>
      <w:tr w:rsidR="00370D99">
        <w:tc>
          <w:tcPr>
            <w:tcW w:w="0" w:type="auto"/>
          </w:tcPr>
          <w:p w:rsidR="00370D99" w:rsidRDefault="00BB31EF">
            <w:r>
              <w:t>Beef closing stock</w:t>
            </w:r>
          </w:p>
        </w:tc>
        <w:tc>
          <w:tcPr>
            <w:tcW w:w="0" w:type="auto"/>
          </w:tcPr>
          <w:p w:rsidR="00370D99" w:rsidRDefault="00BB31EF">
            <w:pPr>
              <w:jc w:val="right"/>
            </w:pPr>
            <w:r>
              <w:t>-5.2</w:t>
            </w:r>
          </w:p>
        </w:tc>
        <w:tc>
          <w:tcPr>
            <w:tcW w:w="0" w:type="auto"/>
          </w:tcPr>
          <w:p w:rsidR="00370D99" w:rsidRDefault="00BB31EF">
            <w:pPr>
              <w:jc w:val="right"/>
            </w:pPr>
            <w:r>
              <w:t>-5.0</w:t>
            </w:r>
          </w:p>
        </w:tc>
        <w:tc>
          <w:tcPr>
            <w:tcW w:w="0" w:type="auto"/>
          </w:tcPr>
          <w:p w:rsidR="00370D99" w:rsidRDefault="00BB31EF">
            <w:pPr>
              <w:jc w:val="right"/>
            </w:pPr>
            <w:r>
              <w:t>-3.5</w:t>
            </w:r>
          </w:p>
        </w:tc>
        <w:tc>
          <w:tcPr>
            <w:tcW w:w="0" w:type="auto"/>
          </w:tcPr>
          <w:p w:rsidR="00370D99" w:rsidRDefault="00BB31EF">
            <w:pPr>
              <w:jc w:val="right"/>
            </w:pPr>
            <w:r>
              <w:t>-4.5</w:t>
            </w:r>
          </w:p>
        </w:tc>
        <w:tc>
          <w:tcPr>
            <w:tcW w:w="0" w:type="auto"/>
          </w:tcPr>
          <w:p w:rsidR="00370D99" w:rsidRDefault="00BB31EF">
            <w:pPr>
              <w:jc w:val="right"/>
            </w:pPr>
            <w:r>
              <w:t>-5.0</w:t>
            </w:r>
          </w:p>
        </w:tc>
      </w:tr>
      <w:tr w:rsidR="00370D99" w:rsidTr="004A4103">
        <w:tc>
          <w:tcPr>
            <w:tcW w:w="0" w:type="auto"/>
          </w:tcPr>
          <w:p w:rsidR="00370D99" w:rsidRDefault="00BB31EF">
            <w:r>
              <w:t>Sheep closing stock</w:t>
            </w:r>
          </w:p>
        </w:tc>
        <w:tc>
          <w:tcPr>
            <w:tcW w:w="0" w:type="auto"/>
          </w:tcPr>
          <w:p w:rsidR="00370D99" w:rsidRDefault="00BB31EF">
            <w:pPr>
              <w:jc w:val="right"/>
            </w:pPr>
            <w:r>
              <w:t>-7.0</w:t>
            </w:r>
          </w:p>
        </w:tc>
        <w:tc>
          <w:tcPr>
            <w:tcW w:w="0" w:type="auto"/>
          </w:tcPr>
          <w:p w:rsidR="00370D99" w:rsidRDefault="00BB31EF">
            <w:pPr>
              <w:jc w:val="right"/>
            </w:pPr>
            <w:r>
              <w:t>-7.6</w:t>
            </w:r>
          </w:p>
        </w:tc>
        <w:tc>
          <w:tcPr>
            <w:tcW w:w="0" w:type="auto"/>
          </w:tcPr>
          <w:p w:rsidR="00370D99" w:rsidRDefault="00BB31EF">
            <w:pPr>
              <w:jc w:val="right"/>
            </w:pPr>
            <w:r>
              <w:t>-8.8</w:t>
            </w:r>
          </w:p>
        </w:tc>
        <w:tc>
          <w:tcPr>
            <w:tcW w:w="0" w:type="auto"/>
          </w:tcPr>
          <w:p w:rsidR="00370D99" w:rsidRDefault="00BB31EF">
            <w:pPr>
              <w:jc w:val="right"/>
            </w:pPr>
            <w:r>
              <w:t>-5.0</w:t>
            </w:r>
          </w:p>
        </w:tc>
        <w:tc>
          <w:tcPr>
            <w:tcW w:w="0" w:type="auto"/>
          </w:tcPr>
          <w:p w:rsidR="00370D99" w:rsidRDefault="00BB31EF">
            <w:pPr>
              <w:jc w:val="right"/>
            </w:pPr>
            <w:r>
              <w:t>-6.6</w:t>
            </w:r>
          </w:p>
        </w:tc>
      </w:tr>
      <w:tr w:rsidR="00370D99" w:rsidTr="004A4103">
        <w:tc>
          <w:tcPr>
            <w:tcW w:w="0" w:type="auto"/>
            <w:tcBorders>
              <w:bottom w:val="single" w:sz="4" w:space="0" w:color="auto"/>
            </w:tcBorders>
          </w:tcPr>
          <w:p w:rsidR="00370D99" w:rsidRDefault="00BB31EF">
            <w:r>
              <w:t>Farm business profit</w:t>
            </w:r>
          </w:p>
        </w:tc>
        <w:tc>
          <w:tcPr>
            <w:tcW w:w="0" w:type="auto"/>
            <w:tcBorders>
              <w:bottom w:val="single" w:sz="4" w:space="0" w:color="auto"/>
            </w:tcBorders>
          </w:tcPr>
          <w:p w:rsidR="00370D99" w:rsidRDefault="00BB31EF">
            <w:pPr>
              <w:jc w:val="right"/>
            </w:pPr>
            <w:r>
              <w:t>-328.8</w:t>
            </w:r>
          </w:p>
        </w:tc>
        <w:tc>
          <w:tcPr>
            <w:tcW w:w="0" w:type="auto"/>
            <w:tcBorders>
              <w:bottom w:val="single" w:sz="4" w:space="0" w:color="auto"/>
            </w:tcBorders>
          </w:tcPr>
          <w:p w:rsidR="00370D99" w:rsidRDefault="00BB31EF">
            <w:pPr>
              <w:jc w:val="right"/>
            </w:pPr>
            <w:r>
              <w:t>-121.2</w:t>
            </w:r>
          </w:p>
        </w:tc>
        <w:tc>
          <w:tcPr>
            <w:tcW w:w="0" w:type="auto"/>
            <w:tcBorders>
              <w:bottom w:val="single" w:sz="4" w:space="0" w:color="auto"/>
            </w:tcBorders>
          </w:tcPr>
          <w:p w:rsidR="00370D99" w:rsidRDefault="00BB31EF">
            <w:pPr>
              <w:jc w:val="right"/>
            </w:pPr>
            <w:r>
              <w:t>-86.9</w:t>
            </w:r>
          </w:p>
        </w:tc>
        <w:tc>
          <w:tcPr>
            <w:tcW w:w="0" w:type="auto"/>
            <w:tcBorders>
              <w:bottom w:val="single" w:sz="4" w:space="0" w:color="auto"/>
            </w:tcBorders>
          </w:tcPr>
          <w:p w:rsidR="00370D99" w:rsidRDefault="00BB31EF">
            <w:pPr>
              <w:jc w:val="right"/>
            </w:pPr>
            <w:r>
              <w:t>-43.6</w:t>
            </w:r>
          </w:p>
        </w:tc>
        <w:tc>
          <w:tcPr>
            <w:tcW w:w="0" w:type="auto"/>
            <w:tcBorders>
              <w:bottom w:val="single" w:sz="4" w:space="0" w:color="auto"/>
            </w:tcBorders>
          </w:tcPr>
          <w:p w:rsidR="00370D99" w:rsidRDefault="00BB31EF">
            <w:pPr>
              <w:jc w:val="right"/>
            </w:pPr>
            <w:r>
              <w:t>-42.9</w:t>
            </w:r>
          </w:p>
        </w:tc>
      </w:tr>
    </w:tbl>
    <w:p w:rsidR="00370D99" w:rsidRDefault="00BB31EF">
      <w:pPr>
        <w:pStyle w:val="BodyText"/>
      </w:pPr>
      <w:r>
        <w:lastRenderedPageBreak/>
        <w:t>As would be expected, drought leads to large reductions in crop areas planted, yield and production (Table 7). For grain crops these effects are offset slightly by an increase in prices received (reflecting improved grain quality / higher protein content). This effect is reversed for oilseeds</w:t>
      </w:r>
      <w:r w:rsidR="00E52D61">
        <w:t>—</w:t>
      </w:r>
      <w:r>
        <w:t>prices received are lower in drought</w:t>
      </w:r>
      <w:r w:rsidR="00E52D61">
        <w:t>—</w:t>
      </w:r>
      <w:r>
        <w:t>which is expected given oilseeds deteriorate in hotter and dry conditions. Ultimately drought leads to large reductions in revenue on cropping farms, offset only marginally by reductions in crop related input costs (such as fertiliser), resulting in negative average farm cash incomes and profits on average (greater than 100 per cent decreases, Table 9).</w:t>
      </w:r>
    </w:p>
    <w:p w:rsidR="00370D99" w:rsidRDefault="00BB31EF">
      <w:pPr>
        <w:pStyle w:val="BodyText"/>
      </w:pPr>
      <w:r>
        <w:t>With livestock, drought leads to both an increase in turn-off rates and a decrease in prices received: reflecting negative effects of drought on livestock condition / quality (Table 8). As such, limited change in revenue is observed on livestock farms on average. Some increases in input costs are observed (related to higher livestock fodder requirements) although these are offset by reductions in cropping related costs. More significant are the effects on livestock holdings. Here we see lower birth rates and higher death rates and turn-off, leading to significant reductions in closing stocks, and in-turn farm business profits for both beef and sheep farms.</w:t>
      </w:r>
    </w:p>
    <w:p w:rsidR="00370D99" w:rsidRDefault="00BB31EF">
      <w:pPr>
        <w:pStyle w:val="BodyText"/>
      </w:pPr>
      <w:r>
        <w:t>Note that under AAGIS definitions, farm business profit includes the value of changes in herd size, but not changes in value caused by prices (i.e., capital depreciation). If the drought-induced decline in livestock quality applies equally to all cattle (not just those sold) then the effective decline in farm profit would be larger than that shown in Table 9.</w:t>
      </w:r>
    </w:p>
    <w:p w:rsidR="00370D99" w:rsidRDefault="00BB31EF">
      <w:pPr>
        <w:pStyle w:val="Heading1"/>
      </w:pPr>
      <w:bookmarkStart w:id="19" w:name="conclusions"/>
      <w:bookmarkEnd w:id="19"/>
      <w:r>
        <w:lastRenderedPageBreak/>
        <w:t>Conclusions</w:t>
      </w:r>
    </w:p>
    <w:p w:rsidR="00370D99" w:rsidRDefault="00BB31EF">
      <w:proofErr w:type="gramStart"/>
      <w:r>
        <w:rPr>
          <w:i/>
        </w:rPr>
        <w:t>farmpredict</w:t>
      </w:r>
      <w:proofErr w:type="gramEnd"/>
      <w:r>
        <w:t xml:space="preserve"> is a data-driven bio-economic micro-simulation model of Australian broadacre farms. The model adopts a similar structure to previous reduced-from econometric farm models: with variable inputs and outputs modelled as functions of fixed inputs, prices and climate variables. A non-parametric machine learning approach is taken to estimating the mode, using a large farm-level panel dataset linked to location specific climate data. The resulting model is capable of simulating production and financial outcomes at a farm level across Australia for a diverse mix of cropping, livestock and mixed farm types.</w:t>
      </w:r>
    </w:p>
    <w:p w:rsidR="00370D99" w:rsidRDefault="00BB31EF">
      <w:pPr>
        <w:pStyle w:val="BodyText"/>
      </w:pPr>
      <w:r>
        <w:t>Validation results show that the model has good skill in predicting production and revenue for major crop and livestock commodities. Model accuracy is limited in predicting profit at the individual farm level, although performance improves considerably at higher spatial scales. Ultimately, predicting profit at the farm level is a difficult task, given high levels of noise and heterogeneity in farm level data. This is compounded by the low profit levels of farms in the sample, which means that small errors in revenue or costs translate into large errors in profit.</w:t>
      </w:r>
    </w:p>
    <w:p w:rsidR="00370D99" w:rsidRDefault="00BB31EF">
      <w:pPr>
        <w:pStyle w:val="BodyText"/>
      </w:pPr>
      <w:r>
        <w:t>Simulation results show that the model generates realistic responses to price and climate shocks consistent with economic and bio-physical fundamentals. Increases in crop prices lead to higher crop production and crop related input use; increases in livestock prices lead to higher birth rates and closing stocks; higher input prices lead to lower input use and lower farm output.</w:t>
      </w:r>
    </w:p>
    <w:p w:rsidR="00370D99" w:rsidRDefault="00BB31EF">
      <w:pPr>
        <w:pStyle w:val="BodyText"/>
      </w:pPr>
      <w:r>
        <w:t>The simulation results demonstrate the differing effects of drought on cropping and livestock farms. Drought conditions lead to large decreases in crop areas planted, yield, production and revenue. As a result cropping farms experience large and immediate reductions in farm cash income. On livestock farms, climate effects are transmitted more though changes in livestock holdings, with drought leading to significant decreases in beef and sheep herds due to a combination of lower birth rates and higher turn-off and death rates.</w:t>
      </w:r>
    </w:p>
    <w:p w:rsidR="00370D99" w:rsidRDefault="00BB31EF">
      <w:pPr>
        <w:pStyle w:val="BodyText"/>
      </w:pPr>
      <w:proofErr w:type="gramStart"/>
      <w:r>
        <w:rPr>
          <w:i/>
        </w:rPr>
        <w:t>farmpredict</w:t>
      </w:r>
      <w:proofErr w:type="gramEnd"/>
      <w:r>
        <w:t xml:space="preserve"> has a range of potential applications. Currently the model is being applied to assess the effects of recent and future potential changes in climate on the farm profitability. </w:t>
      </w:r>
      <w:r w:rsidR="007C0493">
        <w:t>P</w:t>
      </w:r>
      <w:r>
        <w:t>lans are</w:t>
      </w:r>
      <w:r w:rsidR="007C0493">
        <w:t xml:space="preserve"> also</w:t>
      </w:r>
      <w:r>
        <w:t xml:space="preserve"> underway to develop </w:t>
      </w:r>
      <w:r>
        <w:rPr>
          <w:i/>
        </w:rPr>
        <w:t>farmpredict</w:t>
      </w:r>
      <w:r>
        <w:t xml:space="preserve"> for forecasting by linking the model with BOM seasonal climate outlooks. </w:t>
      </w:r>
      <w:proofErr w:type="gramStart"/>
      <w:r>
        <w:rPr>
          <w:i/>
        </w:rPr>
        <w:t>farmpredict</w:t>
      </w:r>
      <w:proofErr w:type="gramEnd"/>
      <w:r>
        <w:t xml:space="preserve"> could also be used to develop indicators of drought exposure and sensitivity which could help to inform government farm risk management and drought programs. Finally, </w:t>
      </w:r>
      <w:r>
        <w:rPr>
          <w:i/>
        </w:rPr>
        <w:t>farmpredict</w:t>
      </w:r>
      <w:r>
        <w:t xml:space="preserve"> could have financial sector applications, including assessing farm lender exposure to climate change, and designing and testing weather insurance products.</w:t>
      </w:r>
    </w:p>
    <w:p w:rsidR="00370D99" w:rsidRDefault="00BB31EF">
      <w:pPr>
        <w:pStyle w:val="BodyText"/>
      </w:pPr>
      <w:r>
        <w:t xml:space="preserve">Future research could improve </w:t>
      </w:r>
      <w:r>
        <w:rPr>
          <w:i/>
        </w:rPr>
        <w:t>farmpredict</w:t>
      </w:r>
      <w:r>
        <w:t xml:space="preserve"> in a number of directions. In-particular, the model's treatment of livestock fodder costs is less than ideal (currently these costs are included in a broad 'other materials' variable, for which the model's performance is relatively low). This could be addressed by making farm grain and hay consumption (quantities) endogenous to the model. In time, this could also allow a partial equilibrium representation of domestic hay / grain markets to be added to the model. This is important in the context of the recent 2018-19 drought, where wide-spread dry conditions led to spikes in domestic grain prices, above international prices. Further, the model framework could easily be extended to Australian dairy farms, by making use of ABARES Australian Dairy Industry Survey (ADIS).</w:t>
      </w:r>
    </w:p>
    <w:p w:rsidR="00370D99" w:rsidRDefault="00BB31EF">
      <w:pPr>
        <w:pStyle w:val="Heading1"/>
      </w:pPr>
      <w:bookmarkStart w:id="20" w:name="appendix-a-aagis-regions"/>
      <w:bookmarkEnd w:id="20"/>
      <w:r>
        <w:lastRenderedPageBreak/>
        <w:t>Appendix A: AAGIS regions</w:t>
      </w:r>
    </w:p>
    <w:p w:rsidR="00370D99" w:rsidRDefault="00BB31EF">
      <w:r>
        <w:t>Table 10: AAGIS regions</w:t>
      </w:r>
    </w:p>
    <w:tbl>
      <w:tblPr>
        <w:tblW w:w="4861" w:type="pct"/>
        <w:tblLook w:val="07E0" w:firstRow="1" w:lastRow="1" w:firstColumn="1" w:lastColumn="1" w:noHBand="1" w:noVBand="1"/>
      </w:tblPr>
      <w:tblGrid>
        <w:gridCol w:w="3382"/>
        <w:gridCol w:w="4730"/>
        <w:gridCol w:w="916"/>
      </w:tblGrid>
      <w:tr w:rsidR="00370D99">
        <w:tc>
          <w:tcPr>
            <w:tcW w:w="0" w:type="auto"/>
            <w:tcBorders>
              <w:bottom w:val="single" w:sz="0" w:space="0" w:color="auto"/>
            </w:tcBorders>
            <w:vAlign w:val="bottom"/>
          </w:tcPr>
          <w:p w:rsidR="00370D99" w:rsidRDefault="00BB31EF">
            <w:r>
              <w:t>State</w:t>
            </w:r>
          </w:p>
        </w:tc>
        <w:tc>
          <w:tcPr>
            <w:tcW w:w="0" w:type="auto"/>
            <w:tcBorders>
              <w:bottom w:val="single" w:sz="0" w:space="0" w:color="auto"/>
            </w:tcBorders>
            <w:vAlign w:val="bottom"/>
          </w:tcPr>
          <w:p w:rsidR="00370D99" w:rsidRDefault="00BB31EF">
            <w:r>
              <w:t>Region name</w:t>
            </w:r>
          </w:p>
        </w:tc>
        <w:tc>
          <w:tcPr>
            <w:tcW w:w="0" w:type="auto"/>
            <w:tcBorders>
              <w:bottom w:val="single" w:sz="0" w:space="0" w:color="auto"/>
            </w:tcBorders>
            <w:vAlign w:val="bottom"/>
          </w:tcPr>
          <w:p w:rsidR="00370D99" w:rsidRDefault="00BB31EF">
            <w:pPr>
              <w:jc w:val="right"/>
            </w:pPr>
            <w:r>
              <w:t>Code</w:t>
            </w:r>
          </w:p>
        </w:tc>
      </w:tr>
      <w:tr w:rsidR="00370D99">
        <w:tc>
          <w:tcPr>
            <w:tcW w:w="0" w:type="auto"/>
          </w:tcPr>
          <w:p w:rsidR="00370D99" w:rsidRDefault="00BB31EF">
            <w:r>
              <w:t>New South Wales (NSW)</w:t>
            </w:r>
          </w:p>
        </w:tc>
        <w:tc>
          <w:tcPr>
            <w:tcW w:w="0" w:type="auto"/>
          </w:tcPr>
          <w:p w:rsidR="00370D99" w:rsidRDefault="00BB31EF">
            <w:r>
              <w:t>Far West</w:t>
            </w:r>
          </w:p>
        </w:tc>
        <w:tc>
          <w:tcPr>
            <w:tcW w:w="0" w:type="auto"/>
          </w:tcPr>
          <w:p w:rsidR="00370D99" w:rsidRDefault="00BB31EF">
            <w:pPr>
              <w:jc w:val="right"/>
            </w:pPr>
            <w:r>
              <w:t>111</w:t>
            </w:r>
          </w:p>
        </w:tc>
      </w:tr>
      <w:tr w:rsidR="00370D99">
        <w:tc>
          <w:tcPr>
            <w:tcW w:w="0" w:type="auto"/>
          </w:tcPr>
          <w:p w:rsidR="00370D99" w:rsidRDefault="00BB31EF">
            <w:r>
              <w:t>New South Wales (NSW)</w:t>
            </w:r>
          </w:p>
        </w:tc>
        <w:tc>
          <w:tcPr>
            <w:tcW w:w="0" w:type="auto"/>
          </w:tcPr>
          <w:p w:rsidR="00370D99" w:rsidRDefault="00BB31EF">
            <w:r>
              <w:t>North West Slopes and Plains</w:t>
            </w:r>
          </w:p>
        </w:tc>
        <w:tc>
          <w:tcPr>
            <w:tcW w:w="0" w:type="auto"/>
          </w:tcPr>
          <w:p w:rsidR="00370D99" w:rsidRDefault="00BB31EF">
            <w:pPr>
              <w:jc w:val="right"/>
            </w:pPr>
            <w:r>
              <w:t>121</w:t>
            </w:r>
          </w:p>
        </w:tc>
      </w:tr>
      <w:tr w:rsidR="00370D99">
        <w:tc>
          <w:tcPr>
            <w:tcW w:w="0" w:type="auto"/>
          </w:tcPr>
          <w:p w:rsidR="00370D99" w:rsidRDefault="00BB31EF">
            <w:r>
              <w:t>New South Wales (NSW)</w:t>
            </w:r>
          </w:p>
        </w:tc>
        <w:tc>
          <w:tcPr>
            <w:tcW w:w="0" w:type="auto"/>
          </w:tcPr>
          <w:p w:rsidR="00370D99" w:rsidRDefault="00BB31EF">
            <w:r>
              <w:t>Central West</w:t>
            </w:r>
          </w:p>
        </w:tc>
        <w:tc>
          <w:tcPr>
            <w:tcW w:w="0" w:type="auto"/>
          </w:tcPr>
          <w:p w:rsidR="00370D99" w:rsidRDefault="00BB31EF">
            <w:pPr>
              <w:jc w:val="right"/>
            </w:pPr>
            <w:r>
              <w:t>122</w:t>
            </w:r>
          </w:p>
        </w:tc>
      </w:tr>
      <w:tr w:rsidR="00370D99">
        <w:tc>
          <w:tcPr>
            <w:tcW w:w="0" w:type="auto"/>
          </w:tcPr>
          <w:p w:rsidR="00370D99" w:rsidRDefault="00BB31EF">
            <w:r>
              <w:t>New South Wales (NSW)</w:t>
            </w:r>
          </w:p>
        </w:tc>
        <w:tc>
          <w:tcPr>
            <w:tcW w:w="0" w:type="auto"/>
          </w:tcPr>
          <w:p w:rsidR="00370D99" w:rsidRDefault="00BB31EF">
            <w:r>
              <w:t>Riverina</w:t>
            </w:r>
          </w:p>
        </w:tc>
        <w:tc>
          <w:tcPr>
            <w:tcW w:w="0" w:type="auto"/>
          </w:tcPr>
          <w:p w:rsidR="00370D99" w:rsidRDefault="00BB31EF">
            <w:pPr>
              <w:jc w:val="right"/>
            </w:pPr>
            <w:r>
              <w:t>123</w:t>
            </w:r>
          </w:p>
        </w:tc>
      </w:tr>
      <w:tr w:rsidR="00370D99">
        <w:tc>
          <w:tcPr>
            <w:tcW w:w="0" w:type="auto"/>
          </w:tcPr>
          <w:p w:rsidR="00370D99" w:rsidRDefault="00BB31EF">
            <w:r>
              <w:t>New South Wales (NSW)</w:t>
            </w:r>
          </w:p>
        </w:tc>
        <w:tc>
          <w:tcPr>
            <w:tcW w:w="0" w:type="auto"/>
          </w:tcPr>
          <w:p w:rsidR="00370D99" w:rsidRDefault="00BB31EF">
            <w:r>
              <w:t>Tablelands</w:t>
            </w:r>
          </w:p>
        </w:tc>
        <w:tc>
          <w:tcPr>
            <w:tcW w:w="0" w:type="auto"/>
          </w:tcPr>
          <w:p w:rsidR="00370D99" w:rsidRDefault="00BB31EF">
            <w:pPr>
              <w:jc w:val="right"/>
            </w:pPr>
            <w:r>
              <w:t>131</w:t>
            </w:r>
          </w:p>
        </w:tc>
      </w:tr>
      <w:tr w:rsidR="00370D99">
        <w:tc>
          <w:tcPr>
            <w:tcW w:w="0" w:type="auto"/>
          </w:tcPr>
          <w:p w:rsidR="00370D99" w:rsidRDefault="00BB31EF">
            <w:r>
              <w:t>New South Wales (NSW)</w:t>
            </w:r>
          </w:p>
        </w:tc>
        <w:tc>
          <w:tcPr>
            <w:tcW w:w="0" w:type="auto"/>
          </w:tcPr>
          <w:p w:rsidR="00370D99" w:rsidRDefault="00BB31EF">
            <w:r>
              <w:t>Coastal</w:t>
            </w:r>
          </w:p>
        </w:tc>
        <w:tc>
          <w:tcPr>
            <w:tcW w:w="0" w:type="auto"/>
          </w:tcPr>
          <w:p w:rsidR="00370D99" w:rsidRDefault="00BB31EF">
            <w:pPr>
              <w:jc w:val="right"/>
            </w:pPr>
            <w:r>
              <w:t>132</w:t>
            </w:r>
          </w:p>
        </w:tc>
      </w:tr>
      <w:tr w:rsidR="00370D99">
        <w:tc>
          <w:tcPr>
            <w:tcW w:w="0" w:type="auto"/>
          </w:tcPr>
          <w:p w:rsidR="00370D99" w:rsidRDefault="00BB31EF">
            <w:r>
              <w:t>Victoria (VIC)</w:t>
            </w:r>
          </w:p>
        </w:tc>
        <w:tc>
          <w:tcPr>
            <w:tcW w:w="0" w:type="auto"/>
          </w:tcPr>
          <w:p w:rsidR="00370D99" w:rsidRDefault="00BB31EF">
            <w:r>
              <w:t>Mallee</w:t>
            </w:r>
          </w:p>
        </w:tc>
        <w:tc>
          <w:tcPr>
            <w:tcW w:w="0" w:type="auto"/>
          </w:tcPr>
          <w:p w:rsidR="00370D99" w:rsidRDefault="00BB31EF">
            <w:pPr>
              <w:jc w:val="right"/>
            </w:pPr>
            <w:r>
              <w:t>221</w:t>
            </w:r>
          </w:p>
        </w:tc>
      </w:tr>
      <w:tr w:rsidR="00370D99">
        <w:tc>
          <w:tcPr>
            <w:tcW w:w="0" w:type="auto"/>
          </w:tcPr>
          <w:p w:rsidR="00370D99" w:rsidRDefault="00BB31EF">
            <w:r>
              <w:t>Victoria (VIC)</w:t>
            </w:r>
          </w:p>
        </w:tc>
        <w:tc>
          <w:tcPr>
            <w:tcW w:w="0" w:type="auto"/>
          </w:tcPr>
          <w:p w:rsidR="00370D99" w:rsidRDefault="00BB31EF">
            <w:r>
              <w:t>Wimmera</w:t>
            </w:r>
          </w:p>
        </w:tc>
        <w:tc>
          <w:tcPr>
            <w:tcW w:w="0" w:type="auto"/>
          </w:tcPr>
          <w:p w:rsidR="00370D99" w:rsidRDefault="00BB31EF">
            <w:pPr>
              <w:jc w:val="right"/>
            </w:pPr>
            <w:r>
              <w:t>222</w:t>
            </w:r>
          </w:p>
        </w:tc>
      </w:tr>
      <w:tr w:rsidR="00370D99">
        <w:tc>
          <w:tcPr>
            <w:tcW w:w="0" w:type="auto"/>
          </w:tcPr>
          <w:p w:rsidR="00370D99" w:rsidRDefault="00BB31EF">
            <w:r>
              <w:t>Victoria (VIC)</w:t>
            </w:r>
          </w:p>
        </w:tc>
        <w:tc>
          <w:tcPr>
            <w:tcW w:w="0" w:type="auto"/>
          </w:tcPr>
          <w:p w:rsidR="00370D99" w:rsidRDefault="00BB31EF">
            <w:r>
              <w:t>Central North</w:t>
            </w:r>
          </w:p>
        </w:tc>
        <w:tc>
          <w:tcPr>
            <w:tcW w:w="0" w:type="auto"/>
          </w:tcPr>
          <w:p w:rsidR="00370D99" w:rsidRDefault="00BB31EF">
            <w:pPr>
              <w:jc w:val="right"/>
            </w:pPr>
            <w:r>
              <w:t>223</w:t>
            </w:r>
          </w:p>
        </w:tc>
      </w:tr>
      <w:tr w:rsidR="00370D99">
        <w:tc>
          <w:tcPr>
            <w:tcW w:w="0" w:type="auto"/>
          </w:tcPr>
          <w:p w:rsidR="00370D99" w:rsidRDefault="00BB31EF">
            <w:r>
              <w:t>Victoria (VIC)</w:t>
            </w:r>
          </w:p>
        </w:tc>
        <w:tc>
          <w:tcPr>
            <w:tcW w:w="0" w:type="auto"/>
          </w:tcPr>
          <w:p w:rsidR="00370D99" w:rsidRDefault="00BB31EF">
            <w:r>
              <w:t>South-Eastern Victoria</w:t>
            </w:r>
          </w:p>
        </w:tc>
        <w:tc>
          <w:tcPr>
            <w:tcW w:w="0" w:type="auto"/>
          </w:tcPr>
          <w:p w:rsidR="00370D99" w:rsidRDefault="00BB31EF">
            <w:pPr>
              <w:jc w:val="right"/>
            </w:pPr>
            <w:r>
              <w:t>231</w:t>
            </w:r>
          </w:p>
        </w:tc>
      </w:tr>
      <w:tr w:rsidR="00370D99">
        <w:tc>
          <w:tcPr>
            <w:tcW w:w="0" w:type="auto"/>
          </w:tcPr>
          <w:p w:rsidR="00370D99" w:rsidRDefault="00BB31EF">
            <w:r>
              <w:t>Queensland (QLD)</w:t>
            </w:r>
          </w:p>
        </w:tc>
        <w:tc>
          <w:tcPr>
            <w:tcW w:w="0" w:type="auto"/>
          </w:tcPr>
          <w:p w:rsidR="00370D99" w:rsidRDefault="00BB31EF">
            <w:r>
              <w:t>Cape York and the Gulf</w:t>
            </w:r>
          </w:p>
        </w:tc>
        <w:tc>
          <w:tcPr>
            <w:tcW w:w="0" w:type="auto"/>
          </w:tcPr>
          <w:p w:rsidR="00370D99" w:rsidRDefault="00BB31EF">
            <w:pPr>
              <w:jc w:val="right"/>
            </w:pPr>
            <w:r>
              <w:t>311</w:t>
            </w:r>
          </w:p>
        </w:tc>
      </w:tr>
      <w:tr w:rsidR="00370D99">
        <w:tc>
          <w:tcPr>
            <w:tcW w:w="0" w:type="auto"/>
          </w:tcPr>
          <w:p w:rsidR="00370D99" w:rsidRDefault="00BB31EF">
            <w:r>
              <w:t>Queensland (QLD)</w:t>
            </w:r>
          </w:p>
        </w:tc>
        <w:tc>
          <w:tcPr>
            <w:tcW w:w="0" w:type="auto"/>
          </w:tcPr>
          <w:p w:rsidR="00370D99" w:rsidRDefault="00BB31EF">
            <w:r>
              <w:t>West and South West</w:t>
            </w:r>
          </w:p>
        </w:tc>
        <w:tc>
          <w:tcPr>
            <w:tcW w:w="0" w:type="auto"/>
          </w:tcPr>
          <w:p w:rsidR="00370D99" w:rsidRDefault="00BB31EF">
            <w:pPr>
              <w:jc w:val="right"/>
            </w:pPr>
            <w:r>
              <w:t>312</w:t>
            </w:r>
          </w:p>
        </w:tc>
      </w:tr>
      <w:tr w:rsidR="00370D99">
        <w:tc>
          <w:tcPr>
            <w:tcW w:w="0" w:type="auto"/>
          </w:tcPr>
          <w:p w:rsidR="00370D99" w:rsidRDefault="00BB31EF">
            <w:r>
              <w:t>Queensland (QLD)</w:t>
            </w:r>
          </w:p>
        </w:tc>
        <w:tc>
          <w:tcPr>
            <w:tcW w:w="0" w:type="auto"/>
          </w:tcPr>
          <w:p w:rsidR="00370D99" w:rsidRDefault="00BB31EF">
            <w:r>
              <w:t>Central North</w:t>
            </w:r>
          </w:p>
        </w:tc>
        <w:tc>
          <w:tcPr>
            <w:tcW w:w="0" w:type="auto"/>
          </w:tcPr>
          <w:p w:rsidR="00370D99" w:rsidRDefault="00BB31EF">
            <w:pPr>
              <w:jc w:val="right"/>
            </w:pPr>
            <w:r>
              <w:t>313</w:t>
            </w:r>
          </w:p>
        </w:tc>
      </w:tr>
      <w:tr w:rsidR="00370D99">
        <w:tc>
          <w:tcPr>
            <w:tcW w:w="0" w:type="auto"/>
          </w:tcPr>
          <w:p w:rsidR="00370D99" w:rsidRDefault="00BB31EF">
            <w:r>
              <w:t>Queensland (QLD)</w:t>
            </w:r>
          </w:p>
        </w:tc>
        <w:tc>
          <w:tcPr>
            <w:tcW w:w="0" w:type="auto"/>
          </w:tcPr>
          <w:p w:rsidR="00370D99" w:rsidRDefault="00BB31EF">
            <w:r>
              <w:t>Charleville - Longreach</w:t>
            </w:r>
          </w:p>
        </w:tc>
        <w:tc>
          <w:tcPr>
            <w:tcW w:w="0" w:type="auto"/>
          </w:tcPr>
          <w:p w:rsidR="00370D99" w:rsidRDefault="00BB31EF">
            <w:pPr>
              <w:jc w:val="right"/>
            </w:pPr>
            <w:r>
              <w:t>314</w:t>
            </w:r>
          </w:p>
        </w:tc>
      </w:tr>
      <w:tr w:rsidR="00370D99">
        <w:tc>
          <w:tcPr>
            <w:tcW w:w="0" w:type="auto"/>
          </w:tcPr>
          <w:p w:rsidR="00370D99" w:rsidRDefault="00BB31EF">
            <w:r>
              <w:t>Queensland (QLD)</w:t>
            </w:r>
          </w:p>
        </w:tc>
        <w:tc>
          <w:tcPr>
            <w:tcW w:w="0" w:type="auto"/>
          </w:tcPr>
          <w:p w:rsidR="00370D99" w:rsidRDefault="00BB31EF">
            <w:r>
              <w:t>Eastern Darling Downs</w:t>
            </w:r>
          </w:p>
        </w:tc>
        <w:tc>
          <w:tcPr>
            <w:tcW w:w="0" w:type="auto"/>
          </w:tcPr>
          <w:p w:rsidR="00370D99" w:rsidRDefault="00BB31EF">
            <w:pPr>
              <w:jc w:val="right"/>
            </w:pPr>
            <w:r>
              <w:t>321</w:t>
            </w:r>
          </w:p>
        </w:tc>
      </w:tr>
      <w:tr w:rsidR="00370D99">
        <w:tc>
          <w:tcPr>
            <w:tcW w:w="0" w:type="auto"/>
          </w:tcPr>
          <w:p w:rsidR="00370D99" w:rsidRDefault="00BB31EF">
            <w:r>
              <w:t>Queensland (QLD)</w:t>
            </w:r>
          </w:p>
        </w:tc>
        <w:tc>
          <w:tcPr>
            <w:tcW w:w="0" w:type="auto"/>
          </w:tcPr>
          <w:p w:rsidR="00370D99" w:rsidRDefault="00BB31EF">
            <w:r>
              <w:t>Darling Downs &amp; Central Highlands</w:t>
            </w:r>
          </w:p>
        </w:tc>
        <w:tc>
          <w:tcPr>
            <w:tcW w:w="0" w:type="auto"/>
          </w:tcPr>
          <w:p w:rsidR="00370D99" w:rsidRDefault="00BB31EF">
            <w:pPr>
              <w:jc w:val="right"/>
            </w:pPr>
            <w:r>
              <w:t>322</w:t>
            </w:r>
          </w:p>
        </w:tc>
      </w:tr>
      <w:tr w:rsidR="00370D99">
        <w:tc>
          <w:tcPr>
            <w:tcW w:w="0" w:type="auto"/>
          </w:tcPr>
          <w:p w:rsidR="00370D99" w:rsidRDefault="00BB31EF">
            <w:r>
              <w:t>Queensland (QLD)</w:t>
            </w:r>
          </w:p>
        </w:tc>
        <w:tc>
          <w:tcPr>
            <w:tcW w:w="0" w:type="auto"/>
          </w:tcPr>
          <w:p w:rsidR="00370D99" w:rsidRDefault="00BB31EF">
            <w:r>
              <w:t>South Queensland Coastal</w:t>
            </w:r>
          </w:p>
        </w:tc>
        <w:tc>
          <w:tcPr>
            <w:tcW w:w="0" w:type="auto"/>
          </w:tcPr>
          <w:p w:rsidR="00370D99" w:rsidRDefault="00BB31EF">
            <w:pPr>
              <w:jc w:val="right"/>
            </w:pPr>
            <w:r>
              <w:t>331</w:t>
            </w:r>
          </w:p>
        </w:tc>
      </w:tr>
      <w:tr w:rsidR="00370D99">
        <w:tc>
          <w:tcPr>
            <w:tcW w:w="0" w:type="auto"/>
          </w:tcPr>
          <w:p w:rsidR="00370D99" w:rsidRDefault="00BB31EF">
            <w:r>
              <w:t>Queensland (QLD)</w:t>
            </w:r>
          </w:p>
        </w:tc>
        <w:tc>
          <w:tcPr>
            <w:tcW w:w="0" w:type="auto"/>
          </w:tcPr>
          <w:p w:rsidR="00370D99" w:rsidRDefault="00BB31EF">
            <w:r>
              <w:t>North Queensland Coastal</w:t>
            </w:r>
          </w:p>
        </w:tc>
        <w:tc>
          <w:tcPr>
            <w:tcW w:w="0" w:type="auto"/>
          </w:tcPr>
          <w:p w:rsidR="00370D99" w:rsidRDefault="00BB31EF">
            <w:pPr>
              <w:jc w:val="right"/>
            </w:pPr>
            <w:r>
              <w:t>332</w:t>
            </w:r>
          </w:p>
        </w:tc>
      </w:tr>
      <w:tr w:rsidR="00370D99">
        <w:tc>
          <w:tcPr>
            <w:tcW w:w="0" w:type="auto"/>
          </w:tcPr>
          <w:p w:rsidR="00370D99" w:rsidRDefault="00BB31EF">
            <w:r>
              <w:t>South Australia (SA)</w:t>
            </w:r>
          </w:p>
        </w:tc>
        <w:tc>
          <w:tcPr>
            <w:tcW w:w="0" w:type="auto"/>
          </w:tcPr>
          <w:p w:rsidR="00370D99" w:rsidRDefault="00BB31EF">
            <w:r>
              <w:t>North Pastoral</w:t>
            </w:r>
          </w:p>
        </w:tc>
        <w:tc>
          <w:tcPr>
            <w:tcW w:w="0" w:type="auto"/>
          </w:tcPr>
          <w:p w:rsidR="00370D99" w:rsidRDefault="00BB31EF">
            <w:pPr>
              <w:jc w:val="right"/>
            </w:pPr>
            <w:r>
              <w:t>411</w:t>
            </w:r>
          </w:p>
        </w:tc>
      </w:tr>
      <w:tr w:rsidR="00370D99">
        <w:tc>
          <w:tcPr>
            <w:tcW w:w="0" w:type="auto"/>
          </w:tcPr>
          <w:p w:rsidR="00370D99" w:rsidRDefault="00BB31EF">
            <w:r>
              <w:t>South Australia (SA)</w:t>
            </w:r>
          </w:p>
        </w:tc>
        <w:tc>
          <w:tcPr>
            <w:tcW w:w="0" w:type="auto"/>
          </w:tcPr>
          <w:p w:rsidR="00370D99" w:rsidRDefault="00BB31EF">
            <w:r>
              <w:t>Eyre Peninsula</w:t>
            </w:r>
          </w:p>
        </w:tc>
        <w:tc>
          <w:tcPr>
            <w:tcW w:w="0" w:type="auto"/>
          </w:tcPr>
          <w:p w:rsidR="00370D99" w:rsidRDefault="00BB31EF">
            <w:pPr>
              <w:jc w:val="right"/>
            </w:pPr>
            <w:r>
              <w:t>421</w:t>
            </w:r>
          </w:p>
        </w:tc>
      </w:tr>
      <w:tr w:rsidR="00370D99">
        <w:tc>
          <w:tcPr>
            <w:tcW w:w="0" w:type="auto"/>
          </w:tcPr>
          <w:p w:rsidR="00370D99" w:rsidRDefault="00BB31EF">
            <w:r>
              <w:t>South Australia (SA)</w:t>
            </w:r>
          </w:p>
        </w:tc>
        <w:tc>
          <w:tcPr>
            <w:tcW w:w="0" w:type="auto"/>
          </w:tcPr>
          <w:p w:rsidR="00370D99" w:rsidRDefault="00BB31EF">
            <w:r>
              <w:t xml:space="preserve">Murray Lands and </w:t>
            </w:r>
            <w:proofErr w:type="spellStart"/>
            <w:r>
              <w:t>Yorke</w:t>
            </w:r>
            <w:proofErr w:type="spellEnd"/>
            <w:r>
              <w:t xml:space="preserve"> Peninsula</w:t>
            </w:r>
          </w:p>
        </w:tc>
        <w:tc>
          <w:tcPr>
            <w:tcW w:w="0" w:type="auto"/>
          </w:tcPr>
          <w:p w:rsidR="00370D99" w:rsidRDefault="00BB31EF">
            <w:pPr>
              <w:jc w:val="right"/>
            </w:pPr>
            <w:r>
              <w:t>422</w:t>
            </w:r>
          </w:p>
        </w:tc>
      </w:tr>
      <w:tr w:rsidR="00370D99">
        <w:tc>
          <w:tcPr>
            <w:tcW w:w="0" w:type="auto"/>
          </w:tcPr>
          <w:p w:rsidR="00370D99" w:rsidRDefault="00BB31EF">
            <w:r>
              <w:t>South Australia (SA)</w:t>
            </w:r>
          </w:p>
        </w:tc>
        <w:tc>
          <w:tcPr>
            <w:tcW w:w="0" w:type="auto"/>
          </w:tcPr>
          <w:p w:rsidR="00370D99" w:rsidRDefault="00BB31EF">
            <w:r>
              <w:t>South East</w:t>
            </w:r>
          </w:p>
        </w:tc>
        <w:tc>
          <w:tcPr>
            <w:tcW w:w="0" w:type="auto"/>
          </w:tcPr>
          <w:p w:rsidR="00370D99" w:rsidRDefault="00BB31EF">
            <w:pPr>
              <w:jc w:val="right"/>
            </w:pPr>
            <w:r>
              <w:t>431</w:t>
            </w:r>
          </w:p>
        </w:tc>
      </w:tr>
      <w:tr w:rsidR="00370D99">
        <w:tc>
          <w:tcPr>
            <w:tcW w:w="0" w:type="auto"/>
          </w:tcPr>
          <w:p w:rsidR="00370D99" w:rsidRDefault="00BB31EF">
            <w:r>
              <w:t>Western Australia (WA)</w:t>
            </w:r>
          </w:p>
        </w:tc>
        <w:tc>
          <w:tcPr>
            <w:tcW w:w="0" w:type="auto"/>
          </w:tcPr>
          <w:p w:rsidR="00370D99" w:rsidRDefault="00BB31EF">
            <w:r>
              <w:t>The Kimberly</w:t>
            </w:r>
          </w:p>
        </w:tc>
        <w:tc>
          <w:tcPr>
            <w:tcW w:w="0" w:type="auto"/>
          </w:tcPr>
          <w:p w:rsidR="00370D99" w:rsidRDefault="00BB31EF">
            <w:pPr>
              <w:jc w:val="right"/>
            </w:pPr>
            <w:r>
              <w:t>511</w:t>
            </w:r>
          </w:p>
        </w:tc>
      </w:tr>
      <w:tr w:rsidR="00370D99">
        <w:tc>
          <w:tcPr>
            <w:tcW w:w="0" w:type="auto"/>
          </w:tcPr>
          <w:p w:rsidR="00370D99" w:rsidRDefault="00BB31EF">
            <w:r>
              <w:t>Western Australia (WA)</w:t>
            </w:r>
          </w:p>
        </w:tc>
        <w:tc>
          <w:tcPr>
            <w:tcW w:w="0" w:type="auto"/>
          </w:tcPr>
          <w:p w:rsidR="00370D99" w:rsidRDefault="00BB31EF">
            <w:r>
              <w:t>Pilbara and the Central Pastoral</w:t>
            </w:r>
          </w:p>
        </w:tc>
        <w:tc>
          <w:tcPr>
            <w:tcW w:w="0" w:type="auto"/>
          </w:tcPr>
          <w:p w:rsidR="00370D99" w:rsidRDefault="00BB31EF">
            <w:pPr>
              <w:jc w:val="right"/>
            </w:pPr>
            <w:r>
              <w:t>512</w:t>
            </w:r>
          </w:p>
        </w:tc>
      </w:tr>
      <w:tr w:rsidR="00370D99">
        <w:tc>
          <w:tcPr>
            <w:tcW w:w="0" w:type="auto"/>
          </w:tcPr>
          <w:p w:rsidR="00370D99" w:rsidRDefault="00BB31EF">
            <w:r>
              <w:t>Western Australia (WA)</w:t>
            </w:r>
          </w:p>
        </w:tc>
        <w:tc>
          <w:tcPr>
            <w:tcW w:w="0" w:type="auto"/>
          </w:tcPr>
          <w:p w:rsidR="00370D99" w:rsidRDefault="00BB31EF">
            <w:r>
              <w:t>Central and South Wheat Belt</w:t>
            </w:r>
          </w:p>
        </w:tc>
        <w:tc>
          <w:tcPr>
            <w:tcW w:w="0" w:type="auto"/>
          </w:tcPr>
          <w:p w:rsidR="00370D99" w:rsidRDefault="00BB31EF">
            <w:pPr>
              <w:jc w:val="right"/>
            </w:pPr>
            <w:r>
              <w:t>521</w:t>
            </w:r>
          </w:p>
        </w:tc>
      </w:tr>
      <w:tr w:rsidR="00370D99">
        <w:tc>
          <w:tcPr>
            <w:tcW w:w="0" w:type="auto"/>
          </w:tcPr>
          <w:p w:rsidR="00370D99" w:rsidRDefault="00BB31EF">
            <w:r>
              <w:lastRenderedPageBreak/>
              <w:t>Western Australia (WA)</w:t>
            </w:r>
          </w:p>
        </w:tc>
        <w:tc>
          <w:tcPr>
            <w:tcW w:w="0" w:type="auto"/>
          </w:tcPr>
          <w:p w:rsidR="00370D99" w:rsidRDefault="00BB31EF">
            <w:r>
              <w:t>North and East Wheat Belt</w:t>
            </w:r>
          </w:p>
        </w:tc>
        <w:tc>
          <w:tcPr>
            <w:tcW w:w="0" w:type="auto"/>
          </w:tcPr>
          <w:p w:rsidR="00370D99" w:rsidRDefault="00BB31EF">
            <w:pPr>
              <w:jc w:val="right"/>
            </w:pPr>
            <w:r>
              <w:t>522</w:t>
            </w:r>
          </w:p>
        </w:tc>
      </w:tr>
      <w:tr w:rsidR="00370D99">
        <w:tc>
          <w:tcPr>
            <w:tcW w:w="0" w:type="auto"/>
          </w:tcPr>
          <w:p w:rsidR="00370D99" w:rsidRDefault="00BB31EF">
            <w:r>
              <w:t>Western Australia (WA)</w:t>
            </w:r>
          </w:p>
        </w:tc>
        <w:tc>
          <w:tcPr>
            <w:tcW w:w="0" w:type="auto"/>
          </w:tcPr>
          <w:p w:rsidR="00370D99" w:rsidRDefault="00BB31EF">
            <w:r>
              <w:t>South West Coastal</w:t>
            </w:r>
          </w:p>
        </w:tc>
        <w:tc>
          <w:tcPr>
            <w:tcW w:w="0" w:type="auto"/>
          </w:tcPr>
          <w:p w:rsidR="00370D99" w:rsidRDefault="00BB31EF">
            <w:pPr>
              <w:jc w:val="right"/>
            </w:pPr>
            <w:r>
              <w:t>531</w:t>
            </w:r>
          </w:p>
        </w:tc>
      </w:tr>
      <w:tr w:rsidR="00370D99">
        <w:tc>
          <w:tcPr>
            <w:tcW w:w="0" w:type="auto"/>
          </w:tcPr>
          <w:p w:rsidR="00370D99" w:rsidRDefault="00BB31EF">
            <w:r>
              <w:t>Tasmania (TAS)</w:t>
            </w:r>
          </w:p>
        </w:tc>
        <w:tc>
          <w:tcPr>
            <w:tcW w:w="0" w:type="auto"/>
          </w:tcPr>
          <w:p w:rsidR="00370D99" w:rsidRDefault="00BB31EF">
            <w:r>
              <w:t>Tasmania</w:t>
            </w:r>
          </w:p>
        </w:tc>
        <w:tc>
          <w:tcPr>
            <w:tcW w:w="0" w:type="auto"/>
          </w:tcPr>
          <w:p w:rsidR="00370D99" w:rsidRDefault="00BB31EF">
            <w:pPr>
              <w:jc w:val="right"/>
            </w:pPr>
            <w:r>
              <w:t>631</w:t>
            </w:r>
          </w:p>
        </w:tc>
      </w:tr>
      <w:tr w:rsidR="00370D99">
        <w:tc>
          <w:tcPr>
            <w:tcW w:w="0" w:type="auto"/>
          </w:tcPr>
          <w:p w:rsidR="00370D99" w:rsidRDefault="00BB31EF">
            <w:r>
              <w:t xml:space="preserve">Northern </w:t>
            </w:r>
            <w:proofErr w:type="spellStart"/>
            <w:r>
              <w:t>Teritory</w:t>
            </w:r>
            <w:proofErr w:type="spellEnd"/>
            <w:r>
              <w:t xml:space="preserve"> (NT)</w:t>
            </w:r>
          </w:p>
        </w:tc>
        <w:tc>
          <w:tcPr>
            <w:tcW w:w="0" w:type="auto"/>
          </w:tcPr>
          <w:p w:rsidR="00370D99" w:rsidRDefault="00BB31EF">
            <w:r>
              <w:t>Alice Springs Districts</w:t>
            </w:r>
          </w:p>
        </w:tc>
        <w:tc>
          <w:tcPr>
            <w:tcW w:w="0" w:type="auto"/>
          </w:tcPr>
          <w:p w:rsidR="00370D99" w:rsidRDefault="00BB31EF">
            <w:pPr>
              <w:jc w:val="right"/>
            </w:pPr>
            <w:r>
              <w:t>711</w:t>
            </w:r>
          </w:p>
        </w:tc>
      </w:tr>
      <w:tr w:rsidR="00370D99">
        <w:tc>
          <w:tcPr>
            <w:tcW w:w="0" w:type="auto"/>
          </w:tcPr>
          <w:p w:rsidR="00370D99" w:rsidRDefault="00BB31EF">
            <w:r>
              <w:t xml:space="preserve">Northern </w:t>
            </w:r>
            <w:proofErr w:type="spellStart"/>
            <w:r>
              <w:t>Teritory</w:t>
            </w:r>
            <w:proofErr w:type="spellEnd"/>
            <w:r>
              <w:t xml:space="preserve"> (NT)</w:t>
            </w:r>
          </w:p>
        </w:tc>
        <w:tc>
          <w:tcPr>
            <w:tcW w:w="0" w:type="auto"/>
          </w:tcPr>
          <w:p w:rsidR="00370D99" w:rsidRDefault="00BB31EF">
            <w:r>
              <w:t>Barkly Tablelands</w:t>
            </w:r>
          </w:p>
        </w:tc>
        <w:tc>
          <w:tcPr>
            <w:tcW w:w="0" w:type="auto"/>
          </w:tcPr>
          <w:p w:rsidR="00370D99" w:rsidRDefault="00BB31EF">
            <w:pPr>
              <w:jc w:val="right"/>
            </w:pPr>
            <w:r>
              <w:t>712</w:t>
            </w:r>
          </w:p>
        </w:tc>
      </w:tr>
      <w:tr w:rsidR="00370D99">
        <w:tc>
          <w:tcPr>
            <w:tcW w:w="0" w:type="auto"/>
          </w:tcPr>
          <w:p w:rsidR="00370D99" w:rsidRDefault="00BB31EF">
            <w:r>
              <w:t xml:space="preserve">Northern </w:t>
            </w:r>
            <w:proofErr w:type="spellStart"/>
            <w:r>
              <w:t>Teritory</w:t>
            </w:r>
            <w:proofErr w:type="spellEnd"/>
            <w:r>
              <w:t xml:space="preserve"> (NT)</w:t>
            </w:r>
          </w:p>
        </w:tc>
        <w:tc>
          <w:tcPr>
            <w:tcW w:w="0" w:type="auto"/>
          </w:tcPr>
          <w:p w:rsidR="00370D99" w:rsidRDefault="00BB31EF">
            <w:r>
              <w:t>Victoria River District - Katherine</w:t>
            </w:r>
          </w:p>
        </w:tc>
        <w:tc>
          <w:tcPr>
            <w:tcW w:w="0" w:type="auto"/>
          </w:tcPr>
          <w:p w:rsidR="00370D99" w:rsidRDefault="00BB31EF">
            <w:pPr>
              <w:jc w:val="right"/>
            </w:pPr>
            <w:r>
              <w:t>713</w:t>
            </w:r>
          </w:p>
        </w:tc>
      </w:tr>
      <w:tr w:rsidR="00370D99">
        <w:tc>
          <w:tcPr>
            <w:tcW w:w="0" w:type="auto"/>
          </w:tcPr>
          <w:p w:rsidR="00370D99" w:rsidRDefault="00BB31EF">
            <w:r>
              <w:t xml:space="preserve">Northern </w:t>
            </w:r>
            <w:proofErr w:type="spellStart"/>
            <w:r>
              <w:t>Teritory</w:t>
            </w:r>
            <w:proofErr w:type="spellEnd"/>
            <w:r>
              <w:t xml:space="preserve"> (NT)</w:t>
            </w:r>
          </w:p>
        </w:tc>
        <w:tc>
          <w:tcPr>
            <w:tcW w:w="0" w:type="auto"/>
          </w:tcPr>
          <w:p w:rsidR="00370D99" w:rsidRDefault="00BB31EF">
            <w:r>
              <w:t>Top End Darwin and the Gulf</w:t>
            </w:r>
          </w:p>
        </w:tc>
        <w:tc>
          <w:tcPr>
            <w:tcW w:w="0" w:type="auto"/>
          </w:tcPr>
          <w:p w:rsidR="00370D99" w:rsidRDefault="00BB31EF">
            <w:pPr>
              <w:jc w:val="right"/>
            </w:pPr>
            <w:r>
              <w:t>714</w:t>
            </w:r>
          </w:p>
        </w:tc>
      </w:tr>
    </w:tbl>
    <w:p w:rsidR="00370D99" w:rsidRDefault="00BB31EF">
      <w:pPr>
        <w:pStyle w:val="Heading1"/>
      </w:pPr>
      <w:bookmarkStart w:id="21" w:name="appendix-b-model-variables"/>
      <w:bookmarkEnd w:id="21"/>
      <w:r>
        <w:lastRenderedPageBreak/>
        <w:t>Appendix B: Model variables</w:t>
      </w:r>
    </w:p>
    <w:p w:rsidR="00370D99" w:rsidRDefault="00BB31EF">
      <w:pPr>
        <w:pStyle w:val="Heading2"/>
      </w:pPr>
      <w:bookmarkStart w:id="22" w:name="dependent-variables"/>
      <w:bookmarkEnd w:id="22"/>
      <w:r>
        <w:t>Dependent variables</w:t>
      </w:r>
    </w:p>
    <w:p w:rsidR="00370D99" w:rsidRDefault="00BB31EF">
      <w:r>
        <w:t>Table 11: Model target / dependent variables</w:t>
      </w:r>
    </w:p>
    <w:tbl>
      <w:tblPr>
        <w:tblW w:w="5000" w:type="pct"/>
        <w:tblLook w:val="07E0" w:firstRow="1" w:lastRow="1" w:firstColumn="1" w:lastColumn="1" w:noHBand="1" w:noVBand="1"/>
      </w:tblPr>
      <w:tblGrid>
        <w:gridCol w:w="2123"/>
        <w:gridCol w:w="5911"/>
        <w:gridCol w:w="1252"/>
      </w:tblGrid>
      <w:tr w:rsidR="00370D99">
        <w:tc>
          <w:tcPr>
            <w:tcW w:w="0" w:type="auto"/>
            <w:tcBorders>
              <w:bottom w:val="single" w:sz="0" w:space="0" w:color="auto"/>
            </w:tcBorders>
            <w:vAlign w:val="bottom"/>
          </w:tcPr>
          <w:p w:rsidR="00370D99" w:rsidRDefault="00370D99"/>
        </w:tc>
        <w:tc>
          <w:tcPr>
            <w:tcW w:w="0" w:type="auto"/>
            <w:tcBorders>
              <w:bottom w:val="single" w:sz="0" w:space="0" w:color="auto"/>
            </w:tcBorders>
            <w:vAlign w:val="bottom"/>
          </w:tcPr>
          <w:p w:rsidR="00370D99" w:rsidRDefault="00BB31EF">
            <w:r>
              <w:t>Description</w:t>
            </w:r>
          </w:p>
        </w:tc>
        <w:tc>
          <w:tcPr>
            <w:tcW w:w="0" w:type="auto"/>
            <w:tcBorders>
              <w:bottom w:val="single" w:sz="0" w:space="0" w:color="auto"/>
            </w:tcBorders>
            <w:vAlign w:val="bottom"/>
          </w:tcPr>
          <w:p w:rsidR="00370D99" w:rsidRDefault="00BB31EF">
            <w:pPr>
              <w:jc w:val="center"/>
            </w:pPr>
            <w:r>
              <w:t>Unit</w:t>
            </w:r>
          </w:p>
        </w:tc>
      </w:tr>
      <w:tr w:rsidR="00370D99">
        <w:tc>
          <w:tcPr>
            <w:tcW w:w="0" w:type="auto"/>
          </w:tcPr>
          <w:p w:rsidR="00370D99" w:rsidRDefault="00BB31EF">
            <w:proofErr w:type="spellStart"/>
            <w:r>
              <w:t>A_barley_dot</w:t>
            </w:r>
            <w:proofErr w:type="spellEnd"/>
          </w:p>
        </w:tc>
        <w:tc>
          <w:tcPr>
            <w:tcW w:w="0" w:type="auto"/>
          </w:tcPr>
          <w:p w:rsidR="00370D99" w:rsidRDefault="00BB31EF">
            <w:r>
              <w:t xml:space="preserve">Proportion of land planted to barley, </w:t>
            </w:r>
            <w:proofErr w:type="spellStart"/>
            <w:r>
              <w:t>A_barley</w:t>
            </w:r>
            <w:proofErr w:type="spellEnd"/>
            <w:r>
              <w:t xml:space="preserve"> / </w:t>
            </w:r>
            <w:proofErr w:type="spellStart"/>
            <w:r>
              <w:t>K_land</w:t>
            </w:r>
            <w:proofErr w:type="spellEnd"/>
          </w:p>
        </w:tc>
        <w:tc>
          <w:tcPr>
            <w:tcW w:w="0" w:type="auto"/>
          </w:tcPr>
          <w:p w:rsidR="00370D99" w:rsidRDefault="00BB31EF">
            <w:pPr>
              <w:jc w:val="center"/>
            </w:pPr>
            <w:r>
              <w:t>proportion</w:t>
            </w:r>
          </w:p>
        </w:tc>
      </w:tr>
      <w:tr w:rsidR="00370D99">
        <w:tc>
          <w:tcPr>
            <w:tcW w:w="0" w:type="auto"/>
          </w:tcPr>
          <w:p w:rsidR="00370D99" w:rsidRDefault="00BB31EF">
            <w:proofErr w:type="spellStart"/>
            <w:r>
              <w:t>A_double_dot</w:t>
            </w:r>
            <w:proofErr w:type="spellEnd"/>
          </w:p>
        </w:tc>
        <w:tc>
          <w:tcPr>
            <w:tcW w:w="0" w:type="auto"/>
          </w:tcPr>
          <w:p w:rsidR="00370D99" w:rsidRDefault="00BB31EF">
            <w:r>
              <w:t xml:space="preserve">Proportion of land double cropped, </w:t>
            </w:r>
            <w:proofErr w:type="spellStart"/>
            <w:r>
              <w:t>A_double</w:t>
            </w:r>
            <w:proofErr w:type="spellEnd"/>
            <w:r>
              <w:t xml:space="preserve"> / </w:t>
            </w:r>
            <w:proofErr w:type="spellStart"/>
            <w:r>
              <w:t>K_land</w:t>
            </w:r>
            <w:proofErr w:type="spellEnd"/>
          </w:p>
        </w:tc>
        <w:tc>
          <w:tcPr>
            <w:tcW w:w="0" w:type="auto"/>
          </w:tcPr>
          <w:p w:rsidR="00370D99" w:rsidRDefault="00BB31EF">
            <w:pPr>
              <w:jc w:val="center"/>
            </w:pPr>
            <w:r>
              <w:t>proportion</w:t>
            </w:r>
          </w:p>
        </w:tc>
      </w:tr>
      <w:tr w:rsidR="00370D99">
        <w:tc>
          <w:tcPr>
            <w:tcW w:w="0" w:type="auto"/>
          </w:tcPr>
          <w:p w:rsidR="00370D99" w:rsidRDefault="00BB31EF">
            <w:proofErr w:type="spellStart"/>
            <w:r>
              <w:t>A_oilseeds_dot</w:t>
            </w:r>
            <w:proofErr w:type="spellEnd"/>
          </w:p>
        </w:tc>
        <w:tc>
          <w:tcPr>
            <w:tcW w:w="0" w:type="auto"/>
          </w:tcPr>
          <w:p w:rsidR="00370D99" w:rsidRDefault="00BB31EF">
            <w:r>
              <w:t xml:space="preserve">Proportion of land planted to oilseeds, </w:t>
            </w:r>
            <w:proofErr w:type="spellStart"/>
            <w:r>
              <w:t>A_oilseeds</w:t>
            </w:r>
            <w:proofErr w:type="spellEnd"/>
            <w:r>
              <w:t xml:space="preserve"> / </w:t>
            </w:r>
            <w:proofErr w:type="spellStart"/>
            <w:r>
              <w:t>K_land</w:t>
            </w:r>
            <w:proofErr w:type="spellEnd"/>
          </w:p>
        </w:tc>
        <w:tc>
          <w:tcPr>
            <w:tcW w:w="0" w:type="auto"/>
          </w:tcPr>
          <w:p w:rsidR="00370D99" w:rsidRDefault="00BB31EF">
            <w:pPr>
              <w:jc w:val="center"/>
            </w:pPr>
            <w:r>
              <w:t>proportion</w:t>
            </w:r>
          </w:p>
        </w:tc>
      </w:tr>
      <w:tr w:rsidR="00370D99">
        <w:tc>
          <w:tcPr>
            <w:tcW w:w="0" w:type="auto"/>
          </w:tcPr>
          <w:p w:rsidR="00370D99" w:rsidRDefault="00BB31EF">
            <w:proofErr w:type="spellStart"/>
            <w:r>
              <w:t>A_othercrops_dot</w:t>
            </w:r>
            <w:proofErr w:type="spellEnd"/>
          </w:p>
        </w:tc>
        <w:tc>
          <w:tcPr>
            <w:tcW w:w="0" w:type="auto"/>
          </w:tcPr>
          <w:p w:rsidR="00370D99" w:rsidRDefault="00BB31EF">
            <w:r>
              <w:t xml:space="preserve">Proportion of land planted to </w:t>
            </w:r>
            <w:proofErr w:type="spellStart"/>
            <w:r>
              <w:t>othercrops</w:t>
            </w:r>
            <w:proofErr w:type="spellEnd"/>
            <w:r>
              <w:t xml:space="preserve">, </w:t>
            </w:r>
            <w:proofErr w:type="spellStart"/>
            <w:r>
              <w:t>A_othercrops</w:t>
            </w:r>
            <w:proofErr w:type="spellEnd"/>
            <w:r>
              <w:t xml:space="preserve"> / </w:t>
            </w:r>
            <w:proofErr w:type="spellStart"/>
            <w:r>
              <w:t>K_land</w:t>
            </w:r>
            <w:proofErr w:type="spellEnd"/>
          </w:p>
        </w:tc>
        <w:tc>
          <w:tcPr>
            <w:tcW w:w="0" w:type="auto"/>
          </w:tcPr>
          <w:p w:rsidR="00370D99" w:rsidRDefault="00BB31EF">
            <w:pPr>
              <w:jc w:val="center"/>
            </w:pPr>
            <w:r>
              <w:t>proportion</w:t>
            </w:r>
          </w:p>
        </w:tc>
      </w:tr>
      <w:tr w:rsidR="00370D99">
        <w:tc>
          <w:tcPr>
            <w:tcW w:w="0" w:type="auto"/>
          </w:tcPr>
          <w:p w:rsidR="00370D99" w:rsidRDefault="00BB31EF">
            <w:proofErr w:type="spellStart"/>
            <w:r>
              <w:t>A_sorghum_dot</w:t>
            </w:r>
            <w:proofErr w:type="spellEnd"/>
          </w:p>
        </w:tc>
        <w:tc>
          <w:tcPr>
            <w:tcW w:w="0" w:type="auto"/>
          </w:tcPr>
          <w:p w:rsidR="00370D99" w:rsidRDefault="00BB31EF">
            <w:r>
              <w:t xml:space="preserve">Proportion of land planted to sorghum, </w:t>
            </w:r>
            <w:proofErr w:type="spellStart"/>
            <w:r>
              <w:t>A_sorghum</w:t>
            </w:r>
            <w:proofErr w:type="spellEnd"/>
            <w:r>
              <w:t xml:space="preserve"> / </w:t>
            </w:r>
            <w:proofErr w:type="spellStart"/>
            <w:r>
              <w:t>K_land</w:t>
            </w:r>
            <w:proofErr w:type="spellEnd"/>
          </w:p>
        </w:tc>
        <w:tc>
          <w:tcPr>
            <w:tcW w:w="0" w:type="auto"/>
          </w:tcPr>
          <w:p w:rsidR="00370D99" w:rsidRDefault="00BB31EF">
            <w:pPr>
              <w:jc w:val="center"/>
            </w:pPr>
            <w:r>
              <w:t>proportion</w:t>
            </w:r>
          </w:p>
        </w:tc>
      </w:tr>
      <w:tr w:rsidR="00370D99">
        <w:tc>
          <w:tcPr>
            <w:tcW w:w="0" w:type="auto"/>
          </w:tcPr>
          <w:p w:rsidR="00370D99" w:rsidRDefault="00BB31EF">
            <w:proofErr w:type="spellStart"/>
            <w:r>
              <w:t>A_total_cropped_dot</w:t>
            </w:r>
            <w:proofErr w:type="spellEnd"/>
          </w:p>
        </w:tc>
        <w:tc>
          <w:tcPr>
            <w:tcW w:w="0" w:type="auto"/>
          </w:tcPr>
          <w:p w:rsidR="00370D99" w:rsidRDefault="00BB31EF">
            <w:r>
              <w:t xml:space="preserve">Proportion of land cropped, </w:t>
            </w:r>
            <w:proofErr w:type="spellStart"/>
            <w:r>
              <w:t>A_total_cropped</w:t>
            </w:r>
            <w:proofErr w:type="spellEnd"/>
            <w:r>
              <w:t xml:space="preserve"> / </w:t>
            </w:r>
            <w:proofErr w:type="spellStart"/>
            <w:r>
              <w:t>K_land</w:t>
            </w:r>
            <w:proofErr w:type="spellEnd"/>
          </w:p>
        </w:tc>
        <w:tc>
          <w:tcPr>
            <w:tcW w:w="0" w:type="auto"/>
          </w:tcPr>
          <w:p w:rsidR="00370D99" w:rsidRDefault="00BB31EF">
            <w:pPr>
              <w:jc w:val="center"/>
            </w:pPr>
            <w:r>
              <w:t>proportion</w:t>
            </w:r>
          </w:p>
        </w:tc>
      </w:tr>
      <w:tr w:rsidR="00370D99">
        <w:tc>
          <w:tcPr>
            <w:tcW w:w="0" w:type="auto"/>
          </w:tcPr>
          <w:p w:rsidR="00370D99" w:rsidRDefault="00BB31EF">
            <w:proofErr w:type="spellStart"/>
            <w:r>
              <w:t>A_wheat_dot</w:t>
            </w:r>
            <w:proofErr w:type="spellEnd"/>
          </w:p>
        </w:tc>
        <w:tc>
          <w:tcPr>
            <w:tcW w:w="0" w:type="auto"/>
          </w:tcPr>
          <w:p w:rsidR="00370D99" w:rsidRDefault="00BB31EF">
            <w:r>
              <w:t xml:space="preserve">Proportion of land planted to wheat, </w:t>
            </w:r>
            <w:proofErr w:type="spellStart"/>
            <w:r>
              <w:t>A_wheat</w:t>
            </w:r>
            <w:proofErr w:type="spellEnd"/>
            <w:r>
              <w:t xml:space="preserve"> / </w:t>
            </w:r>
            <w:proofErr w:type="spellStart"/>
            <w:r>
              <w:t>K_land</w:t>
            </w:r>
            <w:proofErr w:type="spellEnd"/>
          </w:p>
        </w:tc>
        <w:tc>
          <w:tcPr>
            <w:tcW w:w="0" w:type="auto"/>
          </w:tcPr>
          <w:p w:rsidR="00370D99" w:rsidRDefault="00BB31EF">
            <w:pPr>
              <w:jc w:val="center"/>
            </w:pPr>
            <w:r>
              <w:t>proportion</w:t>
            </w:r>
          </w:p>
        </w:tc>
      </w:tr>
      <w:tr w:rsidR="00370D99">
        <w:tc>
          <w:tcPr>
            <w:tcW w:w="0" w:type="auto"/>
          </w:tcPr>
          <w:p w:rsidR="00370D99" w:rsidRDefault="00BB31EF">
            <w:proofErr w:type="spellStart"/>
            <w:r>
              <w:t>D_barley</w:t>
            </w:r>
            <w:proofErr w:type="spellEnd"/>
          </w:p>
        </w:tc>
        <w:tc>
          <w:tcPr>
            <w:tcW w:w="0" w:type="auto"/>
          </w:tcPr>
          <w:p w:rsidR="00370D99" w:rsidRDefault="00BB31EF">
            <w:r>
              <w:t xml:space="preserve">Barley planted, =1 if </w:t>
            </w:r>
            <w:proofErr w:type="spellStart"/>
            <w:r>
              <w:t>A_barley</w:t>
            </w:r>
            <w:proofErr w:type="spellEnd"/>
            <w:r>
              <w:t xml:space="preserve"> &gt; 0</w:t>
            </w:r>
          </w:p>
        </w:tc>
        <w:tc>
          <w:tcPr>
            <w:tcW w:w="0" w:type="auto"/>
          </w:tcPr>
          <w:p w:rsidR="00370D99" w:rsidRDefault="00BB31EF">
            <w:pPr>
              <w:jc w:val="center"/>
            </w:pPr>
            <w:r>
              <w:t>binary</w:t>
            </w:r>
          </w:p>
        </w:tc>
      </w:tr>
      <w:tr w:rsidR="00370D99">
        <w:tc>
          <w:tcPr>
            <w:tcW w:w="0" w:type="auto"/>
          </w:tcPr>
          <w:p w:rsidR="00370D99" w:rsidRDefault="00BB31EF">
            <w:proofErr w:type="spellStart"/>
            <w:r>
              <w:t>D_double</w:t>
            </w:r>
            <w:proofErr w:type="spellEnd"/>
          </w:p>
        </w:tc>
        <w:tc>
          <w:tcPr>
            <w:tcW w:w="0" w:type="auto"/>
          </w:tcPr>
          <w:p w:rsidR="00370D99" w:rsidRDefault="00BB31EF">
            <w:r>
              <w:t xml:space="preserve">Double cropping, =1 if </w:t>
            </w:r>
            <w:proofErr w:type="spellStart"/>
            <w:r>
              <w:t>A_double</w:t>
            </w:r>
            <w:proofErr w:type="spellEnd"/>
            <w:r>
              <w:t xml:space="preserve"> &gt; 0</w:t>
            </w:r>
          </w:p>
        </w:tc>
        <w:tc>
          <w:tcPr>
            <w:tcW w:w="0" w:type="auto"/>
          </w:tcPr>
          <w:p w:rsidR="00370D99" w:rsidRDefault="00BB31EF">
            <w:pPr>
              <w:jc w:val="center"/>
            </w:pPr>
            <w:r>
              <w:t>binary</w:t>
            </w:r>
          </w:p>
        </w:tc>
      </w:tr>
      <w:tr w:rsidR="00370D99">
        <w:tc>
          <w:tcPr>
            <w:tcW w:w="0" w:type="auto"/>
          </w:tcPr>
          <w:p w:rsidR="00370D99" w:rsidRDefault="00BB31EF">
            <w:proofErr w:type="spellStart"/>
            <w:r>
              <w:t>D_oilseeds</w:t>
            </w:r>
            <w:proofErr w:type="spellEnd"/>
          </w:p>
        </w:tc>
        <w:tc>
          <w:tcPr>
            <w:tcW w:w="0" w:type="auto"/>
          </w:tcPr>
          <w:p w:rsidR="00370D99" w:rsidRDefault="00BB31EF">
            <w:r>
              <w:t xml:space="preserve">Oilseeds planted, =1 if </w:t>
            </w:r>
            <w:proofErr w:type="spellStart"/>
            <w:r>
              <w:t>A_oilseeds</w:t>
            </w:r>
            <w:proofErr w:type="spellEnd"/>
            <w:r>
              <w:t xml:space="preserve"> &gt; 0</w:t>
            </w:r>
          </w:p>
        </w:tc>
        <w:tc>
          <w:tcPr>
            <w:tcW w:w="0" w:type="auto"/>
          </w:tcPr>
          <w:p w:rsidR="00370D99" w:rsidRDefault="00BB31EF">
            <w:pPr>
              <w:jc w:val="center"/>
            </w:pPr>
            <w:r>
              <w:t>binary</w:t>
            </w:r>
          </w:p>
        </w:tc>
      </w:tr>
      <w:tr w:rsidR="00370D99">
        <w:tc>
          <w:tcPr>
            <w:tcW w:w="0" w:type="auto"/>
          </w:tcPr>
          <w:p w:rsidR="00370D99" w:rsidRDefault="00BB31EF">
            <w:proofErr w:type="spellStart"/>
            <w:r>
              <w:t>D_othercrops</w:t>
            </w:r>
            <w:proofErr w:type="spellEnd"/>
          </w:p>
        </w:tc>
        <w:tc>
          <w:tcPr>
            <w:tcW w:w="0" w:type="auto"/>
          </w:tcPr>
          <w:p w:rsidR="00370D99" w:rsidRDefault="00BB31EF">
            <w:r>
              <w:t xml:space="preserve">Other crops planted, =1 if </w:t>
            </w:r>
            <w:proofErr w:type="spellStart"/>
            <w:r>
              <w:t>A_othercrops</w:t>
            </w:r>
            <w:proofErr w:type="spellEnd"/>
            <w:r>
              <w:t xml:space="preserve"> &gt; 0</w:t>
            </w:r>
          </w:p>
        </w:tc>
        <w:tc>
          <w:tcPr>
            <w:tcW w:w="0" w:type="auto"/>
          </w:tcPr>
          <w:p w:rsidR="00370D99" w:rsidRDefault="00BB31EF">
            <w:pPr>
              <w:jc w:val="center"/>
            </w:pPr>
            <w:r>
              <w:t>binary</w:t>
            </w:r>
          </w:p>
        </w:tc>
      </w:tr>
      <w:tr w:rsidR="00370D99">
        <w:tc>
          <w:tcPr>
            <w:tcW w:w="0" w:type="auto"/>
          </w:tcPr>
          <w:p w:rsidR="00370D99" w:rsidRDefault="00BB31EF">
            <w:proofErr w:type="spellStart"/>
            <w:r>
              <w:t>D_sorghum</w:t>
            </w:r>
            <w:proofErr w:type="spellEnd"/>
          </w:p>
        </w:tc>
        <w:tc>
          <w:tcPr>
            <w:tcW w:w="0" w:type="auto"/>
          </w:tcPr>
          <w:p w:rsidR="00370D99" w:rsidRDefault="00BB31EF">
            <w:r>
              <w:t xml:space="preserve">Sorghum planted, =1 if </w:t>
            </w:r>
            <w:proofErr w:type="spellStart"/>
            <w:r>
              <w:t>A_sorghum</w:t>
            </w:r>
            <w:proofErr w:type="spellEnd"/>
            <w:r>
              <w:t xml:space="preserve"> &gt; 0</w:t>
            </w:r>
          </w:p>
        </w:tc>
        <w:tc>
          <w:tcPr>
            <w:tcW w:w="0" w:type="auto"/>
          </w:tcPr>
          <w:p w:rsidR="00370D99" w:rsidRDefault="00BB31EF">
            <w:pPr>
              <w:jc w:val="center"/>
            </w:pPr>
            <w:r>
              <w:t>binary</w:t>
            </w:r>
          </w:p>
        </w:tc>
      </w:tr>
      <w:tr w:rsidR="00370D99">
        <w:tc>
          <w:tcPr>
            <w:tcW w:w="0" w:type="auto"/>
          </w:tcPr>
          <w:p w:rsidR="00370D99" w:rsidRDefault="00BB31EF">
            <w:proofErr w:type="spellStart"/>
            <w:r>
              <w:t>D_wheat</w:t>
            </w:r>
            <w:proofErr w:type="spellEnd"/>
          </w:p>
        </w:tc>
        <w:tc>
          <w:tcPr>
            <w:tcW w:w="0" w:type="auto"/>
          </w:tcPr>
          <w:p w:rsidR="00370D99" w:rsidRDefault="00BB31EF">
            <w:r>
              <w:t xml:space="preserve">Wheat planted, =1 if </w:t>
            </w:r>
            <w:proofErr w:type="spellStart"/>
            <w:r>
              <w:t>A_wheat</w:t>
            </w:r>
            <w:proofErr w:type="spellEnd"/>
            <w:r>
              <w:t xml:space="preserve"> &gt; 0</w:t>
            </w:r>
          </w:p>
        </w:tc>
        <w:tc>
          <w:tcPr>
            <w:tcW w:w="0" w:type="auto"/>
          </w:tcPr>
          <w:p w:rsidR="00370D99" w:rsidRDefault="00BB31EF">
            <w:pPr>
              <w:jc w:val="center"/>
            </w:pPr>
            <w:r>
              <w:t>binary</w:t>
            </w:r>
          </w:p>
        </w:tc>
      </w:tr>
      <w:tr w:rsidR="00370D99">
        <w:tc>
          <w:tcPr>
            <w:tcW w:w="0" w:type="auto"/>
          </w:tcPr>
          <w:p w:rsidR="00370D99" w:rsidRDefault="00BB31EF">
            <w:proofErr w:type="spellStart"/>
            <w:r>
              <w:t>H_barley_dot</w:t>
            </w:r>
            <w:proofErr w:type="spellEnd"/>
          </w:p>
        </w:tc>
        <w:tc>
          <w:tcPr>
            <w:tcW w:w="0" w:type="auto"/>
          </w:tcPr>
          <w:p w:rsidR="00370D99" w:rsidRDefault="00BB31EF">
            <w:r>
              <w:t xml:space="preserve">Barley yield, </w:t>
            </w:r>
            <w:proofErr w:type="spellStart"/>
            <w:r>
              <w:t>H_barley</w:t>
            </w:r>
            <w:proofErr w:type="spellEnd"/>
            <w:r>
              <w:t xml:space="preserve"> / </w:t>
            </w:r>
            <w:proofErr w:type="spellStart"/>
            <w:r>
              <w:t>A_barley</w:t>
            </w:r>
            <w:proofErr w:type="spellEnd"/>
          </w:p>
        </w:tc>
        <w:tc>
          <w:tcPr>
            <w:tcW w:w="0" w:type="auto"/>
          </w:tcPr>
          <w:p w:rsidR="00370D99" w:rsidRDefault="00BB31EF">
            <w:pPr>
              <w:jc w:val="center"/>
            </w:pPr>
            <w:r>
              <w:t>t / ha</w:t>
            </w:r>
          </w:p>
        </w:tc>
      </w:tr>
      <w:tr w:rsidR="00370D99">
        <w:tc>
          <w:tcPr>
            <w:tcW w:w="0" w:type="auto"/>
          </w:tcPr>
          <w:p w:rsidR="00370D99" w:rsidRDefault="00BB31EF">
            <w:proofErr w:type="spellStart"/>
            <w:r>
              <w:t>H_oilseeds_dot</w:t>
            </w:r>
            <w:proofErr w:type="spellEnd"/>
          </w:p>
        </w:tc>
        <w:tc>
          <w:tcPr>
            <w:tcW w:w="0" w:type="auto"/>
          </w:tcPr>
          <w:p w:rsidR="00370D99" w:rsidRDefault="00BB31EF">
            <w:r>
              <w:t xml:space="preserve">Oilseeds yield, </w:t>
            </w:r>
            <w:proofErr w:type="spellStart"/>
            <w:r>
              <w:t>H_oilseeds</w:t>
            </w:r>
            <w:proofErr w:type="spellEnd"/>
            <w:r>
              <w:t xml:space="preserve"> / </w:t>
            </w:r>
            <w:proofErr w:type="spellStart"/>
            <w:r>
              <w:t>A_oilseeds</w:t>
            </w:r>
            <w:proofErr w:type="spellEnd"/>
          </w:p>
        </w:tc>
        <w:tc>
          <w:tcPr>
            <w:tcW w:w="0" w:type="auto"/>
          </w:tcPr>
          <w:p w:rsidR="00370D99" w:rsidRDefault="00BB31EF">
            <w:pPr>
              <w:jc w:val="center"/>
            </w:pPr>
            <w:r>
              <w:t>t / ha</w:t>
            </w:r>
          </w:p>
        </w:tc>
      </w:tr>
      <w:tr w:rsidR="00370D99">
        <w:tc>
          <w:tcPr>
            <w:tcW w:w="0" w:type="auto"/>
          </w:tcPr>
          <w:p w:rsidR="00370D99" w:rsidRDefault="00BB31EF">
            <w:proofErr w:type="spellStart"/>
            <w:r>
              <w:t>H_sorghum_dot</w:t>
            </w:r>
            <w:proofErr w:type="spellEnd"/>
          </w:p>
        </w:tc>
        <w:tc>
          <w:tcPr>
            <w:tcW w:w="0" w:type="auto"/>
          </w:tcPr>
          <w:p w:rsidR="00370D99" w:rsidRDefault="00BB31EF">
            <w:r>
              <w:t xml:space="preserve">Sorghum yield, </w:t>
            </w:r>
            <w:proofErr w:type="spellStart"/>
            <w:r>
              <w:t>H_sorghum</w:t>
            </w:r>
            <w:proofErr w:type="spellEnd"/>
            <w:r>
              <w:t xml:space="preserve"> / </w:t>
            </w:r>
            <w:proofErr w:type="spellStart"/>
            <w:r>
              <w:t>A_sorghum</w:t>
            </w:r>
            <w:proofErr w:type="spellEnd"/>
          </w:p>
        </w:tc>
        <w:tc>
          <w:tcPr>
            <w:tcW w:w="0" w:type="auto"/>
          </w:tcPr>
          <w:p w:rsidR="00370D99" w:rsidRDefault="00BB31EF">
            <w:pPr>
              <w:jc w:val="center"/>
            </w:pPr>
            <w:r>
              <w:t>t / ha</w:t>
            </w:r>
          </w:p>
        </w:tc>
      </w:tr>
      <w:tr w:rsidR="00370D99">
        <w:tc>
          <w:tcPr>
            <w:tcW w:w="0" w:type="auto"/>
          </w:tcPr>
          <w:p w:rsidR="00370D99" w:rsidRDefault="00BB31EF">
            <w:proofErr w:type="spellStart"/>
            <w:r>
              <w:t>H_wheat_dot</w:t>
            </w:r>
            <w:proofErr w:type="spellEnd"/>
          </w:p>
        </w:tc>
        <w:tc>
          <w:tcPr>
            <w:tcW w:w="0" w:type="auto"/>
          </w:tcPr>
          <w:p w:rsidR="00370D99" w:rsidRDefault="00BB31EF">
            <w:r>
              <w:t xml:space="preserve">Wheat yield, </w:t>
            </w:r>
            <w:proofErr w:type="spellStart"/>
            <w:r>
              <w:t>H_wheat</w:t>
            </w:r>
            <w:proofErr w:type="spellEnd"/>
            <w:r>
              <w:t xml:space="preserve"> / </w:t>
            </w:r>
            <w:proofErr w:type="spellStart"/>
            <w:r>
              <w:t>A_wheat</w:t>
            </w:r>
            <w:proofErr w:type="spellEnd"/>
          </w:p>
        </w:tc>
        <w:tc>
          <w:tcPr>
            <w:tcW w:w="0" w:type="auto"/>
          </w:tcPr>
          <w:p w:rsidR="00370D99" w:rsidRDefault="00BB31EF">
            <w:pPr>
              <w:jc w:val="center"/>
            </w:pPr>
            <w:r>
              <w:t>t / ha</w:t>
            </w:r>
          </w:p>
        </w:tc>
      </w:tr>
      <w:tr w:rsidR="00370D99">
        <w:tc>
          <w:tcPr>
            <w:tcW w:w="0" w:type="auto"/>
          </w:tcPr>
          <w:p w:rsidR="00370D99" w:rsidRDefault="00BB31EF">
            <w:proofErr w:type="spellStart"/>
            <w:r>
              <w:t>H_wool_dot</w:t>
            </w:r>
            <w:proofErr w:type="spellEnd"/>
          </w:p>
        </w:tc>
        <w:tc>
          <w:tcPr>
            <w:tcW w:w="0" w:type="auto"/>
          </w:tcPr>
          <w:p w:rsidR="00370D99" w:rsidRDefault="00BB31EF">
            <w:r>
              <w:t xml:space="preserve">Wool yield, </w:t>
            </w:r>
            <w:proofErr w:type="spellStart"/>
            <w:r>
              <w:t>H_wool</w:t>
            </w:r>
            <w:proofErr w:type="spellEnd"/>
            <w:r>
              <w:t xml:space="preserve"> / (</w:t>
            </w:r>
            <w:proofErr w:type="spellStart"/>
            <w:r>
              <w:t>S_sheep_op</w:t>
            </w:r>
            <w:proofErr w:type="spellEnd"/>
            <w:r>
              <w:t xml:space="preserve"> + </w:t>
            </w:r>
            <w:proofErr w:type="spellStart"/>
            <w:r>
              <w:t>S_sheep_purch</w:t>
            </w:r>
            <w:proofErr w:type="spellEnd"/>
            <w:r>
              <w:t xml:space="preserve"> + </w:t>
            </w:r>
            <w:proofErr w:type="spellStart"/>
            <w:r>
              <w:t>S_sheep_births</w:t>
            </w:r>
            <w:proofErr w:type="spellEnd"/>
            <w:r>
              <w:t>)</w:t>
            </w:r>
          </w:p>
        </w:tc>
        <w:tc>
          <w:tcPr>
            <w:tcW w:w="0" w:type="auto"/>
          </w:tcPr>
          <w:p w:rsidR="00370D99" w:rsidRDefault="00BB31EF">
            <w:pPr>
              <w:jc w:val="center"/>
            </w:pPr>
            <w:r>
              <w:t>t / ha</w:t>
            </w:r>
          </w:p>
        </w:tc>
      </w:tr>
      <w:tr w:rsidR="00370D99">
        <w:tc>
          <w:tcPr>
            <w:tcW w:w="0" w:type="auto"/>
          </w:tcPr>
          <w:p w:rsidR="00370D99" w:rsidRDefault="00BB31EF">
            <w:proofErr w:type="spellStart"/>
            <w:r>
              <w:t>Q_barley_dot</w:t>
            </w:r>
            <w:proofErr w:type="spellEnd"/>
          </w:p>
        </w:tc>
        <w:tc>
          <w:tcPr>
            <w:tcW w:w="0" w:type="auto"/>
          </w:tcPr>
          <w:p w:rsidR="00370D99" w:rsidRDefault="00BB31EF">
            <w:r>
              <w:t xml:space="preserve">Proportion of barley sold, </w:t>
            </w:r>
            <w:proofErr w:type="spellStart"/>
            <w:r>
              <w:t>Q_barley</w:t>
            </w:r>
            <w:proofErr w:type="spellEnd"/>
            <w:r>
              <w:t xml:space="preserve"> / (</w:t>
            </w:r>
            <w:proofErr w:type="spellStart"/>
            <w:r>
              <w:t>S_barley_op</w:t>
            </w:r>
            <w:proofErr w:type="spellEnd"/>
            <w:r>
              <w:t xml:space="preserve"> + </w:t>
            </w:r>
            <w:proofErr w:type="spellStart"/>
            <w:r>
              <w:t>H_barley</w:t>
            </w:r>
            <w:proofErr w:type="spellEnd"/>
            <w:r>
              <w:t xml:space="preserve"> + </w:t>
            </w:r>
            <w:proofErr w:type="spellStart"/>
            <w:r>
              <w:t>S_barley_purch</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Q_beef_dot</w:t>
            </w:r>
            <w:proofErr w:type="spellEnd"/>
          </w:p>
        </w:tc>
        <w:tc>
          <w:tcPr>
            <w:tcW w:w="0" w:type="auto"/>
          </w:tcPr>
          <w:p w:rsidR="00370D99" w:rsidRDefault="00BB31EF">
            <w:r>
              <w:t xml:space="preserve">Proportion of beef cattle sold, </w:t>
            </w:r>
            <w:proofErr w:type="spellStart"/>
            <w:r>
              <w:t>Q_beef</w:t>
            </w:r>
            <w:proofErr w:type="spellEnd"/>
            <w:r>
              <w:t xml:space="preserve"> / (</w:t>
            </w:r>
            <w:proofErr w:type="spellStart"/>
            <w:r>
              <w:t>S_beef_op</w:t>
            </w:r>
            <w:proofErr w:type="spellEnd"/>
            <w:r>
              <w:t xml:space="preserve"> + </w:t>
            </w:r>
            <w:proofErr w:type="spellStart"/>
            <w:r>
              <w:t>S_beef_purch</w:t>
            </w:r>
            <w:proofErr w:type="spellEnd"/>
            <w:r>
              <w:t xml:space="preserve"> + </w:t>
            </w:r>
            <w:proofErr w:type="spellStart"/>
            <w:r>
              <w:t>S_beef_births</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Q_lamb_dot</w:t>
            </w:r>
            <w:proofErr w:type="spellEnd"/>
          </w:p>
        </w:tc>
        <w:tc>
          <w:tcPr>
            <w:tcW w:w="0" w:type="auto"/>
          </w:tcPr>
          <w:p w:rsidR="00370D99" w:rsidRDefault="00BB31EF">
            <w:r>
              <w:t xml:space="preserve">Proportion of lamb sold, </w:t>
            </w:r>
            <w:proofErr w:type="spellStart"/>
            <w:r>
              <w:t>Q_lamb</w:t>
            </w:r>
            <w:proofErr w:type="spellEnd"/>
            <w:r>
              <w:t xml:space="preserve"> / (</w:t>
            </w:r>
            <w:proofErr w:type="spellStart"/>
            <w:r>
              <w:t>S_sheep_op</w:t>
            </w:r>
            <w:proofErr w:type="spellEnd"/>
            <w:r>
              <w:t xml:space="preserve"> + </w:t>
            </w:r>
            <w:proofErr w:type="spellStart"/>
            <w:r>
              <w:t>S_sheep_purch</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lastRenderedPageBreak/>
              <w:t>Q_oilseeds_dot</w:t>
            </w:r>
            <w:proofErr w:type="spellEnd"/>
          </w:p>
        </w:tc>
        <w:tc>
          <w:tcPr>
            <w:tcW w:w="0" w:type="auto"/>
          </w:tcPr>
          <w:p w:rsidR="00370D99" w:rsidRDefault="00BB31EF">
            <w:r>
              <w:t xml:space="preserve">Proportion of oilseeds sold, </w:t>
            </w:r>
            <w:proofErr w:type="spellStart"/>
            <w:r>
              <w:t>Q_oilseeds</w:t>
            </w:r>
            <w:proofErr w:type="spellEnd"/>
            <w:r>
              <w:t xml:space="preserve"> / (</w:t>
            </w:r>
            <w:proofErr w:type="spellStart"/>
            <w:r>
              <w:t>S_oilseeds_op</w:t>
            </w:r>
            <w:proofErr w:type="spellEnd"/>
            <w:r>
              <w:t xml:space="preserve"> + </w:t>
            </w:r>
            <w:proofErr w:type="spellStart"/>
            <w:r>
              <w:t>H_oilseeds</w:t>
            </w:r>
            <w:proofErr w:type="spellEnd"/>
            <w:r>
              <w:t xml:space="preserve"> + </w:t>
            </w:r>
            <w:proofErr w:type="spellStart"/>
            <w:r>
              <w:t>S_oilseeds_purch</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Q_othercrops</w:t>
            </w:r>
            <w:proofErr w:type="spellEnd"/>
          </w:p>
        </w:tc>
        <w:tc>
          <w:tcPr>
            <w:tcW w:w="0" w:type="auto"/>
          </w:tcPr>
          <w:p w:rsidR="00370D99" w:rsidRDefault="00BB31EF">
            <w:r>
              <w:t>Quantity index for other crop output</w:t>
            </w:r>
          </w:p>
        </w:tc>
        <w:tc>
          <w:tcPr>
            <w:tcW w:w="0" w:type="auto"/>
          </w:tcPr>
          <w:p w:rsidR="00370D99" w:rsidRDefault="00BB31EF">
            <w:pPr>
              <w:jc w:val="center"/>
            </w:pPr>
            <w:r>
              <w:t>index</w:t>
            </w:r>
          </w:p>
        </w:tc>
      </w:tr>
      <w:tr w:rsidR="00370D99">
        <w:tc>
          <w:tcPr>
            <w:tcW w:w="0" w:type="auto"/>
          </w:tcPr>
          <w:p w:rsidR="00370D99" w:rsidRDefault="00BB31EF">
            <w:proofErr w:type="spellStart"/>
            <w:r>
              <w:t>Q_sheep_dot</w:t>
            </w:r>
            <w:proofErr w:type="spellEnd"/>
          </w:p>
        </w:tc>
        <w:tc>
          <w:tcPr>
            <w:tcW w:w="0" w:type="auto"/>
          </w:tcPr>
          <w:p w:rsidR="00370D99" w:rsidRDefault="00BB31EF">
            <w:r>
              <w:t xml:space="preserve">Proportion of sheep sold, </w:t>
            </w:r>
            <w:proofErr w:type="spellStart"/>
            <w:r>
              <w:t>Q_sheep</w:t>
            </w:r>
            <w:proofErr w:type="spellEnd"/>
            <w:r>
              <w:t xml:space="preserve"> / (</w:t>
            </w:r>
            <w:proofErr w:type="spellStart"/>
            <w:r>
              <w:t>S_sheep</w:t>
            </w:r>
            <w:proofErr w:type="spellEnd"/>
            <w:r>
              <w:t xml:space="preserve"> + </w:t>
            </w:r>
            <w:proofErr w:type="spellStart"/>
            <w:r>
              <w:t>S_sheep_purch</w:t>
            </w:r>
            <w:proofErr w:type="spellEnd"/>
            <w:r>
              <w:t xml:space="preserve"> + </w:t>
            </w:r>
            <w:proofErr w:type="spellStart"/>
            <w:r>
              <w:t>S_sheep_births</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Q_sorghum_dot</w:t>
            </w:r>
            <w:proofErr w:type="spellEnd"/>
          </w:p>
        </w:tc>
        <w:tc>
          <w:tcPr>
            <w:tcW w:w="0" w:type="auto"/>
          </w:tcPr>
          <w:p w:rsidR="00370D99" w:rsidRDefault="00BB31EF">
            <w:r>
              <w:t xml:space="preserve">Proportion of sorghum sold, </w:t>
            </w:r>
            <w:proofErr w:type="spellStart"/>
            <w:r>
              <w:t>Q_sorghum</w:t>
            </w:r>
            <w:proofErr w:type="spellEnd"/>
            <w:r>
              <w:t xml:space="preserve"> / (</w:t>
            </w:r>
            <w:proofErr w:type="spellStart"/>
            <w:r>
              <w:t>Q_sorghum_op</w:t>
            </w:r>
            <w:proofErr w:type="spellEnd"/>
            <w:r>
              <w:t xml:space="preserve"> + </w:t>
            </w:r>
            <w:proofErr w:type="spellStart"/>
            <w:r>
              <w:t>H_oilseeds</w:t>
            </w:r>
            <w:proofErr w:type="spellEnd"/>
            <w:r>
              <w:t xml:space="preserve"> + </w:t>
            </w:r>
            <w:proofErr w:type="spellStart"/>
            <w:r>
              <w:t>S_sorghum_purch</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Q_wheat_dot</w:t>
            </w:r>
            <w:proofErr w:type="spellEnd"/>
          </w:p>
        </w:tc>
        <w:tc>
          <w:tcPr>
            <w:tcW w:w="0" w:type="auto"/>
          </w:tcPr>
          <w:p w:rsidR="00370D99" w:rsidRDefault="00BB31EF">
            <w:r>
              <w:t>Proportion of wheat sold, Q_wheat / (</w:t>
            </w:r>
            <w:proofErr w:type="spellStart"/>
            <w:r>
              <w:t>S_wheat_op</w:t>
            </w:r>
            <w:proofErr w:type="spellEnd"/>
            <w:r>
              <w:t xml:space="preserve"> + </w:t>
            </w:r>
            <w:proofErr w:type="spellStart"/>
            <w:r>
              <w:t>H_wheat</w:t>
            </w:r>
            <w:proofErr w:type="spellEnd"/>
            <w:r>
              <w:t xml:space="preserve"> + </w:t>
            </w:r>
            <w:proofErr w:type="spellStart"/>
            <w:r>
              <w:t>S_wheat_purch</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Q_wool_dot</w:t>
            </w:r>
            <w:proofErr w:type="spellEnd"/>
          </w:p>
        </w:tc>
        <w:tc>
          <w:tcPr>
            <w:tcW w:w="0" w:type="auto"/>
          </w:tcPr>
          <w:p w:rsidR="00370D99" w:rsidRDefault="00BB31EF">
            <w:r>
              <w:t xml:space="preserve">Proportion of wool sold, </w:t>
            </w:r>
            <w:proofErr w:type="spellStart"/>
            <w:r>
              <w:t>Q_wool</w:t>
            </w:r>
            <w:proofErr w:type="spellEnd"/>
            <w:r>
              <w:t xml:space="preserve"> / (</w:t>
            </w:r>
            <w:proofErr w:type="spellStart"/>
            <w:r>
              <w:t>S_wool_op</w:t>
            </w:r>
            <w:proofErr w:type="spellEnd"/>
            <w:r>
              <w:t xml:space="preserve"> + </w:t>
            </w:r>
            <w:proofErr w:type="spellStart"/>
            <w:r>
              <w:t>H_wool</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R_barley_dot</w:t>
            </w:r>
            <w:proofErr w:type="spellEnd"/>
          </w:p>
        </w:tc>
        <w:tc>
          <w:tcPr>
            <w:tcW w:w="0" w:type="auto"/>
          </w:tcPr>
          <w:p w:rsidR="00370D99" w:rsidRDefault="00BB31EF">
            <w:r>
              <w:t>Barley price received adjusted for pool payments,</w:t>
            </w:r>
          </w:p>
        </w:tc>
        <w:tc>
          <w:tcPr>
            <w:tcW w:w="0" w:type="auto"/>
          </w:tcPr>
          <w:p w:rsidR="00370D99" w:rsidRDefault="00BB31EF">
            <w:pPr>
              <w:jc w:val="center"/>
            </w:pPr>
            <w:r>
              <w:t>$ / t</w:t>
            </w:r>
          </w:p>
        </w:tc>
      </w:tr>
      <w:tr w:rsidR="00370D99">
        <w:tc>
          <w:tcPr>
            <w:tcW w:w="0" w:type="auto"/>
          </w:tcPr>
          <w:p w:rsidR="00370D99" w:rsidRDefault="00370D99"/>
        </w:tc>
        <w:tc>
          <w:tcPr>
            <w:tcW w:w="0" w:type="auto"/>
          </w:tcPr>
          <w:p w:rsidR="00370D99" w:rsidRDefault="00BB31EF">
            <w:r>
              <w:t>(</w:t>
            </w:r>
            <w:proofErr w:type="spellStart"/>
            <w:r>
              <w:t>R_barley</w:t>
            </w:r>
            <w:proofErr w:type="spellEnd"/>
            <w:r>
              <w:t xml:space="preserve"> - </w:t>
            </w:r>
            <w:proofErr w:type="spellStart"/>
            <w:r>
              <w:t>R_barley_pool_pmt</w:t>
            </w:r>
            <w:proofErr w:type="spellEnd"/>
            <w:r>
              <w:t xml:space="preserve"> + </w:t>
            </w:r>
            <w:proofErr w:type="spellStart"/>
            <w:r>
              <w:t>R_barley_future_pool_pmt</w:t>
            </w:r>
            <w:proofErr w:type="spellEnd"/>
            <w:r>
              <w:t xml:space="preserve">) / </w:t>
            </w:r>
            <w:proofErr w:type="spellStart"/>
            <w:r>
              <w:t>Q_barley</w:t>
            </w:r>
            <w:proofErr w:type="spellEnd"/>
          </w:p>
        </w:tc>
        <w:tc>
          <w:tcPr>
            <w:tcW w:w="0" w:type="auto"/>
          </w:tcPr>
          <w:p w:rsidR="00370D99" w:rsidRDefault="00370D99"/>
        </w:tc>
      </w:tr>
      <w:tr w:rsidR="00370D99">
        <w:tc>
          <w:tcPr>
            <w:tcW w:w="0" w:type="auto"/>
          </w:tcPr>
          <w:p w:rsidR="00370D99" w:rsidRDefault="00BB31EF">
            <w:proofErr w:type="spellStart"/>
            <w:r>
              <w:t>R_beef_dot</w:t>
            </w:r>
            <w:proofErr w:type="spellEnd"/>
          </w:p>
        </w:tc>
        <w:tc>
          <w:tcPr>
            <w:tcW w:w="0" w:type="auto"/>
          </w:tcPr>
          <w:p w:rsidR="00370D99" w:rsidRDefault="00BB31EF">
            <w:r>
              <w:t xml:space="preserve">Beef cattle price received, </w:t>
            </w:r>
            <w:proofErr w:type="spellStart"/>
            <w:r>
              <w:t>R_beef</w:t>
            </w:r>
            <w:proofErr w:type="spellEnd"/>
            <w:r>
              <w:t xml:space="preserve"> / </w:t>
            </w:r>
            <w:proofErr w:type="spellStart"/>
            <w:r>
              <w:t>Q_beef</w:t>
            </w:r>
            <w:proofErr w:type="spellEnd"/>
          </w:p>
        </w:tc>
        <w:tc>
          <w:tcPr>
            <w:tcW w:w="0" w:type="auto"/>
          </w:tcPr>
          <w:p w:rsidR="00370D99" w:rsidRDefault="00BB31EF">
            <w:pPr>
              <w:jc w:val="center"/>
            </w:pPr>
            <w:r>
              <w:t>$ / no.</w:t>
            </w:r>
          </w:p>
        </w:tc>
      </w:tr>
      <w:tr w:rsidR="00370D99">
        <w:tc>
          <w:tcPr>
            <w:tcW w:w="0" w:type="auto"/>
          </w:tcPr>
          <w:p w:rsidR="00370D99" w:rsidRDefault="00BB31EF">
            <w:proofErr w:type="spellStart"/>
            <w:r>
              <w:t>R_lamb_dot</w:t>
            </w:r>
            <w:proofErr w:type="spellEnd"/>
          </w:p>
        </w:tc>
        <w:tc>
          <w:tcPr>
            <w:tcW w:w="0" w:type="auto"/>
          </w:tcPr>
          <w:p w:rsidR="00370D99" w:rsidRDefault="00BB31EF">
            <w:r>
              <w:t xml:space="preserve">Lamb cattle price received, </w:t>
            </w:r>
            <w:proofErr w:type="spellStart"/>
            <w:r>
              <w:t>R_lamb</w:t>
            </w:r>
            <w:proofErr w:type="spellEnd"/>
            <w:r>
              <w:t xml:space="preserve"> / </w:t>
            </w:r>
            <w:proofErr w:type="spellStart"/>
            <w:r>
              <w:t>Q_lamb</w:t>
            </w:r>
            <w:proofErr w:type="spellEnd"/>
          </w:p>
        </w:tc>
        <w:tc>
          <w:tcPr>
            <w:tcW w:w="0" w:type="auto"/>
          </w:tcPr>
          <w:p w:rsidR="00370D99" w:rsidRDefault="00BB31EF">
            <w:pPr>
              <w:jc w:val="center"/>
            </w:pPr>
            <w:r>
              <w:t>$ / no.</w:t>
            </w:r>
          </w:p>
        </w:tc>
      </w:tr>
      <w:tr w:rsidR="00370D99">
        <w:tc>
          <w:tcPr>
            <w:tcW w:w="0" w:type="auto"/>
          </w:tcPr>
          <w:p w:rsidR="00370D99" w:rsidRDefault="00BB31EF">
            <w:proofErr w:type="spellStart"/>
            <w:r>
              <w:t>R_oilseeds_dot</w:t>
            </w:r>
            <w:proofErr w:type="spellEnd"/>
          </w:p>
        </w:tc>
        <w:tc>
          <w:tcPr>
            <w:tcW w:w="0" w:type="auto"/>
          </w:tcPr>
          <w:p w:rsidR="00370D99" w:rsidRDefault="00BB31EF">
            <w:r>
              <w:t>Oilseeds price received adjusted for pool payments,</w:t>
            </w:r>
          </w:p>
        </w:tc>
        <w:tc>
          <w:tcPr>
            <w:tcW w:w="0" w:type="auto"/>
          </w:tcPr>
          <w:p w:rsidR="00370D99" w:rsidRDefault="00BB31EF">
            <w:pPr>
              <w:jc w:val="center"/>
            </w:pPr>
            <w:r>
              <w:t>$ / t</w:t>
            </w:r>
          </w:p>
        </w:tc>
      </w:tr>
      <w:tr w:rsidR="00370D99">
        <w:tc>
          <w:tcPr>
            <w:tcW w:w="0" w:type="auto"/>
          </w:tcPr>
          <w:p w:rsidR="00370D99" w:rsidRDefault="00370D99"/>
        </w:tc>
        <w:tc>
          <w:tcPr>
            <w:tcW w:w="0" w:type="auto"/>
          </w:tcPr>
          <w:p w:rsidR="00370D99" w:rsidRDefault="00BB31EF">
            <w:r>
              <w:t>(</w:t>
            </w:r>
            <w:proofErr w:type="spellStart"/>
            <w:r>
              <w:t>R_oilseeds</w:t>
            </w:r>
            <w:proofErr w:type="spellEnd"/>
            <w:r>
              <w:t xml:space="preserve"> - </w:t>
            </w:r>
            <w:proofErr w:type="spellStart"/>
            <w:r>
              <w:t>R_oilseeds_pool_pmt</w:t>
            </w:r>
            <w:proofErr w:type="spellEnd"/>
            <w:r>
              <w:t xml:space="preserve"> + </w:t>
            </w:r>
            <w:proofErr w:type="spellStart"/>
            <w:r>
              <w:t>R_oilseeds_future_pool_pmt</w:t>
            </w:r>
            <w:proofErr w:type="spellEnd"/>
            <w:r>
              <w:t xml:space="preserve">) / </w:t>
            </w:r>
            <w:proofErr w:type="spellStart"/>
            <w:r>
              <w:t>Q_oilseeds</w:t>
            </w:r>
            <w:proofErr w:type="spellEnd"/>
          </w:p>
        </w:tc>
        <w:tc>
          <w:tcPr>
            <w:tcW w:w="0" w:type="auto"/>
          </w:tcPr>
          <w:p w:rsidR="00370D99" w:rsidRDefault="00370D99"/>
        </w:tc>
      </w:tr>
      <w:tr w:rsidR="00370D99">
        <w:tc>
          <w:tcPr>
            <w:tcW w:w="0" w:type="auto"/>
          </w:tcPr>
          <w:p w:rsidR="00370D99" w:rsidRDefault="00BB31EF">
            <w:proofErr w:type="spellStart"/>
            <w:r>
              <w:t>R_sheep_dot</w:t>
            </w:r>
            <w:proofErr w:type="spellEnd"/>
          </w:p>
        </w:tc>
        <w:tc>
          <w:tcPr>
            <w:tcW w:w="0" w:type="auto"/>
          </w:tcPr>
          <w:p w:rsidR="00370D99" w:rsidRDefault="00BB31EF">
            <w:r>
              <w:t xml:space="preserve">Sheep price received, </w:t>
            </w:r>
            <w:proofErr w:type="spellStart"/>
            <w:r>
              <w:t>R_sheep</w:t>
            </w:r>
            <w:proofErr w:type="spellEnd"/>
            <w:r>
              <w:t xml:space="preserve"> / </w:t>
            </w:r>
            <w:proofErr w:type="spellStart"/>
            <w:r>
              <w:t>Q_sheep</w:t>
            </w:r>
            <w:proofErr w:type="spellEnd"/>
          </w:p>
        </w:tc>
        <w:tc>
          <w:tcPr>
            <w:tcW w:w="0" w:type="auto"/>
          </w:tcPr>
          <w:p w:rsidR="00370D99" w:rsidRDefault="00BB31EF">
            <w:pPr>
              <w:jc w:val="center"/>
            </w:pPr>
            <w:r>
              <w:t>$ / no.</w:t>
            </w:r>
          </w:p>
        </w:tc>
      </w:tr>
      <w:tr w:rsidR="00370D99">
        <w:tc>
          <w:tcPr>
            <w:tcW w:w="0" w:type="auto"/>
          </w:tcPr>
          <w:p w:rsidR="00370D99" w:rsidRDefault="00BB31EF">
            <w:proofErr w:type="spellStart"/>
            <w:r>
              <w:t>R_sorghum_dot</w:t>
            </w:r>
            <w:proofErr w:type="spellEnd"/>
          </w:p>
        </w:tc>
        <w:tc>
          <w:tcPr>
            <w:tcW w:w="0" w:type="auto"/>
          </w:tcPr>
          <w:p w:rsidR="00370D99" w:rsidRDefault="00BB31EF">
            <w:r>
              <w:t>Sorghum price received adjusted for pool payments,</w:t>
            </w:r>
          </w:p>
        </w:tc>
        <w:tc>
          <w:tcPr>
            <w:tcW w:w="0" w:type="auto"/>
          </w:tcPr>
          <w:p w:rsidR="00370D99" w:rsidRDefault="00BB31EF">
            <w:pPr>
              <w:jc w:val="center"/>
            </w:pPr>
            <w:r>
              <w:t>$ / t</w:t>
            </w:r>
          </w:p>
        </w:tc>
      </w:tr>
      <w:tr w:rsidR="00370D99">
        <w:tc>
          <w:tcPr>
            <w:tcW w:w="0" w:type="auto"/>
          </w:tcPr>
          <w:p w:rsidR="00370D99" w:rsidRDefault="00370D99"/>
        </w:tc>
        <w:tc>
          <w:tcPr>
            <w:tcW w:w="0" w:type="auto"/>
          </w:tcPr>
          <w:p w:rsidR="00370D99" w:rsidRDefault="00BB31EF">
            <w:r>
              <w:t>(</w:t>
            </w:r>
            <w:proofErr w:type="spellStart"/>
            <w:r>
              <w:t>R_sorghum</w:t>
            </w:r>
            <w:proofErr w:type="spellEnd"/>
            <w:r>
              <w:t xml:space="preserve"> - </w:t>
            </w:r>
            <w:proofErr w:type="spellStart"/>
            <w:r>
              <w:t>R_sorghum_pool_pmt</w:t>
            </w:r>
            <w:proofErr w:type="spellEnd"/>
            <w:r>
              <w:t xml:space="preserve"> + </w:t>
            </w:r>
            <w:proofErr w:type="spellStart"/>
            <w:r>
              <w:t>R_sorghum_future_pool_pmt</w:t>
            </w:r>
            <w:proofErr w:type="spellEnd"/>
            <w:r>
              <w:t xml:space="preserve">) / </w:t>
            </w:r>
            <w:proofErr w:type="spellStart"/>
            <w:r>
              <w:t>Q_sorghum</w:t>
            </w:r>
            <w:proofErr w:type="spellEnd"/>
          </w:p>
        </w:tc>
        <w:tc>
          <w:tcPr>
            <w:tcW w:w="0" w:type="auto"/>
          </w:tcPr>
          <w:p w:rsidR="00370D99" w:rsidRDefault="00370D99"/>
        </w:tc>
      </w:tr>
      <w:tr w:rsidR="00370D99">
        <w:tc>
          <w:tcPr>
            <w:tcW w:w="0" w:type="auto"/>
          </w:tcPr>
          <w:p w:rsidR="00370D99" w:rsidRDefault="00BB31EF">
            <w:proofErr w:type="spellStart"/>
            <w:r>
              <w:t>R_wheat_dot</w:t>
            </w:r>
            <w:proofErr w:type="spellEnd"/>
          </w:p>
        </w:tc>
        <w:tc>
          <w:tcPr>
            <w:tcW w:w="0" w:type="auto"/>
          </w:tcPr>
          <w:p w:rsidR="00370D99" w:rsidRDefault="00BB31EF">
            <w:r>
              <w:t>Wheat price received adjusted for pool payments,</w:t>
            </w:r>
          </w:p>
        </w:tc>
        <w:tc>
          <w:tcPr>
            <w:tcW w:w="0" w:type="auto"/>
          </w:tcPr>
          <w:p w:rsidR="00370D99" w:rsidRDefault="00BB31EF">
            <w:pPr>
              <w:jc w:val="center"/>
            </w:pPr>
            <w:r>
              <w:t>$ / t</w:t>
            </w:r>
          </w:p>
        </w:tc>
      </w:tr>
      <w:tr w:rsidR="00370D99">
        <w:tc>
          <w:tcPr>
            <w:tcW w:w="0" w:type="auto"/>
          </w:tcPr>
          <w:p w:rsidR="00370D99" w:rsidRDefault="00370D99"/>
        </w:tc>
        <w:tc>
          <w:tcPr>
            <w:tcW w:w="0" w:type="auto"/>
          </w:tcPr>
          <w:p w:rsidR="00370D99" w:rsidRDefault="00BB31EF">
            <w:r>
              <w:t>(</w:t>
            </w:r>
            <w:proofErr w:type="spellStart"/>
            <w:r>
              <w:t>R_wheat</w:t>
            </w:r>
            <w:proofErr w:type="spellEnd"/>
            <w:r>
              <w:t xml:space="preserve"> - R_wheat_pool_pmt + R_wheat_future_pool_pmt) / Q_wheat</w:t>
            </w:r>
          </w:p>
        </w:tc>
        <w:tc>
          <w:tcPr>
            <w:tcW w:w="0" w:type="auto"/>
          </w:tcPr>
          <w:p w:rsidR="00370D99" w:rsidRDefault="00370D99"/>
        </w:tc>
      </w:tr>
      <w:tr w:rsidR="00370D99">
        <w:tc>
          <w:tcPr>
            <w:tcW w:w="0" w:type="auto"/>
          </w:tcPr>
          <w:p w:rsidR="00370D99" w:rsidRDefault="00BB31EF">
            <w:proofErr w:type="spellStart"/>
            <w:r>
              <w:t>R_wool_dot</w:t>
            </w:r>
            <w:proofErr w:type="spellEnd"/>
          </w:p>
        </w:tc>
        <w:tc>
          <w:tcPr>
            <w:tcW w:w="0" w:type="auto"/>
          </w:tcPr>
          <w:p w:rsidR="00370D99" w:rsidRDefault="00BB31EF">
            <w:r>
              <w:t xml:space="preserve">Wool price received, </w:t>
            </w:r>
            <w:proofErr w:type="spellStart"/>
            <w:r>
              <w:t>R_wool</w:t>
            </w:r>
            <w:proofErr w:type="spellEnd"/>
            <w:r>
              <w:t xml:space="preserve"> / </w:t>
            </w:r>
            <w:proofErr w:type="spellStart"/>
            <w:r>
              <w:t>Q_wool</w:t>
            </w:r>
            <w:proofErr w:type="spellEnd"/>
          </w:p>
        </w:tc>
        <w:tc>
          <w:tcPr>
            <w:tcW w:w="0" w:type="auto"/>
          </w:tcPr>
          <w:p w:rsidR="00370D99" w:rsidRDefault="00BB31EF">
            <w:pPr>
              <w:jc w:val="center"/>
            </w:pPr>
            <w:r>
              <w:t>$ / kg</w:t>
            </w:r>
          </w:p>
        </w:tc>
      </w:tr>
      <w:tr w:rsidR="00370D99">
        <w:tc>
          <w:tcPr>
            <w:tcW w:w="0" w:type="auto"/>
          </w:tcPr>
          <w:p w:rsidR="00370D99" w:rsidRDefault="00BB31EF">
            <w:proofErr w:type="spellStart"/>
            <w:r>
              <w:t>S_beef_births_dot</w:t>
            </w:r>
            <w:proofErr w:type="spellEnd"/>
          </w:p>
        </w:tc>
        <w:tc>
          <w:tcPr>
            <w:tcW w:w="0" w:type="auto"/>
          </w:tcPr>
          <w:p w:rsidR="00370D99" w:rsidRDefault="00BB31EF">
            <w:r>
              <w:t xml:space="preserve">Beef cattle birth rate, </w:t>
            </w:r>
            <w:proofErr w:type="spellStart"/>
            <w:r>
              <w:t>S_beef_births</w:t>
            </w:r>
            <w:proofErr w:type="spellEnd"/>
            <w:r>
              <w:t xml:space="preserve"> / (</w:t>
            </w:r>
            <w:proofErr w:type="spellStart"/>
            <w:r>
              <w:t>S_beef_op</w:t>
            </w:r>
            <w:proofErr w:type="spellEnd"/>
            <w:r>
              <w:t xml:space="preserve"> + </w:t>
            </w:r>
            <w:proofErr w:type="spellStart"/>
            <w:r>
              <w:t>S_beef_purch</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S_beef_deaths_dot</w:t>
            </w:r>
            <w:proofErr w:type="spellEnd"/>
          </w:p>
        </w:tc>
        <w:tc>
          <w:tcPr>
            <w:tcW w:w="0" w:type="auto"/>
          </w:tcPr>
          <w:p w:rsidR="00370D99" w:rsidRDefault="00BB31EF">
            <w:r>
              <w:t xml:space="preserve">Beef cattle death rate, </w:t>
            </w:r>
            <w:proofErr w:type="spellStart"/>
            <w:r>
              <w:t>S_beef_deaths</w:t>
            </w:r>
            <w:proofErr w:type="spellEnd"/>
            <w:r>
              <w:t xml:space="preserve"> / (</w:t>
            </w:r>
            <w:proofErr w:type="spellStart"/>
            <w:r>
              <w:t>S_beef_op</w:t>
            </w:r>
            <w:proofErr w:type="spellEnd"/>
            <w:r>
              <w:t xml:space="preserve"> + </w:t>
            </w:r>
            <w:proofErr w:type="spellStart"/>
            <w:r>
              <w:t>S_beef_purch</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S_sheep_births_dot</w:t>
            </w:r>
            <w:proofErr w:type="spellEnd"/>
          </w:p>
        </w:tc>
        <w:tc>
          <w:tcPr>
            <w:tcW w:w="0" w:type="auto"/>
          </w:tcPr>
          <w:p w:rsidR="00370D99" w:rsidRDefault="00BB31EF">
            <w:r>
              <w:t xml:space="preserve">Sheep birth rate, </w:t>
            </w:r>
            <w:proofErr w:type="spellStart"/>
            <w:r>
              <w:t>S_sheep_births</w:t>
            </w:r>
            <w:proofErr w:type="spellEnd"/>
            <w:r>
              <w:t xml:space="preserve"> / (</w:t>
            </w:r>
            <w:proofErr w:type="spellStart"/>
            <w:r>
              <w:t>S_sheep_op</w:t>
            </w:r>
            <w:proofErr w:type="spellEnd"/>
            <w:r>
              <w:t xml:space="preserve"> + </w:t>
            </w:r>
            <w:proofErr w:type="spellStart"/>
            <w:r>
              <w:t>S_sheep_purch</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t>S_sheep_deaths_dot</w:t>
            </w:r>
            <w:proofErr w:type="spellEnd"/>
          </w:p>
        </w:tc>
        <w:tc>
          <w:tcPr>
            <w:tcW w:w="0" w:type="auto"/>
          </w:tcPr>
          <w:p w:rsidR="00370D99" w:rsidRDefault="00BB31EF">
            <w:r>
              <w:t xml:space="preserve">Sheep death rate, </w:t>
            </w:r>
            <w:proofErr w:type="spellStart"/>
            <w:r>
              <w:t>S_sheep_deaths</w:t>
            </w:r>
            <w:proofErr w:type="spellEnd"/>
            <w:r>
              <w:t xml:space="preserve"> / (</w:t>
            </w:r>
            <w:proofErr w:type="spellStart"/>
            <w:r>
              <w:t>S_sheep_op</w:t>
            </w:r>
            <w:proofErr w:type="spellEnd"/>
            <w:r>
              <w:t xml:space="preserve"> + </w:t>
            </w:r>
            <w:proofErr w:type="spellStart"/>
            <w:r>
              <w:t>S_sheep_purch</w:t>
            </w:r>
            <w:proofErr w:type="spellEnd"/>
            <w:r>
              <w:t>)</w:t>
            </w:r>
          </w:p>
        </w:tc>
        <w:tc>
          <w:tcPr>
            <w:tcW w:w="0" w:type="auto"/>
          </w:tcPr>
          <w:p w:rsidR="00370D99" w:rsidRDefault="00BB31EF">
            <w:pPr>
              <w:jc w:val="center"/>
            </w:pPr>
            <w:r>
              <w:t>proportion</w:t>
            </w:r>
          </w:p>
        </w:tc>
      </w:tr>
      <w:tr w:rsidR="00370D99">
        <w:tc>
          <w:tcPr>
            <w:tcW w:w="0" w:type="auto"/>
          </w:tcPr>
          <w:p w:rsidR="00370D99" w:rsidRDefault="00BB31EF">
            <w:proofErr w:type="spellStart"/>
            <w:r>
              <w:lastRenderedPageBreak/>
              <w:t>V_chem</w:t>
            </w:r>
            <w:proofErr w:type="spellEnd"/>
          </w:p>
        </w:tc>
        <w:tc>
          <w:tcPr>
            <w:tcW w:w="0" w:type="auto"/>
          </w:tcPr>
          <w:p w:rsidR="00370D99" w:rsidRDefault="00BB31EF" w:rsidP="0012541B">
            <w:r>
              <w:t>Quantity index for crop and pasture chemical inputs</w:t>
            </w:r>
          </w:p>
        </w:tc>
        <w:tc>
          <w:tcPr>
            <w:tcW w:w="0" w:type="auto"/>
          </w:tcPr>
          <w:p w:rsidR="00370D99" w:rsidRDefault="00BB31EF">
            <w:pPr>
              <w:jc w:val="center"/>
            </w:pPr>
            <w:r>
              <w:t>index</w:t>
            </w:r>
          </w:p>
        </w:tc>
      </w:tr>
      <w:tr w:rsidR="00370D99">
        <w:tc>
          <w:tcPr>
            <w:tcW w:w="0" w:type="auto"/>
          </w:tcPr>
          <w:p w:rsidR="00370D99" w:rsidRDefault="00BB31EF">
            <w:proofErr w:type="spellStart"/>
            <w:r>
              <w:t>V_fert</w:t>
            </w:r>
            <w:proofErr w:type="spellEnd"/>
          </w:p>
        </w:tc>
        <w:tc>
          <w:tcPr>
            <w:tcW w:w="0" w:type="auto"/>
          </w:tcPr>
          <w:p w:rsidR="00370D99" w:rsidRDefault="00BB31EF" w:rsidP="0012541B">
            <w:r>
              <w:t>Quantity index for fertiliser input</w:t>
            </w:r>
          </w:p>
        </w:tc>
        <w:tc>
          <w:tcPr>
            <w:tcW w:w="0" w:type="auto"/>
          </w:tcPr>
          <w:p w:rsidR="00370D99" w:rsidRDefault="00BB31EF">
            <w:pPr>
              <w:jc w:val="center"/>
            </w:pPr>
            <w:r>
              <w:t>index</w:t>
            </w:r>
          </w:p>
        </w:tc>
      </w:tr>
      <w:tr w:rsidR="00370D99">
        <w:tc>
          <w:tcPr>
            <w:tcW w:w="0" w:type="auto"/>
          </w:tcPr>
          <w:p w:rsidR="00370D99" w:rsidRDefault="00BB31EF">
            <w:proofErr w:type="spellStart"/>
            <w:r>
              <w:t>V_fuel</w:t>
            </w:r>
            <w:proofErr w:type="spellEnd"/>
          </w:p>
        </w:tc>
        <w:tc>
          <w:tcPr>
            <w:tcW w:w="0" w:type="auto"/>
          </w:tcPr>
          <w:p w:rsidR="00370D99" w:rsidRDefault="00BB31EF" w:rsidP="0012541B">
            <w:r>
              <w:t>Quantity index for fuel, oil and grease inputs</w:t>
            </w:r>
          </w:p>
        </w:tc>
        <w:tc>
          <w:tcPr>
            <w:tcW w:w="0" w:type="auto"/>
          </w:tcPr>
          <w:p w:rsidR="00370D99" w:rsidRDefault="00BB31EF">
            <w:pPr>
              <w:jc w:val="center"/>
            </w:pPr>
            <w:r>
              <w:t>index</w:t>
            </w:r>
          </w:p>
        </w:tc>
      </w:tr>
      <w:tr w:rsidR="00370D99">
        <w:tc>
          <w:tcPr>
            <w:tcW w:w="0" w:type="auto"/>
          </w:tcPr>
          <w:p w:rsidR="00370D99" w:rsidRDefault="00BB31EF">
            <w:proofErr w:type="spellStart"/>
            <w:r>
              <w:t>V_othermat</w:t>
            </w:r>
            <w:proofErr w:type="spellEnd"/>
          </w:p>
        </w:tc>
        <w:tc>
          <w:tcPr>
            <w:tcW w:w="0" w:type="auto"/>
          </w:tcPr>
          <w:p w:rsidR="00370D99" w:rsidRDefault="00BB31EF">
            <w:r>
              <w:t>Quantity index for other material inputs</w:t>
            </w:r>
          </w:p>
        </w:tc>
        <w:tc>
          <w:tcPr>
            <w:tcW w:w="0" w:type="auto"/>
          </w:tcPr>
          <w:p w:rsidR="00370D99" w:rsidRDefault="00BB31EF">
            <w:pPr>
              <w:jc w:val="center"/>
            </w:pPr>
            <w:r>
              <w:t>index</w:t>
            </w:r>
          </w:p>
        </w:tc>
      </w:tr>
      <w:tr w:rsidR="00370D99">
        <w:tc>
          <w:tcPr>
            <w:tcW w:w="0" w:type="auto"/>
          </w:tcPr>
          <w:p w:rsidR="00370D99" w:rsidRDefault="00BB31EF">
            <w:proofErr w:type="spellStart"/>
            <w:r>
              <w:t>V_serv</w:t>
            </w:r>
            <w:proofErr w:type="spellEnd"/>
          </w:p>
        </w:tc>
        <w:tc>
          <w:tcPr>
            <w:tcW w:w="0" w:type="auto"/>
          </w:tcPr>
          <w:p w:rsidR="00370D99" w:rsidRDefault="00BB31EF">
            <w:r>
              <w:t>Quantity index for service &amp; labour inputs</w:t>
            </w:r>
          </w:p>
        </w:tc>
        <w:tc>
          <w:tcPr>
            <w:tcW w:w="0" w:type="auto"/>
          </w:tcPr>
          <w:p w:rsidR="00370D99" w:rsidRDefault="00BB31EF">
            <w:pPr>
              <w:jc w:val="center"/>
            </w:pPr>
            <w:r>
              <w:t>index</w:t>
            </w:r>
          </w:p>
        </w:tc>
      </w:tr>
      <w:tr w:rsidR="00370D99">
        <w:tc>
          <w:tcPr>
            <w:tcW w:w="0" w:type="auto"/>
          </w:tcPr>
          <w:p w:rsidR="00370D99" w:rsidRDefault="00BB31EF">
            <w:proofErr w:type="spellStart"/>
            <w:r>
              <w:t>V_shearing</w:t>
            </w:r>
            <w:proofErr w:type="spellEnd"/>
          </w:p>
        </w:tc>
        <w:tc>
          <w:tcPr>
            <w:tcW w:w="0" w:type="auto"/>
          </w:tcPr>
          <w:p w:rsidR="00370D99" w:rsidRDefault="00BB31EF" w:rsidP="0012541B">
            <w:r>
              <w:t>Quantity index for shearing labour input</w:t>
            </w:r>
          </w:p>
        </w:tc>
        <w:tc>
          <w:tcPr>
            <w:tcW w:w="0" w:type="auto"/>
          </w:tcPr>
          <w:p w:rsidR="00370D99" w:rsidRDefault="00BB31EF">
            <w:pPr>
              <w:jc w:val="center"/>
            </w:pPr>
            <w:r>
              <w:t>index</w:t>
            </w:r>
          </w:p>
        </w:tc>
      </w:tr>
      <w:tr w:rsidR="00370D99">
        <w:tc>
          <w:tcPr>
            <w:tcW w:w="0" w:type="auto"/>
          </w:tcPr>
          <w:p w:rsidR="00370D99" w:rsidRDefault="00BB31EF">
            <w:r>
              <w:t>Z_conditions_4</w:t>
            </w:r>
          </w:p>
        </w:tc>
        <w:tc>
          <w:tcPr>
            <w:tcW w:w="0" w:type="auto"/>
          </w:tcPr>
          <w:p w:rsidR="00370D99" w:rsidRDefault="00BB31EF">
            <w:r>
              <w:t>Farmer assessment of seasonal conditions: drought</w:t>
            </w:r>
          </w:p>
        </w:tc>
        <w:tc>
          <w:tcPr>
            <w:tcW w:w="0" w:type="auto"/>
          </w:tcPr>
          <w:p w:rsidR="00370D99" w:rsidRDefault="00BB31EF">
            <w:pPr>
              <w:jc w:val="center"/>
            </w:pPr>
            <w:r>
              <w:t>binary</w:t>
            </w:r>
          </w:p>
        </w:tc>
      </w:tr>
    </w:tbl>
    <w:p w:rsidR="00370D99" w:rsidRDefault="00BB31EF">
      <w:pPr>
        <w:pStyle w:val="Heading2"/>
      </w:pPr>
      <w:bookmarkStart w:id="23" w:name="explanatory-variables"/>
      <w:bookmarkEnd w:id="23"/>
      <w:r>
        <w:t>Explanatory variables</w:t>
      </w:r>
    </w:p>
    <w:p w:rsidR="00370D99" w:rsidRDefault="00BB31EF">
      <w:pPr>
        <w:pStyle w:val="Heading3"/>
      </w:pPr>
      <w:bookmarkStart w:id="24" w:name="farm-variables"/>
      <w:bookmarkEnd w:id="24"/>
      <w:r>
        <w:t>Farm variables</w:t>
      </w:r>
    </w:p>
    <w:p w:rsidR="00370D99" w:rsidRDefault="00BB31EF">
      <w:r>
        <w:t>Table 12: Model features (farm variables)</w:t>
      </w:r>
    </w:p>
    <w:tbl>
      <w:tblPr>
        <w:tblW w:w="4999" w:type="pct"/>
        <w:tblLook w:val="07E0" w:firstRow="1" w:lastRow="1" w:firstColumn="1" w:lastColumn="1" w:noHBand="1" w:noVBand="1"/>
      </w:tblPr>
      <w:tblGrid>
        <w:gridCol w:w="1915"/>
        <w:gridCol w:w="5050"/>
        <w:gridCol w:w="1070"/>
        <w:gridCol w:w="1249"/>
      </w:tblGrid>
      <w:tr w:rsidR="00370D99">
        <w:tc>
          <w:tcPr>
            <w:tcW w:w="0" w:type="auto"/>
            <w:tcBorders>
              <w:bottom w:val="single" w:sz="0" w:space="0" w:color="auto"/>
            </w:tcBorders>
            <w:vAlign w:val="bottom"/>
          </w:tcPr>
          <w:p w:rsidR="00370D99" w:rsidRDefault="00BB31EF">
            <w:r>
              <w:t>Name</w:t>
            </w:r>
          </w:p>
        </w:tc>
        <w:tc>
          <w:tcPr>
            <w:tcW w:w="0" w:type="auto"/>
            <w:tcBorders>
              <w:bottom w:val="single" w:sz="0" w:space="0" w:color="auto"/>
            </w:tcBorders>
            <w:vAlign w:val="bottom"/>
          </w:tcPr>
          <w:p w:rsidR="00370D99" w:rsidRDefault="00BB31EF">
            <w:r>
              <w:t>Description</w:t>
            </w:r>
          </w:p>
        </w:tc>
        <w:tc>
          <w:tcPr>
            <w:tcW w:w="0" w:type="auto"/>
            <w:tcBorders>
              <w:bottom w:val="single" w:sz="0" w:space="0" w:color="auto"/>
            </w:tcBorders>
            <w:vAlign w:val="bottom"/>
          </w:tcPr>
          <w:p w:rsidR="00370D99" w:rsidRDefault="00BB31EF">
            <w:r>
              <w:t>Unit</w:t>
            </w:r>
          </w:p>
        </w:tc>
        <w:tc>
          <w:tcPr>
            <w:tcW w:w="0" w:type="auto"/>
            <w:tcBorders>
              <w:bottom w:val="single" w:sz="0" w:space="0" w:color="auto"/>
            </w:tcBorders>
            <w:vAlign w:val="bottom"/>
          </w:tcPr>
          <w:p w:rsidR="00370D99" w:rsidRDefault="00BB31EF">
            <w:r>
              <w:t>Mandatory</w:t>
            </w:r>
          </w:p>
        </w:tc>
      </w:tr>
      <w:tr w:rsidR="00370D99">
        <w:tc>
          <w:tcPr>
            <w:tcW w:w="0" w:type="auto"/>
          </w:tcPr>
          <w:p w:rsidR="00370D99" w:rsidRDefault="00BB31EF">
            <w:proofErr w:type="spellStart"/>
            <w:r>
              <w:t>K_build</w:t>
            </w:r>
            <w:proofErr w:type="spellEnd"/>
          </w:p>
        </w:tc>
        <w:tc>
          <w:tcPr>
            <w:tcW w:w="0" w:type="auto"/>
          </w:tcPr>
          <w:p w:rsidR="00370D99" w:rsidRDefault="00BB31EF">
            <w:r>
              <w:t>Quantity index for buildings and fixed improvements capital</w:t>
            </w:r>
          </w:p>
        </w:tc>
        <w:tc>
          <w:tcPr>
            <w:tcW w:w="0" w:type="auto"/>
          </w:tcPr>
          <w:p w:rsidR="00370D99" w:rsidRDefault="00BB31EF">
            <w:r>
              <w:t>index</w:t>
            </w:r>
          </w:p>
        </w:tc>
        <w:tc>
          <w:tcPr>
            <w:tcW w:w="0" w:type="auto"/>
          </w:tcPr>
          <w:p w:rsidR="00370D99" w:rsidRDefault="00BB31EF">
            <w:r>
              <w:t>Yes</w:t>
            </w:r>
          </w:p>
        </w:tc>
      </w:tr>
      <w:tr w:rsidR="00370D99">
        <w:tc>
          <w:tcPr>
            <w:tcW w:w="0" w:type="auto"/>
          </w:tcPr>
          <w:p w:rsidR="00370D99" w:rsidRDefault="00BB31EF">
            <w:proofErr w:type="spellStart"/>
            <w:r>
              <w:t>K_equip</w:t>
            </w:r>
            <w:proofErr w:type="spellEnd"/>
          </w:p>
        </w:tc>
        <w:tc>
          <w:tcPr>
            <w:tcW w:w="0" w:type="auto"/>
          </w:tcPr>
          <w:p w:rsidR="00370D99" w:rsidRDefault="00BB31EF">
            <w:r>
              <w:t>Quantity index for plant and equipment capital</w:t>
            </w:r>
          </w:p>
        </w:tc>
        <w:tc>
          <w:tcPr>
            <w:tcW w:w="0" w:type="auto"/>
          </w:tcPr>
          <w:p w:rsidR="00370D99" w:rsidRDefault="00BB31EF">
            <w:r>
              <w:t>index</w:t>
            </w:r>
          </w:p>
        </w:tc>
        <w:tc>
          <w:tcPr>
            <w:tcW w:w="0" w:type="auto"/>
          </w:tcPr>
          <w:p w:rsidR="00370D99" w:rsidRDefault="00BB31EF">
            <w:r>
              <w:t>Yes</w:t>
            </w:r>
          </w:p>
        </w:tc>
      </w:tr>
      <w:tr w:rsidR="00370D99">
        <w:tc>
          <w:tcPr>
            <w:tcW w:w="0" w:type="auto"/>
          </w:tcPr>
          <w:p w:rsidR="00370D99" w:rsidRDefault="00BB31EF">
            <w:proofErr w:type="spellStart"/>
            <w:r>
              <w:t>K_land</w:t>
            </w:r>
            <w:proofErr w:type="spellEnd"/>
          </w:p>
        </w:tc>
        <w:tc>
          <w:tcPr>
            <w:tcW w:w="0" w:type="auto"/>
          </w:tcPr>
          <w:p w:rsidR="00370D99" w:rsidRDefault="00BB31EF">
            <w:r>
              <w:t>Total farm land area operated (average of opening and closing)</w:t>
            </w:r>
          </w:p>
        </w:tc>
        <w:tc>
          <w:tcPr>
            <w:tcW w:w="0" w:type="auto"/>
          </w:tcPr>
          <w:p w:rsidR="00370D99" w:rsidRDefault="00BB31EF">
            <w:r>
              <w:t>ha</w:t>
            </w:r>
          </w:p>
        </w:tc>
        <w:tc>
          <w:tcPr>
            <w:tcW w:w="0" w:type="auto"/>
          </w:tcPr>
          <w:p w:rsidR="00370D99" w:rsidRDefault="00BB31EF">
            <w:r>
              <w:t>Yes</w:t>
            </w:r>
          </w:p>
        </w:tc>
      </w:tr>
      <w:tr w:rsidR="00370D99">
        <w:tc>
          <w:tcPr>
            <w:tcW w:w="0" w:type="auto"/>
          </w:tcPr>
          <w:p w:rsidR="00370D99" w:rsidRDefault="00BB31EF">
            <w:proofErr w:type="spellStart"/>
            <w:r>
              <w:t>K_otherlive</w:t>
            </w:r>
            <w:proofErr w:type="spellEnd"/>
          </w:p>
        </w:tc>
        <w:tc>
          <w:tcPr>
            <w:tcW w:w="0" w:type="auto"/>
          </w:tcPr>
          <w:p w:rsidR="00370D99" w:rsidRDefault="00BB31EF">
            <w:r>
              <w:t>Quantity index for other livestock capital</w:t>
            </w:r>
          </w:p>
        </w:tc>
        <w:tc>
          <w:tcPr>
            <w:tcW w:w="0" w:type="auto"/>
          </w:tcPr>
          <w:p w:rsidR="00370D99" w:rsidRDefault="00BB31EF">
            <w:r>
              <w:t>$</w:t>
            </w:r>
          </w:p>
        </w:tc>
        <w:tc>
          <w:tcPr>
            <w:tcW w:w="0" w:type="auto"/>
          </w:tcPr>
          <w:p w:rsidR="00370D99" w:rsidRDefault="00BB31EF">
            <w:r>
              <w:t>No</w:t>
            </w:r>
          </w:p>
        </w:tc>
      </w:tr>
      <w:tr w:rsidR="00370D99">
        <w:tc>
          <w:tcPr>
            <w:tcW w:w="0" w:type="auto"/>
          </w:tcPr>
          <w:p w:rsidR="00370D99" w:rsidRDefault="00BB31EF">
            <w:proofErr w:type="spellStart"/>
            <w:r>
              <w:t>K_stock_op</w:t>
            </w:r>
            <w:proofErr w:type="spellEnd"/>
          </w:p>
        </w:tc>
        <w:tc>
          <w:tcPr>
            <w:tcW w:w="0" w:type="auto"/>
          </w:tcPr>
          <w:p w:rsidR="00370D99" w:rsidRDefault="00BB31EF">
            <w:r>
              <w:t>Value of trading stocks on hand at 1 July</w:t>
            </w:r>
          </w:p>
        </w:tc>
        <w:tc>
          <w:tcPr>
            <w:tcW w:w="0" w:type="auto"/>
          </w:tcPr>
          <w:p w:rsidR="00370D99" w:rsidRDefault="00BB31EF">
            <w:r>
              <w:t>$</w:t>
            </w:r>
          </w:p>
        </w:tc>
        <w:tc>
          <w:tcPr>
            <w:tcW w:w="0" w:type="auto"/>
          </w:tcPr>
          <w:p w:rsidR="00370D99" w:rsidRDefault="00BB31EF">
            <w:r>
              <w:t>No</w:t>
            </w:r>
          </w:p>
        </w:tc>
      </w:tr>
      <w:tr w:rsidR="00370D99">
        <w:tc>
          <w:tcPr>
            <w:tcW w:w="0" w:type="auto"/>
          </w:tcPr>
          <w:p w:rsidR="00370D99" w:rsidRDefault="00BB31EF">
            <w:proofErr w:type="spellStart"/>
            <w:r>
              <w:t>S_barley_op</w:t>
            </w:r>
            <w:proofErr w:type="spellEnd"/>
          </w:p>
        </w:tc>
        <w:tc>
          <w:tcPr>
            <w:tcW w:w="0" w:type="auto"/>
          </w:tcPr>
          <w:p w:rsidR="00370D99" w:rsidRDefault="00BB31EF">
            <w:r>
              <w:t>Barley on hand 1 July</w:t>
            </w:r>
          </w:p>
        </w:tc>
        <w:tc>
          <w:tcPr>
            <w:tcW w:w="0" w:type="auto"/>
          </w:tcPr>
          <w:p w:rsidR="00370D99" w:rsidRDefault="00BB31EF">
            <w:r>
              <w:t>t</w:t>
            </w:r>
          </w:p>
        </w:tc>
        <w:tc>
          <w:tcPr>
            <w:tcW w:w="0" w:type="auto"/>
          </w:tcPr>
          <w:p w:rsidR="00370D99" w:rsidRDefault="00BB31EF">
            <w:r>
              <w:t>No</w:t>
            </w:r>
          </w:p>
        </w:tc>
      </w:tr>
      <w:tr w:rsidR="00370D99">
        <w:tc>
          <w:tcPr>
            <w:tcW w:w="0" w:type="auto"/>
          </w:tcPr>
          <w:p w:rsidR="00370D99" w:rsidRDefault="00BB31EF">
            <w:proofErr w:type="spellStart"/>
            <w:r>
              <w:t>S_beef_op</w:t>
            </w:r>
            <w:proofErr w:type="spellEnd"/>
          </w:p>
        </w:tc>
        <w:tc>
          <w:tcPr>
            <w:tcW w:w="0" w:type="auto"/>
          </w:tcPr>
          <w:p w:rsidR="00370D99" w:rsidRDefault="00BB31EF">
            <w:r>
              <w:t>Beef cattle on hand at 1 July</w:t>
            </w:r>
          </w:p>
        </w:tc>
        <w:tc>
          <w:tcPr>
            <w:tcW w:w="0" w:type="auto"/>
          </w:tcPr>
          <w:p w:rsidR="00370D99" w:rsidRDefault="00BB31EF">
            <w:r>
              <w:t>no.</w:t>
            </w:r>
          </w:p>
        </w:tc>
        <w:tc>
          <w:tcPr>
            <w:tcW w:w="0" w:type="auto"/>
          </w:tcPr>
          <w:p w:rsidR="00370D99" w:rsidRDefault="00BB31EF">
            <w:r>
              <w:t>Yes</w:t>
            </w:r>
          </w:p>
        </w:tc>
      </w:tr>
      <w:tr w:rsidR="00370D99">
        <w:tc>
          <w:tcPr>
            <w:tcW w:w="0" w:type="auto"/>
          </w:tcPr>
          <w:p w:rsidR="00370D99" w:rsidRDefault="00BB31EF">
            <w:proofErr w:type="spellStart"/>
            <w:r>
              <w:t>S_hay_op</w:t>
            </w:r>
            <w:proofErr w:type="spellEnd"/>
          </w:p>
        </w:tc>
        <w:tc>
          <w:tcPr>
            <w:tcW w:w="0" w:type="auto"/>
          </w:tcPr>
          <w:p w:rsidR="00370D99" w:rsidRDefault="00BB31EF">
            <w:r>
              <w:t>Hay on hand 1 July</w:t>
            </w:r>
          </w:p>
        </w:tc>
        <w:tc>
          <w:tcPr>
            <w:tcW w:w="0" w:type="auto"/>
          </w:tcPr>
          <w:p w:rsidR="00370D99" w:rsidRDefault="00BB31EF">
            <w:r>
              <w:t>t</w:t>
            </w:r>
          </w:p>
        </w:tc>
        <w:tc>
          <w:tcPr>
            <w:tcW w:w="0" w:type="auto"/>
          </w:tcPr>
          <w:p w:rsidR="00370D99" w:rsidRDefault="00BB31EF">
            <w:r>
              <w:t>No</w:t>
            </w:r>
          </w:p>
        </w:tc>
      </w:tr>
      <w:tr w:rsidR="00370D99">
        <w:tc>
          <w:tcPr>
            <w:tcW w:w="0" w:type="auto"/>
          </w:tcPr>
          <w:p w:rsidR="00370D99" w:rsidRDefault="00BB31EF">
            <w:proofErr w:type="spellStart"/>
            <w:r>
              <w:t>S_horses_op</w:t>
            </w:r>
            <w:proofErr w:type="spellEnd"/>
          </w:p>
        </w:tc>
        <w:tc>
          <w:tcPr>
            <w:tcW w:w="0" w:type="auto"/>
          </w:tcPr>
          <w:p w:rsidR="00370D99" w:rsidRDefault="00BB31EF">
            <w:r>
              <w:t>Horses on hand 1 July</w:t>
            </w:r>
          </w:p>
        </w:tc>
        <w:tc>
          <w:tcPr>
            <w:tcW w:w="0" w:type="auto"/>
          </w:tcPr>
          <w:p w:rsidR="00370D99" w:rsidRDefault="00BB31EF">
            <w:r>
              <w:t>t</w:t>
            </w:r>
          </w:p>
        </w:tc>
        <w:tc>
          <w:tcPr>
            <w:tcW w:w="0" w:type="auto"/>
          </w:tcPr>
          <w:p w:rsidR="00370D99" w:rsidRDefault="00BB31EF">
            <w:r>
              <w:t>No</w:t>
            </w:r>
          </w:p>
        </w:tc>
      </w:tr>
      <w:tr w:rsidR="00370D99">
        <w:tc>
          <w:tcPr>
            <w:tcW w:w="0" w:type="auto"/>
          </w:tcPr>
          <w:p w:rsidR="00370D99" w:rsidRDefault="00BB31EF">
            <w:proofErr w:type="spellStart"/>
            <w:r>
              <w:t>S_oilseeds_op</w:t>
            </w:r>
            <w:proofErr w:type="spellEnd"/>
          </w:p>
        </w:tc>
        <w:tc>
          <w:tcPr>
            <w:tcW w:w="0" w:type="auto"/>
          </w:tcPr>
          <w:p w:rsidR="00370D99" w:rsidRDefault="00BB31EF">
            <w:r>
              <w:t>Oilseeds on hand 1 July</w:t>
            </w:r>
          </w:p>
        </w:tc>
        <w:tc>
          <w:tcPr>
            <w:tcW w:w="0" w:type="auto"/>
          </w:tcPr>
          <w:p w:rsidR="00370D99" w:rsidRDefault="00BB31EF">
            <w:r>
              <w:t>t</w:t>
            </w:r>
          </w:p>
        </w:tc>
        <w:tc>
          <w:tcPr>
            <w:tcW w:w="0" w:type="auto"/>
          </w:tcPr>
          <w:p w:rsidR="00370D99" w:rsidRDefault="00BB31EF">
            <w:r>
              <w:t>No</w:t>
            </w:r>
          </w:p>
        </w:tc>
      </w:tr>
      <w:tr w:rsidR="00370D99">
        <w:tc>
          <w:tcPr>
            <w:tcW w:w="0" w:type="auto"/>
          </w:tcPr>
          <w:p w:rsidR="00370D99" w:rsidRDefault="00BB31EF">
            <w:proofErr w:type="spellStart"/>
            <w:r>
              <w:t>S_othercrops_op</w:t>
            </w:r>
            <w:proofErr w:type="spellEnd"/>
          </w:p>
        </w:tc>
        <w:tc>
          <w:tcPr>
            <w:tcW w:w="0" w:type="auto"/>
          </w:tcPr>
          <w:p w:rsidR="00370D99" w:rsidRDefault="00BB31EF">
            <w:r>
              <w:t>Other crops on hand 1 July</w:t>
            </w:r>
          </w:p>
        </w:tc>
        <w:tc>
          <w:tcPr>
            <w:tcW w:w="0" w:type="auto"/>
          </w:tcPr>
          <w:p w:rsidR="00370D99" w:rsidRDefault="00BB31EF">
            <w:r>
              <w:t>t</w:t>
            </w:r>
          </w:p>
        </w:tc>
        <w:tc>
          <w:tcPr>
            <w:tcW w:w="0" w:type="auto"/>
          </w:tcPr>
          <w:p w:rsidR="00370D99" w:rsidRDefault="00BB31EF">
            <w:r>
              <w:t>No</w:t>
            </w:r>
          </w:p>
        </w:tc>
      </w:tr>
      <w:tr w:rsidR="00370D99">
        <w:tc>
          <w:tcPr>
            <w:tcW w:w="0" w:type="auto"/>
          </w:tcPr>
          <w:p w:rsidR="00370D99" w:rsidRDefault="00BB31EF">
            <w:proofErr w:type="spellStart"/>
            <w:r>
              <w:t>S_pigs_op</w:t>
            </w:r>
            <w:proofErr w:type="spellEnd"/>
          </w:p>
        </w:tc>
        <w:tc>
          <w:tcPr>
            <w:tcW w:w="0" w:type="auto"/>
          </w:tcPr>
          <w:p w:rsidR="00370D99" w:rsidRDefault="00BB31EF">
            <w:r>
              <w:t>Pigs on hand 1 July</w:t>
            </w:r>
          </w:p>
        </w:tc>
        <w:tc>
          <w:tcPr>
            <w:tcW w:w="0" w:type="auto"/>
          </w:tcPr>
          <w:p w:rsidR="00370D99" w:rsidRDefault="00BB31EF">
            <w:r>
              <w:t>t</w:t>
            </w:r>
          </w:p>
        </w:tc>
        <w:tc>
          <w:tcPr>
            <w:tcW w:w="0" w:type="auto"/>
          </w:tcPr>
          <w:p w:rsidR="00370D99" w:rsidRDefault="00BB31EF">
            <w:r>
              <w:t>No</w:t>
            </w:r>
          </w:p>
        </w:tc>
      </w:tr>
      <w:tr w:rsidR="00370D99">
        <w:tc>
          <w:tcPr>
            <w:tcW w:w="0" w:type="auto"/>
          </w:tcPr>
          <w:p w:rsidR="00370D99" w:rsidRDefault="00BB31EF">
            <w:proofErr w:type="spellStart"/>
            <w:r>
              <w:t>S_sheep_op</w:t>
            </w:r>
            <w:proofErr w:type="spellEnd"/>
          </w:p>
        </w:tc>
        <w:tc>
          <w:tcPr>
            <w:tcW w:w="0" w:type="auto"/>
          </w:tcPr>
          <w:p w:rsidR="00370D99" w:rsidRDefault="00BB31EF">
            <w:r>
              <w:t>Sheep on hand at 1 July</w:t>
            </w:r>
          </w:p>
        </w:tc>
        <w:tc>
          <w:tcPr>
            <w:tcW w:w="0" w:type="auto"/>
          </w:tcPr>
          <w:p w:rsidR="00370D99" w:rsidRDefault="00BB31EF">
            <w:r>
              <w:t>no.</w:t>
            </w:r>
          </w:p>
        </w:tc>
        <w:tc>
          <w:tcPr>
            <w:tcW w:w="0" w:type="auto"/>
          </w:tcPr>
          <w:p w:rsidR="00370D99" w:rsidRDefault="00BB31EF">
            <w:r>
              <w:t>Yes</w:t>
            </w:r>
          </w:p>
        </w:tc>
      </w:tr>
      <w:tr w:rsidR="00370D99">
        <w:tc>
          <w:tcPr>
            <w:tcW w:w="0" w:type="auto"/>
          </w:tcPr>
          <w:p w:rsidR="00370D99" w:rsidRDefault="00BB31EF">
            <w:proofErr w:type="spellStart"/>
            <w:r>
              <w:t>S_sorghum_op</w:t>
            </w:r>
            <w:proofErr w:type="spellEnd"/>
          </w:p>
        </w:tc>
        <w:tc>
          <w:tcPr>
            <w:tcW w:w="0" w:type="auto"/>
          </w:tcPr>
          <w:p w:rsidR="00370D99" w:rsidRDefault="00BB31EF">
            <w:r>
              <w:t>Sorghum on hand 1 July</w:t>
            </w:r>
          </w:p>
        </w:tc>
        <w:tc>
          <w:tcPr>
            <w:tcW w:w="0" w:type="auto"/>
          </w:tcPr>
          <w:p w:rsidR="00370D99" w:rsidRDefault="00BB31EF">
            <w:r>
              <w:t>t</w:t>
            </w:r>
          </w:p>
        </w:tc>
        <w:tc>
          <w:tcPr>
            <w:tcW w:w="0" w:type="auto"/>
          </w:tcPr>
          <w:p w:rsidR="00370D99" w:rsidRDefault="00BB31EF">
            <w:r>
              <w:t>No</w:t>
            </w:r>
          </w:p>
        </w:tc>
      </w:tr>
      <w:tr w:rsidR="00370D99">
        <w:tc>
          <w:tcPr>
            <w:tcW w:w="0" w:type="auto"/>
          </w:tcPr>
          <w:p w:rsidR="00370D99" w:rsidRDefault="00BB31EF">
            <w:proofErr w:type="spellStart"/>
            <w:r>
              <w:t>S_wheat_op</w:t>
            </w:r>
            <w:proofErr w:type="spellEnd"/>
          </w:p>
        </w:tc>
        <w:tc>
          <w:tcPr>
            <w:tcW w:w="0" w:type="auto"/>
          </w:tcPr>
          <w:p w:rsidR="00370D99" w:rsidRDefault="00BB31EF">
            <w:r>
              <w:t>Wheat on hand 1 July</w:t>
            </w:r>
          </w:p>
        </w:tc>
        <w:tc>
          <w:tcPr>
            <w:tcW w:w="0" w:type="auto"/>
          </w:tcPr>
          <w:p w:rsidR="00370D99" w:rsidRDefault="00BB31EF">
            <w:r>
              <w:t>t</w:t>
            </w:r>
          </w:p>
        </w:tc>
        <w:tc>
          <w:tcPr>
            <w:tcW w:w="0" w:type="auto"/>
          </w:tcPr>
          <w:p w:rsidR="00370D99" w:rsidRDefault="00BB31EF">
            <w:r>
              <w:t>Yes</w:t>
            </w:r>
          </w:p>
        </w:tc>
      </w:tr>
      <w:tr w:rsidR="00370D99">
        <w:tc>
          <w:tcPr>
            <w:tcW w:w="0" w:type="auto"/>
          </w:tcPr>
          <w:p w:rsidR="00370D99" w:rsidRDefault="00BB31EF">
            <w:proofErr w:type="spellStart"/>
            <w:r>
              <w:t>S_wool_op</w:t>
            </w:r>
            <w:proofErr w:type="spellEnd"/>
          </w:p>
        </w:tc>
        <w:tc>
          <w:tcPr>
            <w:tcW w:w="0" w:type="auto"/>
          </w:tcPr>
          <w:p w:rsidR="00370D99" w:rsidRDefault="00BB31EF">
            <w:r>
              <w:t xml:space="preserve">Wool on hand 1 </w:t>
            </w:r>
            <w:proofErr w:type="spellStart"/>
            <w:r>
              <w:t>Jult</w:t>
            </w:r>
            <w:proofErr w:type="spellEnd"/>
          </w:p>
        </w:tc>
        <w:tc>
          <w:tcPr>
            <w:tcW w:w="0" w:type="auto"/>
          </w:tcPr>
          <w:p w:rsidR="00370D99" w:rsidRDefault="00BB31EF">
            <w:r>
              <w:t>t</w:t>
            </w:r>
          </w:p>
        </w:tc>
        <w:tc>
          <w:tcPr>
            <w:tcW w:w="0" w:type="auto"/>
          </w:tcPr>
          <w:p w:rsidR="00370D99" w:rsidRDefault="00BB31EF">
            <w:r>
              <w:t>Yes</w:t>
            </w:r>
          </w:p>
        </w:tc>
      </w:tr>
      <w:tr w:rsidR="00370D99">
        <w:tc>
          <w:tcPr>
            <w:tcW w:w="0" w:type="auto"/>
          </w:tcPr>
          <w:p w:rsidR="00370D99" w:rsidRDefault="00BB31EF">
            <w:proofErr w:type="spellStart"/>
            <w:r>
              <w:lastRenderedPageBreak/>
              <w:t>Z_age</w:t>
            </w:r>
            <w:proofErr w:type="spellEnd"/>
          </w:p>
        </w:tc>
        <w:tc>
          <w:tcPr>
            <w:tcW w:w="0" w:type="auto"/>
          </w:tcPr>
          <w:p w:rsidR="00370D99" w:rsidRDefault="00BB31EF">
            <w:r>
              <w:t>Age of operator-manager</w:t>
            </w:r>
          </w:p>
        </w:tc>
        <w:tc>
          <w:tcPr>
            <w:tcW w:w="0" w:type="auto"/>
          </w:tcPr>
          <w:p w:rsidR="00370D99" w:rsidRDefault="00BB31EF">
            <w:r>
              <w:t>years</w:t>
            </w:r>
          </w:p>
        </w:tc>
        <w:tc>
          <w:tcPr>
            <w:tcW w:w="0" w:type="auto"/>
          </w:tcPr>
          <w:p w:rsidR="00370D99" w:rsidRDefault="00BB31EF">
            <w:r>
              <w:t>Yes</w:t>
            </w:r>
          </w:p>
        </w:tc>
      </w:tr>
      <w:tr w:rsidR="00370D99">
        <w:tc>
          <w:tcPr>
            <w:tcW w:w="0" w:type="auto"/>
          </w:tcPr>
          <w:p w:rsidR="00370D99" w:rsidRDefault="00BB31EF">
            <w:proofErr w:type="spellStart"/>
            <w:r>
              <w:t>Z_debt_op</w:t>
            </w:r>
            <w:proofErr w:type="spellEnd"/>
          </w:p>
        </w:tc>
        <w:tc>
          <w:tcPr>
            <w:tcW w:w="0" w:type="auto"/>
          </w:tcPr>
          <w:p w:rsidR="00370D99" w:rsidRDefault="00BB31EF">
            <w:r>
              <w:t>Total debt at 1 July</w:t>
            </w:r>
          </w:p>
        </w:tc>
        <w:tc>
          <w:tcPr>
            <w:tcW w:w="0" w:type="auto"/>
          </w:tcPr>
          <w:p w:rsidR="00370D99" w:rsidRDefault="00BB31EF">
            <w:r>
              <w:t>$</w:t>
            </w:r>
          </w:p>
        </w:tc>
        <w:tc>
          <w:tcPr>
            <w:tcW w:w="0" w:type="auto"/>
          </w:tcPr>
          <w:p w:rsidR="00370D99" w:rsidRDefault="00BB31EF">
            <w:r>
              <w:t>Yes</w:t>
            </w:r>
          </w:p>
        </w:tc>
      </w:tr>
      <w:tr w:rsidR="00370D99">
        <w:tc>
          <w:tcPr>
            <w:tcW w:w="0" w:type="auto"/>
          </w:tcPr>
          <w:p w:rsidR="00370D99" w:rsidRDefault="00BB31EF">
            <w:r>
              <w:t>Z_edu_1</w:t>
            </w:r>
          </w:p>
        </w:tc>
        <w:tc>
          <w:tcPr>
            <w:tcW w:w="0" w:type="auto"/>
          </w:tcPr>
          <w:p w:rsidR="00370D99" w:rsidRDefault="00BB31EF">
            <w:r>
              <w:t>Highest education level is: No Schooling</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Z_edu_2</w:t>
            </w:r>
          </w:p>
        </w:tc>
        <w:tc>
          <w:tcPr>
            <w:tcW w:w="0" w:type="auto"/>
          </w:tcPr>
          <w:p w:rsidR="00370D99" w:rsidRDefault="00BB31EF">
            <w:r>
              <w:t>Highest education level is: Primary School</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Z_edu_3</w:t>
            </w:r>
          </w:p>
        </w:tc>
        <w:tc>
          <w:tcPr>
            <w:tcW w:w="0" w:type="auto"/>
          </w:tcPr>
          <w:p w:rsidR="00370D99" w:rsidRDefault="00BB31EF">
            <w:r>
              <w:t>Highest education level is: 1-4 years high school</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Z_edu_4</w:t>
            </w:r>
          </w:p>
        </w:tc>
        <w:tc>
          <w:tcPr>
            <w:tcW w:w="0" w:type="auto"/>
          </w:tcPr>
          <w:p w:rsidR="00370D99" w:rsidRDefault="00BB31EF">
            <w:r>
              <w:t>Highest education level is: 5-6 years high school</w:t>
            </w:r>
          </w:p>
        </w:tc>
        <w:tc>
          <w:tcPr>
            <w:tcW w:w="0" w:type="auto"/>
          </w:tcPr>
          <w:p w:rsidR="00370D99" w:rsidRDefault="00BB31EF">
            <w:r>
              <w:t>index</w:t>
            </w:r>
          </w:p>
        </w:tc>
        <w:tc>
          <w:tcPr>
            <w:tcW w:w="0" w:type="auto"/>
          </w:tcPr>
          <w:p w:rsidR="00370D99" w:rsidRDefault="00BB31EF">
            <w:r>
              <w:t>No</w:t>
            </w:r>
          </w:p>
        </w:tc>
      </w:tr>
      <w:tr w:rsidR="00370D99">
        <w:tc>
          <w:tcPr>
            <w:tcW w:w="0" w:type="auto"/>
          </w:tcPr>
          <w:p w:rsidR="00370D99" w:rsidRDefault="00BB31EF">
            <w:r>
              <w:t>Z_edu_5</w:t>
            </w:r>
          </w:p>
        </w:tc>
        <w:tc>
          <w:tcPr>
            <w:tcW w:w="0" w:type="auto"/>
          </w:tcPr>
          <w:p w:rsidR="00370D99" w:rsidRDefault="00BB31EF">
            <w:r>
              <w:t>Highest education level is: trade completed</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proofErr w:type="spellStart"/>
            <w:r>
              <w:t>Z_famlabour</w:t>
            </w:r>
            <w:proofErr w:type="spellEnd"/>
          </w:p>
        </w:tc>
        <w:tc>
          <w:tcPr>
            <w:tcW w:w="0" w:type="auto"/>
          </w:tcPr>
          <w:p w:rsidR="00370D99" w:rsidRDefault="00BB31EF">
            <w:r>
              <w:t>Family weeks worked</w:t>
            </w:r>
          </w:p>
        </w:tc>
        <w:tc>
          <w:tcPr>
            <w:tcW w:w="0" w:type="auto"/>
          </w:tcPr>
          <w:p w:rsidR="00370D99" w:rsidRDefault="00BB31EF">
            <w:proofErr w:type="spellStart"/>
            <w:r>
              <w:t>wks</w:t>
            </w:r>
            <w:proofErr w:type="spellEnd"/>
          </w:p>
        </w:tc>
        <w:tc>
          <w:tcPr>
            <w:tcW w:w="0" w:type="auto"/>
          </w:tcPr>
          <w:p w:rsidR="00370D99" w:rsidRDefault="00BB31EF">
            <w:r>
              <w:t>Yes</w:t>
            </w:r>
          </w:p>
        </w:tc>
      </w:tr>
      <w:tr w:rsidR="00370D99">
        <w:tc>
          <w:tcPr>
            <w:tcW w:w="0" w:type="auto"/>
          </w:tcPr>
          <w:p w:rsidR="00370D99" w:rsidRDefault="00BB31EF">
            <w:r>
              <w:t>Z_ind_1</w:t>
            </w:r>
          </w:p>
        </w:tc>
        <w:tc>
          <w:tcPr>
            <w:tcW w:w="0" w:type="auto"/>
          </w:tcPr>
          <w:p w:rsidR="00370D99" w:rsidRDefault="00BB31EF">
            <w:r>
              <w:t>Industry: cropping</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Z_ind_2</w:t>
            </w:r>
          </w:p>
        </w:tc>
        <w:tc>
          <w:tcPr>
            <w:tcW w:w="0" w:type="auto"/>
          </w:tcPr>
          <w:p w:rsidR="00370D99" w:rsidRDefault="00BB31EF">
            <w:r>
              <w:t>Industry: mixed crop-livestock</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Z_ind_3</w:t>
            </w:r>
          </w:p>
        </w:tc>
        <w:tc>
          <w:tcPr>
            <w:tcW w:w="0" w:type="auto"/>
          </w:tcPr>
          <w:p w:rsidR="00370D99" w:rsidRDefault="00BB31EF">
            <w:r>
              <w:t>Industry: sheep</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Z_ind_4</w:t>
            </w:r>
          </w:p>
        </w:tc>
        <w:tc>
          <w:tcPr>
            <w:tcW w:w="0" w:type="auto"/>
          </w:tcPr>
          <w:p w:rsidR="00370D99" w:rsidRDefault="00BB31EF">
            <w:r>
              <w:t>Industry: beef</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Z_ind_5</w:t>
            </w:r>
          </w:p>
        </w:tc>
        <w:tc>
          <w:tcPr>
            <w:tcW w:w="0" w:type="auto"/>
          </w:tcPr>
          <w:p w:rsidR="00370D99" w:rsidRDefault="00BB31EF">
            <w:r>
              <w:t>Industry: beef-sheep</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proofErr w:type="spellStart"/>
            <w:r>
              <w:t>Z_irrigcrop</w:t>
            </w:r>
            <w:proofErr w:type="spellEnd"/>
          </w:p>
        </w:tc>
        <w:tc>
          <w:tcPr>
            <w:tcW w:w="0" w:type="auto"/>
          </w:tcPr>
          <w:p w:rsidR="00370D99" w:rsidRDefault="00BB31EF">
            <w:r>
              <w:t>Irrigated crops (1 =Yes, 0=No)</w:t>
            </w:r>
          </w:p>
        </w:tc>
        <w:tc>
          <w:tcPr>
            <w:tcW w:w="0" w:type="auto"/>
          </w:tcPr>
          <w:p w:rsidR="00370D99" w:rsidRDefault="00BB31EF">
            <w:r>
              <w:t>indicator</w:t>
            </w:r>
          </w:p>
        </w:tc>
        <w:tc>
          <w:tcPr>
            <w:tcW w:w="0" w:type="auto"/>
          </w:tcPr>
          <w:p w:rsidR="00370D99" w:rsidRDefault="00BB31EF">
            <w:r>
              <w:t>No</w:t>
            </w:r>
          </w:p>
        </w:tc>
      </w:tr>
      <w:tr w:rsidR="00370D99">
        <w:tc>
          <w:tcPr>
            <w:tcW w:w="0" w:type="auto"/>
          </w:tcPr>
          <w:p w:rsidR="00370D99" w:rsidRDefault="00BB31EF">
            <w:proofErr w:type="spellStart"/>
            <w:r>
              <w:t>Z_land_price_op</w:t>
            </w:r>
            <w:proofErr w:type="spellEnd"/>
          </w:p>
        </w:tc>
        <w:tc>
          <w:tcPr>
            <w:tcW w:w="0" w:type="auto"/>
          </w:tcPr>
          <w:p w:rsidR="00370D99" w:rsidRDefault="00BB31EF">
            <w:r>
              <w:t>Land value (farmer estimate) opening</w:t>
            </w:r>
          </w:p>
        </w:tc>
        <w:tc>
          <w:tcPr>
            <w:tcW w:w="0" w:type="auto"/>
          </w:tcPr>
          <w:p w:rsidR="00370D99" w:rsidRDefault="00BB31EF">
            <w:r>
              <w:t>$ / ha</w:t>
            </w:r>
          </w:p>
        </w:tc>
        <w:tc>
          <w:tcPr>
            <w:tcW w:w="0" w:type="auto"/>
          </w:tcPr>
          <w:p w:rsidR="00370D99" w:rsidRDefault="00BB31EF">
            <w:r>
              <w:t>No</w:t>
            </w:r>
          </w:p>
        </w:tc>
      </w:tr>
      <w:tr w:rsidR="00370D99">
        <w:tc>
          <w:tcPr>
            <w:tcW w:w="0" w:type="auto"/>
          </w:tcPr>
          <w:p w:rsidR="00370D99" w:rsidRDefault="00BB31EF">
            <w:proofErr w:type="spellStart"/>
            <w:r>
              <w:t>Z_lat</w:t>
            </w:r>
            <w:proofErr w:type="spellEnd"/>
          </w:p>
        </w:tc>
        <w:tc>
          <w:tcPr>
            <w:tcW w:w="0" w:type="auto"/>
          </w:tcPr>
          <w:p w:rsidR="00370D99" w:rsidRDefault="00BB31EF">
            <w:r>
              <w:t>Latitude</w:t>
            </w:r>
          </w:p>
        </w:tc>
        <w:tc>
          <w:tcPr>
            <w:tcW w:w="0" w:type="auto"/>
          </w:tcPr>
          <w:p w:rsidR="00370D99" w:rsidRDefault="00BB31EF">
            <w:r>
              <w:t>degrees</w:t>
            </w:r>
          </w:p>
        </w:tc>
        <w:tc>
          <w:tcPr>
            <w:tcW w:w="0" w:type="auto"/>
          </w:tcPr>
          <w:p w:rsidR="00370D99" w:rsidRDefault="00BB31EF">
            <w:r>
              <w:t>Yes</w:t>
            </w:r>
          </w:p>
        </w:tc>
      </w:tr>
      <w:tr w:rsidR="00370D99">
        <w:tc>
          <w:tcPr>
            <w:tcW w:w="0" w:type="auto"/>
          </w:tcPr>
          <w:p w:rsidR="00370D99" w:rsidRDefault="00BB31EF">
            <w:proofErr w:type="spellStart"/>
            <w:r>
              <w:t>Z_long</w:t>
            </w:r>
            <w:proofErr w:type="spellEnd"/>
          </w:p>
        </w:tc>
        <w:tc>
          <w:tcPr>
            <w:tcW w:w="0" w:type="auto"/>
          </w:tcPr>
          <w:p w:rsidR="00370D99" w:rsidRDefault="00BB31EF">
            <w:r>
              <w:t>Longitude</w:t>
            </w:r>
          </w:p>
        </w:tc>
        <w:tc>
          <w:tcPr>
            <w:tcW w:w="0" w:type="auto"/>
          </w:tcPr>
          <w:p w:rsidR="00370D99" w:rsidRDefault="00BB31EF">
            <w:r>
              <w:t>degrees</w:t>
            </w:r>
          </w:p>
        </w:tc>
        <w:tc>
          <w:tcPr>
            <w:tcW w:w="0" w:type="auto"/>
          </w:tcPr>
          <w:p w:rsidR="00370D99" w:rsidRDefault="00BB31EF">
            <w:r>
              <w:t>Yes</w:t>
            </w:r>
          </w:p>
        </w:tc>
      </w:tr>
      <w:tr w:rsidR="00370D99">
        <w:tc>
          <w:tcPr>
            <w:tcW w:w="0" w:type="auto"/>
          </w:tcPr>
          <w:p w:rsidR="00370D99" w:rsidRDefault="00BB31EF">
            <w:proofErr w:type="spellStart"/>
            <w:r>
              <w:t>Z_nonfarmincome</w:t>
            </w:r>
            <w:proofErr w:type="spellEnd"/>
          </w:p>
        </w:tc>
        <w:tc>
          <w:tcPr>
            <w:tcW w:w="0" w:type="auto"/>
          </w:tcPr>
          <w:p w:rsidR="00370D99" w:rsidRDefault="00BB31EF">
            <w:r>
              <w:t>Total non-farm income</w:t>
            </w:r>
          </w:p>
        </w:tc>
        <w:tc>
          <w:tcPr>
            <w:tcW w:w="0" w:type="auto"/>
          </w:tcPr>
          <w:p w:rsidR="00370D99" w:rsidRDefault="00BB31EF">
            <w:r>
              <w:t>$</w:t>
            </w:r>
          </w:p>
        </w:tc>
        <w:tc>
          <w:tcPr>
            <w:tcW w:w="0" w:type="auto"/>
          </w:tcPr>
          <w:p w:rsidR="00370D99" w:rsidRDefault="00BB31EF">
            <w:r>
              <w:t>Yes</w:t>
            </w:r>
          </w:p>
        </w:tc>
      </w:tr>
      <w:tr w:rsidR="00370D99">
        <w:tc>
          <w:tcPr>
            <w:tcW w:w="0" w:type="auto"/>
          </w:tcPr>
          <w:p w:rsidR="00370D99" w:rsidRDefault="00BB31EF">
            <w:proofErr w:type="spellStart"/>
            <w:r>
              <w:t>Z_north</w:t>
            </w:r>
            <w:proofErr w:type="spellEnd"/>
          </w:p>
        </w:tc>
        <w:tc>
          <w:tcPr>
            <w:tcW w:w="0" w:type="auto"/>
          </w:tcPr>
          <w:p w:rsidR="00370D99" w:rsidRDefault="00BB31EF">
            <w:r>
              <w:t>Farm in northern beef region (1=Yes, 0=No)</w:t>
            </w:r>
          </w:p>
        </w:tc>
        <w:tc>
          <w:tcPr>
            <w:tcW w:w="0" w:type="auto"/>
          </w:tcPr>
          <w:p w:rsidR="00370D99" w:rsidRDefault="00BB31EF">
            <w:r>
              <w:t>indicator</w:t>
            </w:r>
          </w:p>
        </w:tc>
        <w:tc>
          <w:tcPr>
            <w:tcW w:w="0" w:type="auto"/>
          </w:tcPr>
          <w:p w:rsidR="00370D99" w:rsidRDefault="00BB31EF">
            <w:r>
              <w:t>No</w:t>
            </w:r>
          </w:p>
        </w:tc>
      </w:tr>
      <w:tr w:rsidR="00370D99">
        <w:tc>
          <w:tcPr>
            <w:tcW w:w="0" w:type="auto"/>
          </w:tcPr>
          <w:p w:rsidR="00370D99" w:rsidRDefault="00BB31EF">
            <w:r>
              <w:t>Z_state_1</w:t>
            </w:r>
          </w:p>
        </w:tc>
        <w:tc>
          <w:tcPr>
            <w:tcW w:w="0" w:type="auto"/>
          </w:tcPr>
          <w:p w:rsidR="00370D99" w:rsidRDefault="00BB31EF">
            <w:r>
              <w:t xml:space="preserve">State is NSW, =1 if </w:t>
            </w:r>
            <w:proofErr w:type="spellStart"/>
            <w:r>
              <w:t>Z_state</w:t>
            </w:r>
            <w:proofErr w:type="spellEnd"/>
            <w:r>
              <w:t>=1</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Z_state_2</w:t>
            </w:r>
          </w:p>
        </w:tc>
        <w:tc>
          <w:tcPr>
            <w:tcW w:w="0" w:type="auto"/>
          </w:tcPr>
          <w:p w:rsidR="00370D99" w:rsidRDefault="00BB31EF">
            <w:r>
              <w:t xml:space="preserve">State is VIC, =1 if </w:t>
            </w:r>
            <w:proofErr w:type="spellStart"/>
            <w:r>
              <w:t>Z_state</w:t>
            </w:r>
            <w:proofErr w:type="spellEnd"/>
            <w:r>
              <w:t>=2</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Z_state_3</w:t>
            </w:r>
          </w:p>
        </w:tc>
        <w:tc>
          <w:tcPr>
            <w:tcW w:w="0" w:type="auto"/>
          </w:tcPr>
          <w:p w:rsidR="00370D99" w:rsidRDefault="00BB31EF">
            <w:r>
              <w:t xml:space="preserve">State is QLD, =1 if </w:t>
            </w:r>
            <w:proofErr w:type="spellStart"/>
            <w:r>
              <w:t>Z_state</w:t>
            </w:r>
            <w:proofErr w:type="spellEnd"/>
            <w:r>
              <w:t>=3</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Z_state_4</w:t>
            </w:r>
          </w:p>
        </w:tc>
        <w:tc>
          <w:tcPr>
            <w:tcW w:w="0" w:type="auto"/>
          </w:tcPr>
          <w:p w:rsidR="00370D99" w:rsidRDefault="00BB31EF">
            <w:r>
              <w:t xml:space="preserve">State is SA, =1 if </w:t>
            </w:r>
            <w:proofErr w:type="spellStart"/>
            <w:r>
              <w:t>Z_state</w:t>
            </w:r>
            <w:proofErr w:type="spellEnd"/>
            <w:r>
              <w:t>=4</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Z_state_5</w:t>
            </w:r>
          </w:p>
        </w:tc>
        <w:tc>
          <w:tcPr>
            <w:tcW w:w="0" w:type="auto"/>
          </w:tcPr>
          <w:p w:rsidR="00370D99" w:rsidRDefault="00BB31EF">
            <w:r>
              <w:t xml:space="preserve">State is WA, =1 if </w:t>
            </w:r>
            <w:proofErr w:type="spellStart"/>
            <w:r>
              <w:t>Z_state</w:t>
            </w:r>
            <w:proofErr w:type="spellEnd"/>
            <w:r>
              <w:t>=5</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Z_state_6</w:t>
            </w:r>
          </w:p>
        </w:tc>
        <w:tc>
          <w:tcPr>
            <w:tcW w:w="0" w:type="auto"/>
          </w:tcPr>
          <w:p w:rsidR="00370D99" w:rsidRDefault="00BB31EF">
            <w:r>
              <w:t xml:space="preserve">State is TAS, =1 if </w:t>
            </w:r>
            <w:proofErr w:type="spellStart"/>
            <w:r>
              <w:t>Z_state</w:t>
            </w:r>
            <w:proofErr w:type="spellEnd"/>
            <w:r>
              <w:t>=6</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r>
              <w:t>Z_state_7</w:t>
            </w:r>
          </w:p>
        </w:tc>
        <w:tc>
          <w:tcPr>
            <w:tcW w:w="0" w:type="auto"/>
          </w:tcPr>
          <w:p w:rsidR="00370D99" w:rsidRDefault="00BB31EF">
            <w:r>
              <w:t xml:space="preserve">State is NT, =1 if </w:t>
            </w:r>
            <w:proofErr w:type="spellStart"/>
            <w:r>
              <w:t>Z_state</w:t>
            </w:r>
            <w:proofErr w:type="spellEnd"/>
            <w:r>
              <w:t>=7</w:t>
            </w:r>
          </w:p>
        </w:tc>
        <w:tc>
          <w:tcPr>
            <w:tcW w:w="0" w:type="auto"/>
          </w:tcPr>
          <w:p w:rsidR="00370D99" w:rsidRDefault="00BB31EF">
            <w:r>
              <w:t>binary</w:t>
            </w:r>
          </w:p>
        </w:tc>
        <w:tc>
          <w:tcPr>
            <w:tcW w:w="0" w:type="auto"/>
          </w:tcPr>
          <w:p w:rsidR="00370D99" w:rsidRDefault="00BB31EF">
            <w:r>
              <w:t>No</w:t>
            </w:r>
          </w:p>
        </w:tc>
      </w:tr>
      <w:tr w:rsidR="00370D99">
        <w:tc>
          <w:tcPr>
            <w:tcW w:w="0" w:type="auto"/>
          </w:tcPr>
          <w:p w:rsidR="00370D99" w:rsidRDefault="00BB31EF">
            <w:proofErr w:type="spellStart"/>
            <w:r>
              <w:t>Z_year</w:t>
            </w:r>
            <w:proofErr w:type="spellEnd"/>
          </w:p>
        </w:tc>
        <w:tc>
          <w:tcPr>
            <w:tcW w:w="0" w:type="auto"/>
          </w:tcPr>
          <w:p w:rsidR="00370D99" w:rsidRDefault="00BB31EF">
            <w:r>
              <w:t xml:space="preserve">Financial year with noise added, year </w:t>
            </w:r>
            <m:oMath>
              <m:r>
                <w:rPr>
                  <w:rFonts w:ascii="Cambria Math" w:hAnsi="Cambria Math"/>
                </w:rPr>
                <m:t>±1</m:t>
              </m:r>
            </m:oMath>
          </w:p>
        </w:tc>
        <w:tc>
          <w:tcPr>
            <w:tcW w:w="0" w:type="auto"/>
          </w:tcPr>
          <w:p w:rsidR="00370D99" w:rsidRDefault="00BB31EF">
            <w:r>
              <w:t>annual</w:t>
            </w:r>
          </w:p>
        </w:tc>
        <w:tc>
          <w:tcPr>
            <w:tcW w:w="0" w:type="auto"/>
          </w:tcPr>
          <w:p w:rsidR="00370D99" w:rsidRDefault="00BB31EF">
            <w:r>
              <w:t>Yes</w:t>
            </w:r>
          </w:p>
        </w:tc>
      </w:tr>
    </w:tbl>
    <w:p w:rsidR="00370D99" w:rsidRDefault="00BB31EF">
      <w:pPr>
        <w:pStyle w:val="BodyText"/>
      </w:pPr>
      <w:r>
        <w:t xml:space="preserve">Here </w:t>
      </w:r>
      <w:proofErr w:type="spellStart"/>
      <w:r>
        <w:rPr>
          <w:i/>
        </w:rPr>
        <w:t>Z_year</w:t>
      </w:r>
      <w:proofErr w:type="spellEnd"/>
      <w:r>
        <w:t xml:space="preserve"> is defined as:</w:t>
      </w:r>
    </w:p>
    <w:p w:rsidR="00370D99" w:rsidRDefault="00BB31EF">
      <w:pPr>
        <w:pStyle w:val="BodyText"/>
      </w:pPr>
      <m:oMathPara>
        <m:oMathParaPr>
          <m:jc m:val="center"/>
        </m:oMathParaPr>
        <m:oMath>
          <m:r>
            <w:rPr>
              <w:rFonts w:ascii="Cambria Math" w:hAnsi="Cambria Math"/>
            </w:rPr>
            <m:t>Z_year=</m:t>
          </m:r>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r>
                      <w:rPr>
                        <w:rFonts w:ascii="Cambria Math" w:hAnsi="Cambria Math"/>
                      </w:rPr>
                      <m:t>t+1,</m:t>
                    </m:r>
                  </m:e>
                  <m:e>
                    <m:r>
                      <m:rPr>
                        <m:sty m:val="p"/>
                      </m:rPr>
                      <w:rPr>
                        <w:rFonts w:ascii="Cambria Math" w:hAnsi="Cambria Math"/>
                      </w:rPr>
                      <m:t xml:space="preserve">if </m:t>
                    </m:r>
                    <m:r>
                      <w:rPr>
                        <w:rFonts w:ascii="Cambria Math" w:hAnsi="Cambria Math"/>
                      </w:rPr>
                      <m:t>σ&lt;1/3</m:t>
                    </m:r>
                  </m:e>
                </m:mr>
                <m:mr>
                  <m:e>
                    <m:r>
                      <w:rPr>
                        <w:rFonts w:ascii="Cambria Math" w:hAnsi="Cambria Math"/>
                      </w:rPr>
                      <m:t>t,</m:t>
                    </m:r>
                  </m:e>
                  <m:e>
                    <m:r>
                      <m:rPr>
                        <m:sty m:val="p"/>
                      </m:rPr>
                      <w:rPr>
                        <w:rFonts w:ascii="Cambria Math" w:hAnsi="Cambria Math"/>
                      </w:rPr>
                      <m:t xml:space="preserve">if </m:t>
                    </m:r>
                    <m:r>
                      <w:rPr>
                        <w:rFonts w:ascii="Cambria Math" w:hAnsi="Cambria Math"/>
                      </w:rPr>
                      <m:t>1/3≥σ≤2/3</m:t>
                    </m:r>
                  </m:e>
                </m:mr>
                <m:mr>
                  <m:e>
                    <m:r>
                      <w:rPr>
                        <w:rFonts w:ascii="Cambria Math" w:hAnsi="Cambria Math"/>
                      </w:rPr>
                      <m:t>t-1,</m:t>
                    </m:r>
                  </m:e>
                  <m:e>
                    <m:r>
                      <m:rPr>
                        <m:sty m:val="p"/>
                      </m:rPr>
                      <w:rPr>
                        <w:rFonts w:ascii="Cambria Math" w:hAnsi="Cambria Math"/>
                      </w:rPr>
                      <m:t xml:space="preserve">if </m:t>
                    </m:r>
                    <m:r>
                      <w:rPr>
                        <w:rFonts w:ascii="Cambria Math" w:hAnsi="Cambria Math"/>
                      </w:rPr>
                      <m:t>σ&gt;2/3</m:t>
                    </m:r>
                  </m:e>
                </m:mr>
              </m:m>
            </m:e>
          </m:d>
        </m:oMath>
      </m:oMathPara>
    </w:p>
    <w:p w:rsidR="00370D99" w:rsidRDefault="00BB31EF">
      <w:pPr>
        <w:pStyle w:val="BodyText"/>
      </w:pPr>
      <m:oMathPara>
        <m:oMathParaPr>
          <m:jc m:val="center"/>
        </m:oMathParaPr>
        <m:oMath>
          <m:r>
            <w:rPr>
              <w:rFonts w:ascii="Cambria Math" w:hAnsi="Cambria Math"/>
            </w:rPr>
            <w:lastRenderedPageBreak/>
            <m:t>σ∼U[0,1]</m:t>
          </m:r>
        </m:oMath>
      </m:oMathPara>
    </w:p>
    <w:p w:rsidR="00370D99" w:rsidRDefault="00370D99">
      <w:pPr>
        <w:pStyle w:val="BodyText"/>
      </w:pPr>
    </w:p>
    <w:p w:rsidR="00370D99" w:rsidRDefault="00BB31EF">
      <w:pPr>
        <w:pStyle w:val="Heading3"/>
      </w:pPr>
      <w:bookmarkStart w:id="25" w:name="climate-variables"/>
      <w:bookmarkEnd w:id="25"/>
      <w:r>
        <w:t>Climate variables</w:t>
      </w:r>
    </w:p>
    <w:p w:rsidR="00370D99" w:rsidRDefault="00BB31EF">
      <w:r>
        <w:t>Table 13: Model features (climate variables)</w:t>
      </w:r>
    </w:p>
    <w:tbl>
      <w:tblPr>
        <w:tblW w:w="4999" w:type="pct"/>
        <w:tblLook w:val="07E0" w:firstRow="1" w:lastRow="1" w:firstColumn="1" w:lastColumn="1" w:noHBand="1" w:noVBand="1"/>
      </w:tblPr>
      <w:tblGrid>
        <w:gridCol w:w="2214"/>
        <w:gridCol w:w="6015"/>
        <w:gridCol w:w="1055"/>
      </w:tblGrid>
      <w:tr w:rsidR="00370D99">
        <w:tc>
          <w:tcPr>
            <w:tcW w:w="0" w:type="auto"/>
            <w:tcBorders>
              <w:bottom w:val="single" w:sz="0" w:space="0" w:color="auto"/>
            </w:tcBorders>
            <w:vAlign w:val="bottom"/>
          </w:tcPr>
          <w:p w:rsidR="00370D99" w:rsidRDefault="00BB31EF">
            <w:r>
              <w:t>Name</w:t>
            </w:r>
          </w:p>
        </w:tc>
        <w:tc>
          <w:tcPr>
            <w:tcW w:w="0" w:type="auto"/>
            <w:tcBorders>
              <w:bottom w:val="single" w:sz="0" w:space="0" w:color="auto"/>
            </w:tcBorders>
            <w:vAlign w:val="bottom"/>
          </w:tcPr>
          <w:p w:rsidR="00370D99" w:rsidRDefault="00BB31EF">
            <w:r>
              <w:t>Description</w:t>
            </w:r>
          </w:p>
        </w:tc>
        <w:tc>
          <w:tcPr>
            <w:tcW w:w="0" w:type="auto"/>
            <w:tcBorders>
              <w:bottom w:val="single" w:sz="0" w:space="0" w:color="auto"/>
            </w:tcBorders>
            <w:vAlign w:val="bottom"/>
          </w:tcPr>
          <w:p w:rsidR="00370D99" w:rsidRDefault="00BB31EF">
            <w:r>
              <w:t>Unit</w:t>
            </w:r>
          </w:p>
        </w:tc>
      </w:tr>
      <w:tr w:rsidR="00370D99">
        <w:tc>
          <w:tcPr>
            <w:tcW w:w="0" w:type="auto"/>
          </w:tcPr>
          <w:p w:rsidR="00370D99" w:rsidRDefault="00BB31EF">
            <w:proofErr w:type="spellStart"/>
            <w:r>
              <w:t>W_winter_rain</w:t>
            </w:r>
            <w:proofErr w:type="spellEnd"/>
          </w:p>
        </w:tc>
        <w:tc>
          <w:tcPr>
            <w:tcW w:w="0" w:type="auto"/>
          </w:tcPr>
          <w:p w:rsidR="00370D99" w:rsidRDefault="00BB31EF">
            <w:r>
              <w:t>Rainfall volume for the winter growing season (April to October)</w:t>
            </w:r>
          </w:p>
        </w:tc>
        <w:tc>
          <w:tcPr>
            <w:tcW w:w="0" w:type="auto"/>
          </w:tcPr>
          <w:p w:rsidR="00370D99" w:rsidRDefault="00BB31EF">
            <w:r>
              <w:t>mm</w:t>
            </w:r>
          </w:p>
        </w:tc>
      </w:tr>
      <w:tr w:rsidR="00370D99">
        <w:tc>
          <w:tcPr>
            <w:tcW w:w="0" w:type="auto"/>
          </w:tcPr>
          <w:p w:rsidR="00370D99" w:rsidRDefault="00BB31EF">
            <w:r>
              <w:t>W_aut_tmax_L1</w:t>
            </w:r>
          </w:p>
        </w:tc>
        <w:tc>
          <w:tcPr>
            <w:tcW w:w="0" w:type="auto"/>
          </w:tcPr>
          <w:p w:rsidR="00370D99" w:rsidRDefault="00BB31EF">
            <w:r>
              <w:t>Average maximum temperature for the autumn season (March to May), previous year</w:t>
            </w:r>
          </w:p>
        </w:tc>
        <w:tc>
          <w:tcPr>
            <w:tcW w:w="0" w:type="auto"/>
          </w:tcPr>
          <w:p w:rsidR="00370D99" w:rsidRDefault="00BB31EF">
            <w:r>
              <w:t>degrees C</w:t>
            </w:r>
          </w:p>
        </w:tc>
      </w:tr>
      <w:tr w:rsidR="00370D99">
        <w:tc>
          <w:tcPr>
            <w:tcW w:w="0" w:type="auto"/>
          </w:tcPr>
          <w:p w:rsidR="00370D99" w:rsidRDefault="00BB31EF">
            <w:proofErr w:type="spellStart"/>
            <w:r>
              <w:t>W_sum_rain</w:t>
            </w:r>
            <w:proofErr w:type="spellEnd"/>
          </w:p>
        </w:tc>
        <w:tc>
          <w:tcPr>
            <w:tcW w:w="0" w:type="auto"/>
          </w:tcPr>
          <w:p w:rsidR="00370D99" w:rsidRDefault="00BB31EF">
            <w:r>
              <w:t>Rainfall volume for the summer season (December to February)</w:t>
            </w:r>
          </w:p>
        </w:tc>
        <w:tc>
          <w:tcPr>
            <w:tcW w:w="0" w:type="auto"/>
          </w:tcPr>
          <w:p w:rsidR="00370D99" w:rsidRDefault="00BB31EF">
            <w:r>
              <w:t>mm</w:t>
            </w:r>
          </w:p>
        </w:tc>
      </w:tr>
      <w:tr w:rsidR="00370D99">
        <w:tc>
          <w:tcPr>
            <w:tcW w:w="0" w:type="auto"/>
          </w:tcPr>
          <w:p w:rsidR="00370D99" w:rsidRDefault="00BB31EF">
            <w:proofErr w:type="spellStart"/>
            <w:r>
              <w:t>W_winter_gdd</w:t>
            </w:r>
            <w:proofErr w:type="spellEnd"/>
          </w:p>
        </w:tc>
        <w:tc>
          <w:tcPr>
            <w:tcW w:w="0" w:type="auto"/>
          </w:tcPr>
          <w:p w:rsidR="00370D99" w:rsidRDefault="00BB31EF">
            <w:r>
              <w:t>Heat accumulation (growing degree days) for the winter growing season (April to October)</w:t>
            </w:r>
          </w:p>
        </w:tc>
        <w:tc>
          <w:tcPr>
            <w:tcW w:w="0" w:type="auto"/>
          </w:tcPr>
          <w:p w:rsidR="00370D99" w:rsidRDefault="00BB31EF">
            <w:r>
              <w:t>degrees C</w:t>
            </w:r>
          </w:p>
        </w:tc>
      </w:tr>
      <w:tr w:rsidR="00370D99">
        <w:tc>
          <w:tcPr>
            <w:tcW w:w="0" w:type="auto"/>
          </w:tcPr>
          <w:p w:rsidR="00370D99" w:rsidRDefault="00BB31EF">
            <w:proofErr w:type="spellStart"/>
            <w:r>
              <w:t>W_win_tmin</w:t>
            </w:r>
            <w:proofErr w:type="spellEnd"/>
          </w:p>
        </w:tc>
        <w:tc>
          <w:tcPr>
            <w:tcW w:w="0" w:type="auto"/>
          </w:tcPr>
          <w:p w:rsidR="00370D99" w:rsidRDefault="00BB31EF">
            <w:r>
              <w:t>Average minimum temperature for the winter season (June to August)</w:t>
            </w:r>
          </w:p>
        </w:tc>
        <w:tc>
          <w:tcPr>
            <w:tcW w:w="0" w:type="auto"/>
          </w:tcPr>
          <w:p w:rsidR="00370D99" w:rsidRDefault="00BB31EF">
            <w:r>
              <w:t>degrees C</w:t>
            </w:r>
          </w:p>
        </w:tc>
      </w:tr>
      <w:tr w:rsidR="00370D99">
        <w:tc>
          <w:tcPr>
            <w:tcW w:w="0" w:type="auto"/>
          </w:tcPr>
          <w:p w:rsidR="00370D99" w:rsidRDefault="00BB31EF">
            <w:proofErr w:type="spellStart"/>
            <w:r>
              <w:t>W_summer_gdd</w:t>
            </w:r>
            <w:proofErr w:type="spellEnd"/>
          </w:p>
        </w:tc>
        <w:tc>
          <w:tcPr>
            <w:tcW w:w="0" w:type="auto"/>
          </w:tcPr>
          <w:p w:rsidR="00370D99" w:rsidRDefault="00BB31EF">
            <w:r>
              <w:t>Heat accumulation (growing degree days) for the summer growing season (November to March)</w:t>
            </w:r>
          </w:p>
        </w:tc>
        <w:tc>
          <w:tcPr>
            <w:tcW w:w="0" w:type="auto"/>
          </w:tcPr>
          <w:p w:rsidR="00370D99" w:rsidRDefault="00BB31EF">
            <w:r>
              <w:t>degrees C</w:t>
            </w:r>
          </w:p>
        </w:tc>
      </w:tr>
      <w:tr w:rsidR="00370D99">
        <w:tc>
          <w:tcPr>
            <w:tcW w:w="0" w:type="auto"/>
          </w:tcPr>
          <w:p w:rsidR="00370D99" w:rsidRDefault="00BB31EF">
            <w:proofErr w:type="spellStart"/>
            <w:r>
              <w:t>W_aut_moist</w:t>
            </w:r>
            <w:proofErr w:type="spellEnd"/>
          </w:p>
        </w:tc>
        <w:tc>
          <w:tcPr>
            <w:tcW w:w="0" w:type="auto"/>
          </w:tcPr>
          <w:p w:rsidR="00370D99" w:rsidRDefault="00BB31EF">
            <w:r>
              <w:t>Root zone soil moisture for the autumn season (March to May)</w:t>
            </w:r>
          </w:p>
        </w:tc>
        <w:tc>
          <w:tcPr>
            <w:tcW w:w="0" w:type="auto"/>
          </w:tcPr>
          <w:p w:rsidR="00370D99" w:rsidRDefault="00BB31EF">
            <w:r>
              <w:t>index</w:t>
            </w:r>
          </w:p>
        </w:tc>
      </w:tr>
      <w:tr w:rsidR="00370D99">
        <w:tc>
          <w:tcPr>
            <w:tcW w:w="0" w:type="auto"/>
          </w:tcPr>
          <w:p w:rsidR="00370D99" w:rsidRDefault="00BB31EF">
            <w:proofErr w:type="spellStart"/>
            <w:r>
              <w:t>W_aut_tmin</w:t>
            </w:r>
            <w:proofErr w:type="spellEnd"/>
          </w:p>
        </w:tc>
        <w:tc>
          <w:tcPr>
            <w:tcW w:w="0" w:type="auto"/>
          </w:tcPr>
          <w:p w:rsidR="00370D99" w:rsidRDefault="00BB31EF">
            <w:r>
              <w:t>Average minimum temperature for the autumn season (March to May)</w:t>
            </w:r>
          </w:p>
        </w:tc>
        <w:tc>
          <w:tcPr>
            <w:tcW w:w="0" w:type="auto"/>
          </w:tcPr>
          <w:p w:rsidR="00370D99" w:rsidRDefault="00BB31EF">
            <w:r>
              <w:t>degrees C</w:t>
            </w:r>
          </w:p>
        </w:tc>
      </w:tr>
      <w:tr w:rsidR="00370D99">
        <w:tc>
          <w:tcPr>
            <w:tcW w:w="0" w:type="auto"/>
          </w:tcPr>
          <w:p w:rsidR="00370D99" w:rsidRDefault="00BB31EF">
            <w:proofErr w:type="spellStart"/>
            <w:r>
              <w:t>W_FY_rain</w:t>
            </w:r>
            <w:proofErr w:type="spellEnd"/>
          </w:p>
        </w:tc>
        <w:tc>
          <w:tcPr>
            <w:tcW w:w="0" w:type="auto"/>
          </w:tcPr>
          <w:p w:rsidR="00370D99" w:rsidRDefault="00BB31EF">
            <w:r>
              <w:t>Rainfall volume for the financial year (July to June)</w:t>
            </w:r>
          </w:p>
        </w:tc>
        <w:tc>
          <w:tcPr>
            <w:tcW w:w="0" w:type="auto"/>
          </w:tcPr>
          <w:p w:rsidR="00370D99" w:rsidRDefault="00BB31EF">
            <w:r>
              <w:t>mm</w:t>
            </w:r>
          </w:p>
        </w:tc>
      </w:tr>
      <w:tr w:rsidR="00370D99">
        <w:tc>
          <w:tcPr>
            <w:tcW w:w="0" w:type="auto"/>
          </w:tcPr>
          <w:p w:rsidR="00370D99" w:rsidRDefault="00BB31EF">
            <w:r>
              <w:t>W_sum_tmax_L1</w:t>
            </w:r>
          </w:p>
        </w:tc>
        <w:tc>
          <w:tcPr>
            <w:tcW w:w="0" w:type="auto"/>
          </w:tcPr>
          <w:p w:rsidR="00370D99" w:rsidRDefault="00BB31EF">
            <w:r>
              <w:t>Average maximum temperature for the Summer (December to February), previous year</w:t>
            </w:r>
          </w:p>
        </w:tc>
        <w:tc>
          <w:tcPr>
            <w:tcW w:w="0" w:type="auto"/>
          </w:tcPr>
          <w:p w:rsidR="00370D99" w:rsidRDefault="00BB31EF">
            <w:r>
              <w:t>degrees C</w:t>
            </w:r>
          </w:p>
        </w:tc>
      </w:tr>
      <w:tr w:rsidR="00370D99">
        <w:tc>
          <w:tcPr>
            <w:tcW w:w="0" w:type="auto"/>
          </w:tcPr>
          <w:p w:rsidR="00370D99" w:rsidRDefault="00BB31EF">
            <w:proofErr w:type="spellStart"/>
            <w:r>
              <w:t>W_spr_rain</w:t>
            </w:r>
            <w:proofErr w:type="spellEnd"/>
          </w:p>
        </w:tc>
        <w:tc>
          <w:tcPr>
            <w:tcW w:w="0" w:type="auto"/>
          </w:tcPr>
          <w:p w:rsidR="00370D99" w:rsidRDefault="00BB31EF">
            <w:r>
              <w:t>Rainfall volume for the spring season (September to November)</w:t>
            </w:r>
          </w:p>
        </w:tc>
        <w:tc>
          <w:tcPr>
            <w:tcW w:w="0" w:type="auto"/>
          </w:tcPr>
          <w:p w:rsidR="00370D99" w:rsidRDefault="00BB31EF">
            <w:r>
              <w:t>mm</w:t>
            </w:r>
          </w:p>
        </w:tc>
      </w:tr>
      <w:tr w:rsidR="00370D99">
        <w:tc>
          <w:tcPr>
            <w:tcW w:w="0" w:type="auto"/>
          </w:tcPr>
          <w:p w:rsidR="00370D99" w:rsidRDefault="00BB31EF">
            <w:r>
              <w:t>W_aut_moist_L1</w:t>
            </w:r>
          </w:p>
        </w:tc>
        <w:tc>
          <w:tcPr>
            <w:tcW w:w="0" w:type="auto"/>
          </w:tcPr>
          <w:p w:rsidR="00370D99" w:rsidRDefault="00BB31EF">
            <w:r>
              <w:t>Root zone soil moisture for the autumn season (March to May), previous year</w:t>
            </w:r>
          </w:p>
        </w:tc>
        <w:tc>
          <w:tcPr>
            <w:tcW w:w="0" w:type="auto"/>
          </w:tcPr>
          <w:p w:rsidR="00370D99" w:rsidRDefault="00BB31EF">
            <w:r>
              <w:t>index</w:t>
            </w:r>
          </w:p>
        </w:tc>
      </w:tr>
      <w:tr w:rsidR="00370D99">
        <w:tc>
          <w:tcPr>
            <w:tcW w:w="0" w:type="auto"/>
          </w:tcPr>
          <w:p w:rsidR="00370D99" w:rsidRDefault="00BB31EF">
            <w:proofErr w:type="spellStart"/>
            <w:r>
              <w:t>W_aut_rain</w:t>
            </w:r>
            <w:proofErr w:type="spellEnd"/>
          </w:p>
        </w:tc>
        <w:tc>
          <w:tcPr>
            <w:tcW w:w="0" w:type="auto"/>
          </w:tcPr>
          <w:p w:rsidR="00370D99" w:rsidRDefault="00BB31EF">
            <w:r>
              <w:t>Rainfall volume for the autumn season (March to May)</w:t>
            </w:r>
          </w:p>
        </w:tc>
        <w:tc>
          <w:tcPr>
            <w:tcW w:w="0" w:type="auto"/>
          </w:tcPr>
          <w:p w:rsidR="00370D99" w:rsidRDefault="00BB31EF">
            <w:r>
              <w:t>mm</w:t>
            </w:r>
          </w:p>
        </w:tc>
      </w:tr>
      <w:tr w:rsidR="00370D99">
        <w:tc>
          <w:tcPr>
            <w:tcW w:w="0" w:type="auto"/>
          </w:tcPr>
          <w:p w:rsidR="00370D99" w:rsidRDefault="00BB31EF">
            <w:r>
              <w:t>W_aut_gni_L1</w:t>
            </w:r>
          </w:p>
        </w:tc>
        <w:tc>
          <w:tcPr>
            <w:tcW w:w="0" w:type="auto"/>
          </w:tcPr>
          <w:p w:rsidR="00370D99" w:rsidRDefault="00BB31EF">
            <w:r>
              <w:t>Rainfall volatility (</w:t>
            </w:r>
            <w:proofErr w:type="spellStart"/>
            <w:r>
              <w:t>gini</w:t>
            </w:r>
            <w:proofErr w:type="spellEnd"/>
            <w:r>
              <w:t xml:space="preserve"> coefficient) for the autumn season (March to May), previous year</w:t>
            </w:r>
          </w:p>
        </w:tc>
        <w:tc>
          <w:tcPr>
            <w:tcW w:w="0" w:type="auto"/>
          </w:tcPr>
          <w:p w:rsidR="00370D99" w:rsidRDefault="00BB31EF">
            <w:r>
              <w:t>index</w:t>
            </w:r>
          </w:p>
        </w:tc>
      </w:tr>
      <w:tr w:rsidR="00370D99">
        <w:tc>
          <w:tcPr>
            <w:tcW w:w="0" w:type="auto"/>
          </w:tcPr>
          <w:p w:rsidR="00370D99" w:rsidRDefault="00BB31EF">
            <w:proofErr w:type="spellStart"/>
            <w:r>
              <w:t>W_aut_tmax</w:t>
            </w:r>
            <w:proofErr w:type="spellEnd"/>
          </w:p>
        </w:tc>
        <w:tc>
          <w:tcPr>
            <w:tcW w:w="0" w:type="auto"/>
          </w:tcPr>
          <w:p w:rsidR="00370D99" w:rsidRDefault="00BB31EF">
            <w:r>
              <w:t>Average maximum temperature for the autumn season (March to May)</w:t>
            </w:r>
          </w:p>
        </w:tc>
        <w:tc>
          <w:tcPr>
            <w:tcW w:w="0" w:type="auto"/>
          </w:tcPr>
          <w:p w:rsidR="00370D99" w:rsidRDefault="00BB31EF">
            <w:r>
              <w:t>degrees C</w:t>
            </w:r>
          </w:p>
        </w:tc>
      </w:tr>
      <w:tr w:rsidR="00370D99">
        <w:tc>
          <w:tcPr>
            <w:tcW w:w="0" w:type="auto"/>
          </w:tcPr>
          <w:p w:rsidR="00370D99" w:rsidRDefault="00BB31EF">
            <w:r>
              <w:t>W_FY_rain_L1</w:t>
            </w:r>
          </w:p>
        </w:tc>
        <w:tc>
          <w:tcPr>
            <w:tcW w:w="0" w:type="auto"/>
          </w:tcPr>
          <w:p w:rsidR="00370D99" w:rsidRDefault="00BB31EF">
            <w:r>
              <w:t>Rainfall volume for the previous financial year</w:t>
            </w:r>
          </w:p>
        </w:tc>
        <w:tc>
          <w:tcPr>
            <w:tcW w:w="0" w:type="auto"/>
          </w:tcPr>
          <w:p w:rsidR="00370D99" w:rsidRDefault="00BB31EF">
            <w:r>
              <w:t>mm</w:t>
            </w:r>
          </w:p>
        </w:tc>
      </w:tr>
      <w:tr w:rsidR="00370D99">
        <w:tc>
          <w:tcPr>
            <w:tcW w:w="0" w:type="auto"/>
          </w:tcPr>
          <w:p w:rsidR="00370D99" w:rsidRDefault="00BB31EF">
            <w:r>
              <w:t>W_FY_moist_L2</w:t>
            </w:r>
          </w:p>
        </w:tc>
        <w:tc>
          <w:tcPr>
            <w:tcW w:w="0" w:type="auto"/>
          </w:tcPr>
          <w:p w:rsidR="00370D99" w:rsidRDefault="00BB31EF">
            <w:r>
              <w:t xml:space="preserve">Root zone soil moisture for the average of two previous </w:t>
            </w:r>
            <w:r>
              <w:lastRenderedPageBreak/>
              <w:t>financial years</w:t>
            </w:r>
          </w:p>
        </w:tc>
        <w:tc>
          <w:tcPr>
            <w:tcW w:w="0" w:type="auto"/>
          </w:tcPr>
          <w:p w:rsidR="00370D99" w:rsidRDefault="00BB31EF">
            <w:r>
              <w:lastRenderedPageBreak/>
              <w:t>index</w:t>
            </w:r>
          </w:p>
        </w:tc>
      </w:tr>
      <w:tr w:rsidR="00370D99">
        <w:tc>
          <w:tcPr>
            <w:tcW w:w="0" w:type="auto"/>
          </w:tcPr>
          <w:p w:rsidR="00370D99" w:rsidRDefault="00BB31EF">
            <w:proofErr w:type="spellStart"/>
            <w:r>
              <w:t>W_sum_tmax</w:t>
            </w:r>
            <w:proofErr w:type="spellEnd"/>
          </w:p>
        </w:tc>
        <w:tc>
          <w:tcPr>
            <w:tcW w:w="0" w:type="auto"/>
          </w:tcPr>
          <w:p w:rsidR="00370D99" w:rsidRDefault="00BB31EF">
            <w:r>
              <w:t>Average maximum temperature for the summer season (December to February)</w:t>
            </w:r>
          </w:p>
        </w:tc>
        <w:tc>
          <w:tcPr>
            <w:tcW w:w="0" w:type="auto"/>
          </w:tcPr>
          <w:p w:rsidR="00370D99" w:rsidRDefault="00BB31EF">
            <w:r>
              <w:t>degrees C</w:t>
            </w:r>
          </w:p>
        </w:tc>
      </w:tr>
      <w:tr w:rsidR="00370D99">
        <w:tc>
          <w:tcPr>
            <w:tcW w:w="0" w:type="auto"/>
          </w:tcPr>
          <w:p w:rsidR="00370D99" w:rsidRDefault="00BB31EF">
            <w:proofErr w:type="spellStart"/>
            <w:r>
              <w:t>W_win_moist</w:t>
            </w:r>
            <w:proofErr w:type="spellEnd"/>
          </w:p>
        </w:tc>
        <w:tc>
          <w:tcPr>
            <w:tcW w:w="0" w:type="auto"/>
          </w:tcPr>
          <w:p w:rsidR="00370D99" w:rsidRDefault="00BB31EF">
            <w:r>
              <w:t>Root zone soil moisture for the winter season (June to August)</w:t>
            </w:r>
          </w:p>
        </w:tc>
        <w:tc>
          <w:tcPr>
            <w:tcW w:w="0" w:type="auto"/>
          </w:tcPr>
          <w:p w:rsidR="00370D99" w:rsidRDefault="00BB31EF">
            <w:r>
              <w:t>index</w:t>
            </w:r>
          </w:p>
        </w:tc>
      </w:tr>
      <w:tr w:rsidR="00370D99">
        <w:tc>
          <w:tcPr>
            <w:tcW w:w="0" w:type="auto"/>
          </w:tcPr>
          <w:p w:rsidR="00370D99" w:rsidRDefault="00BB31EF">
            <w:r>
              <w:t>W_FY_rain_L2</w:t>
            </w:r>
          </w:p>
        </w:tc>
        <w:tc>
          <w:tcPr>
            <w:tcW w:w="0" w:type="auto"/>
          </w:tcPr>
          <w:p w:rsidR="00370D99" w:rsidRDefault="00BB31EF">
            <w:r>
              <w:t>Rainfall volume for the average of two previous financial years</w:t>
            </w:r>
          </w:p>
        </w:tc>
        <w:tc>
          <w:tcPr>
            <w:tcW w:w="0" w:type="auto"/>
          </w:tcPr>
          <w:p w:rsidR="00370D99" w:rsidRDefault="00BB31EF">
            <w:r>
              <w:t>mm</w:t>
            </w:r>
          </w:p>
        </w:tc>
      </w:tr>
      <w:tr w:rsidR="00370D99">
        <w:tc>
          <w:tcPr>
            <w:tcW w:w="0" w:type="auto"/>
          </w:tcPr>
          <w:p w:rsidR="00370D99" w:rsidRDefault="00BB31EF">
            <w:proofErr w:type="spellStart"/>
            <w:r>
              <w:t>W_win_rain</w:t>
            </w:r>
            <w:proofErr w:type="spellEnd"/>
          </w:p>
        </w:tc>
        <w:tc>
          <w:tcPr>
            <w:tcW w:w="0" w:type="auto"/>
          </w:tcPr>
          <w:p w:rsidR="00370D99" w:rsidRDefault="00BB31EF">
            <w:r>
              <w:t>Rainfall volume for the winter season (June to August)</w:t>
            </w:r>
          </w:p>
        </w:tc>
        <w:tc>
          <w:tcPr>
            <w:tcW w:w="0" w:type="auto"/>
          </w:tcPr>
          <w:p w:rsidR="00370D99" w:rsidRDefault="00BB31EF">
            <w:r>
              <w:t>mm</w:t>
            </w:r>
          </w:p>
        </w:tc>
      </w:tr>
      <w:tr w:rsidR="00370D99">
        <w:tc>
          <w:tcPr>
            <w:tcW w:w="0" w:type="auto"/>
          </w:tcPr>
          <w:p w:rsidR="00370D99" w:rsidRDefault="00BB31EF">
            <w:r>
              <w:t>W_aut_rain_L1</w:t>
            </w:r>
          </w:p>
        </w:tc>
        <w:tc>
          <w:tcPr>
            <w:tcW w:w="0" w:type="auto"/>
          </w:tcPr>
          <w:p w:rsidR="00370D99" w:rsidRDefault="00BB31EF">
            <w:r>
              <w:t>Rainfall volume for the autumn season (March to May), previous year</w:t>
            </w:r>
          </w:p>
        </w:tc>
        <w:tc>
          <w:tcPr>
            <w:tcW w:w="0" w:type="auto"/>
          </w:tcPr>
          <w:p w:rsidR="00370D99" w:rsidRDefault="00BB31EF">
            <w:r>
              <w:t>mm</w:t>
            </w:r>
          </w:p>
        </w:tc>
      </w:tr>
      <w:tr w:rsidR="00370D99">
        <w:tc>
          <w:tcPr>
            <w:tcW w:w="0" w:type="auto"/>
          </w:tcPr>
          <w:p w:rsidR="00370D99" w:rsidRDefault="00BB31EF">
            <w:proofErr w:type="spellStart"/>
            <w:r>
              <w:t>W_spr_moist</w:t>
            </w:r>
            <w:proofErr w:type="spellEnd"/>
          </w:p>
        </w:tc>
        <w:tc>
          <w:tcPr>
            <w:tcW w:w="0" w:type="auto"/>
          </w:tcPr>
          <w:p w:rsidR="00370D99" w:rsidRDefault="00BB31EF">
            <w:r>
              <w:t>Root zone soil moisture for the spring season (September to November)</w:t>
            </w:r>
          </w:p>
        </w:tc>
        <w:tc>
          <w:tcPr>
            <w:tcW w:w="0" w:type="auto"/>
          </w:tcPr>
          <w:p w:rsidR="00370D99" w:rsidRDefault="00BB31EF">
            <w:r>
              <w:t>index</w:t>
            </w:r>
          </w:p>
        </w:tc>
      </w:tr>
      <w:tr w:rsidR="00370D99">
        <w:tc>
          <w:tcPr>
            <w:tcW w:w="0" w:type="auto"/>
          </w:tcPr>
          <w:p w:rsidR="00370D99" w:rsidRDefault="00BB31EF">
            <w:proofErr w:type="spellStart"/>
            <w:r>
              <w:t>W_win_gni</w:t>
            </w:r>
            <w:proofErr w:type="spellEnd"/>
          </w:p>
        </w:tc>
        <w:tc>
          <w:tcPr>
            <w:tcW w:w="0" w:type="auto"/>
          </w:tcPr>
          <w:p w:rsidR="00370D99" w:rsidRDefault="00BB31EF">
            <w:r>
              <w:t>Rainfall volatility (</w:t>
            </w:r>
            <w:proofErr w:type="spellStart"/>
            <w:r>
              <w:t>gini</w:t>
            </w:r>
            <w:proofErr w:type="spellEnd"/>
            <w:r>
              <w:t xml:space="preserve"> coefficient) for the winter season (June to August)</w:t>
            </w:r>
          </w:p>
        </w:tc>
        <w:tc>
          <w:tcPr>
            <w:tcW w:w="0" w:type="auto"/>
          </w:tcPr>
          <w:p w:rsidR="00370D99" w:rsidRDefault="00BB31EF">
            <w:r>
              <w:t>index</w:t>
            </w:r>
          </w:p>
        </w:tc>
      </w:tr>
      <w:tr w:rsidR="00370D99">
        <w:tc>
          <w:tcPr>
            <w:tcW w:w="0" w:type="auto"/>
          </w:tcPr>
          <w:p w:rsidR="00370D99" w:rsidRDefault="00BB31EF">
            <w:proofErr w:type="spellStart"/>
            <w:r>
              <w:t>W_winter_hgdd</w:t>
            </w:r>
            <w:proofErr w:type="spellEnd"/>
          </w:p>
        </w:tc>
        <w:tc>
          <w:tcPr>
            <w:tcW w:w="0" w:type="auto"/>
          </w:tcPr>
          <w:p w:rsidR="00370D99" w:rsidRDefault="00BB31EF">
            <w:proofErr w:type="spellStart"/>
            <w:r>
              <w:t>Expsoure</w:t>
            </w:r>
            <w:proofErr w:type="spellEnd"/>
            <w:r>
              <w:t xml:space="preserve"> to extreme high temperature for the winter growing season (April to October)</w:t>
            </w:r>
          </w:p>
        </w:tc>
        <w:tc>
          <w:tcPr>
            <w:tcW w:w="0" w:type="auto"/>
          </w:tcPr>
          <w:p w:rsidR="00370D99" w:rsidRDefault="00BB31EF">
            <w:r>
              <w:t>degrees C</w:t>
            </w:r>
          </w:p>
        </w:tc>
      </w:tr>
      <w:tr w:rsidR="00370D99">
        <w:tc>
          <w:tcPr>
            <w:tcW w:w="0" w:type="auto"/>
          </w:tcPr>
          <w:p w:rsidR="00370D99" w:rsidRDefault="00BB31EF">
            <w:r>
              <w:t>W_sum_rain_L1</w:t>
            </w:r>
          </w:p>
        </w:tc>
        <w:tc>
          <w:tcPr>
            <w:tcW w:w="0" w:type="auto"/>
          </w:tcPr>
          <w:p w:rsidR="00370D99" w:rsidRDefault="00BB31EF">
            <w:r>
              <w:t>Rainfall volume for the Summer (December to February), previous year</w:t>
            </w:r>
          </w:p>
        </w:tc>
        <w:tc>
          <w:tcPr>
            <w:tcW w:w="0" w:type="auto"/>
          </w:tcPr>
          <w:p w:rsidR="00370D99" w:rsidRDefault="00BB31EF">
            <w:r>
              <w:t>mm</w:t>
            </w:r>
          </w:p>
        </w:tc>
      </w:tr>
      <w:tr w:rsidR="00370D99">
        <w:tc>
          <w:tcPr>
            <w:tcW w:w="0" w:type="auto"/>
          </w:tcPr>
          <w:p w:rsidR="00370D99" w:rsidRDefault="00BB31EF">
            <w:r>
              <w:t>W_summer_rain_L1</w:t>
            </w:r>
          </w:p>
        </w:tc>
        <w:tc>
          <w:tcPr>
            <w:tcW w:w="0" w:type="auto"/>
          </w:tcPr>
          <w:p w:rsidR="00370D99" w:rsidRDefault="00BB31EF">
            <w:r>
              <w:t>Rainfall volume for the summer growing season (November to March)</w:t>
            </w:r>
          </w:p>
        </w:tc>
        <w:tc>
          <w:tcPr>
            <w:tcW w:w="0" w:type="auto"/>
          </w:tcPr>
          <w:p w:rsidR="00370D99" w:rsidRDefault="00BB31EF">
            <w:r>
              <w:t>mm</w:t>
            </w:r>
          </w:p>
        </w:tc>
      </w:tr>
      <w:tr w:rsidR="00370D99">
        <w:tc>
          <w:tcPr>
            <w:tcW w:w="0" w:type="auto"/>
          </w:tcPr>
          <w:p w:rsidR="00370D99" w:rsidRDefault="00BB31EF">
            <w:proofErr w:type="spellStart"/>
            <w:r>
              <w:t>W_summer_hgdd</w:t>
            </w:r>
            <w:proofErr w:type="spellEnd"/>
          </w:p>
        </w:tc>
        <w:tc>
          <w:tcPr>
            <w:tcW w:w="0" w:type="auto"/>
          </w:tcPr>
          <w:p w:rsidR="00370D99" w:rsidRDefault="00BB31EF">
            <w:proofErr w:type="spellStart"/>
            <w:r>
              <w:t>Expsoure</w:t>
            </w:r>
            <w:proofErr w:type="spellEnd"/>
            <w:r>
              <w:t xml:space="preserve"> to extreme high temperature for the summer growing season (November to March)</w:t>
            </w:r>
          </w:p>
        </w:tc>
        <w:tc>
          <w:tcPr>
            <w:tcW w:w="0" w:type="auto"/>
          </w:tcPr>
          <w:p w:rsidR="00370D99" w:rsidRDefault="00BB31EF">
            <w:r>
              <w:t>degrees C</w:t>
            </w:r>
          </w:p>
        </w:tc>
      </w:tr>
      <w:tr w:rsidR="00370D99">
        <w:tc>
          <w:tcPr>
            <w:tcW w:w="0" w:type="auto"/>
          </w:tcPr>
          <w:p w:rsidR="00370D99" w:rsidRDefault="00BB31EF">
            <w:r>
              <w:t>W_FY_moist_L1</w:t>
            </w:r>
          </w:p>
        </w:tc>
        <w:tc>
          <w:tcPr>
            <w:tcW w:w="0" w:type="auto"/>
          </w:tcPr>
          <w:p w:rsidR="00370D99" w:rsidRDefault="00BB31EF">
            <w:r>
              <w:t>Root zone soil moisture for the previous financial year</w:t>
            </w:r>
          </w:p>
        </w:tc>
        <w:tc>
          <w:tcPr>
            <w:tcW w:w="0" w:type="auto"/>
          </w:tcPr>
          <w:p w:rsidR="00370D99" w:rsidRDefault="00BB31EF">
            <w:r>
              <w:t>index</w:t>
            </w:r>
          </w:p>
        </w:tc>
      </w:tr>
      <w:tr w:rsidR="00370D99">
        <w:tc>
          <w:tcPr>
            <w:tcW w:w="0" w:type="auto"/>
          </w:tcPr>
          <w:p w:rsidR="00370D99" w:rsidRDefault="00BB31EF">
            <w:proofErr w:type="spellStart"/>
            <w:r>
              <w:t>W_summer_moist</w:t>
            </w:r>
            <w:proofErr w:type="spellEnd"/>
          </w:p>
        </w:tc>
        <w:tc>
          <w:tcPr>
            <w:tcW w:w="0" w:type="auto"/>
          </w:tcPr>
          <w:p w:rsidR="00370D99" w:rsidRDefault="00BB31EF">
            <w:r>
              <w:t>Root zone soil moisture for the summer growing season (November to March)</w:t>
            </w:r>
          </w:p>
        </w:tc>
        <w:tc>
          <w:tcPr>
            <w:tcW w:w="0" w:type="auto"/>
          </w:tcPr>
          <w:p w:rsidR="00370D99" w:rsidRDefault="00BB31EF">
            <w:r>
              <w:t>index</w:t>
            </w:r>
          </w:p>
        </w:tc>
      </w:tr>
      <w:tr w:rsidR="00370D99">
        <w:tc>
          <w:tcPr>
            <w:tcW w:w="0" w:type="auto"/>
          </w:tcPr>
          <w:p w:rsidR="00370D99" w:rsidRDefault="00BB31EF">
            <w:proofErr w:type="spellStart"/>
            <w:r>
              <w:t>W_spr_gni</w:t>
            </w:r>
            <w:proofErr w:type="spellEnd"/>
          </w:p>
        </w:tc>
        <w:tc>
          <w:tcPr>
            <w:tcW w:w="0" w:type="auto"/>
          </w:tcPr>
          <w:p w:rsidR="00370D99" w:rsidRDefault="00BB31EF">
            <w:r>
              <w:t>Rainfall volatility (</w:t>
            </w:r>
            <w:proofErr w:type="spellStart"/>
            <w:r>
              <w:t>gini</w:t>
            </w:r>
            <w:proofErr w:type="spellEnd"/>
            <w:r>
              <w:t xml:space="preserve"> coefficient) for the spring season (September to November)</w:t>
            </w:r>
          </w:p>
        </w:tc>
        <w:tc>
          <w:tcPr>
            <w:tcW w:w="0" w:type="auto"/>
          </w:tcPr>
          <w:p w:rsidR="00370D99" w:rsidRDefault="00BB31EF">
            <w:r>
              <w:t>index</w:t>
            </w:r>
          </w:p>
        </w:tc>
      </w:tr>
      <w:tr w:rsidR="00370D99">
        <w:tc>
          <w:tcPr>
            <w:tcW w:w="0" w:type="auto"/>
          </w:tcPr>
          <w:p w:rsidR="00370D99" w:rsidRDefault="00BB31EF">
            <w:proofErr w:type="spellStart"/>
            <w:r>
              <w:t>W_FY_moist</w:t>
            </w:r>
            <w:proofErr w:type="spellEnd"/>
          </w:p>
        </w:tc>
        <w:tc>
          <w:tcPr>
            <w:tcW w:w="0" w:type="auto"/>
          </w:tcPr>
          <w:p w:rsidR="00370D99" w:rsidRDefault="00BB31EF">
            <w:r>
              <w:t>Root zone soil moisture for the financial year (July to June)</w:t>
            </w:r>
          </w:p>
        </w:tc>
        <w:tc>
          <w:tcPr>
            <w:tcW w:w="0" w:type="auto"/>
          </w:tcPr>
          <w:p w:rsidR="00370D99" w:rsidRDefault="00BB31EF">
            <w:r>
              <w:t>index</w:t>
            </w:r>
          </w:p>
        </w:tc>
      </w:tr>
      <w:tr w:rsidR="00370D99">
        <w:tc>
          <w:tcPr>
            <w:tcW w:w="0" w:type="auto"/>
          </w:tcPr>
          <w:p w:rsidR="00370D99" w:rsidRDefault="00BB31EF">
            <w:r>
              <w:t>W_aut_pci_L1</w:t>
            </w:r>
          </w:p>
        </w:tc>
        <w:tc>
          <w:tcPr>
            <w:tcW w:w="0" w:type="auto"/>
          </w:tcPr>
          <w:p w:rsidR="00370D99" w:rsidRDefault="00BB31EF">
            <w:r>
              <w:t>Rainfall volatility (</w:t>
            </w:r>
            <w:proofErr w:type="spellStart"/>
            <w:r>
              <w:t>gini</w:t>
            </w:r>
            <w:proofErr w:type="spellEnd"/>
            <w:r>
              <w:t xml:space="preserve"> coefficient) for the autumn season (March to May), previous year</w:t>
            </w:r>
          </w:p>
        </w:tc>
        <w:tc>
          <w:tcPr>
            <w:tcW w:w="0" w:type="auto"/>
          </w:tcPr>
          <w:p w:rsidR="00370D99" w:rsidRDefault="00BB31EF">
            <w:r>
              <w:t>index</w:t>
            </w:r>
          </w:p>
        </w:tc>
      </w:tr>
      <w:tr w:rsidR="00370D99">
        <w:tc>
          <w:tcPr>
            <w:tcW w:w="0" w:type="auto"/>
          </w:tcPr>
          <w:p w:rsidR="00370D99" w:rsidRDefault="00BB31EF">
            <w:proofErr w:type="spellStart"/>
            <w:r>
              <w:t>W_spr_pci</w:t>
            </w:r>
            <w:proofErr w:type="spellEnd"/>
          </w:p>
        </w:tc>
        <w:tc>
          <w:tcPr>
            <w:tcW w:w="0" w:type="auto"/>
          </w:tcPr>
          <w:p w:rsidR="00370D99" w:rsidRDefault="00BB31EF">
            <w:r>
              <w:t>Rainfall volatility (</w:t>
            </w:r>
            <w:proofErr w:type="spellStart"/>
            <w:r>
              <w:t>gini</w:t>
            </w:r>
            <w:proofErr w:type="spellEnd"/>
            <w:r>
              <w:t xml:space="preserve"> coefficient) for the spring season (September to November)</w:t>
            </w:r>
          </w:p>
        </w:tc>
        <w:tc>
          <w:tcPr>
            <w:tcW w:w="0" w:type="auto"/>
          </w:tcPr>
          <w:p w:rsidR="00370D99" w:rsidRDefault="00BB31EF">
            <w:r>
              <w:t>index</w:t>
            </w:r>
          </w:p>
        </w:tc>
      </w:tr>
      <w:tr w:rsidR="00370D99">
        <w:tc>
          <w:tcPr>
            <w:tcW w:w="0" w:type="auto"/>
          </w:tcPr>
          <w:p w:rsidR="00370D99" w:rsidRDefault="00BB31EF">
            <w:r>
              <w:t>W_win_fr2</w:t>
            </w:r>
          </w:p>
        </w:tc>
        <w:tc>
          <w:tcPr>
            <w:tcW w:w="0" w:type="auto"/>
          </w:tcPr>
          <w:p w:rsidR="00370D99" w:rsidRDefault="00BB31EF">
            <w:r>
              <w:t>Exposure to frost (days below 2 C) for the winter season (June to August)</w:t>
            </w:r>
          </w:p>
        </w:tc>
        <w:tc>
          <w:tcPr>
            <w:tcW w:w="0" w:type="auto"/>
          </w:tcPr>
          <w:p w:rsidR="00370D99" w:rsidRDefault="00BB31EF">
            <w:r>
              <w:t>days</w:t>
            </w:r>
          </w:p>
        </w:tc>
      </w:tr>
      <w:tr w:rsidR="00370D99">
        <w:tc>
          <w:tcPr>
            <w:tcW w:w="0" w:type="auto"/>
          </w:tcPr>
          <w:p w:rsidR="00370D99" w:rsidRDefault="00BB31EF">
            <w:r>
              <w:t>W_summer_moist_L1</w:t>
            </w:r>
          </w:p>
        </w:tc>
        <w:tc>
          <w:tcPr>
            <w:tcW w:w="0" w:type="auto"/>
          </w:tcPr>
          <w:p w:rsidR="00370D99" w:rsidRDefault="00BB31EF">
            <w:r>
              <w:t>Root zone soil moisture for the summer growing season (November to March)</w:t>
            </w:r>
          </w:p>
        </w:tc>
        <w:tc>
          <w:tcPr>
            <w:tcW w:w="0" w:type="auto"/>
          </w:tcPr>
          <w:p w:rsidR="00370D99" w:rsidRDefault="00BB31EF">
            <w:r>
              <w:t>index</w:t>
            </w:r>
          </w:p>
        </w:tc>
      </w:tr>
      <w:tr w:rsidR="00370D99">
        <w:tc>
          <w:tcPr>
            <w:tcW w:w="0" w:type="auto"/>
          </w:tcPr>
          <w:p w:rsidR="00370D99" w:rsidRDefault="00BB31EF">
            <w:r>
              <w:lastRenderedPageBreak/>
              <w:t>W_aut_fr2_L1</w:t>
            </w:r>
          </w:p>
        </w:tc>
        <w:tc>
          <w:tcPr>
            <w:tcW w:w="0" w:type="auto"/>
          </w:tcPr>
          <w:p w:rsidR="00370D99" w:rsidRDefault="00BB31EF">
            <w:r>
              <w:t>Exposure to frost (days below 2 C) for the autumn season (March to May), previous year</w:t>
            </w:r>
          </w:p>
        </w:tc>
        <w:tc>
          <w:tcPr>
            <w:tcW w:w="0" w:type="auto"/>
          </w:tcPr>
          <w:p w:rsidR="00370D99" w:rsidRDefault="00BB31EF">
            <w:r>
              <w:t>days</w:t>
            </w:r>
          </w:p>
        </w:tc>
      </w:tr>
      <w:tr w:rsidR="00370D99">
        <w:tc>
          <w:tcPr>
            <w:tcW w:w="0" w:type="auto"/>
          </w:tcPr>
          <w:p w:rsidR="00370D99" w:rsidRDefault="00BB31EF">
            <w:proofErr w:type="spellStart"/>
            <w:r>
              <w:t>W_win_pci</w:t>
            </w:r>
            <w:proofErr w:type="spellEnd"/>
          </w:p>
        </w:tc>
        <w:tc>
          <w:tcPr>
            <w:tcW w:w="0" w:type="auto"/>
          </w:tcPr>
          <w:p w:rsidR="00370D99" w:rsidRDefault="00BB31EF">
            <w:r>
              <w:t>Rainfall volatility (</w:t>
            </w:r>
            <w:proofErr w:type="spellStart"/>
            <w:r>
              <w:t>gini</w:t>
            </w:r>
            <w:proofErr w:type="spellEnd"/>
            <w:r>
              <w:t xml:space="preserve"> coefficient) for the winter season (June to August)</w:t>
            </w:r>
          </w:p>
        </w:tc>
        <w:tc>
          <w:tcPr>
            <w:tcW w:w="0" w:type="auto"/>
          </w:tcPr>
          <w:p w:rsidR="00370D99" w:rsidRDefault="00BB31EF">
            <w:r>
              <w:t>index</w:t>
            </w:r>
          </w:p>
        </w:tc>
      </w:tr>
      <w:tr w:rsidR="00370D99">
        <w:tc>
          <w:tcPr>
            <w:tcW w:w="0" w:type="auto"/>
          </w:tcPr>
          <w:p w:rsidR="00370D99" w:rsidRDefault="00BB31EF">
            <w:r>
              <w:t>W_spr_fr2</w:t>
            </w:r>
          </w:p>
        </w:tc>
        <w:tc>
          <w:tcPr>
            <w:tcW w:w="0" w:type="auto"/>
          </w:tcPr>
          <w:p w:rsidR="00370D99" w:rsidRDefault="00BB31EF">
            <w:r>
              <w:t>Exposure to frost (days below 2 C) for the spring season (September to November)</w:t>
            </w:r>
          </w:p>
        </w:tc>
        <w:tc>
          <w:tcPr>
            <w:tcW w:w="0" w:type="auto"/>
          </w:tcPr>
          <w:p w:rsidR="00370D99" w:rsidRDefault="00BB31EF">
            <w:r>
              <w:t>days</w:t>
            </w:r>
          </w:p>
        </w:tc>
      </w:tr>
      <w:tr w:rsidR="00370D99">
        <w:tc>
          <w:tcPr>
            <w:tcW w:w="0" w:type="auto"/>
          </w:tcPr>
          <w:p w:rsidR="00370D99" w:rsidRDefault="00BB31EF">
            <w:proofErr w:type="spellStart"/>
            <w:r>
              <w:t>W_win_hail</w:t>
            </w:r>
            <w:proofErr w:type="spellEnd"/>
          </w:p>
        </w:tc>
        <w:tc>
          <w:tcPr>
            <w:tcW w:w="0" w:type="auto"/>
          </w:tcPr>
          <w:p w:rsidR="00370D99" w:rsidRDefault="00BB31EF">
            <w:r>
              <w:t>Exposure to hail storms for the winter season (June to August)</w:t>
            </w:r>
          </w:p>
        </w:tc>
        <w:tc>
          <w:tcPr>
            <w:tcW w:w="0" w:type="auto"/>
          </w:tcPr>
          <w:p w:rsidR="00370D99" w:rsidRDefault="00BB31EF">
            <w:r>
              <w:t>index</w:t>
            </w:r>
          </w:p>
        </w:tc>
      </w:tr>
    </w:tbl>
    <w:p w:rsidR="00370D99" w:rsidRDefault="00BB31EF">
      <w:pPr>
        <w:pStyle w:val="BodyText"/>
      </w:pPr>
      <w:r>
        <w:t>Selected climate measures are defined below.</w:t>
      </w:r>
    </w:p>
    <w:p w:rsidR="00370D99" w:rsidRDefault="00BB31EF">
      <w:pPr>
        <w:pStyle w:val="BodyText"/>
      </w:pPr>
      <m:oMathPara>
        <m:oMathParaPr>
          <m:jc m:val="center"/>
        </m:oMathParaPr>
        <m:oMath>
          <m:r>
            <w:rPr>
              <w:rFonts w:ascii="Cambria Math" w:hAnsi="Cambria Math"/>
            </w:rPr>
            <m:t>gdd=</m:t>
          </m:r>
          <m:nary>
            <m:naryPr>
              <m:chr m:val="∑"/>
              <m:limLoc m:val="undOvr"/>
              <m:ctrlPr>
                <w:rPr>
                  <w:rFonts w:ascii="Cambria Math" w:hAnsi="Cambria Math"/>
                </w:rPr>
              </m:ctrlPr>
            </m:naryPr>
            <m:sub>
              <m:r>
                <w:rPr>
                  <w:rFonts w:ascii="Cambria Math" w:hAnsi="Cambria Math"/>
                </w:rPr>
                <m:t>t=1</m:t>
              </m:r>
            </m:sub>
            <m:sup>
              <m:r>
                <w:rPr>
                  <w:rFonts w:ascii="Cambria Math" w:hAnsi="Cambria Math"/>
                </w:rPr>
                <m:t>t=n</m:t>
              </m:r>
            </m:sup>
            <m:e>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r>
                          <w:rPr>
                            <w:rFonts w:ascii="Cambria Math" w:hAnsi="Cambria Math"/>
                          </w:rPr>
                          <m:t>(tma</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+tmi</m:t>
                        </m:r>
                        <m:sSub>
                          <m:sSubPr>
                            <m:ctrlPr>
                              <w:rPr>
                                <w:rFonts w:ascii="Cambria Math" w:hAnsi="Cambria Math"/>
                              </w:rPr>
                            </m:ctrlPr>
                          </m:sSubPr>
                          <m:e>
                            <m:r>
                              <w:rPr>
                                <w:rFonts w:ascii="Cambria Math" w:hAnsi="Cambria Math"/>
                              </w:rPr>
                              <m:t>n</m:t>
                            </m:r>
                          </m:e>
                          <m:sub>
                            <m:r>
                              <w:rPr>
                                <w:rFonts w:ascii="Cambria Math" w:hAnsi="Cambria Math"/>
                              </w:rPr>
                              <m:t>t</m:t>
                            </m:r>
                          </m:sub>
                        </m:sSub>
                        <m:r>
                          <w:rPr>
                            <w:rFonts w:ascii="Cambria Math" w:hAnsi="Cambria Math"/>
                          </w:rPr>
                          <m:t>)/2-8,</m:t>
                        </m:r>
                      </m:e>
                      <m:e>
                        <m:r>
                          <m:rPr>
                            <m:sty m:val="p"/>
                          </m:rPr>
                          <w:rPr>
                            <w:rFonts w:ascii="Cambria Math" w:hAnsi="Cambria Math"/>
                          </w:rPr>
                          <m:t xml:space="preserve">if </m:t>
                        </m:r>
                        <m:r>
                          <w:rPr>
                            <w:rFonts w:ascii="Cambria Math" w:hAnsi="Cambria Math"/>
                          </w:rPr>
                          <m:t>tma</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&lt;32</m:t>
                        </m:r>
                        <m:r>
                          <m:rPr>
                            <m:sty m:val="p"/>
                          </m:rPr>
                          <w:rPr>
                            <w:rFonts w:ascii="Cambria Math" w:hAnsi="Cambria Math"/>
                          </w:rPr>
                          <m:t xml:space="preserve"> and </m:t>
                        </m:r>
                        <m:r>
                          <w:rPr>
                            <w:rFonts w:ascii="Cambria Math" w:hAnsi="Cambria Math"/>
                          </w:rPr>
                          <m:t>tmi</m:t>
                        </m:r>
                        <m:sSub>
                          <m:sSubPr>
                            <m:ctrlPr>
                              <w:rPr>
                                <w:rFonts w:ascii="Cambria Math" w:hAnsi="Cambria Math"/>
                              </w:rPr>
                            </m:ctrlPr>
                          </m:sSubPr>
                          <m:e>
                            <m:r>
                              <w:rPr>
                                <w:rFonts w:ascii="Cambria Math" w:hAnsi="Cambria Math"/>
                              </w:rPr>
                              <m:t>n</m:t>
                            </m:r>
                          </m:e>
                          <m:sub>
                            <m:r>
                              <w:rPr>
                                <w:rFonts w:ascii="Cambria Math" w:hAnsi="Cambria Math"/>
                              </w:rPr>
                              <m:t>t</m:t>
                            </m:r>
                          </m:sub>
                        </m:sSub>
                        <m:r>
                          <w:rPr>
                            <w:rFonts w:ascii="Cambria Math" w:hAnsi="Cambria Math"/>
                          </w:rPr>
                          <m:t>≥8</m:t>
                        </m:r>
                      </m:e>
                    </m:mr>
                    <m:mr>
                      <m:e>
                        <m:r>
                          <w:rPr>
                            <w:rFonts w:ascii="Cambria Math" w:hAnsi="Cambria Math"/>
                          </w:rPr>
                          <m:t>0,</m:t>
                        </m:r>
                      </m:e>
                      <m:e>
                        <m:r>
                          <m:rPr>
                            <m:sty m:val="p"/>
                          </m:rPr>
                          <w:rPr>
                            <w:rFonts w:ascii="Cambria Math" w:hAnsi="Cambria Math"/>
                          </w:rPr>
                          <m:t>otherwise</m:t>
                        </m:r>
                      </m:e>
                    </m:mr>
                  </m:m>
                </m:e>
              </m:d>
            </m:e>
          </m:nary>
        </m:oMath>
      </m:oMathPara>
    </w:p>
    <w:p w:rsidR="00370D99" w:rsidRDefault="00BB31EF">
      <w:pPr>
        <w:pStyle w:val="BodyText"/>
      </w:pPr>
      <m:oMathPara>
        <m:oMathParaPr>
          <m:jc m:val="center"/>
        </m:oMathParaPr>
        <m:oMath>
          <m:r>
            <w:rPr>
              <w:rFonts w:ascii="Cambria Math" w:hAnsi="Cambria Math"/>
            </w:rPr>
            <m:t>hgdd=</m:t>
          </m:r>
          <m:nary>
            <m:naryPr>
              <m:chr m:val="∑"/>
              <m:limLoc m:val="undOvr"/>
              <m:ctrlPr>
                <w:rPr>
                  <w:rFonts w:ascii="Cambria Math" w:hAnsi="Cambria Math"/>
                </w:rPr>
              </m:ctrlPr>
            </m:naryPr>
            <m:sub>
              <m:r>
                <w:rPr>
                  <w:rFonts w:ascii="Cambria Math" w:hAnsi="Cambria Math"/>
                </w:rPr>
                <m:t>t=1</m:t>
              </m:r>
            </m:sub>
            <m:sup>
              <m:r>
                <w:rPr>
                  <w:rFonts w:ascii="Cambria Math" w:hAnsi="Cambria Math"/>
                </w:rPr>
                <m:t>t=n</m:t>
              </m:r>
            </m:sup>
            <m:e>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r>
                          <w:rPr>
                            <w:rFonts w:ascii="Cambria Math" w:hAnsi="Cambria Math"/>
                          </w:rPr>
                          <m:t>tma</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-32,</m:t>
                        </m:r>
                      </m:e>
                      <m:e>
                        <m:r>
                          <m:rPr>
                            <m:sty m:val="p"/>
                          </m:rPr>
                          <w:rPr>
                            <w:rFonts w:ascii="Cambria Math" w:hAnsi="Cambria Math"/>
                          </w:rPr>
                          <m:t xml:space="preserve">if </m:t>
                        </m:r>
                        <m:r>
                          <w:rPr>
                            <w:rFonts w:ascii="Cambria Math" w:hAnsi="Cambria Math"/>
                          </w:rPr>
                          <m:t>tma</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&gt;32</m:t>
                        </m:r>
                      </m:e>
                    </m:mr>
                    <m:mr>
                      <m:e>
                        <m:r>
                          <w:rPr>
                            <w:rFonts w:ascii="Cambria Math" w:hAnsi="Cambria Math"/>
                          </w:rPr>
                          <m:t>0,</m:t>
                        </m:r>
                      </m:e>
                      <m:e>
                        <m:r>
                          <m:rPr>
                            <m:sty m:val="p"/>
                          </m:rPr>
                          <w:rPr>
                            <w:rFonts w:ascii="Cambria Math" w:hAnsi="Cambria Math"/>
                          </w:rPr>
                          <m:t>otherwise</m:t>
                        </m:r>
                      </m:e>
                    </m:mr>
                  </m:m>
                </m:e>
              </m:d>
            </m:e>
          </m:nary>
        </m:oMath>
      </m:oMathPara>
    </w:p>
    <w:p w:rsidR="00370D99" w:rsidRDefault="00BB31EF">
      <w:pPr>
        <w:pStyle w:val="BodyText"/>
      </w:pPr>
      <m:oMathPara>
        <m:oMathParaPr>
          <m:jc m:val="center"/>
        </m:oMathParaPr>
        <m:oMath>
          <m:r>
            <w:rPr>
              <w:rFonts w:ascii="Cambria Math" w:hAnsi="Cambria Math"/>
            </w:rPr>
            <m:t>hail=</m:t>
          </m:r>
          <m:r>
            <m:rPr>
              <m:sty m:val="p"/>
            </m:rPr>
            <w:rPr>
              <w:rFonts w:ascii="Cambria Math" w:hAnsi="Cambria Math"/>
            </w:rPr>
            <m:t>max</m:t>
          </m:r>
          <m:r>
            <w:rPr>
              <w:rFonts w:ascii="Cambria Math" w:hAnsi="Cambria Math"/>
            </w:rPr>
            <m:t>{1-dhail/50,0}</m:t>
          </m:r>
        </m:oMath>
      </m:oMathPara>
    </w:p>
    <w:p w:rsidR="00370D99" w:rsidRDefault="00BB31EF">
      <w:pPr>
        <w:pStyle w:val="BodyText"/>
      </w:pPr>
      <w:r>
        <w:t>Where:</w:t>
      </w:r>
    </w:p>
    <w:p w:rsidR="00370D99" w:rsidRDefault="00E52D61">
      <w:pPr>
        <w:pStyle w:val="BodyText"/>
      </w:pPr>
      <m:oMathPara>
        <m:oMathParaPr>
          <m:jc m:val="center"/>
        </m:oMathParaPr>
        <m:oMath>
          <m:m>
            <m:mPr>
              <m:plcHide m:val="1"/>
              <m:mcs>
                <m:mc>
                  <m:mcPr>
                    <m:count m:val="2"/>
                    <m:mcJc m:val="left"/>
                  </m:mcPr>
                </m:mc>
              </m:mcs>
              <m:ctrlPr>
                <w:rPr>
                  <w:rFonts w:ascii="Cambria Math" w:hAnsi="Cambria Math"/>
                </w:rPr>
              </m:ctrlPr>
            </m:mPr>
            <m:mr>
              <m:e>
                <m:r>
                  <w:rPr>
                    <w:rFonts w:ascii="Cambria Math" w:hAnsi="Cambria Math"/>
                  </w:rPr>
                  <m:t>tma</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,tmi</m:t>
                </m:r>
                <m:sSub>
                  <m:sSubPr>
                    <m:ctrlPr>
                      <w:rPr>
                        <w:rFonts w:ascii="Cambria Math" w:hAnsi="Cambria Math"/>
                      </w:rPr>
                    </m:ctrlPr>
                  </m:sSubPr>
                  <m:e>
                    <m:r>
                      <w:rPr>
                        <w:rFonts w:ascii="Cambria Math" w:hAnsi="Cambria Math"/>
                      </w:rPr>
                      <m:t>n</m:t>
                    </m:r>
                  </m:e>
                  <m:sub>
                    <m:r>
                      <w:rPr>
                        <w:rFonts w:ascii="Cambria Math" w:hAnsi="Cambria Math"/>
                      </w:rPr>
                      <m:t>t</m:t>
                    </m:r>
                  </m:sub>
                </m:sSub>
              </m:e>
              <m:e>
                <m:r>
                  <m:rPr>
                    <m:sty m:val="p"/>
                  </m:rPr>
                  <w:rPr>
                    <w:rFonts w:ascii="Cambria Math" w:hAnsi="Cambria Math"/>
                  </w:rPr>
                  <m:t xml:space="preserve"> are the max. and min. temperatures on day </m:t>
                </m:r>
                <m:r>
                  <w:rPr>
                    <w:rFonts w:ascii="Cambria Math" w:hAnsi="Cambria Math"/>
                  </w:rPr>
                  <m:t>t∈1,...,n</m:t>
                </m:r>
                <m:r>
                  <m:rPr>
                    <m:sty m:val="p"/>
                  </m:rPr>
                  <w:rPr>
                    <w:rFonts w:ascii="Cambria Math" w:hAnsi="Cambria Math"/>
                  </w:rPr>
                  <m:t xml:space="preserve"> for a given season</m:t>
                </m:r>
              </m:e>
            </m:mr>
            <m:mr>
              <m:e>
                <m:r>
                  <w:rPr>
                    <w:rFonts w:ascii="Cambria Math" w:hAnsi="Cambria Math"/>
                  </w:rPr>
                  <m:t>dhail</m:t>
                </m:r>
              </m:e>
              <m:e>
                <m:r>
                  <m:rPr>
                    <m:sty m:val="p"/>
                  </m:rPr>
                  <w:rPr>
                    <w:rFonts w:ascii="Cambria Math" w:hAnsi="Cambria Math"/>
                  </w:rPr>
                  <m:t xml:space="preserve"> is the distance (in kilometers) to the nearest hail storm for a given farm in a given season</m:t>
                </m:r>
              </m:e>
            </m:mr>
          </m:m>
        </m:oMath>
      </m:oMathPara>
    </w:p>
    <w:p w:rsidR="00370D99" w:rsidRDefault="00BB31EF">
      <w:pPr>
        <w:pStyle w:val="Heading3"/>
      </w:pPr>
      <w:bookmarkStart w:id="26" w:name="other-spatial-data-1"/>
      <w:bookmarkEnd w:id="26"/>
      <w:r>
        <w:t>Other spatial data</w:t>
      </w:r>
    </w:p>
    <w:p w:rsidR="00370D99" w:rsidRDefault="00BB31EF">
      <w:r>
        <w:t>Table 14: Other spatial predictors / explanatory variables</w:t>
      </w:r>
    </w:p>
    <w:tbl>
      <w:tblPr>
        <w:tblW w:w="5000" w:type="pct"/>
        <w:tblLook w:val="07E0" w:firstRow="1" w:lastRow="1" w:firstColumn="1" w:lastColumn="1" w:noHBand="1" w:noVBand="1"/>
      </w:tblPr>
      <w:tblGrid>
        <w:gridCol w:w="1207"/>
        <w:gridCol w:w="6827"/>
        <w:gridCol w:w="1252"/>
      </w:tblGrid>
      <w:tr w:rsidR="00370D99">
        <w:tc>
          <w:tcPr>
            <w:tcW w:w="0" w:type="auto"/>
            <w:tcBorders>
              <w:bottom w:val="single" w:sz="0" w:space="0" w:color="auto"/>
            </w:tcBorders>
            <w:vAlign w:val="bottom"/>
          </w:tcPr>
          <w:p w:rsidR="00370D99" w:rsidRDefault="00BB31EF">
            <w:r>
              <w:t>Name</w:t>
            </w:r>
          </w:p>
        </w:tc>
        <w:tc>
          <w:tcPr>
            <w:tcW w:w="0" w:type="auto"/>
            <w:tcBorders>
              <w:bottom w:val="single" w:sz="0" w:space="0" w:color="auto"/>
            </w:tcBorders>
            <w:vAlign w:val="bottom"/>
          </w:tcPr>
          <w:p w:rsidR="00370D99" w:rsidRDefault="00BB31EF">
            <w:r>
              <w:t>Description</w:t>
            </w:r>
          </w:p>
        </w:tc>
        <w:tc>
          <w:tcPr>
            <w:tcW w:w="0" w:type="auto"/>
            <w:tcBorders>
              <w:bottom w:val="single" w:sz="0" w:space="0" w:color="auto"/>
            </w:tcBorders>
            <w:vAlign w:val="bottom"/>
          </w:tcPr>
          <w:p w:rsidR="00370D99" w:rsidRDefault="00BB31EF">
            <w:r>
              <w:t>Unit</w:t>
            </w:r>
          </w:p>
        </w:tc>
      </w:tr>
      <w:tr w:rsidR="00370D99">
        <w:tc>
          <w:tcPr>
            <w:tcW w:w="0" w:type="auto"/>
          </w:tcPr>
          <w:p w:rsidR="00370D99" w:rsidRDefault="00BB31EF">
            <w:r>
              <w:t>Z_flood1</w:t>
            </w:r>
          </w:p>
        </w:tc>
        <w:tc>
          <w:tcPr>
            <w:tcW w:w="0" w:type="auto"/>
          </w:tcPr>
          <w:p w:rsidR="00370D99" w:rsidRDefault="00BB31EF">
            <w:r>
              <w:t>Average frequency of flooding ignoring areas flooded more than 1.5% of the time</w:t>
            </w:r>
          </w:p>
        </w:tc>
        <w:tc>
          <w:tcPr>
            <w:tcW w:w="0" w:type="auto"/>
          </w:tcPr>
          <w:p w:rsidR="00370D99" w:rsidRDefault="00BB31EF">
            <w:r>
              <w:t>proportion</w:t>
            </w:r>
          </w:p>
        </w:tc>
      </w:tr>
      <w:tr w:rsidR="00370D99">
        <w:tc>
          <w:tcPr>
            <w:tcW w:w="0" w:type="auto"/>
          </w:tcPr>
          <w:p w:rsidR="00370D99" w:rsidRDefault="00BB31EF">
            <w:r>
              <w:t>Z_flood20</w:t>
            </w:r>
          </w:p>
        </w:tc>
        <w:tc>
          <w:tcPr>
            <w:tcW w:w="0" w:type="auto"/>
          </w:tcPr>
          <w:p w:rsidR="00370D99" w:rsidRDefault="00BB31EF">
            <w:r>
              <w:t>Average frequency of flooding ignoring areas flooded more than 20% of the time</w:t>
            </w:r>
          </w:p>
        </w:tc>
        <w:tc>
          <w:tcPr>
            <w:tcW w:w="0" w:type="auto"/>
          </w:tcPr>
          <w:p w:rsidR="00370D99" w:rsidRDefault="00BB31EF">
            <w:r>
              <w:t>proportion</w:t>
            </w:r>
          </w:p>
        </w:tc>
      </w:tr>
      <w:tr w:rsidR="00370D99">
        <w:tc>
          <w:tcPr>
            <w:tcW w:w="0" w:type="auto"/>
          </w:tcPr>
          <w:p w:rsidR="00370D99" w:rsidRDefault="00BB31EF">
            <w:r>
              <w:t>Z_flood5</w:t>
            </w:r>
          </w:p>
        </w:tc>
        <w:tc>
          <w:tcPr>
            <w:tcW w:w="0" w:type="auto"/>
          </w:tcPr>
          <w:p w:rsidR="00370D99" w:rsidRDefault="00BB31EF">
            <w:r>
              <w:t>Average frequency of flooding ignoring areas flooded more than 5.0% of the time</w:t>
            </w:r>
          </w:p>
        </w:tc>
        <w:tc>
          <w:tcPr>
            <w:tcW w:w="0" w:type="auto"/>
          </w:tcPr>
          <w:p w:rsidR="00370D99" w:rsidRDefault="00BB31EF">
            <w:r>
              <w:t>proportion</w:t>
            </w:r>
          </w:p>
        </w:tc>
      </w:tr>
      <w:tr w:rsidR="00370D99">
        <w:tc>
          <w:tcPr>
            <w:tcW w:w="0" w:type="auto"/>
          </w:tcPr>
          <w:p w:rsidR="00370D99" w:rsidRDefault="00BB31EF">
            <w:r>
              <w:t>Z_irrig1</w:t>
            </w:r>
          </w:p>
        </w:tc>
        <w:tc>
          <w:tcPr>
            <w:tcW w:w="0" w:type="auto"/>
          </w:tcPr>
          <w:p w:rsidR="00370D99" w:rsidRDefault="00BB31EF">
            <w:r>
              <w:t xml:space="preserve">Relative distance to irrigation area, = </w:t>
            </w:r>
            <m:oMath>
              <m:r>
                <w:rPr>
                  <w:rFonts w:ascii="Cambria Math" w:hAnsi="Cambria Math"/>
                </w:rPr>
                <m:t>Z_irrig2/(K_land</m:t>
              </m:r>
              <m:sSup>
                <m:sSupPr>
                  <m:ctrlPr>
                    <w:rPr>
                      <w:rFonts w:ascii="Cambria Math" w:hAnsi="Cambria Math"/>
                    </w:rPr>
                  </m:ctrlPr>
                </m:sSupPr>
                <m:e>
                  <m:r>
                    <w:rPr>
                      <w:rFonts w:ascii="Cambria Math" w:hAnsi="Cambria Math"/>
                    </w:rPr>
                    <m:t>)</m:t>
                  </m:r>
                </m:e>
                <m:sup>
                  <m:r>
                    <w:rPr>
                      <w:rFonts w:ascii="Cambria Math" w:hAnsi="Cambria Math"/>
                    </w:rPr>
                    <m:t>0.5</m:t>
                  </m:r>
                </m:sup>
              </m:sSup>
            </m:oMath>
          </w:p>
        </w:tc>
        <w:tc>
          <w:tcPr>
            <w:tcW w:w="0" w:type="auto"/>
          </w:tcPr>
          <w:p w:rsidR="00370D99" w:rsidRDefault="00BB31EF">
            <w:r>
              <w:t>index</w:t>
            </w:r>
          </w:p>
        </w:tc>
      </w:tr>
      <w:tr w:rsidR="00370D99">
        <w:tc>
          <w:tcPr>
            <w:tcW w:w="0" w:type="auto"/>
          </w:tcPr>
          <w:p w:rsidR="00370D99" w:rsidRDefault="00BB31EF">
            <w:r>
              <w:t>Z_irrig2</w:t>
            </w:r>
          </w:p>
        </w:tc>
        <w:tc>
          <w:tcPr>
            <w:tcW w:w="0" w:type="auto"/>
          </w:tcPr>
          <w:p w:rsidR="00370D99" w:rsidRDefault="00BB31EF">
            <w:r>
              <w:t>Distance to nearest irrigation area</w:t>
            </w:r>
          </w:p>
        </w:tc>
        <w:tc>
          <w:tcPr>
            <w:tcW w:w="0" w:type="auto"/>
          </w:tcPr>
          <w:p w:rsidR="00370D99" w:rsidRDefault="00BB31EF">
            <w:r>
              <w:t>km</w:t>
            </w:r>
          </w:p>
        </w:tc>
      </w:tr>
      <w:tr w:rsidR="00370D99">
        <w:tc>
          <w:tcPr>
            <w:tcW w:w="0" w:type="auto"/>
          </w:tcPr>
          <w:p w:rsidR="00370D99" w:rsidRDefault="00BB31EF">
            <w:proofErr w:type="spellStart"/>
            <w:r>
              <w:t>Z_rain_avg</w:t>
            </w:r>
            <w:proofErr w:type="spellEnd"/>
          </w:p>
        </w:tc>
        <w:tc>
          <w:tcPr>
            <w:tcW w:w="0" w:type="auto"/>
          </w:tcPr>
          <w:p w:rsidR="00370D99" w:rsidRDefault="00BB31EF">
            <w:r>
              <w:t>Average annual rainfall, since 1977-78</w:t>
            </w:r>
          </w:p>
        </w:tc>
        <w:tc>
          <w:tcPr>
            <w:tcW w:w="0" w:type="auto"/>
          </w:tcPr>
          <w:p w:rsidR="00370D99" w:rsidRDefault="00BB31EF">
            <w:r>
              <w:t>mm</w:t>
            </w:r>
          </w:p>
        </w:tc>
      </w:tr>
    </w:tbl>
    <w:p w:rsidR="00370D99" w:rsidRDefault="00370D99">
      <w:pPr>
        <w:pStyle w:val="BodyText"/>
      </w:pPr>
    </w:p>
    <w:p w:rsidR="00370D99" w:rsidRDefault="00BB31EF">
      <w:pPr>
        <w:pStyle w:val="Heading1"/>
      </w:pPr>
      <w:bookmarkStart w:id="27" w:name="appendix-c-simulation"/>
      <w:bookmarkEnd w:id="27"/>
      <w:r>
        <w:lastRenderedPageBreak/>
        <w:t>Appendix C: Simulation</w:t>
      </w:r>
    </w:p>
    <w:p w:rsidR="00370D99" w:rsidRDefault="00BB31EF">
      <w:r>
        <w:t xml:space="preserve">This section details the simulation component of </w:t>
      </w:r>
      <w:r>
        <w:rPr>
          <w:i/>
        </w:rPr>
        <w:t>farmpredict</w:t>
      </w:r>
      <w:r>
        <w:t xml:space="preserve">, which takes predictions for target variables </w:t>
      </w:r>
      <m:oMath>
        <m:sSub>
          <m:sSubPr>
            <m:ctrlPr>
              <w:rPr>
                <w:rFonts w:ascii="Cambria Math" w:hAnsi="Cambria Math"/>
              </w:rPr>
            </m:ctrlPr>
          </m:sSubPr>
          <m:e>
            <m:groupChr>
              <m:groupChrPr>
                <m:chr m:val="^"/>
                <m:pos m:val="top"/>
                <m:vertJc m:val="bot"/>
                <m:ctrlPr>
                  <w:rPr>
                    <w:rFonts w:ascii="Cambria Math" w:hAnsi="Cambria Math"/>
                  </w:rPr>
                </m:ctrlPr>
              </m:groupChrPr>
              <m:e>
                <m:r>
                  <m:rPr>
                    <m:sty m:val="b"/>
                  </m:rPr>
                  <w:rPr>
                    <w:rFonts w:ascii="Cambria Math" w:hAnsi="Cambria Math"/>
                  </w:rPr>
                  <m:t>Y</m:t>
                </m:r>
              </m:e>
            </m:groupChr>
          </m:e>
          <m:sub>
            <m:r>
              <w:rPr>
                <w:rFonts w:ascii="Cambria Math" w:hAnsi="Cambria Math"/>
              </w:rPr>
              <m:t>it</m:t>
            </m:r>
          </m:sub>
        </m:sSub>
      </m:oMath>
      <w:r>
        <w:t xml:space="preserve"> (for a </w:t>
      </w:r>
      <w:proofErr w:type="gramStart"/>
      <w:r>
        <w:t xml:space="preserve">scenario </w:t>
      </w:r>
      <w:proofErr w:type="gramEnd"/>
      <m:oMath>
        <m:groupChr>
          <m:groupChrPr>
            <m:chr m:val="̃"/>
            <m:pos m:val="top"/>
            <m:vertJc m:val="bot"/>
            <m:ctrlPr>
              <w:rPr>
                <w:rFonts w:ascii="Cambria Math" w:hAnsi="Cambria Math"/>
              </w:rPr>
            </m:ctrlPr>
          </m:groupChrPr>
          <m:e>
            <m:r>
              <m:rPr>
                <m:sty m:val="b"/>
              </m:rPr>
              <w:rPr>
                <w:rFonts w:ascii="Cambria Math" w:hAnsi="Cambria Math"/>
              </w:rPr>
              <m:t>X</m:t>
            </m:r>
          </m:e>
        </m:groupChr>
      </m:oMath>
      <w:r>
        <w:t xml:space="preserve">) and then generates simulation results </w:t>
      </w:r>
      <m:oMath>
        <m:sSub>
          <m:sSubPr>
            <m:ctrlPr>
              <w:rPr>
                <w:rFonts w:ascii="Cambria Math" w:hAnsi="Cambria Math"/>
              </w:rPr>
            </m:ctrlPr>
          </m:sSubPr>
          <m:e>
            <m:groupChr>
              <m:groupChrPr>
                <m:chr m:val="̃"/>
                <m:pos m:val="top"/>
                <m:vertJc m:val="bot"/>
                <m:ctrlPr>
                  <w:rPr>
                    <w:rFonts w:ascii="Cambria Math" w:hAnsi="Cambria Math"/>
                  </w:rPr>
                </m:ctrlPr>
              </m:groupChrPr>
              <m:e>
                <m:r>
                  <m:rPr>
                    <m:sty m:val="b"/>
                  </m:rPr>
                  <w:rPr>
                    <w:rFonts w:ascii="Cambria Math" w:hAnsi="Cambria Math"/>
                  </w:rPr>
                  <m:t>Y</m:t>
                </m:r>
              </m:e>
            </m:groupChr>
          </m:e>
          <m:sub>
            <m:r>
              <w:rPr>
                <w:rFonts w:ascii="Cambria Math" w:hAnsi="Cambria Math"/>
              </w:rPr>
              <m:t>it</m:t>
            </m:r>
          </m:sub>
        </m:sSub>
      </m:oMath>
      <w:r>
        <w:t xml:space="preserve"> including estimates of farm revenue, cost, profit and changes in stocks. For convenience, below we mix sym</w:t>
      </w:r>
      <w:proofErr w:type="spellStart"/>
      <w:r>
        <w:t>bolic</w:t>
      </w:r>
      <w:proofErr w:type="spellEnd"/>
      <w:r>
        <w:t xml:space="preserve"> notation (e.g.</w:t>
      </w:r>
      <w:proofErr w:type="gramStart"/>
      <w:r>
        <w:t xml:space="preserve">, </w:t>
      </w:r>
      <w:proofErr w:type="gramEnd"/>
      <m:oMath>
        <m:sSub>
          <m:sSubPr>
            <m:ctrlPr>
              <w:rPr>
                <w:rFonts w:ascii="Cambria Math" w:hAnsi="Cambria Math"/>
              </w:rPr>
            </m:ctrlPr>
          </m:sSubPr>
          <m:e>
            <m:r>
              <w:rPr>
                <w:rFonts w:ascii="Cambria Math" w:hAnsi="Cambria Math"/>
              </w:rPr>
              <m:t>R</m:t>
            </m:r>
          </m:e>
          <m:sub>
            <m:r>
              <w:rPr>
                <w:rFonts w:ascii="Cambria Math" w:hAnsi="Cambria Math"/>
              </w:rPr>
              <m:t>jit</m:t>
            </m:r>
          </m:sub>
        </m:sSub>
      </m:oMath>
      <w:r>
        <w:t xml:space="preserve">) with model code labels (e.g., </w:t>
      </w:r>
      <w:proofErr w:type="spellStart"/>
      <w:r>
        <w:rPr>
          <w:i/>
        </w:rPr>
        <w:t>R_wheat</w:t>
      </w:r>
      <w:proofErr w:type="spellEnd"/>
      <w:r>
        <w:t xml:space="preserve">, </w:t>
      </w:r>
      <w:proofErr w:type="spellStart"/>
      <w:r>
        <w:rPr>
          <w:i/>
        </w:rPr>
        <w:t>R_beef</w:t>
      </w:r>
      <w:proofErr w:type="spellEnd"/>
      <w:r>
        <w:t xml:space="preserve"> etc., see Appendix B for variable definitions). Here we also introduce the suffix </w:t>
      </w:r>
      <w:r>
        <w:rPr>
          <w:i/>
        </w:rPr>
        <w:t>hat</w:t>
      </w:r>
      <w:r>
        <w:t xml:space="preserve"> to separate model predicted / simulated variables from observed / exogenous variables.</w:t>
      </w:r>
    </w:p>
    <w:p w:rsidR="00370D99" w:rsidRDefault="00BB31EF">
      <w:pPr>
        <w:pStyle w:val="BodyText"/>
      </w:pPr>
      <w:r>
        <w:t>To begin, predictions for livestock outputs (</w:t>
      </w:r>
      <w:proofErr w:type="spellStart"/>
      <w:r>
        <w:rPr>
          <w:i/>
        </w:rPr>
        <w:t>Q_beef_hat</w:t>
      </w:r>
      <w:proofErr w:type="spellEnd"/>
      <w:r>
        <w:t xml:space="preserve">, </w:t>
      </w:r>
      <w:proofErr w:type="spellStart"/>
      <w:r>
        <w:rPr>
          <w:i/>
        </w:rPr>
        <w:t>Q_sheep_hat</w:t>
      </w:r>
      <w:proofErr w:type="spellEnd"/>
      <w:r>
        <w:t xml:space="preserve">, </w:t>
      </w:r>
      <w:proofErr w:type="spellStart"/>
      <w:r>
        <w:rPr>
          <w:i/>
        </w:rPr>
        <w:t>Q_lamb_hat</w:t>
      </w:r>
      <w:proofErr w:type="spellEnd"/>
      <w:r>
        <w:t xml:space="preserve">, </w:t>
      </w:r>
      <w:proofErr w:type="spellStart"/>
      <w:r>
        <w:rPr>
          <w:i/>
        </w:rPr>
        <w:t>H_wool_hat</w:t>
      </w:r>
      <w:proofErr w:type="spellEnd"/>
      <w:r>
        <w:t>) and livestock births and deaths (</w:t>
      </w:r>
      <w:proofErr w:type="spellStart"/>
      <w:r>
        <w:rPr>
          <w:i/>
        </w:rPr>
        <w:t>S_beef_births_hat</w:t>
      </w:r>
      <w:proofErr w:type="spellEnd"/>
      <w:r>
        <w:t xml:space="preserve">, </w:t>
      </w:r>
      <w:proofErr w:type="spellStart"/>
      <w:r>
        <w:rPr>
          <w:i/>
        </w:rPr>
        <w:t>S_beef_deaths_hat</w:t>
      </w:r>
      <w:proofErr w:type="spellEnd"/>
      <w:r>
        <w:t xml:space="preserve">, </w:t>
      </w:r>
      <w:proofErr w:type="spellStart"/>
      <w:r>
        <w:rPr>
          <w:i/>
        </w:rPr>
        <w:t>S_sheep_births_hat</w:t>
      </w:r>
      <w:proofErr w:type="spellEnd"/>
      <w:r>
        <w:t xml:space="preserve">, </w:t>
      </w:r>
      <w:proofErr w:type="spellStart"/>
      <w:r>
        <w:rPr>
          <w:i/>
        </w:rPr>
        <w:t>S_sheep_deaths_hat</w:t>
      </w:r>
      <w:proofErr w:type="spellEnd"/>
      <w:r>
        <w:t>) are recovered by multiplying model predicted ratios (e.g.</w:t>
      </w:r>
      <w:proofErr w:type="gramStart"/>
      <w:r>
        <w:t xml:space="preserve">, </w:t>
      </w:r>
      <w:proofErr w:type="gramEnd"/>
      <m:oMath>
        <m:sSub>
          <m:sSubPr>
            <m:ctrlPr>
              <w:rPr>
                <w:rFonts w:ascii="Cambria Math" w:hAnsi="Cambria Math"/>
              </w:rPr>
            </m:ctrlPr>
          </m:sSubPr>
          <m:e>
            <m:groupChr>
              <m:groupChrPr>
                <m:chr m:val="^"/>
                <m:pos m:val="top"/>
                <m:vertJc m:val="bot"/>
                <m:ctrlPr>
                  <w:rPr>
                    <w:rFonts w:ascii="Cambria Math" w:hAnsi="Cambria Math"/>
                  </w:rPr>
                </m:ctrlPr>
              </m:groupChrPr>
              <m:e>
                <m:groupChr>
                  <m:groupChrPr>
                    <m:chr m:val="̇"/>
                    <m:pos m:val="top"/>
                    <m:vertJc m:val="bot"/>
                    <m:ctrlPr>
                      <w:rPr>
                        <w:rFonts w:ascii="Cambria Math" w:hAnsi="Cambria Math"/>
                      </w:rPr>
                    </m:ctrlPr>
                  </m:groupChrPr>
                  <m:e>
                    <m:r>
                      <w:rPr>
                        <w:rFonts w:ascii="Cambria Math" w:hAnsi="Cambria Math"/>
                      </w:rPr>
                      <m:t>Q</m:t>
                    </m:r>
                  </m:e>
                </m:groupChr>
              </m:e>
            </m:groupChr>
          </m:e>
          <m:sub>
            <m:r>
              <w:rPr>
                <w:rFonts w:ascii="Cambria Math" w:hAnsi="Cambria Math"/>
              </w:rPr>
              <m:t>jit</m:t>
            </m:r>
          </m:sub>
        </m:sSub>
      </m:oMath>
      <w:r>
        <w:t>) by their relevant denominators (see Table 11).</w:t>
      </w:r>
    </w:p>
    <w:p w:rsidR="00370D99" w:rsidRDefault="00BB31EF">
      <w:pPr>
        <w:pStyle w:val="BodyText"/>
      </w:pPr>
      <w:r>
        <w:t>For all of these variables, simulated output is set to zero if actual output is zero (i.e., decisions over whether or not to produce livestock outputs remain exogenous).</w:t>
      </w:r>
    </w:p>
    <w:p w:rsidR="00370D99" w:rsidRDefault="00BB31EF">
      <w:pPr>
        <w:pStyle w:val="BodyText"/>
      </w:pPr>
      <m:oMathPara>
        <m:oMathParaPr>
          <m:jc m:val="center"/>
        </m:oMathParaPr>
        <m:oMath>
          <m:r>
            <w:rPr>
              <w:rFonts w:ascii="Cambria Math" w:hAnsi="Cambria Math"/>
            </w:rPr>
            <m:t>Q_beef_hat=</m:t>
          </m:r>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r>
                      <w:rPr>
                        <w:rFonts w:ascii="Cambria Math" w:hAnsi="Cambria Math"/>
                      </w:rPr>
                      <m:t>Q_beef_dot_hat.(S_beef_op+S_beef_purch)</m:t>
                    </m:r>
                  </m:e>
                  <m:e>
                    <m:r>
                      <m:rPr>
                        <m:sty m:val="p"/>
                      </m:rPr>
                      <w:rPr>
                        <w:rFonts w:ascii="Cambria Math" w:hAnsi="Cambria Math"/>
                      </w:rPr>
                      <m:t xml:space="preserve">if </m:t>
                    </m:r>
                    <m:r>
                      <w:rPr>
                        <w:rFonts w:ascii="Cambria Math" w:hAnsi="Cambria Math"/>
                      </w:rPr>
                      <m:t>Q_beef&gt;0</m:t>
                    </m:r>
                  </m:e>
                </m:mr>
                <m:mr>
                  <m:e>
                    <m:r>
                      <w:rPr>
                        <w:rFonts w:ascii="Cambria Math" w:hAnsi="Cambria Math"/>
                      </w:rPr>
                      <m:t>0</m:t>
                    </m:r>
                  </m:e>
                  <m:e>
                    <m:r>
                      <m:rPr>
                        <m:sty m:val="p"/>
                      </m:rPr>
                      <w:rPr>
                        <w:rFonts w:ascii="Cambria Math" w:hAnsi="Cambria Math"/>
                      </w:rPr>
                      <m:t>otherwise</m:t>
                    </m:r>
                  </m:e>
                </m:mr>
              </m:m>
            </m:e>
          </m:d>
        </m:oMath>
      </m:oMathPara>
    </w:p>
    <w:p w:rsidR="00370D99" w:rsidRDefault="00BB31EF">
      <w:pPr>
        <w:pStyle w:val="BodyText"/>
      </w:pPr>
      <w:r>
        <w:t>Next, crop areas planted are defined as:</w:t>
      </w:r>
    </w:p>
    <w:p w:rsidR="00370D99" w:rsidRDefault="00E52D61">
      <w:pPr>
        <w:pStyle w:val="BodyText"/>
      </w:pPr>
      <m:oMathPara>
        <m:oMathParaPr>
          <m:jc m:val="center"/>
        </m:oMathParaP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A</m:t>
                  </m:r>
                </m:e>
              </m:groupChr>
            </m:e>
            <m:sub>
              <m:r>
                <w:rPr>
                  <w:rFonts w:ascii="Cambria Math" w:hAnsi="Cambria Math"/>
                </w:rPr>
                <m:t>jit</m:t>
              </m:r>
            </m:sub>
          </m:sSub>
          <m:r>
            <w:rPr>
              <w:rFonts w:ascii="Cambria Math" w:hAnsi="Cambria Math"/>
            </w:rPr>
            <m:t>=K_land.</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A</m:t>
                  </m:r>
                </m:e>
              </m:groupChr>
            </m:e>
            <m:sub>
              <m:r>
                <w:rPr>
                  <w:rFonts w:ascii="Cambria Math" w:hAnsi="Cambria Math"/>
                </w:rPr>
                <m:t>jit</m:t>
              </m:r>
            </m:sub>
          </m:sSub>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D</m:t>
                  </m:r>
                </m:e>
              </m:groupChr>
            </m:e>
            <m:sub>
              <m:r>
                <w:rPr>
                  <w:rFonts w:ascii="Cambria Math" w:hAnsi="Cambria Math"/>
                </w:rPr>
                <m:t>jit</m:t>
              </m:r>
            </m:sub>
          </m:sSub>
        </m:oMath>
      </m:oMathPara>
    </w:p>
    <w:p w:rsidR="00370D99" w:rsidRDefault="00BB31EF">
      <w:pPr>
        <w:pStyle w:val="BodyText"/>
      </w:pPr>
      <w:r>
        <w:t xml:space="preserve">Here the farm decision to plant a crop is endogenous (determined </w:t>
      </w:r>
      <w:proofErr w:type="gramStart"/>
      <w:r>
        <w:t xml:space="preserve">by </w:t>
      </w:r>
      <w:proofErr w:type="gramEnd"/>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D</m:t>
                </m:r>
              </m:e>
            </m:groupChr>
          </m:e>
          <m:sub>
            <m:r>
              <w:rPr>
                <w:rFonts w:ascii="Cambria Math" w:hAnsi="Cambria Math"/>
              </w:rPr>
              <m:t>jit</m:t>
            </m:r>
          </m:sub>
        </m:sSub>
      </m:oMath>
      <w:r>
        <w:t>). Next crop production (</w:t>
      </w:r>
      <w:proofErr w:type="spellStart"/>
      <w:r>
        <w:rPr>
          <w:i/>
        </w:rPr>
        <w:t>H_wheat_hat</w:t>
      </w:r>
      <w:proofErr w:type="spellEnd"/>
      <w:r>
        <w:t xml:space="preserve">, </w:t>
      </w:r>
      <w:proofErr w:type="spellStart"/>
      <w:r>
        <w:rPr>
          <w:i/>
        </w:rPr>
        <w:t>H_barley_hat</w:t>
      </w:r>
      <w:proofErr w:type="spellEnd"/>
      <w:r>
        <w:t xml:space="preserve">, </w:t>
      </w:r>
      <w:proofErr w:type="spellStart"/>
      <w:r>
        <w:rPr>
          <w:i/>
        </w:rPr>
        <w:t>H_oilseeds_hat</w:t>
      </w:r>
      <w:proofErr w:type="spellEnd"/>
      <w:r>
        <w:t xml:space="preserve">, </w:t>
      </w:r>
      <w:proofErr w:type="spellStart"/>
      <w:proofErr w:type="gramStart"/>
      <w:r>
        <w:rPr>
          <w:i/>
        </w:rPr>
        <w:t>H</w:t>
      </w:r>
      <w:proofErr w:type="gramEnd"/>
      <w:r>
        <w:rPr>
          <w:i/>
        </w:rPr>
        <w:t>_sorghum_hat</w:t>
      </w:r>
      <w:proofErr w:type="spellEnd"/>
      <w:r>
        <w:t>) is defined as yield times area planted:</w:t>
      </w:r>
    </w:p>
    <w:p w:rsidR="00370D99" w:rsidRDefault="00E52D61">
      <w:pPr>
        <w:pStyle w:val="BodyText"/>
      </w:pPr>
      <m:oMathPara>
        <m:oMathParaPr>
          <m:jc m:val="center"/>
        </m:oMathParaP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H</m:t>
                  </m:r>
                </m:e>
              </m:groupChr>
            </m:e>
            <m:sub>
              <m:r>
                <w:rPr>
                  <w:rFonts w:ascii="Cambria Math" w:hAnsi="Cambria Math"/>
                </w:rPr>
                <m:t>jit</m:t>
              </m:r>
            </m:sub>
          </m:sSub>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groupChr>
                    <m:groupChrPr>
                      <m:chr m:val="̇"/>
                      <m:pos m:val="top"/>
                      <m:vertJc m:val="bot"/>
                      <m:ctrlPr>
                        <w:rPr>
                          <w:rFonts w:ascii="Cambria Math" w:hAnsi="Cambria Math"/>
                        </w:rPr>
                      </m:ctrlPr>
                    </m:groupChrPr>
                    <m:e>
                      <m:r>
                        <w:rPr>
                          <w:rFonts w:ascii="Cambria Math" w:hAnsi="Cambria Math"/>
                        </w:rPr>
                        <m:t>H</m:t>
                      </m:r>
                    </m:e>
                  </m:groupChr>
                </m:e>
              </m:groupChr>
            </m:e>
            <m:sub>
              <m:r>
                <w:rPr>
                  <w:rFonts w:ascii="Cambria Math" w:hAnsi="Cambria Math"/>
                </w:rPr>
                <m:t>jit</m:t>
              </m:r>
            </m:sub>
          </m:sSub>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A</m:t>
                  </m:r>
                </m:e>
              </m:groupChr>
            </m:e>
            <m:sub>
              <m:r>
                <w:rPr>
                  <w:rFonts w:ascii="Cambria Math" w:hAnsi="Cambria Math"/>
                </w:rPr>
                <m:t>jit</m:t>
              </m:r>
            </m:sub>
          </m:sSub>
        </m:oMath>
      </m:oMathPara>
    </w:p>
    <w:p w:rsidR="00370D99" w:rsidRDefault="00BB31EF">
      <w:pPr>
        <w:pStyle w:val="BodyText"/>
      </w:pPr>
      <w:r>
        <w:t>Both crop and wool sales are then calculated as a proportion of total quantity available for sale (production plus opening stocks):</w:t>
      </w:r>
    </w:p>
    <w:p w:rsidR="00370D99" w:rsidRDefault="00E52D61">
      <w:pPr>
        <w:pStyle w:val="BodyText"/>
      </w:pPr>
      <m:oMathPara>
        <m:oMathParaPr>
          <m:jc m:val="center"/>
        </m:oMathParaP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Q</m:t>
                  </m:r>
                </m:e>
              </m:groupChr>
            </m:e>
            <m:sub>
              <m:r>
                <w:rPr>
                  <w:rFonts w:ascii="Cambria Math" w:hAnsi="Cambria Math"/>
                </w:rPr>
                <m:t>jit</m:t>
              </m:r>
            </m:sub>
          </m:sSub>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groupChr>
                    <m:groupChrPr>
                      <m:chr m:val="̇"/>
                      <m:pos m:val="top"/>
                      <m:vertJc m:val="bot"/>
                      <m:ctrlPr>
                        <w:rPr>
                          <w:rFonts w:ascii="Cambria Math" w:hAnsi="Cambria Math"/>
                        </w:rPr>
                      </m:ctrlPr>
                    </m:groupChrPr>
                    <m:e>
                      <m:r>
                        <w:rPr>
                          <w:rFonts w:ascii="Cambria Math" w:hAnsi="Cambria Math"/>
                        </w:rPr>
                        <m:t>Q</m:t>
                      </m:r>
                    </m:e>
                  </m:groupChr>
                </m:e>
              </m:groupChr>
            </m:e>
            <m:sub>
              <m:r>
                <w:rPr>
                  <w:rFonts w:ascii="Cambria Math" w:hAnsi="Cambria Math"/>
                </w:rPr>
                <m:t>jit</m:t>
              </m:r>
            </m:sub>
          </m:sSub>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H</m:t>
                  </m:r>
                </m:e>
              </m:groupChr>
            </m:e>
            <m:sub>
              <m:r>
                <w:rPr>
                  <w:rFonts w:ascii="Cambria Math" w:hAnsi="Cambria Math"/>
                </w:rPr>
                <m:t>jit</m:t>
              </m:r>
            </m:sub>
          </m:sSub>
          <m:r>
            <w:rPr>
              <w:rFonts w:ascii="Cambria Math" w:hAnsi="Cambria Math"/>
            </w:rPr>
            <m:t>+</m:t>
          </m:r>
          <m:sSubSup>
            <m:sSubSupPr>
              <m:ctrlPr>
                <w:rPr>
                  <w:rFonts w:ascii="Cambria Math" w:hAnsi="Cambria Math"/>
                </w:rPr>
              </m:ctrlPr>
            </m:sSubSupPr>
            <m:e>
              <m:groupChr>
                <m:groupChrPr>
                  <m:chr m:val="̃"/>
                  <m:pos m:val="top"/>
                  <m:vertJc m:val="bot"/>
                  <m:ctrlPr>
                    <w:rPr>
                      <w:rFonts w:ascii="Cambria Math" w:hAnsi="Cambria Math"/>
                    </w:rPr>
                  </m:ctrlPr>
                </m:groupChrPr>
                <m:e>
                  <m:r>
                    <w:rPr>
                      <w:rFonts w:ascii="Cambria Math" w:hAnsi="Cambria Math"/>
                    </w:rPr>
                    <m:t>S</m:t>
                  </m:r>
                </m:e>
              </m:groupChr>
            </m:e>
            <m:sub>
              <m:r>
                <w:rPr>
                  <w:rFonts w:ascii="Cambria Math" w:hAnsi="Cambria Math"/>
                </w:rPr>
                <m:t>jit</m:t>
              </m:r>
            </m:sub>
            <m:sup>
              <m:r>
                <w:rPr>
                  <w:rFonts w:ascii="Cambria Math" w:hAnsi="Cambria Math"/>
                </w:rPr>
                <m:t>op</m:t>
              </m:r>
            </m:sup>
          </m:sSubSup>
          <m:r>
            <w:rPr>
              <w:rFonts w:ascii="Cambria Math" w:hAnsi="Cambria Math"/>
            </w:rPr>
            <m:t>)</m:t>
          </m:r>
        </m:oMath>
      </m:oMathPara>
    </w:p>
    <w:p w:rsidR="00370D99" w:rsidRDefault="00BB31EF">
      <w:pPr>
        <w:pStyle w:val="BodyText"/>
      </w:pPr>
      <w:r>
        <w:t>Next revenue for livestock outputs (</w:t>
      </w:r>
      <w:proofErr w:type="spellStart"/>
      <w:r>
        <w:rPr>
          <w:i/>
        </w:rPr>
        <w:t>R_beef_hat</w:t>
      </w:r>
      <w:proofErr w:type="spellEnd"/>
      <w:r>
        <w:t xml:space="preserve">, </w:t>
      </w:r>
      <w:proofErr w:type="spellStart"/>
      <w:r>
        <w:rPr>
          <w:i/>
        </w:rPr>
        <w:t>R_sheep_hat</w:t>
      </w:r>
      <w:proofErr w:type="spellEnd"/>
      <w:r>
        <w:t xml:space="preserve">, </w:t>
      </w:r>
      <w:proofErr w:type="spellStart"/>
      <w:r>
        <w:rPr>
          <w:i/>
        </w:rPr>
        <w:t>R_lamb_hat</w:t>
      </w:r>
      <w:proofErr w:type="spellEnd"/>
      <w:r>
        <w:t xml:space="preserve">, </w:t>
      </w:r>
      <w:proofErr w:type="spellStart"/>
      <w:proofErr w:type="gramStart"/>
      <w:r>
        <w:rPr>
          <w:i/>
        </w:rPr>
        <w:t>R</w:t>
      </w:r>
      <w:proofErr w:type="gramEnd"/>
      <w:r>
        <w:rPr>
          <w:i/>
        </w:rPr>
        <w:t>_wool_hat</w:t>
      </w:r>
      <w:proofErr w:type="spellEnd"/>
      <w:r>
        <w:t>) is defined as price received times quantity sold:</w:t>
      </w:r>
    </w:p>
    <w:p w:rsidR="00370D99" w:rsidRDefault="00E52D61">
      <w:pPr>
        <w:pStyle w:val="BodyText"/>
      </w:pPr>
      <m:oMathPara>
        <m:oMathParaPr>
          <m:jc m:val="center"/>
        </m:oMathParaP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R</m:t>
                  </m:r>
                </m:e>
              </m:groupChr>
            </m:e>
            <m:sub>
              <m:r>
                <w:rPr>
                  <w:rFonts w:ascii="Cambria Math" w:hAnsi="Cambria Math"/>
                </w:rPr>
                <m:t>jit</m:t>
              </m:r>
            </m:sub>
          </m:sSub>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groupChr>
                    <m:groupChrPr>
                      <m:chr m:val="̇"/>
                      <m:pos m:val="top"/>
                      <m:vertJc m:val="bot"/>
                      <m:ctrlPr>
                        <w:rPr>
                          <w:rFonts w:ascii="Cambria Math" w:hAnsi="Cambria Math"/>
                        </w:rPr>
                      </m:ctrlPr>
                    </m:groupChrPr>
                    <m:e>
                      <m:r>
                        <w:rPr>
                          <w:rFonts w:ascii="Cambria Math" w:hAnsi="Cambria Math"/>
                        </w:rPr>
                        <m:t>R</m:t>
                      </m:r>
                    </m:e>
                  </m:groupChr>
                </m:e>
              </m:groupChr>
            </m:e>
            <m:sub>
              <m:r>
                <w:rPr>
                  <w:rFonts w:ascii="Cambria Math" w:hAnsi="Cambria Math"/>
                </w:rPr>
                <m:t>jit</m:t>
              </m:r>
            </m:sub>
          </m:sSub>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Q</m:t>
                  </m:r>
                </m:e>
              </m:groupChr>
            </m:e>
            <m:sub>
              <m:r>
                <w:rPr>
                  <w:rFonts w:ascii="Cambria Math" w:hAnsi="Cambria Math"/>
                </w:rPr>
                <m:t>jit</m:t>
              </m:r>
            </m:sub>
          </m:sSub>
        </m:oMath>
      </m:oMathPara>
    </w:p>
    <w:p w:rsidR="00370D99" w:rsidRDefault="00BB31EF">
      <w:pPr>
        <w:pStyle w:val="BodyText"/>
      </w:pPr>
      <w:r>
        <w:t>The equations for crop revenue (</w:t>
      </w:r>
      <w:r>
        <w:rPr>
          <w:i/>
        </w:rPr>
        <w:t>R_wheat_hat</w:t>
      </w:r>
      <w:r>
        <w:t xml:space="preserve">, </w:t>
      </w:r>
      <w:proofErr w:type="spellStart"/>
      <w:r>
        <w:rPr>
          <w:i/>
        </w:rPr>
        <w:t>R_barley_hat</w:t>
      </w:r>
      <w:proofErr w:type="spellEnd"/>
      <w:r>
        <w:t xml:space="preserve">, </w:t>
      </w:r>
      <w:proofErr w:type="spellStart"/>
      <w:r>
        <w:rPr>
          <w:i/>
        </w:rPr>
        <w:t>R_oilseeds_hat</w:t>
      </w:r>
      <w:proofErr w:type="spellEnd"/>
      <w:r>
        <w:t xml:space="preserve">, </w:t>
      </w:r>
      <w:proofErr w:type="spellStart"/>
      <w:r>
        <w:rPr>
          <w:i/>
        </w:rPr>
        <w:t>R_sorghum_hat</w:t>
      </w:r>
      <w:proofErr w:type="spellEnd"/>
      <w:r>
        <w:t>) account for farm participation in crop pool payment schemes, where revenue from a given crop harvest may be spread over several years. For example:</w:t>
      </w:r>
    </w:p>
    <w:p w:rsidR="00370D99" w:rsidRDefault="00BB31EF">
      <w:pPr>
        <w:pStyle w:val="BodyText"/>
      </w:pPr>
      <m:oMathPara>
        <m:oMathParaPr>
          <m:jc m:val="center"/>
        </m:oMathParaPr>
        <m:oMath>
          <m:r>
            <w:rPr>
              <w:rFonts w:ascii="Cambria Math" w:hAnsi="Cambria Math"/>
            </w:rPr>
            <m:t>R_wheat_hat=R_wheat_pool_pmt+R_wheat_dot_hat.</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Q</m:t>
                  </m:r>
                </m:e>
              </m:groupChr>
            </m:e>
            <m:sub>
              <m:r>
                <w:rPr>
                  <w:rFonts w:ascii="Cambria Math" w:hAnsi="Cambria Math"/>
                </w:rPr>
                <m:t>jit</m:t>
              </m:r>
            </m:sub>
          </m:sSub>
          <m:r>
            <w:rPr>
              <w:rFonts w:ascii="Cambria Math" w:hAnsi="Cambria Math"/>
            </w:rPr>
            <m:t>.(1-R_wheat_pool_dot)</m:t>
          </m:r>
        </m:oMath>
      </m:oMathPara>
    </w:p>
    <w:p w:rsidR="00370D99" w:rsidRDefault="00BB31EF">
      <w:pPr>
        <w:pStyle w:val="BodyText"/>
      </w:pPr>
      <w:proofErr w:type="gramStart"/>
      <w:r>
        <w:t>where</w:t>
      </w:r>
      <w:proofErr w:type="gramEnd"/>
      <w:r>
        <w:t xml:space="preserve"> </w:t>
      </w:r>
      <w:r>
        <w:rPr>
          <w:i/>
        </w:rPr>
        <w:t>R_wheat_pool_pmt</w:t>
      </w:r>
      <w:r>
        <w:t xml:space="preserve"> includes any crop pool payments received this year for crops sold in previous years and </w:t>
      </w:r>
      <w:proofErr w:type="spellStart"/>
      <w:r>
        <w:rPr>
          <w:i/>
        </w:rPr>
        <w:t>R_wheat_pool_dot</w:t>
      </w:r>
      <w:proofErr w:type="spellEnd"/>
      <w:r>
        <w:t xml:space="preserve"> is the proportion of revenue from crops sold this year which will be received next year. Both </w:t>
      </w:r>
      <w:r>
        <w:rPr>
          <w:i/>
        </w:rPr>
        <w:t>R_wheat_pool_pmt</w:t>
      </w:r>
      <w:r>
        <w:t xml:space="preserve"> and </w:t>
      </w:r>
      <w:proofErr w:type="spellStart"/>
      <w:r>
        <w:rPr>
          <w:i/>
        </w:rPr>
        <w:t>R_wheat_pool_dot</w:t>
      </w:r>
      <w:proofErr w:type="spellEnd"/>
      <w:r>
        <w:t xml:space="preserve"> are exogenous and both are zero for farms that do not participate in crop pools.</w:t>
      </w:r>
    </w:p>
    <w:p w:rsidR="00370D99" w:rsidRDefault="00BB31EF">
      <w:pPr>
        <w:pStyle w:val="BodyText"/>
      </w:pPr>
      <w:r>
        <w:t>Variable costs (and other crop receipts) are then recovered by multiplying by their relevant price indexes:</w:t>
      </w:r>
    </w:p>
    <w:p w:rsidR="00370D99" w:rsidRDefault="00E52D61">
      <w:pPr>
        <w:pStyle w:val="BodyText"/>
      </w:pPr>
      <m:oMathPara>
        <m:oMathParaPr>
          <m:jc m:val="center"/>
        </m:oMathParaP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C</m:t>
                  </m:r>
                </m:e>
              </m:groupChr>
            </m:e>
            <m:sub>
              <m:r>
                <w:rPr>
                  <w:rFonts w:ascii="Cambria Math" w:hAnsi="Cambria Math"/>
                </w:rPr>
                <m:t>vit</m:t>
              </m:r>
            </m:sub>
          </m:sSub>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V</m:t>
                  </m:r>
                </m:e>
              </m:groupChr>
            </m:e>
            <m:sub>
              <m:r>
                <w:rPr>
                  <w:rFonts w:ascii="Cambria Math" w:hAnsi="Cambria Math"/>
                </w:rPr>
                <m:t>vit</m:t>
              </m:r>
            </m:sub>
          </m:sSub>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P</m:t>
                  </m:r>
                </m:e>
              </m:groupChr>
            </m:e>
            <m:sub>
              <m:r>
                <w:rPr>
                  <w:rFonts w:ascii="Cambria Math" w:hAnsi="Cambria Math"/>
                </w:rPr>
                <m:t>vt</m:t>
              </m:r>
            </m:sub>
          </m:sSub>
        </m:oMath>
      </m:oMathPara>
    </w:p>
    <w:p w:rsidR="00370D99" w:rsidRDefault="00BB31EF">
      <w:pPr>
        <w:pStyle w:val="BodyText"/>
      </w:pPr>
      <w:r>
        <w:lastRenderedPageBreak/>
        <w:t xml:space="preserve"> </w:t>
      </w:r>
    </w:p>
    <w:p w:rsidR="00370D99" w:rsidRDefault="00BB31EF">
      <w:pPr>
        <w:pStyle w:val="BodyText"/>
      </w:pPr>
      <m:oMathPara>
        <m:oMathParaPr>
          <m:jc m:val="center"/>
        </m:oMathParaPr>
        <m:oMath>
          <m:r>
            <w:rPr>
              <w:rFonts w:ascii="Cambria Math" w:hAnsi="Cambria Math"/>
            </w:rPr>
            <m:t>R_othercrop</m:t>
          </m:r>
          <m:sSub>
            <m:sSubPr>
              <m:ctrlPr>
                <w:rPr>
                  <w:rFonts w:ascii="Cambria Math" w:hAnsi="Cambria Math"/>
                </w:rPr>
              </m:ctrlPr>
            </m:sSubPr>
            <m:e>
              <m:r>
                <w:rPr>
                  <w:rFonts w:ascii="Cambria Math" w:hAnsi="Cambria Math"/>
                </w:rPr>
                <m:t>s</m:t>
              </m:r>
            </m:e>
            <m:sub>
              <m:r>
                <w:rPr>
                  <w:rFonts w:ascii="Cambria Math" w:hAnsi="Cambria Math"/>
                </w:rPr>
                <m:t>h</m:t>
              </m:r>
            </m:sub>
          </m:sSub>
          <m:r>
            <w:rPr>
              <w:rFonts w:ascii="Cambria Math" w:hAnsi="Cambria Math"/>
            </w:rPr>
            <m:t>at=Q_othercrop</m:t>
          </m:r>
          <m:sSub>
            <m:sSubPr>
              <m:ctrlPr>
                <w:rPr>
                  <w:rFonts w:ascii="Cambria Math" w:hAnsi="Cambria Math"/>
                </w:rPr>
              </m:ctrlPr>
            </m:sSubPr>
            <m:e>
              <m:r>
                <w:rPr>
                  <w:rFonts w:ascii="Cambria Math" w:hAnsi="Cambria Math"/>
                </w:rPr>
                <m:t>s</m:t>
              </m:r>
            </m:e>
            <m:sub>
              <m:r>
                <w:rPr>
                  <w:rFonts w:ascii="Cambria Math" w:hAnsi="Cambria Math"/>
                </w:rPr>
                <m:t>h</m:t>
              </m:r>
            </m:sub>
          </m:sSub>
          <m:r>
            <w:rPr>
              <w:rFonts w:ascii="Cambria Math" w:hAnsi="Cambria Math"/>
            </w:rPr>
            <m:t>at.P_othercrops</m:t>
          </m:r>
        </m:oMath>
      </m:oMathPara>
    </w:p>
    <w:p w:rsidR="00370D99" w:rsidRDefault="00BB31EF">
      <w:pPr>
        <w:pStyle w:val="BodyText"/>
      </w:pPr>
      <w:r>
        <w:t>For beef cattle and sheep, closing stocks are defined as:</w:t>
      </w:r>
    </w:p>
    <w:p w:rsidR="00370D99" w:rsidRDefault="00BB31EF">
      <w:pPr>
        <w:pStyle w:val="BodyText"/>
      </w:pPr>
      <m:oMathPara>
        <m:oMathParaPr>
          <m:jc m:val="center"/>
        </m:oMathParaPr>
        <m:oMath>
          <m:r>
            <w:rPr>
              <w:rFonts w:ascii="Cambria Math" w:hAnsi="Cambria Math"/>
            </w:rPr>
            <m:t>S_beef_cl_hat=S_beef_op-Q_beef_hat+S_beef_purch+S_beef_births_hat-S_beef_deaths_hat</m:t>
          </m:r>
        </m:oMath>
      </m:oMathPara>
    </w:p>
    <w:p w:rsidR="00370D99" w:rsidRDefault="00BB31EF">
      <w:pPr>
        <w:pStyle w:val="BodyText"/>
      </w:pPr>
      <w:r>
        <w:t xml:space="preserve"> </w:t>
      </w:r>
    </w:p>
    <w:p w:rsidR="00370D99" w:rsidRDefault="00BB31EF">
      <w:pPr>
        <w:pStyle w:val="BodyText"/>
      </w:pPr>
      <m:oMathPara>
        <m:oMathParaPr>
          <m:jc m:val="center"/>
        </m:oMathParaPr>
        <m:oMath>
          <m:r>
            <w:rPr>
              <w:rFonts w:ascii="Cambria Math" w:hAnsi="Cambria Math"/>
            </w:rPr>
            <m:t>S_sheep_cl_hat=S_sheep_op-Q_sheep_hat-Q_lamb+S_sheep_purch+S_sheep_births_hat-S_sheep_deaths_hat</m:t>
          </m:r>
        </m:oMath>
      </m:oMathPara>
    </w:p>
    <w:p w:rsidR="00370D99" w:rsidRDefault="00BB31EF">
      <w:pPr>
        <w:pStyle w:val="BodyText"/>
      </w:pPr>
      <w:proofErr w:type="gramStart"/>
      <w:r>
        <w:t>where</w:t>
      </w:r>
      <w:proofErr w:type="gramEnd"/>
      <w:r>
        <w:t xml:space="preserve"> </w:t>
      </w:r>
      <w:proofErr w:type="spellStart"/>
      <w:r>
        <w:rPr>
          <w:i/>
        </w:rPr>
        <w:t>S_sheep_purch</w:t>
      </w:r>
      <w:proofErr w:type="spellEnd"/>
      <w:r>
        <w:t xml:space="preserve"> and </w:t>
      </w:r>
      <w:proofErr w:type="spellStart"/>
      <w:r>
        <w:rPr>
          <w:i/>
        </w:rPr>
        <w:t>S_beef_purch</w:t>
      </w:r>
      <w:proofErr w:type="spellEnd"/>
      <w:r>
        <w:t xml:space="preserve"> are exogenous and all other variables are model predictions.</w:t>
      </w:r>
    </w:p>
    <w:p w:rsidR="00370D99" w:rsidRDefault="00BB31EF">
      <w:pPr>
        <w:pStyle w:val="BodyText"/>
      </w:pPr>
      <w:r>
        <w:t>Crop closing stocks (</w:t>
      </w:r>
      <w:proofErr w:type="spellStart"/>
      <w:r>
        <w:rPr>
          <w:i/>
        </w:rPr>
        <w:t>S_wheat_cl_hat</w:t>
      </w:r>
      <w:proofErr w:type="spellEnd"/>
      <w:r>
        <w:t xml:space="preserve">, </w:t>
      </w:r>
      <w:proofErr w:type="spellStart"/>
      <w:r>
        <w:rPr>
          <w:i/>
        </w:rPr>
        <w:t>S_barley_cl_hat</w:t>
      </w:r>
      <w:proofErr w:type="spellEnd"/>
      <w:r>
        <w:t xml:space="preserve">, </w:t>
      </w:r>
      <w:proofErr w:type="spellStart"/>
      <w:r>
        <w:rPr>
          <w:i/>
        </w:rPr>
        <w:t>S_sorghum_cl_hat</w:t>
      </w:r>
      <w:proofErr w:type="spellEnd"/>
      <w:r>
        <w:t xml:space="preserve"> and </w:t>
      </w:r>
      <w:proofErr w:type="spellStart"/>
      <w:r>
        <w:rPr>
          <w:i/>
        </w:rPr>
        <w:t>S_oilseeds_cl_hat</w:t>
      </w:r>
      <w:proofErr w:type="spellEnd"/>
      <w:r>
        <w:t>) are defined as:</w:t>
      </w:r>
    </w:p>
    <w:p w:rsidR="00370D99" w:rsidRDefault="00E52D61">
      <w:pPr>
        <w:pStyle w:val="BodyText"/>
      </w:pPr>
      <m:oMathPara>
        <m:oMathParaPr>
          <m:jc m:val="center"/>
        </m:oMathParaPr>
        <m:oMath>
          <m:sSubSup>
            <m:sSubSupPr>
              <m:ctrlPr>
                <w:rPr>
                  <w:rFonts w:ascii="Cambria Math" w:hAnsi="Cambria Math"/>
                </w:rPr>
              </m:ctrlPr>
            </m:sSubSupPr>
            <m:e>
              <m:groupChr>
                <m:groupChrPr>
                  <m:chr m:val="̃"/>
                  <m:pos m:val="top"/>
                  <m:vertJc m:val="bot"/>
                  <m:ctrlPr>
                    <w:rPr>
                      <w:rFonts w:ascii="Cambria Math" w:hAnsi="Cambria Math"/>
                    </w:rPr>
                  </m:ctrlPr>
                </m:groupChrPr>
                <m:e>
                  <m:r>
                    <w:rPr>
                      <w:rFonts w:ascii="Cambria Math" w:hAnsi="Cambria Math"/>
                    </w:rPr>
                    <m:t>S</m:t>
                  </m:r>
                </m:e>
              </m:groupChr>
            </m:e>
            <m:sub>
              <m:r>
                <w:rPr>
                  <w:rFonts w:ascii="Cambria Math" w:hAnsi="Cambria Math"/>
                </w:rPr>
                <m:t>sit</m:t>
              </m:r>
            </m:sub>
            <m:sup>
              <m:r>
                <w:rPr>
                  <w:rFonts w:ascii="Cambria Math" w:hAnsi="Cambria Math"/>
                </w:rPr>
                <m:t>cl</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sit</m:t>
              </m:r>
            </m:sub>
            <m:sup>
              <m:r>
                <w:rPr>
                  <w:rFonts w:ascii="Cambria Math" w:hAnsi="Cambria Math"/>
                </w:rPr>
                <m:t>op</m:t>
              </m:r>
            </m:sup>
          </m:sSubSup>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H</m:t>
                  </m:r>
                </m:e>
              </m:groupChr>
            </m:e>
            <m:sub>
              <m:r>
                <w:rPr>
                  <w:rFonts w:ascii="Cambria Math" w:hAnsi="Cambria Math"/>
                </w:rPr>
                <m:t>jit</m:t>
              </m:r>
            </m:sub>
          </m:sSub>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A</m:t>
                  </m:r>
                </m:e>
              </m:groupChr>
            </m:e>
            <m:sub>
              <m:r>
                <w:rPr>
                  <w:rFonts w:ascii="Cambria Math" w:hAnsi="Cambria Math"/>
                </w:rPr>
                <m:t>jit</m:t>
              </m:r>
            </m:sub>
          </m:sSub>
          <m:r>
            <w:rPr>
              <w:rFonts w:ascii="Cambria Math" w:hAnsi="Cambria Math"/>
            </w:rPr>
            <m:t>-</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Q</m:t>
                  </m:r>
                </m:e>
              </m:groupChr>
            </m:e>
            <m:sub>
              <m:r>
                <w:rPr>
                  <w:rFonts w:ascii="Cambria Math" w:hAnsi="Cambria Math"/>
                </w:rPr>
                <m:t>jit</m:t>
              </m:r>
            </m:sub>
          </m:sSub>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sit</m:t>
              </m:r>
            </m:sub>
            <m:sup>
              <m:r>
                <w:rPr>
                  <w:rFonts w:ascii="Cambria Math" w:hAnsi="Cambria Math"/>
                </w:rPr>
                <m:t>purch</m:t>
              </m:r>
            </m:sup>
          </m:sSubSup>
        </m:oMath>
      </m:oMathPara>
    </w:p>
    <w:p w:rsidR="00370D99" w:rsidRDefault="00BB31EF">
      <w:pPr>
        <w:pStyle w:val="BodyText"/>
      </w:pPr>
      <w:proofErr w:type="gramStart"/>
      <w:r>
        <w:t>where</w:t>
      </w:r>
      <w:proofErr w:type="gramEnd"/>
      <w:r>
        <w:t xml:space="preserve"> </w:t>
      </w:r>
      <m:oMath>
        <m:sSubSup>
          <m:sSubSupPr>
            <m:ctrlPr>
              <w:rPr>
                <w:rFonts w:ascii="Cambria Math" w:hAnsi="Cambria Math"/>
              </w:rPr>
            </m:ctrlPr>
          </m:sSubSupPr>
          <m:e>
            <m:r>
              <w:rPr>
                <w:rFonts w:ascii="Cambria Math" w:hAnsi="Cambria Math"/>
              </w:rPr>
              <m:t>S</m:t>
            </m:r>
          </m:e>
          <m:sub>
            <m:r>
              <w:rPr>
                <w:rFonts w:ascii="Cambria Math" w:hAnsi="Cambria Math"/>
              </w:rPr>
              <m:t>sit</m:t>
            </m:r>
          </m:sub>
          <m:sup>
            <m:r>
              <w:rPr>
                <w:rFonts w:ascii="Cambria Math" w:hAnsi="Cambria Math"/>
              </w:rPr>
              <m:t>purch</m:t>
            </m:r>
          </m:sup>
        </m:sSubSup>
      </m:oMath>
      <w:r>
        <w:t xml:space="preserve"> is exogenously determined and reflects net crop usage / purchase.</w:t>
      </w:r>
    </w:p>
    <w:p w:rsidR="00370D99" w:rsidRDefault="00BB31EF">
      <w:pPr>
        <w:pStyle w:val="BodyText"/>
      </w:pPr>
      <w:r>
        <w:t>Wool stocks are defined as:</w:t>
      </w:r>
    </w:p>
    <w:p w:rsidR="00370D99" w:rsidRDefault="00BB31EF">
      <w:pPr>
        <w:pStyle w:val="BodyText"/>
      </w:pPr>
      <m:oMathPara>
        <m:oMathParaPr>
          <m:jc m:val="center"/>
        </m:oMathParaPr>
        <m:oMath>
          <m:r>
            <w:rPr>
              <w:rFonts w:ascii="Cambria Math" w:hAnsi="Cambria Math"/>
            </w:rPr>
            <m:t>S_wool_cl_hat=S_wool_op+H_wool_hat-Q_wool_hat</m:t>
          </m:r>
        </m:oMath>
      </m:oMathPara>
    </w:p>
    <w:p w:rsidR="00370D99" w:rsidRDefault="00BB31EF">
      <w:pPr>
        <w:pStyle w:val="BodyText"/>
      </w:pPr>
      <w:r>
        <w:t xml:space="preserve">Next </w:t>
      </w:r>
      <w:proofErr w:type="spellStart"/>
      <w:r>
        <w:rPr>
          <w:i/>
        </w:rPr>
        <w:t>farm_cash_income</w:t>
      </w:r>
      <w:proofErr w:type="spellEnd"/>
      <w:r>
        <w:t xml:space="preserve"> can be calculated as:</w:t>
      </w:r>
    </w:p>
    <w:p w:rsidR="00370D99" w:rsidRDefault="00BB31EF">
      <w:pPr>
        <w:pStyle w:val="BodyText"/>
      </w:pPr>
      <m:oMathPara>
        <m:oMathParaPr>
          <m:jc m:val="center"/>
        </m:oMathParaPr>
        <m:oMath>
          <m:r>
            <w:rPr>
              <w:rFonts w:ascii="Cambria Math" w:hAnsi="Cambria Math"/>
            </w:rPr>
            <m:t>farm_cash_income_hat=</m:t>
          </m:r>
          <m:nary>
            <m:naryPr>
              <m:chr m:val="∑"/>
              <m:limLoc m:val="undOvr"/>
              <m:subHide m:val="1"/>
              <m:ctrlPr>
                <w:rPr>
                  <w:rFonts w:ascii="Cambria Math" w:hAnsi="Cambria Math"/>
                </w:rPr>
              </m:ctrlPr>
            </m:naryPr>
            <m:sub/>
            <m:sup>
              <m:r>
                <w:rPr>
                  <w:rFonts w:ascii="Cambria Math" w:hAnsi="Cambria Math"/>
                </w:rPr>
                <m:t>j</m:t>
              </m:r>
            </m:sup>
            <m:e>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R</m:t>
                      </m:r>
                    </m:e>
                  </m:groupChr>
                </m:e>
                <m:sub>
                  <m:r>
                    <w:rPr>
                      <w:rFonts w:ascii="Cambria Math" w:hAnsi="Cambria Math"/>
                    </w:rPr>
                    <m:t>jit</m:t>
                  </m:r>
                </m:sub>
              </m:sSub>
            </m:e>
          </m:nary>
          <m:r>
            <w:rPr>
              <w:rFonts w:ascii="Cambria Math" w:hAnsi="Cambria Math"/>
            </w:rPr>
            <m:t>+R_other-</m:t>
          </m:r>
          <m:nary>
            <m:naryPr>
              <m:chr m:val="∑"/>
              <m:limLoc m:val="undOvr"/>
              <m:subHide m:val="1"/>
              <m:ctrlPr>
                <w:rPr>
                  <w:rFonts w:ascii="Cambria Math" w:hAnsi="Cambria Math"/>
                </w:rPr>
              </m:ctrlPr>
            </m:naryPr>
            <m:sub/>
            <m:sup>
              <m:r>
                <w:rPr>
                  <w:rFonts w:ascii="Cambria Math" w:hAnsi="Cambria Math"/>
                </w:rPr>
                <m:t>v</m:t>
              </m:r>
            </m:sup>
            <m:e>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C</m:t>
                      </m:r>
                    </m:e>
                  </m:groupChr>
                </m:e>
                <m:sub>
                  <m:r>
                    <w:rPr>
                      <w:rFonts w:ascii="Cambria Math" w:hAnsi="Cambria Math"/>
                    </w:rPr>
                    <m:t>vit</m:t>
                  </m:r>
                </m:sub>
              </m:sSub>
            </m:e>
          </m:nary>
          <m:r>
            <w:rPr>
              <w:rFonts w:ascii="Cambria Math" w:hAnsi="Cambria Math"/>
            </w:rPr>
            <m:t>-C_othercosts</m:t>
          </m:r>
        </m:oMath>
      </m:oMathPara>
    </w:p>
    <w:p w:rsidR="00370D99" w:rsidRDefault="00BB31EF">
      <w:pPr>
        <w:pStyle w:val="BodyText"/>
      </w:pPr>
      <w:proofErr w:type="gramStart"/>
      <w:r>
        <w:t>where</w:t>
      </w:r>
      <w:proofErr w:type="gramEnd"/>
      <w:r>
        <w:t xml:space="preserve"> </w:t>
      </w:r>
      <m:oMath>
        <m:r>
          <w:rPr>
            <w:rFonts w:ascii="Cambria Math" w:hAnsi="Cambria Math"/>
          </w:rPr>
          <m:t>C_othercosts,R_other</m:t>
        </m:r>
      </m:oMath>
      <w:r>
        <w:t xml:space="preserve"> are exogenous (fixed at observed values). Finally, </w:t>
      </w:r>
      <w:r>
        <w:rPr>
          <w:i/>
        </w:rPr>
        <w:t>farm business profit</w:t>
      </w:r>
      <w:r>
        <w:t xml:space="preserve"> is defined as below, in accordance with standard AAGIS definitions:</w:t>
      </w:r>
    </w:p>
    <w:p w:rsidR="00370D99" w:rsidRDefault="00BB31EF">
      <w:pPr>
        <w:pStyle w:val="BodyText"/>
      </w:pPr>
      <m:oMathPara>
        <m:oMathParaPr>
          <m:jc m:val="center"/>
        </m:oMathParaPr>
        <m:oMath>
          <m:r>
            <w:rPr>
              <w:rFonts w:ascii="Cambria Math" w:hAnsi="Cambria Math"/>
            </w:rPr>
            <m:t>farm_business_profit_hat=farm_cash_income_hat+</m:t>
          </m:r>
          <m:nary>
            <m:naryPr>
              <m:chr m:val="∑"/>
              <m:limLoc m:val="undOvr"/>
              <m:subHide m:val="1"/>
              <m:ctrlPr>
                <w:rPr>
                  <w:rFonts w:ascii="Cambria Math" w:hAnsi="Cambria Math"/>
                </w:rPr>
              </m:ctrlPr>
            </m:naryPr>
            <m:sub/>
            <m:sup>
              <m:r>
                <w:rPr>
                  <w:rFonts w:ascii="Cambria Math" w:hAnsi="Cambria Math"/>
                </w:rPr>
                <m:t>s</m:t>
              </m:r>
            </m:sup>
            <m:e>
              <m:sSubSup>
                <m:sSubSupPr>
                  <m:ctrlPr>
                    <w:rPr>
                      <w:rFonts w:ascii="Cambria Math" w:hAnsi="Cambria Math"/>
                    </w:rPr>
                  </m:ctrlPr>
                </m:sSubSupPr>
                <m:e>
                  <m:groupChr>
                    <m:groupChrPr>
                      <m:chr m:val="̃"/>
                      <m:pos m:val="top"/>
                      <m:vertJc m:val="bot"/>
                      <m:ctrlPr>
                        <w:rPr>
                          <w:rFonts w:ascii="Cambria Math" w:hAnsi="Cambria Math"/>
                        </w:rPr>
                      </m:ctrlPr>
                    </m:groupChrPr>
                    <m:e>
                      <m:r>
                        <w:rPr>
                          <w:rFonts w:ascii="Cambria Math" w:hAnsi="Cambria Math"/>
                        </w:rPr>
                        <m:t>P</m:t>
                      </m:r>
                    </m:e>
                  </m:groupChr>
                </m:e>
                <m:sub>
                  <m:r>
                    <w:rPr>
                      <w:rFonts w:ascii="Cambria Math" w:hAnsi="Cambria Math"/>
                    </w:rPr>
                    <m:t>st</m:t>
                  </m:r>
                </m:sub>
                <m:sup>
                  <m:r>
                    <w:rPr>
                      <w:rFonts w:ascii="Cambria Math" w:hAnsi="Cambria Math"/>
                    </w:rPr>
                    <m:t>$</m:t>
                  </m:r>
                </m:sup>
              </m:sSubSup>
              <m:r>
                <w:rPr>
                  <w:rFonts w:ascii="Cambria Math" w:hAnsi="Cambria Math"/>
                </w:rPr>
                <m:t>(</m:t>
              </m:r>
              <m:sSubSup>
                <m:sSubSupPr>
                  <m:ctrlPr>
                    <w:rPr>
                      <w:rFonts w:ascii="Cambria Math" w:hAnsi="Cambria Math"/>
                    </w:rPr>
                  </m:ctrlPr>
                </m:sSubSupPr>
                <m:e>
                  <m:groupChr>
                    <m:groupChrPr>
                      <m:chr m:val="̃"/>
                      <m:pos m:val="top"/>
                      <m:vertJc m:val="bot"/>
                      <m:ctrlPr>
                        <w:rPr>
                          <w:rFonts w:ascii="Cambria Math" w:hAnsi="Cambria Math"/>
                        </w:rPr>
                      </m:ctrlPr>
                    </m:groupChrPr>
                    <m:e>
                      <m:r>
                        <w:rPr>
                          <w:rFonts w:ascii="Cambria Math" w:hAnsi="Cambria Math"/>
                        </w:rPr>
                        <m:t>S</m:t>
                      </m:r>
                    </m:e>
                  </m:groupChr>
                </m:e>
                <m:sub>
                  <m:r>
                    <w:rPr>
                      <w:rFonts w:ascii="Cambria Math" w:hAnsi="Cambria Math"/>
                    </w:rPr>
                    <m:t>sit</m:t>
                  </m:r>
                </m:sub>
                <m:sup>
                  <m:r>
                    <w:rPr>
                      <w:rFonts w:ascii="Cambria Math" w:hAnsi="Cambria Math"/>
                    </w:rPr>
                    <m:t>cl</m:t>
                  </m:r>
                </m:sup>
              </m:sSubSup>
              <m:r>
                <w:rPr>
                  <w:rFonts w:ascii="Cambria Math" w:hAnsi="Cambria Math"/>
                </w:rPr>
                <m:t>-</m:t>
              </m:r>
              <m:sSubSup>
                <m:sSubSupPr>
                  <m:ctrlPr>
                    <w:rPr>
                      <w:rFonts w:ascii="Cambria Math" w:hAnsi="Cambria Math"/>
                    </w:rPr>
                  </m:ctrlPr>
                </m:sSubSupPr>
                <m:e>
                  <m:groupChr>
                    <m:groupChrPr>
                      <m:chr m:val="̃"/>
                      <m:pos m:val="top"/>
                      <m:vertJc m:val="bot"/>
                      <m:ctrlPr>
                        <w:rPr>
                          <w:rFonts w:ascii="Cambria Math" w:hAnsi="Cambria Math"/>
                        </w:rPr>
                      </m:ctrlPr>
                    </m:groupChrPr>
                    <m:e>
                      <m:r>
                        <w:rPr>
                          <w:rFonts w:ascii="Cambria Math" w:hAnsi="Cambria Math"/>
                        </w:rPr>
                        <m:t>S</m:t>
                      </m:r>
                    </m:e>
                  </m:groupChr>
                </m:e>
                <m:sub>
                  <m:r>
                    <w:rPr>
                      <w:rFonts w:ascii="Cambria Math" w:hAnsi="Cambria Math"/>
                    </w:rPr>
                    <m:t>sit</m:t>
                  </m:r>
                </m:sub>
                <m:sup>
                  <m:r>
                    <w:rPr>
                      <w:rFonts w:ascii="Cambria Math" w:hAnsi="Cambria Math"/>
                    </w:rPr>
                    <m:t>op</m:t>
                  </m:r>
                </m:sup>
              </m:sSubSup>
              <m:r>
                <w:rPr>
                  <w:rFonts w:ascii="Cambria Math" w:hAnsi="Cambria Math"/>
                </w:rPr>
                <m:t>)</m:t>
              </m:r>
            </m:e>
          </m:nary>
          <m:r>
            <w:rPr>
              <w:rFonts w:ascii="Cambria Math" w:hAnsi="Cambria Math"/>
            </w:rPr>
            <m:t>+FBP_fbp_resid+FBP_beef_rations.</m:t>
          </m:r>
          <m:sSubSup>
            <m:sSubSupPr>
              <m:ctrlPr>
                <w:rPr>
                  <w:rFonts w:ascii="Cambria Math" w:hAnsi="Cambria Math"/>
                </w:rPr>
              </m:ctrlPr>
            </m:sSubSupPr>
            <m:e>
              <m:groupChr>
                <m:groupChrPr>
                  <m:chr m:val="̃"/>
                  <m:pos m:val="top"/>
                  <m:vertJc m:val="bot"/>
                  <m:ctrlPr>
                    <w:rPr>
                      <w:rFonts w:ascii="Cambria Math" w:hAnsi="Cambria Math"/>
                    </w:rPr>
                  </m:ctrlPr>
                </m:groupChrPr>
                <m:e>
                  <m:r>
                    <w:rPr>
                      <w:rFonts w:ascii="Cambria Math" w:hAnsi="Cambria Math"/>
                    </w:rPr>
                    <m:t>P</m:t>
                  </m:r>
                </m:e>
              </m:groupChr>
            </m:e>
            <m:sub>
              <m:r>
                <w:rPr>
                  <w:rFonts w:ascii="Cambria Math" w:hAnsi="Cambria Math"/>
                </w:rPr>
                <m:t>beef,t</m:t>
              </m:r>
            </m:sub>
            <m:sup>
              <m:r>
                <w:rPr>
                  <w:rFonts w:ascii="Cambria Math" w:hAnsi="Cambria Math"/>
                </w:rPr>
                <m:t>$</m:t>
              </m:r>
            </m:sup>
          </m:sSubSup>
          <m:r>
            <w:rPr>
              <w:rFonts w:ascii="Cambria Math" w:hAnsi="Cambria Math"/>
            </w:rPr>
            <m:t>+FBP_sheep_rations.</m:t>
          </m:r>
          <m:sSubSup>
            <m:sSubSupPr>
              <m:ctrlPr>
                <w:rPr>
                  <w:rFonts w:ascii="Cambria Math" w:hAnsi="Cambria Math"/>
                </w:rPr>
              </m:ctrlPr>
            </m:sSubSupPr>
            <m:e>
              <m:groupChr>
                <m:groupChrPr>
                  <m:chr m:val="̃"/>
                  <m:pos m:val="top"/>
                  <m:vertJc m:val="bot"/>
                  <m:ctrlPr>
                    <w:rPr>
                      <w:rFonts w:ascii="Cambria Math" w:hAnsi="Cambria Math"/>
                    </w:rPr>
                  </m:ctrlPr>
                </m:groupChrPr>
                <m:e>
                  <m:r>
                    <w:rPr>
                      <w:rFonts w:ascii="Cambria Math" w:hAnsi="Cambria Math"/>
                    </w:rPr>
                    <m:t>P</m:t>
                  </m:r>
                </m:e>
              </m:groupChr>
            </m:e>
            <m:sub>
              <m:r>
                <w:rPr>
                  <w:rFonts w:ascii="Cambria Math" w:hAnsi="Cambria Math"/>
                </w:rPr>
                <m:t>sheep,t</m:t>
              </m:r>
            </m:sub>
            <m:sup>
              <m:r>
                <w:rPr>
                  <w:rFonts w:ascii="Cambria Math" w:hAnsi="Cambria Math"/>
                </w:rPr>
                <m:t>$</m:t>
              </m:r>
            </m:sup>
          </m:sSubSup>
        </m:oMath>
      </m:oMathPara>
    </w:p>
    <w:p w:rsidR="00370D99" w:rsidRDefault="00BB31EF">
      <w:pPr>
        <w:pStyle w:val="BodyText"/>
      </w:pPr>
      <w:proofErr w:type="gramStart"/>
      <w:r>
        <w:t>where</w:t>
      </w:r>
      <w:proofErr w:type="gramEnd"/>
      <w:r>
        <w:t xml:space="preserve"> </w:t>
      </w:r>
      <m:oMath>
        <m:r>
          <w:rPr>
            <w:rFonts w:ascii="Cambria Math" w:hAnsi="Cambria Math"/>
          </w:rPr>
          <m:t>FBP_fbp_resid</m:t>
        </m:r>
      </m:oMath>
      <w:r>
        <w:t xml:space="preserve"> includes other crop and livestock net gain in stocks less deductions for depreciation and the value of family labour. Here </w:t>
      </w:r>
      <m:oMath>
        <m:sSubSup>
          <m:sSubSupPr>
            <m:ctrlPr>
              <w:rPr>
                <w:rFonts w:ascii="Cambria Math" w:hAnsi="Cambria Math"/>
              </w:rPr>
            </m:ctrlPr>
          </m:sSubSupPr>
          <m:e>
            <m:groupChr>
              <m:groupChrPr>
                <m:chr m:val="̃"/>
                <m:pos m:val="top"/>
                <m:vertJc m:val="bot"/>
                <m:ctrlPr>
                  <w:rPr>
                    <w:rFonts w:ascii="Cambria Math" w:hAnsi="Cambria Math"/>
                  </w:rPr>
                </m:ctrlPr>
              </m:groupChrPr>
              <m:e>
                <m:r>
                  <w:rPr>
                    <w:rFonts w:ascii="Cambria Math" w:hAnsi="Cambria Math"/>
                  </w:rPr>
                  <m:t>P</m:t>
                </m:r>
              </m:e>
            </m:groupChr>
          </m:e>
          <m:sub>
            <m:r>
              <w:rPr>
                <w:rFonts w:ascii="Cambria Math" w:hAnsi="Cambria Math"/>
              </w:rPr>
              <m:t>st</m:t>
            </m:r>
          </m:sub>
          <m:sup>
            <m:r>
              <w:rPr>
                <w:rFonts w:ascii="Cambria Math" w:hAnsi="Cambria Math"/>
              </w:rPr>
              <m:t>$</m:t>
            </m:r>
          </m:sup>
        </m:sSubSup>
      </m:oMath>
      <w:r>
        <w:t xml:space="preserve"> is an average simulated unit price, at a state level for livestock and at a national level for crops, for example:</w:t>
      </w:r>
    </w:p>
    <w:p w:rsidR="00370D99" w:rsidRDefault="00E52D61">
      <w:pPr>
        <w:pStyle w:val="BodyText"/>
      </w:pPr>
      <m:oMathPara>
        <m:oMathParaPr>
          <m:jc m:val="center"/>
        </m:oMathParaPr>
        <m:oMath>
          <m:sSubSup>
            <m:sSubSupPr>
              <m:ctrlPr>
                <w:rPr>
                  <w:rFonts w:ascii="Cambria Math" w:hAnsi="Cambria Math"/>
                </w:rPr>
              </m:ctrlPr>
            </m:sSubSupPr>
            <m:e>
              <m:groupChr>
                <m:groupChrPr>
                  <m:chr m:val="̃"/>
                  <m:pos m:val="top"/>
                  <m:vertJc m:val="bot"/>
                  <m:ctrlPr>
                    <w:rPr>
                      <w:rFonts w:ascii="Cambria Math" w:hAnsi="Cambria Math"/>
                    </w:rPr>
                  </m:ctrlPr>
                </m:groupChrPr>
                <m:e>
                  <m:r>
                    <w:rPr>
                      <w:rFonts w:ascii="Cambria Math" w:hAnsi="Cambria Math"/>
                    </w:rPr>
                    <m:t>P</m:t>
                  </m:r>
                </m:e>
              </m:groupChr>
            </m:e>
            <m:sub>
              <m:r>
                <w:rPr>
                  <w:rFonts w:ascii="Cambria Math" w:hAnsi="Cambria Math"/>
                </w:rPr>
                <m:t>st</m:t>
              </m:r>
            </m:sub>
            <m:sup>
              <m:r>
                <w:rPr>
                  <w:rFonts w:ascii="Cambria Math" w:hAnsi="Cambria Math"/>
                </w:rPr>
                <m:t>$</m:t>
              </m:r>
            </m:sup>
          </m:sSubSup>
          <m:r>
            <w:rPr>
              <w:rFonts w:ascii="Cambria Math" w:hAnsi="Cambria Math"/>
            </w:rPr>
            <m:t>=</m:t>
          </m:r>
          <m:nary>
            <m:naryPr>
              <m:chr m:val="∑"/>
              <m:limLoc m:val="undOvr"/>
              <m:subHide m:val="1"/>
              <m:ctrlPr>
                <w:rPr>
                  <w:rFonts w:ascii="Cambria Math" w:hAnsi="Cambria Math"/>
                </w:rPr>
              </m:ctrlPr>
            </m:naryPr>
            <m:sub/>
            <m:sup>
              <m:r>
                <w:rPr>
                  <w:rFonts w:ascii="Cambria Math" w:hAnsi="Cambria Math"/>
                </w:rPr>
                <m:t>i</m:t>
              </m:r>
            </m:sup>
            <m:e>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R</m:t>
                      </m:r>
                    </m:e>
                  </m:groupChr>
                </m:e>
                <m:sub>
                  <m:r>
                    <w:rPr>
                      <w:rFonts w:ascii="Cambria Math" w:hAnsi="Cambria Math"/>
                    </w:rPr>
                    <m:t>sit</m:t>
                  </m:r>
                </m:sub>
              </m:sSub>
            </m:e>
          </m:nary>
          <m:r>
            <w:rPr>
              <w:rFonts w:ascii="Cambria Math" w:hAnsi="Cambria Math"/>
            </w:rPr>
            <m:t>/</m:t>
          </m:r>
          <m:nary>
            <m:naryPr>
              <m:chr m:val="∑"/>
              <m:limLoc m:val="undOvr"/>
              <m:subHide m:val="1"/>
              <m:ctrlPr>
                <w:rPr>
                  <w:rFonts w:ascii="Cambria Math" w:hAnsi="Cambria Math"/>
                </w:rPr>
              </m:ctrlPr>
            </m:naryPr>
            <m:sub/>
            <m:sup>
              <m:r>
                <w:rPr>
                  <w:rFonts w:ascii="Cambria Math" w:hAnsi="Cambria Math"/>
                </w:rPr>
                <m:t>i</m:t>
              </m:r>
            </m:sup>
            <m:e>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Q</m:t>
                      </m:r>
                    </m:e>
                  </m:groupChr>
                </m:e>
                <m:sub>
                  <m:r>
                    <w:rPr>
                      <w:rFonts w:ascii="Cambria Math" w:hAnsi="Cambria Math"/>
                    </w:rPr>
                    <m:t>sit</m:t>
                  </m:r>
                </m:sub>
              </m:sSub>
            </m:e>
          </m:nary>
        </m:oMath>
      </m:oMathPara>
    </w:p>
    <w:p w:rsidR="00370D99" w:rsidRDefault="00BB31EF">
      <w:pPr>
        <w:pStyle w:val="BodyText"/>
      </w:pPr>
      <w:r>
        <w:t xml:space="preserve">Finally, farm </w:t>
      </w:r>
      <w:r>
        <w:rPr>
          <w:i/>
        </w:rPr>
        <w:t>rate-of-return</w:t>
      </w:r>
      <w:r>
        <w:t xml:space="preserve"> is defined as:</w:t>
      </w:r>
    </w:p>
    <w:p w:rsidR="00370D99" w:rsidRDefault="00BB31EF">
      <w:pPr>
        <w:pStyle w:val="BodyText"/>
      </w:pPr>
      <m:oMathPara>
        <m:oMathParaPr>
          <m:jc m:val="center"/>
        </m:oMathParaPr>
        <m:oMath>
          <m:r>
            <w:rPr>
              <w:rFonts w:ascii="Cambria Math" w:hAnsi="Cambria Math"/>
            </w:rPr>
            <m:t>FBP_ror_hat=(FBP_fbp_hat+FBP_pfe_resid)/K_total_capital_op</m:t>
          </m:r>
        </m:oMath>
      </m:oMathPara>
    </w:p>
    <w:p w:rsidR="00370D99" w:rsidRDefault="00BB31EF">
      <w:pPr>
        <w:pStyle w:val="BodyText"/>
      </w:pPr>
      <w:proofErr w:type="gramStart"/>
      <w:r>
        <w:t>where</w:t>
      </w:r>
      <w:proofErr w:type="gramEnd"/>
      <w:r>
        <w:t xml:space="preserve"> </w:t>
      </w:r>
      <m:oMath>
        <m:r>
          <w:rPr>
            <w:rFonts w:ascii="Cambria Math" w:hAnsi="Cambria Math"/>
          </w:rPr>
          <m:t>FBP_pfe_resid</m:t>
        </m:r>
      </m:oMath>
      <w:r>
        <w:t xml:space="preserve"> includes adjustments for interest and other fina</w:t>
      </w:r>
      <w:proofErr w:type="spellStart"/>
      <w:r>
        <w:t>ncing</w:t>
      </w:r>
      <w:proofErr w:type="spellEnd"/>
      <w:r>
        <w:t xml:space="preserve"> costs (which in keeping with AAGIS translates </w:t>
      </w:r>
      <w:r>
        <w:rPr>
          <w:i/>
        </w:rPr>
        <w:t>farm business profit</w:t>
      </w:r>
      <w:r>
        <w:t xml:space="preserve"> into </w:t>
      </w:r>
      <w:r>
        <w:rPr>
          <w:i/>
        </w:rPr>
        <w:t>profit at full equity</w:t>
      </w:r>
      <w:r>
        <w:t>).</w:t>
      </w:r>
    </w:p>
    <w:p w:rsidR="00370D99" w:rsidRDefault="00BB31EF">
      <w:pPr>
        <w:pStyle w:val="Heading1"/>
      </w:pPr>
      <w:bookmarkStart w:id="28" w:name="appendix-d-regression-results"/>
      <w:bookmarkEnd w:id="28"/>
      <w:r>
        <w:lastRenderedPageBreak/>
        <w:t>Appendix D: Regression results</w:t>
      </w:r>
    </w:p>
    <w:p w:rsidR="00370D99" w:rsidRDefault="00BB31EF">
      <w:r>
        <w:t xml:space="preserve">Table 15: Cross-validated regression performance, </w:t>
      </w:r>
      <w:proofErr w:type="spellStart"/>
      <w:r>
        <w:t>xgboost</w:t>
      </w:r>
      <w:proofErr w:type="spellEnd"/>
      <w:r>
        <w:t xml:space="preserve"> stack versus least squares regression (</w:t>
      </w:r>
      <w:proofErr w:type="spellStart"/>
      <w:r>
        <w:t>ols</w:t>
      </w:r>
      <w:proofErr w:type="spellEnd"/>
      <w:r>
        <w:t>)</w:t>
      </w:r>
    </w:p>
    <w:tbl>
      <w:tblPr>
        <w:tblW w:w="4999" w:type="pct"/>
        <w:tblLook w:val="07E0" w:firstRow="1" w:lastRow="1" w:firstColumn="1" w:lastColumn="1" w:noHBand="1" w:noVBand="1"/>
      </w:tblPr>
      <w:tblGrid>
        <w:gridCol w:w="2124"/>
        <w:gridCol w:w="906"/>
        <w:gridCol w:w="1162"/>
        <w:gridCol w:w="807"/>
        <w:gridCol w:w="1395"/>
        <w:gridCol w:w="1091"/>
        <w:gridCol w:w="1799"/>
      </w:tblGrid>
      <w:tr w:rsidR="00370D99">
        <w:tc>
          <w:tcPr>
            <w:tcW w:w="0" w:type="auto"/>
            <w:tcBorders>
              <w:bottom w:val="single" w:sz="0" w:space="0" w:color="auto"/>
            </w:tcBorders>
            <w:vAlign w:val="bottom"/>
          </w:tcPr>
          <w:p w:rsidR="00370D99" w:rsidRDefault="00370D99"/>
        </w:tc>
        <w:tc>
          <w:tcPr>
            <w:tcW w:w="0" w:type="auto"/>
            <w:tcBorders>
              <w:bottom w:val="single" w:sz="0" w:space="0" w:color="auto"/>
            </w:tcBorders>
            <w:vAlign w:val="bottom"/>
          </w:tcPr>
          <w:p w:rsidR="00370D99" w:rsidRDefault="00BB31EF">
            <w:pPr>
              <w:jc w:val="right"/>
            </w:pPr>
            <w:r>
              <w:t>Sample</w:t>
            </w:r>
          </w:p>
        </w:tc>
        <w:tc>
          <w:tcPr>
            <w:tcW w:w="0" w:type="auto"/>
            <w:tcBorders>
              <w:bottom w:val="single" w:sz="0" w:space="0" w:color="auto"/>
            </w:tcBorders>
            <w:vAlign w:val="bottom"/>
          </w:tcPr>
          <w:p w:rsidR="00370D99" w:rsidRDefault="00BB31EF">
            <w:pPr>
              <w:jc w:val="right"/>
            </w:pPr>
            <w:proofErr w:type="spellStart"/>
            <w:r>
              <w:t>xgboost</w:t>
            </w:r>
            <w:proofErr w:type="spellEnd"/>
            <w:r>
              <w:t xml:space="preserve"> </w:t>
            </w:r>
            <m:oMath>
              <m:sSup>
                <m:sSupPr>
                  <m:ctrlPr>
                    <w:rPr>
                      <w:rFonts w:ascii="Cambria Math" w:hAnsi="Cambria Math"/>
                    </w:rPr>
                  </m:ctrlPr>
                </m:sSupPr>
                <m:e>
                  <m:r>
                    <w:rPr>
                      <w:rFonts w:ascii="Cambria Math" w:hAnsi="Cambria Math"/>
                    </w:rPr>
                    <m:t>R</m:t>
                  </m:r>
                </m:e>
                <m:sup>
                  <m:r>
                    <w:rPr>
                      <w:rFonts w:ascii="Cambria Math" w:hAnsi="Cambria Math"/>
                    </w:rPr>
                    <m:t>2</m:t>
                  </m:r>
                </m:sup>
              </m:sSup>
            </m:oMath>
          </w:p>
        </w:tc>
        <w:tc>
          <w:tcPr>
            <w:tcW w:w="0" w:type="auto"/>
            <w:tcBorders>
              <w:bottom w:val="single" w:sz="0" w:space="0" w:color="auto"/>
            </w:tcBorders>
            <w:vAlign w:val="bottom"/>
          </w:tcPr>
          <w:p w:rsidR="00370D99" w:rsidRDefault="00BB31EF">
            <w:pPr>
              <w:jc w:val="right"/>
            </w:pPr>
            <w:r>
              <w:t xml:space="preserve">OLS </w:t>
            </w:r>
            <m:oMath>
              <m:sSup>
                <m:sSupPr>
                  <m:ctrlPr>
                    <w:rPr>
                      <w:rFonts w:ascii="Cambria Math" w:hAnsi="Cambria Math"/>
                    </w:rPr>
                  </m:ctrlPr>
                </m:sSupPr>
                <m:e>
                  <m:r>
                    <w:rPr>
                      <w:rFonts w:ascii="Cambria Math" w:hAnsi="Cambria Math"/>
                    </w:rPr>
                    <m:t>R</m:t>
                  </m:r>
                </m:e>
                <m:sup>
                  <m:r>
                    <w:rPr>
                      <w:rFonts w:ascii="Cambria Math" w:hAnsi="Cambria Math"/>
                    </w:rPr>
                    <m:t>2</m:t>
                  </m:r>
                </m:sup>
              </m:sSup>
            </m:oMath>
          </w:p>
        </w:tc>
        <w:tc>
          <w:tcPr>
            <w:tcW w:w="0" w:type="auto"/>
            <w:tcBorders>
              <w:bottom w:val="single" w:sz="0" w:space="0" w:color="auto"/>
            </w:tcBorders>
            <w:vAlign w:val="bottom"/>
          </w:tcPr>
          <w:p w:rsidR="00370D99" w:rsidRDefault="00BB31EF">
            <w:pPr>
              <w:jc w:val="right"/>
            </w:pPr>
            <w:proofErr w:type="spellStart"/>
            <w:r>
              <w:t>xgboost</w:t>
            </w:r>
            <w:proofErr w:type="spellEnd"/>
            <w:r>
              <w:t xml:space="preserve"> RMAE</w:t>
            </w:r>
          </w:p>
        </w:tc>
        <w:tc>
          <w:tcPr>
            <w:tcW w:w="0" w:type="auto"/>
            <w:tcBorders>
              <w:bottom w:val="single" w:sz="0" w:space="0" w:color="auto"/>
            </w:tcBorders>
            <w:vAlign w:val="bottom"/>
          </w:tcPr>
          <w:p w:rsidR="00370D99" w:rsidRDefault="00BB31EF">
            <w:pPr>
              <w:jc w:val="right"/>
            </w:pPr>
            <w:r>
              <w:t>OLS RMAE</w:t>
            </w:r>
          </w:p>
        </w:tc>
        <w:tc>
          <w:tcPr>
            <w:tcW w:w="0" w:type="auto"/>
            <w:tcBorders>
              <w:bottom w:val="single" w:sz="0" w:space="0" w:color="auto"/>
            </w:tcBorders>
            <w:vAlign w:val="bottom"/>
          </w:tcPr>
          <w:p w:rsidR="00370D99" w:rsidRDefault="00BB31EF">
            <w:pPr>
              <w:jc w:val="right"/>
            </w:pPr>
            <w:r>
              <w:t xml:space="preserve">RMAE </w:t>
            </w:r>
            <w:proofErr w:type="spellStart"/>
            <w:r>
              <w:t>xgboost</w:t>
            </w:r>
            <w:proofErr w:type="spellEnd"/>
            <w:r>
              <w:t xml:space="preserve"> / OLS</w:t>
            </w:r>
          </w:p>
        </w:tc>
      </w:tr>
      <w:tr w:rsidR="00370D99">
        <w:tc>
          <w:tcPr>
            <w:tcW w:w="0" w:type="auto"/>
          </w:tcPr>
          <w:p w:rsidR="00370D99" w:rsidRDefault="00BB31EF">
            <w:proofErr w:type="spellStart"/>
            <w:r>
              <w:t>A_barley_dot</w:t>
            </w:r>
            <w:proofErr w:type="spellEnd"/>
          </w:p>
        </w:tc>
        <w:tc>
          <w:tcPr>
            <w:tcW w:w="0" w:type="auto"/>
          </w:tcPr>
          <w:p w:rsidR="00370D99" w:rsidRDefault="00BB31EF">
            <w:pPr>
              <w:jc w:val="right"/>
            </w:pPr>
            <w:r>
              <w:t>13039</w:t>
            </w:r>
          </w:p>
        </w:tc>
        <w:tc>
          <w:tcPr>
            <w:tcW w:w="0" w:type="auto"/>
          </w:tcPr>
          <w:p w:rsidR="00370D99" w:rsidRDefault="00BB31EF">
            <w:pPr>
              <w:jc w:val="right"/>
            </w:pPr>
            <w:r>
              <w:t>0.52</w:t>
            </w:r>
          </w:p>
        </w:tc>
        <w:tc>
          <w:tcPr>
            <w:tcW w:w="0" w:type="auto"/>
          </w:tcPr>
          <w:p w:rsidR="00370D99" w:rsidRDefault="00BB31EF">
            <w:pPr>
              <w:jc w:val="right"/>
            </w:pPr>
            <w:r>
              <w:t>0.15</w:t>
            </w:r>
          </w:p>
        </w:tc>
        <w:tc>
          <w:tcPr>
            <w:tcW w:w="0" w:type="auto"/>
          </w:tcPr>
          <w:p w:rsidR="00370D99" w:rsidRDefault="00BB31EF">
            <w:pPr>
              <w:jc w:val="right"/>
            </w:pPr>
            <w:r>
              <w:t>0.26</w:t>
            </w:r>
          </w:p>
        </w:tc>
        <w:tc>
          <w:tcPr>
            <w:tcW w:w="0" w:type="auto"/>
          </w:tcPr>
          <w:p w:rsidR="00370D99" w:rsidRDefault="00BB31EF">
            <w:pPr>
              <w:jc w:val="right"/>
            </w:pPr>
            <w:r>
              <w:t>0.42</w:t>
            </w:r>
          </w:p>
        </w:tc>
        <w:tc>
          <w:tcPr>
            <w:tcW w:w="0" w:type="auto"/>
          </w:tcPr>
          <w:p w:rsidR="00370D99" w:rsidRDefault="00BB31EF">
            <w:pPr>
              <w:jc w:val="right"/>
            </w:pPr>
            <w:r>
              <w:t>0.63</w:t>
            </w:r>
          </w:p>
        </w:tc>
      </w:tr>
      <w:tr w:rsidR="00370D99">
        <w:tc>
          <w:tcPr>
            <w:tcW w:w="0" w:type="auto"/>
          </w:tcPr>
          <w:p w:rsidR="00370D99" w:rsidRDefault="00BB31EF">
            <w:proofErr w:type="spellStart"/>
            <w:r>
              <w:t>A_double_dot</w:t>
            </w:r>
            <w:proofErr w:type="spellEnd"/>
          </w:p>
        </w:tc>
        <w:tc>
          <w:tcPr>
            <w:tcW w:w="0" w:type="auto"/>
          </w:tcPr>
          <w:p w:rsidR="00370D99" w:rsidRDefault="00BB31EF">
            <w:pPr>
              <w:jc w:val="right"/>
            </w:pPr>
            <w:r>
              <w:t>2544</w:t>
            </w:r>
          </w:p>
        </w:tc>
        <w:tc>
          <w:tcPr>
            <w:tcW w:w="0" w:type="auto"/>
          </w:tcPr>
          <w:p w:rsidR="00370D99" w:rsidRDefault="00BB31EF">
            <w:pPr>
              <w:jc w:val="right"/>
            </w:pPr>
            <w:r>
              <w:t>0.22</w:t>
            </w:r>
          </w:p>
        </w:tc>
        <w:tc>
          <w:tcPr>
            <w:tcW w:w="0" w:type="auto"/>
          </w:tcPr>
          <w:p w:rsidR="00370D99" w:rsidRDefault="00BB31EF">
            <w:pPr>
              <w:jc w:val="right"/>
            </w:pPr>
            <w:r>
              <w:t>0.15</w:t>
            </w:r>
          </w:p>
        </w:tc>
        <w:tc>
          <w:tcPr>
            <w:tcW w:w="0" w:type="auto"/>
          </w:tcPr>
          <w:p w:rsidR="00370D99" w:rsidRDefault="00BB31EF">
            <w:pPr>
              <w:jc w:val="right"/>
            </w:pPr>
            <w:r>
              <w:t>0.42</w:t>
            </w:r>
          </w:p>
        </w:tc>
        <w:tc>
          <w:tcPr>
            <w:tcW w:w="0" w:type="auto"/>
          </w:tcPr>
          <w:p w:rsidR="00370D99" w:rsidRDefault="00BB31EF">
            <w:pPr>
              <w:jc w:val="right"/>
            </w:pPr>
            <w:r>
              <w:t>0.51</w:t>
            </w:r>
          </w:p>
        </w:tc>
        <w:tc>
          <w:tcPr>
            <w:tcW w:w="0" w:type="auto"/>
          </w:tcPr>
          <w:p w:rsidR="00370D99" w:rsidRDefault="00BB31EF">
            <w:pPr>
              <w:jc w:val="right"/>
            </w:pPr>
            <w:r>
              <w:t>0.82</w:t>
            </w:r>
          </w:p>
        </w:tc>
      </w:tr>
      <w:tr w:rsidR="00370D99">
        <w:tc>
          <w:tcPr>
            <w:tcW w:w="0" w:type="auto"/>
          </w:tcPr>
          <w:p w:rsidR="00370D99" w:rsidRDefault="00BB31EF">
            <w:proofErr w:type="spellStart"/>
            <w:r>
              <w:t>A_oilseeds_dot</w:t>
            </w:r>
            <w:proofErr w:type="spellEnd"/>
          </w:p>
        </w:tc>
        <w:tc>
          <w:tcPr>
            <w:tcW w:w="0" w:type="auto"/>
          </w:tcPr>
          <w:p w:rsidR="00370D99" w:rsidRDefault="00BB31EF">
            <w:pPr>
              <w:jc w:val="right"/>
            </w:pPr>
            <w:r>
              <w:t>7166</w:t>
            </w:r>
          </w:p>
        </w:tc>
        <w:tc>
          <w:tcPr>
            <w:tcW w:w="0" w:type="auto"/>
          </w:tcPr>
          <w:p w:rsidR="00370D99" w:rsidRDefault="00BB31EF">
            <w:pPr>
              <w:jc w:val="right"/>
            </w:pPr>
            <w:r>
              <w:t>0.50</w:t>
            </w:r>
          </w:p>
        </w:tc>
        <w:tc>
          <w:tcPr>
            <w:tcW w:w="0" w:type="auto"/>
          </w:tcPr>
          <w:p w:rsidR="00370D99" w:rsidRDefault="00BB31EF">
            <w:pPr>
              <w:jc w:val="right"/>
            </w:pPr>
            <w:r>
              <w:t>0.22</w:t>
            </w:r>
          </w:p>
        </w:tc>
        <w:tc>
          <w:tcPr>
            <w:tcW w:w="0" w:type="auto"/>
          </w:tcPr>
          <w:p w:rsidR="00370D99" w:rsidRDefault="00BB31EF">
            <w:pPr>
              <w:jc w:val="right"/>
            </w:pPr>
            <w:r>
              <w:t>0.32</w:t>
            </w:r>
          </w:p>
        </w:tc>
        <w:tc>
          <w:tcPr>
            <w:tcW w:w="0" w:type="auto"/>
          </w:tcPr>
          <w:p w:rsidR="00370D99" w:rsidRDefault="00BB31EF">
            <w:pPr>
              <w:jc w:val="right"/>
            </w:pPr>
            <w:r>
              <w:t>0.56</w:t>
            </w:r>
          </w:p>
        </w:tc>
        <w:tc>
          <w:tcPr>
            <w:tcW w:w="0" w:type="auto"/>
          </w:tcPr>
          <w:p w:rsidR="00370D99" w:rsidRDefault="00BB31EF">
            <w:pPr>
              <w:jc w:val="right"/>
            </w:pPr>
            <w:r>
              <w:t>0.58</w:t>
            </w:r>
          </w:p>
        </w:tc>
      </w:tr>
      <w:tr w:rsidR="00370D99">
        <w:tc>
          <w:tcPr>
            <w:tcW w:w="0" w:type="auto"/>
          </w:tcPr>
          <w:p w:rsidR="00370D99" w:rsidRDefault="00BB31EF">
            <w:proofErr w:type="spellStart"/>
            <w:r>
              <w:t>A_othercrops_dot</w:t>
            </w:r>
            <w:proofErr w:type="spellEnd"/>
          </w:p>
        </w:tc>
        <w:tc>
          <w:tcPr>
            <w:tcW w:w="0" w:type="auto"/>
          </w:tcPr>
          <w:p w:rsidR="00370D99" w:rsidRDefault="00BB31EF">
            <w:pPr>
              <w:jc w:val="right"/>
            </w:pPr>
            <w:r>
              <w:t>26763</w:t>
            </w:r>
          </w:p>
        </w:tc>
        <w:tc>
          <w:tcPr>
            <w:tcW w:w="0" w:type="auto"/>
          </w:tcPr>
          <w:p w:rsidR="00370D99" w:rsidRDefault="00BB31EF">
            <w:pPr>
              <w:jc w:val="right"/>
            </w:pPr>
            <w:r>
              <w:t>0.46</w:t>
            </w:r>
          </w:p>
        </w:tc>
        <w:tc>
          <w:tcPr>
            <w:tcW w:w="0" w:type="auto"/>
          </w:tcPr>
          <w:p w:rsidR="00370D99" w:rsidRDefault="00BB31EF">
            <w:pPr>
              <w:jc w:val="right"/>
            </w:pPr>
            <w:r>
              <w:t>0.07</w:t>
            </w:r>
          </w:p>
        </w:tc>
        <w:tc>
          <w:tcPr>
            <w:tcW w:w="0" w:type="auto"/>
          </w:tcPr>
          <w:p w:rsidR="00370D99" w:rsidRDefault="00BB31EF">
            <w:pPr>
              <w:jc w:val="right"/>
            </w:pPr>
            <w:r>
              <w:t>0.17</w:t>
            </w:r>
          </w:p>
        </w:tc>
        <w:tc>
          <w:tcPr>
            <w:tcW w:w="0" w:type="auto"/>
          </w:tcPr>
          <w:p w:rsidR="00370D99" w:rsidRDefault="00BB31EF">
            <w:pPr>
              <w:jc w:val="right"/>
            </w:pPr>
            <w:r>
              <w:t>0.25</w:t>
            </w:r>
          </w:p>
        </w:tc>
        <w:tc>
          <w:tcPr>
            <w:tcW w:w="0" w:type="auto"/>
          </w:tcPr>
          <w:p w:rsidR="00370D99" w:rsidRDefault="00BB31EF">
            <w:pPr>
              <w:jc w:val="right"/>
            </w:pPr>
            <w:r>
              <w:t>0.67</w:t>
            </w:r>
          </w:p>
        </w:tc>
      </w:tr>
      <w:tr w:rsidR="00370D99">
        <w:tc>
          <w:tcPr>
            <w:tcW w:w="0" w:type="auto"/>
          </w:tcPr>
          <w:p w:rsidR="00370D99" w:rsidRDefault="00BB31EF">
            <w:proofErr w:type="spellStart"/>
            <w:r>
              <w:t>A_sorghum_dot</w:t>
            </w:r>
            <w:proofErr w:type="spellEnd"/>
          </w:p>
        </w:tc>
        <w:tc>
          <w:tcPr>
            <w:tcW w:w="0" w:type="auto"/>
          </w:tcPr>
          <w:p w:rsidR="00370D99" w:rsidRDefault="00BB31EF">
            <w:pPr>
              <w:jc w:val="right"/>
            </w:pPr>
            <w:r>
              <w:t>2374</w:t>
            </w:r>
          </w:p>
        </w:tc>
        <w:tc>
          <w:tcPr>
            <w:tcW w:w="0" w:type="auto"/>
          </w:tcPr>
          <w:p w:rsidR="00370D99" w:rsidRDefault="00BB31EF">
            <w:pPr>
              <w:jc w:val="right"/>
            </w:pPr>
            <w:r>
              <w:t>0.52</w:t>
            </w:r>
          </w:p>
        </w:tc>
        <w:tc>
          <w:tcPr>
            <w:tcW w:w="0" w:type="auto"/>
          </w:tcPr>
          <w:p w:rsidR="00370D99" w:rsidRDefault="00BB31EF">
            <w:pPr>
              <w:jc w:val="right"/>
            </w:pPr>
            <w:r>
              <w:t>0.21</w:t>
            </w:r>
          </w:p>
        </w:tc>
        <w:tc>
          <w:tcPr>
            <w:tcW w:w="0" w:type="auto"/>
          </w:tcPr>
          <w:p w:rsidR="00370D99" w:rsidRDefault="00BB31EF">
            <w:pPr>
              <w:jc w:val="right"/>
            </w:pPr>
            <w:r>
              <w:t>0.21</w:t>
            </w:r>
          </w:p>
        </w:tc>
        <w:tc>
          <w:tcPr>
            <w:tcW w:w="0" w:type="auto"/>
          </w:tcPr>
          <w:p w:rsidR="00370D99" w:rsidRDefault="00BB31EF">
            <w:pPr>
              <w:jc w:val="right"/>
            </w:pPr>
            <w:r>
              <w:t>0.30</w:t>
            </w:r>
          </w:p>
        </w:tc>
        <w:tc>
          <w:tcPr>
            <w:tcW w:w="0" w:type="auto"/>
          </w:tcPr>
          <w:p w:rsidR="00370D99" w:rsidRDefault="00BB31EF">
            <w:pPr>
              <w:jc w:val="right"/>
            </w:pPr>
            <w:r>
              <w:t>0.72</w:t>
            </w:r>
          </w:p>
        </w:tc>
      </w:tr>
      <w:tr w:rsidR="00370D99">
        <w:tc>
          <w:tcPr>
            <w:tcW w:w="0" w:type="auto"/>
          </w:tcPr>
          <w:p w:rsidR="00370D99" w:rsidRDefault="00BB31EF">
            <w:proofErr w:type="spellStart"/>
            <w:r>
              <w:t>A_total_cropped_dot</w:t>
            </w:r>
            <w:proofErr w:type="spellEnd"/>
          </w:p>
        </w:tc>
        <w:tc>
          <w:tcPr>
            <w:tcW w:w="0" w:type="auto"/>
          </w:tcPr>
          <w:p w:rsidR="00370D99" w:rsidRDefault="00BB31EF">
            <w:pPr>
              <w:jc w:val="right"/>
            </w:pPr>
            <w:r>
              <w:t>35722</w:t>
            </w:r>
          </w:p>
        </w:tc>
        <w:tc>
          <w:tcPr>
            <w:tcW w:w="0" w:type="auto"/>
          </w:tcPr>
          <w:p w:rsidR="00370D99" w:rsidRDefault="00BB31EF">
            <w:pPr>
              <w:jc w:val="right"/>
            </w:pPr>
            <w:r>
              <w:t>0.82</w:t>
            </w:r>
          </w:p>
        </w:tc>
        <w:tc>
          <w:tcPr>
            <w:tcW w:w="0" w:type="auto"/>
          </w:tcPr>
          <w:p w:rsidR="00370D99" w:rsidRDefault="00BB31EF">
            <w:pPr>
              <w:jc w:val="right"/>
            </w:pPr>
            <w:r>
              <w:t>0.47</w:t>
            </w:r>
          </w:p>
        </w:tc>
        <w:tc>
          <w:tcPr>
            <w:tcW w:w="0" w:type="auto"/>
          </w:tcPr>
          <w:p w:rsidR="00370D99" w:rsidRDefault="00BB31EF">
            <w:pPr>
              <w:jc w:val="right"/>
            </w:pPr>
            <w:r>
              <w:t>0.04</w:t>
            </w:r>
          </w:p>
        </w:tc>
        <w:tc>
          <w:tcPr>
            <w:tcW w:w="0" w:type="auto"/>
          </w:tcPr>
          <w:p w:rsidR="00370D99" w:rsidRDefault="00BB31EF">
            <w:pPr>
              <w:jc w:val="right"/>
            </w:pPr>
            <w:r>
              <w:t>0.09</w:t>
            </w:r>
          </w:p>
        </w:tc>
        <w:tc>
          <w:tcPr>
            <w:tcW w:w="0" w:type="auto"/>
          </w:tcPr>
          <w:p w:rsidR="00370D99" w:rsidRDefault="00BB31EF">
            <w:pPr>
              <w:jc w:val="right"/>
            </w:pPr>
            <w:r>
              <w:t>0.39</w:t>
            </w:r>
          </w:p>
        </w:tc>
      </w:tr>
      <w:tr w:rsidR="00370D99">
        <w:tc>
          <w:tcPr>
            <w:tcW w:w="0" w:type="auto"/>
          </w:tcPr>
          <w:p w:rsidR="00370D99" w:rsidRDefault="00BB31EF">
            <w:proofErr w:type="spellStart"/>
            <w:r>
              <w:t>A_wheat_dot</w:t>
            </w:r>
            <w:proofErr w:type="spellEnd"/>
          </w:p>
        </w:tc>
        <w:tc>
          <w:tcPr>
            <w:tcW w:w="0" w:type="auto"/>
          </w:tcPr>
          <w:p w:rsidR="00370D99" w:rsidRDefault="00BB31EF">
            <w:pPr>
              <w:jc w:val="right"/>
            </w:pPr>
            <w:r>
              <w:t>16237</w:t>
            </w:r>
          </w:p>
        </w:tc>
        <w:tc>
          <w:tcPr>
            <w:tcW w:w="0" w:type="auto"/>
          </w:tcPr>
          <w:p w:rsidR="00370D99" w:rsidRDefault="00BB31EF">
            <w:pPr>
              <w:jc w:val="right"/>
            </w:pPr>
            <w:r>
              <w:t>0.60</w:t>
            </w:r>
          </w:p>
        </w:tc>
        <w:tc>
          <w:tcPr>
            <w:tcW w:w="0" w:type="auto"/>
          </w:tcPr>
          <w:p w:rsidR="00370D99" w:rsidRDefault="00BB31EF">
            <w:pPr>
              <w:jc w:val="right"/>
            </w:pPr>
            <w:r>
              <w:t>0.29</w:t>
            </w:r>
          </w:p>
        </w:tc>
        <w:tc>
          <w:tcPr>
            <w:tcW w:w="0" w:type="auto"/>
          </w:tcPr>
          <w:p w:rsidR="00370D99" w:rsidRDefault="00BB31EF">
            <w:pPr>
              <w:jc w:val="right"/>
            </w:pPr>
            <w:r>
              <w:t>0.26</w:t>
            </w:r>
          </w:p>
        </w:tc>
        <w:tc>
          <w:tcPr>
            <w:tcW w:w="0" w:type="auto"/>
          </w:tcPr>
          <w:p w:rsidR="00370D99" w:rsidRDefault="00BB31EF">
            <w:pPr>
              <w:jc w:val="right"/>
            </w:pPr>
            <w:r>
              <w:t>0.40</w:t>
            </w:r>
          </w:p>
        </w:tc>
        <w:tc>
          <w:tcPr>
            <w:tcW w:w="0" w:type="auto"/>
          </w:tcPr>
          <w:p w:rsidR="00370D99" w:rsidRDefault="00BB31EF">
            <w:pPr>
              <w:jc w:val="right"/>
            </w:pPr>
            <w:r>
              <w:t>0.65</w:t>
            </w:r>
          </w:p>
        </w:tc>
      </w:tr>
      <w:tr w:rsidR="00370D99">
        <w:tc>
          <w:tcPr>
            <w:tcW w:w="0" w:type="auto"/>
          </w:tcPr>
          <w:p w:rsidR="00370D99" w:rsidRDefault="00BB31EF">
            <w:proofErr w:type="spellStart"/>
            <w:r>
              <w:t>H_barley_dot</w:t>
            </w:r>
            <w:proofErr w:type="spellEnd"/>
          </w:p>
        </w:tc>
        <w:tc>
          <w:tcPr>
            <w:tcW w:w="0" w:type="auto"/>
          </w:tcPr>
          <w:p w:rsidR="00370D99" w:rsidRDefault="00BB31EF">
            <w:pPr>
              <w:jc w:val="right"/>
            </w:pPr>
            <w:r>
              <w:t>13039</w:t>
            </w:r>
          </w:p>
        </w:tc>
        <w:tc>
          <w:tcPr>
            <w:tcW w:w="0" w:type="auto"/>
          </w:tcPr>
          <w:p w:rsidR="00370D99" w:rsidRDefault="00BB31EF">
            <w:pPr>
              <w:jc w:val="right"/>
            </w:pPr>
            <w:r>
              <w:t>0.45</w:t>
            </w:r>
          </w:p>
        </w:tc>
        <w:tc>
          <w:tcPr>
            <w:tcW w:w="0" w:type="auto"/>
          </w:tcPr>
          <w:p w:rsidR="00370D99" w:rsidRDefault="00BB31EF">
            <w:pPr>
              <w:jc w:val="right"/>
            </w:pPr>
            <w:r>
              <w:t>0.23</w:t>
            </w:r>
          </w:p>
        </w:tc>
        <w:tc>
          <w:tcPr>
            <w:tcW w:w="0" w:type="auto"/>
          </w:tcPr>
          <w:p w:rsidR="00370D99" w:rsidRDefault="00BB31EF">
            <w:pPr>
              <w:jc w:val="right"/>
            </w:pPr>
            <w:r>
              <w:t>0.27</w:t>
            </w:r>
          </w:p>
        </w:tc>
        <w:tc>
          <w:tcPr>
            <w:tcW w:w="0" w:type="auto"/>
          </w:tcPr>
          <w:p w:rsidR="00370D99" w:rsidRDefault="00BB31EF">
            <w:pPr>
              <w:jc w:val="right"/>
            </w:pPr>
            <w:r>
              <w:t>0.32</w:t>
            </w:r>
          </w:p>
        </w:tc>
        <w:tc>
          <w:tcPr>
            <w:tcW w:w="0" w:type="auto"/>
          </w:tcPr>
          <w:p w:rsidR="00370D99" w:rsidRDefault="00BB31EF">
            <w:pPr>
              <w:jc w:val="right"/>
            </w:pPr>
            <w:r>
              <w:t>0.85</w:t>
            </w:r>
          </w:p>
        </w:tc>
      </w:tr>
      <w:tr w:rsidR="00370D99">
        <w:tc>
          <w:tcPr>
            <w:tcW w:w="0" w:type="auto"/>
          </w:tcPr>
          <w:p w:rsidR="00370D99" w:rsidRDefault="00BB31EF">
            <w:proofErr w:type="spellStart"/>
            <w:r>
              <w:t>H_oilseeds_dot</w:t>
            </w:r>
            <w:proofErr w:type="spellEnd"/>
          </w:p>
        </w:tc>
        <w:tc>
          <w:tcPr>
            <w:tcW w:w="0" w:type="auto"/>
          </w:tcPr>
          <w:p w:rsidR="00370D99" w:rsidRDefault="00BB31EF">
            <w:pPr>
              <w:jc w:val="right"/>
            </w:pPr>
            <w:r>
              <w:t>7169</w:t>
            </w:r>
          </w:p>
        </w:tc>
        <w:tc>
          <w:tcPr>
            <w:tcW w:w="0" w:type="auto"/>
          </w:tcPr>
          <w:p w:rsidR="00370D99" w:rsidRDefault="00BB31EF">
            <w:pPr>
              <w:jc w:val="right"/>
            </w:pPr>
            <w:r>
              <w:t>0.39</w:t>
            </w:r>
          </w:p>
        </w:tc>
        <w:tc>
          <w:tcPr>
            <w:tcW w:w="0" w:type="auto"/>
          </w:tcPr>
          <w:p w:rsidR="00370D99" w:rsidRDefault="00BB31EF">
            <w:pPr>
              <w:jc w:val="right"/>
            </w:pPr>
            <w:r>
              <w:t>0.14</w:t>
            </w:r>
          </w:p>
        </w:tc>
        <w:tc>
          <w:tcPr>
            <w:tcW w:w="0" w:type="auto"/>
          </w:tcPr>
          <w:p w:rsidR="00370D99" w:rsidRDefault="00BB31EF">
            <w:pPr>
              <w:jc w:val="right"/>
            </w:pPr>
            <w:r>
              <w:t>0.28</w:t>
            </w:r>
          </w:p>
        </w:tc>
        <w:tc>
          <w:tcPr>
            <w:tcW w:w="0" w:type="auto"/>
          </w:tcPr>
          <w:p w:rsidR="00370D99" w:rsidRDefault="00BB31EF">
            <w:pPr>
              <w:jc w:val="right"/>
            </w:pPr>
            <w:r>
              <w:t>0.34</w:t>
            </w:r>
          </w:p>
        </w:tc>
        <w:tc>
          <w:tcPr>
            <w:tcW w:w="0" w:type="auto"/>
          </w:tcPr>
          <w:p w:rsidR="00370D99" w:rsidRDefault="00BB31EF">
            <w:pPr>
              <w:jc w:val="right"/>
            </w:pPr>
            <w:r>
              <w:t>0.83</w:t>
            </w:r>
          </w:p>
        </w:tc>
      </w:tr>
      <w:tr w:rsidR="00370D99">
        <w:tc>
          <w:tcPr>
            <w:tcW w:w="0" w:type="auto"/>
          </w:tcPr>
          <w:p w:rsidR="00370D99" w:rsidRDefault="00BB31EF">
            <w:proofErr w:type="spellStart"/>
            <w:r>
              <w:t>H_sorghum_dot</w:t>
            </w:r>
            <w:proofErr w:type="spellEnd"/>
          </w:p>
        </w:tc>
        <w:tc>
          <w:tcPr>
            <w:tcW w:w="0" w:type="auto"/>
          </w:tcPr>
          <w:p w:rsidR="00370D99" w:rsidRDefault="00BB31EF">
            <w:pPr>
              <w:jc w:val="right"/>
            </w:pPr>
            <w:r>
              <w:t>2373</w:t>
            </w:r>
          </w:p>
        </w:tc>
        <w:tc>
          <w:tcPr>
            <w:tcW w:w="0" w:type="auto"/>
          </w:tcPr>
          <w:p w:rsidR="00370D99" w:rsidRDefault="00BB31EF">
            <w:pPr>
              <w:jc w:val="right"/>
            </w:pPr>
            <w:r>
              <w:t>0.37</w:t>
            </w:r>
          </w:p>
        </w:tc>
        <w:tc>
          <w:tcPr>
            <w:tcW w:w="0" w:type="auto"/>
          </w:tcPr>
          <w:p w:rsidR="00370D99" w:rsidRDefault="00BB31EF">
            <w:pPr>
              <w:jc w:val="right"/>
            </w:pPr>
            <w:r>
              <w:t>0.22</w:t>
            </w:r>
          </w:p>
        </w:tc>
        <w:tc>
          <w:tcPr>
            <w:tcW w:w="0" w:type="auto"/>
          </w:tcPr>
          <w:p w:rsidR="00370D99" w:rsidRDefault="00BB31EF">
            <w:pPr>
              <w:jc w:val="right"/>
            </w:pPr>
            <w:r>
              <w:t>0.34</w:t>
            </w:r>
          </w:p>
        </w:tc>
        <w:tc>
          <w:tcPr>
            <w:tcW w:w="0" w:type="auto"/>
          </w:tcPr>
          <w:p w:rsidR="00370D99" w:rsidRDefault="00BB31EF">
            <w:pPr>
              <w:jc w:val="right"/>
            </w:pPr>
            <w:r>
              <w:t>0.37</w:t>
            </w:r>
          </w:p>
        </w:tc>
        <w:tc>
          <w:tcPr>
            <w:tcW w:w="0" w:type="auto"/>
          </w:tcPr>
          <w:p w:rsidR="00370D99" w:rsidRDefault="00BB31EF">
            <w:pPr>
              <w:jc w:val="right"/>
            </w:pPr>
            <w:r>
              <w:t>0.93</w:t>
            </w:r>
          </w:p>
        </w:tc>
      </w:tr>
      <w:tr w:rsidR="00370D99">
        <w:tc>
          <w:tcPr>
            <w:tcW w:w="0" w:type="auto"/>
          </w:tcPr>
          <w:p w:rsidR="00370D99" w:rsidRDefault="00BB31EF">
            <w:proofErr w:type="spellStart"/>
            <w:r>
              <w:t>H_wheat_dot</w:t>
            </w:r>
            <w:proofErr w:type="spellEnd"/>
          </w:p>
        </w:tc>
        <w:tc>
          <w:tcPr>
            <w:tcW w:w="0" w:type="auto"/>
          </w:tcPr>
          <w:p w:rsidR="00370D99" w:rsidRDefault="00BB31EF">
            <w:pPr>
              <w:jc w:val="right"/>
            </w:pPr>
            <w:r>
              <w:t>16242</w:t>
            </w:r>
          </w:p>
        </w:tc>
        <w:tc>
          <w:tcPr>
            <w:tcW w:w="0" w:type="auto"/>
          </w:tcPr>
          <w:p w:rsidR="00370D99" w:rsidRDefault="00BB31EF">
            <w:pPr>
              <w:jc w:val="right"/>
            </w:pPr>
            <w:r>
              <w:t>0.53</w:t>
            </w:r>
          </w:p>
        </w:tc>
        <w:tc>
          <w:tcPr>
            <w:tcW w:w="0" w:type="auto"/>
          </w:tcPr>
          <w:p w:rsidR="00370D99" w:rsidRDefault="00BB31EF">
            <w:pPr>
              <w:jc w:val="right"/>
            </w:pPr>
            <w:r>
              <w:t>0.29</w:t>
            </w:r>
          </w:p>
        </w:tc>
        <w:tc>
          <w:tcPr>
            <w:tcW w:w="0" w:type="auto"/>
          </w:tcPr>
          <w:p w:rsidR="00370D99" w:rsidRDefault="00BB31EF">
            <w:pPr>
              <w:jc w:val="right"/>
            </w:pPr>
            <w:r>
              <w:t>0.22</w:t>
            </w:r>
          </w:p>
        </w:tc>
        <w:tc>
          <w:tcPr>
            <w:tcW w:w="0" w:type="auto"/>
          </w:tcPr>
          <w:p w:rsidR="00370D99" w:rsidRDefault="00BB31EF">
            <w:pPr>
              <w:jc w:val="right"/>
            </w:pPr>
            <w:r>
              <w:t>0.26</w:t>
            </w:r>
          </w:p>
        </w:tc>
        <w:tc>
          <w:tcPr>
            <w:tcW w:w="0" w:type="auto"/>
          </w:tcPr>
          <w:p w:rsidR="00370D99" w:rsidRDefault="00BB31EF">
            <w:pPr>
              <w:jc w:val="right"/>
            </w:pPr>
            <w:r>
              <w:t>0.82</w:t>
            </w:r>
          </w:p>
        </w:tc>
      </w:tr>
      <w:tr w:rsidR="00370D99">
        <w:tc>
          <w:tcPr>
            <w:tcW w:w="0" w:type="auto"/>
          </w:tcPr>
          <w:p w:rsidR="00370D99" w:rsidRDefault="00BB31EF">
            <w:proofErr w:type="spellStart"/>
            <w:r>
              <w:t>H_wool_dot</w:t>
            </w:r>
            <w:proofErr w:type="spellEnd"/>
          </w:p>
        </w:tc>
        <w:tc>
          <w:tcPr>
            <w:tcW w:w="0" w:type="auto"/>
          </w:tcPr>
          <w:p w:rsidR="00370D99" w:rsidRDefault="00BB31EF">
            <w:pPr>
              <w:jc w:val="right"/>
            </w:pPr>
            <w:r>
              <w:t>23485</w:t>
            </w:r>
          </w:p>
        </w:tc>
        <w:tc>
          <w:tcPr>
            <w:tcW w:w="0" w:type="auto"/>
          </w:tcPr>
          <w:p w:rsidR="00370D99" w:rsidRDefault="00BB31EF">
            <w:pPr>
              <w:jc w:val="right"/>
            </w:pPr>
            <w:r>
              <w:t>0.33</w:t>
            </w:r>
          </w:p>
        </w:tc>
        <w:tc>
          <w:tcPr>
            <w:tcW w:w="0" w:type="auto"/>
          </w:tcPr>
          <w:p w:rsidR="00370D99" w:rsidRDefault="00BB31EF">
            <w:pPr>
              <w:jc w:val="right"/>
            </w:pPr>
            <w:r>
              <w:t>0.11</w:t>
            </w:r>
          </w:p>
        </w:tc>
        <w:tc>
          <w:tcPr>
            <w:tcW w:w="0" w:type="auto"/>
          </w:tcPr>
          <w:p w:rsidR="00370D99" w:rsidRDefault="00BB31EF">
            <w:pPr>
              <w:jc w:val="right"/>
            </w:pPr>
            <w:r>
              <w:t>0.20</w:t>
            </w:r>
          </w:p>
        </w:tc>
        <w:tc>
          <w:tcPr>
            <w:tcW w:w="0" w:type="auto"/>
          </w:tcPr>
          <w:p w:rsidR="00370D99" w:rsidRDefault="00BB31EF">
            <w:pPr>
              <w:jc w:val="right"/>
            </w:pPr>
            <w:r>
              <w:t>0.24</w:t>
            </w:r>
          </w:p>
        </w:tc>
        <w:tc>
          <w:tcPr>
            <w:tcW w:w="0" w:type="auto"/>
          </w:tcPr>
          <w:p w:rsidR="00370D99" w:rsidRDefault="00BB31EF">
            <w:pPr>
              <w:jc w:val="right"/>
            </w:pPr>
            <w:r>
              <w:t>0.84</w:t>
            </w:r>
          </w:p>
        </w:tc>
      </w:tr>
      <w:tr w:rsidR="00370D99">
        <w:tc>
          <w:tcPr>
            <w:tcW w:w="0" w:type="auto"/>
          </w:tcPr>
          <w:p w:rsidR="00370D99" w:rsidRDefault="00BB31EF">
            <w:proofErr w:type="spellStart"/>
            <w:r>
              <w:t>Q_barley_dot</w:t>
            </w:r>
            <w:proofErr w:type="spellEnd"/>
          </w:p>
        </w:tc>
        <w:tc>
          <w:tcPr>
            <w:tcW w:w="0" w:type="auto"/>
          </w:tcPr>
          <w:p w:rsidR="00370D99" w:rsidRDefault="00BB31EF">
            <w:pPr>
              <w:jc w:val="right"/>
            </w:pPr>
            <w:r>
              <w:t>9368</w:t>
            </w:r>
          </w:p>
        </w:tc>
        <w:tc>
          <w:tcPr>
            <w:tcW w:w="0" w:type="auto"/>
          </w:tcPr>
          <w:p w:rsidR="00370D99" w:rsidRDefault="00BB31EF">
            <w:pPr>
              <w:jc w:val="right"/>
            </w:pPr>
            <w:r>
              <w:t>0.24</w:t>
            </w:r>
          </w:p>
        </w:tc>
        <w:tc>
          <w:tcPr>
            <w:tcW w:w="0" w:type="auto"/>
          </w:tcPr>
          <w:p w:rsidR="00370D99" w:rsidRDefault="00BB31EF">
            <w:pPr>
              <w:jc w:val="right"/>
            </w:pPr>
            <w:r>
              <w:t>0.04</w:t>
            </w:r>
          </w:p>
        </w:tc>
        <w:tc>
          <w:tcPr>
            <w:tcW w:w="0" w:type="auto"/>
          </w:tcPr>
          <w:p w:rsidR="00370D99" w:rsidRDefault="00BB31EF">
            <w:pPr>
              <w:jc w:val="right"/>
            </w:pPr>
            <w:r>
              <w:t>0.23</w:t>
            </w:r>
          </w:p>
        </w:tc>
        <w:tc>
          <w:tcPr>
            <w:tcW w:w="0" w:type="auto"/>
          </w:tcPr>
          <w:p w:rsidR="00370D99" w:rsidRDefault="00BB31EF">
            <w:pPr>
              <w:jc w:val="right"/>
            </w:pPr>
            <w:r>
              <w:t>0.24</w:t>
            </w:r>
          </w:p>
        </w:tc>
        <w:tc>
          <w:tcPr>
            <w:tcW w:w="0" w:type="auto"/>
          </w:tcPr>
          <w:p w:rsidR="00370D99" w:rsidRDefault="00BB31EF">
            <w:pPr>
              <w:jc w:val="right"/>
            </w:pPr>
            <w:r>
              <w:t>0.95</w:t>
            </w:r>
          </w:p>
        </w:tc>
      </w:tr>
      <w:tr w:rsidR="00370D99">
        <w:tc>
          <w:tcPr>
            <w:tcW w:w="0" w:type="auto"/>
          </w:tcPr>
          <w:p w:rsidR="00370D99" w:rsidRDefault="00BB31EF">
            <w:proofErr w:type="spellStart"/>
            <w:r>
              <w:t>Q_beef_dot</w:t>
            </w:r>
            <w:proofErr w:type="spellEnd"/>
          </w:p>
        </w:tc>
        <w:tc>
          <w:tcPr>
            <w:tcW w:w="0" w:type="auto"/>
          </w:tcPr>
          <w:p w:rsidR="00370D99" w:rsidRDefault="00BB31EF">
            <w:pPr>
              <w:jc w:val="right"/>
            </w:pPr>
            <w:r>
              <w:t>24723</w:t>
            </w:r>
          </w:p>
        </w:tc>
        <w:tc>
          <w:tcPr>
            <w:tcW w:w="0" w:type="auto"/>
          </w:tcPr>
          <w:p w:rsidR="00370D99" w:rsidRDefault="00BB31EF">
            <w:pPr>
              <w:jc w:val="right"/>
            </w:pPr>
            <w:r>
              <w:t>0.22</w:t>
            </w:r>
          </w:p>
        </w:tc>
        <w:tc>
          <w:tcPr>
            <w:tcW w:w="0" w:type="auto"/>
          </w:tcPr>
          <w:p w:rsidR="00370D99" w:rsidRDefault="00BB31EF">
            <w:pPr>
              <w:jc w:val="right"/>
            </w:pPr>
            <w:r>
              <w:t>0.11</w:t>
            </w:r>
          </w:p>
        </w:tc>
        <w:tc>
          <w:tcPr>
            <w:tcW w:w="0" w:type="auto"/>
          </w:tcPr>
          <w:p w:rsidR="00370D99" w:rsidRDefault="00BB31EF">
            <w:pPr>
              <w:jc w:val="right"/>
            </w:pPr>
            <w:r>
              <w:t>0.23</w:t>
            </w:r>
          </w:p>
        </w:tc>
        <w:tc>
          <w:tcPr>
            <w:tcW w:w="0" w:type="auto"/>
          </w:tcPr>
          <w:p w:rsidR="00370D99" w:rsidRDefault="00BB31EF">
            <w:pPr>
              <w:jc w:val="right"/>
            </w:pPr>
            <w:r>
              <w:t>0.25</w:t>
            </w:r>
          </w:p>
        </w:tc>
        <w:tc>
          <w:tcPr>
            <w:tcW w:w="0" w:type="auto"/>
          </w:tcPr>
          <w:p w:rsidR="00370D99" w:rsidRDefault="00BB31EF">
            <w:pPr>
              <w:jc w:val="right"/>
            </w:pPr>
            <w:r>
              <w:t>0.95</w:t>
            </w:r>
          </w:p>
        </w:tc>
      </w:tr>
      <w:tr w:rsidR="00370D99">
        <w:tc>
          <w:tcPr>
            <w:tcW w:w="0" w:type="auto"/>
          </w:tcPr>
          <w:p w:rsidR="00370D99" w:rsidRDefault="00BB31EF">
            <w:proofErr w:type="spellStart"/>
            <w:r>
              <w:t>Q_lamb_dot</w:t>
            </w:r>
            <w:proofErr w:type="spellEnd"/>
          </w:p>
        </w:tc>
        <w:tc>
          <w:tcPr>
            <w:tcW w:w="0" w:type="auto"/>
          </w:tcPr>
          <w:p w:rsidR="00370D99" w:rsidRDefault="00BB31EF">
            <w:pPr>
              <w:jc w:val="right"/>
            </w:pPr>
            <w:r>
              <w:t>10517</w:t>
            </w:r>
          </w:p>
        </w:tc>
        <w:tc>
          <w:tcPr>
            <w:tcW w:w="0" w:type="auto"/>
          </w:tcPr>
          <w:p w:rsidR="00370D99" w:rsidRDefault="00BB31EF">
            <w:pPr>
              <w:jc w:val="right"/>
            </w:pPr>
            <w:r>
              <w:t>0.41</w:t>
            </w:r>
          </w:p>
        </w:tc>
        <w:tc>
          <w:tcPr>
            <w:tcW w:w="0" w:type="auto"/>
          </w:tcPr>
          <w:p w:rsidR="00370D99" w:rsidRDefault="00BB31EF">
            <w:pPr>
              <w:jc w:val="right"/>
            </w:pPr>
            <w:r>
              <w:t>0.18</w:t>
            </w:r>
          </w:p>
        </w:tc>
        <w:tc>
          <w:tcPr>
            <w:tcW w:w="0" w:type="auto"/>
          </w:tcPr>
          <w:p w:rsidR="00370D99" w:rsidRDefault="00BB31EF">
            <w:pPr>
              <w:jc w:val="right"/>
            </w:pPr>
            <w:r>
              <w:t>0.36</w:t>
            </w:r>
          </w:p>
        </w:tc>
        <w:tc>
          <w:tcPr>
            <w:tcW w:w="0" w:type="auto"/>
          </w:tcPr>
          <w:p w:rsidR="00370D99" w:rsidRDefault="00BB31EF">
            <w:pPr>
              <w:jc w:val="right"/>
            </w:pPr>
            <w:r>
              <w:t>0.43</w:t>
            </w:r>
          </w:p>
        </w:tc>
        <w:tc>
          <w:tcPr>
            <w:tcW w:w="0" w:type="auto"/>
          </w:tcPr>
          <w:p w:rsidR="00370D99" w:rsidRDefault="00BB31EF">
            <w:pPr>
              <w:jc w:val="right"/>
            </w:pPr>
            <w:r>
              <w:t>0.83</w:t>
            </w:r>
          </w:p>
        </w:tc>
      </w:tr>
      <w:tr w:rsidR="00370D99">
        <w:tc>
          <w:tcPr>
            <w:tcW w:w="0" w:type="auto"/>
          </w:tcPr>
          <w:p w:rsidR="00370D99" w:rsidRDefault="00BB31EF">
            <w:proofErr w:type="spellStart"/>
            <w:r>
              <w:t>Q_oilseeds_dot</w:t>
            </w:r>
            <w:proofErr w:type="spellEnd"/>
          </w:p>
        </w:tc>
        <w:tc>
          <w:tcPr>
            <w:tcW w:w="0" w:type="auto"/>
          </w:tcPr>
          <w:p w:rsidR="00370D99" w:rsidRDefault="00BB31EF">
            <w:pPr>
              <w:jc w:val="right"/>
            </w:pPr>
            <w:r>
              <w:t>1731</w:t>
            </w:r>
          </w:p>
        </w:tc>
        <w:tc>
          <w:tcPr>
            <w:tcW w:w="0" w:type="auto"/>
          </w:tcPr>
          <w:p w:rsidR="00370D99" w:rsidRDefault="00BB31EF">
            <w:pPr>
              <w:jc w:val="right"/>
            </w:pPr>
            <w:r>
              <w:t>0.17</w:t>
            </w:r>
          </w:p>
        </w:tc>
        <w:tc>
          <w:tcPr>
            <w:tcW w:w="0" w:type="auto"/>
          </w:tcPr>
          <w:p w:rsidR="00370D99" w:rsidRDefault="00BB31EF">
            <w:pPr>
              <w:jc w:val="right"/>
            </w:pPr>
            <w:r>
              <w:t>-0.03</w:t>
            </w:r>
          </w:p>
        </w:tc>
        <w:tc>
          <w:tcPr>
            <w:tcW w:w="0" w:type="auto"/>
          </w:tcPr>
          <w:p w:rsidR="00370D99" w:rsidRDefault="00BB31EF">
            <w:pPr>
              <w:jc w:val="right"/>
            </w:pPr>
            <w:r>
              <w:t>0.22</w:t>
            </w:r>
          </w:p>
        </w:tc>
        <w:tc>
          <w:tcPr>
            <w:tcW w:w="0" w:type="auto"/>
          </w:tcPr>
          <w:p w:rsidR="00370D99" w:rsidRDefault="00BB31EF">
            <w:pPr>
              <w:jc w:val="right"/>
            </w:pPr>
            <w:r>
              <w:t>0.25</w:t>
            </w:r>
          </w:p>
        </w:tc>
        <w:tc>
          <w:tcPr>
            <w:tcW w:w="0" w:type="auto"/>
          </w:tcPr>
          <w:p w:rsidR="00370D99" w:rsidRDefault="00BB31EF">
            <w:pPr>
              <w:jc w:val="right"/>
            </w:pPr>
            <w:r>
              <w:t>0.90</w:t>
            </w:r>
          </w:p>
        </w:tc>
      </w:tr>
      <w:tr w:rsidR="00370D99">
        <w:tc>
          <w:tcPr>
            <w:tcW w:w="0" w:type="auto"/>
          </w:tcPr>
          <w:p w:rsidR="00370D99" w:rsidRDefault="00BB31EF">
            <w:proofErr w:type="spellStart"/>
            <w:r>
              <w:t>Q_othercrops</w:t>
            </w:r>
            <w:proofErr w:type="spellEnd"/>
          </w:p>
        </w:tc>
        <w:tc>
          <w:tcPr>
            <w:tcW w:w="0" w:type="auto"/>
          </w:tcPr>
          <w:p w:rsidR="00370D99" w:rsidRDefault="00BB31EF">
            <w:pPr>
              <w:jc w:val="right"/>
            </w:pPr>
            <w:r>
              <w:t>40125</w:t>
            </w:r>
          </w:p>
        </w:tc>
        <w:tc>
          <w:tcPr>
            <w:tcW w:w="0" w:type="auto"/>
          </w:tcPr>
          <w:p w:rsidR="00370D99" w:rsidRDefault="00BB31EF">
            <w:pPr>
              <w:jc w:val="right"/>
            </w:pPr>
            <w:r>
              <w:t>0.54</w:t>
            </w:r>
          </w:p>
        </w:tc>
        <w:tc>
          <w:tcPr>
            <w:tcW w:w="0" w:type="auto"/>
          </w:tcPr>
          <w:p w:rsidR="00370D99" w:rsidRDefault="00BB31EF">
            <w:pPr>
              <w:jc w:val="right"/>
            </w:pPr>
            <w:r>
              <w:t>0.28</w:t>
            </w:r>
          </w:p>
        </w:tc>
        <w:tc>
          <w:tcPr>
            <w:tcW w:w="0" w:type="auto"/>
          </w:tcPr>
          <w:p w:rsidR="00370D99" w:rsidRDefault="00BB31EF">
            <w:pPr>
              <w:jc w:val="right"/>
            </w:pPr>
            <w:r>
              <w:t>0.71</w:t>
            </w:r>
          </w:p>
        </w:tc>
        <w:tc>
          <w:tcPr>
            <w:tcW w:w="0" w:type="auto"/>
          </w:tcPr>
          <w:p w:rsidR="00370D99" w:rsidRDefault="00BB31EF">
            <w:pPr>
              <w:jc w:val="right"/>
            </w:pPr>
            <w:r>
              <w:t>1.27</w:t>
            </w:r>
          </w:p>
        </w:tc>
        <w:tc>
          <w:tcPr>
            <w:tcW w:w="0" w:type="auto"/>
          </w:tcPr>
          <w:p w:rsidR="00370D99" w:rsidRDefault="00BB31EF">
            <w:pPr>
              <w:jc w:val="right"/>
            </w:pPr>
            <w:r>
              <w:t>0.56</w:t>
            </w:r>
          </w:p>
        </w:tc>
      </w:tr>
      <w:tr w:rsidR="00370D99">
        <w:tc>
          <w:tcPr>
            <w:tcW w:w="0" w:type="auto"/>
          </w:tcPr>
          <w:p w:rsidR="00370D99" w:rsidRDefault="00BB31EF">
            <w:proofErr w:type="spellStart"/>
            <w:r>
              <w:t>Q_sheep_dot</w:t>
            </w:r>
            <w:proofErr w:type="spellEnd"/>
          </w:p>
        </w:tc>
        <w:tc>
          <w:tcPr>
            <w:tcW w:w="0" w:type="auto"/>
          </w:tcPr>
          <w:p w:rsidR="00370D99" w:rsidRDefault="00BB31EF">
            <w:pPr>
              <w:jc w:val="right"/>
            </w:pPr>
            <w:r>
              <w:t>20645</w:t>
            </w:r>
          </w:p>
        </w:tc>
        <w:tc>
          <w:tcPr>
            <w:tcW w:w="0" w:type="auto"/>
          </w:tcPr>
          <w:p w:rsidR="00370D99" w:rsidRDefault="00BB31EF">
            <w:pPr>
              <w:jc w:val="right"/>
            </w:pPr>
            <w:r>
              <w:t>0.09</w:t>
            </w:r>
          </w:p>
        </w:tc>
        <w:tc>
          <w:tcPr>
            <w:tcW w:w="0" w:type="auto"/>
          </w:tcPr>
          <w:p w:rsidR="00370D99" w:rsidRDefault="00BB31EF">
            <w:pPr>
              <w:jc w:val="right"/>
            </w:pPr>
            <w:r>
              <w:t>0.05</w:t>
            </w:r>
          </w:p>
        </w:tc>
        <w:tc>
          <w:tcPr>
            <w:tcW w:w="0" w:type="auto"/>
          </w:tcPr>
          <w:p w:rsidR="00370D99" w:rsidRDefault="00BB31EF">
            <w:pPr>
              <w:jc w:val="right"/>
            </w:pPr>
            <w:r>
              <w:t>0.43</w:t>
            </w:r>
          </w:p>
        </w:tc>
        <w:tc>
          <w:tcPr>
            <w:tcW w:w="0" w:type="auto"/>
          </w:tcPr>
          <w:p w:rsidR="00370D99" w:rsidRDefault="00BB31EF">
            <w:pPr>
              <w:jc w:val="right"/>
            </w:pPr>
            <w:r>
              <w:t>0.45</w:t>
            </w:r>
          </w:p>
        </w:tc>
        <w:tc>
          <w:tcPr>
            <w:tcW w:w="0" w:type="auto"/>
          </w:tcPr>
          <w:p w:rsidR="00370D99" w:rsidRDefault="00BB31EF">
            <w:pPr>
              <w:jc w:val="right"/>
            </w:pPr>
            <w:r>
              <w:t>0.97</w:t>
            </w:r>
          </w:p>
        </w:tc>
      </w:tr>
      <w:tr w:rsidR="00370D99">
        <w:tc>
          <w:tcPr>
            <w:tcW w:w="0" w:type="auto"/>
          </w:tcPr>
          <w:p w:rsidR="00370D99" w:rsidRDefault="00BB31EF">
            <w:proofErr w:type="spellStart"/>
            <w:r>
              <w:t>Q_sorghum_dot</w:t>
            </w:r>
            <w:proofErr w:type="spellEnd"/>
          </w:p>
        </w:tc>
        <w:tc>
          <w:tcPr>
            <w:tcW w:w="0" w:type="auto"/>
          </w:tcPr>
          <w:p w:rsidR="00370D99" w:rsidRDefault="00BB31EF">
            <w:pPr>
              <w:jc w:val="right"/>
            </w:pPr>
            <w:r>
              <w:t>1516</w:t>
            </w:r>
          </w:p>
        </w:tc>
        <w:tc>
          <w:tcPr>
            <w:tcW w:w="0" w:type="auto"/>
          </w:tcPr>
          <w:p w:rsidR="00370D99" w:rsidRDefault="00BB31EF">
            <w:pPr>
              <w:jc w:val="right"/>
            </w:pPr>
            <w:r>
              <w:t>0.17</w:t>
            </w:r>
          </w:p>
        </w:tc>
        <w:tc>
          <w:tcPr>
            <w:tcW w:w="0" w:type="auto"/>
          </w:tcPr>
          <w:p w:rsidR="00370D99" w:rsidRDefault="00BB31EF">
            <w:pPr>
              <w:jc w:val="right"/>
            </w:pPr>
            <w:r>
              <w:t>0.01</w:t>
            </w:r>
          </w:p>
        </w:tc>
        <w:tc>
          <w:tcPr>
            <w:tcW w:w="0" w:type="auto"/>
          </w:tcPr>
          <w:p w:rsidR="00370D99" w:rsidRDefault="00BB31EF">
            <w:pPr>
              <w:jc w:val="right"/>
            </w:pPr>
            <w:r>
              <w:t>0.40</w:t>
            </w:r>
          </w:p>
        </w:tc>
        <w:tc>
          <w:tcPr>
            <w:tcW w:w="0" w:type="auto"/>
          </w:tcPr>
          <w:p w:rsidR="00370D99" w:rsidRDefault="00BB31EF">
            <w:pPr>
              <w:jc w:val="right"/>
            </w:pPr>
            <w:r>
              <w:t>0.41</w:t>
            </w:r>
          </w:p>
        </w:tc>
        <w:tc>
          <w:tcPr>
            <w:tcW w:w="0" w:type="auto"/>
          </w:tcPr>
          <w:p w:rsidR="00370D99" w:rsidRDefault="00BB31EF">
            <w:pPr>
              <w:jc w:val="right"/>
            </w:pPr>
            <w:r>
              <w:t>0.96</w:t>
            </w:r>
          </w:p>
        </w:tc>
      </w:tr>
      <w:tr w:rsidR="00370D99">
        <w:tc>
          <w:tcPr>
            <w:tcW w:w="0" w:type="auto"/>
          </w:tcPr>
          <w:p w:rsidR="00370D99" w:rsidRDefault="00BB31EF">
            <w:proofErr w:type="spellStart"/>
            <w:r>
              <w:t>Q_wheat_dot</w:t>
            </w:r>
            <w:proofErr w:type="spellEnd"/>
          </w:p>
        </w:tc>
        <w:tc>
          <w:tcPr>
            <w:tcW w:w="0" w:type="auto"/>
          </w:tcPr>
          <w:p w:rsidR="00370D99" w:rsidRDefault="00BB31EF">
            <w:pPr>
              <w:jc w:val="right"/>
            </w:pPr>
            <w:r>
              <w:t>11100</w:t>
            </w:r>
          </w:p>
        </w:tc>
        <w:tc>
          <w:tcPr>
            <w:tcW w:w="0" w:type="auto"/>
          </w:tcPr>
          <w:p w:rsidR="00370D99" w:rsidRDefault="00BB31EF">
            <w:pPr>
              <w:jc w:val="right"/>
            </w:pPr>
            <w:r>
              <w:t>0.19</w:t>
            </w:r>
          </w:p>
        </w:tc>
        <w:tc>
          <w:tcPr>
            <w:tcW w:w="0" w:type="auto"/>
          </w:tcPr>
          <w:p w:rsidR="00370D99" w:rsidRDefault="00BB31EF">
            <w:pPr>
              <w:jc w:val="right"/>
            </w:pPr>
            <w:r>
              <w:t>-0.01</w:t>
            </w:r>
          </w:p>
        </w:tc>
        <w:tc>
          <w:tcPr>
            <w:tcW w:w="0" w:type="auto"/>
          </w:tcPr>
          <w:p w:rsidR="00370D99" w:rsidRDefault="00BB31EF">
            <w:pPr>
              <w:jc w:val="right"/>
            </w:pPr>
            <w:r>
              <w:t>0.08</w:t>
            </w:r>
          </w:p>
        </w:tc>
        <w:tc>
          <w:tcPr>
            <w:tcW w:w="0" w:type="auto"/>
          </w:tcPr>
          <w:p w:rsidR="00370D99" w:rsidRDefault="00BB31EF">
            <w:pPr>
              <w:jc w:val="right"/>
            </w:pPr>
            <w:r>
              <w:t>0.09</w:t>
            </w:r>
          </w:p>
        </w:tc>
        <w:tc>
          <w:tcPr>
            <w:tcW w:w="0" w:type="auto"/>
          </w:tcPr>
          <w:p w:rsidR="00370D99" w:rsidRDefault="00BB31EF">
            <w:pPr>
              <w:jc w:val="right"/>
            </w:pPr>
            <w:r>
              <w:t>0.93</w:t>
            </w:r>
          </w:p>
        </w:tc>
      </w:tr>
      <w:tr w:rsidR="00370D99">
        <w:tc>
          <w:tcPr>
            <w:tcW w:w="0" w:type="auto"/>
          </w:tcPr>
          <w:p w:rsidR="00370D99" w:rsidRDefault="00BB31EF">
            <w:proofErr w:type="spellStart"/>
            <w:r>
              <w:t>Q_wool_dot</w:t>
            </w:r>
            <w:proofErr w:type="spellEnd"/>
          </w:p>
        </w:tc>
        <w:tc>
          <w:tcPr>
            <w:tcW w:w="0" w:type="auto"/>
          </w:tcPr>
          <w:p w:rsidR="00370D99" w:rsidRDefault="00BB31EF">
            <w:pPr>
              <w:jc w:val="right"/>
            </w:pPr>
            <w:r>
              <w:t>8277</w:t>
            </w:r>
          </w:p>
        </w:tc>
        <w:tc>
          <w:tcPr>
            <w:tcW w:w="0" w:type="auto"/>
          </w:tcPr>
          <w:p w:rsidR="00370D99" w:rsidRDefault="00BB31EF">
            <w:pPr>
              <w:jc w:val="right"/>
            </w:pPr>
            <w:r>
              <w:t>0.23</w:t>
            </w:r>
          </w:p>
        </w:tc>
        <w:tc>
          <w:tcPr>
            <w:tcW w:w="0" w:type="auto"/>
          </w:tcPr>
          <w:p w:rsidR="00370D99" w:rsidRDefault="00BB31EF">
            <w:pPr>
              <w:jc w:val="right"/>
            </w:pPr>
            <w:r>
              <w:t>0.14</w:t>
            </w:r>
          </w:p>
        </w:tc>
        <w:tc>
          <w:tcPr>
            <w:tcW w:w="0" w:type="auto"/>
          </w:tcPr>
          <w:p w:rsidR="00370D99" w:rsidRDefault="00BB31EF">
            <w:pPr>
              <w:jc w:val="right"/>
            </w:pPr>
            <w:r>
              <w:t>0.16</w:t>
            </w:r>
          </w:p>
        </w:tc>
        <w:tc>
          <w:tcPr>
            <w:tcW w:w="0" w:type="auto"/>
          </w:tcPr>
          <w:p w:rsidR="00370D99" w:rsidRDefault="00BB31EF">
            <w:pPr>
              <w:jc w:val="right"/>
            </w:pPr>
            <w:r>
              <w:t>0.18</w:t>
            </w:r>
          </w:p>
        </w:tc>
        <w:tc>
          <w:tcPr>
            <w:tcW w:w="0" w:type="auto"/>
          </w:tcPr>
          <w:p w:rsidR="00370D99" w:rsidRDefault="00BB31EF">
            <w:pPr>
              <w:jc w:val="right"/>
            </w:pPr>
            <w:r>
              <w:t>0.91</w:t>
            </w:r>
          </w:p>
        </w:tc>
      </w:tr>
      <w:tr w:rsidR="00370D99">
        <w:tc>
          <w:tcPr>
            <w:tcW w:w="0" w:type="auto"/>
          </w:tcPr>
          <w:p w:rsidR="00370D99" w:rsidRDefault="00BB31EF">
            <w:proofErr w:type="spellStart"/>
            <w:r>
              <w:t>R_barley_dot</w:t>
            </w:r>
            <w:proofErr w:type="spellEnd"/>
          </w:p>
        </w:tc>
        <w:tc>
          <w:tcPr>
            <w:tcW w:w="0" w:type="auto"/>
          </w:tcPr>
          <w:p w:rsidR="00370D99" w:rsidRDefault="00BB31EF">
            <w:pPr>
              <w:jc w:val="right"/>
            </w:pPr>
            <w:r>
              <w:t>9457</w:t>
            </w:r>
          </w:p>
        </w:tc>
        <w:tc>
          <w:tcPr>
            <w:tcW w:w="0" w:type="auto"/>
          </w:tcPr>
          <w:p w:rsidR="00370D99" w:rsidRDefault="00BB31EF">
            <w:pPr>
              <w:jc w:val="right"/>
            </w:pPr>
            <w:r>
              <w:t>0.46</w:t>
            </w:r>
          </w:p>
        </w:tc>
        <w:tc>
          <w:tcPr>
            <w:tcW w:w="0" w:type="auto"/>
          </w:tcPr>
          <w:p w:rsidR="00370D99" w:rsidRDefault="00BB31EF">
            <w:pPr>
              <w:jc w:val="right"/>
            </w:pPr>
            <w:r>
              <w:t>0.37</w:t>
            </w:r>
          </w:p>
        </w:tc>
        <w:tc>
          <w:tcPr>
            <w:tcW w:w="0" w:type="auto"/>
          </w:tcPr>
          <w:p w:rsidR="00370D99" w:rsidRDefault="00BB31EF">
            <w:pPr>
              <w:jc w:val="right"/>
            </w:pPr>
            <w:r>
              <w:t>0.15</w:t>
            </w:r>
          </w:p>
        </w:tc>
        <w:tc>
          <w:tcPr>
            <w:tcW w:w="0" w:type="auto"/>
          </w:tcPr>
          <w:p w:rsidR="00370D99" w:rsidRDefault="00BB31EF">
            <w:pPr>
              <w:jc w:val="right"/>
            </w:pPr>
            <w:r>
              <w:t>0.16</w:t>
            </w:r>
          </w:p>
        </w:tc>
        <w:tc>
          <w:tcPr>
            <w:tcW w:w="0" w:type="auto"/>
          </w:tcPr>
          <w:p w:rsidR="00370D99" w:rsidRDefault="00BB31EF">
            <w:pPr>
              <w:jc w:val="right"/>
            </w:pPr>
            <w:r>
              <w:t>0.90</w:t>
            </w:r>
          </w:p>
        </w:tc>
      </w:tr>
      <w:tr w:rsidR="00370D99">
        <w:tc>
          <w:tcPr>
            <w:tcW w:w="0" w:type="auto"/>
          </w:tcPr>
          <w:p w:rsidR="00370D99" w:rsidRDefault="00BB31EF">
            <w:proofErr w:type="spellStart"/>
            <w:r>
              <w:t>R_beef_dot</w:t>
            </w:r>
            <w:proofErr w:type="spellEnd"/>
          </w:p>
        </w:tc>
        <w:tc>
          <w:tcPr>
            <w:tcW w:w="0" w:type="auto"/>
          </w:tcPr>
          <w:p w:rsidR="00370D99" w:rsidRDefault="00BB31EF">
            <w:pPr>
              <w:jc w:val="right"/>
            </w:pPr>
            <w:r>
              <w:t>25527</w:t>
            </w:r>
          </w:p>
        </w:tc>
        <w:tc>
          <w:tcPr>
            <w:tcW w:w="0" w:type="auto"/>
          </w:tcPr>
          <w:p w:rsidR="00370D99" w:rsidRDefault="00BB31EF">
            <w:pPr>
              <w:jc w:val="right"/>
            </w:pPr>
            <w:r>
              <w:t>0.49</w:t>
            </w:r>
          </w:p>
        </w:tc>
        <w:tc>
          <w:tcPr>
            <w:tcW w:w="0" w:type="auto"/>
          </w:tcPr>
          <w:p w:rsidR="00370D99" w:rsidRDefault="00BB31EF">
            <w:pPr>
              <w:jc w:val="right"/>
            </w:pPr>
            <w:r>
              <w:t>0.28</w:t>
            </w:r>
          </w:p>
        </w:tc>
        <w:tc>
          <w:tcPr>
            <w:tcW w:w="0" w:type="auto"/>
          </w:tcPr>
          <w:p w:rsidR="00370D99" w:rsidRDefault="00BB31EF">
            <w:pPr>
              <w:jc w:val="right"/>
            </w:pPr>
            <w:r>
              <w:t>0.17</w:t>
            </w:r>
          </w:p>
        </w:tc>
        <w:tc>
          <w:tcPr>
            <w:tcW w:w="0" w:type="auto"/>
          </w:tcPr>
          <w:p w:rsidR="00370D99" w:rsidRDefault="00BB31EF">
            <w:pPr>
              <w:jc w:val="right"/>
            </w:pPr>
            <w:r>
              <w:t>0.21</w:t>
            </w:r>
          </w:p>
        </w:tc>
        <w:tc>
          <w:tcPr>
            <w:tcW w:w="0" w:type="auto"/>
          </w:tcPr>
          <w:p w:rsidR="00370D99" w:rsidRDefault="00BB31EF">
            <w:pPr>
              <w:jc w:val="right"/>
            </w:pPr>
            <w:r>
              <w:t>0.80</w:t>
            </w:r>
          </w:p>
        </w:tc>
      </w:tr>
      <w:tr w:rsidR="00370D99">
        <w:tc>
          <w:tcPr>
            <w:tcW w:w="0" w:type="auto"/>
          </w:tcPr>
          <w:p w:rsidR="00370D99" w:rsidRDefault="00BB31EF">
            <w:proofErr w:type="spellStart"/>
            <w:r>
              <w:t>R_lamb_dot</w:t>
            </w:r>
            <w:proofErr w:type="spellEnd"/>
          </w:p>
        </w:tc>
        <w:tc>
          <w:tcPr>
            <w:tcW w:w="0" w:type="auto"/>
          </w:tcPr>
          <w:p w:rsidR="00370D99" w:rsidRDefault="00BB31EF">
            <w:pPr>
              <w:jc w:val="right"/>
            </w:pPr>
            <w:r>
              <w:t>10927</w:t>
            </w:r>
          </w:p>
        </w:tc>
        <w:tc>
          <w:tcPr>
            <w:tcW w:w="0" w:type="auto"/>
          </w:tcPr>
          <w:p w:rsidR="00370D99" w:rsidRDefault="00BB31EF">
            <w:pPr>
              <w:jc w:val="right"/>
            </w:pPr>
            <w:r>
              <w:t>0.73</w:t>
            </w:r>
          </w:p>
        </w:tc>
        <w:tc>
          <w:tcPr>
            <w:tcW w:w="0" w:type="auto"/>
          </w:tcPr>
          <w:p w:rsidR="00370D99" w:rsidRDefault="00BB31EF">
            <w:pPr>
              <w:jc w:val="right"/>
            </w:pPr>
            <w:r>
              <w:t>0.70</w:t>
            </w:r>
          </w:p>
        </w:tc>
        <w:tc>
          <w:tcPr>
            <w:tcW w:w="0" w:type="auto"/>
          </w:tcPr>
          <w:p w:rsidR="00370D99" w:rsidRDefault="00BB31EF">
            <w:pPr>
              <w:jc w:val="right"/>
            </w:pPr>
            <w:r>
              <w:t>0.16</w:t>
            </w:r>
          </w:p>
        </w:tc>
        <w:tc>
          <w:tcPr>
            <w:tcW w:w="0" w:type="auto"/>
          </w:tcPr>
          <w:p w:rsidR="00370D99" w:rsidRDefault="00BB31EF">
            <w:pPr>
              <w:jc w:val="right"/>
            </w:pPr>
            <w:r>
              <w:t>0.17</w:t>
            </w:r>
          </w:p>
        </w:tc>
        <w:tc>
          <w:tcPr>
            <w:tcW w:w="0" w:type="auto"/>
          </w:tcPr>
          <w:p w:rsidR="00370D99" w:rsidRDefault="00BB31EF">
            <w:pPr>
              <w:jc w:val="right"/>
            </w:pPr>
            <w:r>
              <w:t>0.94</w:t>
            </w:r>
          </w:p>
        </w:tc>
      </w:tr>
      <w:tr w:rsidR="00370D99">
        <w:tc>
          <w:tcPr>
            <w:tcW w:w="0" w:type="auto"/>
          </w:tcPr>
          <w:p w:rsidR="00370D99" w:rsidRDefault="00BB31EF">
            <w:proofErr w:type="spellStart"/>
            <w:r>
              <w:lastRenderedPageBreak/>
              <w:t>R_oilseeds_dot</w:t>
            </w:r>
            <w:proofErr w:type="spellEnd"/>
          </w:p>
        </w:tc>
        <w:tc>
          <w:tcPr>
            <w:tcW w:w="0" w:type="auto"/>
          </w:tcPr>
          <w:p w:rsidR="00370D99" w:rsidRDefault="00BB31EF">
            <w:pPr>
              <w:jc w:val="right"/>
            </w:pPr>
            <w:r>
              <w:t>5642</w:t>
            </w:r>
          </w:p>
        </w:tc>
        <w:tc>
          <w:tcPr>
            <w:tcW w:w="0" w:type="auto"/>
          </w:tcPr>
          <w:p w:rsidR="00370D99" w:rsidRDefault="00BB31EF">
            <w:pPr>
              <w:jc w:val="right"/>
            </w:pPr>
            <w:r>
              <w:t>0.73</w:t>
            </w:r>
          </w:p>
        </w:tc>
        <w:tc>
          <w:tcPr>
            <w:tcW w:w="0" w:type="auto"/>
          </w:tcPr>
          <w:p w:rsidR="00370D99" w:rsidRDefault="00BB31EF">
            <w:pPr>
              <w:jc w:val="right"/>
            </w:pPr>
            <w:r>
              <w:t>0.73</w:t>
            </w:r>
          </w:p>
        </w:tc>
        <w:tc>
          <w:tcPr>
            <w:tcW w:w="0" w:type="auto"/>
          </w:tcPr>
          <w:p w:rsidR="00370D99" w:rsidRDefault="00BB31EF">
            <w:pPr>
              <w:jc w:val="right"/>
            </w:pPr>
            <w:r>
              <w:t>0.11</w:t>
            </w:r>
          </w:p>
        </w:tc>
        <w:tc>
          <w:tcPr>
            <w:tcW w:w="0" w:type="auto"/>
          </w:tcPr>
          <w:p w:rsidR="00370D99" w:rsidRDefault="00BB31EF">
            <w:pPr>
              <w:jc w:val="right"/>
            </w:pPr>
            <w:r>
              <w:t>0.11</w:t>
            </w:r>
          </w:p>
        </w:tc>
        <w:tc>
          <w:tcPr>
            <w:tcW w:w="0" w:type="auto"/>
          </w:tcPr>
          <w:p w:rsidR="00370D99" w:rsidRDefault="00BB31EF">
            <w:pPr>
              <w:jc w:val="right"/>
            </w:pPr>
            <w:r>
              <w:t>0.93</w:t>
            </w:r>
          </w:p>
        </w:tc>
      </w:tr>
      <w:tr w:rsidR="00370D99">
        <w:tc>
          <w:tcPr>
            <w:tcW w:w="0" w:type="auto"/>
          </w:tcPr>
          <w:p w:rsidR="00370D99" w:rsidRDefault="00BB31EF">
            <w:proofErr w:type="spellStart"/>
            <w:r>
              <w:t>R_sheep_dot</w:t>
            </w:r>
            <w:proofErr w:type="spellEnd"/>
          </w:p>
        </w:tc>
        <w:tc>
          <w:tcPr>
            <w:tcW w:w="0" w:type="auto"/>
          </w:tcPr>
          <w:p w:rsidR="00370D99" w:rsidRDefault="00BB31EF">
            <w:pPr>
              <w:jc w:val="right"/>
            </w:pPr>
            <w:r>
              <w:t>21257</w:t>
            </w:r>
          </w:p>
        </w:tc>
        <w:tc>
          <w:tcPr>
            <w:tcW w:w="0" w:type="auto"/>
          </w:tcPr>
          <w:p w:rsidR="00370D99" w:rsidRDefault="00BB31EF">
            <w:pPr>
              <w:jc w:val="right"/>
            </w:pPr>
            <w:r>
              <w:t>0.39</w:t>
            </w:r>
          </w:p>
        </w:tc>
        <w:tc>
          <w:tcPr>
            <w:tcW w:w="0" w:type="auto"/>
          </w:tcPr>
          <w:p w:rsidR="00370D99" w:rsidRDefault="00BB31EF">
            <w:pPr>
              <w:jc w:val="right"/>
            </w:pPr>
            <w:r>
              <w:t>0.32</w:t>
            </w:r>
          </w:p>
        </w:tc>
        <w:tc>
          <w:tcPr>
            <w:tcW w:w="0" w:type="auto"/>
          </w:tcPr>
          <w:p w:rsidR="00370D99" w:rsidRDefault="00BB31EF">
            <w:pPr>
              <w:jc w:val="right"/>
            </w:pPr>
            <w:r>
              <w:t>0.21</w:t>
            </w:r>
          </w:p>
        </w:tc>
        <w:tc>
          <w:tcPr>
            <w:tcW w:w="0" w:type="auto"/>
          </w:tcPr>
          <w:p w:rsidR="00370D99" w:rsidRDefault="00BB31EF">
            <w:pPr>
              <w:jc w:val="right"/>
            </w:pPr>
            <w:r>
              <w:t>0.23</w:t>
            </w:r>
          </w:p>
        </w:tc>
        <w:tc>
          <w:tcPr>
            <w:tcW w:w="0" w:type="auto"/>
          </w:tcPr>
          <w:p w:rsidR="00370D99" w:rsidRDefault="00BB31EF">
            <w:pPr>
              <w:jc w:val="right"/>
            </w:pPr>
            <w:r>
              <w:t>0.91</w:t>
            </w:r>
          </w:p>
        </w:tc>
      </w:tr>
      <w:tr w:rsidR="00370D99">
        <w:tc>
          <w:tcPr>
            <w:tcW w:w="0" w:type="auto"/>
          </w:tcPr>
          <w:p w:rsidR="00370D99" w:rsidRDefault="00BB31EF">
            <w:proofErr w:type="spellStart"/>
            <w:r>
              <w:t>R_sorghum_dot</w:t>
            </w:r>
            <w:proofErr w:type="spellEnd"/>
          </w:p>
        </w:tc>
        <w:tc>
          <w:tcPr>
            <w:tcW w:w="0" w:type="auto"/>
          </w:tcPr>
          <w:p w:rsidR="00370D99" w:rsidRDefault="00BB31EF">
            <w:pPr>
              <w:jc w:val="right"/>
            </w:pPr>
            <w:r>
              <w:t>1530</w:t>
            </w:r>
          </w:p>
        </w:tc>
        <w:tc>
          <w:tcPr>
            <w:tcW w:w="0" w:type="auto"/>
          </w:tcPr>
          <w:p w:rsidR="00370D99" w:rsidRDefault="00BB31EF">
            <w:pPr>
              <w:jc w:val="right"/>
            </w:pPr>
            <w:r>
              <w:t>0.11</w:t>
            </w:r>
          </w:p>
        </w:tc>
        <w:tc>
          <w:tcPr>
            <w:tcW w:w="0" w:type="auto"/>
          </w:tcPr>
          <w:p w:rsidR="00370D99" w:rsidRDefault="00BB31EF">
            <w:pPr>
              <w:jc w:val="right"/>
            </w:pPr>
            <w:r>
              <w:t>0.15</w:t>
            </w:r>
          </w:p>
        </w:tc>
        <w:tc>
          <w:tcPr>
            <w:tcW w:w="0" w:type="auto"/>
          </w:tcPr>
          <w:p w:rsidR="00370D99" w:rsidRDefault="00BB31EF">
            <w:pPr>
              <w:jc w:val="right"/>
            </w:pPr>
            <w:r>
              <w:t>0.19</w:t>
            </w:r>
          </w:p>
        </w:tc>
        <w:tc>
          <w:tcPr>
            <w:tcW w:w="0" w:type="auto"/>
          </w:tcPr>
          <w:p w:rsidR="00370D99" w:rsidRDefault="00BB31EF">
            <w:pPr>
              <w:jc w:val="right"/>
            </w:pPr>
            <w:r>
              <w:t>0.18</w:t>
            </w:r>
          </w:p>
        </w:tc>
        <w:tc>
          <w:tcPr>
            <w:tcW w:w="0" w:type="auto"/>
          </w:tcPr>
          <w:p w:rsidR="00370D99" w:rsidRDefault="00BB31EF">
            <w:pPr>
              <w:jc w:val="right"/>
            </w:pPr>
            <w:r>
              <w:t>1.04</w:t>
            </w:r>
          </w:p>
        </w:tc>
      </w:tr>
      <w:tr w:rsidR="00370D99">
        <w:tc>
          <w:tcPr>
            <w:tcW w:w="0" w:type="auto"/>
          </w:tcPr>
          <w:p w:rsidR="00370D99" w:rsidRDefault="00BB31EF">
            <w:proofErr w:type="spellStart"/>
            <w:r>
              <w:t>R_wheat_dot</w:t>
            </w:r>
            <w:proofErr w:type="spellEnd"/>
          </w:p>
        </w:tc>
        <w:tc>
          <w:tcPr>
            <w:tcW w:w="0" w:type="auto"/>
          </w:tcPr>
          <w:p w:rsidR="00370D99" w:rsidRDefault="00BB31EF">
            <w:pPr>
              <w:jc w:val="right"/>
            </w:pPr>
            <w:r>
              <w:t>13290</w:t>
            </w:r>
          </w:p>
        </w:tc>
        <w:tc>
          <w:tcPr>
            <w:tcW w:w="0" w:type="auto"/>
          </w:tcPr>
          <w:p w:rsidR="00370D99" w:rsidRDefault="00BB31EF">
            <w:pPr>
              <w:jc w:val="right"/>
            </w:pPr>
            <w:r>
              <w:t>0.39</w:t>
            </w:r>
          </w:p>
        </w:tc>
        <w:tc>
          <w:tcPr>
            <w:tcW w:w="0" w:type="auto"/>
          </w:tcPr>
          <w:p w:rsidR="00370D99" w:rsidRDefault="00BB31EF">
            <w:pPr>
              <w:jc w:val="right"/>
            </w:pPr>
            <w:r>
              <w:t>0.29</w:t>
            </w:r>
          </w:p>
        </w:tc>
        <w:tc>
          <w:tcPr>
            <w:tcW w:w="0" w:type="auto"/>
          </w:tcPr>
          <w:p w:rsidR="00370D99" w:rsidRDefault="00BB31EF">
            <w:pPr>
              <w:jc w:val="right"/>
            </w:pPr>
            <w:r>
              <w:t>0.14</w:t>
            </w:r>
          </w:p>
        </w:tc>
        <w:tc>
          <w:tcPr>
            <w:tcW w:w="0" w:type="auto"/>
          </w:tcPr>
          <w:p w:rsidR="00370D99" w:rsidRDefault="00BB31EF">
            <w:pPr>
              <w:jc w:val="right"/>
            </w:pPr>
            <w:r>
              <w:t>0.16</w:t>
            </w:r>
          </w:p>
        </w:tc>
        <w:tc>
          <w:tcPr>
            <w:tcW w:w="0" w:type="auto"/>
          </w:tcPr>
          <w:p w:rsidR="00370D99" w:rsidRDefault="00BB31EF">
            <w:pPr>
              <w:jc w:val="right"/>
            </w:pPr>
            <w:r>
              <w:t>0.89</w:t>
            </w:r>
          </w:p>
        </w:tc>
      </w:tr>
      <w:tr w:rsidR="00370D99">
        <w:tc>
          <w:tcPr>
            <w:tcW w:w="0" w:type="auto"/>
          </w:tcPr>
          <w:p w:rsidR="00370D99" w:rsidRDefault="00BB31EF">
            <w:proofErr w:type="spellStart"/>
            <w:r>
              <w:t>R_wool_dot</w:t>
            </w:r>
            <w:proofErr w:type="spellEnd"/>
          </w:p>
        </w:tc>
        <w:tc>
          <w:tcPr>
            <w:tcW w:w="0" w:type="auto"/>
          </w:tcPr>
          <w:p w:rsidR="00370D99" w:rsidRDefault="00BB31EF">
            <w:pPr>
              <w:jc w:val="right"/>
            </w:pPr>
            <w:r>
              <w:t>23478</w:t>
            </w:r>
          </w:p>
        </w:tc>
        <w:tc>
          <w:tcPr>
            <w:tcW w:w="0" w:type="auto"/>
          </w:tcPr>
          <w:p w:rsidR="00370D99" w:rsidRDefault="00BB31EF">
            <w:pPr>
              <w:jc w:val="right"/>
            </w:pPr>
            <w:r>
              <w:t>0.61</w:t>
            </w:r>
          </w:p>
        </w:tc>
        <w:tc>
          <w:tcPr>
            <w:tcW w:w="0" w:type="auto"/>
          </w:tcPr>
          <w:p w:rsidR="00370D99" w:rsidRDefault="00BB31EF">
            <w:pPr>
              <w:jc w:val="right"/>
            </w:pPr>
            <w:r>
              <w:t>0.42</w:t>
            </w:r>
          </w:p>
        </w:tc>
        <w:tc>
          <w:tcPr>
            <w:tcW w:w="0" w:type="auto"/>
          </w:tcPr>
          <w:p w:rsidR="00370D99" w:rsidRDefault="00BB31EF">
            <w:pPr>
              <w:jc w:val="right"/>
            </w:pPr>
            <w:r>
              <w:t>0.16</w:t>
            </w:r>
          </w:p>
        </w:tc>
        <w:tc>
          <w:tcPr>
            <w:tcW w:w="0" w:type="auto"/>
          </w:tcPr>
          <w:p w:rsidR="00370D99" w:rsidRDefault="00BB31EF">
            <w:pPr>
              <w:jc w:val="right"/>
            </w:pPr>
            <w:r>
              <w:t>0.19</w:t>
            </w:r>
          </w:p>
        </w:tc>
        <w:tc>
          <w:tcPr>
            <w:tcW w:w="0" w:type="auto"/>
          </w:tcPr>
          <w:p w:rsidR="00370D99" w:rsidRDefault="00BB31EF">
            <w:pPr>
              <w:jc w:val="right"/>
            </w:pPr>
            <w:r>
              <w:t>0.84</w:t>
            </w:r>
          </w:p>
        </w:tc>
      </w:tr>
      <w:tr w:rsidR="00370D99">
        <w:tc>
          <w:tcPr>
            <w:tcW w:w="0" w:type="auto"/>
          </w:tcPr>
          <w:p w:rsidR="00370D99" w:rsidRDefault="00BB31EF">
            <w:proofErr w:type="spellStart"/>
            <w:r>
              <w:t>S_beef_births_dot</w:t>
            </w:r>
            <w:proofErr w:type="spellEnd"/>
          </w:p>
        </w:tc>
        <w:tc>
          <w:tcPr>
            <w:tcW w:w="0" w:type="auto"/>
          </w:tcPr>
          <w:p w:rsidR="00370D99" w:rsidRDefault="00BB31EF">
            <w:pPr>
              <w:jc w:val="right"/>
            </w:pPr>
            <w:r>
              <w:t>24259</w:t>
            </w:r>
          </w:p>
        </w:tc>
        <w:tc>
          <w:tcPr>
            <w:tcW w:w="0" w:type="auto"/>
          </w:tcPr>
          <w:p w:rsidR="00370D99" w:rsidRDefault="00BB31EF">
            <w:pPr>
              <w:jc w:val="right"/>
            </w:pPr>
            <w:r>
              <w:t>0.32</w:t>
            </w:r>
          </w:p>
        </w:tc>
        <w:tc>
          <w:tcPr>
            <w:tcW w:w="0" w:type="auto"/>
          </w:tcPr>
          <w:p w:rsidR="00370D99" w:rsidRDefault="00BB31EF">
            <w:pPr>
              <w:jc w:val="right"/>
            </w:pPr>
            <w:r>
              <w:t>0.14</w:t>
            </w:r>
          </w:p>
        </w:tc>
        <w:tc>
          <w:tcPr>
            <w:tcW w:w="0" w:type="auto"/>
          </w:tcPr>
          <w:p w:rsidR="00370D99" w:rsidRDefault="00BB31EF">
            <w:pPr>
              <w:jc w:val="right"/>
            </w:pPr>
            <w:r>
              <w:t>0.21</w:t>
            </w:r>
          </w:p>
        </w:tc>
        <w:tc>
          <w:tcPr>
            <w:tcW w:w="0" w:type="auto"/>
          </w:tcPr>
          <w:p w:rsidR="00370D99" w:rsidRDefault="00BB31EF">
            <w:pPr>
              <w:jc w:val="right"/>
            </w:pPr>
            <w:r>
              <w:t>0.24</w:t>
            </w:r>
          </w:p>
        </w:tc>
        <w:tc>
          <w:tcPr>
            <w:tcW w:w="0" w:type="auto"/>
          </w:tcPr>
          <w:p w:rsidR="00370D99" w:rsidRDefault="00BB31EF">
            <w:pPr>
              <w:jc w:val="right"/>
            </w:pPr>
            <w:r>
              <w:t>0.87</w:t>
            </w:r>
          </w:p>
        </w:tc>
      </w:tr>
      <w:tr w:rsidR="00370D99">
        <w:tc>
          <w:tcPr>
            <w:tcW w:w="0" w:type="auto"/>
          </w:tcPr>
          <w:p w:rsidR="00370D99" w:rsidRDefault="00BB31EF">
            <w:proofErr w:type="spellStart"/>
            <w:r>
              <w:t>S_beef_deaths_dot</w:t>
            </w:r>
            <w:proofErr w:type="spellEnd"/>
          </w:p>
        </w:tc>
        <w:tc>
          <w:tcPr>
            <w:tcW w:w="0" w:type="auto"/>
          </w:tcPr>
          <w:p w:rsidR="00370D99" w:rsidRDefault="00BB31EF">
            <w:pPr>
              <w:jc w:val="right"/>
            </w:pPr>
            <w:r>
              <w:t>22645</w:t>
            </w:r>
          </w:p>
        </w:tc>
        <w:tc>
          <w:tcPr>
            <w:tcW w:w="0" w:type="auto"/>
          </w:tcPr>
          <w:p w:rsidR="00370D99" w:rsidRDefault="00BB31EF">
            <w:pPr>
              <w:jc w:val="right"/>
            </w:pPr>
            <w:r>
              <w:t>0.21</w:t>
            </w:r>
          </w:p>
        </w:tc>
        <w:tc>
          <w:tcPr>
            <w:tcW w:w="0" w:type="auto"/>
          </w:tcPr>
          <w:p w:rsidR="00370D99" w:rsidRDefault="00BB31EF">
            <w:pPr>
              <w:jc w:val="right"/>
            </w:pPr>
            <w:r>
              <w:t>-0.01</w:t>
            </w:r>
          </w:p>
        </w:tc>
        <w:tc>
          <w:tcPr>
            <w:tcW w:w="0" w:type="auto"/>
          </w:tcPr>
          <w:p w:rsidR="00370D99" w:rsidRDefault="00BB31EF">
            <w:pPr>
              <w:jc w:val="right"/>
            </w:pPr>
            <w:r>
              <w:t>0.56</w:t>
            </w:r>
          </w:p>
        </w:tc>
        <w:tc>
          <w:tcPr>
            <w:tcW w:w="0" w:type="auto"/>
          </w:tcPr>
          <w:p w:rsidR="00370D99" w:rsidRDefault="00BB31EF">
            <w:pPr>
              <w:jc w:val="right"/>
            </w:pPr>
            <w:r>
              <w:t>0.58</w:t>
            </w:r>
          </w:p>
        </w:tc>
        <w:tc>
          <w:tcPr>
            <w:tcW w:w="0" w:type="auto"/>
          </w:tcPr>
          <w:p w:rsidR="00370D99" w:rsidRDefault="00BB31EF">
            <w:pPr>
              <w:jc w:val="right"/>
            </w:pPr>
            <w:r>
              <w:t>0.95</w:t>
            </w:r>
          </w:p>
        </w:tc>
      </w:tr>
      <w:tr w:rsidR="00370D99">
        <w:tc>
          <w:tcPr>
            <w:tcW w:w="0" w:type="auto"/>
          </w:tcPr>
          <w:p w:rsidR="00370D99" w:rsidRDefault="00BB31EF">
            <w:proofErr w:type="spellStart"/>
            <w:r>
              <w:t>S_sheep_births_dot</w:t>
            </w:r>
            <w:proofErr w:type="spellEnd"/>
          </w:p>
        </w:tc>
        <w:tc>
          <w:tcPr>
            <w:tcW w:w="0" w:type="auto"/>
          </w:tcPr>
          <w:p w:rsidR="00370D99" w:rsidRDefault="00BB31EF">
            <w:pPr>
              <w:jc w:val="right"/>
            </w:pPr>
            <w:r>
              <w:t>21863</w:t>
            </w:r>
          </w:p>
        </w:tc>
        <w:tc>
          <w:tcPr>
            <w:tcW w:w="0" w:type="auto"/>
          </w:tcPr>
          <w:p w:rsidR="00370D99" w:rsidRDefault="00BB31EF">
            <w:pPr>
              <w:jc w:val="right"/>
            </w:pPr>
            <w:r>
              <w:t>0.39</w:t>
            </w:r>
          </w:p>
        </w:tc>
        <w:tc>
          <w:tcPr>
            <w:tcW w:w="0" w:type="auto"/>
          </w:tcPr>
          <w:p w:rsidR="00370D99" w:rsidRDefault="00BB31EF">
            <w:pPr>
              <w:jc w:val="right"/>
            </w:pPr>
            <w:r>
              <w:t>0.18</w:t>
            </w:r>
          </w:p>
        </w:tc>
        <w:tc>
          <w:tcPr>
            <w:tcW w:w="0" w:type="auto"/>
          </w:tcPr>
          <w:p w:rsidR="00370D99" w:rsidRDefault="00BB31EF">
            <w:pPr>
              <w:jc w:val="right"/>
            </w:pPr>
            <w:r>
              <w:t>0.24</w:t>
            </w:r>
          </w:p>
        </w:tc>
        <w:tc>
          <w:tcPr>
            <w:tcW w:w="0" w:type="auto"/>
          </w:tcPr>
          <w:p w:rsidR="00370D99" w:rsidRDefault="00BB31EF">
            <w:pPr>
              <w:jc w:val="right"/>
            </w:pPr>
            <w:r>
              <w:t>0.29</w:t>
            </w:r>
          </w:p>
        </w:tc>
        <w:tc>
          <w:tcPr>
            <w:tcW w:w="0" w:type="auto"/>
          </w:tcPr>
          <w:p w:rsidR="00370D99" w:rsidRDefault="00BB31EF">
            <w:pPr>
              <w:jc w:val="right"/>
            </w:pPr>
            <w:r>
              <w:t>0.83</w:t>
            </w:r>
          </w:p>
        </w:tc>
      </w:tr>
      <w:tr w:rsidR="00370D99">
        <w:tc>
          <w:tcPr>
            <w:tcW w:w="0" w:type="auto"/>
          </w:tcPr>
          <w:p w:rsidR="00370D99" w:rsidRDefault="00BB31EF">
            <w:proofErr w:type="spellStart"/>
            <w:r>
              <w:t>S_sheep_deaths_dot</w:t>
            </w:r>
            <w:proofErr w:type="spellEnd"/>
          </w:p>
        </w:tc>
        <w:tc>
          <w:tcPr>
            <w:tcW w:w="0" w:type="auto"/>
          </w:tcPr>
          <w:p w:rsidR="00370D99" w:rsidRDefault="00BB31EF">
            <w:pPr>
              <w:jc w:val="right"/>
            </w:pPr>
            <w:r>
              <w:t>22885</w:t>
            </w:r>
          </w:p>
        </w:tc>
        <w:tc>
          <w:tcPr>
            <w:tcW w:w="0" w:type="auto"/>
          </w:tcPr>
          <w:p w:rsidR="00370D99" w:rsidRDefault="00BB31EF">
            <w:pPr>
              <w:jc w:val="right"/>
            </w:pPr>
            <w:r>
              <w:t>0.19</w:t>
            </w:r>
          </w:p>
        </w:tc>
        <w:tc>
          <w:tcPr>
            <w:tcW w:w="0" w:type="auto"/>
          </w:tcPr>
          <w:p w:rsidR="00370D99" w:rsidRDefault="00BB31EF">
            <w:pPr>
              <w:jc w:val="right"/>
            </w:pPr>
            <w:r>
              <w:t>0.09</w:t>
            </w:r>
          </w:p>
        </w:tc>
        <w:tc>
          <w:tcPr>
            <w:tcW w:w="0" w:type="auto"/>
          </w:tcPr>
          <w:p w:rsidR="00370D99" w:rsidRDefault="00BB31EF">
            <w:pPr>
              <w:jc w:val="right"/>
            </w:pPr>
            <w:r>
              <w:t>0.60</w:t>
            </w:r>
          </w:p>
        </w:tc>
        <w:tc>
          <w:tcPr>
            <w:tcW w:w="0" w:type="auto"/>
          </w:tcPr>
          <w:p w:rsidR="00370D99" w:rsidRDefault="00BB31EF">
            <w:pPr>
              <w:jc w:val="right"/>
            </w:pPr>
            <w:r>
              <w:t>0.63</w:t>
            </w:r>
          </w:p>
        </w:tc>
        <w:tc>
          <w:tcPr>
            <w:tcW w:w="0" w:type="auto"/>
          </w:tcPr>
          <w:p w:rsidR="00370D99" w:rsidRDefault="00BB31EF">
            <w:pPr>
              <w:jc w:val="right"/>
            </w:pPr>
            <w:r>
              <w:t>0.95</w:t>
            </w:r>
          </w:p>
        </w:tc>
      </w:tr>
      <w:tr w:rsidR="00370D99">
        <w:tc>
          <w:tcPr>
            <w:tcW w:w="0" w:type="auto"/>
          </w:tcPr>
          <w:p w:rsidR="00370D99" w:rsidRDefault="00BB31EF">
            <w:proofErr w:type="spellStart"/>
            <w:r>
              <w:t>V_chem</w:t>
            </w:r>
            <w:proofErr w:type="spellEnd"/>
          </w:p>
        </w:tc>
        <w:tc>
          <w:tcPr>
            <w:tcW w:w="0" w:type="auto"/>
          </w:tcPr>
          <w:p w:rsidR="00370D99" w:rsidRDefault="00BB31EF">
            <w:pPr>
              <w:jc w:val="right"/>
            </w:pPr>
            <w:r>
              <w:t>40125</w:t>
            </w:r>
          </w:p>
        </w:tc>
        <w:tc>
          <w:tcPr>
            <w:tcW w:w="0" w:type="auto"/>
          </w:tcPr>
          <w:p w:rsidR="00370D99" w:rsidRDefault="00BB31EF">
            <w:pPr>
              <w:jc w:val="right"/>
            </w:pPr>
            <w:r>
              <w:t>0.73</w:t>
            </w:r>
          </w:p>
        </w:tc>
        <w:tc>
          <w:tcPr>
            <w:tcW w:w="0" w:type="auto"/>
          </w:tcPr>
          <w:p w:rsidR="00370D99" w:rsidRDefault="00BB31EF">
            <w:pPr>
              <w:jc w:val="right"/>
            </w:pPr>
            <w:r>
              <w:t>0.50</w:t>
            </w:r>
          </w:p>
        </w:tc>
        <w:tc>
          <w:tcPr>
            <w:tcW w:w="0" w:type="auto"/>
          </w:tcPr>
          <w:p w:rsidR="00370D99" w:rsidRDefault="00BB31EF">
            <w:pPr>
              <w:jc w:val="right"/>
            </w:pPr>
            <w:r>
              <w:t>0.49</w:t>
            </w:r>
          </w:p>
        </w:tc>
        <w:tc>
          <w:tcPr>
            <w:tcW w:w="0" w:type="auto"/>
          </w:tcPr>
          <w:p w:rsidR="00370D99" w:rsidRDefault="00BB31EF">
            <w:pPr>
              <w:jc w:val="right"/>
            </w:pPr>
            <w:r>
              <w:t>0.85</w:t>
            </w:r>
          </w:p>
        </w:tc>
        <w:tc>
          <w:tcPr>
            <w:tcW w:w="0" w:type="auto"/>
          </w:tcPr>
          <w:p w:rsidR="00370D99" w:rsidRDefault="00BB31EF">
            <w:pPr>
              <w:jc w:val="right"/>
            </w:pPr>
            <w:r>
              <w:t>0.58</w:t>
            </w:r>
          </w:p>
        </w:tc>
      </w:tr>
      <w:tr w:rsidR="00370D99">
        <w:tc>
          <w:tcPr>
            <w:tcW w:w="0" w:type="auto"/>
          </w:tcPr>
          <w:p w:rsidR="00370D99" w:rsidRDefault="00BB31EF">
            <w:proofErr w:type="spellStart"/>
            <w:r>
              <w:t>V_fert</w:t>
            </w:r>
            <w:proofErr w:type="spellEnd"/>
          </w:p>
        </w:tc>
        <w:tc>
          <w:tcPr>
            <w:tcW w:w="0" w:type="auto"/>
          </w:tcPr>
          <w:p w:rsidR="00370D99" w:rsidRDefault="00BB31EF">
            <w:pPr>
              <w:jc w:val="right"/>
            </w:pPr>
            <w:r>
              <w:t>40125</w:t>
            </w:r>
          </w:p>
        </w:tc>
        <w:tc>
          <w:tcPr>
            <w:tcW w:w="0" w:type="auto"/>
          </w:tcPr>
          <w:p w:rsidR="00370D99" w:rsidRDefault="00BB31EF">
            <w:pPr>
              <w:jc w:val="right"/>
            </w:pPr>
            <w:r>
              <w:t>0.71</w:t>
            </w:r>
          </w:p>
        </w:tc>
        <w:tc>
          <w:tcPr>
            <w:tcW w:w="0" w:type="auto"/>
          </w:tcPr>
          <w:p w:rsidR="00370D99" w:rsidRDefault="00BB31EF">
            <w:pPr>
              <w:jc w:val="right"/>
            </w:pPr>
            <w:r>
              <w:t>0.49</w:t>
            </w:r>
          </w:p>
        </w:tc>
        <w:tc>
          <w:tcPr>
            <w:tcW w:w="0" w:type="auto"/>
          </w:tcPr>
          <w:p w:rsidR="00370D99" w:rsidRDefault="00BB31EF">
            <w:pPr>
              <w:jc w:val="right"/>
            </w:pPr>
            <w:r>
              <w:t>0.46</w:t>
            </w:r>
          </w:p>
        </w:tc>
        <w:tc>
          <w:tcPr>
            <w:tcW w:w="0" w:type="auto"/>
          </w:tcPr>
          <w:p w:rsidR="00370D99" w:rsidRDefault="00BB31EF">
            <w:pPr>
              <w:jc w:val="right"/>
            </w:pPr>
            <w:r>
              <w:t>0.74</w:t>
            </w:r>
          </w:p>
        </w:tc>
        <w:tc>
          <w:tcPr>
            <w:tcW w:w="0" w:type="auto"/>
          </w:tcPr>
          <w:p w:rsidR="00370D99" w:rsidRDefault="00BB31EF">
            <w:pPr>
              <w:jc w:val="right"/>
            </w:pPr>
            <w:r>
              <w:t>0.63</w:t>
            </w:r>
          </w:p>
        </w:tc>
      </w:tr>
      <w:tr w:rsidR="00370D99">
        <w:tc>
          <w:tcPr>
            <w:tcW w:w="0" w:type="auto"/>
          </w:tcPr>
          <w:p w:rsidR="00370D99" w:rsidRDefault="00BB31EF">
            <w:proofErr w:type="spellStart"/>
            <w:r>
              <w:t>V_fuel</w:t>
            </w:r>
            <w:proofErr w:type="spellEnd"/>
          </w:p>
        </w:tc>
        <w:tc>
          <w:tcPr>
            <w:tcW w:w="0" w:type="auto"/>
          </w:tcPr>
          <w:p w:rsidR="00370D99" w:rsidRDefault="00BB31EF">
            <w:pPr>
              <w:jc w:val="right"/>
            </w:pPr>
            <w:r>
              <w:t>40125</w:t>
            </w:r>
          </w:p>
        </w:tc>
        <w:tc>
          <w:tcPr>
            <w:tcW w:w="0" w:type="auto"/>
          </w:tcPr>
          <w:p w:rsidR="00370D99" w:rsidRDefault="00BB31EF">
            <w:pPr>
              <w:jc w:val="right"/>
            </w:pPr>
            <w:r>
              <w:t>0.76</w:t>
            </w:r>
          </w:p>
        </w:tc>
        <w:tc>
          <w:tcPr>
            <w:tcW w:w="0" w:type="auto"/>
          </w:tcPr>
          <w:p w:rsidR="00370D99" w:rsidRDefault="00BB31EF">
            <w:pPr>
              <w:jc w:val="right"/>
            </w:pPr>
            <w:r>
              <w:t>0.61</w:t>
            </w:r>
          </w:p>
        </w:tc>
        <w:tc>
          <w:tcPr>
            <w:tcW w:w="0" w:type="auto"/>
          </w:tcPr>
          <w:p w:rsidR="00370D99" w:rsidRDefault="00BB31EF">
            <w:pPr>
              <w:jc w:val="right"/>
            </w:pPr>
            <w:r>
              <w:t>0.31</w:t>
            </w:r>
          </w:p>
        </w:tc>
        <w:tc>
          <w:tcPr>
            <w:tcW w:w="0" w:type="auto"/>
          </w:tcPr>
          <w:p w:rsidR="00370D99" w:rsidRDefault="00BB31EF">
            <w:pPr>
              <w:jc w:val="right"/>
            </w:pPr>
            <w:r>
              <w:t>0.43</w:t>
            </w:r>
          </w:p>
        </w:tc>
        <w:tc>
          <w:tcPr>
            <w:tcW w:w="0" w:type="auto"/>
          </w:tcPr>
          <w:p w:rsidR="00370D99" w:rsidRDefault="00BB31EF">
            <w:pPr>
              <w:jc w:val="right"/>
            </w:pPr>
            <w:r>
              <w:t>0.73</w:t>
            </w:r>
          </w:p>
        </w:tc>
      </w:tr>
      <w:tr w:rsidR="00370D99">
        <w:tc>
          <w:tcPr>
            <w:tcW w:w="0" w:type="auto"/>
          </w:tcPr>
          <w:p w:rsidR="00370D99" w:rsidRDefault="00BB31EF">
            <w:proofErr w:type="spellStart"/>
            <w:r>
              <w:t>V_othermat</w:t>
            </w:r>
            <w:proofErr w:type="spellEnd"/>
          </w:p>
        </w:tc>
        <w:tc>
          <w:tcPr>
            <w:tcW w:w="0" w:type="auto"/>
          </w:tcPr>
          <w:p w:rsidR="00370D99" w:rsidRDefault="00BB31EF">
            <w:pPr>
              <w:jc w:val="right"/>
            </w:pPr>
            <w:r>
              <w:t>40125</w:t>
            </w:r>
          </w:p>
        </w:tc>
        <w:tc>
          <w:tcPr>
            <w:tcW w:w="0" w:type="auto"/>
          </w:tcPr>
          <w:p w:rsidR="00370D99" w:rsidRDefault="00BB31EF">
            <w:pPr>
              <w:jc w:val="right"/>
            </w:pPr>
            <w:r>
              <w:t>0.55</w:t>
            </w:r>
          </w:p>
        </w:tc>
        <w:tc>
          <w:tcPr>
            <w:tcW w:w="0" w:type="auto"/>
          </w:tcPr>
          <w:p w:rsidR="00370D99" w:rsidRDefault="00BB31EF">
            <w:pPr>
              <w:jc w:val="right"/>
            </w:pPr>
            <w:r>
              <w:t>0.44</w:t>
            </w:r>
          </w:p>
        </w:tc>
        <w:tc>
          <w:tcPr>
            <w:tcW w:w="0" w:type="auto"/>
          </w:tcPr>
          <w:p w:rsidR="00370D99" w:rsidRDefault="00BB31EF">
            <w:pPr>
              <w:jc w:val="right"/>
            </w:pPr>
            <w:r>
              <w:t>0.48</w:t>
            </w:r>
          </w:p>
        </w:tc>
        <w:tc>
          <w:tcPr>
            <w:tcW w:w="0" w:type="auto"/>
          </w:tcPr>
          <w:p w:rsidR="00370D99" w:rsidRDefault="00BB31EF">
            <w:pPr>
              <w:jc w:val="right"/>
            </w:pPr>
            <w:r>
              <w:t>0.62</w:t>
            </w:r>
          </w:p>
        </w:tc>
        <w:tc>
          <w:tcPr>
            <w:tcW w:w="0" w:type="auto"/>
          </w:tcPr>
          <w:p w:rsidR="00370D99" w:rsidRDefault="00BB31EF">
            <w:pPr>
              <w:jc w:val="right"/>
            </w:pPr>
            <w:r>
              <w:t>0.78</w:t>
            </w:r>
          </w:p>
        </w:tc>
      </w:tr>
      <w:tr w:rsidR="00370D99">
        <w:tc>
          <w:tcPr>
            <w:tcW w:w="0" w:type="auto"/>
          </w:tcPr>
          <w:p w:rsidR="00370D99" w:rsidRDefault="00BB31EF">
            <w:proofErr w:type="spellStart"/>
            <w:r>
              <w:t>V_serv</w:t>
            </w:r>
            <w:proofErr w:type="spellEnd"/>
          </w:p>
        </w:tc>
        <w:tc>
          <w:tcPr>
            <w:tcW w:w="0" w:type="auto"/>
          </w:tcPr>
          <w:p w:rsidR="00370D99" w:rsidRDefault="00BB31EF">
            <w:pPr>
              <w:jc w:val="right"/>
            </w:pPr>
            <w:r>
              <w:t>40125</w:t>
            </w:r>
          </w:p>
        </w:tc>
        <w:tc>
          <w:tcPr>
            <w:tcW w:w="0" w:type="auto"/>
          </w:tcPr>
          <w:p w:rsidR="00370D99" w:rsidRDefault="00BB31EF">
            <w:pPr>
              <w:jc w:val="right"/>
            </w:pPr>
            <w:r>
              <w:t>0.80</w:t>
            </w:r>
          </w:p>
        </w:tc>
        <w:tc>
          <w:tcPr>
            <w:tcW w:w="0" w:type="auto"/>
          </w:tcPr>
          <w:p w:rsidR="00370D99" w:rsidRDefault="00BB31EF">
            <w:pPr>
              <w:jc w:val="right"/>
            </w:pPr>
            <w:r>
              <w:t>0.67</w:t>
            </w:r>
          </w:p>
        </w:tc>
        <w:tc>
          <w:tcPr>
            <w:tcW w:w="0" w:type="auto"/>
          </w:tcPr>
          <w:p w:rsidR="00370D99" w:rsidRDefault="00BB31EF">
            <w:pPr>
              <w:jc w:val="right"/>
            </w:pPr>
            <w:r>
              <w:t>0.29</w:t>
            </w:r>
          </w:p>
        </w:tc>
        <w:tc>
          <w:tcPr>
            <w:tcW w:w="0" w:type="auto"/>
          </w:tcPr>
          <w:p w:rsidR="00370D99" w:rsidRDefault="00BB31EF">
            <w:pPr>
              <w:jc w:val="right"/>
            </w:pPr>
            <w:r>
              <w:t>0.40</w:t>
            </w:r>
          </w:p>
        </w:tc>
        <w:tc>
          <w:tcPr>
            <w:tcW w:w="0" w:type="auto"/>
          </w:tcPr>
          <w:p w:rsidR="00370D99" w:rsidRDefault="00BB31EF">
            <w:pPr>
              <w:jc w:val="right"/>
            </w:pPr>
            <w:r>
              <w:t>0.73</w:t>
            </w:r>
          </w:p>
        </w:tc>
      </w:tr>
      <w:tr w:rsidR="00370D99">
        <w:tc>
          <w:tcPr>
            <w:tcW w:w="0" w:type="auto"/>
          </w:tcPr>
          <w:p w:rsidR="00370D99" w:rsidRDefault="00BB31EF">
            <w:proofErr w:type="spellStart"/>
            <w:r>
              <w:t>V_shearing</w:t>
            </w:r>
            <w:proofErr w:type="spellEnd"/>
          </w:p>
        </w:tc>
        <w:tc>
          <w:tcPr>
            <w:tcW w:w="0" w:type="auto"/>
          </w:tcPr>
          <w:p w:rsidR="00370D99" w:rsidRDefault="00BB31EF">
            <w:pPr>
              <w:jc w:val="right"/>
            </w:pPr>
            <w:r>
              <w:t>40125</w:t>
            </w:r>
          </w:p>
        </w:tc>
        <w:tc>
          <w:tcPr>
            <w:tcW w:w="0" w:type="auto"/>
          </w:tcPr>
          <w:p w:rsidR="00370D99" w:rsidRDefault="00BB31EF">
            <w:pPr>
              <w:jc w:val="right"/>
            </w:pPr>
            <w:r>
              <w:t>0.86</w:t>
            </w:r>
          </w:p>
        </w:tc>
        <w:tc>
          <w:tcPr>
            <w:tcW w:w="0" w:type="auto"/>
          </w:tcPr>
          <w:p w:rsidR="00370D99" w:rsidRDefault="00BB31EF">
            <w:pPr>
              <w:jc w:val="right"/>
            </w:pPr>
            <w:r>
              <w:t>0.82</w:t>
            </w:r>
          </w:p>
        </w:tc>
        <w:tc>
          <w:tcPr>
            <w:tcW w:w="0" w:type="auto"/>
          </w:tcPr>
          <w:p w:rsidR="00370D99" w:rsidRDefault="00BB31EF">
            <w:pPr>
              <w:jc w:val="right"/>
            </w:pPr>
            <w:r>
              <w:t>0.30</w:t>
            </w:r>
          </w:p>
        </w:tc>
        <w:tc>
          <w:tcPr>
            <w:tcW w:w="0" w:type="auto"/>
          </w:tcPr>
          <w:p w:rsidR="00370D99" w:rsidRDefault="00BB31EF">
            <w:pPr>
              <w:jc w:val="right"/>
            </w:pPr>
            <w:r>
              <w:t>0.41</w:t>
            </w:r>
          </w:p>
        </w:tc>
        <w:tc>
          <w:tcPr>
            <w:tcW w:w="0" w:type="auto"/>
          </w:tcPr>
          <w:p w:rsidR="00370D99" w:rsidRDefault="00BB31EF">
            <w:pPr>
              <w:jc w:val="right"/>
            </w:pPr>
            <w:r>
              <w:t>0.73</w:t>
            </w:r>
          </w:p>
        </w:tc>
      </w:tr>
      <w:tr w:rsidR="00370D99">
        <w:tc>
          <w:tcPr>
            <w:tcW w:w="0" w:type="auto"/>
          </w:tcPr>
          <w:p w:rsidR="00370D99" w:rsidRDefault="00BB31EF">
            <w:r>
              <w:t>Average</w:t>
            </w:r>
          </w:p>
        </w:tc>
        <w:tc>
          <w:tcPr>
            <w:tcW w:w="0" w:type="auto"/>
          </w:tcPr>
          <w:p w:rsidR="00370D99" w:rsidRDefault="00BB31EF">
            <w:pPr>
              <w:jc w:val="right"/>
            </w:pPr>
            <w:r>
              <w:t>18914</w:t>
            </w:r>
          </w:p>
        </w:tc>
        <w:tc>
          <w:tcPr>
            <w:tcW w:w="0" w:type="auto"/>
          </w:tcPr>
          <w:p w:rsidR="00370D99" w:rsidRDefault="00BB31EF">
            <w:pPr>
              <w:jc w:val="right"/>
            </w:pPr>
            <w:r>
              <w:t>0.45</w:t>
            </w:r>
          </w:p>
        </w:tc>
        <w:tc>
          <w:tcPr>
            <w:tcW w:w="0" w:type="auto"/>
          </w:tcPr>
          <w:p w:rsidR="00370D99" w:rsidRDefault="00BB31EF">
            <w:pPr>
              <w:jc w:val="right"/>
            </w:pPr>
            <w:r>
              <w:t>0.27</w:t>
            </w:r>
          </w:p>
        </w:tc>
        <w:tc>
          <w:tcPr>
            <w:tcW w:w="0" w:type="auto"/>
          </w:tcPr>
          <w:p w:rsidR="00370D99" w:rsidRDefault="00BB31EF">
            <w:pPr>
              <w:jc w:val="right"/>
            </w:pPr>
            <w:r>
              <w:t>0.28</w:t>
            </w:r>
          </w:p>
        </w:tc>
        <w:tc>
          <w:tcPr>
            <w:tcW w:w="0" w:type="auto"/>
          </w:tcPr>
          <w:p w:rsidR="00370D99" w:rsidRDefault="00BB31EF">
            <w:pPr>
              <w:jc w:val="right"/>
            </w:pPr>
            <w:r>
              <w:t>0.36</w:t>
            </w:r>
          </w:p>
        </w:tc>
        <w:tc>
          <w:tcPr>
            <w:tcW w:w="0" w:type="auto"/>
          </w:tcPr>
          <w:p w:rsidR="00370D99" w:rsidRDefault="00BB31EF">
            <w:pPr>
              <w:jc w:val="right"/>
            </w:pPr>
            <w:r>
              <w:t>0.81</w:t>
            </w:r>
          </w:p>
        </w:tc>
      </w:tr>
    </w:tbl>
    <w:p w:rsidR="00370D99" w:rsidRDefault="00BB31EF">
      <w:r>
        <w:t xml:space="preserve">Table 16: Cross-validated regression performance (binary targets), </w:t>
      </w:r>
      <w:proofErr w:type="spellStart"/>
      <w:r>
        <w:t>xgboost</w:t>
      </w:r>
      <w:proofErr w:type="spellEnd"/>
      <w:r>
        <w:t xml:space="preserve"> stack versus least squares</w:t>
      </w:r>
    </w:p>
    <w:tbl>
      <w:tblPr>
        <w:tblW w:w="5000" w:type="pct"/>
        <w:tblLook w:val="07E0" w:firstRow="1" w:lastRow="1" w:firstColumn="1" w:lastColumn="1" w:noHBand="1" w:noVBand="1"/>
      </w:tblPr>
      <w:tblGrid>
        <w:gridCol w:w="1884"/>
        <w:gridCol w:w="1061"/>
        <w:gridCol w:w="2145"/>
        <w:gridCol w:w="1546"/>
        <w:gridCol w:w="2650"/>
      </w:tblGrid>
      <w:tr w:rsidR="00370D99">
        <w:tc>
          <w:tcPr>
            <w:tcW w:w="0" w:type="auto"/>
            <w:tcBorders>
              <w:bottom w:val="single" w:sz="0" w:space="0" w:color="auto"/>
            </w:tcBorders>
            <w:vAlign w:val="bottom"/>
          </w:tcPr>
          <w:p w:rsidR="00370D99" w:rsidRDefault="00370D99"/>
        </w:tc>
        <w:tc>
          <w:tcPr>
            <w:tcW w:w="0" w:type="auto"/>
            <w:tcBorders>
              <w:bottom w:val="single" w:sz="0" w:space="0" w:color="auto"/>
            </w:tcBorders>
            <w:vAlign w:val="bottom"/>
          </w:tcPr>
          <w:p w:rsidR="00370D99" w:rsidRDefault="00BB31EF">
            <w:pPr>
              <w:jc w:val="right"/>
            </w:pPr>
            <w:r>
              <w:t>Sample</w:t>
            </w:r>
          </w:p>
        </w:tc>
        <w:tc>
          <w:tcPr>
            <w:tcW w:w="0" w:type="auto"/>
            <w:tcBorders>
              <w:bottom w:val="single" w:sz="0" w:space="0" w:color="auto"/>
            </w:tcBorders>
            <w:vAlign w:val="bottom"/>
          </w:tcPr>
          <w:p w:rsidR="00370D99" w:rsidRDefault="00BB31EF">
            <w:pPr>
              <w:jc w:val="right"/>
            </w:pPr>
            <w:proofErr w:type="spellStart"/>
            <w:r>
              <w:t>xgboost</w:t>
            </w:r>
            <w:proofErr w:type="spellEnd"/>
            <w:r>
              <w:t xml:space="preserve"> accuracy</w:t>
            </w:r>
          </w:p>
        </w:tc>
        <w:tc>
          <w:tcPr>
            <w:tcW w:w="0" w:type="auto"/>
            <w:tcBorders>
              <w:bottom w:val="single" w:sz="0" w:space="0" w:color="auto"/>
            </w:tcBorders>
            <w:vAlign w:val="bottom"/>
          </w:tcPr>
          <w:p w:rsidR="00370D99" w:rsidRDefault="00BB31EF">
            <w:pPr>
              <w:jc w:val="right"/>
            </w:pPr>
            <w:r>
              <w:t>LS accuracy</w:t>
            </w:r>
          </w:p>
        </w:tc>
        <w:tc>
          <w:tcPr>
            <w:tcW w:w="0" w:type="auto"/>
            <w:tcBorders>
              <w:bottom w:val="single" w:sz="0" w:space="0" w:color="auto"/>
            </w:tcBorders>
            <w:vAlign w:val="bottom"/>
          </w:tcPr>
          <w:p w:rsidR="00370D99" w:rsidRDefault="00BB31EF">
            <w:pPr>
              <w:jc w:val="right"/>
            </w:pPr>
            <w:r>
              <w:t xml:space="preserve">accuracy </w:t>
            </w:r>
            <w:proofErr w:type="spellStart"/>
            <w:r>
              <w:t>xgboost</w:t>
            </w:r>
            <w:proofErr w:type="spellEnd"/>
            <w:r>
              <w:t xml:space="preserve"> / LS</w:t>
            </w:r>
          </w:p>
        </w:tc>
      </w:tr>
      <w:tr w:rsidR="00370D99">
        <w:tc>
          <w:tcPr>
            <w:tcW w:w="0" w:type="auto"/>
          </w:tcPr>
          <w:p w:rsidR="00370D99" w:rsidRDefault="00BB31EF">
            <w:proofErr w:type="spellStart"/>
            <w:r>
              <w:t>D_barley</w:t>
            </w:r>
            <w:proofErr w:type="spellEnd"/>
          </w:p>
        </w:tc>
        <w:tc>
          <w:tcPr>
            <w:tcW w:w="0" w:type="auto"/>
          </w:tcPr>
          <w:p w:rsidR="00370D99" w:rsidRDefault="00BB31EF">
            <w:pPr>
              <w:jc w:val="right"/>
            </w:pPr>
            <w:r>
              <w:t>40125</w:t>
            </w:r>
          </w:p>
        </w:tc>
        <w:tc>
          <w:tcPr>
            <w:tcW w:w="0" w:type="auto"/>
          </w:tcPr>
          <w:p w:rsidR="00370D99" w:rsidRDefault="00BB31EF">
            <w:pPr>
              <w:jc w:val="right"/>
            </w:pPr>
            <w:r>
              <w:t>0.89</w:t>
            </w:r>
          </w:p>
        </w:tc>
        <w:tc>
          <w:tcPr>
            <w:tcW w:w="0" w:type="auto"/>
          </w:tcPr>
          <w:p w:rsidR="00370D99" w:rsidRDefault="00BB31EF">
            <w:pPr>
              <w:jc w:val="right"/>
            </w:pPr>
            <w:r>
              <w:t>0.83</w:t>
            </w:r>
          </w:p>
        </w:tc>
        <w:tc>
          <w:tcPr>
            <w:tcW w:w="0" w:type="auto"/>
          </w:tcPr>
          <w:p w:rsidR="00370D99" w:rsidRDefault="00BB31EF">
            <w:pPr>
              <w:jc w:val="right"/>
            </w:pPr>
            <w:r>
              <w:t>1.07</w:t>
            </w:r>
          </w:p>
        </w:tc>
      </w:tr>
      <w:tr w:rsidR="00370D99">
        <w:tc>
          <w:tcPr>
            <w:tcW w:w="0" w:type="auto"/>
          </w:tcPr>
          <w:p w:rsidR="00370D99" w:rsidRDefault="00BB31EF">
            <w:proofErr w:type="spellStart"/>
            <w:r>
              <w:t>D_double</w:t>
            </w:r>
            <w:proofErr w:type="spellEnd"/>
          </w:p>
        </w:tc>
        <w:tc>
          <w:tcPr>
            <w:tcW w:w="0" w:type="auto"/>
          </w:tcPr>
          <w:p w:rsidR="00370D99" w:rsidRDefault="00BB31EF">
            <w:pPr>
              <w:jc w:val="right"/>
            </w:pPr>
            <w:r>
              <w:t>40125</w:t>
            </w:r>
          </w:p>
        </w:tc>
        <w:tc>
          <w:tcPr>
            <w:tcW w:w="0" w:type="auto"/>
          </w:tcPr>
          <w:p w:rsidR="00370D99" w:rsidRDefault="00BB31EF">
            <w:pPr>
              <w:jc w:val="right"/>
            </w:pPr>
            <w:r>
              <w:t>0.94</w:t>
            </w:r>
          </w:p>
        </w:tc>
        <w:tc>
          <w:tcPr>
            <w:tcW w:w="0" w:type="auto"/>
          </w:tcPr>
          <w:p w:rsidR="00370D99" w:rsidRDefault="00BB31EF">
            <w:pPr>
              <w:jc w:val="right"/>
            </w:pPr>
            <w:r>
              <w:t>0.94</w:t>
            </w:r>
          </w:p>
        </w:tc>
        <w:tc>
          <w:tcPr>
            <w:tcW w:w="0" w:type="auto"/>
          </w:tcPr>
          <w:p w:rsidR="00370D99" w:rsidRDefault="00BB31EF">
            <w:pPr>
              <w:jc w:val="right"/>
            </w:pPr>
            <w:r>
              <w:t>1.00</w:t>
            </w:r>
          </w:p>
        </w:tc>
      </w:tr>
      <w:tr w:rsidR="00370D99">
        <w:tc>
          <w:tcPr>
            <w:tcW w:w="0" w:type="auto"/>
          </w:tcPr>
          <w:p w:rsidR="00370D99" w:rsidRDefault="00BB31EF">
            <w:proofErr w:type="spellStart"/>
            <w:r>
              <w:t>D_oilseeds</w:t>
            </w:r>
            <w:proofErr w:type="spellEnd"/>
          </w:p>
        </w:tc>
        <w:tc>
          <w:tcPr>
            <w:tcW w:w="0" w:type="auto"/>
          </w:tcPr>
          <w:p w:rsidR="00370D99" w:rsidRDefault="00BB31EF">
            <w:pPr>
              <w:jc w:val="right"/>
            </w:pPr>
            <w:r>
              <w:t>40125</w:t>
            </w:r>
          </w:p>
        </w:tc>
        <w:tc>
          <w:tcPr>
            <w:tcW w:w="0" w:type="auto"/>
          </w:tcPr>
          <w:p w:rsidR="00370D99" w:rsidRDefault="00BB31EF">
            <w:pPr>
              <w:jc w:val="right"/>
            </w:pPr>
            <w:r>
              <w:t>0.91</w:t>
            </w:r>
          </w:p>
        </w:tc>
        <w:tc>
          <w:tcPr>
            <w:tcW w:w="0" w:type="auto"/>
          </w:tcPr>
          <w:p w:rsidR="00370D99" w:rsidRDefault="00BB31EF">
            <w:pPr>
              <w:jc w:val="right"/>
            </w:pPr>
            <w:r>
              <w:t>0.86</w:t>
            </w:r>
          </w:p>
        </w:tc>
        <w:tc>
          <w:tcPr>
            <w:tcW w:w="0" w:type="auto"/>
          </w:tcPr>
          <w:p w:rsidR="00370D99" w:rsidRDefault="00BB31EF">
            <w:pPr>
              <w:jc w:val="right"/>
            </w:pPr>
            <w:r>
              <w:t>1.06</w:t>
            </w:r>
          </w:p>
        </w:tc>
      </w:tr>
      <w:tr w:rsidR="00370D99">
        <w:tc>
          <w:tcPr>
            <w:tcW w:w="0" w:type="auto"/>
          </w:tcPr>
          <w:p w:rsidR="00370D99" w:rsidRDefault="00BB31EF">
            <w:proofErr w:type="spellStart"/>
            <w:r>
              <w:t>D_othercrops</w:t>
            </w:r>
            <w:proofErr w:type="spellEnd"/>
          </w:p>
        </w:tc>
        <w:tc>
          <w:tcPr>
            <w:tcW w:w="0" w:type="auto"/>
          </w:tcPr>
          <w:p w:rsidR="00370D99" w:rsidRDefault="00BB31EF">
            <w:pPr>
              <w:jc w:val="right"/>
            </w:pPr>
            <w:r>
              <w:t>40125</w:t>
            </w:r>
          </w:p>
        </w:tc>
        <w:tc>
          <w:tcPr>
            <w:tcW w:w="0" w:type="auto"/>
          </w:tcPr>
          <w:p w:rsidR="00370D99" w:rsidRDefault="00BB31EF">
            <w:pPr>
              <w:jc w:val="right"/>
            </w:pPr>
            <w:r>
              <w:t>0.85</w:t>
            </w:r>
          </w:p>
        </w:tc>
        <w:tc>
          <w:tcPr>
            <w:tcW w:w="0" w:type="auto"/>
          </w:tcPr>
          <w:p w:rsidR="00370D99" w:rsidRDefault="00BB31EF">
            <w:pPr>
              <w:jc w:val="right"/>
            </w:pPr>
            <w:r>
              <w:t>0.80</w:t>
            </w:r>
          </w:p>
        </w:tc>
        <w:tc>
          <w:tcPr>
            <w:tcW w:w="0" w:type="auto"/>
          </w:tcPr>
          <w:p w:rsidR="00370D99" w:rsidRDefault="00BB31EF">
            <w:pPr>
              <w:jc w:val="right"/>
            </w:pPr>
            <w:r>
              <w:t>1.06</w:t>
            </w:r>
          </w:p>
        </w:tc>
      </w:tr>
      <w:tr w:rsidR="00370D99">
        <w:tc>
          <w:tcPr>
            <w:tcW w:w="0" w:type="auto"/>
          </w:tcPr>
          <w:p w:rsidR="00370D99" w:rsidRDefault="00BB31EF">
            <w:proofErr w:type="spellStart"/>
            <w:r>
              <w:t>D_sorghum</w:t>
            </w:r>
            <w:proofErr w:type="spellEnd"/>
          </w:p>
        </w:tc>
        <w:tc>
          <w:tcPr>
            <w:tcW w:w="0" w:type="auto"/>
          </w:tcPr>
          <w:p w:rsidR="00370D99" w:rsidRDefault="00BB31EF">
            <w:pPr>
              <w:jc w:val="right"/>
            </w:pPr>
            <w:r>
              <w:t>40125</w:t>
            </w:r>
          </w:p>
        </w:tc>
        <w:tc>
          <w:tcPr>
            <w:tcW w:w="0" w:type="auto"/>
          </w:tcPr>
          <w:p w:rsidR="00370D99" w:rsidRDefault="00BB31EF">
            <w:pPr>
              <w:jc w:val="right"/>
            </w:pPr>
            <w:r>
              <w:t>0.97</w:t>
            </w:r>
          </w:p>
        </w:tc>
        <w:tc>
          <w:tcPr>
            <w:tcW w:w="0" w:type="auto"/>
          </w:tcPr>
          <w:p w:rsidR="00370D99" w:rsidRDefault="00BB31EF">
            <w:pPr>
              <w:jc w:val="right"/>
            </w:pPr>
            <w:r>
              <w:t>0.96</w:t>
            </w:r>
          </w:p>
        </w:tc>
        <w:tc>
          <w:tcPr>
            <w:tcW w:w="0" w:type="auto"/>
          </w:tcPr>
          <w:p w:rsidR="00370D99" w:rsidRDefault="00BB31EF">
            <w:pPr>
              <w:jc w:val="right"/>
            </w:pPr>
            <w:r>
              <w:t>1.01</w:t>
            </w:r>
          </w:p>
        </w:tc>
      </w:tr>
      <w:tr w:rsidR="00370D99">
        <w:tc>
          <w:tcPr>
            <w:tcW w:w="0" w:type="auto"/>
          </w:tcPr>
          <w:p w:rsidR="00370D99" w:rsidRDefault="00BB31EF">
            <w:proofErr w:type="spellStart"/>
            <w:r>
              <w:t>D_wheat</w:t>
            </w:r>
            <w:proofErr w:type="spellEnd"/>
          </w:p>
        </w:tc>
        <w:tc>
          <w:tcPr>
            <w:tcW w:w="0" w:type="auto"/>
          </w:tcPr>
          <w:p w:rsidR="00370D99" w:rsidRDefault="00BB31EF">
            <w:pPr>
              <w:jc w:val="right"/>
            </w:pPr>
            <w:r>
              <w:t>40125</w:t>
            </w:r>
          </w:p>
        </w:tc>
        <w:tc>
          <w:tcPr>
            <w:tcW w:w="0" w:type="auto"/>
          </w:tcPr>
          <w:p w:rsidR="00370D99" w:rsidRDefault="00BB31EF">
            <w:pPr>
              <w:jc w:val="right"/>
            </w:pPr>
            <w:r>
              <w:t>0.92</w:t>
            </w:r>
          </w:p>
        </w:tc>
        <w:tc>
          <w:tcPr>
            <w:tcW w:w="0" w:type="auto"/>
          </w:tcPr>
          <w:p w:rsidR="00370D99" w:rsidRDefault="00BB31EF">
            <w:pPr>
              <w:jc w:val="right"/>
            </w:pPr>
            <w:r>
              <w:t>0.89</w:t>
            </w:r>
          </w:p>
        </w:tc>
        <w:tc>
          <w:tcPr>
            <w:tcW w:w="0" w:type="auto"/>
          </w:tcPr>
          <w:p w:rsidR="00370D99" w:rsidRDefault="00BB31EF">
            <w:pPr>
              <w:jc w:val="right"/>
            </w:pPr>
            <w:r>
              <w:t>1.03</w:t>
            </w:r>
          </w:p>
        </w:tc>
      </w:tr>
      <w:tr w:rsidR="00370D99">
        <w:tc>
          <w:tcPr>
            <w:tcW w:w="0" w:type="auto"/>
          </w:tcPr>
          <w:p w:rsidR="00370D99" w:rsidRDefault="00BB31EF">
            <w:r>
              <w:t>Z_conditions_4</w:t>
            </w:r>
          </w:p>
        </w:tc>
        <w:tc>
          <w:tcPr>
            <w:tcW w:w="0" w:type="auto"/>
          </w:tcPr>
          <w:p w:rsidR="00370D99" w:rsidRDefault="00BB31EF">
            <w:pPr>
              <w:jc w:val="right"/>
            </w:pPr>
            <w:r>
              <w:t>34995</w:t>
            </w:r>
          </w:p>
        </w:tc>
        <w:tc>
          <w:tcPr>
            <w:tcW w:w="0" w:type="auto"/>
          </w:tcPr>
          <w:p w:rsidR="00370D99" w:rsidRDefault="00BB31EF">
            <w:pPr>
              <w:jc w:val="right"/>
            </w:pPr>
            <w:r>
              <w:t>0.88</w:t>
            </w:r>
          </w:p>
        </w:tc>
        <w:tc>
          <w:tcPr>
            <w:tcW w:w="0" w:type="auto"/>
          </w:tcPr>
          <w:p w:rsidR="00370D99" w:rsidRDefault="00BB31EF">
            <w:pPr>
              <w:jc w:val="right"/>
            </w:pPr>
            <w:r>
              <w:t>0.85</w:t>
            </w:r>
          </w:p>
        </w:tc>
        <w:tc>
          <w:tcPr>
            <w:tcW w:w="0" w:type="auto"/>
          </w:tcPr>
          <w:p w:rsidR="00370D99" w:rsidRDefault="00BB31EF">
            <w:pPr>
              <w:jc w:val="right"/>
            </w:pPr>
            <w:r>
              <w:t>1.04</w:t>
            </w:r>
          </w:p>
        </w:tc>
      </w:tr>
    </w:tbl>
    <w:p w:rsidR="0012541B" w:rsidRDefault="0012541B"/>
    <w:p w:rsidR="0012541B" w:rsidRDefault="0012541B"/>
    <w:p w:rsidR="0012541B" w:rsidRDefault="0012541B"/>
    <w:p w:rsidR="0012541B" w:rsidRDefault="0012541B"/>
    <w:p w:rsidR="00370D99" w:rsidRDefault="00BB31EF">
      <w:r>
        <w:lastRenderedPageBreak/>
        <w:t xml:space="preserve">Table 17: </w:t>
      </w:r>
      <w:proofErr w:type="spellStart"/>
      <w:r>
        <w:t>xgboost</w:t>
      </w:r>
      <w:proofErr w:type="spellEnd"/>
      <w:r>
        <w:t xml:space="preserve"> feature importance score, by feature type (stack 1)</w:t>
      </w:r>
    </w:p>
    <w:tbl>
      <w:tblPr>
        <w:tblW w:w="5000" w:type="pct"/>
        <w:tblLook w:val="07E0" w:firstRow="1" w:lastRow="1" w:firstColumn="1" w:lastColumn="1" w:noHBand="1" w:noVBand="1"/>
      </w:tblPr>
      <w:tblGrid>
        <w:gridCol w:w="2123"/>
        <w:gridCol w:w="1168"/>
        <w:gridCol w:w="1228"/>
        <w:gridCol w:w="792"/>
        <w:gridCol w:w="824"/>
        <w:gridCol w:w="873"/>
        <w:gridCol w:w="1031"/>
        <w:gridCol w:w="1247"/>
      </w:tblGrid>
      <w:tr w:rsidR="00370D99">
        <w:tc>
          <w:tcPr>
            <w:tcW w:w="0" w:type="auto"/>
            <w:tcBorders>
              <w:bottom w:val="single" w:sz="0" w:space="0" w:color="auto"/>
            </w:tcBorders>
            <w:vAlign w:val="bottom"/>
          </w:tcPr>
          <w:p w:rsidR="00370D99" w:rsidRDefault="00370D99"/>
        </w:tc>
        <w:tc>
          <w:tcPr>
            <w:tcW w:w="0" w:type="auto"/>
            <w:tcBorders>
              <w:bottom w:val="single" w:sz="0" w:space="0" w:color="auto"/>
            </w:tcBorders>
            <w:vAlign w:val="bottom"/>
          </w:tcPr>
          <w:p w:rsidR="00370D99" w:rsidRDefault="00BB31EF">
            <w:pPr>
              <w:jc w:val="right"/>
            </w:pPr>
            <w:r>
              <w:t>Climate (rain)</w:t>
            </w:r>
          </w:p>
        </w:tc>
        <w:tc>
          <w:tcPr>
            <w:tcW w:w="0" w:type="auto"/>
            <w:tcBorders>
              <w:bottom w:val="single" w:sz="0" w:space="0" w:color="auto"/>
            </w:tcBorders>
            <w:vAlign w:val="bottom"/>
          </w:tcPr>
          <w:p w:rsidR="00370D99" w:rsidRDefault="00BB31EF">
            <w:pPr>
              <w:jc w:val="right"/>
            </w:pPr>
            <w:r>
              <w:t>Climate (temp.)</w:t>
            </w:r>
          </w:p>
        </w:tc>
        <w:tc>
          <w:tcPr>
            <w:tcW w:w="0" w:type="auto"/>
            <w:tcBorders>
              <w:bottom w:val="single" w:sz="0" w:space="0" w:color="auto"/>
            </w:tcBorders>
            <w:vAlign w:val="bottom"/>
          </w:tcPr>
          <w:p w:rsidR="00370D99" w:rsidRDefault="00BB31EF">
            <w:pPr>
              <w:jc w:val="right"/>
            </w:pPr>
            <w:r>
              <w:t>Prices</w:t>
            </w:r>
          </w:p>
        </w:tc>
        <w:tc>
          <w:tcPr>
            <w:tcW w:w="0" w:type="auto"/>
            <w:tcBorders>
              <w:bottom w:val="single" w:sz="0" w:space="0" w:color="auto"/>
            </w:tcBorders>
            <w:vAlign w:val="bottom"/>
          </w:tcPr>
          <w:p w:rsidR="00370D99" w:rsidRDefault="00BB31EF">
            <w:pPr>
              <w:jc w:val="right"/>
            </w:pPr>
            <w:r>
              <w:t>Stocks</w:t>
            </w:r>
          </w:p>
        </w:tc>
        <w:tc>
          <w:tcPr>
            <w:tcW w:w="0" w:type="auto"/>
            <w:tcBorders>
              <w:bottom w:val="single" w:sz="0" w:space="0" w:color="auto"/>
            </w:tcBorders>
            <w:vAlign w:val="bottom"/>
          </w:tcPr>
          <w:p w:rsidR="00370D99" w:rsidRDefault="00BB31EF">
            <w:pPr>
              <w:jc w:val="right"/>
            </w:pPr>
            <w:r>
              <w:t>Capital</w:t>
            </w:r>
          </w:p>
        </w:tc>
        <w:tc>
          <w:tcPr>
            <w:tcW w:w="0" w:type="auto"/>
            <w:tcBorders>
              <w:bottom w:val="single" w:sz="0" w:space="0" w:color="auto"/>
            </w:tcBorders>
            <w:vAlign w:val="bottom"/>
          </w:tcPr>
          <w:p w:rsidR="00370D99" w:rsidRDefault="00BB31EF">
            <w:pPr>
              <w:jc w:val="right"/>
            </w:pPr>
            <w:r>
              <w:t>Location</w:t>
            </w:r>
          </w:p>
        </w:tc>
        <w:tc>
          <w:tcPr>
            <w:tcW w:w="0" w:type="auto"/>
            <w:tcBorders>
              <w:bottom w:val="single" w:sz="0" w:space="0" w:color="auto"/>
            </w:tcBorders>
            <w:vAlign w:val="bottom"/>
          </w:tcPr>
          <w:p w:rsidR="00370D99" w:rsidRDefault="00BB31EF">
            <w:pPr>
              <w:jc w:val="right"/>
            </w:pPr>
            <w:r>
              <w:t>Other Controls</w:t>
            </w:r>
          </w:p>
        </w:tc>
      </w:tr>
      <w:tr w:rsidR="00370D99">
        <w:tc>
          <w:tcPr>
            <w:tcW w:w="0" w:type="auto"/>
          </w:tcPr>
          <w:p w:rsidR="00370D99" w:rsidRDefault="00BB31EF">
            <w:proofErr w:type="spellStart"/>
            <w:r>
              <w:t>A_barley_dot</w:t>
            </w:r>
            <w:proofErr w:type="spellEnd"/>
          </w:p>
        </w:tc>
        <w:tc>
          <w:tcPr>
            <w:tcW w:w="0" w:type="auto"/>
          </w:tcPr>
          <w:p w:rsidR="00370D99" w:rsidRDefault="00BB31EF">
            <w:pPr>
              <w:jc w:val="right"/>
            </w:pPr>
            <w:r>
              <w:t>9.4</w:t>
            </w:r>
          </w:p>
        </w:tc>
        <w:tc>
          <w:tcPr>
            <w:tcW w:w="0" w:type="auto"/>
          </w:tcPr>
          <w:p w:rsidR="00370D99" w:rsidRDefault="00BB31EF">
            <w:pPr>
              <w:jc w:val="right"/>
            </w:pPr>
            <w:r>
              <w:t>2.8</w:t>
            </w:r>
          </w:p>
        </w:tc>
        <w:tc>
          <w:tcPr>
            <w:tcW w:w="0" w:type="auto"/>
          </w:tcPr>
          <w:p w:rsidR="00370D99" w:rsidRDefault="00BB31EF">
            <w:pPr>
              <w:jc w:val="right"/>
            </w:pPr>
            <w:r>
              <w:t>0.3</w:t>
            </w:r>
          </w:p>
        </w:tc>
        <w:tc>
          <w:tcPr>
            <w:tcW w:w="0" w:type="auto"/>
          </w:tcPr>
          <w:p w:rsidR="00370D99" w:rsidRDefault="00BB31EF">
            <w:pPr>
              <w:jc w:val="right"/>
            </w:pPr>
            <w:r>
              <w:t>14.0</w:t>
            </w:r>
          </w:p>
        </w:tc>
        <w:tc>
          <w:tcPr>
            <w:tcW w:w="0" w:type="auto"/>
          </w:tcPr>
          <w:p w:rsidR="00370D99" w:rsidRDefault="00BB31EF">
            <w:pPr>
              <w:jc w:val="right"/>
            </w:pPr>
            <w:r>
              <w:t>43.5</w:t>
            </w:r>
          </w:p>
        </w:tc>
        <w:tc>
          <w:tcPr>
            <w:tcW w:w="0" w:type="auto"/>
          </w:tcPr>
          <w:p w:rsidR="00370D99" w:rsidRDefault="00BB31EF">
            <w:pPr>
              <w:jc w:val="right"/>
            </w:pPr>
            <w:r>
              <w:t>12.1</w:t>
            </w:r>
          </w:p>
        </w:tc>
        <w:tc>
          <w:tcPr>
            <w:tcW w:w="0" w:type="auto"/>
          </w:tcPr>
          <w:p w:rsidR="00370D99" w:rsidRDefault="00BB31EF">
            <w:pPr>
              <w:jc w:val="right"/>
            </w:pPr>
            <w:r>
              <w:t>18.0</w:t>
            </w:r>
          </w:p>
        </w:tc>
      </w:tr>
      <w:tr w:rsidR="00370D99">
        <w:tc>
          <w:tcPr>
            <w:tcW w:w="0" w:type="auto"/>
          </w:tcPr>
          <w:p w:rsidR="00370D99" w:rsidRDefault="00BB31EF">
            <w:proofErr w:type="spellStart"/>
            <w:r>
              <w:t>A_double_dot</w:t>
            </w:r>
            <w:proofErr w:type="spellEnd"/>
          </w:p>
        </w:tc>
        <w:tc>
          <w:tcPr>
            <w:tcW w:w="0" w:type="auto"/>
          </w:tcPr>
          <w:p w:rsidR="00370D99" w:rsidRDefault="00BB31EF">
            <w:pPr>
              <w:jc w:val="right"/>
            </w:pPr>
            <w:r>
              <w:t>8.5</w:t>
            </w:r>
          </w:p>
        </w:tc>
        <w:tc>
          <w:tcPr>
            <w:tcW w:w="0" w:type="auto"/>
          </w:tcPr>
          <w:p w:rsidR="00370D99" w:rsidRDefault="00BB31EF">
            <w:pPr>
              <w:jc w:val="right"/>
            </w:pPr>
            <w:r>
              <w:t>10.0</w:t>
            </w:r>
          </w:p>
        </w:tc>
        <w:tc>
          <w:tcPr>
            <w:tcW w:w="0" w:type="auto"/>
          </w:tcPr>
          <w:p w:rsidR="00370D99" w:rsidRDefault="00BB31EF">
            <w:pPr>
              <w:jc w:val="right"/>
            </w:pPr>
            <w:r>
              <w:t>2.7</w:t>
            </w:r>
          </w:p>
        </w:tc>
        <w:tc>
          <w:tcPr>
            <w:tcW w:w="0" w:type="auto"/>
          </w:tcPr>
          <w:p w:rsidR="00370D99" w:rsidRDefault="00BB31EF">
            <w:pPr>
              <w:jc w:val="right"/>
            </w:pPr>
            <w:r>
              <w:t>11.0</w:t>
            </w:r>
          </w:p>
        </w:tc>
        <w:tc>
          <w:tcPr>
            <w:tcW w:w="0" w:type="auto"/>
          </w:tcPr>
          <w:p w:rsidR="00370D99" w:rsidRDefault="00BB31EF">
            <w:pPr>
              <w:jc w:val="right"/>
            </w:pPr>
            <w:r>
              <w:t>31.7</w:t>
            </w:r>
          </w:p>
        </w:tc>
        <w:tc>
          <w:tcPr>
            <w:tcW w:w="0" w:type="auto"/>
          </w:tcPr>
          <w:p w:rsidR="00370D99" w:rsidRDefault="00BB31EF">
            <w:pPr>
              <w:jc w:val="right"/>
            </w:pPr>
            <w:r>
              <w:t>4.2</w:t>
            </w:r>
          </w:p>
        </w:tc>
        <w:tc>
          <w:tcPr>
            <w:tcW w:w="0" w:type="auto"/>
          </w:tcPr>
          <w:p w:rsidR="00370D99" w:rsidRDefault="00BB31EF">
            <w:pPr>
              <w:jc w:val="right"/>
            </w:pPr>
            <w:r>
              <w:t>31.9</w:t>
            </w:r>
          </w:p>
        </w:tc>
      </w:tr>
      <w:tr w:rsidR="00370D99">
        <w:tc>
          <w:tcPr>
            <w:tcW w:w="0" w:type="auto"/>
          </w:tcPr>
          <w:p w:rsidR="00370D99" w:rsidRDefault="00BB31EF">
            <w:proofErr w:type="spellStart"/>
            <w:r>
              <w:t>A_oilseeds_dot</w:t>
            </w:r>
            <w:proofErr w:type="spellEnd"/>
          </w:p>
        </w:tc>
        <w:tc>
          <w:tcPr>
            <w:tcW w:w="0" w:type="auto"/>
          </w:tcPr>
          <w:p w:rsidR="00370D99" w:rsidRDefault="00BB31EF">
            <w:pPr>
              <w:jc w:val="right"/>
            </w:pPr>
            <w:r>
              <w:t>9.0</w:t>
            </w:r>
          </w:p>
        </w:tc>
        <w:tc>
          <w:tcPr>
            <w:tcW w:w="0" w:type="auto"/>
          </w:tcPr>
          <w:p w:rsidR="00370D99" w:rsidRDefault="00BB31EF">
            <w:pPr>
              <w:jc w:val="right"/>
            </w:pPr>
            <w:r>
              <w:t>4.9</w:t>
            </w:r>
          </w:p>
        </w:tc>
        <w:tc>
          <w:tcPr>
            <w:tcW w:w="0" w:type="auto"/>
          </w:tcPr>
          <w:p w:rsidR="00370D99" w:rsidRDefault="00BB31EF">
            <w:pPr>
              <w:jc w:val="right"/>
            </w:pPr>
            <w:r>
              <w:t>2.4</w:t>
            </w:r>
          </w:p>
        </w:tc>
        <w:tc>
          <w:tcPr>
            <w:tcW w:w="0" w:type="auto"/>
          </w:tcPr>
          <w:p w:rsidR="00370D99" w:rsidRDefault="00BB31EF">
            <w:pPr>
              <w:jc w:val="right"/>
            </w:pPr>
            <w:r>
              <w:t>16.7</w:t>
            </w:r>
          </w:p>
        </w:tc>
        <w:tc>
          <w:tcPr>
            <w:tcW w:w="0" w:type="auto"/>
          </w:tcPr>
          <w:p w:rsidR="00370D99" w:rsidRDefault="00BB31EF">
            <w:pPr>
              <w:jc w:val="right"/>
            </w:pPr>
            <w:r>
              <w:t>27.0</w:t>
            </w:r>
          </w:p>
        </w:tc>
        <w:tc>
          <w:tcPr>
            <w:tcW w:w="0" w:type="auto"/>
          </w:tcPr>
          <w:p w:rsidR="00370D99" w:rsidRDefault="00BB31EF">
            <w:pPr>
              <w:jc w:val="right"/>
            </w:pPr>
            <w:r>
              <w:t>8.8</w:t>
            </w:r>
          </w:p>
        </w:tc>
        <w:tc>
          <w:tcPr>
            <w:tcW w:w="0" w:type="auto"/>
          </w:tcPr>
          <w:p w:rsidR="00370D99" w:rsidRDefault="00BB31EF">
            <w:pPr>
              <w:jc w:val="right"/>
            </w:pPr>
            <w:r>
              <w:t>31.3</w:t>
            </w:r>
          </w:p>
        </w:tc>
      </w:tr>
      <w:tr w:rsidR="00370D99">
        <w:tc>
          <w:tcPr>
            <w:tcW w:w="0" w:type="auto"/>
          </w:tcPr>
          <w:p w:rsidR="00370D99" w:rsidRDefault="00BB31EF">
            <w:proofErr w:type="spellStart"/>
            <w:r>
              <w:t>A_othercrops_dot</w:t>
            </w:r>
            <w:proofErr w:type="spellEnd"/>
          </w:p>
        </w:tc>
        <w:tc>
          <w:tcPr>
            <w:tcW w:w="0" w:type="auto"/>
          </w:tcPr>
          <w:p w:rsidR="00370D99" w:rsidRDefault="00BB31EF">
            <w:pPr>
              <w:jc w:val="right"/>
            </w:pPr>
            <w:r>
              <w:t>11.1</w:t>
            </w:r>
          </w:p>
        </w:tc>
        <w:tc>
          <w:tcPr>
            <w:tcW w:w="0" w:type="auto"/>
          </w:tcPr>
          <w:p w:rsidR="00370D99" w:rsidRDefault="00BB31EF">
            <w:pPr>
              <w:jc w:val="right"/>
            </w:pPr>
            <w:r>
              <w:t>4.8</w:t>
            </w:r>
          </w:p>
        </w:tc>
        <w:tc>
          <w:tcPr>
            <w:tcW w:w="0" w:type="auto"/>
          </w:tcPr>
          <w:p w:rsidR="00370D99" w:rsidRDefault="00BB31EF">
            <w:pPr>
              <w:jc w:val="right"/>
            </w:pPr>
            <w:r>
              <w:t>2.3</w:t>
            </w:r>
          </w:p>
        </w:tc>
        <w:tc>
          <w:tcPr>
            <w:tcW w:w="0" w:type="auto"/>
          </w:tcPr>
          <w:p w:rsidR="00370D99" w:rsidRDefault="00BB31EF">
            <w:pPr>
              <w:jc w:val="right"/>
            </w:pPr>
            <w:r>
              <w:t>5.6</w:t>
            </w:r>
          </w:p>
        </w:tc>
        <w:tc>
          <w:tcPr>
            <w:tcW w:w="0" w:type="auto"/>
          </w:tcPr>
          <w:p w:rsidR="00370D99" w:rsidRDefault="00BB31EF">
            <w:pPr>
              <w:jc w:val="right"/>
            </w:pPr>
            <w:r>
              <w:t>46.1</w:t>
            </w:r>
          </w:p>
        </w:tc>
        <w:tc>
          <w:tcPr>
            <w:tcW w:w="0" w:type="auto"/>
          </w:tcPr>
          <w:p w:rsidR="00370D99" w:rsidRDefault="00BB31EF">
            <w:pPr>
              <w:jc w:val="right"/>
            </w:pPr>
            <w:r>
              <w:t>6.8</w:t>
            </w:r>
          </w:p>
        </w:tc>
        <w:tc>
          <w:tcPr>
            <w:tcW w:w="0" w:type="auto"/>
          </w:tcPr>
          <w:p w:rsidR="00370D99" w:rsidRDefault="00BB31EF">
            <w:pPr>
              <w:jc w:val="right"/>
            </w:pPr>
            <w:r>
              <w:t>23.3</w:t>
            </w:r>
          </w:p>
        </w:tc>
      </w:tr>
      <w:tr w:rsidR="00370D99">
        <w:tc>
          <w:tcPr>
            <w:tcW w:w="0" w:type="auto"/>
          </w:tcPr>
          <w:p w:rsidR="00370D99" w:rsidRDefault="00BB31EF">
            <w:proofErr w:type="spellStart"/>
            <w:r>
              <w:t>A_sorghum_dot</w:t>
            </w:r>
            <w:proofErr w:type="spellEnd"/>
          </w:p>
        </w:tc>
        <w:tc>
          <w:tcPr>
            <w:tcW w:w="0" w:type="auto"/>
          </w:tcPr>
          <w:p w:rsidR="00370D99" w:rsidRDefault="00BB31EF">
            <w:pPr>
              <w:jc w:val="right"/>
            </w:pPr>
            <w:r>
              <w:t>10.4</w:t>
            </w:r>
          </w:p>
        </w:tc>
        <w:tc>
          <w:tcPr>
            <w:tcW w:w="0" w:type="auto"/>
          </w:tcPr>
          <w:p w:rsidR="00370D99" w:rsidRDefault="00BB31EF">
            <w:pPr>
              <w:jc w:val="right"/>
            </w:pPr>
            <w:r>
              <w:t>3.1</w:t>
            </w:r>
          </w:p>
        </w:tc>
        <w:tc>
          <w:tcPr>
            <w:tcW w:w="0" w:type="auto"/>
          </w:tcPr>
          <w:p w:rsidR="00370D99" w:rsidRDefault="00BB31EF">
            <w:pPr>
              <w:jc w:val="right"/>
            </w:pPr>
            <w:r>
              <w:t>2.4</w:t>
            </w:r>
          </w:p>
        </w:tc>
        <w:tc>
          <w:tcPr>
            <w:tcW w:w="0" w:type="auto"/>
          </w:tcPr>
          <w:p w:rsidR="00370D99" w:rsidRDefault="00BB31EF">
            <w:pPr>
              <w:jc w:val="right"/>
            </w:pPr>
            <w:r>
              <w:t>9.3</w:t>
            </w:r>
          </w:p>
        </w:tc>
        <w:tc>
          <w:tcPr>
            <w:tcW w:w="0" w:type="auto"/>
          </w:tcPr>
          <w:p w:rsidR="00370D99" w:rsidRDefault="00BB31EF">
            <w:pPr>
              <w:jc w:val="right"/>
            </w:pPr>
            <w:r>
              <w:t>44.9</w:t>
            </w:r>
          </w:p>
        </w:tc>
        <w:tc>
          <w:tcPr>
            <w:tcW w:w="0" w:type="auto"/>
          </w:tcPr>
          <w:p w:rsidR="00370D99" w:rsidRDefault="00BB31EF">
            <w:pPr>
              <w:jc w:val="right"/>
            </w:pPr>
            <w:r>
              <w:t>7.4</w:t>
            </w:r>
          </w:p>
        </w:tc>
        <w:tc>
          <w:tcPr>
            <w:tcW w:w="0" w:type="auto"/>
          </w:tcPr>
          <w:p w:rsidR="00370D99" w:rsidRDefault="00BB31EF">
            <w:pPr>
              <w:jc w:val="right"/>
            </w:pPr>
            <w:r>
              <w:t>22.6</w:t>
            </w:r>
          </w:p>
        </w:tc>
      </w:tr>
      <w:tr w:rsidR="00370D99">
        <w:tc>
          <w:tcPr>
            <w:tcW w:w="0" w:type="auto"/>
          </w:tcPr>
          <w:p w:rsidR="00370D99" w:rsidRDefault="00BB31EF">
            <w:proofErr w:type="spellStart"/>
            <w:r>
              <w:t>A_total_cropped_dot</w:t>
            </w:r>
            <w:proofErr w:type="spellEnd"/>
          </w:p>
        </w:tc>
        <w:tc>
          <w:tcPr>
            <w:tcW w:w="0" w:type="auto"/>
          </w:tcPr>
          <w:p w:rsidR="00370D99" w:rsidRDefault="00BB31EF">
            <w:pPr>
              <w:jc w:val="right"/>
            </w:pPr>
            <w:r>
              <w:t>1.6</w:t>
            </w:r>
          </w:p>
        </w:tc>
        <w:tc>
          <w:tcPr>
            <w:tcW w:w="0" w:type="auto"/>
          </w:tcPr>
          <w:p w:rsidR="00370D99" w:rsidRDefault="00BB31EF">
            <w:pPr>
              <w:jc w:val="right"/>
            </w:pPr>
            <w:r>
              <w:t>0.4</w:t>
            </w:r>
          </w:p>
        </w:tc>
        <w:tc>
          <w:tcPr>
            <w:tcW w:w="0" w:type="auto"/>
          </w:tcPr>
          <w:p w:rsidR="00370D99" w:rsidRDefault="00BB31EF">
            <w:pPr>
              <w:jc w:val="right"/>
            </w:pPr>
            <w:r>
              <w:t>0.1</w:t>
            </w:r>
          </w:p>
        </w:tc>
        <w:tc>
          <w:tcPr>
            <w:tcW w:w="0" w:type="auto"/>
          </w:tcPr>
          <w:p w:rsidR="00370D99" w:rsidRDefault="00BB31EF">
            <w:pPr>
              <w:jc w:val="right"/>
            </w:pPr>
            <w:r>
              <w:t>5.6</w:t>
            </w:r>
          </w:p>
        </w:tc>
        <w:tc>
          <w:tcPr>
            <w:tcW w:w="0" w:type="auto"/>
          </w:tcPr>
          <w:p w:rsidR="00370D99" w:rsidRDefault="00BB31EF">
            <w:pPr>
              <w:jc w:val="right"/>
            </w:pPr>
            <w:r>
              <w:t>23.5</w:t>
            </w:r>
          </w:p>
        </w:tc>
        <w:tc>
          <w:tcPr>
            <w:tcW w:w="0" w:type="auto"/>
          </w:tcPr>
          <w:p w:rsidR="00370D99" w:rsidRDefault="00BB31EF">
            <w:pPr>
              <w:jc w:val="right"/>
            </w:pPr>
            <w:r>
              <w:t>1.3</w:t>
            </w:r>
          </w:p>
        </w:tc>
        <w:tc>
          <w:tcPr>
            <w:tcW w:w="0" w:type="auto"/>
          </w:tcPr>
          <w:p w:rsidR="00370D99" w:rsidRDefault="00BB31EF">
            <w:pPr>
              <w:jc w:val="right"/>
            </w:pPr>
            <w:r>
              <w:t>67.6</w:t>
            </w:r>
          </w:p>
        </w:tc>
      </w:tr>
      <w:tr w:rsidR="00370D99">
        <w:tc>
          <w:tcPr>
            <w:tcW w:w="0" w:type="auto"/>
          </w:tcPr>
          <w:p w:rsidR="00370D99" w:rsidRDefault="00BB31EF">
            <w:proofErr w:type="spellStart"/>
            <w:r>
              <w:t>A_wheat_dot</w:t>
            </w:r>
            <w:proofErr w:type="spellEnd"/>
          </w:p>
        </w:tc>
        <w:tc>
          <w:tcPr>
            <w:tcW w:w="0" w:type="auto"/>
          </w:tcPr>
          <w:p w:rsidR="00370D99" w:rsidRDefault="00BB31EF">
            <w:pPr>
              <w:jc w:val="right"/>
            </w:pPr>
            <w:r>
              <w:t>8.6</w:t>
            </w:r>
          </w:p>
        </w:tc>
        <w:tc>
          <w:tcPr>
            <w:tcW w:w="0" w:type="auto"/>
          </w:tcPr>
          <w:p w:rsidR="00370D99" w:rsidRDefault="00BB31EF">
            <w:pPr>
              <w:jc w:val="right"/>
            </w:pPr>
            <w:r>
              <w:t>3.5</w:t>
            </w:r>
          </w:p>
        </w:tc>
        <w:tc>
          <w:tcPr>
            <w:tcW w:w="0" w:type="auto"/>
          </w:tcPr>
          <w:p w:rsidR="00370D99" w:rsidRDefault="00BB31EF">
            <w:pPr>
              <w:jc w:val="right"/>
            </w:pPr>
            <w:r>
              <w:t>1.0</w:t>
            </w:r>
          </w:p>
        </w:tc>
        <w:tc>
          <w:tcPr>
            <w:tcW w:w="0" w:type="auto"/>
          </w:tcPr>
          <w:p w:rsidR="00370D99" w:rsidRDefault="00BB31EF">
            <w:pPr>
              <w:jc w:val="right"/>
            </w:pPr>
            <w:r>
              <w:t>9.2</w:t>
            </w:r>
          </w:p>
        </w:tc>
        <w:tc>
          <w:tcPr>
            <w:tcW w:w="0" w:type="auto"/>
          </w:tcPr>
          <w:p w:rsidR="00370D99" w:rsidRDefault="00BB31EF">
            <w:pPr>
              <w:jc w:val="right"/>
            </w:pPr>
            <w:r>
              <w:t>35.9</w:t>
            </w:r>
          </w:p>
        </w:tc>
        <w:tc>
          <w:tcPr>
            <w:tcW w:w="0" w:type="auto"/>
          </w:tcPr>
          <w:p w:rsidR="00370D99" w:rsidRDefault="00BB31EF">
            <w:pPr>
              <w:jc w:val="right"/>
            </w:pPr>
            <w:r>
              <w:t>5.8</w:t>
            </w:r>
          </w:p>
        </w:tc>
        <w:tc>
          <w:tcPr>
            <w:tcW w:w="0" w:type="auto"/>
          </w:tcPr>
          <w:p w:rsidR="00370D99" w:rsidRDefault="00BB31EF">
            <w:pPr>
              <w:jc w:val="right"/>
            </w:pPr>
            <w:r>
              <w:t>36.0</w:t>
            </w:r>
          </w:p>
        </w:tc>
      </w:tr>
      <w:tr w:rsidR="00370D99">
        <w:tc>
          <w:tcPr>
            <w:tcW w:w="0" w:type="auto"/>
          </w:tcPr>
          <w:p w:rsidR="00370D99" w:rsidRDefault="00BB31EF">
            <w:proofErr w:type="spellStart"/>
            <w:r>
              <w:t>D_barley</w:t>
            </w:r>
            <w:proofErr w:type="spellEnd"/>
          </w:p>
        </w:tc>
        <w:tc>
          <w:tcPr>
            <w:tcW w:w="0" w:type="auto"/>
          </w:tcPr>
          <w:p w:rsidR="00370D99" w:rsidRDefault="00BB31EF">
            <w:pPr>
              <w:jc w:val="right"/>
            </w:pPr>
            <w:r>
              <w:t>7.7</w:t>
            </w:r>
          </w:p>
        </w:tc>
        <w:tc>
          <w:tcPr>
            <w:tcW w:w="0" w:type="auto"/>
          </w:tcPr>
          <w:p w:rsidR="00370D99" w:rsidRDefault="00BB31EF">
            <w:pPr>
              <w:jc w:val="right"/>
            </w:pPr>
            <w:r>
              <w:t>3.7</w:t>
            </w:r>
          </w:p>
        </w:tc>
        <w:tc>
          <w:tcPr>
            <w:tcW w:w="0" w:type="auto"/>
          </w:tcPr>
          <w:p w:rsidR="00370D99" w:rsidRDefault="00BB31EF">
            <w:pPr>
              <w:jc w:val="right"/>
            </w:pPr>
            <w:r>
              <w:t>1.1</w:t>
            </w:r>
          </w:p>
        </w:tc>
        <w:tc>
          <w:tcPr>
            <w:tcW w:w="0" w:type="auto"/>
          </w:tcPr>
          <w:p w:rsidR="00370D99" w:rsidRDefault="00BB31EF">
            <w:pPr>
              <w:jc w:val="right"/>
            </w:pPr>
            <w:r>
              <w:t>44.3</w:t>
            </w:r>
          </w:p>
        </w:tc>
        <w:tc>
          <w:tcPr>
            <w:tcW w:w="0" w:type="auto"/>
          </w:tcPr>
          <w:p w:rsidR="00370D99" w:rsidRDefault="00BB31EF">
            <w:pPr>
              <w:jc w:val="right"/>
            </w:pPr>
            <w:r>
              <w:t>5.9</w:t>
            </w:r>
          </w:p>
        </w:tc>
        <w:tc>
          <w:tcPr>
            <w:tcW w:w="0" w:type="auto"/>
          </w:tcPr>
          <w:p w:rsidR="00370D99" w:rsidRDefault="00BB31EF">
            <w:pPr>
              <w:jc w:val="right"/>
            </w:pPr>
            <w:r>
              <w:t>11.9</w:t>
            </w:r>
          </w:p>
        </w:tc>
        <w:tc>
          <w:tcPr>
            <w:tcW w:w="0" w:type="auto"/>
          </w:tcPr>
          <w:p w:rsidR="00370D99" w:rsidRDefault="00BB31EF">
            <w:pPr>
              <w:jc w:val="right"/>
            </w:pPr>
            <w:r>
              <w:t>25.4</w:t>
            </w:r>
          </w:p>
        </w:tc>
      </w:tr>
      <w:tr w:rsidR="00370D99">
        <w:tc>
          <w:tcPr>
            <w:tcW w:w="0" w:type="auto"/>
          </w:tcPr>
          <w:p w:rsidR="00370D99" w:rsidRDefault="00BB31EF">
            <w:proofErr w:type="spellStart"/>
            <w:r>
              <w:t>D_double</w:t>
            </w:r>
            <w:proofErr w:type="spellEnd"/>
          </w:p>
        </w:tc>
        <w:tc>
          <w:tcPr>
            <w:tcW w:w="0" w:type="auto"/>
          </w:tcPr>
          <w:p w:rsidR="00370D99" w:rsidRDefault="00BB31EF">
            <w:pPr>
              <w:jc w:val="right"/>
            </w:pPr>
            <w:r>
              <w:t>23.8</w:t>
            </w:r>
          </w:p>
        </w:tc>
        <w:tc>
          <w:tcPr>
            <w:tcW w:w="0" w:type="auto"/>
          </w:tcPr>
          <w:p w:rsidR="00370D99" w:rsidRDefault="00BB31EF">
            <w:pPr>
              <w:jc w:val="right"/>
            </w:pPr>
            <w:r>
              <w:t>9.9</w:t>
            </w:r>
          </w:p>
        </w:tc>
        <w:tc>
          <w:tcPr>
            <w:tcW w:w="0" w:type="auto"/>
          </w:tcPr>
          <w:p w:rsidR="00370D99" w:rsidRDefault="00BB31EF">
            <w:pPr>
              <w:jc w:val="right"/>
            </w:pPr>
            <w:r>
              <w:t>4.6</w:t>
            </w:r>
          </w:p>
        </w:tc>
        <w:tc>
          <w:tcPr>
            <w:tcW w:w="0" w:type="auto"/>
          </w:tcPr>
          <w:p w:rsidR="00370D99" w:rsidRDefault="00BB31EF">
            <w:pPr>
              <w:jc w:val="right"/>
            </w:pPr>
            <w:r>
              <w:t>5.3</w:t>
            </w:r>
          </w:p>
        </w:tc>
        <w:tc>
          <w:tcPr>
            <w:tcW w:w="0" w:type="auto"/>
          </w:tcPr>
          <w:p w:rsidR="00370D99" w:rsidRDefault="00BB31EF">
            <w:pPr>
              <w:jc w:val="right"/>
            </w:pPr>
            <w:r>
              <w:t>14.7</w:t>
            </w:r>
          </w:p>
        </w:tc>
        <w:tc>
          <w:tcPr>
            <w:tcW w:w="0" w:type="auto"/>
          </w:tcPr>
          <w:p w:rsidR="00370D99" w:rsidRDefault="00BB31EF">
            <w:pPr>
              <w:jc w:val="right"/>
            </w:pPr>
            <w:r>
              <w:t>10.1</w:t>
            </w:r>
          </w:p>
        </w:tc>
        <w:tc>
          <w:tcPr>
            <w:tcW w:w="0" w:type="auto"/>
          </w:tcPr>
          <w:p w:rsidR="00370D99" w:rsidRDefault="00BB31EF">
            <w:pPr>
              <w:jc w:val="right"/>
            </w:pPr>
            <w:r>
              <w:t>31.7</w:t>
            </w:r>
          </w:p>
        </w:tc>
      </w:tr>
      <w:tr w:rsidR="00370D99">
        <w:tc>
          <w:tcPr>
            <w:tcW w:w="0" w:type="auto"/>
          </w:tcPr>
          <w:p w:rsidR="00370D99" w:rsidRDefault="00BB31EF">
            <w:proofErr w:type="spellStart"/>
            <w:r>
              <w:t>D_oilseeds</w:t>
            </w:r>
            <w:proofErr w:type="spellEnd"/>
          </w:p>
        </w:tc>
        <w:tc>
          <w:tcPr>
            <w:tcW w:w="0" w:type="auto"/>
          </w:tcPr>
          <w:p w:rsidR="00370D99" w:rsidRDefault="00BB31EF">
            <w:pPr>
              <w:jc w:val="right"/>
            </w:pPr>
            <w:r>
              <w:t>5.9</w:t>
            </w:r>
          </w:p>
        </w:tc>
        <w:tc>
          <w:tcPr>
            <w:tcW w:w="0" w:type="auto"/>
          </w:tcPr>
          <w:p w:rsidR="00370D99" w:rsidRDefault="00BB31EF">
            <w:pPr>
              <w:jc w:val="right"/>
            </w:pPr>
            <w:r>
              <w:t>4.9</w:t>
            </w:r>
          </w:p>
        </w:tc>
        <w:tc>
          <w:tcPr>
            <w:tcW w:w="0" w:type="auto"/>
          </w:tcPr>
          <w:p w:rsidR="00370D99" w:rsidRDefault="00BB31EF">
            <w:pPr>
              <w:jc w:val="right"/>
            </w:pPr>
            <w:r>
              <w:t>2.7</w:t>
            </w:r>
          </w:p>
        </w:tc>
        <w:tc>
          <w:tcPr>
            <w:tcW w:w="0" w:type="auto"/>
          </w:tcPr>
          <w:p w:rsidR="00370D99" w:rsidRDefault="00BB31EF">
            <w:pPr>
              <w:jc w:val="right"/>
            </w:pPr>
            <w:r>
              <w:t>14.3</w:t>
            </w:r>
          </w:p>
        </w:tc>
        <w:tc>
          <w:tcPr>
            <w:tcW w:w="0" w:type="auto"/>
          </w:tcPr>
          <w:p w:rsidR="00370D99" w:rsidRDefault="00BB31EF">
            <w:pPr>
              <w:jc w:val="right"/>
            </w:pPr>
            <w:r>
              <w:t>15.7</w:t>
            </w:r>
          </w:p>
        </w:tc>
        <w:tc>
          <w:tcPr>
            <w:tcW w:w="0" w:type="auto"/>
          </w:tcPr>
          <w:p w:rsidR="00370D99" w:rsidRDefault="00BB31EF">
            <w:pPr>
              <w:jc w:val="right"/>
            </w:pPr>
            <w:r>
              <w:t>16.6</w:t>
            </w:r>
          </w:p>
        </w:tc>
        <w:tc>
          <w:tcPr>
            <w:tcW w:w="0" w:type="auto"/>
          </w:tcPr>
          <w:p w:rsidR="00370D99" w:rsidRDefault="00BB31EF">
            <w:pPr>
              <w:jc w:val="right"/>
            </w:pPr>
            <w:r>
              <w:t>39.8</w:t>
            </w:r>
          </w:p>
        </w:tc>
      </w:tr>
      <w:tr w:rsidR="00370D99">
        <w:tc>
          <w:tcPr>
            <w:tcW w:w="0" w:type="auto"/>
          </w:tcPr>
          <w:p w:rsidR="00370D99" w:rsidRDefault="00BB31EF">
            <w:proofErr w:type="spellStart"/>
            <w:r>
              <w:t>D_othercrops</w:t>
            </w:r>
            <w:proofErr w:type="spellEnd"/>
          </w:p>
        </w:tc>
        <w:tc>
          <w:tcPr>
            <w:tcW w:w="0" w:type="auto"/>
          </w:tcPr>
          <w:p w:rsidR="00370D99" w:rsidRDefault="00BB31EF">
            <w:pPr>
              <w:jc w:val="right"/>
            </w:pPr>
            <w:r>
              <w:t>7.9</w:t>
            </w:r>
          </w:p>
        </w:tc>
        <w:tc>
          <w:tcPr>
            <w:tcW w:w="0" w:type="auto"/>
          </w:tcPr>
          <w:p w:rsidR="00370D99" w:rsidRDefault="00BB31EF">
            <w:pPr>
              <w:jc w:val="right"/>
            </w:pPr>
            <w:r>
              <w:t>4.8</w:t>
            </w:r>
          </w:p>
        </w:tc>
        <w:tc>
          <w:tcPr>
            <w:tcW w:w="0" w:type="auto"/>
          </w:tcPr>
          <w:p w:rsidR="00370D99" w:rsidRDefault="00BB31EF">
            <w:pPr>
              <w:jc w:val="right"/>
            </w:pPr>
            <w:r>
              <w:t>1.3</w:t>
            </w:r>
          </w:p>
        </w:tc>
        <w:tc>
          <w:tcPr>
            <w:tcW w:w="0" w:type="auto"/>
          </w:tcPr>
          <w:p w:rsidR="00370D99" w:rsidRDefault="00BB31EF">
            <w:pPr>
              <w:jc w:val="right"/>
            </w:pPr>
            <w:r>
              <w:t>14.6</w:t>
            </w:r>
          </w:p>
        </w:tc>
        <w:tc>
          <w:tcPr>
            <w:tcW w:w="0" w:type="auto"/>
          </w:tcPr>
          <w:p w:rsidR="00370D99" w:rsidRDefault="00BB31EF">
            <w:pPr>
              <w:jc w:val="right"/>
            </w:pPr>
            <w:r>
              <w:t>31.4</w:t>
            </w:r>
          </w:p>
        </w:tc>
        <w:tc>
          <w:tcPr>
            <w:tcW w:w="0" w:type="auto"/>
          </w:tcPr>
          <w:p w:rsidR="00370D99" w:rsidRDefault="00BB31EF">
            <w:pPr>
              <w:jc w:val="right"/>
            </w:pPr>
            <w:r>
              <w:t>8.7</w:t>
            </w:r>
          </w:p>
        </w:tc>
        <w:tc>
          <w:tcPr>
            <w:tcW w:w="0" w:type="auto"/>
          </w:tcPr>
          <w:p w:rsidR="00370D99" w:rsidRDefault="00BB31EF">
            <w:pPr>
              <w:jc w:val="right"/>
            </w:pPr>
            <w:r>
              <w:t>31.3</w:t>
            </w:r>
          </w:p>
        </w:tc>
      </w:tr>
      <w:tr w:rsidR="00370D99">
        <w:tc>
          <w:tcPr>
            <w:tcW w:w="0" w:type="auto"/>
          </w:tcPr>
          <w:p w:rsidR="00370D99" w:rsidRDefault="00BB31EF">
            <w:proofErr w:type="spellStart"/>
            <w:r>
              <w:t>D_sorghum</w:t>
            </w:r>
            <w:proofErr w:type="spellEnd"/>
          </w:p>
        </w:tc>
        <w:tc>
          <w:tcPr>
            <w:tcW w:w="0" w:type="auto"/>
          </w:tcPr>
          <w:p w:rsidR="00370D99" w:rsidRDefault="00BB31EF">
            <w:pPr>
              <w:jc w:val="right"/>
            </w:pPr>
            <w:r>
              <w:t>10.6</w:t>
            </w:r>
          </w:p>
        </w:tc>
        <w:tc>
          <w:tcPr>
            <w:tcW w:w="0" w:type="auto"/>
          </w:tcPr>
          <w:p w:rsidR="00370D99" w:rsidRDefault="00BB31EF">
            <w:pPr>
              <w:jc w:val="right"/>
            </w:pPr>
            <w:r>
              <w:t>5.0</w:t>
            </w:r>
          </w:p>
        </w:tc>
        <w:tc>
          <w:tcPr>
            <w:tcW w:w="0" w:type="auto"/>
          </w:tcPr>
          <w:p w:rsidR="00370D99" w:rsidRDefault="00BB31EF">
            <w:pPr>
              <w:jc w:val="right"/>
            </w:pPr>
            <w:r>
              <w:t>0.3</w:t>
            </w:r>
          </w:p>
        </w:tc>
        <w:tc>
          <w:tcPr>
            <w:tcW w:w="0" w:type="auto"/>
          </w:tcPr>
          <w:p w:rsidR="00370D99" w:rsidRDefault="00BB31EF">
            <w:pPr>
              <w:jc w:val="right"/>
            </w:pPr>
            <w:r>
              <w:t>22.4</w:t>
            </w:r>
          </w:p>
        </w:tc>
        <w:tc>
          <w:tcPr>
            <w:tcW w:w="0" w:type="auto"/>
          </w:tcPr>
          <w:p w:rsidR="00370D99" w:rsidRDefault="00BB31EF">
            <w:pPr>
              <w:jc w:val="right"/>
            </w:pPr>
            <w:r>
              <w:t>5.0</w:t>
            </w:r>
          </w:p>
        </w:tc>
        <w:tc>
          <w:tcPr>
            <w:tcW w:w="0" w:type="auto"/>
          </w:tcPr>
          <w:p w:rsidR="00370D99" w:rsidRDefault="00BB31EF">
            <w:pPr>
              <w:jc w:val="right"/>
            </w:pPr>
            <w:r>
              <w:t>28.8</w:t>
            </w:r>
          </w:p>
        </w:tc>
        <w:tc>
          <w:tcPr>
            <w:tcW w:w="0" w:type="auto"/>
          </w:tcPr>
          <w:p w:rsidR="00370D99" w:rsidRDefault="00BB31EF">
            <w:pPr>
              <w:jc w:val="right"/>
            </w:pPr>
            <w:r>
              <w:t>27.8</w:t>
            </w:r>
          </w:p>
        </w:tc>
      </w:tr>
      <w:tr w:rsidR="00370D99">
        <w:tc>
          <w:tcPr>
            <w:tcW w:w="0" w:type="auto"/>
          </w:tcPr>
          <w:p w:rsidR="00370D99" w:rsidRDefault="00BB31EF">
            <w:proofErr w:type="spellStart"/>
            <w:r>
              <w:t>D_wheat</w:t>
            </w:r>
            <w:proofErr w:type="spellEnd"/>
          </w:p>
        </w:tc>
        <w:tc>
          <w:tcPr>
            <w:tcW w:w="0" w:type="auto"/>
          </w:tcPr>
          <w:p w:rsidR="00370D99" w:rsidRDefault="00BB31EF">
            <w:pPr>
              <w:jc w:val="right"/>
            </w:pPr>
            <w:r>
              <w:t>6.6</w:t>
            </w:r>
          </w:p>
        </w:tc>
        <w:tc>
          <w:tcPr>
            <w:tcW w:w="0" w:type="auto"/>
          </w:tcPr>
          <w:p w:rsidR="00370D99" w:rsidRDefault="00BB31EF">
            <w:pPr>
              <w:jc w:val="right"/>
            </w:pPr>
            <w:r>
              <w:t>3.0</w:t>
            </w:r>
          </w:p>
        </w:tc>
        <w:tc>
          <w:tcPr>
            <w:tcW w:w="0" w:type="auto"/>
          </w:tcPr>
          <w:p w:rsidR="00370D99" w:rsidRDefault="00BB31EF">
            <w:pPr>
              <w:jc w:val="right"/>
            </w:pPr>
            <w:r>
              <w:t>0.3</w:t>
            </w:r>
          </w:p>
        </w:tc>
        <w:tc>
          <w:tcPr>
            <w:tcW w:w="0" w:type="auto"/>
          </w:tcPr>
          <w:p w:rsidR="00370D99" w:rsidRDefault="00BB31EF">
            <w:pPr>
              <w:jc w:val="right"/>
            </w:pPr>
            <w:r>
              <w:t>38.2</w:t>
            </w:r>
          </w:p>
        </w:tc>
        <w:tc>
          <w:tcPr>
            <w:tcW w:w="0" w:type="auto"/>
          </w:tcPr>
          <w:p w:rsidR="00370D99" w:rsidRDefault="00BB31EF">
            <w:pPr>
              <w:jc w:val="right"/>
            </w:pPr>
            <w:r>
              <w:t>7.6</w:t>
            </w:r>
          </w:p>
        </w:tc>
        <w:tc>
          <w:tcPr>
            <w:tcW w:w="0" w:type="auto"/>
          </w:tcPr>
          <w:p w:rsidR="00370D99" w:rsidRDefault="00BB31EF">
            <w:pPr>
              <w:jc w:val="right"/>
            </w:pPr>
            <w:r>
              <w:t>4.5</w:t>
            </w:r>
          </w:p>
        </w:tc>
        <w:tc>
          <w:tcPr>
            <w:tcW w:w="0" w:type="auto"/>
          </w:tcPr>
          <w:p w:rsidR="00370D99" w:rsidRDefault="00BB31EF">
            <w:pPr>
              <w:jc w:val="right"/>
            </w:pPr>
            <w:r>
              <w:t>39.7</w:t>
            </w:r>
          </w:p>
        </w:tc>
      </w:tr>
      <w:tr w:rsidR="00370D99">
        <w:tc>
          <w:tcPr>
            <w:tcW w:w="0" w:type="auto"/>
          </w:tcPr>
          <w:p w:rsidR="00370D99" w:rsidRDefault="00BB31EF">
            <w:proofErr w:type="spellStart"/>
            <w:r>
              <w:t>H_barley_dot</w:t>
            </w:r>
            <w:proofErr w:type="spellEnd"/>
          </w:p>
        </w:tc>
        <w:tc>
          <w:tcPr>
            <w:tcW w:w="0" w:type="auto"/>
          </w:tcPr>
          <w:p w:rsidR="00370D99" w:rsidRDefault="00BB31EF">
            <w:pPr>
              <w:jc w:val="right"/>
            </w:pPr>
            <w:r>
              <w:t>49.1</w:t>
            </w:r>
          </w:p>
        </w:tc>
        <w:tc>
          <w:tcPr>
            <w:tcW w:w="0" w:type="auto"/>
          </w:tcPr>
          <w:p w:rsidR="00370D99" w:rsidRDefault="00BB31EF">
            <w:pPr>
              <w:jc w:val="right"/>
            </w:pPr>
            <w:r>
              <w:t>5.4</w:t>
            </w:r>
          </w:p>
        </w:tc>
        <w:tc>
          <w:tcPr>
            <w:tcW w:w="0" w:type="auto"/>
          </w:tcPr>
          <w:p w:rsidR="00370D99" w:rsidRDefault="00BB31EF">
            <w:pPr>
              <w:jc w:val="right"/>
            </w:pPr>
            <w:r>
              <w:t>7.8</w:t>
            </w:r>
          </w:p>
        </w:tc>
        <w:tc>
          <w:tcPr>
            <w:tcW w:w="0" w:type="auto"/>
          </w:tcPr>
          <w:p w:rsidR="00370D99" w:rsidRDefault="00BB31EF">
            <w:pPr>
              <w:jc w:val="right"/>
            </w:pPr>
            <w:r>
              <w:t>3.8</w:t>
            </w:r>
          </w:p>
        </w:tc>
        <w:tc>
          <w:tcPr>
            <w:tcW w:w="0" w:type="auto"/>
          </w:tcPr>
          <w:p w:rsidR="00370D99" w:rsidRDefault="00BB31EF">
            <w:pPr>
              <w:jc w:val="right"/>
            </w:pPr>
            <w:r>
              <w:t>6.8</w:t>
            </w:r>
          </w:p>
        </w:tc>
        <w:tc>
          <w:tcPr>
            <w:tcW w:w="0" w:type="auto"/>
          </w:tcPr>
          <w:p w:rsidR="00370D99" w:rsidRDefault="00BB31EF">
            <w:pPr>
              <w:jc w:val="right"/>
            </w:pPr>
            <w:r>
              <w:t>4.7</w:t>
            </w:r>
          </w:p>
        </w:tc>
        <w:tc>
          <w:tcPr>
            <w:tcW w:w="0" w:type="auto"/>
          </w:tcPr>
          <w:p w:rsidR="00370D99" w:rsidRDefault="00BB31EF">
            <w:pPr>
              <w:jc w:val="right"/>
            </w:pPr>
            <w:r>
              <w:t>22.4</w:t>
            </w:r>
          </w:p>
        </w:tc>
      </w:tr>
      <w:tr w:rsidR="00370D99">
        <w:tc>
          <w:tcPr>
            <w:tcW w:w="0" w:type="auto"/>
          </w:tcPr>
          <w:p w:rsidR="00370D99" w:rsidRDefault="00BB31EF">
            <w:proofErr w:type="spellStart"/>
            <w:r>
              <w:t>H_oilseeds_dot</w:t>
            </w:r>
            <w:proofErr w:type="spellEnd"/>
          </w:p>
        </w:tc>
        <w:tc>
          <w:tcPr>
            <w:tcW w:w="0" w:type="auto"/>
          </w:tcPr>
          <w:p w:rsidR="00370D99" w:rsidRDefault="00BB31EF">
            <w:pPr>
              <w:jc w:val="right"/>
            </w:pPr>
            <w:r>
              <w:t>52.2</w:t>
            </w:r>
          </w:p>
        </w:tc>
        <w:tc>
          <w:tcPr>
            <w:tcW w:w="0" w:type="auto"/>
          </w:tcPr>
          <w:p w:rsidR="00370D99" w:rsidRDefault="00BB31EF">
            <w:pPr>
              <w:jc w:val="right"/>
            </w:pPr>
            <w:r>
              <w:t>6.9</w:t>
            </w:r>
          </w:p>
        </w:tc>
        <w:tc>
          <w:tcPr>
            <w:tcW w:w="0" w:type="auto"/>
          </w:tcPr>
          <w:p w:rsidR="00370D99" w:rsidRDefault="00BB31EF">
            <w:pPr>
              <w:jc w:val="right"/>
            </w:pPr>
            <w:r>
              <w:t>5.6</w:t>
            </w:r>
          </w:p>
        </w:tc>
        <w:tc>
          <w:tcPr>
            <w:tcW w:w="0" w:type="auto"/>
          </w:tcPr>
          <w:p w:rsidR="00370D99" w:rsidRDefault="00BB31EF">
            <w:pPr>
              <w:jc w:val="right"/>
            </w:pPr>
            <w:r>
              <w:t>3.4</w:t>
            </w:r>
          </w:p>
        </w:tc>
        <w:tc>
          <w:tcPr>
            <w:tcW w:w="0" w:type="auto"/>
          </w:tcPr>
          <w:p w:rsidR="00370D99" w:rsidRDefault="00BB31EF">
            <w:pPr>
              <w:jc w:val="right"/>
            </w:pPr>
            <w:r>
              <w:t>5.9</w:t>
            </w:r>
          </w:p>
        </w:tc>
        <w:tc>
          <w:tcPr>
            <w:tcW w:w="0" w:type="auto"/>
          </w:tcPr>
          <w:p w:rsidR="00370D99" w:rsidRDefault="00BB31EF">
            <w:pPr>
              <w:jc w:val="right"/>
            </w:pPr>
            <w:r>
              <w:t>6.0</w:t>
            </w:r>
          </w:p>
        </w:tc>
        <w:tc>
          <w:tcPr>
            <w:tcW w:w="0" w:type="auto"/>
          </w:tcPr>
          <w:p w:rsidR="00370D99" w:rsidRDefault="00BB31EF">
            <w:pPr>
              <w:jc w:val="right"/>
            </w:pPr>
            <w:r>
              <w:t>20.1</w:t>
            </w:r>
          </w:p>
        </w:tc>
      </w:tr>
      <w:tr w:rsidR="00370D99">
        <w:tc>
          <w:tcPr>
            <w:tcW w:w="0" w:type="auto"/>
          </w:tcPr>
          <w:p w:rsidR="00370D99" w:rsidRDefault="00BB31EF">
            <w:proofErr w:type="spellStart"/>
            <w:r>
              <w:t>H_sorghum_dot</w:t>
            </w:r>
            <w:proofErr w:type="spellEnd"/>
          </w:p>
        </w:tc>
        <w:tc>
          <w:tcPr>
            <w:tcW w:w="0" w:type="auto"/>
          </w:tcPr>
          <w:p w:rsidR="00370D99" w:rsidRDefault="00BB31EF">
            <w:pPr>
              <w:jc w:val="right"/>
            </w:pPr>
            <w:r>
              <w:t>24.9</w:t>
            </w:r>
          </w:p>
        </w:tc>
        <w:tc>
          <w:tcPr>
            <w:tcW w:w="0" w:type="auto"/>
          </w:tcPr>
          <w:p w:rsidR="00370D99" w:rsidRDefault="00BB31EF">
            <w:pPr>
              <w:jc w:val="right"/>
            </w:pPr>
            <w:r>
              <w:t>17.0</w:t>
            </w:r>
          </w:p>
        </w:tc>
        <w:tc>
          <w:tcPr>
            <w:tcW w:w="0" w:type="auto"/>
          </w:tcPr>
          <w:p w:rsidR="00370D99" w:rsidRDefault="00BB31EF">
            <w:pPr>
              <w:jc w:val="right"/>
            </w:pPr>
            <w:r>
              <w:t>2.5</w:t>
            </w:r>
          </w:p>
        </w:tc>
        <w:tc>
          <w:tcPr>
            <w:tcW w:w="0" w:type="auto"/>
          </w:tcPr>
          <w:p w:rsidR="00370D99" w:rsidRDefault="00BB31EF">
            <w:pPr>
              <w:jc w:val="right"/>
            </w:pPr>
            <w:r>
              <w:t>2.0</w:t>
            </w:r>
          </w:p>
        </w:tc>
        <w:tc>
          <w:tcPr>
            <w:tcW w:w="0" w:type="auto"/>
          </w:tcPr>
          <w:p w:rsidR="00370D99" w:rsidRDefault="00BB31EF">
            <w:pPr>
              <w:jc w:val="right"/>
            </w:pPr>
            <w:r>
              <w:t>5.8</w:t>
            </w:r>
          </w:p>
        </w:tc>
        <w:tc>
          <w:tcPr>
            <w:tcW w:w="0" w:type="auto"/>
          </w:tcPr>
          <w:p w:rsidR="00370D99" w:rsidRDefault="00BB31EF">
            <w:pPr>
              <w:jc w:val="right"/>
            </w:pPr>
            <w:r>
              <w:t>6.0</w:t>
            </w:r>
          </w:p>
        </w:tc>
        <w:tc>
          <w:tcPr>
            <w:tcW w:w="0" w:type="auto"/>
          </w:tcPr>
          <w:p w:rsidR="00370D99" w:rsidRDefault="00BB31EF">
            <w:pPr>
              <w:jc w:val="right"/>
            </w:pPr>
            <w:r>
              <w:t>41.8</w:t>
            </w:r>
          </w:p>
        </w:tc>
      </w:tr>
      <w:tr w:rsidR="00370D99">
        <w:tc>
          <w:tcPr>
            <w:tcW w:w="0" w:type="auto"/>
          </w:tcPr>
          <w:p w:rsidR="00370D99" w:rsidRDefault="00BB31EF">
            <w:proofErr w:type="spellStart"/>
            <w:r>
              <w:t>H_wheat_dot</w:t>
            </w:r>
            <w:proofErr w:type="spellEnd"/>
          </w:p>
        </w:tc>
        <w:tc>
          <w:tcPr>
            <w:tcW w:w="0" w:type="auto"/>
          </w:tcPr>
          <w:p w:rsidR="00370D99" w:rsidRDefault="00BB31EF">
            <w:pPr>
              <w:jc w:val="right"/>
            </w:pPr>
            <w:r>
              <w:t>51.4</w:t>
            </w:r>
          </w:p>
        </w:tc>
        <w:tc>
          <w:tcPr>
            <w:tcW w:w="0" w:type="auto"/>
          </w:tcPr>
          <w:p w:rsidR="00370D99" w:rsidRDefault="00BB31EF">
            <w:pPr>
              <w:jc w:val="right"/>
            </w:pPr>
            <w:r>
              <w:t>4.5</w:t>
            </w:r>
          </w:p>
        </w:tc>
        <w:tc>
          <w:tcPr>
            <w:tcW w:w="0" w:type="auto"/>
          </w:tcPr>
          <w:p w:rsidR="00370D99" w:rsidRDefault="00BB31EF">
            <w:pPr>
              <w:jc w:val="right"/>
            </w:pPr>
            <w:r>
              <w:t>5.7</w:t>
            </w:r>
          </w:p>
        </w:tc>
        <w:tc>
          <w:tcPr>
            <w:tcW w:w="0" w:type="auto"/>
          </w:tcPr>
          <w:p w:rsidR="00370D99" w:rsidRDefault="00BB31EF">
            <w:pPr>
              <w:jc w:val="right"/>
            </w:pPr>
            <w:r>
              <w:t>2.3</w:t>
            </w:r>
          </w:p>
        </w:tc>
        <w:tc>
          <w:tcPr>
            <w:tcW w:w="0" w:type="auto"/>
          </w:tcPr>
          <w:p w:rsidR="00370D99" w:rsidRDefault="00BB31EF">
            <w:pPr>
              <w:jc w:val="right"/>
            </w:pPr>
            <w:r>
              <w:t>5.6</w:t>
            </w:r>
          </w:p>
        </w:tc>
        <w:tc>
          <w:tcPr>
            <w:tcW w:w="0" w:type="auto"/>
          </w:tcPr>
          <w:p w:rsidR="00370D99" w:rsidRDefault="00BB31EF">
            <w:pPr>
              <w:jc w:val="right"/>
            </w:pPr>
            <w:r>
              <w:t>6.5</w:t>
            </w:r>
          </w:p>
        </w:tc>
        <w:tc>
          <w:tcPr>
            <w:tcW w:w="0" w:type="auto"/>
          </w:tcPr>
          <w:p w:rsidR="00370D99" w:rsidRDefault="00BB31EF">
            <w:pPr>
              <w:jc w:val="right"/>
            </w:pPr>
            <w:r>
              <w:t>24.0</w:t>
            </w:r>
          </w:p>
        </w:tc>
      </w:tr>
      <w:tr w:rsidR="00370D99">
        <w:tc>
          <w:tcPr>
            <w:tcW w:w="0" w:type="auto"/>
          </w:tcPr>
          <w:p w:rsidR="00370D99" w:rsidRDefault="00BB31EF">
            <w:proofErr w:type="spellStart"/>
            <w:r>
              <w:t>H_wool_dot</w:t>
            </w:r>
            <w:proofErr w:type="spellEnd"/>
          </w:p>
        </w:tc>
        <w:tc>
          <w:tcPr>
            <w:tcW w:w="0" w:type="auto"/>
          </w:tcPr>
          <w:p w:rsidR="00370D99" w:rsidRDefault="00BB31EF">
            <w:pPr>
              <w:jc w:val="right"/>
            </w:pPr>
            <w:r>
              <w:t>14.4</w:t>
            </w:r>
          </w:p>
        </w:tc>
        <w:tc>
          <w:tcPr>
            <w:tcW w:w="0" w:type="auto"/>
          </w:tcPr>
          <w:p w:rsidR="00370D99" w:rsidRDefault="00BB31EF">
            <w:pPr>
              <w:jc w:val="right"/>
            </w:pPr>
            <w:r>
              <w:t>7.0</w:t>
            </w:r>
          </w:p>
        </w:tc>
        <w:tc>
          <w:tcPr>
            <w:tcW w:w="0" w:type="auto"/>
          </w:tcPr>
          <w:p w:rsidR="00370D99" w:rsidRDefault="00BB31EF">
            <w:pPr>
              <w:jc w:val="right"/>
            </w:pPr>
            <w:r>
              <w:t>2.4</w:t>
            </w:r>
          </w:p>
        </w:tc>
        <w:tc>
          <w:tcPr>
            <w:tcW w:w="0" w:type="auto"/>
          </w:tcPr>
          <w:p w:rsidR="00370D99" w:rsidRDefault="00BB31EF">
            <w:pPr>
              <w:jc w:val="right"/>
            </w:pPr>
            <w:r>
              <w:t>13.3</w:t>
            </w:r>
          </w:p>
        </w:tc>
        <w:tc>
          <w:tcPr>
            <w:tcW w:w="0" w:type="auto"/>
          </w:tcPr>
          <w:p w:rsidR="00370D99" w:rsidRDefault="00BB31EF">
            <w:pPr>
              <w:jc w:val="right"/>
            </w:pPr>
            <w:r>
              <w:t>10.5</w:t>
            </w:r>
          </w:p>
        </w:tc>
        <w:tc>
          <w:tcPr>
            <w:tcW w:w="0" w:type="auto"/>
          </w:tcPr>
          <w:p w:rsidR="00370D99" w:rsidRDefault="00BB31EF">
            <w:pPr>
              <w:jc w:val="right"/>
            </w:pPr>
            <w:r>
              <w:t>12.3</w:t>
            </w:r>
          </w:p>
        </w:tc>
        <w:tc>
          <w:tcPr>
            <w:tcW w:w="0" w:type="auto"/>
          </w:tcPr>
          <w:p w:rsidR="00370D99" w:rsidRDefault="00BB31EF">
            <w:pPr>
              <w:jc w:val="right"/>
            </w:pPr>
            <w:r>
              <w:t>40.1</w:t>
            </w:r>
          </w:p>
        </w:tc>
      </w:tr>
      <w:tr w:rsidR="00370D99">
        <w:tc>
          <w:tcPr>
            <w:tcW w:w="0" w:type="auto"/>
          </w:tcPr>
          <w:p w:rsidR="00370D99" w:rsidRDefault="00BB31EF">
            <w:proofErr w:type="spellStart"/>
            <w:r>
              <w:t>Q_barley_dot</w:t>
            </w:r>
            <w:proofErr w:type="spellEnd"/>
          </w:p>
        </w:tc>
        <w:tc>
          <w:tcPr>
            <w:tcW w:w="0" w:type="auto"/>
          </w:tcPr>
          <w:p w:rsidR="00370D99" w:rsidRDefault="00BB31EF">
            <w:pPr>
              <w:jc w:val="right"/>
            </w:pPr>
            <w:r>
              <w:t>21.1</w:t>
            </w:r>
          </w:p>
        </w:tc>
        <w:tc>
          <w:tcPr>
            <w:tcW w:w="0" w:type="auto"/>
          </w:tcPr>
          <w:p w:rsidR="00370D99" w:rsidRDefault="00BB31EF">
            <w:pPr>
              <w:jc w:val="right"/>
            </w:pPr>
            <w:r>
              <w:t>5.3</w:t>
            </w:r>
          </w:p>
        </w:tc>
        <w:tc>
          <w:tcPr>
            <w:tcW w:w="0" w:type="auto"/>
          </w:tcPr>
          <w:p w:rsidR="00370D99" w:rsidRDefault="00BB31EF">
            <w:pPr>
              <w:jc w:val="right"/>
            </w:pPr>
            <w:r>
              <w:t>6.7</w:t>
            </w:r>
          </w:p>
        </w:tc>
        <w:tc>
          <w:tcPr>
            <w:tcW w:w="0" w:type="auto"/>
          </w:tcPr>
          <w:p w:rsidR="00370D99" w:rsidRDefault="00BB31EF">
            <w:pPr>
              <w:jc w:val="right"/>
            </w:pPr>
            <w:r>
              <w:t>21.5</w:t>
            </w:r>
          </w:p>
        </w:tc>
        <w:tc>
          <w:tcPr>
            <w:tcW w:w="0" w:type="auto"/>
          </w:tcPr>
          <w:p w:rsidR="00370D99" w:rsidRDefault="00BB31EF">
            <w:pPr>
              <w:jc w:val="right"/>
            </w:pPr>
            <w:r>
              <w:t>11.0</w:t>
            </w:r>
          </w:p>
        </w:tc>
        <w:tc>
          <w:tcPr>
            <w:tcW w:w="0" w:type="auto"/>
          </w:tcPr>
          <w:p w:rsidR="00370D99" w:rsidRDefault="00BB31EF">
            <w:pPr>
              <w:jc w:val="right"/>
            </w:pPr>
            <w:r>
              <w:t>19.4</w:t>
            </w:r>
          </w:p>
        </w:tc>
        <w:tc>
          <w:tcPr>
            <w:tcW w:w="0" w:type="auto"/>
          </w:tcPr>
          <w:p w:rsidR="00370D99" w:rsidRDefault="00BB31EF">
            <w:pPr>
              <w:jc w:val="right"/>
            </w:pPr>
            <w:r>
              <w:t>15.0</w:t>
            </w:r>
          </w:p>
        </w:tc>
      </w:tr>
      <w:tr w:rsidR="00370D99">
        <w:tc>
          <w:tcPr>
            <w:tcW w:w="0" w:type="auto"/>
          </w:tcPr>
          <w:p w:rsidR="00370D99" w:rsidRDefault="00BB31EF">
            <w:proofErr w:type="spellStart"/>
            <w:r>
              <w:t>Q_beef_dot</w:t>
            </w:r>
            <w:proofErr w:type="spellEnd"/>
          </w:p>
        </w:tc>
        <w:tc>
          <w:tcPr>
            <w:tcW w:w="0" w:type="auto"/>
          </w:tcPr>
          <w:p w:rsidR="00370D99" w:rsidRDefault="00BB31EF">
            <w:pPr>
              <w:jc w:val="right"/>
            </w:pPr>
            <w:r>
              <w:t>12.0</w:t>
            </w:r>
          </w:p>
        </w:tc>
        <w:tc>
          <w:tcPr>
            <w:tcW w:w="0" w:type="auto"/>
          </w:tcPr>
          <w:p w:rsidR="00370D99" w:rsidRDefault="00BB31EF">
            <w:pPr>
              <w:jc w:val="right"/>
            </w:pPr>
            <w:r>
              <w:t>6.6</w:t>
            </w:r>
          </w:p>
        </w:tc>
        <w:tc>
          <w:tcPr>
            <w:tcW w:w="0" w:type="auto"/>
          </w:tcPr>
          <w:p w:rsidR="00370D99" w:rsidRDefault="00BB31EF">
            <w:pPr>
              <w:jc w:val="right"/>
            </w:pPr>
            <w:r>
              <w:t>0.6</w:t>
            </w:r>
          </w:p>
        </w:tc>
        <w:tc>
          <w:tcPr>
            <w:tcW w:w="0" w:type="auto"/>
          </w:tcPr>
          <w:p w:rsidR="00370D99" w:rsidRDefault="00BB31EF">
            <w:pPr>
              <w:jc w:val="right"/>
            </w:pPr>
            <w:r>
              <w:t>43.0</w:t>
            </w:r>
          </w:p>
        </w:tc>
        <w:tc>
          <w:tcPr>
            <w:tcW w:w="0" w:type="auto"/>
          </w:tcPr>
          <w:p w:rsidR="00370D99" w:rsidRDefault="00BB31EF">
            <w:pPr>
              <w:jc w:val="right"/>
            </w:pPr>
            <w:r>
              <w:t>5.0</w:t>
            </w:r>
          </w:p>
        </w:tc>
        <w:tc>
          <w:tcPr>
            <w:tcW w:w="0" w:type="auto"/>
          </w:tcPr>
          <w:p w:rsidR="00370D99" w:rsidRDefault="00BB31EF">
            <w:pPr>
              <w:jc w:val="right"/>
            </w:pPr>
            <w:r>
              <w:t>18.0</w:t>
            </w:r>
          </w:p>
        </w:tc>
        <w:tc>
          <w:tcPr>
            <w:tcW w:w="0" w:type="auto"/>
          </w:tcPr>
          <w:p w:rsidR="00370D99" w:rsidRDefault="00BB31EF">
            <w:pPr>
              <w:jc w:val="right"/>
            </w:pPr>
            <w:r>
              <w:t>14.7</w:t>
            </w:r>
          </w:p>
        </w:tc>
      </w:tr>
      <w:tr w:rsidR="00370D99">
        <w:tc>
          <w:tcPr>
            <w:tcW w:w="0" w:type="auto"/>
          </w:tcPr>
          <w:p w:rsidR="00370D99" w:rsidRDefault="00BB31EF">
            <w:proofErr w:type="spellStart"/>
            <w:r>
              <w:t>Q_lamb_dot</w:t>
            </w:r>
            <w:proofErr w:type="spellEnd"/>
          </w:p>
        </w:tc>
        <w:tc>
          <w:tcPr>
            <w:tcW w:w="0" w:type="auto"/>
          </w:tcPr>
          <w:p w:rsidR="00370D99" w:rsidRDefault="00BB31EF">
            <w:pPr>
              <w:jc w:val="right"/>
            </w:pPr>
            <w:r>
              <w:t>7.5</w:t>
            </w:r>
          </w:p>
        </w:tc>
        <w:tc>
          <w:tcPr>
            <w:tcW w:w="0" w:type="auto"/>
          </w:tcPr>
          <w:p w:rsidR="00370D99" w:rsidRDefault="00BB31EF">
            <w:pPr>
              <w:jc w:val="right"/>
            </w:pPr>
            <w:r>
              <w:t>6.0</w:t>
            </w:r>
          </w:p>
        </w:tc>
        <w:tc>
          <w:tcPr>
            <w:tcW w:w="0" w:type="auto"/>
          </w:tcPr>
          <w:p w:rsidR="00370D99" w:rsidRDefault="00BB31EF">
            <w:pPr>
              <w:jc w:val="right"/>
            </w:pPr>
            <w:r>
              <w:t>2.9</w:t>
            </w:r>
          </w:p>
        </w:tc>
        <w:tc>
          <w:tcPr>
            <w:tcW w:w="0" w:type="auto"/>
          </w:tcPr>
          <w:p w:rsidR="00370D99" w:rsidRDefault="00BB31EF">
            <w:pPr>
              <w:jc w:val="right"/>
            </w:pPr>
            <w:r>
              <w:t>34.2</w:t>
            </w:r>
          </w:p>
        </w:tc>
        <w:tc>
          <w:tcPr>
            <w:tcW w:w="0" w:type="auto"/>
          </w:tcPr>
          <w:p w:rsidR="00370D99" w:rsidRDefault="00BB31EF">
            <w:pPr>
              <w:jc w:val="right"/>
            </w:pPr>
            <w:r>
              <w:t>7.9</w:t>
            </w:r>
          </w:p>
        </w:tc>
        <w:tc>
          <w:tcPr>
            <w:tcW w:w="0" w:type="auto"/>
          </w:tcPr>
          <w:p w:rsidR="00370D99" w:rsidRDefault="00BB31EF">
            <w:pPr>
              <w:jc w:val="right"/>
            </w:pPr>
            <w:r>
              <w:t>11.0</w:t>
            </w:r>
          </w:p>
        </w:tc>
        <w:tc>
          <w:tcPr>
            <w:tcW w:w="0" w:type="auto"/>
          </w:tcPr>
          <w:p w:rsidR="00370D99" w:rsidRDefault="00BB31EF">
            <w:pPr>
              <w:jc w:val="right"/>
            </w:pPr>
            <w:r>
              <w:t>30.5</w:t>
            </w:r>
          </w:p>
        </w:tc>
      </w:tr>
      <w:tr w:rsidR="00370D99">
        <w:tc>
          <w:tcPr>
            <w:tcW w:w="0" w:type="auto"/>
          </w:tcPr>
          <w:p w:rsidR="00370D99" w:rsidRDefault="00BB31EF">
            <w:proofErr w:type="spellStart"/>
            <w:r>
              <w:t>Q_oilseeds_dot</w:t>
            </w:r>
            <w:proofErr w:type="spellEnd"/>
          </w:p>
        </w:tc>
        <w:tc>
          <w:tcPr>
            <w:tcW w:w="0" w:type="auto"/>
          </w:tcPr>
          <w:p w:rsidR="00370D99" w:rsidRDefault="00BB31EF">
            <w:pPr>
              <w:jc w:val="right"/>
            </w:pPr>
            <w:r>
              <w:t>25.5</w:t>
            </w:r>
          </w:p>
        </w:tc>
        <w:tc>
          <w:tcPr>
            <w:tcW w:w="0" w:type="auto"/>
          </w:tcPr>
          <w:p w:rsidR="00370D99" w:rsidRDefault="00BB31EF">
            <w:pPr>
              <w:jc w:val="right"/>
            </w:pPr>
            <w:r>
              <w:t>10.3</w:t>
            </w:r>
          </w:p>
        </w:tc>
        <w:tc>
          <w:tcPr>
            <w:tcW w:w="0" w:type="auto"/>
          </w:tcPr>
          <w:p w:rsidR="00370D99" w:rsidRDefault="00BB31EF">
            <w:pPr>
              <w:jc w:val="right"/>
            </w:pPr>
            <w:r>
              <w:t>6.3</w:t>
            </w:r>
          </w:p>
        </w:tc>
        <w:tc>
          <w:tcPr>
            <w:tcW w:w="0" w:type="auto"/>
          </w:tcPr>
          <w:p w:rsidR="00370D99" w:rsidRDefault="00BB31EF">
            <w:pPr>
              <w:jc w:val="right"/>
            </w:pPr>
            <w:r>
              <w:t>24.5</w:t>
            </w:r>
          </w:p>
        </w:tc>
        <w:tc>
          <w:tcPr>
            <w:tcW w:w="0" w:type="auto"/>
          </w:tcPr>
          <w:p w:rsidR="00370D99" w:rsidRDefault="00BB31EF">
            <w:pPr>
              <w:jc w:val="right"/>
            </w:pPr>
            <w:r>
              <w:t>10.5</w:t>
            </w:r>
          </w:p>
        </w:tc>
        <w:tc>
          <w:tcPr>
            <w:tcW w:w="0" w:type="auto"/>
          </w:tcPr>
          <w:p w:rsidR="00370D99" w:rsidRDefault="00BB31EF">
            <w:pPr>
              <w:jc w:val="right"/>
            </w:pPr>
            <w:r>
              <w:t>9.4</w:t>
            </w:r>
          </w:p>
        </w:tc>
        <w:tc>
          <w:tcPr>
            <w:tcW w:w="0" w:type="auto"/>
          </w:tcPr>
          <w:p w:rsidR="00370D99" w:rsidRDefault="00BB31EF">
            <w:pPr>
              <w:jc w:val="right"/>
            </w:pPr>
            <w:r>
              <w:t>13.6</w:t>
            </w:r>
          </w:p>
        </w:tc>
      </w:tr>
      <w:tr w:rsidR="00370D99">
        <w:tc>
          <w:tcPr>
            <w:tcW w:w="0" w:type="auto"/>
          </w:tcPr>
          <w:p w:rsidR="00370D99" w:rsidRDefault="00BB31EF">
            <w:proofErr w:type="spellStart"/>
            <w:r>
              <w:t>Q_othercrops</w:t>
            </w:r>
            <w:proofErr w:type="spellEnd"/>
          </w:p>
        </w:tc>
        <w:tc>
          <w:tcPr>
            <w:tcW w:w="0" w:type="auto"/>
          </w:tcPr>
          <w:p w:rsidR="00370D99" w:rsidRDefault="00BB31EF">
            <w:pPr>
              <w:jc w:val="right"/>
            </w:pPr>
            <w:r>
              <w:t>3.1</w:t>
            </w:r>
          </w:p>
        </w:tc>
        <w:tc>
          <w:tcPr>
            <w:tcW w:w="0" w:type="auto"/>
          </w:tcPr>
          <w:p w:rsidR="00370D99" w:rsidRDefault="00BB31EF">
            <w:pPr>
              <w:jc w:val="right"/>
            </w:pPr>
            <w:r>
              <w:t>2.1</w:t>
            </w:r>
          </w:p>
        </w:tc>
        <w:tc>
          <w:tcPr>
            <w:tcW w:w="0" w:type="auto"/>
          </w:tcPr>
          <w:p w:rsidR="00370D99" w:rsidRDefault="00BB31EF">
            <w:pPr>
              <w:jc w:val="right"/>
            </w:pPr>
            <w:r>
              <w:t>3.6</w:t>
            </w:r>
          </w:p>
        </w:tc>
        <w:tc>
          <w:tcPr>
            <w:tcW w:w="0" w:type="auto"/>
          </w:tcPr>
          <w:p w:rsidR="00370D99" w:rsidRDefault="00BB31EF">
            <w:pPr>
              <w:jc w:val="right"/>
            </w:pPr>
            <w:r>
              <w:t>7.9</w:t>
            </w:r>
          </w:p>
        </w:tc>
        <w:tc>
          <w:tcPr>
            <w:tcW w:w="0" w:type="auto"/>
          </w:tcPr>
          <w:p w:rsidR="00370D99" w:rsidRDefault="00BB31EF">
            <w:pPr>
              <w:jc w:val="right"/>
            </w:pPr>
            <w:r>
              <w:t>27.8</w:t>
            </w:r>
          </w:p>
        </w:tc>
        <w:tc>
          <w:tcPr>
            <w:tcW w:w="0" w:type="auto"/>
          </w:tcPr>
          <w:p w:rsidR="00370D99" w:rsidRDefault="00BB31EF">
            <w:pPr>
              <w:jc w:val="right"/>
            </w:pPr>
            <w:r>
              <w:t>6.2</w:t>
            </w:r>
          </w:p>
        </w:tc>
        <w:tc>
          <w:tcPr>
            <w:tcW w:w="0" w:type="auto"/>
          </w:tcPr>
          <w:p w:rsidR="00370D99" w:rsidRDefault="00BB31EF">
            <w:pPr>
              <w:jc w:val="right"/>
            </w:pPr>
            <w:r>
              <w:t>49.3</w:t>
            </w:r>
          </w:p>
        </w:tc>
      </w:tr>
      <w:tr w:rsidR="00370D99">
        <w:tc>
          <w:tcPr>
            <w:tcW w:w="0" w:type="auto"/>
          </w:tcPr>
          <w:p w:rsidR="00370D99" w:rsidRDefault="00BB31EF">
            <w:proofErr w:type="spellStart"/>
            <w:r>
              <w:t>Q_sheep_dot</w:t>
            </w:r>
            <w:proofErr w:type="spellEnd"/>
          </w:p>
        </w:tc>
        <w:tc>
          <w:tcPr>
            <w:tcW w:w="0" w:type="auto"/>
          </w:tcPr>
          <w:p w:rsidR="00370D99" w:rsidRDefault="00BB31EF">
            <w:pPr>
              <w:jc w:val="right"/>
            </w:pPr>
            <w:r>
              <w:t>28.9</w:t>
            </w:r>
          </w:p>
        </w:tc>
        <w:tc>
          <w:tcPr>
            <w:tcW w:w="0" w:type="auto"/>
          </w:tcPr>
          <w:p w:rsidR="00370D99" w:rsidRDefault="00BB31EF">
            <w:pPr>
              <w:jc w:val="right"/>
            </w:pPr>
            <w:r>
              <w:t>7.6</w:t>
            </w:r>
          </w:p>
        </w:tc>
        <w:tc>
          <w:tcPr>
            <w:tcW w:w="0" w:type="auto"/>
          </w:tcPr>
          <w:p w:rsidR="00370D99" w:rsidRDefault="00BB31EF">
            <w:pPr>
              <w:jc w:val="right"/>
            </w:pPr>
            <w:r>
              <w:t>5.9</w:t>
            </w:r>
          </w:p>
        </w:tc>
        <w:tc>
          <w:tcPr>
            <w:tcW w:w="0" w:type="auto"/>
          </w:tcPr>
          <w:p w:rsidR="00370D99" w:rsidRDefault="00BB31EF">
            <w:pPr>
              <w:jc w:val="right"/>
            </w:pPr>
            <w:r>
              <w:t>17.8</w:t>
            </w:r>
          </w:p>
        </w:tc>
        <w:tc>
          <w:tcPr>
            <w:tcW w:w="0" w:type="auto"/>
          </w:tcPr>
          <w:p w:rsidR="00370D99" w:rsidRDefault="00BB31EF">
            <w:pPr>
              <w:jc w:val="right"/>
            </w:pPr>
            <w:r>
              <w:t>8.8</w:t>
            </w:r>
          </w:p>
        </w:tc>
        <w:tc>
          <w:tcPr>
            <w:tcW w:w="0" w:type="auto"/>
          </w:tcPr>
          <w:p w:rsidR="00370D99" w:rsidRDefault="00BB31EF">
            <w:pPr>
              <w:jc w:val="right"/>
            </w:pPr>
            <w:r>
              <w:t>7.6</w:t>
            </w:r>
          </w:p>
        </w:tc>
        <w:tc>
          <w:tcPr>
            <w:tcW w:w="0" w:type="auto"/>
          </w:tcPr>
          <w:p w:rsidR="00370D99" w:rsidRDefault="00BB31EF">
            <w:pPr>
              <w:jc w:val="right"/>
            </w:pPr>
            <w:r>
              <w:t>23.3</w:t>
            </w:r>
          </w:p>
        </w:tc>
      </w:tr>
      <w:tr w:rsidR="00370D99">
        <w:tc>
          <w:tcPr>
            <w:tcW w:w="0" w:type="auto"/>
          </w:tcPr>
          <w:p w:rsidR="00370D99" w:rsidRDefault="00BB31EF">
            <w:proofErr w:type="spellStart"/>
            <w:r>
              <w:t>Q_sorghum_dot</w:t>
            </w:r>
            <w:proofErr w:type="spellEnd"/>
          </w:p>
        </w:tc>
        <w:tc>
          <w:tcPr>
            <w:tcW w:w="0" w:type="auto"/>
          </w:tcPr>
          <w:p w:rsidR="00370D99" w:rsidRDefault="00BB31EF">
            <w:pPr>
              <w:jc w:val="right"/>
            </w:pPr>
            <w:r>
              <w:t>30.5</w:t>
            </w:r>
          </w:p>
        </w:tc>
        <w:tc>
          <w:tcPr>
            <w:tcW w:w="0" w:type="auto"/>
          </w:tcPr>
          <w:p w:rsidR="00370D99" w:rsidRDefault="00BB31EF">
            <w:pPr>
              <w:jc w:val="right"/>
            </w:pPr>
            <w:r>
              <w:t>7.6</w:t>
            </w:r>
          </w:p>
        </w:tc>
        <w:tc>
          <w:tcPr>
            <w:tcW w:w="0" w:type="auto"/>
          </w:tcPr>
          <w:p w:rsidR="00370D99" w:rsidRDefault="00BB31EF">
            <w:pPr>
              <w:jc w:val="right"/>
            </w:pPr>
            <w:r>
              <w:t>9.8</w:t>
            </w:r>
          </w:p>
        </w:tc>
        <w:tc>
          <w:tcPr>
            <w:tcW w:w="0" w:type="auto"/>
          </w:tcPr>
          <w:p w:rsidR="00370D99" w:rsidRDefault="00BB31EF">
            <w:pPr>
              <w:jc w:val="right"/>
            </w:pPr>
            <w:r>
              <w:t>27.2</w:t>
            </w:r>
          </w:p>
        </w:tc>
        <w:tc>
          <w:tcPr>
            <w:tcW w:w="0" w:type="auto"/>
          </w:tcPr>
          <w:p w:rsidR="00370D99" w:rsidRDefault="00BB31EF">
            <w:pPr>
              <w:jc w:val="right"/>
            </w:pPr>
            <w:r>
              <w:t>9.5</w:t>
            </w:r>
          </w:p>
        </w:tc>
        <w:tc>
          <w:tcPr>
            <w:tcW w:w="0" w:type="auto"/>
          </w:tcPr>
          <w:p w:rsidR="00370D99" w:rsidRDefault="00BB31EF">
            <w:pPr>
              <w:jc w:val="right"/>
            </w:pPr>
            <w:r>
              <w:t>4.6</w:t>
            </w:r>
          </w:p>
        </w:tc>
        <w:tc>
          <w:tcPr>
            <w:tcW w:w="0" w:type="auto"/>
          </w:tcPr>
          <w:p w:rsidR="00370D99" w:rsidRDefault="00BB31EF">
            <w:pPr>
              <w:jc w:val="right"/>
            </w:pPr>
            <w:r>
              <w:t>10.7</w:t>
            </w:r>
          </w:p>
        </w:tc>
      </w:tr>
      <w:tr w:rsidR="00370D99">
        <w:tc>
          <w:tcPr>
            <w:tcW w:w="0" w:type="auto"/>
          </w:tcPr>
          <w:p w:rsidR="00370D99" w:rsidRDefault="00BB31EF">
            <w:proofErr w:type="spellStart"/>
            <w:r>
              <w:t>Q_wheat_dot</w:t>
            </w:r>
            <w:proofErr w:type="spellEnd"/>
          </w:p>
        </w:tc>
        <w:tc>
          <w:tcPr>
            <w:tcW w:w="0" w:type="auto"/>
          </w:tcPr>
          <w:p w:rsidR="00370D99" w:rsidRDefault="00BB31EF">
            <w:pPr>
              <w:jc w:val="right"/>
            </w:pPr>
            <w:r>
              <w:t>9.8</w:t>
            </w:r>
          </w:p>
        </w:tc>
        <w:tc>
          <w:tcPr>
            <w:tcW w:w="0" w:type="auto"/>
          </w:tcPr>
          <w:p w:rsidR="00370D99" w:rsidRDefault="00BB31EF">
            <w:pPr>
              <w:jc w:val="right"/>
            </w:pPr>
            <w:r>
              <w:t>10.4</w:t>
            </w:r>
          </w:p>
        </w:tc>
        <w:tc>
          <w:tcPr>
            <w:tcW w:w="0" w:type="auto"/>
          </w:tcPr>
          <w:p w:rsidR="00370D99" w:rsidRDefault="00BB31EF">
            <w:pPr>
              <w:jc w:val="right"/>
            </w:pPr>
            <w:r>
              <w:t>8.0</w:t>
            </w:r>
          </w:p>
        </w:tc>
        <w:tc>
          <w:tcPr>
            <w:tcW w:w="0" w:type="auto"/>
          </w:tcPr>
          <w:p w:rsidR="00370D99" w:rsidRDefault="00BB31EF">
            <w:pPr>
              <w:jc w:val="right"/>
            </w:pPr>
            <w:r>
              <w:t>38.7</w:t>
            </w:r>
          </w:p>
        </w:tc>
        <w:tc>
          <w:tcPr>
            <w:tcW w:w="0" w:type="auto"/>
          </w:tcPr>
          <w:p w:rsidR="00370D99" w:rsidRDefault="00BB31EF">
            <w:pPr>
              <w:jc w:val="right"/>
            </w:pPr>
            <w:r>
              <w:t>11.6</w:t>
            </w:r>
          </w:p>
        </w:tc>
        <w:tc>
          <w:tcPr>
            <w:tcW w:w="0" w:type="auto"/>
          </w:tcPr>
          <w:p w:rsidR="00370D99" w:rsidRDefault="00BB31EF">
            <w:pPr>
              <w:jc w:val="right"/>
            </w:pPr>
            <w:r>
              <w:t>14.0</w:t>
            </w:r>
          </w:p>
        </w:tc>
        <w:tc>
          <w:tcPr>
            <w:tcW w:w="0" w:type="auto"/>
          </w:tcPr>
          <w:p w:rsidR="00370D99" w:rsidRDefault="00BB31EF">
            <w:pPr>
              <w:jc w:val="right"/>
            </w:pPr>
            <w:r>
              <w:t>7.6</w:t>
            </w:r>
          </w:p>
        </w:tc>
      </w:tr>
      <w:tr w:rsidR="00370D99">
        <w:tc>
          <w:tcPr>
            <w:tcW w:w="0" w:type="auto"/>
          </w:tcPr>
          <w:p w:rsidR="00370D99" w:rsidRDefault="00BB31EF">
            <w:proofErr w:type="spellStart"/>
            <w:r>
              <w:lastRenderedPageBreak/>
              <w:t>Q_wool_dot</w:t>
            </w:r>
            <w:proofErr w:type="spellEnd"/>
          </w:p>
        </w:tc>
        <w:tc>
          <w:tcPr>
            <w:tcW w:w="0" w:type="auto"/>
          </w:tcPr>
          <w:p w:rsidR="00370D99" w:rsidRDefault="00BB31EF">
            <w:pPr>
              <w:jc w:val="right"/>
            </w:pPr>
            <w:r>
              <w:t>8.9</w:t>
            </w:r>
          </w:p>
        </w:tc>
        <w:tc>
          <w:tcPr>
            <w:tcW w:w="0" w:type="auto"/>
          </w:tcPr>
          <w:p w:rsidR="00370D99" w:rsidRDefault="00BB31EF">
            <w:pPr>
              <w:jc w:val="right"/>
            </w:pPr>
            <w:r>
              <w:t>6.4</w:t>
            </w:r>
          </w:p>
        </w:tc>
        <w:tc>
          <w:tcPr>
            <w:tcW w:w="0" w:type="auto"/>
          </w:tcPr>
          <w:p w:rsidR="00370D99" w:rsidRDefault="00BB31EF">
            <w:pPr>
              <w:jc w:val="right"/>
            </w:pPr>
            <w:r>
              <w:t>5.6</w:t>
            </w:r>
          </w:p>
        </w:tc>
        <w:tc>
          <w:tcPr>
            <w:tcW w:w="0" w:type="auto"/>
          </w:tcPr>
          <w:p w:rsidR="00370D99" w:rsidRDefault="00BB31EF">
            <w:pPr>
              <w:jc w:val="right"/>
            </w:pPr>
            <w:r>
              <w:t>60.2</w:t>
            </w:r>
          </w:p>
        </w:tc>
        <w:tc>
          <w:tcPr>
            <w:tcW w:w="0" w:type="auto"/>
          </w:tcPr>
          <w:p w:rsidR="00370D99" w:rsidRDefault="00BB31EF">
            <w:pPr>
              <w:jc w:val="right"/>
            </w:pPr>
            <w:r>
              <w:t>7.0</w:t>
            </w:r>
          </w:p>
        </w:tc>
        <w:tc>
          <w:tcPr>
            <w:tcW w:w="0" w:type="auto"/>
          </w:tcPr>
          <w:p w:rsidR="00370D99" w:rsidRDefault="00BB31EF">
            <w:pPr>
              <w:jc w:val="right"/>
            </w:pPr>
            <w:r>
              <w:t>1.7</w:t>
            </w:r>
          </w:p>
        </w:tc>
        <w:tc>
          <w:tcPr>
            <w:tcW w:w="0" w:type="auto"/>
          </w:tcPr>
          <w:p w:rsidR="00370D99" w:rsidRDefault="00BB31EF">
            <w:pPr>
              <w:jc w:val="right"/>
            </w:pPr>
            <w:r>
              <w:t>10.2</w:t>
            </w:r>
          </w:p>
        </w:tc>
      </w:tr>
      <w:tr w:rsidR="00370D99">
        <w:tc>
          <w:tcPr>
            <w:tcW w:w="0" w:type="auto"/>
          </w:tcPr>
          <w:p w:rsidR="00370D99" w:rsidRDefault="00BB31EF">
            <w:proofErr w:type="spellStart"/>
            <w:r>
              <w:t>R_barley_dot</w:t>
            </w:r>
            <w:proofErr w:type="spellEnd"/>
          </w:p>
        </w:tc>
        <w:tc>
          <w:tcPr>
            <w:tcW w:w="0" w:type="auto"/>
          </w:tcPr>
          <w:p w:rsidR="00370D99" w:rsidRDefault="00BB31EF">
            <w:pPr>
              <w:jc w:val="right"/>
            </w:pPr>
            <w:r>
              <w:t>13.6</w:t>
            </w:r>
          </w:p>
        </w:tc>
        <w:tc>
          <w:tcPr>
            <w:tcW w:w="0" w:type="auto"/>
          </w:tcPr>
          <w:p w:rsidR="00370D99" w:rsidRDefault="00BB31EF">
            <w:pPr>
              <w:jc w:val="right"/>
            </w:pPr>
            <w:r>
              <w:t>3.2</w:t>
            </w:r>
          </w:p>
        </w:tc>
        <w:tc>
          <w:tcPr>
            <w:tcW w:w="0" w:type="auto"/>
          </w:tcPr>
          <w:p w:rsidR="00370D99" w:rsidRDefault="00BB31EF">
            <w:pPr>
              <w:jc w:val="right"/>
            </w:pPr>
            <w:r>
              <w:t>61.3</w:t>
            </w:r>
          </w:p>
        </w:tc>
        <w:tc>
          <w:tcPr>
            <w:tcW w:w="0" w:type="auto"/>
          </w:tcPr>
          <w:p w:rsidR="00370D99" w:rsidRDefault="00BB31EF">
            <w:pPr>
              <w:jc w:val="right"/>
            </w:pPr>
            <w:r>
              <w:t>1.4</w:t>
            </w:r>
          </w:p>
        </w:tc>
        <w:tc>
          <w:tcPr>
            <w:tcW w:w="0" w:type="auto"/>
          </w:tcPr>
          <w:p w:rsidR="00370D99" w:rsidRDefault="00BB31EF">
            <w:pPr>
              <w:jc w:val="right"/>
            </w:pPr>
            <w:r>
              <w:t>2.7</w:t>
            </w:r>
          </w:p>
        </w:tc>
        <w:tc>
          <w:tcPr>
            <w:tcW w:w="0" w:type="auto"/>
          </w:tcPr>
          <w:p w:rsidR="00370D99" w:rsidRDefault="00BB31EF">
            <w:pPr>
              <w:jc w:val="right"/>
            </w:pPr>
            <w:r>
              <w:t>7.3</w:t>
            </w:r>
          </w:p>
        </w:tc>
        <w:tc>
          <w:tcPr>
            <w:tcW w:w="0" w:type="auto"/>
          </w:tcPr>
          <w:p w:rsidR="00370D99" w:rsidRDefault="00BB31EF">
            <w:pPr>
              <w:jc w:val="right"/>
            </w:pPr>
            <w:r>
              <w:t>10.4</w:t>
            </w:r>
          </w:p>
        </w:tc>
      </w:tr>
      <w:tr w:rsidR="00370D99">
        <w:tc>
          <w:tcPr>
            <w:tcW w:w="0" w:type="auto"/>
          </w:tcPr>
          <w:p w:rsidR="00370D99" w:rsidRDefault="00BB31EF">
            <w:proofErr w:type="spellStart"/>
            <w:r>
              <w:t>R_beef_dot</w:t>
            </w:r>
            <w:proofErr w:type="spellEnd"/>
          </w:p>
        </w:tc>
        <w:tc>
          <w:tcPr>
            <w:tcW w:w="0" w:type="auto"/>
          </w:tcPr>
          <w:p w:rsidR="00370D99" w:rsidRDefault="00BB31EF">
            <w:pPr>
              <w:jc w:val="right"/>
            </w:pPr>
            <w:r>
              <w:t>6.9</w:t>
            </w:r>
          </w:p>
        </w:tc>
        <w:tc>
          <w:tcPr>
            <w:tcW w:w="0" w:type="auto"/>
          </w:tcPr>
          <w:p w:rsidR="00370D99" w:rsidRDefault="00BB31EF">
            <w:pPr>
              <w:jc w:val="right"/>
            </w:pPr>
            <w:r>
              <w:t>11.7</w:t>
            </w:r>
          </w:p>
        </w:tc>
        <w:tc>
          <w:tcPr>
            <w:tcW w:w="0" w:type="auto"/>
          </w:tcPr>
          <w:p w:rsidR="00370D99" w:rsidRDefault="00BB31EF">
            <w:pPr>
              <w:jc w:val="right"/>
            </w:pPr>
            <w:r>
              <w:t>26.6</w:t>
            </w:r>
          </w:p>
        </w:tc>
        <w:tc>
          <w:tcPr>
            <w:tcW w:w="0" w:type="auto"/>
          </w:tcPr>
          <w:p w:rsidR="00370D99" w:rsidRDefault="00BB31EF">
            <w:pPr>
              <w:jc w:val="right"/>
            </w:pPr>
            <w:r>
              <w:t>6.3</w:t>
            </w:r>
          </w:p>
        </w:tc>
        <w:tc>
          <w:tcPr>
            <w:tcW w:w="0" w:type="auto"/>
          </w:tcPr>
          <w:p w:rsidR="00370D99" w:rsidRDefault="00BB31EF">
            <w:pPr>
              <w:jc w:val="right"/>
            </w:pPr>
            <w:r>
              <w:t>6.0</w:t>
            </w:r>
          </w:p>
        </w:tc>
        <w:tc>
          <w:tcPr>
            <w:tcW w:w="0" w:type="auto"/>
          </w:tcPr>
          <w:p w:rsidR="00370D99" w:rsidRDefault="00BB31EF">
            <w:pPr>
              <w:jc w:val="right"/>
            </w:pPr>
            <w:r>
              <w:t>9.6</w:t>
            </w:r>
          </w:p>
        </w:tc>
        <w:tc>
          <w:tcPr>
            <w:tcW w:w="0" w:type="auto"/>
          </w:tcPr>
          <w:p w:rsidR="00370D99" w:rsidRDefault="00BB31EF">
            <w:pPr>
              <w:jc w:val="right"/>
            </w:pPr>
            <w:r>
              <w:t>32.9</w:t>
            </w:r>
          </w:p>
        </w:tc>
      </w:tr>
      <w:tr w:rsidR="00370D99">
        <w:tc>
          <w:tcPr>
            <w:tcW w:w="0" w:type="auto"/>
          </w:tcPr>
          <w:p w:rsidR="00370D99" w:rsidRDefault="00BB31EF">
            <w:proofErr w:type="spellStart"/>
            <w:r>
              <w:t>R_lamb_dot</w:t>
            </w:r>
            <w:proofErr w:type="spellEnd"/>
          </w:p>
        </w:tc>
        <w:tc>
          <w:tcPr>
            <w:tcW w:w="0" w:type="auto"/>
          </w:tcPr>
          <w:p w:rsidR="00370D99" w:rsidRDefault="00BB31EF">
            <w:pPr>
              <w:jc w:val="right"/>
            </w:pPr>
            <w:r>
              <w:t>2.5</w:t>
            </w:r>
          </w:p>
        </w:tc>
        <w:tc>
          <w:tcPr>
            <w:tcW w:w="0" w:type="auto"/>
          </w:tcPr>
          <w:p w:rsidR="00370D99" w:rsidRDefault="00BB31EF">
            <w:pPr>
              <w:jc w:val="right"/>
            </w:pPr>
            <w:r>
              <w:t>2.5</w:t>
            </w:r>
          </w:p>
        </w:tc>
        <w:tc>
          <w:tcPr>
            <w:tcW w:w="0" w:type="auto"/>
          </w:tcPr>
          <w:p w:rsidR="00370D99" w:rsidRDefault="00BB31EF">
            <w:pPr>
              <w:jc w:val="right"/>
            </w:pPr>
            <w:r>
              <w:t>77.7</w:t>
            </w:r>
          </w:p>
        </w:tc>
        <w:tc>
          <w:tcPr>
            <w:tcW w:w="0" w:type="auto"/>
          </w:tcPr>
          <w:p w:rsidR="00370D99" w:rsidRDefault="00BB31EF">
            <w:pPr>
              <w:jc w:val="right"/>
            </w:pPr>
            <w:r>
              <w:t>4.4</w:t>
            </w:r>
          </w:p>
        </w:tc>
        <w:tc>
          <w:tcPr>
            <w:tcW w:w="0" w:type="auto"/>
          </w:tcPr>
          <w:p w:rsidR="00370D99" w:rsidRDefault="00BB31EF">
            <w:pPr>
              <w:jc w:val="right"/>
            </w:pPr>
            <w:r>
              <w:t>2.5</w:t>
            </w:r>
          </w:p>
        </w:tc>
        <w:tc>
          <w:tcPr>
            <w:tcW w:w="0" w:type="auto"/>
          </w:tcPr>
          <w:p w:rsidR="00370D99" w:rsidRDefault="00BB31EF">
            <w:pPr>
              <w:jc w:val="right"/>
            </w:pPr>
            <w:r>
              <w:t>6.2</w:t>
            </w:r>
          </w:p>
        </w:tc>
        <w:tc>
          <w:tcPr>
            <w:tcW w:w="0" w:type="auto"/>
          </w:tcPr>
          <w:p w:rsidR="00370D99" w:rsidRDefault="00BB31EF">
            <w:pPr>
              <w:jc w:val="right"/>
            </w:pPr>
            <w:r>
              <w:t>4.2</w:t>
            </w:r>
          </w:p>
        </w:tc>
      </w:tr>
      <w:tr w:rsidR="00370D99">
        <w:tc>
          <w:tcPr>
            <w:tcW w:w="0" w:type="auto"/>
          </w:tcPr>
          <w:p w:rsidR="00370D99" w:rsidRDefault="00BB31EF">
            <w:proofErr w:type="spellStart"/>
            <w:r>
              <w:t>R_oilseeds_dot</w:t>
            </w:r>
            <w:proofErr w:type="spellEnd"/>
          </w:p>
        </w:tc>
        <w:tc>
          <w:tcPr>
            <w:tcW w:w="0" w:type="auto"/>
          </w:tcPr>
          <w:p w:rsidR="00370D99" w:rsidRDefault="00BB31EF">
            <w:pPr>
              <w:jc w:val="right"/>
            </w:pPr>
            <w:r>
              <w:t>6.1</w:t>
            </w:r>
          </w:p>
        </w:tc>
        <w:tc>
          <w:tcPr>
            <w:tcW w:w="0" w:type="auto"/>
          </w:tcPr>
          <w:p w:rsidR="00370D99" w:rsidRDefault="00BB31EF">
            <w:pPr>
              <w:jc w:val="right"/>
            </w:pPr>
            <w:r>
              <w:t>5.1</w:t>
            </w:r>
          </w:p>
        </w:tc>
        <w:tc>
          <w:tcPr>
            <w:tcW w:w="0" w:type="auto"/>
          </w:tcPr>
          <w:p w:rsidR="00370D99" w:rsidRDefault="00BB31EF">
            <w:pPr>
              <w:jc w:val="right"/>
            </w:pPr>
            <w:r>
              <w:t>10.3</w:t>
            </w:r>
          </w:p>
        </w:tc>
        <w:tc>
          <w:tcPr>
            <w:tcW w:w="0" w:type="auto"/>
          </w:tcPr>
          <w:p w:rsidR="00370D99" w:rsidRDefault="00BB31EF">
            <w:pPr>
              <w:jc w:val="right"/>
            </w:pPr>
            <w:r>
              <w:t>0.7</w:t>
            </w:r>
          </w:p>
        </w:tc>
        <w:tc>
          <w:tcPr>
            <w:tcW w:w="0" w:type="auto"/>
          </w:tcPr>
          <w:p w:rsidR="00370D99" w:rsidRDefault="00BB31EF">
            <w:pPr>
              <w:jc w:val="right"/>
            </w:pPr>
            <w:r>
              <w:t>2.1</w:t>
            </w:r>
          </w:p>
        </w:tc>
        <w:tc>
          <w:tcPr>
            <w:tcW w:w="0" w:type="auto"/>
          </w:tcPr>
          <w:p w:rsidR="00370D99" w:rsidRDefault="00BB31EF">
            <w:pPr>
              <w:jc w:val="right"/>
            </w:pPr>
            <w:r>
              <w:t>16.0</w:t>
            </w:r>
          </w:p>
        </w:tc>
        <w:tc>
          <w:tcPr>
            <w:tcW w:w="0" w:type="auto"/>
          </w:tcPr>
          <w:p w:rsidR="00370D99" w:rsidRDefault="00BB31EF">
            <w:pPr>
              <w:jc w:val="right"/>
            </w:pPr>
            <w:r>
              <w:t>59.7</w:t>
            </w:r>
          </w:p>
        </w:tc>
      </w:tr>
      <w:tr w:rsidR="00370D99">
        <w:tc>
          <w:tcPr>
            <w:tcW w:w="0" w:type="auto"/>
          </w:tcPr>
          <w:p w:rsidR="00370D99" w:rsidRDefault="00BB31EF">
            <w:proofErr w:type="spellStart"/>
            <w:r>
              <w:t>R_sheep_dot</w:t>
            </w:r>
            <w:proofErr w:type="spellEnd"/>
          </w:p>
        </w:tc>
        <w:tc>
          <w:tcPr>
            <w:tcW w:w="0" w:type="auto"/>
          </w:tcPr>
          <w:p w:rsidR="00370D99" w:rsidRDefault="00BB31EF">
            <w:pPr>
              <w:jc w:val="right"/>
            </w:pPr>
            <w:r>
              <w:t>3.2</w:t>
            </w:r>
          </w:p>
        </w:tc>
        <w:tc>
          <w:tcPr>
            <w:tcW w:w="0" w:type="auto"/>
          </w:tcPr>
          <w:p w:rsidR="00370D99" w:rsidRDefault="00BB31EF">
            <w:pPr>
              <w:jc w:val="right"/>
            </w:pPr>
            <w:r>
              <w:t>1.7</w:t>
            </w:r>
          </w:p>
        </w:tc>
        <w:tc>
          <w:tcPr>
            <w:tcW w:w="0" w:type="auto"/>
          </w:tcPr>
          <w:p w:rsidR="00370D99" w:rsidRDefault="00BB31EF">
            <w:pPr>
              <w:jc w:val="right"/>
            </w:pPr>
            <w:r>
              <w:t>78.2</w:t>
            </w:r>
          </w:p>
        </w:tc>
        <w:tc>
          <w:tcPr>
            <w:tcW w:w="0" w:type="auto"/>
          </w:tcPr>
          <w:p w:rsidR="00370D99" w:rsidRDefault="00BB31EF">
            <w:pPr>
              <w:jc w:val="right"/>
            </w:pPr>
            <w:r>
              <w:t>4.1</w:t>
            </w:r>
          </w:p>
        </w:tc>
        <w:tc>
          <w:tcPr>
            <w:tcW w:w="0" w:type="auto"/>
          </w:tcPr>
          <w:p w:rsidR="00370D99" w:rsidRDefault="00BB31EF">
            <w:pPr>
              <w:jc w:val="right"/>
            </w:pPr>
            <w:r>
              <w:t>2.6</w:t>
            </w:r>
          </w:p>
        </w:tc>
        <w:tc>
          <w:tcPr>
            <w:tcW w:w="0" w:type="auto"/>
          </w:tcPr>
          <w:p w:rsidR="00370D99" w:rsidRDefault="00BB31EF">
            <w:pPr>
              <w:jc w:val="right"/>
            </w:pPr>
            <w:r>
              <w:t>4.6</w:t>
            </w:r>
          </w:p>
        </w:tc>
        <w:tc>
          <w:tcPr>
            <w:tcW w:w="0" w:type="auto"/>
          </w:tcPr>
          <w:p w:rsidR="00370D99" w:rsidRDefault="00BB31EF">
            <w:pPr>
              <w:jc w:val="right"/>
            </w:pPr>
            <w:r>
              <w:t>5.6</w:t>
            </w:r>
          </w:p>
        </w:tc>
      </w:tr>
      <w:tr w:rsidR="00370D99">
        <w:tc>
          <w:tcPr>
            <w:tcW w:w="0" w:type="auto"/>
          </w:tcPr>
          <w:p w:rsidR="00370D99" w:rsidRDefault="00BB31EF">
            <w:proofErr w:type="spellStart"/>
            <w:r>
              <w:t>R_sorghum_dot</w:t>
            </w:r>
            <w:proofErr w:type="spellEnd"/>
          </w:p>
        </w:tc>
        <w:tc>
          <w:tcPr>
            <w:tcW w:w="0" w:type="auto"/>
          </w:tcPr>
          <w:p w:rsidR="00370D99" w:rsidRDefault="00BB31EF">
            <w:pPr>
              <w:jc w:val="right"/>
            </w:pPr>
            <w:r>
              <w:t>31.9</w:t>
            </w:r>
          </w:p>
        </w:tc>
        <w:tc>
          <w:tcPr>
            <w:tcW w:w="0" w:type="auto"/>
          </w:tcPr>
          <w:p w:rsidR="00370D99" w:rsidRDefault="00BB31EF">
            <w:pPr>
              <w:jc w:val="right"/>
            </w:pPr>
            <w:r>
              <w:t>14.7</w:t>
            </w:r>
          </w:p>
        </w:tc>
        <w:tc>
          <w:tcPr>
            <w:tcW w:w="0" w:type="auto"/>
          </w:tcPr>
          <w:p w:rsidR="00370D99" w:rsidRDefault="00BB31EF">
            <w:pPr>
              <w:jc w:val="right"/>
            </w:pPr>
            <w:r>
              <w:t>20.5</w:t>
            </w:r>
          </w:p>
        </w:tc>
        <w:tc>
          <w:tcPr>
            <w:tcW w:w="0" w:type="auto"/>
          </w:tcPr>
          <w:p w:rsidR="00370D99" w:rsidRDefault="00BB31EF">
            <w:pPr>
              <w:jc w:val="right"/>
            </w:pPr>
            <w:r>
              <w:t>4.7</w:t>
            </w:r>
          </w:p>
        </w:tc>
        <w:tc>
          <w:tcPr>
            <w:tcW w:w="0" w:type="auto"/>
          </w:tcPr>
          <w:p w:rsidR="00370D99" w:rsidRDefault="00BB31EF">
            <w:pPr>
              <w:jc w:val="right"/>
            </w:pPr>
            <w:r>
              <w:t>7.0</w:t>
            </w:r>
          </w:p>
        </w:tc>
        <w:tc>
          <w:tcPr>
            <w:tcW w:w="0" w:type="auto"/>
          </w:tcPr>
          <w:p w:rsidR="00370D99" w:rsidRDefault="00BB31EF">
            <w:pPr>
              <w:jc w:val="right"/>
            </w:pPr>
            <w:r>
              <w:t>4.9</w:t>
            </w:r>
          </w:p>
        </w:tc>
        <w:tc>
          <w:tcPr>
            <w:tcW w:w="0" w:type="auto"/>
          </w:tcPr>
          <w:p w:rsidR="00370D99" w:rsidRDefault="00BB31EF">
            <w:pPr>
              <w:jc w:val="right"/>
            </w:pPr>
            <w:r>
              <w:t>16.2</w:t>
            </w:r>
          </w:p>
        </w:tc>
      </w:tr>
      <w:tr w:rsidR="00370D99">
        <w:tc>
          <w:tcPr>
            <w:tcW w:w="0" w:type="auto"/>
          </w:tcPr>
          <w:p w:rsidR="00370D99" w:rsidRDefault="00BB31EF">
            <w:proofErr w:type="spellStart"/>
            <w:r>
              <w:t>R_wheat_dot</w:t>
            </w:r>
            <w:proofErr w:type="spellEnd"/>
          </w:p>
        </w:tc>
        <w:tc>
          <w:tcPr>
            <w:tcW w:w="0" w:type="auto"/>
          </w:tcPr>
          <w:p w:rsidR="00370D99" w:rsidRDefault="00BB31EF">
            <w:pPr>
              <w:jc w:val="right"/>
            </w:pPr>
            <w:r>
              <w:t>20.9</w:t>
            </w:r>
          </w:p>
        </w:tc>
        <w:tc>
          <w:tcPr>
            <w:tcW w:w="0" w:type="auto"/>
          </w:tcPr>
          <w:p w:rsidR="00370D99" w:rsidRDefault="00BB31EF">
            <w:pPr>
              <w:jc w:val="right"/>
            </w:pPr>
            <w:r>
              <w:t>3.5</w:t>
            </w:r>
          </w:p>
        </w:tc>
        <w:tc>
          <w:tcPr>
            <w:tcW w:w="0" w:type="auto"/>
          </w:tcPr>
          <w:p w:rsidR="00370D99" w:rsidRDefault="00BB31EF">
            <w:pPr>
              <w:jc w:val="right"/>
            </w:pPr>
            <w:r>
              <w:t>48.3</w:t>
            </w:r>
          </w:p>
        </w:tc>
        <w:tc>
          <w:tcPr>
            <w:tcW w:w="0" w:type="auto"/>
          </w:tcPr>
          <w:p w:rsidR="00370D99" w:rsidRDefault="00BB31EF">
            <w:pPr>
              <w:jc w:val="right"/>
            </w:pPr>
            <w:r>
              <w:t>3.1</w:t>
            </w:r>
          </w:p>
        </w:tc>
        <w:tc>
          <w:tcPr>
            <w:tcW w:w="0" w:type="auto"/>
          </w:tcPr>
          <w:p w:rsidR="00370D99" w:rsidRDefault="00BB31EF">
            <w:pPr>
              <w:jc w:val="right"/>
            </w:pPr>
            <w:r>
              <w:t>4.1</w:t>
            </w:r>
          </w:p>
        </w:tc>
        <w:tc>
          <w:tcPr>
            <w:tcW w:w="0" w:type="auto"/>
          </w:tcPr>
          <w:p w:rsidR="00370D99" w:rsidRDefault="00BB31EF">
            <w:pPr>
              <w:jc w:val="right"/>
            </w:pPr>
            <w:r>
              <w:t>8.4</w:t>
            </w:r>
          </w:p>
        </w:tc>
        <w:tc>
          <w:tcPr>
            <w:tcW w:w="0" w:type="auto"/>
          </w:tcPr>
          <w:p w:rsidR="00370D99" w:rsidRDefault="00BB31EF">
            <w:pPr>
              <w:jc w:val="right"/>
            </w:pPr>
            <w:r>
              <w:t>11.7</w:t>
            </w:r>
          </w:p>
        </w:tc>
      </w:tr>
      <w:tr w:rsidR="00370D99">
        <w:tc>
          <w:tcPr>
            <w:tcW w:w="0" w:type="auto"/>
          </w:tcPr>
          <w:p w:rsidR="00370D99" w:rsidRDefault="00BB31EF">
            <w:proofErr w:type="spellStart"/>
            <w:r>
              <w:t>R_wool_dot</w:t>
            </w:r>
            <w:proofErr w:type="spellEnd"/>
          </w:p>
        </w:tc>
        <w:tc>
          <w:tcPr>
            <w:tcW w:w="0" w:type="auto"/>
          </w:tcPr>
          <w:p w:rsidR="00370D99" w:rsidRDefault="00BB31EF">
            <w:pPr>
              <w:jc w:val="right"/>
            </w:pPr>
            <w:r>
              <w:t>13.8</w:t>
            </w:r>
          </w:p>
        </w:tc>
        <w:tc>
          <w:tcPr>
            <w:tcW w:w="0" w:type="auto"/>
          </w:tcPr>
          <w:p w:rsidR="00370D99" w:rsidRDefault="00BB31EF">
            <w:pPr>
              <w:jc w:val="right"/>
            </w:pPr>
            <w:r>
              <w:t>11.3</w:t>
            </w:r>
          </w:p>
        </w:tc>
        <w:tc>
          <w:tcPr>
            <w:tcW w:w="0" w:type="auto"/>
          </w:tcPr>
          <w:p w:rsidR="00370D99" w:rsidRDefault="00BB31EF">
            <w:pPr>
              <w:jc w:val="right"/>
            </w:pPr>
            <w:r>
              <w:t>50.6</w:t>
            </w:r>
          </w:p>
        </w:tc>
        <w:tc>
          <w:tcPr>
            <w:tcW w:w="0" w:type="auto"/>
          </w:tcPr>
          <w:p w:rsidR="00370D99" w:rsidRDefault="00BB31EF">
            <w:pPr>
              <w:jc w:val="right"/>
            </w:pPr>
            <w:r>
              <w:t>5.5</w:t>
            </w:r>
          </w:p>
        </w:tc>
        <w:tc>
          <w:tcPr>
            <w:tcW w:w="0" w:type="auto"/>
          </w:tcPr>
          <w:p w:rsidR="00370D99" w:rsidRDefault="00BB31EF">
            <w:pPr>
              <w:jc w:val="right"/>
            </w:pPr>
            <w:r>
              <w:t>3.3</w:t>
            </w:r>
          </w:p>
        </w:tc>
        <w:tc>
          <w:tcPr>
            <w:tcW w:w="0" w:type="auto"/>
          </w:tcPr>
          <w:p w:rsidR="00370D99" w:rsidRDefault="00BB31EF">
            <w:pPr>
              <w:jc w:val="right"/>
            </w:pPr>
            <w:r>
              <w:t>6.4</w:t>
            </w:r>
          </w:p>
        </w:tc>
        <w:tc>
          <w:tcPr>
            <w:tcW w:w="0" w:type="auto"/>
          </w:tcPr>
          <w:p w:rsidR="00370D99" w:rsidRDefault="00BB31EF">
            <w:pPr>
              <w:jc w:val="right"/>
            </w:pPr>
            <w:r>
              <w:t>9.1</w:t>
            </w:r>
          </w:p>
        </w:tc>
      </w:tr>
      <w:tr w:rsidR="00370D99">
        <w:tc>
          <w:tcPr>
            <w:tcW w:w="0" w:type="auto"/>
          </w:tcPr>
          <w:p w:rsidR="00370D99" w:rsidRDefault="00BB31EF">
            <w:proofErr w:type="spellStart"/>
            <w:r>
              <w:t>S_beef_births_dot</w:t>
            </w:r>
            <w:proofErr w:type="spellEnd"/>
          </w:p>
        </w:tc>
        <w:tc>
          <w:tcPr>
            <w:tcW w:w="0" w:type="auto"/>
          </w:tcPr>
          <w:p w:rsidR="00370D99" w:rsidRDefault="00BB31EF">
            <w:pPr>
              <w:jc w:val="right"/>
            </w:pPr>
            <w:r>
              <w:t>12.3</w:t>
            </w:r>
          </w:p>
        </w:tc>
        <w:tc>
          <w:tcPr>
            <w:tcW w:w="0" w:type="auto"/>
          </w:tcPr>
          <w:p w:rsidR="00370D99" w:rsidRDefault="00BB31EF">
            <w:pPr>
              <w:jc w:val="right"/>
            </w:pPr>
            <w:r>
              <w:t>11.1</w:t>
            </w:r>
          </w:p>
        </w:tc>
        <w:tc>
          <w:tcPr>
            <w:tcW w:w="0" w:type="auto"/>
          </w:tcPr>
          <w:p w:rsidR="00370D99" w:rsidRDefault="00BB31EF">
            <w:pPr>
              <w:jc w:val="right"/>
            </w:pPr>
            <w:r>
              <w:t>6.7</w:t>
            </w:r>
          </w:p>
        </w:tc>
        <w:tc>
          <w:tcPr>
            <w:tcW w:w="0" w:type="auto"/>
          </w:tcPr>
          <w:p w:rsidR="00370D99" w:rsidRDefault="00BB31EF">
            <w:pPr>
              <w:jc w:val="right"/>
            </w:pPr>
            <w:r>
              <w:t>30.4</w:t>
            </w:r>
          </w:p>
        </w:tc>
        <w:tc>
          <w:tcPr>
            <w:tcW w:w="0" w:type="auto"/>
          </w:tcPr>
          <w:p w:rsidR="00370D99" w:rsidRDefault="00BB31EF">
            <w:pPr>
              <w:jc w:val="right"/>
            </w:pPr>
            <w:r>
              <w:t>6.6</w:t>
            </w:r>
          </w:p>
        </w:tc>
        <w:tc>
          <w:tcPr>
            <w:tcW w:w="0" w:type="auto"/>
          </w:tcPr>
          <w:p w:rsidR="00370D99" w:rsidRDefault="00BB31EF">
            <w:pPr>
              <w:jc w:val="right"/>
            </w:pPr>
            <w:r>
              <w:t>11.4</w:t>
            </w:r>
          </w:p>
        </w:tc>
        <w:tc>
          <w:tcPr>
            <w:tcW w:w="0" w:type="auto"/>
          </w:tcPr>
          <w:p w:rsidR="00370D99" w:rsidRDefault="00BB31EF">
            <w:pPr>
              <w:jc w:val="right"/>
            </w:pPr>
            <w:r>
              <w:t>21.4</w:t>
            </w:r>
          </w:p>
        </w:tc>
      </w:tr>
      <w:tr w:rsidR="00370D99">
        <w:tc>
          <w:tcPr>
            <w:tcW w:w="0" w:type="auto"/>
          </w:tcPr>
          <w:p w:rsidR="00370D99" w:rsidRDefault="00BB31EF">
            <w:proofErr w:type="spellStart"/>
            <w:r>
              <w:t>S_beef_deaths_dot</w:t>
            </w:r>
            <w:proofErr w:type="spellEnd"/>
          </w:p>
        </w:tc>
        <w:tc>
          <w:tcPr>
            <w:tcW w:w="0" w:type="auto"/>
          </w:tcPr>
          <w:p w:rsidR="00370D99" w:rsidRDefault="00BB31EF">
            <w:pPr>
              <w:jc w:val="right"/>
            </w:pPr>
            <w:r>
              <w:t>32.7</w:t>
            </w:r>
          </w:p>
        </w:tc>
        <w:tc>
          <w:tcPr>
            <w:tcW w:w="0" w:type="auto"/>
          </w:tcPr>
          <w:p w:rsidR="00370D99" w:rsidRDefault="00BB31EF">
            <w:pPr>
              <w:jc w:val="right"/>
            </w:pPr>
            <w:r>
              <w:t>17.0</w:t>
            </w:r>
          </w:p>
        </w:tc>
        <w:tc>
          <w:tcPr>
            <w:tcW w:w="0" w:type="auto"/>
          </w:tcPr>
          <w:p w:rsidR="00370D99" w:rsidRDefault="00BB31EF">
            <w:pPr>
              <w:jc w:val="right"/>
            </w:pPr>
            <w:r>
              <w:t>2.8</w:t>
            </w:r>
          </w:p>
        </w:tc>
        <w:tc>
          <w:tcPr>
            <w:tcW w:w="0" w:type="auto"/>
          </w:tcPr>
          <w:p w:rsidR="00370D99" w:rsidRDefault="00BB31EF">
            <w:pPr>
              <w:jc w:val="right"/>
            </w:pPr>
            <w:r>
              <w:t>7.7</w:t>
            </w:r>
          </w:p>
        </w:tc>
        <w:tc>
          <w:tcPr>
            <w:tcW w:w="0" w:type="auto"/>
          </w:tcPr>
          <w:p w:rsidR="00370D99" w:rsidRDefault="00BB31EF">
            <w:pPr>
              <w:jc w:val="right"/>
            </w:pPr>
            <w:r>
              <w:t>9.4</w:t>
            </w:r>
          </w:p>
        </w:tc>
        <w:tc>
          <w:tcPr>
            <w:tcW w:w="0" w:type="auto"/>
          </w:tcPr>
          <w:p w:rsidR="00370D99" w:rsidRDefault="00BB31EF">
            <w:pPr>
              <w:jc w:val="right"/>
            </w:pPr>
            <w:r>
              <w:t>5.6</w:t>
            </w:r>
          </w:p>
        </w:tc>
        <w:tc>
          <w:tcPr>
            <w:tcW w:w="0" w:type="auto"/>
          </w:tcPr>
          <w:p w:rsidR="00370D99" w:rsidRDefault="00BB31EF">
            <w:pPr>
              <w:jc w:val="right"/>
            </w:pPr>
            <w:r>
              <w:t>24.9</w:t>
            </w:r>
          </w:p>
        </w:tc>
      </w:tr>
      <w:tr w:rsidR="00370D99">
        <w:tc>
          <w:tcPr>
            <w:tcW w:w="0" w:type="auto"/>
          </w:tcPr>
          <w:p w:rsidR="00370D99" w:rsidRDefault="00BB31EF">
            <w:proofErr w:type="spellStart"/>
            <w:r>
              <w:t>S_sheep_births_dot</w:t>
            </w:r>
            <w:proofErr w:type="spellEnd"/>
          </w:p>
        </w:tc>
        <w:tc>
          <w:tcPr>
            <w:tcW w:w="0" w:type="auto"/>
          </w:tcPr>
          <w:p w:rsidR="00370D99" w:rsidRDefault="00BB31EF">
            <w:pPr>
              <w:jc w:val="right"/>
            </w:pPr>
            <w:r>
              <w:t>12.4</w:t>
            </w:r>
          </w:p>
        </w:tc>
        <w:tc>
          <w:tcPr>
            <w:tcW w:w="0" w:type="auto"/>
          </w:tcPr>
          <w:p w:rsidR="00370D99" w:rsidRDefault="00BB31EF">
            <w:pPr>
              <w:jc w:val="right"/>
            </w:pPr>
            <w:r>
              <w:t>3.5</w:t>
            </w:r>
          </w:p>
        </w:tc>
        <w:tc>
          <w:tcPr>
            <w:tcW w:w="0" w:type="auto"/>
          </w:tcPr>
          <w:p w:rsidR="00370D99" w:rsidRDefault="00BB31EF">
            <w:pPr>
              <w:jc w:val="right"/>
            </w:pPr>
            <w:r>
              <w:t>7.6</w:t>
            </w:r>
          </w:p>
        </w:tc>
        <w:tc>
          <w:tcPr>
            <w:tcW w:w="0" w:type="auto"/>
          </w:tcPr>
          <w:p w:rsidR="00370D99" w:rsidRDefault="00BB31EF">
            <w:pPr>
              <w:jc w:val="right"/>
            </w:pPr>
            <w:r>
              <w:t>19.0</w:t>
            </w:r>
          </w:p>
        </w:tc>
        <w:tc>
          <w:tcPr>
            <w:tcW w:w="0" w:type="auto"/>
          </w:tcPr>
          <w:p w:rsidR="00370D99" w:rsidRDefault="00BB31EF">
            <w:pPr>
              <w:jc w:val="right"/>
            </w:pPr>
            <w:r>
              <w:t>7.2</w:t>
            </w:r>
          </w:p>
        </w:tc>
        <w:tc>
          <w:tcPr>
            <w:tcW w:w="0" w:type="auto"/>
          </w:tcPr>
          <w:p w:rsidR="00370D99" w:rsidRDefault="00BB31EF">
            <w:pPr>
              <w:jc w:val="right"/>
            </w:pPr>
            <w:r>
              <w:t>15.8</w:t>
            </w:r>
          </w:p>
        </w:tc>
        <w:tc>
          <w:tcPr>
            <w:tcW w:w="0" w:type="auto"/>
          </w:tcPr>
          <w:p w:rsidR="00370D99" w:rsidRDefault="00BB31EF">
            <w:pPr>
              <w:jc w:val="right"/>
            </w:pPr>
            <w:r>
              <w:t>34.5</w:t>
            </w:r>
          </w:p>
        </w:tc>
      </w:tr>
      <w:tr w:rsidR="00370D99">
        <w:tc>
          <w:tcPr>
            <w:tcW w:w="0" w:type="auto"/>
          </w:tcPr>
          <w:p w:rsidR="00370D99" w:rsidRDefault="00BB31EF">
            <w:proofErr w:type="spellStart"/>
            <w:r>
              <w:t>S_sheep_deaths_dot</w:t>
            </w:r>
            <w:proofErr w:type="spellEnd"/>
          </w:p>
        </w:tc>
        <w:tc>
          <w:tcPr>
            <w:tcW w:w="0" w:type="auto"/>
          </w:tcPr>
          <w:p w:rsidR="00370D99" w:rsidRDefault="00BB31EF">
            <w:pPr>
              <w:jc w:val="right"/>
            </w:pPr>
            <w:r>
              <w:t>26.0</w:t>
            </w:r>
          </w:p>
        </w:tc>
        <w:tc>
          <w:tcPr>
            <w:tcW w:w="0" w:type="auto"/>
          </w:tcPr>
          <w:p w:rsidR="00370D99" w:rsidRDefault="00BB31EF">
            <w:pPr>
              <w:jc w:val="right"/>
            </w:pPr>
            <w:r>
              <w:t>6.1</w:t>
            </w:r>
          </w:p>
        </w:tc>
        <w:tc>
          <w:tcPr>
            <w:tcW w:w="0" w:type="auto"/>
          </w:tcPr>
          <w:p w:rsidR="00370D99" w:rsidRDefault="00BB31EF">
            <w:pPr>
              <w:jc w:val="right"/>
            </w:pPr>
            <w:r>
              <w:t>11.2</w:t>
            </w:r>
          </w:p>
        </w:tc>
        <w:tc>
          <w:tcPr>
            <w:tcW w:w="0" w:type="auto"/>
          </w:tcPr>
          <w:p w:rsidR="00370D99" w:rsidRDefault="00BB31EF">
            <w:pPr>
              <w:jc w:val="right"/>
            </w:pPr>
            <w:r>
              <w:t>11.1</w:t>
            </w:r>
          </w:p>
        </w:tc>
        <w:tc>
          <w:tcPr>
            <w:tcW w:w="0" w:type="auto"/>
          </w:tcPr>
          <w:p w:rsidR="00370D99" w:rsidRDefault="00BB31EF">
            <w:pPr>
              <w:jc w:val="right"/>
            </w:pPr>
            <w:r>
              <w:t>6.3</w:t>
            </w:r>
          </w:p>
        </w:tc>
        <w:tc>
          <w:tcPr>
            <w:tcW w:w="0" w:type="auto"/>
          </w:tcPr>
          <w:p w:rsidR="00370D99" w:rsidRDefault="00BB31EF">
            <w:pPr>
              <w:jc w:val="right"/>
            </w:pPr>
            <w:r>
              <w:t>6.7</w:t>
            </w:r>
          </w:p>
        </w:tc>
        <w:tc>
          <w:tcPr>
            <w:tcW w:w="0" w:type="auto"/>
          </w:tcPr>
          <w:p w:rsidR="00370D99" w:rsidRDefault="00BB31EF">
            <w:pPr>
              <w:jc w:val="right"/>
            </w:pPr>
            <w:r>
              <w:t>32.7</w:t>
            </w:r>
          </w:p>
        </w:tc>
      </w:tr>
      <w:tr w:rsidR="00370D99">
        <w:tc>
          <w:tcPr>
            <w:tcW w:w="0" w:type="auto"/>
          </w:tcPr>
          <w:p w:rsidR="00370D99" w:rsidRDefault="00BB31EF">
            <w:proofErr w:type="spellStart"/>
            <w:r>
              <w:t>V_chem</w:t>
            </w:r>
            <w:proofErr w:type="spellEnd"/>
          </w:p>
        </w:tc>
        <w:tc>
          <w:tcPr>
            <w:tcW w:w="0" w:type="auto"/>
          </w:tcPr>
          <w:p w:rsidR="00370D99" w:rsidRDefault="00BB31EF">
            <w:pPr>
              <w:jc w:val="right"/>
            </w:pPr>
            <w:r>
              <w:t>3.4</w:t>
            </w:r>
          </w:p>
        </w:tc>
        <w:tc>
          <w:tcPr>
            <w:tcW w:w="0" w:type="auto"/>
          </w:tcPr>
          <w:p w:rsidR="00370D99" w:rsidRDefault="00BB31EF">
            <w:pPr>
              <w:jc w:val="right"/>
            </w:pPr>
            <w:r>
              <w:t>1.4</w:t>
            </w:r>
          </w:p>
        </w:tc>
        <w:tc>
          <w:tcPr>
            <w:tcW w:w="0" w:type="auto"/>
          </w:tcPr>
          <w:p w:rsidR="00370D99" w:rsidRDefault="00BB31EF">
            <w:pPr>
              <w:jc w:val="right"/>
            </w:pPr>
            <w:r>
              <w:t>4.5</w:t>
            </w:r>
          </w:p>
        </w:tc>
        <w:tc>
          <w:tcPr>
            <w:tcW w:w="0" w:type="auto"/>
          </w:tcPr>
          <w:p w:rsidR="00370D99" w:rsidRDefault="00BB31EF">
            <w:pPr>
              <w:jc w:val="right"/>
            </w:pPr>
            <w:r>
              <w:t>3.8</w:t>
            </w:r>
          </w:p>
        </w:tc>
        <w:tc>
          <w:tcPr>
            <w:tcW w:w="0" w:type="auto"/>
          </w:tcPr>
          <w:p w:rsidR="00370D99" w:rsidRDefault="00BB31EF">
            <w:pPr>
              <w:jc w:val="right"/>
            </w:pPr>
            <w:r>
              <w:t>51.0</w:t>
            </w:r>
          </w:p>
        </w:tc>
        <w:tc>
          <w:tcPr>
            <w:tcW w:w="0" w:type="auto"/>
          </w:tcPr>
          <w:p w:rsidR="00370D99" w:rsidRDefault="00BB31EF">
            <w:pPr>
              <w:jc w:val="right"/>
            </w:pPr>
            <w:r>
              <w:t>4.1</w:t>
            </w:r>
          </w:p>
        </w:tc>
        <w:tc>
          <w:tcPr>
            <w:tcW w:w="0" w:type="auto"/>
          </w:tcPr>
          <w:p w:rsidR="00370D99" w:rsidRDefault="00BB31EF">
            <w:pPr>
              <w:jc w:val="right"/>
            </w:pPr>
            <w:r>
              <w:t>31.8</w:t>
            </w:r>
          </w:p>
        </w:tc>
      </w:tr>
      <w:tr w:rsidR="00370D99">
        <w:tc>
          <w:tcPr>
            <w:tcW w:w="0" w:type="auto"/>
          </w:tcPr>
          <w:p w:rsidR="00370D99" w:rsidRDefault="00BB31EF">
            <w:proofErr w:type="spellStart"/>
            <w:r>
              <w:t>V_fert</w:t>
            </w:r>
            <w:proofErr w:type="spellEnd"/>
          </w:p>
        </w:tc>
        <w:tc>
          <w:tcPr>
            <w:tcW w:w="0" w:type="auto"/>
          </w:tcPr>
          <w:p w:rsidR="00370D99" w:rsidRDefault="00BB31EF">
            <w:pPr>
              <w:jc w:val="right"/>
            </w:pPr>
            <w:r>
              <w:t>4.1</w:t>
            </w:r>
          </w:p>
        </w:tc>
        <w:tc>
          <w:tcPr>
            <w:tcW w:w="0" w:type="auto"/>
          </w:tcPr>
          <w:p w:rsidR="00370D99" w:rsidRDefault="00BB31EF">
            <w:pPr>
              <w:jc w:val="right"/>
            </w:pPr>
            <w:r>
              <w:t>3.4</w:t>
            </w:r>
          </w:p>
        </w:tc>
        <w:tc>
          <w:tcPr>
            <w:tcW w:w="0" w:type="auto"/>
          </w:tcPr>
          <w:p w:rsidR="00370D99" w:rsidRDefault="00BB31EF">
            <w:pPr>
              <w:jc w:val="right"/>
            </w:pPr>
            <w:r>
              <w:t>2.0</w:t>
            </w:r>
          </w:p>
        </w:tc>
        <w:tc>
          <w:tcPr>
            <w:tcW w:w="0" w:type="auto"/>
          </w:tcPr>
          <w:p w:rsidR="00370D99" w:rsidRDefault="00BB31EF">
            <w:pPr>
              <w:jc w:val="right"/>
            </w:pPr>
            <w:r>
              <w:t>4.9</w:t>
            </w:r>
          </w:p>
        </w:tc>
        <w:tc>
          <w:tcPr>
            <w:tcW w:w="0" w:type="auto"/>
          </w:tcPr>
          <w:p w:rsidR="00370D99" w:rsidRDefault="00BB31EF">
            <w:pPr>
              <w:jc w:val="right"/>
            </w:pPr>
            <w:r>
              <w:t>46.5</w:t>
            </w:r>
          </w:p>
        </w:tc>
        <w:tc>
          <w:tcPr>
            <w:tcW w:w="0" w:type="auto"/>
          </w:tcPr>
          <w:p w:rsidR="00370D99" w:rsidRDefault="00BB31EF">
            <w:pPr>
              <w:jc w:val="right"/>
            </w:pPr>
            <w:r>
              <w:t>16.2</w:t>
            </w:r>
          </w:p>
        </w:tc>
        <w:tc>
          <w:tcPr>
            <w:tcW w:w="0" w:type="auto"/>
          </w:tcPr>
          <w:p w:rsidR="00370D99" w:rsidRDefault="00BB31EF">
            <w:pPr>
              <w:jc w:val="right"/>
            </w:pPr>
            <w:r>
              <w:t>22.9</w:t>
            </w:r>
          </w:p>
        </w:tc>
      </w:tr>
      <w:tr w:rsidR="00370D99">
        <w:tc>
          <w:tcPr>
            <w:tcW w:w="0" w:type="auto"/>
          </w:tcPr>
          <w:p w:rsidR="00370D99" w:rsidRDefault="00BB31EF">
            <w:proofErr w:type="spellStart"/>
            <w:r>
              <w:t>V_fuel</w:t>
            </w:r>
            <w:proofErr w:type="spellEnd"/>
          </w:p>
        </w:tc>
        <w:tc>
          <w:tcPr>
            <w:tcW w:w="0" w:type="auto"/>
          </w:tcPr>
          <w:p w:rsidR="00370D99" w:rsidRDefault="00BB31EF">
            <w:pPr>
              <w:jc w:val="right"/>
            </w:pPr>
            <w:r>
              <w:t>1.6</w:t>
            </w:r>
          </w:p>
        </w:tc>
        <w:tc>
          <w:tcPr>
            <w:tcW w:w="0" w:type="auto"/>
          </w:tcPr>
          <w:p w:rsidR="00370D99" w:rsidRDefault="00BB31EF">
            <w:pPr>
              <w:jc w:val="right"/>
            </w:pPr>
            <w:r>
              <w:t>1.5</w:t>
            </w:r>
          </w:p>
        </w:tc>
        <w:tc>
          <w:tcPr>
            <w:tcW w:w="0" w:type="auto"/>
          </w:tcPr>
          <w:p w:rsidR="00370D99" w:rsidRDefault="00BB31EF">
            <w:pPr>
              <w:jc w:val="right"/>
            </w:pPr>
            <w:r>
              <w:t>2.2</w:t>
            </w:r>
          </w:p>
        </w:tc>
        <w:tc>
          <w:tcPr>
            <w:tcW w:w="0" w:type="auto"/>
          </w:tcPr>
          <w:p w:rsidR="00370D99" w:rsidRDefault="00BB31EF">
            <w:pPr>
              <w:jc w:val="right"/>
            </w:pPr>
            <w:r>
              <w:t>20.6</w:t>
            </w:r>
          </w:p>
        </w:tc>
        <w:tc>
          <w:tcPr>
            <w:tcW w:w="0" w:type="auto"/>
          </w:tcPr>
          <w:p w:rsidR="00370D99" w:rsidRDefault="00BB31EF">
            <w:pPr>
              <w:jc w:val="right"/>
            </w:pPr>
            <w:r>
              <w:t>56.6</w:t>
            </w:r>
          </w:p>
        </w:tc>
        <w:tc>
          <w:tcPr>
            <w:tcW w:w="0" w:type="auto"/>
          </w:tcPr>
          <w:p w:rsidR="00370D99" w:rsidRDefault="00BB31EF">
            <w:pPr>
              <w:jc w:val="right"/>
            </w:pPr>
            <w:r>
              <w:t>3.9</w:t>
            </w:r>
          </w:p>
        </w:tc>
        <w:tc>
          <w:tcPr>
            <w:tcW w:w="0" w:type="auto"/>
          </w:tcPr>
          <w:p w:rsidR="00370D99" w:rsidRDefault="00BB31EF">
            <w:pPr>
              <w:jc w:val="right"/>
            </w:pPr>
            <w:r>
              <w:t>13.7</w:t>
            </w:r>
          </w:p>
        </w:tc>
      </w:tr>
      <w:tr w:rsidR="00370D99">
        <w:tc>
          <w:tcPr>
            <w:tcW w:w="0" w:type="auto"/>
          </w:tcPr>
          <w:p w:rsidR="00370D99" w:rsidRDefault="00BB31EF">
            <w:proofErr w:type="spellStart"/>
            <w:r>
              <w:t>V_othermat</w:t>
            </w:r>
            <w:proofErr w:type="spellEnd"/>
          </w:p>
        </w:tc>
        <w:tc>
          <w:tcPr>
            <w:tcW w:w="0" w:type="auto"/>
          </w:tcPr>
          <w:p w:rsidR="00370D99" w:rsidRDefault="00BB31EF">
            <w:pPr>
              <w:jc w:val="right"/>
            </w:pPr>
            <w:r>
              <w:t>7.8</w:t>
            </w:r>
          </w:p>
        </w:tc>
        <w:tc>
          <w:tcPr>
            <w:tcW w:w="0" w:type="auto"/>
          </w:tcPr>
          <w:p w:rsidR="00370D99" w:rsidRDefault="00BB31EF">
            <w:pPr>
              <w:jc w:val="right"/>
            </w:pPr>
            <w:r>
              <w:t>4.1</w:t>
            </w:r>
          </w:p>
        </w:tc>
        <w:tc>
          <w:tcPr>
            <w:tcW w:w="0" w:type="auto"/>
          </w:tcPr>
          <w:p w:rsidR="00370D99" w:rsidRDefault="00BB31EF">
            <w:pPr>
              <w:jc w:val="right"/>
            </w:pPr>
            <w:r>
              <w:t>4.1</w:t>
            </w:r>
          </w:p>
        </w:tc>
        <w:tc>
          <w:tcPr>
            <w:tcW w:w="0" w:type="auto"/>
          </w:tcPr>
          <w:p w:rsidR="00370D99" w:rsidRDefault="00BB31EF">
            <w:pPr>
              <w:jc w:val="right"/>
            </w:pPr>
            <w:r>
              <w:t>55.2</w:t>
            </w:r>
          </w:p>
        </w:tc>
        <w:tc>
          <w:tcPr>
            <w:tcW w:w="0" w:type="auto"/>
          </w:tcPr>
          <w:p w:rsidR="00370D99" w:rsidRDefault="00BB31EF">
            <w:pPr>
              <w:jc w:val="right"/>
            </w:pPr>
            <w:r>
              <w:t>7.4</w:t>
            </w:r>
          </w:p>
        </w:tc>
        <w:tc>
          <w:tcPr>
            <w:tcW w:w="0" w:type="auto"/>
          </w:tcPr>
          <w:p w:rsidR="00370D99" w:rsidRDefault="00BB31EF">
            <w:pPr>
              <w:jc w:val="right"/>
            </w:pPr>
            <w:r>
              <w:t>4.1</w:t>
            </w:r>
          </w:p>
        </w:tc>
        <w:tc>
          <w:tcPr>
            <w:tcW w:w="0" w:type="auto"/>
          </w:tcPr>
          <w:p w:rsidR="00370D99" w:rsidRDefault="00BB31EF">
            <w:pPr>
              <w:jc w:val="right"/>
            </w:pPr>
            <w:r>
              <w:t>17.3</w:t>
            </w:r>
          </w:p>
        </w:tc>
      </w:tr>
      <w:tr w:rsidR="00370D99">
        <w:tc>
          <w:tcPr>
            <w:tcW w:w="0" w:type="auto"/>
          </w:tcPr>
          <w:p w:rsidR="00370D99" w:rsidRDefault="00BB31EF">
            <w:proofErr w:type="spellStart"/>
            <w:r>
              <w:t>V_serv</w:t>
            </w:r>
            <w:proofErr w:type="spellEnd"/>
          </w:p>
        </w:tc>
        <w:tc>
          <w:tcPr>
            <w:tcW w:w="0" w:type="auto"/>
          </w:tcPr>
          <w:p w:rsidR="00370D99" w:rsidRDefault="00BB31EF">
            <w:pPr>
              <w:jc w:val="right"/>
            </w:pPr>
            <w:r>
              <w:t>2.6</w:t>
            </w:r>
          </w:p>
        </w:tc>
        <w:tc>
          <w:tcPr>
            <w:tcW w:w="0" w:type="auto"/>
          </w:tcPr>
          <w:p w:rsidR="00370D99" w:rsidRDefault="00BB31EF">
            <w:pPr>
              <w:jc w:val="right"/>
            </w:pPr>
            <w:r>
              <w:t>1.7</w:t>
            </w:r>
          </w:p>
        </w:tc>
        <w:tc>
          <w:tcPr>
            <w:tcW w:w="0" w:type="auto"/>
          </w:tcPr>
          <w:p w:rsidR="00370D99" w:rsidRDefault="00BB31EF">
            <w:pPr>
              <w:jc w:val="right"/>
            </w:pPr>
            <w:r>
              <w:t>1.3</w:t>
            </w:r>
          </w:p>
        </w:tc>
        <w:tc>
          <w:tcPr>
            <w:tcW w:w="0" w:type="auto"/>
          </w:tcPr>
          <w:p w:rsidR="00370D99" w:rsidRDefault="00BB31EF">
            <w:pPr>
              <w:jc w:val="right"/>
            </w:pPr>
            <w:r>
              <w:t>45.3</w:t>
            </w:r>
          </w:p>
        </w:tc>
        <w:tc>
          <w:tcPr>
            <w:tcW w:w="0" w:type="auto"/>
          </w:tcPr>
          <w:p w:rsidR="00370D99" w:rsidRDefault="00BB31EF">
            <w:pPr>
              <w:jc w:val="right"/>
            </w:pPr>
            <w:r>
              <w:t>31.3</w:t>
            </w:r>
          </w:p>
        </w:tc>
        <w:tc>
          <w:tcPr>
            <w:tcW w:w="0" w:type="auto"/>
          </w:tcPr>
          <w:p w:rsidR="00370D99" w:rsidRDefault="00BB31EF">
            <w:pPr>
              <w:jc w:val="right"/>
            </w:pPr>
            <w:r>
              <w:t>3.5</w:t>
            </w:r>
          </w:p>
        </w:tc>
        <w:tc>
          <w:tcPr>
            <w:tcW w:w="0" w:type="auto"/>
          </w:tcPr>
          <w:p w:rsidR="00370D99" w:rsidRDefault="00BB31EF">
            <w:pPr>
              <w:jc w:val="right"/>
            </w:pPr>
            <w:r>
              <w:t>14.3</w:t>
            </w:r>
          </w:p>
        </w:tc>
      </w:tr>
      <w:tr w:rsidR="00370D99">
        <w:tc>
          <w:tcPr>
            <w:tcW w:w="0" w:type="auto"/>
          </w:tcPr>
          <w:p w:rsidR="00370D99" w:rsidRDefault="00BB31EF">
            <w:proofErr w:type="spellStart"/>
            <w:r>
              <w:t>V_shearing</w:t>
            </w:r>
            <w:proofErr w:type="spellEnd"/>
          </w:p>
        </w:tc>
        <w:tc>
          <w:tcPr>
            <w:tcW w:w="0" w:type="auto"/>
          </w:tcPr>
          <w:p w:rsidR="00370D99" w:rsidRDefault="00BB31EF">
            <w:pPr>
              <w:jc w:val="right"/>
            </w:pPr>
            <w:r>
              <w:t>1.0</w:t>
            </w:r>
          </w:p>
        </w:tc>
        <w:tc>
          <w:tcPr>
            <w:tcW w:w="0" w:type="auto"/>
          </w:tcPr>
          <w:p w:rsidR="00370D99" w:rsidRDefault="00BB31EF">
            <w:pPr>
              <w:jc w:val="right"/>
            </w:pPr>
            <w:r>
              <w:t>0.6</w:t>
            </w:r>
          </w:p>
        </w:tc>
        <w:tc>
          <w:tcPr>
            <w:tcW w:w="0" w:type="auto"/>
          </w:tcPr>
          <w:p w:rsidR="00370D99" w:rsidRDefault="00BB31EF">
            <w:pPr>
              <w:jc w:val="right"/>
            </w:pPr>
            <w:r>
              <w:t>1.2</w:t>
            </w:r>
          </w:p>
        </w:tc>
        <w:tc>
          <w:tcPr>
            <w:tcW w:w="0" w:type="auto"/>
          </w:tcPr>
          <w:p w:rsidR="00370D99" w:rsidRDefault="00BB31EF">
            <w:pPr>
              <w:jc w:val="right"/>
            </w:pPr>
            <w:r>
              <w:t>92.4</w:t>
            </w:r>
          </w:p>
        </w:tc>
        <w:tc>
          <w:tcPr>
            <w:tcW w:w="0" w:type="auto"/>
          </w:tcPr>
          <w:p w:rsidR="00370D99" w:rsidRDefault="00BB31EF">
            <w:pPr>
              <w:jc w:val="right"/>
            </w:pPr>
            <w:r>
              <w:t>1.3</w:t>
            </w:r>
          </w:p>
        </w:tc>
        <w:tc>
          <w:tcPr>
            <w:tcW w:w="0" w:type="auto"/>
          </w:tcPr>
          <w:p w:rsidR="00370D99" w:rsidRDefault="00BB31EF">
            <w:pPr>
              <w:jc w:val="right"/>
            </w:pPr>
            <w:r>
              <w:t>0.9</w:t>
            </w:r>
          </w:p>
        </w:tc>
        <w:tc>
          <w:tcPr>
            <w:tcW w:w="0" w:type="auto"/>
          </w:tcPr>
          <w:p w:rsidR="00370D99" w:rsidRDefault="00BB31EF">
            <w:pPr>
              <w:jc w:val="right"/>
            </w:pPr>
            <w:r>
              <w:t>2.7</w:t>
            </w:r>
          </w:p>
        </w:tc>
      </w:tr>
      <w:tr w:rsidR="00370D99">
        <w:tc>
          <w:tcPr>
            <w:tcW w:w="0" w:type="auto"/>
          </w:tcPr>
          <w:p w:rsidR="00370D99" w:rsidRDefault="00BB31EF">
            <w:r>
              <w:t>Z_conditions_4</w:t>
            </w:r>
          </w:p>
        </w:tc>
        <w:tc>
          <w:tcPr>
            <w:tcW w:w="0" w:type="auto"/>
          </w:tcPr>
          <w:p w:rsidR="00370D99" w:rsidRDefault="00BB31EF">
            <w:pPr>
              <w:jc w:val="right"/>
            </w:pPr>
            <w:r>
              <w:t>52.0</w:t>
            </w:r>
          </w:p>
        </w:tc>
        <w:tc>
          <w:tcPr>
            <w:tcW w:w="0" w:type="auto"/>
          </w:tcPr>
          <w:p w:rsidR="00370D99" w:rsidRDefault="00BB31EF">
            <w:pPr>
              <w:jc w:val="right"/>
            </w:pPr>
            <w:r>
              <w:t>9.3</w:t>
            </w:r>
          </w:p>
        </w:tc>
        <w:tc>
          <w:tcPr>
            <w:tcW w:w="0" w:type="auto"/>
          </w:tcPr>
          <w:p w:rsidR="00370D99" w:rsidRDefault="00BB31EF">
            <w:pPr>
              <w:jc w:val="right"/>
            </w:pPr>
            <w:r>
              <w:t>15.1</w:t>
            </w:r>
          </w:p>
        </w:tc>
        <w:tc>
          <w:tcPr>
            <w:tcW w:w="0" w:type="auto"/>
          </w:tcPr>
          <w:p w:rsidR="00370D99" w:rsidRDefault="00BB31EF">
            <w:pPr>
              <w:jc w:val="right"/>
            </w:pPr>
            <w:r>
              <w:t>2.2</w:t>
            </w:r>
          </w:p>
        </w:tc>
        <w:tc>
          <w:tcPr>
            <w:tcW w:w="0" w:type="auto"/>
          </w:tcPr>
          <w:p w:rsidR="00370D99" w:rsidRDefault="00BB31EF">
            <w:pPr>
              <w:jc w:val="right"/>
            </w:pPr>
            <w:r>
              <w:t>4.3</w:t>
            </w:r>
          </w:p>
        </w:tc>
        <w:tc>
          <w:tcPr>
            <w:tcW w:w="0" w:type="auto"/>
          </w:tcPr>
          <w:p w:rsidR="00370D99" w:rsidRDefault="00BB31EF">
            <w:pPr>
              <w:jc w:val="right"/>
            </w:pPr>
            <w:r>
              <w:t>11.1</w:t>
            </w:r>
          </w:p>
        </w:tc>
        <w:tc>
          <w:tcPr>
            <w:tcW w:w="0" w:type="auto"/>
          </w:tcPr>
          <w:p w:rsidR="00370D99" w:rsidRDefault="00BB31EF">
            <w:pPr>
              <w:jc w:val="right"/>
            </w:pPr>
            <w:r>
              <w:t>6.1</w:t>
            </w:r>
          </w:p>
        </w:tc>
      </w:tr>
    </w:tbl>
    <w:p w:rsidR="0012541B" w:rsidRDefault="0012541B"/>
    <w:p w:rsidR="0012541B" w:rsidRDefault="0012541B"/>
    <w:p w:rsidR="0012541B" w:rsidRDefault="0012541B"/>
    <w:p w:rsidR="0012541B" w:rsidRDefault="0012541B"/>
    <w:p w:rsidR="0012541B" w:rsidRDefault="0012541B"/>
    <w:p w:rsidR="0012541B" w:rsidRDefault="0012541B"/>
    <w:p w:rsidR="0012541B" w:rsidRDefault="0012541B"/>
    <w:p w:rsidR="0012541B" w:rsidRDefault="0012541B"/>
    <w:p w:rsidR="0012541B" w:rsidRDefault="0012541B"/>
    <w:p w:rsidR="00370D99" w:rsidRDefault="00BB31EF">
      <w:r>
        <w:lastRenderedPageBreak/>
        <w:t>Table 18: Most important relationships between specific model targets (columns) and specific climate variables (rows)</w:t>
      </w:r>
    </w:p>
    <w:tbl>
      <w:tblPr>
        <w:tblW w:w="4999" w:type="pct"/>
        <w:tblLook w:val="07E0" w:firstRow="1" w:lastRow="1" w:firstColumn="1" w:lastColumn="1" w:noHBand="1" w:noVBand="1"/>
      </w:tblPr>
      <w:tblGrid>
        <w:gridCol w:w="1736"/>
        <w:gridCol w:w="1646"/>
        <w:gridCol w:w="1870"/>
        <w:gridCol w:w="2016"/>
        <w:gridCol w:w="2016"/>
      </w:tblGrid>
      <w:tr w:rsidR="00370D99">
        <w:tc>
          <w:tcPr>
            <w:tcW w:w="0" w:type="auto"/>
            <w:tcBorders>
              <w:bottom w:val="single" w:sz="0" w:space="0" w:color="auto"/>
            </w:tcBorders>
            <w:vAlign w:val="bottom"/>
          </w:tcPr>
          <w:p w:rsidR="00370D99" w:rsidRPr="0012541B" w:rsidRDefault="00BB31EF">
            <w:pPr>
              <w:rPr>
                <w:sz w:val="20"/>
                <w:szCs w:val="20"/>
              </w:rPr>
            </w:pPr>
            <w:r w:rsidRPr="0012541B">
              <w:rPr>
                <w:sz w:val="20"/>
                <w:szCs w:val="20"/>
              </w:rPr>
              <w:t>Climate variable</w:t>
            </w:r>
          </w:p>
        </w:tc>
        <w:tc>
          <w:tcPr>
            <w:tcW w:w="0" w:type="auto"/>
            <w:tcBorders>
              <w:bottom w:val="single" w:sz="0" w:space="0" w:color="auto"/>
            </w:tcBorders>
            <w:vAlign w:val="bottom"/>
          </w:tcPr>
          <w:p w:rsidR="00370D99" w:rsidRPr="0012541B" w:rsidRDefault="00BB31EF">
            <w:pPr>
              <w:jc w:val="right"/>
              <w:rPr>
                <w:sz w:val="20"/>
                <w:szCs w:val="20"/>
              </w:rPr>
            </w:pPr>
            <w:r w:rsidRPr="0012541B">
              <w:rPr>
                <w:sz w:val="20"/>
                <w:szCs w:val="20"/>
              </w:rPr>
              <w:t>Target 1</w:t>
            </w:r>
          </w:p>
        </w:tc>
        <w:tc>
          <w:tcPr>
            <w:tcW w:w="0" w:type="auto"/>
            <w:tcBorders>
              <w:bottom w:val="single" w:sz="0" w:space="0" w:color="auto"/>
            </w:tcBorders>
            <w:vAlign w:val="bottom"/>
          </w:tcPr>
          <w:p w:rsidR="00370D99" w:rsidRPr="0012541B" w:rsidRDefault="00BB31EF">
            <w:pPr>
              <w:jc w:val="right"/>
              <w:rPr>
                <w:sz w:val="20"/>
                <w:szCs w:val="20"/>
              </w:rPr>
            </w:pPr>
            <w:r w:rsidRPr="0012541B">
              <w:rPr>
                <w:sz w:val="20"/>
                <w:szCs w:val="20"/>
              </w:rPr>
              <w:t>Target 2</w:t>
            </w:r>
          </w:p>
        </w:tc>
        <w:tc>
          <w:tcPr>
            <w:tcW w:w="0" w:type="auto"/>
            <w:tcBorders>
              <w:bottom w:val="single" w:sz="0" w:space="0" w:color="auto"/>
            </w:tcBorders>
            <w:vAlign w:val="bottom"/>
          </w:tcPr>
          <w:p w:rsidR="00370D99" w:rsidRPr="0012541B" w:rsidRDefault="00BB31EF">
            <w:pPr>
              <w:jc w:val="right"/>
              <w:rPr>
                <w:sz w:val="20"/>
                <w:szCs w:val="20"/>
              </w:rPr>
            </w:pPr>
            <w:r w:rsidRPr="0012541B">
              <w:rPr>
                <w:sz w:val="20"/>
                <w:szCs w:val="20"/>
              </w:rPr>
              <w:t>Target 3</w:t>
            </w:r>
          </w:p>
        </w:tc>
        <w:tc>
          <w:tcPr>
            <w:tcW w:w="0" w:type="auto"/>
            <w:tcBorders>
              <w:bottom w:val="single" w:sz="0" w:space="0" w:color="auto"/>
            </w:tcBorders>
            <w:vAlign w:val="bottom"/>
          </w:tcPr>
          <w:p w:rsidR="00370D99" w:rsidRPr="0012541B" w:rsidRDefault="00BB31EF">
            <w:pPr>
              <w:jc w:val="right"/>
              <w:rPr>
                <w:sz w:val="20"/>
                <w:szCs w:val="20"/>
              </w:rPr>
            </w:pPr>
            <w:r w:rsidRPr="0012541B">
              <w:rPr>
                <w:sz w:val="20"/>
                <w:szCs w:val="20"/>
              </w:rPr>
              <w:t>Target 4</w:t>
            </w:r>
          </w:p>
        </w:tc>
      </w:tr>
      <w:tr w:rsidR="00370D99">
        <w:tc>
          <w:tcPr>
            <w:tcW w:w="0" w:type="auto"/>
          </w:tcPr>
          <w:p w:rsidR="00370D99" w:rsidRPr="0012541B" w:rsidRDefault="00BB31EF">
            <w:pPr>
              <w:rPr>
                <w:sz w:val="20"/>
                <w:szCs w:val="20"/>
              </w:rPr>
            </w:pPr>
            <w:proofErr w:type="spellStart"/>
            <w:r w:rsidRPr="0012541B">
              <w:rPr>
                <w:sz w:val="20"/>
                <w:szCs w:val="20"/>
              </w:rPr>
              <w:t>W_winter_rain</w:t>
            </w:r>
            <w:proofErr w:type="spellEnd"/>
          </w:p>
        </w:tc>
        <w:tc>
          <w:tcPr>
            <w:tcW w:w="0" w:type="auto"/>
          </w:tcPr>
          <w:p w:rsidR="00370D99" w:rsidRPr="0012541B" w:rsidRDefault="00BB31EF">
            <w:pPr>
              <w:jc w:val="right"/>
              <w:rPr>
                <w:sz w:val="20"/>
                <w:szCs w:val="20"/>
              </w:rPr>
            </w:pPr>
            <w:proofErr w:type="spellStart"/>
            <w:r w:rsidRPr="0012541B">
              <w:rPr>
                <w:sz w:val="20"/>
                <w:szCs w:val="20"/>
              </w:rPr>
              <w:t>H_wheat_dot</w:t>
            </w:r>
            <w:proofErr w:type="spellEnd"/>
          </w:p>
        </w:tc>
        <w:tc>
          <w:tcPr>
            <w:tcW w:w="0" w:type="auto"/>
          </w:tcPr>
          <w:p w:rsidR="00370D99" w:rsidRPr="0012541B" w:rsidRDefault="00BB31EF">
            <w:pPr>
              <w:jc w:val="right"/>
              <w:rPr>
                <w:sz w:val="20"/>
                <w:szCs w:val="20"/>
              </w:rPr>
            </w:pPr>
            <w:proofErr w:type="spellStart"/>
            <w:r w:rsidRPr="0012541B">
              <w:rPr>
                <w:sz w:val="20"/>
                <w:szCs w:val="20"/>
              </w:rPr>
              <w:t>H_barley_dot</w:t>
            </w:r>
            <w:proofErr w:type="spellEnd"/>
          </w:p>
        </w:tc>
        <w:tc>
          <w:tcPr>
            <w:tcW w:w="0" w:type="auto"/>
          </w:tcPr>
          <w:p w:rsidR="00370D99" w:rsidRPr="0012541B" w:rsidRDefault="00BB31EF">
            <w:pPr>
              <w:jc w:val="right"/>
              <w:rPr>
                <w:sz w:val="20"/>
                <w:szCs w:val="20"/>
              </w:rPr>
            </w:pPr>
            <w:proofErr w:type="spellStart"/>
            <w:r w:rsidRPr="0012541B">
              <w:rPr>
                <w:sz w:val="20"/>
                <w:szCs w:val="20"/>
              </w:rPr>
              <w:t>H_oilseeds_dot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r>
      <w:tr w:rsidR="00370D99">
        <w:tc>
          <w:tcPr>
            <w:tcW w:w="0" w:type="auto"/>
          </w:tcPr>
          <w:p w:rsidR="00370D99" w:rsidRPr="0012541B" w:rsidRDefault="00BB31EF">
            <w:pPr>
              <w:rPr>
                <w:sz w:val="20"/>
                <w:szCs w:val="20"/>
              </w:rPr>
            </w:pPr>
            <w:r w:rsidRPr="0012541B">
              <w:rPr>
                <w:sz w:val="20"/>
                <w:szCs w:val="20"/>
              </w:rPr>
              <w:t>W_aut_tmax_L1</w:t>
            </w:r>
          </w:p>
        </w:tc>
        <w:tc>
          <w:tcPr>
            <w:tcW w:w="0" w:type="auto"/>
          </w:tcPr>
          <w:p w:rsidR="00370D99" w:rsidRPr="0012541B" w:rsidRDefault="00BB31EF">
            <w:pPr>
              <w:jc w:val="right"/>
              <w:rPr>
                <w:sz w:val="20"/>
                <w:szCs w:val="20"/>
              </w:rPr>
            </w:pPr>
            <w:proofErr w:type="spellStart"/>
            <w:r w:rsidRPr="0012541B">
              <w:rPr>
                <w:sz w:val="20"/>
                <w:szCs w:val="20"/>
              </w:rPr>
              <w:t>H_wool_dot</w:t>
            </w:r>
            <w:proofErr w:type="spellEnd"/>
          </w:p>
        </w:tc>
        <w:tc>
          <w:tcPr>
            <w:tcW w:w="0" w:type="auto"/>
          </w:tcPr>
          <w:p w:rsidR="00370D99" w:rsidRPr="0012541B" w:rsidRDefault="00BB31EF">
            <w:pPr>
              <w:jc w:val="right"/>
              <w:rPr>
                <w:sz w:val="20"/>
                <w:szCs w:val="20"/>
              </w:rPr>
            </w:pPr>
            <w:proofErr w:type="spellStart"/>
            <w:r w:rsidRPr="0012541B">
              <w:rPr>
                <w:sz w:val="20"/>
                <w:szCs w:val="20"/>
              </w:rPr>
              <w:t>Q_oilseeds_dot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S_beef_births_dot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W_sum_rain</w:t>
            </w:r>
            <w:proofErr w:type="spellEnd"/>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Q_sorghum_dot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H_sorghum_dot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Q_oilseeds_dot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W_winter_gdd</w:t>
            </w:r>
            <w:proofErr w:type="spellEnd"/>
          </w:p>
        </w:tc>
        <w:tc>
          <w:tcPr>
            <w:tcW w:w="0" w:type="auto"/>
          </w:tcPr>
          <w:p w:rsidR="00370D99" w:rsidRPr="0012541B" w:rsidRDefault="00BB31EF">
            <w:pPr>
              <w:jc w:val="right"/>
              <w:rPr>
                <w:sz w:val="20"/>
                <w:szCs w:val="20"/>
              </w:rPr>
            </w:pPr>
            <w:proofErr w:type="spellStart"/>
            <w:r w:rsidRPr="0012541B">
              <w:rPr>
                <w:sz w:val="20"/>
                <w:szCs w:val="20"/>
              </w:rPr>
              <w:t>R_wool_dot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D_double</w:t>
            </w:r>
            <w:proofErr w:type="spellEnd"/>
          </w:p>
        </w:tc>
        <w:tc>
          <w:tcPr>
            <w:tcW w:w="0" w:type="auto"/>
          </w:tcPr>
          <w:p w:rsidR="00370D99" w:rsidRPr="0012541B" w:rsidRDefault="00BB31EF">
            <w:pPr>
              <w:jc w:val="right"/>
              <w:rPr>
                <w:sz w:val="20"/>
                <w:szCs w:val="20"/>
              </w:rPr>
            </w:pPr>
            <w:proofErr w:type="spellStart"/>
            <w:r w:rsidRPr="0012541B">
              <w:rPr>
                <w:sz w:val="20"/>
                <w:szCs w:val="20"/>
              </w:rPr>
              <w:t>H_barley_dot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W_win_tmin</w:t>
            </w:r>
            <w:proofErr w:type="spellEnd"/>
          </w:p>
        </w:tc>
        <w:tc>
          <w:tcPr>
            <w:tcW w:w="0" w:type="auto"/>
          </w:tcPr>
          <w:p w:rsidR="00370D99" w:rsidRPr="0012541B" w:rsidRDefault="00BB31EF">
            <w:pPr>
              <w:jc w:val="right"/>
              <w:rPr>
                <w:sz w:val="20"/>
                <w:szCs w:val="20"/>
              </w:rPr>
            </w:pPr>
            <w:proofErr w:type="spellStart"/>
            <w:r w:rsidRPr="0012541B">
              <w:rPr>
                <w:sz w:val="20"/>
                <w:szCs w:val="20"/>
              </w:rPr>
              <w:t>D_double</w:t>
            </w:r>
            <w:proofErr w:type="spellEnd"/>
          </w:p>
        </w:tc>
        <w:tc>
          <w:tcPr>
            <w:tcW w:w="0" w:type="auto"/>
          </w:tcPr>
          <w:p w:rsidR="00370D99" w:rsidRPr="0012541B" w:rsidRDefault="00BB31EF">
            <w:pPr>
              <w:jc w:val="right"/>
              <w:rPr>
                <w:sz w:val="20"/>
                <w:szCs w:val="20"/>
              </w:rPr>
            </w:pPr>
            <w:proofErr w:type="spellStart"/>
            <w:r w:rsidRPr="0012541B">
              <w:rPr>
                <w:sz w:val="20"/>
                <w:szCs w:val="20"/>
              </w:rPr>
              <w:t>Q_sheep_dot</w:t>
            </w:r>
            <w:proofErr w:type="spellEnd"/>
          </w:p>
        </w:tc>
        <w:tc>
          <w:tcPr>
            <w:tcW w:w="0" w:type="auto"/>
          </w:tcPr>
          <w:p w:rsidR="00370D99" w:rsidRPr="0012541B" w:rsidRDefault="00BB31EF">
            <w:pPr>
              <w:jc w:val="right"/>
              <w:rPr>
                <w:sz w:val="20"/>
                <w:szCs w:val="20"/>
              </w:rPr>
            </w:pPr>
            <w:proofErr w:type="spellStart"/>
            <w:r w:rsidRPr="0012541B">
              <w:rPr>
                <w:sz w:val="20"/>
                <w:szCs w:val="20"/>
              </w:rPr>
              <w:t>Q_wheat_dot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W_summer_gdd</w:t>
            </w:r>
            <w:proofErr w:type="spellEnd"/>
          </w:p>
        </w:tc>
        <w:tc>
          <w:tcPr>
            <w:tcW w:w="0" w:type="auto"/>
          </w:tcPr>
          <w:p w:rsidR="00370D99" w:rsidRPr="0012541B" w:rsidRDefault="00BB31EF">
            <w:pPr>
              <w:jc w:val="right"/>
              <w:rPr>
                <w:sz w:val="20"/>
                <w:szCs w:val="20"/>
              </w:rPr>
            </w:pPr>
            <w:proofErr w:type="spellStart"/>
            <w:r w:rsidRPr="0012541B">
              <w:rPr>
                <w:sz w:val="20"/>
                <w:szCs w:val="20"/>
              </w:rPr>
              <w:t>H_sorghum_dot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Q_oilseeds_dot</w:t>
            </w:r>
            <w:proofErr w:type="spellEnd"/>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A_double_dot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W_aut_moist</w:t>
            </w:r>
            <w:proofErr w:type="spellEnd"/>
          </w:p>
        </w:tc>
        <w:tc>
          <w:tcPr>
            <w:tcW w:w="0" w:type="auto"/>
          </w:tcPr>
          <w:p w:rsidR="00370D99" w:rsidRPr="0012541B" w:rsidRDefault="00BB31EF">
            <w:pPr>
              <w:jc w:val="right"/>
              <w:rPr>
                <w:sz w:val="20"/>
                <w:szCs w:val="20"/>
              </w:rPr>
            </w:pPr>
            <w:proofErr w:type="spellStart"/>
            <w:r w:rsidRPr="0012541B">
              <w:rPr>
                <w:sz w:val="20"/>
                <w:szCs w:val="20"/>
              </w:rPr>
              <w:t>Q_sheep_dot</w:t>
            </w:r>
            <w:proofErr w:type="spellEnd"/>
          </w:p>
        </w:tc>
        <w:tc>
          <w:tcPr>
            <w:tcW w:w="0" w:type="auto"/>
          </w:tcPr>
          <w:p w:rsidR="00370D99" w:rsidRPr="0012541B" w:rsidRDefault="00BB31EF">
            <w:pPr>
              <w:jc w:val="right"/>
              <w:rPr>
                <w:sz w:val="20"/>
                <w:szCs w:val="20"/>
              </w:rPr>
            </w:pPr>
            <w:proofErr w:type="spellStart"/>
            <w:r w:rsidRPr="0012541B">
              <w:rPr>
                <w:sz w:val="20"/>
                <w:szCs w:val="20"/>
              </w:rPr>
              <w:t>Q_oilseeds_dot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D_double</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W_aut_tmin</w:t>
            </w:r>
            <w:proofErr w:type="spellEnd"/>
          </w:p>
        </w:tc>
        <w:tc>
          <w:tcPr>
            <w:tcW w:w="0" w:type="auto"/>
          </w:tcPr>
          <w:p w:rsidR="00370D99" w:rsidRPr="0012541B" w:rsidRDefault="00BB31EF">
            <w:pPr>
              <w:jc w:val="right"/>
              <w:rPr>
                <w:sz w:val="20"/>
                <w:szCs w:val="20"/>
              </w:rPr>
            </w:pPr>
            <w:proofErr w:type="spellStart"/>
            <w:r w:rsidRPr="0012541B">
              <w:rPr>
                <w:sz w:val="20"/>
                <w:szCs w:val="20"/>
              </w:rPr>
              <w:t>H_sorghum_dot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Q_sorghum_dot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D_double</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W_FY_rain</w:t>
            </w:r>
            <w:proofErr w:type="spellEnd"/>
          </w:p>
        </w:tc>
        <w:tc>
          <w:tcPr>
            <w:tcW w:w="0" w:type="auto"/>
          </w:tcPr>
          <w:p w:rsidR="00370D99" w:rsidRPr="0012541B" w:rsidRDefault="00BB31EF">
            <w:pPr>
              <w:jc w:val="right"/>
              <w:rPr>
                <w:sz w:val="20"/>
                <w:szCs w:val="20"/>
              </w:rPr>
            </w:pPr>
            <w:proofErr w:type="spellStart"/>
            <w:r w:rsidRPr="0012541B">
              <w:rPr>
                <w:sz w:val="20"/>
                <w:szCs w:val="20"/>
              </w:rPr>
              <w:t>Q_beef_dot</w:t>
            </w:r>
            <w:proofErr w:type="spellEnd"/>
          </w:p>
        </w:tc>
        <w:tc>
          <w:tcPr>
            <w:tcW w:w="0" w:type="auto"/>
          </w:tcPr>
          <w:p w:rsidR="00370D99" w:rsidRPr="0012541B" w:rsidRDefault="00BB31EF">
            <w:pPr>
              <w:jc w:val="right"/>
              <w:rPr>
                <w:sz w:val="20"/>
                <w:szCs w:val="20"/>
              </w:rPr>
            </w:pPr>
            <w:proofErr w:type="spellStart"/>
            <w:r w:rsidRPr="0012541B">
              <w:rPr>
                <w:sz w:val="20"/>
                <w:szCs w:val="20"/>
              </w:rPr>
              <w:t>Q_sorghum_dot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H_sorghum_dot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r>
      <w:tr w:rsidR="00370D99">
        <w:tc>
          <w:tcPr>
            <w:tcW w:w="0" w:type="auto"/>
          </w:tcPr>
          <w:p w:rsidR="00370D99" w:rsidRPr="0012541B" w:rsidRDefault="00BB31EF">
            <w:pPr>
              <w:rPr>
                <w:sz w:val="20"/>
                <w:szCs w:val="20"/>
              </w:rPr>
            </w:pPr>
            <w:r w:rsidRPr="0012541B">
              <w:rPr>
                <w:sz w:val="20"/>
                <w:szCs w:val="20"/>
              </w:rPr>
              <w:t>W_sum_tmax_L1</w:t>
            </w:r>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Q_beef_dot</w:t>
            </w:r>
            <w:proofErr w:type="spellEnd"/>
          </w:p>
        </w:tc>
        <w:tc>
          <w:tcPr>
            <w:tcW w:w="0" w:type="auto"/>
          </w:tcPr>
          <w:p w:rsidR="00370D99" w:rsidRPr="0012541B" w:rsidRDefault="00BB31EF">
            <w:pPr>
              <w:jc w:val="right"/>
              <w:rPr>
                <w:sz w:val="20"/>
                <w:szCs w:val="20"/>
              </w:rPr>
            </w:pPr>
            <w:proofErr w:type="spellStart"/>
            <w:r w:rsidRPr="0012541B">
              <w:rPr>
                <w:sz w:val="20"/>
                <w:szCs w:val="20"/>
              </w:rPr>
              <w:t>R_wheat_dot</w:t>
            </w:r>
            <w:proofErr w:type="spellEnd"/>
          </w:p>
        </w:tc>
        <w:tc>
          <w:tcPr>
            <w:tcW w:w="0" w:type="auto"/>
          </w:tcPr>
          <w:p w:rsidR="00370D99" w:rsidRPr="0012541B" w:rsidRDefault="00BB31EF">
            <w:pPr>
              <w:jc w:val="right"/>
              <w:rPr>
                <w:sz w:val="20"/>
                <w:szCs w:val="20"/>
              </w:rPr>
            </w:pPr>
            <w:proofErr w:type="spellStart"/>
            <w:r w:rsidRPr="0012541B">
              <w:rPr>
                <w:sz w:val="20"/>
                <w:szCs w:val="20"/>
              </w:rPr>
              <w:t>H_sorghum_dot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W_spr_rain</w:t>
            </w:r>
            <w:proofErr w:type="spellEnd"/>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Q_sorghum_dot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S_sheep_deaths_dot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D_double</w:t>
            </w:r>
            <w:proofErr w:type="spellEnd"/>
          </w:p>
        </w:tc>
      </w:tr>
      <w:tr w:rsidR="00370D99">
        <w:tc>
          <w:tcPr>
            <w:tcW w:w="0" w:type="auto"/>
          </w:tcPr>
          <w:p w:rsidR="00370D99" w:rsidRPr="0012541B" w:rsidRDefault="00BB31EF">
            <w:pPr>
              <w:rPr>
                <w:sz w:val="20"/>
                <w:szCs w:val="20"/>
              </w:rPr>
            </w:pPr>
            <w:r w:rsidRPr="0012541B">
              <w:rPr>
                <w:sz w:val="20"/>
                <w:szCs w:val="20"/>
              </w:rPr>
              <w:t>W_aut_moist_L1</w:t>
            </w:r>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Q_barley_dot</w:t>
            </w:r>
            <w:proofErr w:type="spellEnd"/>
          </w:p>
        </w:tc>
        <w:tc>
          <w:tcPr>
            <w:tcW w:w="0" w:type="auto"/>
          </w:tcPr>
          <w:p w:rsidR="00370D99" w:rsidRPr="0012541B" w:rsidRDefault="00BB31EF">
            <w:pPr>
              <w:jc w:val="right"/>
              <w:rPr>
                <w:sz w:val="20"/>
                <w:szCs w:val="20"/>
              </w:rPr>
            </w:pPr>
            <w:proofErr w:type="spellStart"/>
            <w:r w:rsidRPr="0012541B">
              <w:rPr>
                <w:sz w:val="20"/>
                <w:szCs w:val="20"/>
              </w:rPr>
              <w:t>Q_sheep_dot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W_aut_rain</w:t>
            </w:r>
            <w:proofErr w:type="spellEnd"/>
          </w:p>
        </w:tc>
        <w:tc>
          <w:tcPr>
            <w:tcW w:w="0" w:type="auto"/>
          </w:tcPr>
          <w:p w:rsidR="00370D99" w:rsidRPr="0012541B" w:rsidRDefault="00BB31EF">
            <w:pPr>
              <w:jc w:val="right"/>
              <w:rPr>
                <w:sz w:val="20"/>
                <w:szCs w:val="20"/>
              </w:rPr>
            </w:pPr>
            <w:proofErr w:type="spellStart"/>
            <w:r w:rsidRPr="0012541B">
              <w:rPr>
                <w:sz w:val="20"/>
                <w:szCs w:val="20"/>
              </w:rPr>
              <w:t>Q_sorghum_dot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Q_sheep_dot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r>
      <w:tr w:rsidR="00370D99">
        <w:tc>
          <w:tcPr>
            <w:tcW w:w="0" w:type="auto"/>
          </w:tcPr>
          <w:p w:rsidR="00370D99" w:rsidRPr="0012541B" w:rsidRDefault="00BB31EF">
            <w:pPr>
              <w:rPr>
                <w:sz w:val="20"/>
                <w:szCs w:val="20"/>
              </w:rPr>
            </w:pPr>
            <w:r w:rsidRPr="0012541B">
              <w:rPr>
                <w:sz w:val="20"/>
                <w:szCs w:val="20"/>
              </w:rPr>
              <w:t>W_aut_gni_L1</w:t>
            </w:r>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H_oilseeds_dot</w:t>
            </w:r>
            <w:proofErr w:type="spellEnd"/>
          </w:p>
        </w:tc>
        <w:tc>
          <w:tcPr>
            <w:tcW w:w="0" w:type="auto"/>
          </w:tcPr>
          <w:p w:rsidR="00370D99" w:rsidRPr="0012541B" w:rsidRDefault="00BB31EF">
            <w:pPr>
              <w:jc w:val="right"/>
              <w:rPr>
                <w:sz w:val="20"/>
                <w:szCs w:val="20"/>
              </w:rPr>
            </w:pPr>
            <w:proofErr w:type="spellStart"/>
            <w:r w:rsidRPr="0012541B">
              <w:rPr>
                <w:sz w:val="20"/>
                <w:szCs w:val="20"/>
              </w:rPr>
              <w:t>H_sorghum_dot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W_aut_tmax</w:t>
            </w:r>
            <w:proofErr w:type="spellEnd"/>
          </w:p>
        </w:tc>
        <w:tc>
          <w:tcPr>
            <w:tcW w:w="0" w:type="auto"/>
          </w:tcPr>
          <w:p w:rsidR="00370D99" w:rsidRPr="0012541B" w:rsidRDefault="00BB31EF">
            <w:pPr>
              <w:jc w:val="right"/>
              <w:rPr>
                <w:sz w:val="20"/>
                <w:szCs w:val="20"/>
              </w:rPr>
            </w:pPr>
            <w:proofErr w:type="spellStart"/>
            <w:r w:rsidRPr="0012541B">
              <w:rPr>
                <w:sz w:val="20"/>
                <w:szCs w:val="20"/>
              </w:rPr>
              <w:t>Q_wheat_dot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Q_sheep_dot</w:t>
            </w:r>
            <w:proofErr w:type="spellEnd"/>
          </w:p>
        </w:tc>
        <w:tc>
          <w:tcPr>
            <w:tcW w:w="0" w:type="auto"/>
          </w:tcPr>
          <w:p w:rsidR="00370D99" w:rsidRPr="0012541B" w:rsidRDefault="00BB31EF">
            <w:pPr>
              <w:jc w:val="right"/>
              <w:rPr>
                <w:sz w:val="20"/>
                <w:szCs w:val="20"/>
              </w:rPr>
            </w:pPr>
            <w:proofErr w:type="spellStart"/>
            <w:r w:rsidRPr="0012541B">
              <w:rPr>
                <w:sz w:val="20"/>
                <w:szCs w:val="20"/>
              </w:rPr>
              <w:t>H_oilseeds_dot</w:t>
            </w:r>
            <w:proofErr w:type="spellEnd"/>
          </w:p>
        </w:tc>
      </w:tr>
      <w:tr w:rsidR="00370D99">
        <w:tc>
          <w:tcPr>
            <w:tcW w:w="0" w:type="auto"/>
          </w:tcPr>
          <w:p w:rsidR="00370D99" w:rsidRPr="0012541B" w:rsidRDefault="00BB31EF">
            <w:pPr>
              <w:rPr>
                <w:sz w:val="20"/>
                <w:szCs w:val="20"/>
              </w:rPr>
            </w:pPr>
            <w:r w:rsidRPr="0012541B">
              <w:rPr>
                <w:sz w:val="20"/>
                <w:szCs w:val="20"/>
              </w:rPr>
              <w:t>W_FY_rain_L1</w:t>
            </w:r>
          </w:p>
        </w:tc>
        <w:tc>
          <w:tcPr>
            <w:tcW w:w="0" w:type="auto"/>
          </w:tcPr>
          <w:p w:rsidR="00370D99" w:rsidRPr="0012541B" w:rsidRDefault="00BB31EF">
            <w:pPr>
              <w:jc w:val="right"/>
              <w:rPr>
                <w:sz w:val="20"/>
                <w:szCs w:val="20"/>
              </w:rPr>
            </w:pPr>
            <w:proofErr w:type="spellStart"/>
            <w:r w:rsidRPr="0012541B">
              <w:rPr>
                <w:sz w:val="20"/>
                <w:szCs w:val="20"/>
              </w:rPr>
              <w:t>Q_barley_dot</w:t>
            </w:r>
            <w:proofErr w:type="spellEnd"/>
          </w:p>
        </w:tc>
        <w:tc>
          <w:tcPr>
            <w:tcW w:w="0" w:type="auto"/>
          </w:tcPr>
          <w:p w:rsidR="00370D99" w:rsidRPr="0012541B" w:rsidRDefault="00BB31EF">
            <w:pPr>
              <w:jc w:val="right"/>
              <w:rPr>
                <w:sz w:val="20"/>
                <w:szCs w:val="20"/>
              </w:rPr>
            </w:pPr>
            <w:proofErr w:type="spellStart"/>
            <w:r w:rsidRPr="0012541B">
              <w:rPr>
                <w:sz w:val="20"/>
                <w:szCs w:val="20"/>
              </w:rPr>
              <w:t>D_double</w:t>
            </w:r>
            <w:proofErr w:type="spellEnd"/>
          </w:p>
        </w:tc>
        <w:tc>
          <w:tcPr>
            <w:tcW w:w="0" w:type="auto"/>
          </w:tcPr>
          <w:p w:rsidR="00370D99" w:rsidRPr="0012541B" w:rsidRDefault="00BB31EF">
            <w:pPr>
              <w:jc w:val="right"/>
              <w:rPr>
                <w:sz w:val="20"/>
                <w:szCs w:val="20"/>
              </w:rPr>
            </w:pPr>
            <w:proofErr w:type="spellStart"/>
            <w:r w:rsidRPr="0012541B">
              <w:rPr>
                <w:sz w:val="20"/>
                <w:szCs w:val="20"/>
              </w:rPr>
              <w:t>S_sheep_deaths_dot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R_barley_dot</w:t>
            </w:r>
            <w:proofErr w:type="spellEnd"/>
          </w:p>
        </w:tc>
      </w:tr>
      <w:tr w:rsidR="00370D99">
        <w:tc>
          <w:tcPr>
            <w:tcW w:w="0" w:type="auto"/>
          </w:tcPr>
          <w:p w:rsidR="00370D99" w:rsidRPr="0012541B" w:rsidRDefault="00BB31EF">
            <w:pPr>
              <w:rPr>
                <w:sz w:val="20"/>
                <w:szCs w:val="20"/>
              </w:rPr>
            </w:pPr>
            <w:r w:rsidRPr="0012541B">
              <w:rPr>
                <w:sz w:val="20"/>
                <w:szCs w:val="20"/>
              </w:rPr>
              <w:t>W_FY_moist_L2</w:t>
            </w:r>
          </w:p>
        </w:tc>
        <w:tc>
          <w:tcPr>
            <w:tcW w:w="0" w:type="auto"/>
          </w:tcPr>
          <w:p w:rsidR="00370D99" w:rsidRPr="0012541B" w:rsidRDefault="00BB31EF">
            <w:pPr>
              <w:jc w:val="right"/>
              <w:rPr>
                <w:sz w:val="20"/>
                <w:szCs w:val="20"/>
              </w:rPr>
            </w:pPr>
            <w:proofErr w:type="spellStart"/>
            <w:r w:rsidRPr="0012541B">
              <w:rPr>
                <w:sz w:val="20"/>
                <w:szCs w:val="20"/>
              </w:rPr>
              <w:t>Q_oilseeds_dot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Q_sorghum_dot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A_barley_dot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W_sum_tmax</w:t>
            </w:r>
            <w:proofErr w:type="spellEnd"/>
          </w:p>
        </w:tc>
        <w:tc>
          <w:tcPr>
            <w:tcW w:w="0" w:type="auto"/>
          </w:tcPr>
          <w:p w:rsidR="00370D99" w:rsidRPr="0012541B" w:rsidRDefault="00BB31EF">
            <w:pPr>
              <w:jc w:val="right"/>
              <w:rPr>
                <w:sz w:val="20"/>
                <w:szCs w:val="20"/>
              </w:rPr>
            </w:pPr>
            <w:proofErr w:type="spellStart"/>
            <w:r w:rsidRPr="0012541B">
              <w:rPr>
                <w:sz w:val="20"/>
                <w:szCs w:val="20"/>
              </w:rPr>
              <w:t>Q_barley_dot</w:t>
            </w:r>
            <w:proofErr w:type="spellEnd"/>
          </w:p>
        </w:tc>
        <w:tc>
          <w:tcPr>
            <w:tcW w:w="0" w:type="auto"/>
          </w:tcPr>
          <w:p w:rsidR="00370D99" w:rsidRPr="0012541B" w:rsidRDefault="00BB31EF">
            <w:pPr>
              <w:jc w:val="right"/>
              <w:rPr>
                <w:sz w:val="20"/>
                <w:szCs w:val="20"/>
              </w:rPr>
            </w:pPr>
            <w:proofErr w:type="spellStart"/>
            <w:r w:rsidRPr="0012541B">
              <w:rPr>
                <w:sz w:val="20"/>
                <w:szCs w:val="20"/>
              </w:rPr>
              <w:t>Q_sorghum_dot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R_barley_dot</w:t>
            </w:r>
            <w:proofErr w:type="spellEnd"/>
          </w:p>
        </w:tc>
      </w:tr>
      <w:tr w:rsidR="00370D99">
        <w:tc>
          <w:tcPr>
            <w:tcW w:w="0" w:type="auto"/>
          </w:tcPr>
          <w:p w:rsidR="00370D99" w:rsidRPr="0012541B" w:rsidRDefault="00BB31EF">
            <w:pPr>
              <w:rPr>
                <w:sz w:val="20"/>
                <w:szCs w:val="20"/>
              </w:rPr>
            </w:pPr>
            <w:proofErr w:type="spellStart"/>
            <w:r w:rsidRPr="0012541B">
              <w:rPr>
                <w:sz w:val="20"/>
                <w:szCs w:val="20"/>
              </w:rPr>
              <w:t>W_win_moist</w:t>
            </w:r>
            <w:proofErr w:type="spellEnd"/>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D_double</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S_sheep_deaths_dot</w:t>
            </w:r>
            <w:proofErr w:type="spellEnd"/>
          </w:p>
        </w:tc>
      </w:tr>
      <w:tr w:rsidR="00370D99">
        <w:tc>
          <w:tcPr>
            <w:tcW w:w="0" w:type="auto"/>
          </w:tcPr>
          <w:p w:rsidR="00370D99" w:rsidRPr="0012541B" w:rsidRDefault="00BB31EF">
            <w:pPr>
              <w:rPr>
                <w:sz w:val="20"/>
                <w:szCs w:val="20"/>
              </w:rPr>
            </w:pPr>
            <w:r w:rsidRPr="0012541B">
              <w:rPr>
                <w:sz w:val="20"/>
                <w:szCs w:val="20"/>
              </w:rPr>
              <w:t>W_FY_rain_L2</w:t>
            </w:r>
          </w:p>
        </w:tc>
        <w:tc>
          <w:tcPr>
            <w:tcW w:w="0" w:type="auto"/>
          </w:tcPr>
          <w:p w:rsidR="00370D99" w:rsidRPr="0012541B" w:rsidRDefault="00BB31EF">
            <w:pPr>
              <w:jc w:val="right"/>
              <w:rPr>
                <w:sz w:val="20"/>
                <w:szCs w:val="20"/>
              </w:rPr>
            </w:pPr>
            <w:proofErr w:type="spellStart"/>
            <w:r w:rsidRPr="0012541B">
              <w:rPr>
                <w:sz w:val="20"/>
                <w:szCs w:val="20"/>
              </w:rPr>
              <w:t>H_sorghum_dot</w:t>
            </w:r>
            <w:proofErr w:type="spellEnd"/>
          </w:p>
        </w:tc>
        <w:tc>
          <w:tcPr>
            <w:tcW w:w="0" w:type="auto"/>
          </w:tcPr>
          <w:p w:rsidR="00370D99" w:rsidRPr="0012541B" w:rsidRDefault="00BB31EF">
            <w:pPr>
              <w:jc w:val="right"/>
              <w:rPr>
                <w:sz w:val="20"/>
                <w:szCs w:val="20"/>
              </w:rPr>
            </w:pPr>
            <w:proofErr w:type="spellStart"/>
            <w:r w:rsidRPr="0012541B">
              <w:rPr>
                <w:sz w:val="20"/>
                <w:szCs w:val="20"/>
              </w:rPr>
              <w:t>H_oilseeds_dot</w:t>
            </w:r>
            <w:proofErr w:type="spellEnd"/>
          </w:p>
        </w:tc>
        <w:tc>
          <w:tcPr>
            <w:tcW w:w="0" w:type="auto"/>
          </w:tcPr>
          <w:p w:rsidR="00370D99" w:rsidRPr="0012541B" w:rsidRDefault="00BB31EF">
            <w:pPr>
              <w:jc w:val="right"/>
              <w:rPr>
                <w:sz w:val="20"/>
                <w:szCs w:val="20"/>
              </w:rPr>
            </w:pPr>
            <w:proofErr w:type="spellStart"/>
            <w:r w:rsidRPr="0012541B">
              <w:rPr>
                <w:sz w:val="20"/>
                <w:szCs w:val="20"/>
              </w:rPr>
              <w:t>S_beef_deaths_dot</w:t>
            </w:r>
            <w:proofErr w:type="spellEnd"/>
          </w:p>
        </w:tc>
        <w:tc>
          <w:tcPr>
            <w:tcW w:w="0" w:type="auto"/>
          </w:tcPr>
          <w:p w:rsidR="00370D99" w:rsidRPr="0012541B" w:rsidRDefault="00BB31EF">
            <w:pPr>
              <w:jc w:val="right"/>
              <w:rPr>
                <w:sz w:val="20"/>
                <w:szCs w:val="20"/>
              </w:rPr>
            </w:pPr>
            <w:proofErr w:type="spellStart"/>
            <w:r w:rsidRPr="0012541B">
              <w:rPr>
                <w:sz w:val="20"/>
                <w:szCs w:val="20"/>
              </w:rPr>
              <w:t>R_sorghum_dot</w:t>
            </w:r>
            <w:proofErr w:type="spellEnd"/>
          </w:p>
        </w:tc>
      </w:tr>
    </w:tbl>
    <w:p w:rsidR="00370D99" w:rsidRDefault="00BB31EF">
      <w:pPr>
        <w:pStyle w:val="BodyText"/>
      </w:pPr>
      <w:r>
        <w:t>Figure </w:t>
      </w:r>
      <w:r w:rsidR="00E52D61">
        <w:t>8</w:t>
      </w:r>
      <w:r>
        <w:t xml:space="preserve"> shows the average model responses to growing season rainfall (</w:t>
      </w:r>
      <w:proofErr w:type="spellStart"/>
      <w:r>
        <w:rPr>
          <w:i/>
        </w:rPr>
        <w:t>W_winter_rain</w:t>
      </w:r>
      <w:proofErr w:type="spellEnd"/>
      <w:r>
        <w:t>) and lagged autumn average maximum temperature (</w:t>
      </w:r>
      <w:r>
        <w:rPr>
          <w:i/>
        </w:rPr>
        <w:t>W_aut_tmax_L1</w:t>
      </w:r>
      <w:r>
        <w:t>). Note that farm level marginal responses will differ from these averages (depending on farm type / location etc.). As would be expected, wheat yield is increasing in winter rainfall. Beef birth (death) rates are generally increasing (decreasing) in winter rainfall, and decreasing (increasing) in autumn temperature. Wheat area planted is on average increasing in autumn maximum temperatures, up to around 25 degrees, and decreasing thereafter (although the effects of climate on crop areas are relatively small in comparison with yields).</w:t>
      </w:r>
    </w:p>
    <w:p w:rsidR="00370D99" w:rsidRDefault="00BB31EF">
      <w:r>
        <w:rPr>
          <w:noProof/>
          <w:lang w:eastAsia="en-AU"/>
        </w:rPr>
        <w:lastRenderedPageBreak/>
        <w:drawing>
          <wp:inline distT="0" distB="0" distL="0" distR="0">
            <wp:extent cx="5753100" cy="6753639"/>
            <wp:effectExtent l="0" t="0" r="0" b="0"/>
            <wp:docPr id="9" name="Picture" descr="Figure 9: Average response of selected target variables to W_winter_rain and W_aut_tmax_L1"/>
            <wp:cNvGraphicFramePr/>
            <a:graphic xmlns:a="http://schemas.openxmlformats.org/drawingml/2006/main">
              <a:graphicData uri="http://schemas.openxmlformats.org/drawingml/2006/picture">
                <pic:pic xmlns:pic="http://schemas.openxmlformats.org/drawingml/2006/picture">
                  <pic:nvPicPr>
                    <pic:cNvPr id="0" name="Picture" descr="figures/clim_response_curve.png"/>
                    <pic:cNvPicPr>
                      <a:picLocks noChangeAspect="1" noChangeArrowheads="1"/>
                    </pic:cNvPicPr>
                  </pic:nvPicPr>
                  <pic:blipFill>
                    <a:blip r:embed="rId29"/>
                    <a:stretch>
                      <a:fillRect/>
                    </a:stretch>
                  </pic:blipFill>
                  <pic:spPr bwMode="auto">
                    <a:xfrm>
                      <a:off x="0" y="0"/>
                      <a:ext cx="5753100" cy="6753639"/>
                    </a:xfrm>
                    <a:prstGeom prst="rect">
                      <a:avLst/>
                    </a:prstGeom>
                    <a:noFill/>
                    <a:ln w="9525">
                      <a:noFill/>
                      <a:headEnd/>
                      <a:tailEnd/>
                    </a:ln>
                  </pic:spPr>
                </pic:pic>
              </a:graphicData>
            </a:graphic>
          </wp:inline>
        </w:drawing>
      </w:r>
    </w:p>
    <w:p w:rsidR="00370D99" w:rsidRDefault="00BB31EF">
      <w:r>
        <w:t xml:space="preserve">Figure </w:t>
      </w:r>
      <w:r w:rsidR="00E52D61">
        <w:t>8</w:t>
      </w:r>
      <w:r>
        <w:t xml:space="preserve">: Average response of selected target variables to </w:t>
      </w:r>
      <w:proofErr w:type="spellStart"/>
      <w:r>
        <w:rPr>
          <w:i/>
        </w:rPr>
        <w:t>W_winter_rain</w:t>
      </w:r>
      <w:proofErr w:type="spellEnd"/>
      <w:r>
        <w:t xml:space="preserve"> and </w:t>
      </w:r>
      <w:r>
        <w:rPr>
          <w:i/>
        </w:rPr>
        <w:t>W_aut_tmax_L1</w:t>
      </w:r>
    </w:p>
    <w:p w:rsidR="00370D99" w:rsidRDefault="00BB31EF">
      <w:pPr>
        <w:pStyle w:val="Heading1"/>
      </w:pPr>
      <w:bookmarkStart w:id="29" w:name="appendix-e-validation-results"/>
      <w:bookmarkEnd w:id="29"/>
      <w:r>
        <w:lastRenderedPageBreak/>
        <w:t>Appendix E: Validation results</w:t>
      </w:r>
    </w:p>
    <w:p w:rsidR="00370D99" w:rsidRDefault="00BB31EF">
      <w:r>
        <w:t xml:space="preserve">Table 19: Farm level cross-validated performance of the </w:t>
      </w:r>
      <w:r>
        <w:rPr>
          <w:i/>
        </w:rPr>
        <w:t>baseline</w:t>
      </w:r>
      <w:r>
        <w:t xml:space="preserve"> scenario</w:t>
      </w:r>
    </w:p>
    <w:tbl>
      <w:tblPr>
        <w:tblW w:w="5000" w:type="pct"/>
        <w:tblLook w:val="07E0" w:firstRow="1" w:lastRow="1" w:firstColumn="1" w:lastColumn="1" w:noHBand="1" w:noVBand="1"/>
      </w:tblPr>
      <w:tblGrid>
        <w:gridCol w:w="5662"/>
        <w:gridCol w:w="1343"/>
        <w:gridCol w:w="1152"/>
        <w:gridCol w:w="1129"/>
      </w:tblGrid>
      <w:tr w:rsidR="00370D99">
        <w:tc>
          <w:tcPr>
            <w:tcW w:w="0" w:type="auto"/>
            <w:tcBorders>
              <w:bottom w:val="single" w:sz="0" w:space="0" w:color="auto"/>
            </w:tcBorders>
            <w:vAlign w:val="bottom"/>
          </w:tcPr>
          <w:p w:rsidR="00370D99" w:rsidRDefault="00370D99"/>
        </w:tc>
        <w:tc>
          <w:tcPr>
            <w:tcW w:w="0" w:type="auto"/>
            <w:tcBorders>
              <w:bottom w:val="single" w:sz="0" w:space="0" w:color="auto"/>
            </w:tcBorders>
            <w:vAlign w:val="bottom"/>
          </w:tcPr>
          <w:p w:rsidR="00370D99" w:rsidRDefault="00BB31EF">
            <w:pPr>
              <w:jc w:val="right"/>
            </w:pPr>
            <w:r>
              <w:t>Farm level</w:t>
            </w:r>
          </w:p>
        </w:tc>
        <w:tc>
          <w:tcPr>
            <w:tcW w:w="0" w:type="auto"/>
            <w:tcBorders>
              <w:bottom w:val="single" w:sz="0" w:space="0" w:color="auto"/>
            </w:tcBorders>
            <w:vAlign w:val="bottom"/>
          </w:tcPr>
          <w:p w:rsidR="00370D99" w:rsidRDefault="00BB31EF">
            <w:pPr>
              <w:jc w:val="right"/>
            </w:pPr>
            <w:r>
              <w:t>Regional</w:t>
            </w:r>
          </w:p>
        </w:tc>
        <w:tc>
          <w:tcPr>
            <w:tcW w:w="0" w:type="auto"/>
            <w:tcBorders>
              <w:bottom w:val="single" w:sz="0" w:space="0" w:color="auto"/>
            </w:tcBorders>
            <w:vAlign w:val="bottom"/>
          </w:tcPr>
          <w:p w:rsidR="00370D99" w:rsidRDefault="00BB31EF">
            <w:pPr>
              <w:jc w:val="right"/>
            </w:pPr>
            <w:r>
              <w:t>National</w:t>
            </w:r>
          </w:p>
        </w:tc>
      </w:tr>
      <w:tr w:rsidR="00370D99">
        <w:tc>
          <w:tcPr>
            <w:tcW w:w="0" w:type="auto"/>
          </w:tcPr>
          <w:p w:rsidR="00370D99" w:rsidRDefault="00BB31EF">
            <w:r>
              <w:t xml:space="preserve">Wheat gross receipts, </w:t>
            </w:r>
            <w:proofErr w:type="spellStart"/>
            <w:r>
              <w:t>R_wheat</w:t>
            </w:r>
            <w:proofErr w:type="spellEnd"/>
          </w:p>
        </w:tc>
        <w:tc>
          <w:tcPr>
            <w:tcW w:w="0" w:type="auto"/>
          </w:tcPr>
          <w:p w:rsidR="00370D99" w:rsidRDefault="00BB31EF">
            <w:pPr>
              <w:jc w:val="right"/>
            </w:pPr>
            <w:r>
              <w:t>0.77</w:t>
            </w:r>
          </w:p>
        </w:tc>
        <w:tc>
          <w:tcPr>
            <w:tcW w:w="0" w:type="auto"/>
          </w:tcPr>
          <w:p w:rsidR="00370D99" w:rsidRDefault="00BB31EF">
            <w:pPr>
              <w:jc w:val="right"/>
            </w:pPr>
            <w:r>
              <w:t>0.98</w:t>
            </w:r>
          </w:p>
        </w:tc>
        <w:tc>
          <w:tcPr>
            <w:tcW w:w="0" w:type="auto"/>
          </w:tcPr>
          <w:p w:rsidR="00370D99" w:rsidRDefault="00BB31EF">
            <w:pPr>
              <w:jc w:val="right"/>
            </w:pPr>
            <w:r>
              <w:t>0.96</w:t>
            </w:r>
          </w:p>
        </w:tc>
      </w:tr>
      <w:tr w:rsidR="00370D99">
        <w:tc>
          <w:tcPr>
            <w:tcW w:w="0" w:type="auto"/>
          </w:tcPr>
          <w:p w:rsidR="00370D99" w:rsidRDefault="00BB31EF">
            <w:r>
              <w:t xml:space="preserve">Barley gross receipts, </w:t>
            </w:r>
            <w:proofErr w:type="spellStart"/>
            <w:r>
              <w:t>R_barley</w:t>
            </w:r>
            <w:proofErr w:type="spellEnd"/>
          </w:p>
        </w:tc>
        <w:tc>
          <w:tcPr>
            <w:tcW w:w="0" w:type="auto"/>
          </w:tcPr>
          <w:p w:rsidR="00370D99" w:rsidRDefault="00BB31EF">
            <w:pPr>
              <w:jc w:val="right"/>
            </w:pPr>
            <w:r>
              <w:t>0.63</w:t>
            </w:r>
          </w:p>
        </w:tc>
        <w:tc>
          <w:tcPr>
            <w:tcW w:w="0" w:type="auto"/>
          </w:tcPr>
          <w:p w:rsidR="00370D99" w:rsidRDefault="00BB31EF">
            <w:pPr>
              <w:jc w:val="right"/>
            </w:pPr>
            <w:r>
              <w:t>0.95</w:t>
            </w:r>
          </w:p>
        </w:tc>
        <w:tc>
          <w:tcPr>
            <w:tcW w:w="0" w:type="auto"/>
          </w:tcPr>
          <w:p w:rsidR="00370D99" w:rsidRDefault="00BB31EF">
            <w:pPr>
              <w:jc w:val="right"/>
            </w:pPr>
            <w:r>
              <w:t>0.92</w:t>
            </w:r>
          </w:p>
        </w:tc>
      </w:tr>
      <w:tr w:rsidR="00370D99">
        <w:tc>
          <w:tcPr>
            <w:tcW w:w="0" w:type="auto"/>
          </w:tcPr>
          <w:p w:rsidR="00370D99" w:rsidRDefault="00BB31EF">
            <w:r>
              <w:t xml:space="preserve">Oilseeds gross receipts, </w:t>
            </w:r>
            <w:proofErr w:type="spellStart"/>
            <w:r>
              <w:t>R_oilseeds</w:t>
            </w:r>
            <w:proofErr w:type="spellEnd"/>
          </w:p>
        </w:tc>
        <w:tc>
          <w:tcPr>
            <w:tcW w:w="0" w:type="auto"/>
          </w:tcPr>
          <w:p w:rsidR="00370D99" w:rsidRDefault="00BB31EF">
            <w:pPr>
              <w:jc w:val="right"/>
            </w:pPr>
            <w:r>
              <w:t>0.56</w:t>
            </w:r>
          </w:p>
        </w:tc>
        <w:tc>
          <w:tcPr>
            <w:tcW w:w="0" w:type="auto"/>
          </w:tcPr>
          <w:p w:rsidR="00370D99" w:rsidRDefault="00BB31EF">
            <w:pPr>
              <w:jc w:val="right"/>
            </w:pPr>
            <w:r>
              <w:t>0.93</w:t>
            </w:r>
          </w:p>
        </w:tc>
        <w:tc>
          <w:tcPr>
            <w:tcW w:w="0" w:type="auto"/>
          </w:tcPr>
          <w:p w:rsidR="00370D99" w:rsidRDefault="00BB31EF">
            <w:pPr>
              <w:jc w:val="right"/>
            </w:pPr>
            <w:r>
              <w:t>0.97</w:t>
            </w:r>
          </w:p>
        </w:tc>
      </w:tr>
      <w:tr w:rsidR="00370D99">
        <w:tc>
          <w:tcPr>
            <w:tcW w:w="0" w:type="auto"/>
          </w:tcPr>
          <w:p w:rsidR="00370D99" w:rsidRDefault="00BB31EF">
            <w:r>
              <w:t xml:space="preserve">Sorghum gross receipts, </w:t>
            </w:r>
            <w:proofErr w:type="spellStart"/>
            <w:r>
              <w:t>R_sorghum</w:t>
            </w:r>
            <w:proofErr w:type="spellEnd"/>
          </w:p>
        </w:tc>
        <w:tc>
          <w:tcPr>
            <w:tcW w:w="0" w:type="auto"/>
          </w:tcPr>
          <w:p w:rsidR="00370D99" w:rsidRDefault="00BB31EF">
            <w:pPr>
              <w:jc w:val="right"/>
            </w:pPr>
            <w:r>
              <w:t>0.57</w:t>
            </w:r>
          </w:p>
        </w:tc>
        <w:tc>
          <w:tcPr>
            <w:tcW w:w="0" w:type="auto"/>
          </w:tcPr>
          <w:p w:rsidR="00370D99" w:rsidRDefault="00BB31EF">
            <w:pPr>
              <w:jc w:val="right"/>
            </w:pPr>
            <w:r>
              <w:t>0.95</w:t>
            </w:r>
          </w:p>
        </w:tc>
        <w:tc>
          <w:tcPr>
            <w:tcW w:w="0" w:type="auto"/>
          </w:tcPr>
          <w:p w:rsidR="00370D99" w:rsidRDefault="00BB31EF">
            <w:pPr>
              <w:jc w:val="right"/>
            </w:pPr>
            <w:r>
              <w:t>0.67</w:t>
            </w:r>
          </w:p>
        </w:tc>
      </w:tr>
      <w:tr w:rsidR="00370D99">
        <w:tc>
          <w:tcPr>
            <w:tcW w:w="0" w:type="auto"/>
          </w:tcPr>
          <w:p w:rsidR="00370D99" w:rsidRDefault="00BB31EF">
            <w:r>
              <w:t xml:space="preserve">Other crop gross receipts, </w:t>
            </w:r>
            <w:proofErr w:type="spellStart"/>
            <w:r>
              <w:t>R_othercrops</w:t>
            </w:r>
            <w:proofErr w:type="spellEnd"/>
          </w:p>
        </w:tc>
        <w:tc>
          <w:tcPr>
            <w:tcW w:w="0" w:type="auto"/>
          </w:tcPr>
          <w:p w:rsidR="00370D99" w:rsidRDefault="00BB31EF">
            <w:pPr>
              <w:jc w:val="right"/>
            </w:pPr>
            <w:r>
              <w:t>0.55</w:t>
            </w:r>
          </w:p>
        </w:tc>
        <w:tc>
          <w:tcPr>
            <w:tcW w:w="0" w:type="auto"/>
          </w:tcPr>
          <w:p w:rsidR="00370D99" w:rsidRDefault="00BB31EF">
            <w:pPr>
              <w:jc w:val="right"/>
            </w:pPr>
            <w:r>
              <w:t>0.82</w:t>
            </w:r>
          </w:p>
        </w:tc>
        <w:tc>
          <w:tcPr>
            <w:tcW w:w="0" w:type="auto"/>
          </w:tcPr>
          <w:p w:rsidR="00370D99" w:rsidRDefault="00BB31EF">
            <w:pPr>
              <w:jc w:val="right"/>
            </w:pPr>
            <w:r>
              <w:t>0.56</w:t>
            </w:r>
          </w:p>
        </w:tc>
      </w:tr>
      <w:tr w:rsidR="00370D99">
        <w:tc>
          <w:tcPr>
            <w:tcW w:w="0" w:type="auto"/>
          </w:tcPr>
          <w:p w:rsidR="00370D99" w:rsidRDefault="00BB31EF">
            <w:r>
              <w:t xml:space="preserve">Beef cattle receipts, </w:t>
            </w:r>
            <w:proofErr w:type="spellStart"/>
            <w:r>
              <w:t>R_beef</w:t>
            </w:r>
            <w:proofErr w:type="spellEnd"/>
          </w:p>
        </w:tc>
        <w:tc>
          <w:tcPr>
            <w:tcW w:w="0" w:type="auto"/>
          </w:tcPr>
          <w:p w:rsidR="00370D99" w:rsidRDefault="00BB31EF">
            <w:pPr>
              <w:jc w:val="right"/>
            </w:pPr>
            <w:r>
              <w:t>0.86</w:t>
            </w:r>
          </w:p>
        </w:tc>
        <w:tc>
          <w:tcPr>
            <w:tcW w:w="0" w:type="auto"/>
          </w:tcPr>
          <w:p w:rsidR="00370D99" w:rsidRDefault="00BB31EF">
            <w:pPr>
              <w:jc w:val="right"/>
            </w:pPr>
            <w:r>
              <w:t>0.96</w:t>
            </w:r>
          </w:p>
        </w:tc>
        <w:tc>
          <w:tcPr>
            <w:tcW w:w="0" w:type="auto"/>
          </w:tcPr>
          <w:p w:rsidR="00370D99" w:rsidRDefault="00BB31EF">
            <w:pPr>
              <w:jc w:val="right"/>
            </w:pPr>
            <w:r>
              <w:t>0.99</w:t>
            </w:r>
          </w:p>
        </w:tc>
      </w:tr>
      <w:tr w:rsidR="00370D99">
        <w:tc>
          <w:tcPr>
            <w:tcW w:w="0" w:type="auto"/>
          </w:tcPr>
          <w:p w:rsidR="00370D99" w:rsidRDefault="00BB31EF">
            <w:r>
              <w:t xml:space="preserve">Sheep gross receipts, </w:t>
            </w:r>
            <w:proofErr w:type="spellStart"/>
            <w:r>
              <w:t>R_sheep</w:t>
            </w:r>
            <w:proofErr w:type="spellEnd"/>
          </w:p>
        </w:tc>
        <w:tc>
          <w:tcPr>
            <w:tcW w:w="0" w:type="auto"/>
          </w:tcPr>
          <w:p w:rsidR="00370D99" w:rsidRDefault="00BB31EF">
            <w:pPr>
              <w:jc w:val="right"/>
            </w:pPr>
            <w:r>
              <w:t>0.60</w:t>
            </w:r>
          </w:p>
        </w:tc>
        <w:tc>
          <w:tcPr>
            <w:tcW w:w="0" w:type="auto"/>
          </w:tcPr>
          <w:p w:rsidR="00370D99" w:rsidRDefault="00BB31EF">
            <w:pPr>
              <w:jc w:val="right"/>
            </w:pPr>
            <w:r>
              <w:t>0.94</w:t>
            </w:r>
          </w:p>
        </w:tc>
        <w:tc>
          <w:tcPr>
            <w:tcW w:w="0" w:type="auto"/>
          </w:tcPr>
          <w:p w:rsidR="00370D99" w:rsidRDefault="00BB31EF">
            <w:pPr>
              <w:jc w:val="right"/>
            </w:pPr>
            <w:r>
              <w:t>0.98</w:t>
            </w:r>
          </w:p>
        </w:tc>
      </w:tr>
      <w:tr w:rsidR="00370D99">
        <w:tc>
          <w:tcPr>
            <w:tcW w:w="0" w:type="auto"/>
          </w:tcPr>
          <w:p w:rsidR="00370D99" w:rsidRDefault="00BB31EF">
            <w:r>
              <w:t xml:space="preserve">Wool gross receipts, </w:t>
            </w:r>
            <w:proofErr w:type="spellStart"/>
            <w:r>
              <w:t>R_wool</w:t>
            </w:r>
            <w:proofErr w:type="spellEnd"/>
          </w:p>
        </w:tc>
        <w:tc>
          <w:tcPr>
            <w:tcW w:w="0" w:type="auto"/>
          </w:tcPr>
          <w:p w:rsidR="00370D99" w:rsidRDefault="00BB31EF">
            <w:pPr>
              <w:jc w:val="right"/>
            </w:pPr>
            <w:r>
              <w:t>0.90</w:t>
            </w:r>
          </w:p>
        </w:tc>
        <w:tc>
          <w:tcPr>
            <w:tcW w:w="0" w:type="auto"/>
          </w:tcPr>
          <w:p w:rsidR="00370D99" w:rsidRDefault="00BB31EF">
            <w:pPr>
              <w:jc w:val="right"/>
            </w:pPr>
            <w:r>
              <w:t>0.99</w:t>
            </w:r>
          </w:p>
        </w:tc>
        <w:tc>
          <w:tcPr>
            <w:tcW w:w="0" w:type="auto"/>
          </w:tcPr>
          <w:p w:rsidR="00370D99" w:rsidRDefault="00BB31EF">
            <w:pPr>
              <w:jc w:val="right"/>
            </w:pPr>
            <w:r>
              <w:t>1.00</w:t>
            </w:r>
          </w:p>
        </w:tc>
      </w:tr>
      <w:tr w:rsidR="00370D99">
        <w:tc>
          <w:tcPr>
            <w:tcW w:w="0" w:type="auto"/>
          </w:tcPr>
          <w:p w:rsidR="00370D99" w:rsidRDefault="00BB31EF">
            <w:r>
              <w:t xml:space="preserve">Prime lamb net receipts, </w:t>
            </w:r>
            <w:proofErr w:type="spellStart"/>
            <w:r>
              <w:t>R_lamb</w:t>
            </w:r>
            <w:proofErr w:type="spellEnd"/>
          </w:p>
        </w:tc>
        <w:tc>
          <w:tcPr>
            <w:tcW w:w="0" w:type="auto"/>
          </w:tcPr>
          <w:p w:rsidR="00370D99" w:rsidRDefault="00BB31EF">
            <w:pPr>
              <w:jc w:val="right"/>
            </w:pPr>
            <w:r>
              <w:t>0.76</w:t>
            </w:r>
          </w:p>
        </w:tc>
        <w:tc>
          <w:tcPr>
            <w:tcW w:w="0" w:type="auto"/>
          </w:tcPr>
          <w:p w:rsidR="00370D99" w:rsidRDefault="00BB31EF">
            <w:pPr>
              <w:jc w:val="right"/>
            </w:pPr>
            <w:r>
              <w:t>0.96</w:t>
            </w:r>
          </w:p>
        </w:tc>
        <w:tc>
          <w:tcPr>
            <w:tcW w:w="0" w:type="auto"/>
          </w:tcPr>
          <w:p w:rsidR="00370D99" w:rsidRDefault="00BB31EF">
            <w:pPr>
              <w:jc w:val="right"/>
            </w:pPr>
            <w:r>
              <w:t>0.99</w:t>
            </w:r>
          </w:p>
        </w:tc>
      </w:tr>
      <w:tr w:rsidR="00370D99">
        <w:tc>
          <w:tcPr>
            <w:tcW w:w="0" w:type="auto"/>
          </w:tcPr>
          <w:p w:rsidR="00370D99" w:rsidRDefault="00BB31EF">
            <w:r>
              <w:t xml:space="preserve">Expenditure on fertiliser, </w:t>
            </w:r>
            <w:proofErr w:type="spellStart"/>
            <w:r>
              <w:t>C_fert</w:t>
            </w:r>
            <w:proofErr w:type="spellEnd"/>
          </w:p>
        </w:tc>
        <w:tc>
          <w:tcPr>
            <w:tcW w:w="0" w:type="auto"/>
          </w:tcPr>
          <w:p w:rsidR="00370D99" w:rsidRDefault="00BB31EF">
            <w:pPr>
              <w:jc w:val="right"/>
            </w:pPr>
            <w:r>
              <w:t>0.71</w:t>
            </w:r>
          </w:p>
        </w:tc>
        <w:tc>
          <w:tcPr>
            <w:tcW w:w="0" w:type="auto"/>
          </w:tcPr>
          <w:p w:rsidR="00370D99" w:rsidRDefault="00BB31EF">
            <w:pPr>
              <w:jc w:val="right"/>
            </w:pPr>
            <w:r>
              <w:t>0.97</w:t>
            </w:r>
          </w:p>
        </w:tc>
        <w:tc>
          <w:tcPr>
            <w:tcW w:w="0" w:type="auto"/>
          </w:tcPr>
          <w:p w:rsidR="00370D99" w:rsidRDefault="00BB31EF">
            <w:pPr>
              <w:jc w:val="right"/>
            </w:pPr>
            <w:r>
              <w:t>0.96</w:t>
            </w:r>
          </w:p>
        </w:tc>
      </w:tr>
      <w:tr w:rsidR="00370D99">
        <w:tc>
          <w:tcPr>
            <w:tcW w:w="0" w:type="auto"/>
          </w:tcPr>
          <w:p w:rsidR="00370D99" w:rsidRDefault="00BB31EF">
            <w:r>
              <w:t xml:space="preserve">Expenditure on fuel, oil and grease, </w:t>
            </w:r>
            <w:proofErr w:type="spellStart"/>
            <w:r>
              <w:t>C_fuel</w:t>
            </w:r>
            <w:proofErr w:type="spellEnd"/>
          </w:p>
        </w:tc>
        <w:tc>
          <w:tcPr>
            <w:tcW w:w="0" w:type="auto"/>
          </w:tcPr>
          <w:p w:rsidR="00370D99" w:rsidRDefault="00BB31EF">
            <w:pPr>
              <w:jc w:val="right"/>
            </w:pPr>
            <w:r>
              <w:t>0.76</w:t>
            </w:r>
          </w:p>
        </w:tc>
        <w:tc>
          <w:tcPr>
            <w:tcW w:w="0" w:type="auto"/>
          </w:tcPr>
          <w:p w:rsidR="00370D99" w:rsidRDefault="00BB31EF">
            <w:pPr>
              <w:jc w:val="right"/>
            </w:pPr>
            <w:r>
              <w:t>0.94</w:t>
            </w:r>
          </w:p>
        </w:tc>
        <w:tc>
          <w:tcPr>
            <w:tcW w:w="0" w:type="auto"/>
          </w:tcPr>
          <w:p w:rsidR="00370D99" w:rsidRDefault="00BB31EF">
            <w:pPr>
              <w:jc w:val="right"/>
            </w:pPr>
            <w:r>
              <w:t>0.98</w:t>
            </w:r>
          </w:p>
        </w:tc>
      </w:tr>
      <w:tr w:rsidR="00370D99">
        <w:tc>
          <w:tcPr>
            <w:tcW w:w="0" w:type="auto"/>
          </w:tcPr>
          <w:p w:rsidR="00370D99" w:rsidRDefault="00BB31EF">
            <w:r>
              <w:t xml:space="preserve">Expenditure on crop and pasture chemicals, </w:t>
            </w:r>
            <w:proofErr w:type="spellStart"/>
            <w:r>
              <w:t>C_chem</w:t>
            </w:r>
            <w:proofErr w:type="spellEnd"/>
          </w:p>
        </w:tc>
        <w:tc>
          <w:tcPr>
            <w:tcW w:w="0" w:type="auto"/>
          </w:tcPr>
          <w:p w:rsidR="00370D99" w:rsidRDefault="00BB31EF">
            <w:pPr>
              <w:jc w:val="right"/>
            </w:pPr>
            <w:r>
              <w:t>0.71</w:t>
            </w:r>
          </w:p>
        </w:tc>
        <w:tc>
          <w:tcPr>
            <w:tcW w:w="0" w:type="auto"/>
          </w:tcPr>
          <w:p w:rsidR="00370D99" w:rsidRDefault="00BB31EF">
            <w:pPr>
              <w:jc w:val="right"/>
            </w:pPr>
            <w:r>
              <w:t>0.97</w:t>
            </w:r>
          </w:p>
        </w:tc>
        <w:tc>
          <w:tcPr>
            <w:tcW w:w="0" w:type="auto"/>
          </w:tcPr>
          <w:p w:rsidR="00370D99" w:rsidRDefault="00BB31EF">
            <w:pPr>
              <w:jc w:val="right"/>
            </w:pPr>
            <w:r>
              <w:t>0.98</w:t>
            </w:r>
          </w:p>
        </w:tc>
      </w:tr>
      <w:tr w:rsidR="00370D99">
        <w:tc>
          <w:tcPr>
            <w:tcW w:w="0" w:type="auto"/>
          </w:tcPr>
          <w:p w:rsidR="00370D99" w:rsidRDefault="00BB31EF">
            <w:r>
              <w:t xml:space="preserve">Other materials, </w:t>
            </w:r>
            <w:proofErr w:type="spellStart"/>
            <w:r>
              <w:t>C_othermat</w:t>
            </w:r>
            <w:proofErr w:type="spellEnd"/>
          </w:p>
        </w:tc>
        <w:tc>
          <w:tcPr>
            <w:tcW w:w="0" w:type="auto"/>
          </w:tcPr>
          <w:p w:rsidR="00370D99" w:rsidRDefault="00BB31EF">
            <w:pPr>
              <w:jc w:val="right"/>
            </w:pPr>
            <w:r>
              <w:t>0.56</w:t>
            </w:r>
          </w:p>
        </w:tc>
        <w:tc>
          <w:tcPr>
            <w:tcW w:w="0" w:type="auto"/>
          </w:tcPr>
          <w:p w:rsidR="00370D99" w:rsidRDefault="00BB31EF">
            <w:pPr>
              <w:jc w:val="right"/>
            </w:pPr>
            <w:r>
              <w:t>0.83</w:t>
            </w:r>
          </w:p>
        </w:tc>
        <w:tc>
          <w:tcPr>
            <w:tcW w:w="0" w:type="auto"/>
          </w:tcPr>
          <w:p w:rsidR="00370D99" w:rsidRDefault="00BB31EF">
            <w:pPr>
              <w:jc w:val="right"/>
            </w:pPr>
            <w:r>
              <w:t>0.52</w:t>
            </w:r>
          </w:p>
        </w:tc>
      </w:tr>
      <w:tr w:rsidR="00370D99">
        <w:tc>
          <w:tcPr>
            <w:tcW w:w="0" w:type="auto"/>
          </w:tcPr>
          <w:p w:rsidR="00370D99" w:rsidRDefault="00BB31EF">
            <w:r>
              <w:t xml:space="preserve">Total expenditure on services and labour, </w:t>
            </w:r>
            <w:proofErr w:type="spellStart"/>
            <w:r>
              <w:t>C_serv</w:t>
            </w:r>
            <w:proofErr w:type="spellEnd"/>
          </w:p>
        </w:tc>
        <w:tc>
          <w:tcPr>
            <w:tcW w:w="0" w:type="auto"/>
          </w:tcPr>
          <w:p w:rsidR="00370D99" w:rsidRDefault="00BB31EF">
            <w:pPr>
              <w:jc w:val="right"/>
            </w:pPr>
            <w:r>
              <w:t>0.80</w:t>
            </w:r>
          </w:p>
        </w:tc>
        <w:tc>
          <w:tcPr>
            <w:tcW w:w="0" w:type="auto"/>
          </w:tcPr>
          <w:p w:rsidR="00370D99" w:rsidRDefault="00BB31EF">
            <w:pPr>
              <w:jc w:val="right"/>
            </w:pPr>
            <w:r>
              <w:t>0.93</w:t>
            </w:r>
          </w:p>
        </w:tc>
        <w:tc>
          <w:tcPr>
            <w:tcW w:w="0" w:type="auto"/>
          </w:tcPr>
          <w:p w:rsidR="00370D99" w:rsidRDefault="00BB31EF">
            <w:pPr>
              <w:jc w:val="right"/>
            </w:pPr>
            <w:r>
              <w:t>0.94</w:t>
            </w:r>
          </w:p>
        </w:tc>
      </w:tr>
      <w:tr w:rsidR="00370D99">
        <w:tc>
          <w:tcPr>
            <w:tcW w:w="0" w:type="auto"/>
          </w:tcPr>
          <w:p w:rsidR="00370D99" w:rsidRDefault="00BB31EF">
            <w:r>
              <w:t xml:space="preserve">Hired labour shearing, </w:t>
            </w:r>
            <w:proofErr w:type="spellStart"/>
            <w:r>
              <w:t>C_shearing</w:t>
            </w:r>
            <w:proofErr w:type="spellEnd"/>
          </w:p>
        </w:tc>
        <w:tc>
          <w:tcPr>
            <w:tcW w:w="0" w:type="auto"/>
          </w:tcPr>
          <w:p w:rsidR="00370D99" w:rsidRDefault="00BB31EF">
            <w:pPr>
              <w:jc w:val="right"/>
            </w:pPr>
            <w:r>
              <w:t>0.85</w:t>
            </w:r>
          </w:p>
        </w:tc>
        <w:tc>
          <w:tcPr>
            <w:tcW w:w="0" w:type="auto"/>
          </w:tcPr>
          <w:p w:rsidR="00370D99" w:rsidRDefault="00BB31EF">
            <w:pPr>
              <w:jc w:val="right"/>
            </w:pPr>
            <w:r>
              <w:t>0.97</w:t>
            </w:r>
          </w:p>
        </w:tc>
        <w:tc>
          <w:tcPr>
            <w:tcW w:w="0" w:type="auto"/>
          </w:tcPr>
          <w:p w:rsidR="00370D99" w:rsidRDefault="00BB31EF">
            <w:pPr>
              <w:jc w:val="right"/>
            </w:pPr>
            <w:r>
              <w:t>0.87</w:t>
            </w:r>
          </w:p>
        </w:tc>
      </w:tr>
      <w:tr w:rsidR="00370D99">
        <w:tc>
          <w:tcPr>
            <w:tcW w:w="0" w:type="auto"/>
          </w:tcPr>
          <w:p w:rsidR="00370D99" w:rsidRDefault="00BB31EF">
            <w:r>
              <w:t xml:space="preserve">Wheat area sown, </w:t>
            </w:r>
            <w:proofErr w:type="spellStart"/>
            <w:r>
              <w:t>A_wheat</w:t>
            </w:r>
            <w:proofErr w:type="spellEnd"/>
          </w:p>
        </w:tc>
        <w:tc>
          <w:tcPr>
            <w:tcW w:w="0" w:type="auto"/>
          </w:tcPr>
          <w:p w:rsidR="00370D99" w:rsidRDefault="00BB31EF">
            <w:pPr>
              <w:jc w:val="right"/>
            </w:pPr>
            <w:r>
              <w:t>0.81</w:t>
            </w:r>
          </w:p>
        </w:tc>
        <w:tc>
          <w:tcPr>
            <w:tcW w:w="0" w:type="auto"/>
          </w:tcPr>
          <w:p w:rsidR="00370D99" w:rsidRDefault="00BB31EF">
            <w:pPr>
              <w:jc w:val="right"/>
            </w:pPr>
            <w:r>
              <w:t>0.98</w:t>
            </w:r>
          </w:p>
        </w:tc>
        <w:tc>
          <w:tcPr>
            <w:tcW w:w="0" w:type="auto"/>
          </w:tcPr>
          <w:p w:rsidR="00370D99" w:rsidRDefault="00BB31EF">
            <w:pPr>
              <w:jc w:val="right"/>
            </w:pPr>
            <w:r>
              <w:t>0.96</w:t>
            </w:r>
          </w:p>
        </w:tc>
      </w:tr>
      <w:tr w:rsidR="00370D99">
        <w:tc>
          <w:tcPr>
            <w:tcW w:w="0" w:type="auto"/>
          </w:tcPr>
          <w:p w:rsidR="00370D99" w:rsidRDefault="00BB31EF">
            <w:r>
              <w:t xml:space="preserve">Barley area sown , </w:t>
            </w:r>
            <w:proofErr w:type="spellStart"/>
            <w:r>
              <w:t>A_barley</w:t>
            </w:r>
            <w:proofErr w:type="spellEnd"/>
          </w:p>
        </w:tc>
        <w:tc>
          <w:tcPr>
            <w:tcW w:w="0" w:type="auto"/>
          </w:tcPr>
          <w:p w:rsidR="00370D99" w:rsidRDefault="00BB31EF">
            <w:pPr>
              <w:jc w:val="right"/>
            </w:pPr>
            <w:r>
              <w:t>0.60</w:t>
            </w:r>
          </w:p>
        </w:tc>
        <w:tc>
          <w:tcPr>
            <w:tcW w:w="0" w:type="auto"/>
          </w:tcPr>
          <w:p w:rsidR="00370D99" w:rsidRDefault="00BB31EF">
            <w:pPr>
              <w:jc w:val="right"/>
            </w:pPr>
            <w:r>
              <w:t>0.94</w:t>
            </w:r>
          </w:p>
        </w:tc>
        <w:tc>
          <w:tcPr>
            <w:tcW w:w="0" w:type="auto"/>
          </w:tcPr>
          <w:p w:rsidR="00370D99" w:rsidRDefault="00BB31EF">
            <w:pPr>
              <w:jc w:val="right"/>
            </w:pPr>
            <w:r>
              <w:t>0.93</w:t>
            </w:r>
          </w:p>
        </w:tc>
      </w:tr>
      <w:tr w:rsidR="00370D99">
        <w:tc>
          <w:tcPr>
            <w:tcW w:w="0" w:type="auto"/>
          </w:tcPr>
          <w:p w:rsidR="00370D99" w:rsidRDefault="00BB31EF">
            <w:r>
              <w:t xml:space="preserve">Oilseeds area sown, </w:t>
            </w:r>
            <w:proofErr w:type="spellStart"/>
            <w:r>
              <w:t>A_oilseeds</w:t>
            </w:r>
            <w:proofErr w:type="spellEnd"/>
          </w:p>
        </w:tc>
        <w:tc>
          <w:tcPr>
            <w:tcW w:w="0" w:type="auto"/>
          </w:tcPr>
          <w:p w:rsidR="00370D99" w:rsidRDefault="00BB31EF">
            <w:pPr>
              <w:jc w:val="right"/>
            </w:pPr>
            <w:r>
              <w:t>0.46</w:t>
            </w:r>
          </w:p>
        </w:tc>
        <w:tc>
          <w:tcPr>
            <w:tcW w:w="0" w:type="auto"/>
          </w:tcPr>
          <w:p w:rsidR="00370D99" w:rsidRDefault="00BB31EF">
            <w:pPr>
              <w:jc w:val="right"/>
            </w:pPr>
            <w:r>
              <w:t>0.92</w:t>
            </w:r>
          </w:p>
        </w:tc>
        <w:tc>
          <w:tcPr>
            <w:tcW w:w="0" w:type="auto"/>
          </w:tcPr>
          <w:p w:rsidR="00370D99" w:rsidRDefault="00BB31EF">
            <w:pPr>
              <w:jc w:val="right"/>
            </w:pPr>
            <w:r>
              <w:t>0.96</w:t>
            </w:r>
          </w:p>
        </w:tc>
      </w:tr>
      <w:tr w:rsidR="00370D99">
        <w:tc>
          <w:tcPr>
            <w:tcW w:w="0" w:type="auto"/>
          </w:tcPr>
          <w:p w:rsidR="00370D99" w:rsidRDefault="00BB31EF">
            <w:r>
              <w:t xml:space="preserve">Sorghum area sown , </w:t>
            </w:r>
            <w:proofErr w:type="spellStart"/>
            <w:r>
              <w:t>A_sorghum</w:t>
            </w:r>
            <w:proofErr w:type="spellEnd"/>
          </w:p>
        </w:tc>
        <w:tc>
          <w:tcPr>
            <w:tcW w:w="0" w:type="auto"/>
          </w:tcPr>
          <w:p w:rsidR="00370D99" w:rsidRDefault="00BB31EF">
            <w:pPr>
              <w:jc w:val="right"/>
            </w:pPr>
            <w:r>
              <w:t>0.36</w:t>
            </w:r>
          </w:p>
        </w:tc>
        <w:tc>
          <w:tcPr>
            <w:tcW w:w="0" w:type="auto"/>
          </w:tcPr>
          <w:p w:rsidR="00370D99" w:rsidRDefault="00BB31EF">
            <w:pPr>
              <w:jc w:val="right"/>
            </w:pPr>
            <w:r>
              <w:t>0.93</w:t>
            </w:r>
          </w:p>
        </w:tc>
        <w:tc>
          <w:tcPr>
            <w:tcW w:w="0" w:type="auto"/>
          </w:tcPr>
          <w:p w:rsidR="00370D99" w:rsidRDefault="00BB31EF">
            <w:pPr>
              <w:jc w:val="right"/>
            </w:pPr>
            <w:r>
              <w:t>0.87</w:t>
            </w:r>
          </w:p>
        </w:tc>
      </w:tr>
      <w:tr w:rsidR="00370D99">
        <w:tc>
          <w:tcPr>
            <w:tcW w:w="0" w:type="auto"/>
          </w:tcPr>
          <w:p w:rsidR="00370D99" w:rsidRDefault="00BB31EF">
            <w:r>
              <w:t xml:space="preserve">Wheat production (harvest), </w:t>
            </w:r>
            <w:proofErr w:type="spellStart"/>
            <w:r>
              <w:t>H_wheat</w:t>
            </w:r>
            <w:proofErr w:type="spellEnd"/>
          </w:p>
        </w:tc>
        <w:tc>
          <w:tcPr>
            <w:tcW w:w="0" w:type="auto"/>
          </w:tcPr>
          <w:p w:rsidR="00370D99" w:rsidRDefault="00BB31EF">
            <w:pPr>
              <w:jc w:val="right"/>
            </w:pPr>
            <w:r>
              <w:t>0.76</w:t>
            </w:r>
          </w:p>
        </w:tc>
        <w:tc>
          <w:tcPr>
            <w:tcW w:w="0" w:type="auto"/>
          </w:tcPr>
          <w:p w:rsidR="00370D99" w:rsidRDefault="00BB31EF">
            <w:pPr>
              <w:jc w:val="right"/>
            </w:pPr>
            <w:r>
              <w:t>0.97</w:t>
            </w:r>
          </w:p>
        </w:tc>
        <w:tc>
          <w:tcPr>
            <w:tcW w:w="0" w:type="auto"/>
          </w:tcPr>
          <w:p w:rsidR="00370D99" w:rsidRDefault="00BB31EF">
            <w:pPr>
              <w:jc w:val="right"/>
            </w:pPr>
            <w:r>
              <w:t>0.98</w:t>
            </w:r>
          </w:p>
        </w:tc>
      </w:tr>
      <w:tr w:rsidR="00370D99">
        <w:tc>
          <w:tcPr>
            <w:tcW w:w="0" w:type="auto"/>
          </w:tcPr>
          <w:p w:rsidR="00370D99" w:rsidRDefault="00BB31EF">
            <w:r>
              <w:t xml:space="preserve">Harley production (harvest), </w:t>
            </w:r>
            <w:proofErr w:type="spellStart"/>
            <w:r>
              <w:t>H_barley</w:t>
            </w:r>
            <w:proofErr w:type="spellEnd"/>
          </w:p>
        </w:tc>
        <w:tc>
          <w:tcPr>
            <w:tcW w:w="0" w:type="auto"/>
          </w:tcPr>
          <w:p w:rsidR="00370D99" w:rsidRDefault="00BB31EF">
            <w:pPr>
              <w:jc w:val="right"/>
            </w:pPr>
            <w:r>
              <w:t>0.58</w:t>
            </w:r>
          </w:p>
        </w:tc>
        <w:tc>
          <w:tcPr>
            <w:tcW w:w="0" w:type="auto"/>
          </w:tcPr>
          <w:p w:rsidR="00370D99" w:rsidRDefault="00BB31EF">
            <w:pPr>
              <w:jc w:val="right"/>
            </w:pPr>
            <w:r>
              <w:t>0.94</w:t>
            </w:r>
          </w:p>
        </w:tc>
        <w:tc>
          <w:tcPr>
            <w:tcW w:w="0" w:type="auto"/>
          </w:tcPr>
          <w:p w:rsidR="00370D99" w:rsidRDefault="00BB31EF">
            <w:pPr>
              <w:jc w:val="right"/>
            </w:pPr>
            <w:r>
              <w:t>0.95</w:t>
            </w:r>
          </w:p>
        </w:tc>
      </w:tr>
      <w:tr w:rsidR="00370D99">
        <w:tc>
          <w:tcPr>
            <w:tcW w:w="0" w:type="auto"/>
          </w:tcPr>
          <w:p w:rsidR="00370D99" w:rsidRDefault="00BB31EF">
            <w:r>
              <w:t xml:space="preserve">Oilseeds production (harvest), </w:t>
            </w:r>
            <w:proofErr w:type="spellStart"/>
            <w:r>
              <w:t>H_oilseeds</w:t>
            </w:r>
            <w:proofErr w:type="spellEnd"/>
          </w:p>
        </w:tc>
        <w:tc>
          <w:tcPr>
            <w:tcW w:w="0" w:type="auto"/>
          </w:tcPr>
          <w:p w:rsidR="00370D99" w:rsidRDefault="00BB31EF">
            <w:pPr>
              <w:jc w:val="right"/>
            </w:pPr>
            <w:r>
              <w:t>0.54</w:t>
            </w:r>
          </w:p>
        </w:tc>
        <w:tc>
          <w:tcPr>
            <w:tcW w:w="0" w:type="auto"/>
          </w:tcPr>
          <w:p w:rsidR="00370D99" w:rsidRDefault="00BB31EF">
            <w:pPr>
              <w:jc w:val="right"/>
            </w:pPr>
            <w:r>
              <w:t>0.93</w:t>
            </w:r>
          </w:p>
        </w:tc>
        <w:tc>
          <w:tcPr>
            <w:tcW w:w="0" w:type="auto"/>
          </w:tcPr>
          <w:p w:rsidR="00370D99" w:rsidRDefault="00BB31EF">
            <w:pPr>
              <w:jc w:val="right"/>
            </w:pPr>
            <w:r>
              <w:t>0.98</w:t>
            </w:r>
          </w:p>
        </w:tc>
      </w:tr>
      <w:tr w:rsidR="00370D99">
        <w:tc>
          <w:tcPr>
            <w:tcW w:w="0" w:type="auto"/>
          </w:tcPr>
          <w:p w:rsidR="00370D99" w:rsidRDefault="00BB31EF">
            <w:r>
              <w:t xml:space="preserve">Sorghum production (harvest), </w:t>
            </w:r>
            <w:proofErr w:type="spellStart"/>
            <w:r>
              <w:t>H_sorghum</w:t>
            </w:r>
            <w:proofErr w:type="spellEnd"/>
          </w:p>
        </w:tc>
        <w:tc>
          <w:tcPr>
            <w:tcW w:w="0" w:type="auto"/>
          </w:tcPr>
          <w:p w:rsidR="00370D99" w:rsidRDefault="00BB31EF">
            <w:pPr>
              <w:jc w:val="right"/>
            </w:pPr>
            <w:r>
              <w:t>0.41</w:t>
            </w:r>
          </w:p>
        </w:tc>
        <w:tc>
          <w:tcPr>
            <w:tcW w:w="0" w:type="auto"/>
          </w:tcPr>
          <w:p w:rsidR="00370D99" w:rsidRDefault="00BB31EF">
            <w:pPr>
              <w:jc w:val="right"/>
            </w:pPr>
            <w:r>
              <w:t>0.94</w:t>
            </w:r>
          </w:p>
        </w:tc>
        <w:tc>
          <w:tcPr>
            <w:tcW w:w="0" w:type="auto"/>
          </w:tcPr>
          <w:p w:rsidR="00370D99" w:rsidRDefault="00BB31EF">
            <w:pPr>
              <w:jc w:val="right"/>
            </w:pPr>
            <w:r>
              <w:t>0.71</w:t>
            </w:r>
          </w:p>
        </w:tc>
      </w:tr>
      <w:tr w:rsidR="00370D99">
        <w:tc>
          <w:tcPr>
            <w:tcW w:w="0" w:type="auto"/>
          </w:tcPr>
          <w:p w:rsidR="00370D99" w:rsidRDefault="00BB31EF">
            <w:r>
              <w:t xml:space="preserve">Beef number sold, </w:t>
            </w:r>
            <w:proofErr w:type="spellStart"/>
            <w:r>
              <w:t>Q_beef</w:t>
            </w:r>
            <w:proofErr w:type="spellEnd"/>
          </w:p>
        </w:tc>
        <w:tc>
          <w:tcPr>
            <w:tcW w:w="0" w:type="auto"/>
          </w:tcPr>
          <w:p w:rsidR="00370D99" w:rsidRDefault="00BB31EF">
            <w:pPr>
              <w:jc w:val="right"/>
            </w:pPr>
            <w:r>
              <w:t>0.87</w:t>
            </w:r>
          </w:p>
        </w:tc>
        <w:tc>
          <w:tcPr>
            <w:tcW w:w="0" w:type="auto"/>
          </w:tcPr>
          <w:p w:rsidR="00370D99" w:rsidRDefault="00BB31EF">
            <w:pPr>
              <w:jc w:val="right"/>
            </w:pPr>
            <w:r>
              <w:t>0.96</w:t>
            </w:r>
          </w:p>
        </w:tc>
        <w:tc>
          <w:tcPr>
            <w:tcW w:w="0" w:type="auto"/>
          </w:tcPr>
          <w:p w:rsidR="00370D99" w:rsidRDefault="00BB31EF">
            <w:pPr>
              <w:jc w:val="right"/>
            </w:pPr>
            <w:r>
              <w:t>0.96</w:t>
            </w:r>
          </w:p>
        </w:tc>
      </w:tr>
      <w:tr w:rsidR="00370D99">
        <w:tc>
          <w:tcPr>
            <w:tcW w:w="0" w:type="auto"/>
          </w:tcPr>
          <w:p w:rsidR="00370D99" w:rsidRDefault="00BB31EF">
            <w:r>
              <w:t xml:space="preserve">Sheep number sold, </w:t>
            </w:r>
            <w:proofErr w:type="spellStart"/>
            <w:r>
              <w:t>Q_sheep</w:t>
            </w:r>
            <w:proofErr w:type="spellEnd"/>
          </w:p>
        </w:tc>
        <w:tc>
          <w:tcPr>
            <w:tcW w:w="0" w:type="auto"/>
          </w:tcPr>
          <w:p w:rsidR="00370D99" w:rsidRDefault="00BB31EF">
            <w:pPr>
              <w:jc w:val="right"/>
            </w:pPr>
            <w:r>
              <w:t>0.67</w:t>
            </w:r>
          </w:p>
        </w:tc>
        <w:tc>
          <w:tcPr>
            <w:tcW w:w="0" w:type="auto"/>
          </w:tcPr>
          <w:p w:rsidR="00370D99" w:rsidRDefault="00BB31EF">
            <w:pPr>
              <w:jc w:val="right"/>
            </w:pPr>
            <w:r>
              <w:t>0.89</w:t>
            </w:r>
          </w:p>
        </w:tc>
        <w:tc>
          <w:tcPr>
            <w:tcW w:w="0" w:type="auto"/>
          </w:tcPr>
          <w:p w:rsidR="00370D99" w:rsidRDefault="00BB31EF">
            <w:pPr>
              <w:jc w:val="right"/>
            </w:pPr>
            <w:r>
              <w:t>0.86</w:t>
            </w:r>
          </w:p>
        </w:tc>
      </w:tr>
      <w:tr w:rsidR="00370D99">
        <w:tc>
          <w:tcPr>
            <w:tcW w:w="0" w:type="auto"/>
          </w:tcPr>
          <w:p w:rsidR="00370D99" w:rsidRDefault="00BB31EF">
            <w:r>
              <w:lastRenderedPageBreak/>
              <w:t xml:space="preserve">Prime lamb number sold, </w:t>
            </w:r>
            <w:proofErr w:type="spellStart"/>
            <w:r>
              <w:t>Q_lamb</w:t>
            </w:r>
            <w:proofErr w:type="spellEnd"/>
          </w:p>
        </w:tc>
        <w:tc>
          <w:tcPr>
            <w:tcW w:w="0" w:type="auto"/>
          </w:tcPr>
          <w:p w:rsidR="00370D99" w:rsidRDefault="00BB31EF">
            <w:pPr>
              <w:jc w:val="right"/>
            </w:pPr>
            <w:r>
              <w:t>0.75</w:t>
            </w:r>
          </w:p>
        </w:tc>
        <w:tc>
          <w:tcPr>
            <w:tcW w:w="0" w:type="auto"/>
          </w:tcPr>
          <w:p w:rsidR="00370D99" w:rsidRDefault="00BB31EF">
            <w:pPr>
              <w:jc w:val="right"/>
            </w:pPr>
            <w:r>
              <w:t>0.96</w:t>
            </w:r>
          </w:p>
        </w:tc>
        <w:tc>
          <w:tcPr>
            <w:tcW w:w="0" w:type="auto"/>
          </w:tcPr>
          <w:p w:rsidR="00370D99" w:rsidRDefault="00BB31EF">
            <w:pPr>
              <w:jc w:val="right"/>
            </w:pPr>
            <w:r>
              <w:t>0.97</w:t>
            </w:r>
          </w:p>
        </w:tc>
      </w:tr>
      <w:tr w:rsidR="00370D99">
        <w:tc>
          <w:tcPr>
            <w:tcW w:w="0" w:type="auto"/>
          </w:tcPr>
          <w:p w:rsidR="00370D99" w:rsidRDefault="00BB31EF">
            <w:r>
              <w:t xml:space="preserve">Wool produced, </w:t>
            </w:r>
            <w:proofErr w:type="spellStart"/>
            <w:r>
              <w:t>Q_wool</w:t>
            </w:r>
            <w:proofErr w:type="spellEnd"/>
          </w:p>
        </w:tc>
        <w:tc>
          <w:tcPr>
            <w:tcW w:w="0" w:type="auto"/>
          </w:tcPr>
          <w:p w:rsidR="00370D99" w:rsidRDefault="00BB31EF">
            <w:pPr>
              <w:jc w:val="right"/>
            </w:pPr>
            <w:r>
              <w:t>0.91</w:t>
            </w:r>
          </w:p>
        </w:tc>
        <w:tc>
          <w:tcPr>
            <w:tcW w:w="0" w:type="auto"/>
          </w:tcPr>
          <w:p w:rsidR="00370D99" w:rsidRDefault="00BB31EF">
            <w:pPr>
              <w:jc w:val="right"/>
            </w:pPr>
            <w:r>
              <w:t>0.99</w:t>
            </w:r>
          </w:p>
        </w:tc>
        <w:tc>
          <w:tcPr>
            <w:tcW w:w="0" w:type="auto"/>
          </w:tcPr>
          <w:p w:rsidR="00370D99" w:rsidRDefault="00BB31EF">
            <w:pPr>
              <w:jc w:val="right"/>
            </w:pPr>
            <w:r>
              <w:t>0.99</w:t>
            </w:r>
          </w:p>
        </w:tc>
      </w:tr>
      <w:tr w:rsidR="00370D99">
        <w:tc>
          <w:tcPr>
            <w:tcW w:w="0" w:type="auto"/>
          </w:tcPr>
          <w:p w:rsidR="00370D99" w:rsidRDefault="00BB31EF">
            <w:r>
              <w:t xml:space="preserve">Beef cattle births, </w:t>
            </w:r>
            <w:proofErr w:type="spellStart"/>
            <w:r>
              <w:t>S_beef_births</w:t>
            </w:r>
            <w:proofErr w:type="spellEnd"/>
          </w:p>
        </w:tc>
        <w:tc>
          <w:tcPr>
            <w:tcW w:w="0" w:type="auto"/>
          </w:tcPr>
          <w:p w:rsidR="00370D99" w:rsidRDefault="00BB31EF">
            <w:pPr>
              <w:jc w:val="right"/>
            </w:pPr>
            <w:r>
              <w:t>0.87</w:t>
            </w:r>
          </w:p>
        </w:tc>
        <w:tc>
          <w:tcPr>
            <w:tcW w:w="0" w:type="auto"/>
          </w:tcPr>
          <w:p w:rsidR="00370D99" w:rsidRDefault="00BB31EF">
            <w:pPr>
              <w:jc w:val="right"/>
            </w:pPr>
            <w:r>
              <w:t>0.95</w:t>
            </w:r>
          </w:p>
        </w:tc>
        <w:tc>
          <w:tcPr>
            <w:tcW w:w="0" w:type="auto"/>
          </w:tcPr>
          <w:p w:rsidR="00370D99" w:rsidRDefault="00BB31EF">
            <w:pPr>
              <w:jc w:val="right"/>
            </w:pPr>
            <w:r>
              <w:t>0.98</w:t>
            </w:r>
          </w:p>
        </w:tc>
      </w:tr>
      <w:tr w:rsidR="00370D99">
        <w:tc>
          <w:tcPr>
            <w:tcW w:w="0" w:type="auto"/>
          </w:tcPr>
          <w:p w:rsidR="00370D99" w:rsidRDefault="00BB31EF">
            <w:r>
              <w:t xml:space="preserve">Beef cattle deaths, </w:t>
            </w:r>
            <w:proofErr w:type="spellStart"/>
            <w:r>
              <w:t>S_beef_deaths</w:t>
            </w:r>
            <w:proofErr w:type="spellEnd"/>
          </w:p>
        </w:tc>
        <w:tc>
          <w:tcPr>
            <w:tcW w:w="0" w:type="auto"/>
          </w:tcPr>
          <w:p w:rsidR="00370D99" w:rsidRDefault="00BB31EF">
            <w:pPr>
              <w:jc w:val="right"/>
            </w:pPr>
            <w:r>
              <w:t>0.53</w:t>
            </w:r>
          </w:p>
        </w:tc>
        <w:tc>
          <w:tcPr>
            <w:tcW w:w="0" w:type="auto"/>
          </w:tcPr>
          <w:p w:rsidR="00370D99" w:rsidRDefault="00BB31EF">
            <w:pPr>
              <w:jc w:val="right"/>
            </w:pPr>
            <w:r>
              <w:t>0.84</w:t>
            </w:r>
          </w:p>
        </w:tc>
        <w:tc>
          <w:tcPr>
            <w:tcW w:w="0" w:type="auto"/>
          </w:tcPr>
          <w:p w:rsidR="00370D99" w:rsidRDefault="00BB31EF">
            <w:pPr>
              <w:jc w:val="right"/>
            </w:pPr>
            <w:r>
              <w:t>0.82</w:t>
            </w:r>
          </w:p>
        </w:tc>
      </w:tr>
      <w:tr w:rsidR="00370D99">
        <w:tc>
          <w:tcPr>
            <w:tcW w:w="0" w:type="auto"/>
          </w:tcPr>
          <w:p w:rsidR="00370D99" w:rsidRDefault="00BB31EF">
            <w:r>
              <w:t xml:space="preserve">Sheep births, </w:t>
            </w:r>
            <w:proofErr w:type="spellStart"/>
            <w:r>
              <w:t>S_sheep_births</w:t>
            </w:r>
            <w:proofErr w:type="spellEnd"/>
          </w:p>
        </w:tc>
        <w:tc>
          <w:tcPr>
            <w:tcW w:w="0" w:type="auto"/>
          </w:tcPr>
          <w:p w:rsidR="00370D99" w:rsidRDefault="00BB31EF">
            <w:pPr>
              <w:jc w:val="right"/>
            </w:pPr>
            <w:r>
              <w:t>0.86</w:t>
            </w:r>
          </w:p>
        </w:tc>
        <w:tc>
          <w:tcPr>
            <w:tcW w:w="0" w:type="auto"/>
          </w:tcPr>
          <w:p w:rsidR="00370D99" w:rsidRDefault="00BB31EF">
            <w:pPr>
              <w:jc w:val="right"/>
            </w:pPr>
            <w:r>
              <w:t>0.97</w:t>
            </w:r>
          </w:p>
        </w:tc>
        <w:tc>
          <w:tcPr>
            <w:tcW w:w="0" w:type="auto"/>
          </w:tcPr>
          <w:p w:rsidR="00370D99" w:rsidRDefault="00BB31EF">
            <w:pPr>
              <w:jc w:val="right"/>
            </w:pPr>
            <w:r>
              <w:t>0.97</w:t>
            </w:r>
          </w:p>
        </w:tc>
      </w:tr>
      <w:tr w:rsidR="00370D99">
        <w:tc>
          <w:tcPr>
            <w:tcW w:w="0" w:type="auto"/>
          </w:tcPr>
          <w:p w:rsidR="00370D99" w:rsidRDefault="00BB31EF">
            <w:r>
              <w:t xml:space="preserve">Sheep deaths, </w:t>
            </w:r>
            <w:proofErr w:type="spellStart"/>
            <w:r>
              <w:t>S_sheep_deaths</w:t>
            </w:r>
            <w:proofErr w:type="spellEnd"/>
          </w:p>
        </w:tc>
        <w:tc>
          <w:tcPr>
            <w:tcW w:w="0" w:type="auto"/>
          </w:tcPr>
          <w:p w:rsidR="00370D99" w:rsidRDefault="00BB31EF">
            <w:pPr>
              <w:jc w:val="right"/>
            </w:pPr>
            <w:r>
              <w:t>0.52</w:t>
            </w:r>
          </w:p>
        </w:tc>
        <w:tc>
          <w:tcPr>
            <w:tcW w:w="0" w:type="auto"/>
          </w:tcPr>
          <w:p w:rsidR="00370D99" w:rsidRDefault="00BB31EF">
            <w:pPr>
              <w:jc w:val="right"/>
            </w:pPr>
            <w:r>
              <w:t>0.86</w:t>
            </w:r>
          </w:p>
        </w:tc>
        <w:tc>
          <w:tcPr>
            <w:tcW w:w="0" w:type="auto"/>
          </w:tcPr>
          <w:p w:rsidR="00370D99" w:rsidRDefault="00BB31EF">
            <w:pPr>
              <w:jc w:val="right"/>
            </w:pPr>
            <w:r>
              <w:t>0.88</w:t>
            </w:r>
          </w:p>
        </w:tc>
      </w:tr>
    </w:tbl>
    <w:p w:rsidR="00370D99" w:rsidRDefault="00BB31EF">
      <w:r>
        <w:t xml:space="preserve">Table 20: Regional level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of profit measures under the </w:t>
      </w:r>
      <w:r>
        <w:rPr>
          <w:i/>
        </w:rPr>
        <w:t>baseline</w:t>
      </w:r>
      <w:r>
        <w:t xml:space="preserve"> scenario</w:t>
      </w:r>
    </w:p>
    <w:tbl>
      <w:tblPr>
        <w:tblW w:w="5000" w:type="pct"/>
        <w:tblLook w:val="07E0" w:firstRow="1" w:lastRow="1" w:firstColumn="1" w:lastColumn="1" w:noHBand="1" w:noVBand="1"/>
      </w:tblPr>
      <w:tblGrid>
        <w:gridCol w:w="3751"/>
        <w:gridCol w:w="1350"/>
        <w:gridCol w:w="2216"/>
        <w:gridCol w:w="1969"/>
      </w:tblGrid>
      <w:tr w:rsidR="00370D99">
        <w:tc>
          <w:tcPr>
            <w:tcW w:w="0" w:type="auto"/>
            <w:tcBorders>
              <w:bottom w:val="single" w:sz="0" w:space="0" w:color="auto"/>
            </w:tcBorders>
            <w:vAlign w:val="bottom"/>
          </w:tcPr>
          <w:p w:rsidR="00370D99" w:rsidRDefault="00370D99"/>
        </w:tc>
        <w:tc>
          <w:tcPr>
            <w:tcW w:w="0" w:type="auto"/>
            <w:tcBorders>
              <w:bottom w:val="single" w:sz="0" w:space="0" w:color="auto"/>
            </w:tcBorders>
            <w:vAlign w:val="bottom"/>
          </w:tcPr>
          <w:p w:rsidR="00370D99" w:rsidRDefault="00BB31EF">
            <w:pPr>
              <w:jc w:val="right"/>
            </w:pPr>
            <w:r>
              <w:t>Sample size</w:t>
            </w:r>
          </w:p>
        </w:tc>
        <w:tc>
          <w:tcPr>
            <w:tcW w:w="0" w:type="auto"/>
            <w:tcBorders>
              <w:bottom w:val="single" w:sz="0" w:space="0" w:color="auto"/>
            </w:tcBorders>
            <w:vAlign w:val="bottom"/>
          </w:tcPr>
          <w:p w:rsidR="00370D99" w:rsidRDefault="00BB31EF">
            <w:pPr>
              <w:jc w:val="right"/>
            </w:pPr>
            <w:r>
              <w:t>Farm business profit</w:t>
            </w:r>
          </w:p>
        </w:tc>
        <w:tc>
          <w:tcPr>
            <w:tcW w:w="0" w:type="auto"/>
            <w:tcBorders>
              <w:bottom w:val="single" w:sz="0" w:space="0" w:color="auto"/>
            </w:tcBorders>
            <w:vAlign w:val="bottom"/>
          </w:tcPr>
          <w:p w:rsidR="00370D99" w:rsidRDefault="00BB31EF">
            <w:pPr>
              <w:jc w:val="right"/>
            </w:pPr>
            <w:r>
              <w:t>Farm cash income</w:t>
            </w:r>
          </w:p>
        </w:tc>
      </w:tr>
      <w:tr w:rsidR="00370D99">
        <w:tc>
          <w:tcPr>
            <w:tcW w:w="0" w:type="auto"/>
          </w:tcPr>
          <w:p w:rsidR="00370D99" w:rsidRDefault="00BB31EF">
            <w:r>
              <w:t>NSW: Riverina</w:t>
            </w:r>
          </w:p>
        </w:tc>
        <w:tc>
          <w:tcPr>
            <w:tcW w:w="0" w:type="auto"/>
          </w:tcPr>
          <w:p w:rsidR="00370D99" w:rsidRDefault="00BB31EF">
            <w:pPr>
              <w:jc w:val="right"/>
            </w:pPr>
            <w:r>
              <w:t>2428</w:t>
            </w:r>
          </w:p>
        </w:tc>
        <w:tc>
          <w:tcPr>
            <w:tcW w:w="0" w:type="auto"/>
          </w:tcPr>
          <w:p w:rsidR="00370D99" w:rsidRDefault="00BB31EF">
            <w:pPr>
              <w:jc w:val="right"/>
            </w:pPr>
            <w:r>
              <w:t>0.92</w:t>
            </w:r>
          </w:p>
        </w:tc>
        <w:tc>
          <w:tcPr>
            <w:tcW w:w="0" w:type="auto"/>
          </w:tcPr>
          <w:p w:rsidR="00370D99" w:rsidRDefault="00BB31EF">
            <w:pPr>
              <w:jc w:val="right"/>
            </w:pPr>
            <w:r>
              <w:t>0.89</w:t>
            </w:r>
          </w:p>
        </w:tc>
      </w:tr>
      <w:tr w:rsidR="00370D99">
        <w:tc>
          <w:tcPr>
            <w:tcW w:w="0" w:type="auto"/>
          </w:tcPr>
          <w:p w:rsidR="00370D99" w:rsidRDefault="00BB31EF">
            <w:r>
              <w:t>VIC: Southern and Eastern Victoria</w:t>
            </w:r>
          </w:p>
        </w:tc>
        <w:tc>
          <w:tcPr>
            <w:tcW w:w="0" w:type="auto"/>
          </w:tcPr>
          <w:p w:rsidR="00370D99" w:rsidRDefault="00BB31EF">
            <w:pPr>
              <w:jc w:val="right"/>
            </w:pPr>
            <w:r>
              <w:t>2667</w:t>
            </w:r>
          </w:p>
        </w:tc>
        <w:tc>
          <w:tcPr>
            <w:tcW w:w="0" w:type="auto"/>
          </w:tcPr>
          <w:p w:rsidR="00370D99" w:rsidRDefault="00BB31EF">
            <w:pPr>
              <w:jc w:val="right"/>
            </w:pPr>
            <w:r>
              <w:t>0.92</w:t>
            </w:r>
          </w:p>
        </w:tc>
        <w:tc>
          <w:tcPr>
            <w:tcW w:w="0" w:type="auto"/>
          </w:tcPr>
          <w:p w:rsidR="00370D99" w:rsidRDefault="00BB31EF">
            <w:pPr>
              <w:jc w:val="right"/>
            </w:pPr>
            <w:r>
              <w:t>0.92</w:t>
            </w:r>
          </w:p>
        </w:tc>
      </w:tr>
      <w:tr w:rsidR="00370D99">
        <w:tc>
          <w:tcPr>
            <w:tcW w:w="0" w:type="auto"/>
          </w:tcPr>
          <w:p w:rsidR="00370D99" w:rsidRDefault="00BB31EF">
            <w:r>
              <w:t>VIC: Wimmera</w:t>
            </w:r>
          </w:p>
        </w:tc>
        <w:tc>
          <w:tcPr>
            <w:tcW w:w="0" w:type="auto"/>
          </w:tcPr>
          <w:p w:rsidR="00370D99" w:rsidRDefault="00BB31EF">
            <w:pPr>
              <w:jc w:val="right"/>
            </w:pPr>
            <w:r>
              <w:t>1566</w:t>
            </w:r>
          </w:p>
        </w:tc>
        <w:tc>
          <w:tcPr>
            <w:tcW w:w="0" w:type="auto"/>
          </w:tcPr>
          <w:p w:rsidR="00370D99" w:rsidRDefault="00BB31EF">
            <w:pPr>
              <w:jc w:val="right"/>
            </w:pPr>
            <w:r>
              <w:t>0.89</w:t>
            </w:r>
          </w:p>
        </w:tc>
        <w:tc>
          <w:tcPr>
            <w:tcW w:w="0" w:type="auto"/>
          </w:tcPr>
          <w:p w:rsidR="00370D99" w:rsidRDefault="00BB31EF">
            <w:pPr>
              <w:jc w:val="right"/>
            </w:pPr>
            <w:r>
              <w:t>0.83</w:t>
            </w:r>
          </w:p>
        </w:tc>
      </w:tr>
      <w:tr w:rsidR="00370D99">
        <w:tc>
          <w:tcPr>
            <w:tcW w:w="0" w:type="auto"/>
          </w:tcPr>
          <w:p w:rsidR="00370D99" w:rsidRDefault="00BB31EF">
            <w:r>
              <w:t>NSW: Central West</w:t>
            </w:r>
          </w:p>
        </w:tc>
        <w:tc>
          <w:tcPr>
            <w:tcW w:w="0" w:type="auto"/>
          </w:tcPr>
          <w:p w:rsidR="00370D99" w:rsidRDefault="00BB31EF">
            <w:pPr>
              <w:jc w:val="right"/>
            </w:pPr>
            <w:r>
              <w:t>2012</w:t>
            </w:r>
          </w:p>
        </w:tc>
        <w:tc>
          <w:tcPr>
            <w:tcW w:w="0" w:type="auto"/>
          </w:tcPr>
          <w:p w:rsidR="00370D99" w:rsidRDefault="00BB31EF">
            <w:pPr>
              <w:jc w:val="right"/>
            </w:pPr>
            <w:r>
              <w:t>0.87</w:t>
            </w:r>
          </w:p>
        </w:tc>
        <w:tc>
          <w:tcPr>
            <w:tcW w:w="0" w:type="auto"/>
          </w:tcPr>
          <w:p w:rsidR="00370D99" w:rsidRDefault="00BB31EF">
            <w:pPr>
              <w:jc w:val="right"/>
            </w:pPr>
            <w:r>
              <w:t>0.83</w:t>
            </w:r>
          </w:p>
        </w:tc>
      </w:tr>
      <w:tr w:rsidR="00370D99">
        <w:tc>
          <w:tcPr>
            <w:tcW w:w="0" w:type="auto"/>
          </w:tcPr>
          <w:p w:rsidR="00370D99" w:rsidRDefault="00BB31EF">
            <w:r>
              <w:t>VIC: Central North</w:t>
            </w:r>
          </w:p>
        </w:tc>
        <w:tc>
          <w:tcPr>
            <w:tcW w:w="0" w:type="auto"/>
          </w:tcPr>
          <w:p w:rsidR="00370D99" w:rsidRDefault="00BB31EF">
            <w:pPr>
              <w:jc w:val="right"/>
            </w:pPr>
            <w:r>
              <w:t>1782</w:t>
            </w:r>
          </w:p>
        </w:tc>
        <w:tc>
          <w:tcPr>
            <w:tcW w:w="0" w:type="auto"/>
          </w:tcPr>
          <w:p w:rsidR="00370D99" w:rsidRDefault="00BB31EF">
            <w:pPr>
              <w:jc w:val="right"/>
            </w:pPr>
            <w:r>
              <w:t>0.87</w:t>
            </w:r>
          </w:p>
        </w:tc>
        <w:tc>
          <w:tcPr>
            <w:tcW w:w="0" w:type="auto"/>
          </w:tcPr>
          <w:p w:rsidR="00370D99" w:rsidRDefault="00BB31EF">
            <w:pPr>
              <w:jc w:val="right"/>
            </w:pPr>
            <w:r>
              <w:t>0.89</w:t>
            </w:r>
          </w:p>
        </w:tc>
      </w:tr>
      <w:tr w:rsidR="00370D99">
        <w:tc>
          <w:tcPr>
            <w:tcW w:w="0" w:type="auto"/>
          </w:tcPr>
          <w:p w:rsidR="00370D99" w:rsidRDefault="00BB31EF">
            <w:r>
              <w:t>NSW: Tablelands</w:t>
            </w:r>
          </w:p>
        </w:tc>
        <w:tc>
          <w:tcPr>
            <w:tcW w:w="0" w:type="auto"/>
          </w:tcPr>
          <w:p w:rsidR="00370D99" w:rsidRDefault="00BB31EF">
            <w:pPr>
              <w:jc w:val="right"/>
            </w:pPr>
            <w:r>
              <w:t>1896</w:t>
            </w:r>
          </w:p>
        </w:tc>
        <w:tc>
          <w:tcPr>
            <w:tcW w:w="0" w:type="auto"/>
          </w:tcPr>
          <w:p w:rsidR="00370D99" w:rsidRDefault="00BB31EF">
            <w:pPr>
              <w:jc w:val="right"/>
            </w:pPr>
            <w:r>
              <w:t>0.84</w:t>
            </w:r>
          </w:p>
        </w:tc>
        <w:tc>
          <w:tcPr>
            <w:tcW w:w="0" w:type="auto"/>
          </w:tcPr>
          <w:p w:rsidR="00370D99" w:rsidRDefault="00BB31EF">
            <w:pPr>
              <w:jc w:val="right"/>
            </w:pPr>
            <w:r>
              <w:t>0.86</w:t>
            </w:r>
          </w:p>
        </w:tc>
      </w:tr>
      <w:tr w:rsidR="00370D99">
        <w:tc>
          <w:tcPr>
            <w:tcW w:w="0" w:type="auto"/>
          </w:tcPr>
          <w:p w:rsidR="00370D99" w:rsidRDefault="00BB31EF">
            <w:r>
              <w:t xml:space="preserve">SA: Murray Lands &amp; </w:t>
            </w:r>
            <w:proofErr w:type="spellStart"/>
            <w:r>
              <w:t>Yorke</w:t>
            </w:r>
            <w:proofErr w:type="spellEnd"/>
            <w:r>
              <w:t xml:space="preserve"> Peninsula</w:t>
            </w:r>
          </w:p>
        </w:tc>
        <w:tc>
          <w:tcPr>
            <w:tcW w:w="0" w:type="auto"/>
          </w:tcPr>
          <w:p w:rsidR="00370D99" w:rsidRDefault="00BB31EF">
            <w:pPr>
              <w:jc w:val="right"/>
            </w:pPr>
            <w:r>
              <w:t>1664</w:t>
            </w:r>
          </w:p>
        </w:tc>
        <w:tc>
          <w:tcPr>
            <w:tcW w:w="0" w:type="auto"/>
          </w:tcPr>
          <w:p w:rsidR="00370D99" w:rsidRDefault="00BB31EF">
            <w:pPr>
              <w:jc w:val="right"/>
            </w:pPr>
            <w:r>
              <w:t>0.83</w:t>
            </w:r>
          </w:p>
        </w:tc>
        <w:tc>
          <w:tcPr>
            <w:tcW w:w="0" w:type="auto"/>
          </w:tcPr>
          <w:p w:rsidR="00370D99" w:rsidRDefault="00BB31EF">
            <w:pPr>
              <w:jc w:val="right"/>
            </w:pPr>
            <w:r>
              <w:t>0.82</w:t>
            </w:r>
          </w:p>
        </w:tc>
      </w:tr>
      <w:tr w:rsidR="00370D99">
        <w:tc>
          <w:tcPr>
            <w:tcW w:w="0" w:type="auto"/>
          </w:tcPr>
          <w:p w:rsidR="00370D99" w:rsidRDefault="00BB31EF">
            <w:r>
              <w:t>WA: Central and South Wheat Belt</w:t>
            </w:r>
          </w:p>
        </w:tc>
        <w:tc>
          <w:tcPr>
            <w:tcW w:w="0" w:type="auto"/>
          </w:tcPr>
          <w:p w:rsidR="00370D99" w:rsidRDefault="00BB31EF">
            <w:pPr>
              <w:jc w:val="right"/>
            </w:pPr>
            <w:r>
              <w:t>1887</w:t>
            </w:r>
          </w:p>
        </w:tc>
        <w:tc>
          <w:tcPr>
            <w:tcW w:w="0" w:type="auto"/>
          </w:tcPr>
          <w:p w:rsidR="00370D99" w:rsidRDefault="00BB31EF">
            <w:pPr>
              <w:jc w:val="right"/>
            </w:pPr>
            <w:r>
              <w:t>0.83</w:t>
            </w:r>
          </w:p>
        </w:tc>
        <w:tc>
          <w:tcPr>
            <w:tcW w:w="0" w:type="auto"/>
          </w:tcPr>
          <w:p w:rsidR="00370D99" w:rsidRDefault="00BB31EF">
            <w:pPr>
              <w:jc w:val="right"/>
            </w:pPr>
            <w:r>
              <w:t>0.88</w:t>
            </w:r>
          </w:p>
        </w:tc>
      </w:tr>
      <w:tr w:rsidR="00370D99">
        <w:tc>
          <w:tcPr>
            <w:tcW w:w="0" w:type="auto"/>
          </w:tcPr>
          <w:p w:rsidR="00370D99" w:rsidRDefault="00BB31EF">
            <w:r>
              <w:t>SA: Eyre Peninsula</w:t>
            </w:r>
          </w:p>
        </w:tc>
        <w:tc>
          <w:tcPr>
            <w:tcW w:w="0" w:type="auto"/>
          </w:tcPr>
          <w:p w:rsidR="00370D99" w:rsidRDefault="00BB31EF">
            <w:pPr>
              <w:jc w:val="right"/>
            </w:pPr>
            <w:r>
              <w:t>1046</w:t>
            </w:r>
          </w:p>
        </w:tc>
        <w:tc>
          <w:tcPr>
            <w:tcW w:w="0" w:type="auto"/>
          </w:tcPr>
          <w:p w:rsidR="00370D99" w:rsidRDefault="00BB31EF">
            <w:pPr>
              <w:jc w:val="right"/>
            </w:pPr>
            <w:r>
              <w:t>0.79</w:t>
            </w:r>
          </w:p>
        </w:tc>
        <w:tc>
          <w:tcPr>
            <w:tcW w:w="0" w:type="auto"/>
          </w:tcPr>
          <w:p w:rsidR="00370D99" w:rsidRDefault="00BB31EF">
            <w:pPr>
              <w:jc w:val="right"/>
            </w:pPr>
            <w:r>
              <w:t>0.81</w:t>
            </w:r>
          </w:p>
        </w:tc>
      </w:tr>
      <w:tr w:rsidR="00370D99">
        <w:tc>
          <w:tcPr>
            <w:tcW w:w="0" w:type="auto"/>
          </w:tcPr>
          <w:p w:rsidR="00370D99" w:rsidRDefault="00BB31EF">
            <w:r>
              <w:t>NT: Alice Springs Districts</w:t>
            </w:r>
          </w:p>
        </w:tc>
        <w:tc>
          <w:tcPr>
            <w:tcW w:w="0" w:type="auto"/>
          </w:tcPr>
          <w:p w:rsidR="00370D99" w:rsidRDefault="00BB31EF">
            <w:pPr>
              <w:jc w:val="right"/>
            </w:pPr>
            <w:r>
              <w:t>338</w:t>
            </w:r>
          </w:p>
        </w:tc>
        <w:tc>
          <w:tcPr>
            <w:tcW w:w="0" w:type="auto"/>
          </w:tcPr>
          <w:p w:rsidR="00370D99" w:rsidRDefault="00BB31EF">
            <w:pPr>
              <w:jc w:val="right"/>
            </w:pPr>
            <w:r>
              <w:t>0.78</w:t>
            </w:r>
          </w:p>
        </w:tc>
        <w:tc>
          <w:tcPr>
            <w:tcW w:w="0" w:type="auto"/>
          </w:tcPr>
          <w:p w:rsidR="00370D99" w:rsidRDefault="00BB31EF">
            <w:pPr>
              <w:jc w:val="right"/>
            </w:pPr>
            <w:r>
              <w:t>0.84</w:t>
            </w:r>
          </w:p>
        </w:tc>
      </w:tr>
      <w:tr w:rsidR="00370D99">
        <w:tc>
          <w:tcPr>
            <w:tcW w:w="0" w:type="auto"/>
          </w:tcPr>
          <w:p w:rsidR="00370D99" w:rsidRDefault="00BB31EF">
            <w:r>
              <w:t>NT: Victoria River District</w:t>
            </w:r>
          </w:p>
        </w:tc>
        <w:tc>
          <w:tcPr>
            <w:tcW w:w="0" w:type="auto"/>
          </w:tcPr>
          <w:p w:rsidR="00370D99" w:rsidRDefault="00BB31EF">
            <w:pPr>
              <w:jc w:val="right"/>
            </w:pPr>
            <w:r>
              <w:t>336</w:t>
            </w:r>
          </w:p>
        </w:tc>
        <w:tc>
          <w:tcPr>
            <w:tcW w:w="0" w:type="auto"/>
          </w:tcPr>
          <w:p w:rsidR="00370D99" w:rsidRDefault="00BB31EF">
            <w:pPr>
              <w:jc w:val="right"/>
            </w:pPr>
            <w:r>
              <w:t>0.76</w:t>
            </w:r>
          </w:p>
        </w:tc>
        <w:tc>
          <w:tcPr>
            <w:tcW w:w="0" w:type="auto"/>
          </w:tcPr>
          <w:p w:rsidR="00370D99" w:rsidRDefault="00BB31EF">
            <w:pPr>
              <w:jc w:val="right"/>
            </w:pPr>
            <w:r>
              <w:t>0.71</w:t>
            </w:r>
          </w:p>
        </w:tc>
      </w:tr>
      <w:tr w:rsidR="00370D99">
        <w:tc>
          <w:tcPr>
            <w:tcW w:w="0" w:type="auto"/>
          </w:tcPr>
          <w:p w:rsidR="00370D99" w:rsidRDefault="00BB31EF">
            <w:r>
              <w:t>SA: South East</w:t>
            </w:r>
          </w:p>
        </w:tc>
        <w:tc>
          <w:tcPr>
            <w:tcW w:w="0" w:type="auto"/>
          </w:tcPr>
          <w:p w:rsidR="00370D99" w:rsidRDefault="00BB31EF">
            <w:pPr>
              <w:jc w:val="right"/>
            </w:pPr>
            <w:r>
              <w:t>1694</w:t>
            </w:r>
          </w:p>
        </w:tc>
        <w:tc>
          <w:tcPr>
            <w:tcW w:w="0" w:type="auto"/>
          </w:tcPr>
          <w:p w:rsidR="00370D99" w:rsidRDefault="00BB31EF">
            <w:pPr>
              <w:jc w:val="right"/>
            </w:pPr>
            <w:r>
              <w:t>0.73</w:t>
            </w:r>
          </w:p>
        </w:tc>
        <w:tc>
          <w:tcPr>
            <w:tcW w:w="0" w:type="auto"/>
          </w:tcPr>
          <w:p w:rsidR="00370D99" w:rsidRDefault="00BB31EF">
            <w:pPr>
              <w:jc w:val="right"/>
            </w:pPr>
            <w:r>
              <w:t>0.60</w:t>
            </w:r>
          </w:p>
        </w:tc>
      </w:tr>
      <w:tr w:rsidR="00370D99">
        <w:tc>
          <w:tcPr>
            <w:tcW w:w="0" w:type="auto"/>
          </w:tcPr>
          <w:p w:rsidR="00370D99" w:rsidRDefault="00BB31EF">
            <w:r>
              <w:t>QLD: Darling Downs and Highlands</w:t>
            </w:r>
          </w:p>
        </w:tc>
        <w:tc>
          <w:tcPr>
            <w:tcW w:w="0" w:type="auto"/>
          </w:tcPr>
          <w:p w:rsidR="00370D99" w:rsidRDefault="00BB31EF">
            <w:pPr>
              <w:jc w:val="right"/>
            </w:pPr>
            <w:r>
              <w:t>2561</w:t>
            </w:r>
          </w:p>
        </w:tc>
        <w:tc>
          <w:tcPr>
            <w:tcW w:w="0" w:type="auto"/>
          </w:tcPr>
          <w:p w:rsidR="00370D99" w:rsidRDefault="00BB31EF">
            <w:pPr>
              <w:jc w:val="right"/>
            </w:pPr>
            <w:r>
              <w:t>0.71</w:t>
            </w:r>
          </w:p>
        </w:tc>
        <w:tc>
          <w:tcPr>
            <w:tcW w:w="0" w:type="auto"/>
          </w:tcPr>
          <w:p w:rsidR="00370D99" w:rsidRDefault="00BB31EF">
            <w:pPr>
              <w:jc w:val="right"/>
            </w:pPr>
            <w:r>
              <w:t>0.75</w:t>
            </w:r>
          </w:p>
        </w:tc>
      </w:tr>
      <w:tr w:rsidR="00370D99">
        <w:tc>
          <w:tcPr>
            <w:tcW w:w="0" w:type="auto"/>
          </w:tcPr>
          <w:p w:rsidR="00370D99" w:rsidRDefault="00BB31EF">
            <w:r>
              <w:t>VIC: Mallee</w:t>
            </w:r>
          </w:p>
        </w:tc>
        <w:tc>
          <w:tcPr>
            <w:tcW w:w="0" w:type="auto"/>
          </w:tcPr>
          <w:p w:rsidR="00370D99" w:rsidRDefault="00BB31EF">
            <w:pPr>
              <w:jc w:val="right"/>
            </w:pPr>
            <w:r>
              <w:t>1297</w:t>
            </w:r>
          </w:p>
        </w:tc>
        <w:tc>
          <w:tcPr>
            <w:tcW w:w="0" w:type="auto"/>
          </w:tcPr>
          <w:p w:rsidR="00370D99" w:rsidRDefault="00BB31EF">
            <w:pPr>
              <w:jc w:val="right"/>
            </w:pPr>
            <w:r>
              <w:t>0.69</w:t>
            </w:r>
          </w:p>
        </w:tc>
        <w:tc>
          <w:tcPr>
            <w:tcW w:w="0" w:type="auto"/>
          </w:tcPr>
          <w:p w:rsidR="00370D99" w:rsidRDefault="00BB31EF">
            <w:pPr>
              <w:jc w:val="right"/>
            </w:pPr>
            <w:r>
              <w:t>0.65</w:t>
            </w:r>
          </w:p>
        </w:tc>
      </w:tr>
      <w:tr w:rsidR="00370D99">
        <w:tc>
          <w:tcPr>
            <w:tcW w:w="0" w:type="auto"/>
          </w:tcPr>
          <w:p w:rsidR="00370D99" w:rsidRDefault="00BB31EF">
            <w:r>
              <w:t>QLD: Central North</w:t>
            </w:r>
          </w:p>
        </w:tc>
        <w:tc>
          <w:tcPr>
            <w:tcW w:w="0" w:type="auto"/>
          </w:tcPr>
          <w:p w:rsidR="00370D99" w:rsidRDefault="00BB31EF">
            <w:pPr>
              <w:jc w:val="right"/>
            </w:pPr>
            <w:r>
              <w:t>931</w:t>
            </w:r>
          </w:p>
        </w:tc>
        <w:tc>
          <w:tcPr>
            <w:tcW w:w="0" w:type="auto"/>
          </w:tcPr>
          <w:p w:rsidR="00370D99" w:rsidRDefault="00BB31EF">
            <w:pPr>
              <w:jc w:val="right"/>
            </w:pPr>
            <w:r>
              <w:t>0.68</w:t>
            </w:r>
          </w:p>
        </w:tc>
        <w:tc>
          <w:tcPr>
            <w:tcW w:w="0" w:type="auto"/>
          </w:tcPr>
          <w:p w:rsidR="00370D99" w:rsidRDefault="00BB31EF">
            <w:pPr>
              <w:jc w:val="right"/>
            </w:pPr>
            <w:r>
              <w:t>0.66</w:t>
            </w:r>
          </w:p>
        </w:tc>
      </w:tr>
      <w:tr w:rsidR="00370D99">
        <w:tc>
          <w:tcPr>
            <w:tcW w:w="0" w:type="auto"/>
          </w:tcPr>
          <w:p w:rsidR="00370D99" w:rsidRDefault="00BB31EF">
            <w:r>
              <w:t>NT: Barkly Tablelands</w:t>
            </w:r>
          </w:p>
        </w:tc>
        <w:tc>
          <w:tcPr>
            <w:tcW w:w="0" w:type="auto"/>
          </w:tcPr>
          <w:p w:rsidR="00370D99" w:rsidRDefault="00BB31EF">
            <w:pPr>
              <w:jc w:val="right"/>
            </w:pPr>
            <w:r>
              <w:t>171</w:t>
            </w:r>
          </w:p>
        </w:tc>
        <w:tc>
          <w:tcPr>
            <w:tcW w:w="0" w:type="auto"/>
          </w:tcPr>
          <w:p w:rsidR="00370D99" w:rsidRDefault="00BB31EF">
            <w:pPr>
              <w:jc w:val="right"/>
            </w:pPr>
            <w:r>
              <w:t>0.66</w:t>
            </w:r>
          </w:p>
        </w:tc>
        <w:tc>
          <w:tcPr>
            <w:tcW w:w="0" w:type="auto"/>
          </w:tcPr>
          <w:p w:rsidR="00370D99" w:rsidRDefault="00BB31EF">
            <w:pPr>
              <w:jc w:val="right"/>
            </w:pPr>
            <w:r>
              <w:t>0.53</w:t>
            </w:r>
          </w:p>
        </w:tc>
      </w:tr>
      <w:tr w:rsidR="00370D99">
        <w:tc>
          <w:tcPr>
            <w:tcW w:w="0" w:type="auto"/>
          </w:tcPr>
          <w:p w:rsidR="00370D99" w:rsidRDefault="00BB31EF">
            <w:r>
              <w:t>TAS: Tasmania</w:t>
            </w:r>
          </w:p>
        </w:tc>
        <w:tc>
          <w:tcPr>
            <w:tcW w:w="0" w:type="auto"/>
          </w:tcPr>
          <w:p w:rsidR="00370D99" w:rsidRDefault="00BB31EF">
            <w:pPr>
              <w:jc w:val="right"/>
            </w:pPr>
            <w:r>
              <w:t>1812</w:t>
            </w:r>
          </w:p>
        </w:tc>
        <w:tc>
          <w:tcPr>
            <w:tcW w:w="0" w:type="auto"/>
          </w:tcPr>
          <w:p w:rsidR="00370D99" w:rsidRDefault="00BB31EF">
            <w:pPr>
              <w:jc w:val="right"/>
            </w:pPr>
            <w:r>
              <w:t>0.65</w:t>
            </w:r>
          </w:p>
        </w:tc>
        <w:tc>
          <w:tcPr>
            <w:tcW w:w="0" w:type="auto"/>
          </w:tcPr>
          <w:p w:rsidR="00370D99" w:rsidRDefault="00BB31EF">
            <w:pPr>
              <w:jc w:val="right"/>
            </w:pPr>
            <w:r>
              <w:t>0.70</w:t>
            </w:r>
          </w:p>
        </w:tc>
      </w:tr>
      <w:tr w:rsidR="00370D99">
        <w:tc>
          <w:tcPr>
            <w:tcW w:w="0" w:type="auto"/>
          </w:tcPr>
          <w:p w:rsidR="00370D99" w:rsidRDefault="00BB31EF">
            <w:r>
              <w:t>WA: North and East Wheat Belt</w:t>
            </w:r>
          </w:p>
        </w:tc>
        <w:tc>
          <w:tcPr>
            <w:tcW w:w="0" w:type="auto"/>
          </w:tcPr>
          <w:p w:rsidR="00370D99" w:rsidRDefault="00BB31EF">
            <w:pPr>
              <w:jc w:val="right"/>
            </w:pPr>
            <w:r>
              <w:t>1099</w:t>
            </w:r>
          </w:p>
        </w:tc>
        <w:tc>
          <w:tcPr>
            <w:tcW w:w="0" w:type="auto"/>
          </w:tcPr>
          <w:p w:rsidR="00370D99" w:rsidRDefault="00BB31EF">
            <w:pPr>
              <w:jc w:val="right"/>
            </w:pPr>
            <w:r>
              <w:t>0.62</w:t>
            </w:r>
          </w:p>
        </w:tc>
        <w:tc>
          <w:tcPr>
            <w:tcW w:w="0" w:type="auto"/>
          </w:tcPr>
          <w:p w:rsidR="00370D99" w:rsidRDefault="00BB31EF">
            <w:pPr>
              <w:jc w:val="right"/>
            </w:pPr>
            <w:r>
              <w:t>0.51</w:t>
            </w:r>
          </w:p>
        </w:tc>
      </w:tr>
      <w:tr w:rsidR="00370D99">
        <w:tc>
          <w:tcPr>
            <w:tcW w:w="0" w:type="auto"/>
          </w:tcPr>
          <w:p w:rsidR="00370D99" w:rsidRDefault="00BB31EF">
            <w:r>
              <w:t>NSW: Far West</w:t>
            </w:r>
          </w:p>
        </w:tc>
        <w:tc>
          <w:tcPr>
            <w:tcW w:w="0" w:type="auto"/>
          </w:tcPr>
          <w:p w:rsidR="00370D99" w:rsidRDefault="00BB31EF">
            <w:pPr>
              <w:jc w:val="right"/>
            </w:pPr>
            <w:r>
              <w:t>798</w:t>
            </w:r>
          </w:p>
        </w:tc>
        <w:tc>
          <w:tcPr>
            <w:tcW w:w="0" w:type="auto"/>
          </w:tcPr>
          <w:p w:rsidR="00370D99" w:rsidRDefault="00BB31EF">
            <w:pPr>
              <w:jc w:val="right"/>
            </w:pPr>
            <w:r>
              <w:t>0.60</w:t>
            </w:r>
          </w:p>
        </w:tc>
        <w:tc>
          <w:tcPr>
            <w:tcW w:w="0" w:type="auto"/>
          </w:tcPr>
          <w:p w:rsidR="00370D99" w:rsidRDefault="00BB31EF">
            <w:pPr>
              <w:jc w:val="right"/>
            </w:pPr>
            <w:r>
              <w:t>0.67</w:t>
            </w:r>
          </w:p>
        </w:tc>
      </w:tr>
      <w:tr w:rsidR="00370D99">
        <w:tc>
          <w:tcPr>
            <w:tcW w:w="0" w:type="auto"/>
          </w:tcPr>
          <w:p w:rsidR="00370D99" w:rsidRDefault="00BB31EF">
            <w:r>
              <w:t>QLD: Eastern Darling Downs</w:t>
            </w:r>
          </w:p>
        </w:tc>
        <w:tc>
          <w:tcPr>
            <w:tcW w:w="0" w:type="auto"/>
          </w:tcPr>
          <w:p w:rsidR="00370D99" w:rsidRDefault="00BB31EF">
            <w:pPr>
              <w:jc w:val="right"/>
            </w:pPr>
            <w:r>
              <w:t>1479</w:t>
            </w:r>
          </w:p>
        </w:tc>
        <w:tc>
          <w:tcPr>
            <w:tcW w:w="0" w:type="auto"/>
          </w:tcPr>
          <w:p w:rsidR="00370D99" w:rsidRDefault="00BB31EF">
            <w:pPr>
              <w:jc w:val="right"/>
            </w:pPr>
            <w:r>
              <w:t>0.60</w:t>
            </w:r>
          </w:p>
        </w:tc>
        <w:tc>
          <w:tcPr>
            <w:tcW w:w="0" w:type="auto"/>
          </w:tcPr>
          <w:p w:rsidR="00370D99" w:rsidRDefault="00BB31EF">
            <w:pPr>
              <w:jc w:val="right"/>
            </w:pPr>
            <w:r>
              <w:t>0.69</w:t>
            </w:r>
          </w:p>
        </w:tc>
      </w:tr>
      <w:tr w:rsidR="00370D99">
        <w:tc>
          <w:tcPr>
            <w:tcW w:w="0" w:type="auto"/>
          </w:tcPr>
          <w:p w:rsidR="00370D99" w:rsidRDefault="00BB31EF">
            <w:r>
              <w:t>NSW: North West Slopes and Plains</w:t>
            </w:r>
          </w:p>
        </w:tc>
        <w:tc>
          <w:tcPr>
            <w:tcW w:w="0" w:type="auto"/>
          </w:tcPr>
          <w:p w:rsidR="00370D99" w:rsidRDefault="00BB31EF">
            <w:pPr>
              <w:jc w:val="right"/>
            </w:pPr>
            <w:r>
              <w:t>1920</w:t>
            </w:r>
          </w:p>
        </w:tc>
        <w:tc>
          <w:tcPr>
            <w:tcW w:w="0" w:type="auto"/>
          </w:tcPr>
          <w:p w:rsidR="00370D99" w:rsidRDefault="00BB31EF">
            <w:pPr>
              <w:jc w:val="right"/>
            </w:pPr>
            <w:r>
              <w:t>0.60</w:t>
            </w:r>
          </w:p>
        </w:tc>
        <w:tc>
          <w:tcPr>
            <w:tcW w:w="0" w:type="auto"/>
          </w:tcPr>
          <w:p w:rsidR="00370D99" w:rsidRDefault="00BB31EF">
            <w:pPr>
              <w:jc w:val="right"/>
            </w:pPr>
            <w:r>
              <w:t>0.40</w:t>
            </w:r>
          </w:p>
        </w:tc>
      </w:tr>
      <w:tr w:rsidR="00370D99">
        <w:tc>
          <w:tcPr>
            <w:tcW w:w="0" w:type="auto"/>
          </w:tcPr>
          <w:p w:rsidR="00370D99" w:rsidRDefault="00BB31EF">
            <w:r>
              <w:lastRenderedPageBreak/>
              <w:t>SA: North Pastoral</w:t>
            </w:r>
          </w:p>
        </w:tc>
        <w:tc>
          <w:tcPr>
            <w:tcW w:w="0" w:type="auto"/>
          </w:tcPr>
          <w:p w:rsidR="00370D99" w:rsidRDefault="00BB31EF">
            <w:pPr>
              <w:jc w:val="right"/>
            </w:pPr>
            <w:r>
              <w:t>635</w:t>
            </w:r>
          </w:p>
        </w:tc>
        <w:tc>
          <w:tcPr>
            <w:tcW w:w="0" w:type="auto"/>
          </w:tcPr>
          <w:p w:rsidR="00370D99" w:rsidRDefault="00BB31EF">
            <w:pPr>
              <w:jc w:val="right"/>
            </w:pPr>
            <w:r>
              <w:t>0.58</w:t>
            </w:r>
          </w:p>
        </w:tc>
        <w:tc>
          <w:tcPr>
            <w:tcW w:w="0" w:type="auto"/>
          </w:tcPr>
          <w:p w:rsidR="00370D99" w:rsidRDefault="00BB31EF">
            <w:pPr>
              <w:jc w:val="right"/>
            </w:pPr>
            <w:r>
              <w:t>0.69</w:t>
            </w:r>
          </w:p>
        </w:tc>
      </w:tr>
      <w:tr w:rsidR="00370D99">
        <w:tc>
          <w:tcPr>
            <w:tcW w:w="0" w:type="auto"/>
          </w:tcPr>
          <w:p w:rsidR="00370D99" w:rsidRDefault="00BB31EF">
            <w:r>
              <w:t>WA: The Kimberly</w:t>
            </w:r>
          </w:p>
        </w:tc>
        <w:tc>
          <w:tcPr>
            <w:tcW w:w="0" w:type="auto"/>
          </w:tcPr>
          <w:p w:rsidR="00370D99" w:rsidRDefault="00BB31EF">
            <w:pPr>
              <w:jc w:val="right"/>
            </w:pPr>
            <w:r>
              <w:t>199</w:t>
            </w:r>
          </w:p>
        </w:tc>
        <w:tc>
          <w:tcPr>
            <w:tcW w:w="0" w:type="auto"/>
          </w:tcPr>
          <w:p w:rsidR="00370D99" w:rsidRDefault="00BB31EF">
            <w:pPr>
              <w:jc w:val="right"/>
            </w:pPr>
            <w:r>
              <w:t>0.57</w:t>
            </w:r>
          </w:p>
        </w:tc>
        <w:tc>
          <w:tcPr>
            <w:tcW w:w="0" w:type="auto"/>
          </w:tcPr>
          <w:p w:rsidR="00370D99" w:rsidRDefault="00BB31EF">
            <w:pPr>
              <w:jc w:val="right"/>
            </w:pPr>
            <w:r>
              <w:t>0.50</w:t>
            </w:r>
          </w:p>
        </w:tc>
      </w:tr>
      <w:tr w:rsidR="00370D99">
        <w:tc>
          <w:tcPr>
            <w:tcW w:w="0" w:type="auto"/>
          </w:tcPr>
          <w:p w:rsidR="00370D99" w:rsidRDefault="00BB31EF">
            <w:r>
              <w:t>QLD: West and South West</w:t>
            </w:r>
          </w:p>
        </w:tc>
        <w:tc>
          <w:tcPr>
            <w:tcW w:w="0" w:type="auto"/>
          </w:tcPr>
          <w:p w:rsidR="00370D99" w:rsidRDefault="00BB31EF">
            <w:pPr>
              <w:jc w:val="right"/>
            </w:pPr>
            <w:r>
              <w:t>838</w:t>
            </w:r>
          </w:p>
        </w:tc>
        <w:tc>
          <w:tcPr>
            <w:tcW w:w="0" w:type="auto"/>
          </w:tcPr>
          <w:p w:rsidR="00370D99" w:rsidRDefault="00BB31EF">
            <w:pPr>
              <w:jc w:val="right"/>
            </w:pPr>
            <w:r>
              <w:t>0.55</w:t>
            </w:r>
          </w:p>
        </w:tc>
        <w:tc>
          <w:tcPr>
            <w:tcW w:w="0" w:type="auto"/>
          </w:tcPr>
          <w:p w:rsidR="00370D99" w:rsidRDefault="00BB31EF">
            <w:pPr>
              <w:jc w:val="right"/>
            </w:pPr>
            <w:r>
              <w:t>0.50</w:t>
            </w:r>
          </w:p>
        </w:tc>
      </w:tr>
      <w:tr w:rsidR="00370D99">
        <w:tc>
          <w:tcPr>
            <w:tcW w:w="0" w:type="auto"/>
          </w:tcPr>
          <w:p w:rsidR="00370D99" w:rsidRDefault="00BB31EF">
            <w:r>
              <w:t>NT: Top End Darwin and NT Gulf</w:t>
            </w:r>
          </w:p>
        </w:tc>
        <w:tc>
          <w:tcPr>
            <w:tcW w:w="0" w:type="auto"/>
          </w:tcPr>
          <w:p w:rsidR="00370D99" w:rsidRDefault="00BB31EF">
            <w:pPr>
              <w:jc w:val="right"/>
            </w:pPr>
            <w:r>
              <w:t>202</w:t>
            </w:r>
          </w:p>
        </w:tc>
        <w:tc>
          <w:tcPr>
            <w:tcW w:w="0" w:type="auto"/>
          </w:tcPr>
          <w:p w:rsidR="00370D99" w:rsidRDefault="00BB31EF">
            <w:pPr>
              <w:jc w:val="right"/>
            </w:pPr>
            <w:r>
              <w:t>0.53</w:t>
            </w:r>
          </w:p>
        </w:tc>
        <w:tc>
          <w:tcPr>
            <w:tcW w:w="0" w:type="auto"/>
          </w:tcPr>
          <w:p w:rsidR="00370D99" w:rsidRDefault="00BB31EF">
            <w:pPr>
              <w:jc w:val="right"/>
            </w:pPr>
            <w:r>
              <w:t>0.56</w:t>
            </w:r>
          </w:p>
        </w:tc>
      </w:tr>
      <w:tr w:rsidR="00370D99">
        <w:tc>
          <w:tcPr>
            <w:tcW w:w="0" w:type="auto"/>
          </w:tcPr>
          <w:p w:rsidR="00370D99" w:rsidRDefault="00BB31EF">
            <w:r>
              <w:t>QLD: South Coastal</w:t>
            </w:r>
          </w:p>
        </w:tc>
        <w:tc>
          <w:tcPr>
            <w:tcW w:w="0" w:type="auto"/>
          </w:tcPr>
          <w:p w:rsidR="00370D99" w:rsidRDefault="00BB31EF">
            <w:pPr>
              <w:jc w:val="right"/>
            </w:pPr>
            <w:r>
              <w:t>1519</w:t>
            </w:r>
          </w:p>
        </w:tc>
        <w:tc>
          <w:tcPr>
            <w:tcW w:w="0" w:type="auto"/>
          </w:tcPr>
          <w:p w:rsidR="00370D99" w:rsidRDefault="00BB31EF">
            <w:pPr>
              <w:jc w:val="right"/>
            </w:pPr>
            <w:r>
              <w:t>0.51</w:t>
            </w:r>
          </w:p>
        </w:tc>
        <w:tc>
          <w:tcPr>
            <w:tcW w:w="0" w:type="auto"/>
          </w:tcPr>
          <w:p w:rsidR="00370D99" w:rsidRDefault="00BB31EF">
            <w:pPr>
              <w:jc w:val="right"/>
            </w:pPr>
            <w:r>
              <w:t>0.65</w:t>
            </w:r>
          </w:p>
        </w:tc>
      </w:tr>
      <w:tr w:rsidR="00370D99">
        <w:tc>
          <w:tcPr>
            <w:tcW w:w="0" w:type="auto"/>
          </w:tcPr>
          <w:p w:rsidR="00370D99" w:rsidRDefault="00BB31EF">
            <w:r>
              <w:t>QLD: Cape York and the Gulf</w:t>
            </w:r>
          </w:p>
        </w:tc>
        <w:tc>
          <w:tcPr>
            <w:tcW w:w="0" w:type="auto"/>
          </w:tcPr>
          <w:p w:rsidR="00370D99" w:rsidRDefault="00BB31EF">
            <w:pPr>
              <w:jc w:val="right"/>
            </w:pPr>
            <w:r>
              <w:t>368</w:t>
            </w:r>
          </w:p>
        </w:tc>
        <w:tc>
          <w:tcPr>
            <w:tcW w:w="0" w:type="auto"/>
          </w:tcPr>
          <w:p w:rsidR="00370D99" w:rsidRDefault="00BB31EF">
            <w:pPr>
              <w:jc w:val="right"/>
            </w:pPr>
            <w:r>
              <w:t>0.49</w:t>
            </w:r>
          </w:p>
        </w:tc>
        <w:tc>
          <w:tcPr>
            <w:tcW w:w="0" w:type="auto"/>
          </w:tcPr>
          <w:p w:rsidR="00370D99" w:rsidRDefault="00BB31EF">
            <w:pPr>
              <w:jc w:val="right"/>
            </w:pPr>
            <w:r>
              <w:t>0.30</w:t>
            </w:r>
          </w:p>
        </w:tc>
      </w:tr>
      <w:tr w:rsidR="00370D99">
        <w:tc>
          <w:tcPr>
            <w:tcW w:w="0" w:type="auto"/>
          </w:tcPr>
          <w:p w:rsidR="00370D99" w:rsidRDefault="00BB31EF">
            <w:r>
              <w:t>NSW: Coastal</w:t>
            </w:r>
          </w:p>
        </w:tc>
        <w:tc>
          <w:tcPr>
            <w:tcW w:w="0" w:type="auto"/>
          </w:tcPr>
          <w:p w:rsidR="00370D99" w:rsidRDefault="00BB31EF">
            <w:pPr>
              <w:jc w:val="right"/>
            </w:pPr>
            <w:r>
              <w:t>883</w:t>
            </w:r>
          </w:p>
        </w:tc>
        <w:tc>
          <w:tcPr>
            <w:tcW w:w="0" w:type="auto"/>
          </w:tcPr>
          <w:p w:rsidR="00370D99" w:rsidRDefault="00BB31EF">
            <w:pPr>
              <w:jc w:val="right"/>
            </w:pPr>
            <w:r>
              <w:t>0.45</w:t>
            </w:r>
          </w:p>
        </w:tc>
        <w:tc>
          <w:tcPr>
            <w:tcW w:w="0" w:type="auto"/>
          </w:tcPr>
          <w:p w:rsidR="00370D99" w:rsidRDefault="00BB31EF">
            <w:pPr>
              <w:jc w:val="right"/>
            </w:pPr>
            <w:r>
              <w:t>0.48</w:t>
            </w:r>
          </w:p>
        </w:tc>
      </w:tr>
      <w:tr w:rsidR="00370D99">
        <w:tc>
          <w:tcPr>
            <w:tcW w:w="0" w:type="auto"/>
          </w:tcPr>
          <w:p w:rsidR="00370D99" w:rsidRDefault="00BB31EF">
            <w:r>
              <w:t>WA: South West Coastal</w:t>
            </w:r>
          </w:p>
        </w:tc>
        <w:tc>
          <w:tcPr>
            <w:tcW w:w="0" w:type="auto"/>
          </w:tcPr>
          <w:p w:rsidR="00370D99" w:rsidRDefault="00BB31EF">
            <w:pPr>
              <w:jc w:val="right"/>
            </w:pPr>
            <w:r>
              <w:t>1103</w:t>
            </w:r>
          </w:p>
        </w:tc>
        <w:tc>
          <w:tcPr>
            <w:tcW w:w="0" w:type="auto"/>
          </w:tcPr>
          <w:p w:rsidR="00370D99" w:rsidRDefault="00BB31EF">
            <w:pPr>
              <w:jc w:val="right"/>
            </w:pPr>
            <w:r>
              <w:t>0.44</w:t>
            </w:r>
          </w:p>
        </w:tc>
        <w:tc>
          <w:tcPr>
            <w:tcW w:w="0" w:type="auto"/>
          </w:tcPr>
          <w:p w:rsidR="00370D99" w:rsidRDefault="00BB31EF">
            <w:pPr>
              <w:jc w:val="right"/>
            </w:pPr>
            <w:r>
              <w:t>0.25</w:t>
            </w:r>
          </w:p>
        </w:tc>
      </w:tr>
      <w:tr w:rsidR="00370D99">
        <w:tc>
          <w:tcPr>
            <w:tcW w:w="0" w:type="auto"/>
          </w:tcPr>
          <w:p w:rsidR="00370D99" w:rsidRDefault="00BB31EF">
            <w:r>
              <w:t>QLD: Charleville - Longreach</w:t>
            </w:r>
          </w:p>
        </w:tc>
        <w:tc>
          <w:tcPr>
            <w:tcW w:w="0" w:type="auto"/>
          </w:tcPr>
          <w:p w:rsidR="00370D99" w:rsidRDefault="00BB31EF">
            <w:pPr>
              <w:jc w:val="right"/>
            </w:pPr>
            <w:r>
              <w:t>936</w:t>
            </w:r>
          </w:p>
        </w:tc>
        <w:tc>
          <w:tcPr>
            <w:tcW w:w="0" w:type="auto"/>
          </w:tcPr>
          <w:p w:rsidR="00370D99" w:rsidRDefault="00BB31EF">
            <w:pPr>
              <w:jc w:val="right"/>
            </w:pPr>
            <w:r>
              <w:t>0.42</w:t>
            </w:r>
          </w:p>
        </w:tc>
        <w:tc>
          <w:tcPr>
            <w:tcW w:w="0" w:type="auto"/>
          </w:tcPr>
          <w:p w:rsidR="00370D99" w:rsidRDefault="00BB31EF">
            <w:pPr>
              <w:jc w:val="right"/>
            </w:pPr>
            <w:r>
              <w:t>0.70</w:t>
            </w:r>
          </w:p>
        </w:tc>
      </w:tr>
      <w:tr w:rsidR="00370D99">
        <w:tc>
          <w:tcPr>
            <w:tcW w:w="0" w:type="auto"/>
          </w:tcPr>
          <w:p w:rsidR="00370D99" w:rsidRDefault="00BB31EF">
            <w:r>
              <w:t>QLD: North Coastal</w:t>
            </w:r>
          </w:p>
        </w:tc>
        <w:tc>
          <w:tcPr>
            <w:tcW w:w="0" w:type="auto"/>
          </w:tcPr>
          <w:p w:rsidR="00370D99" w:rsidRDefault="00BB31EF">
            <w:pPr>
              <w:jc w:val="right"/>
            </w:pPr>
            <w:r>
              <w:t>579</w:t>
            </w:r>
          </w:p>
        </w:tc>
        <w:tc>
          <w:tcPr>
            <w:tcW w:w="0" w:type="auto"/>
          </w:tcPr>
          <w:p w:rsidR="00370D99" w:rsidRDefault="00BB31EF">
            <w:pPr>
              <w:jc w:val="right"/>
            </w:pPr>
            <w:r>
              <w:t>0.32</w:t>
            </w:r>
          </w:p>
        </w:tc>
        <w:tc>
          <w:tcPr>
            <w:tcW w:w="0" w:type="auto"/>
          </w:tcPr>
          <w:p w:rsidR="00370D99" w:rsidRDefault="00BB31EF">
            <w:pPr>
              <w:jc w:val="right"/>
            </w:pPr>
            <w:r>
              <w:t>-0.03</w:t>
            </w:r>
          </w:p>
        </w:tc>
      </w:tr>
      <w:tr w:rsidR="00370D99">
        <w:tc>
          <w:tcPr>
            <w:tcW w:w="0" w:type="auto"/>
          </w:tcPr>
          <w:p w:rsidR="00370D99" w:rsidRDefault="00BB31EF">
            <w:r>
              <w:t>WA: Pilbara and the Central</w:t>
            </w:r>
          </w:p>
        </w:tc>
        <w:tc>
          <w:tcPr>
            <w:tcW w:w="0" w:type="auto"/>
          </w:tcPr>
          <w:p w:rsidR="00370D99" w:rsidRDefault="00BB31EF">
            <w:pPr>
              <w:jc w:val="right"/>
            </w:pPr>
            <w:r>
              <w:t>357</w:t>
            </w:r>
          </w:p>
        </w:tc>
        <w:tc>
          <w:tcPr>
            <w:tcW w:w="0" w:type="auto"/>
          </w:tcPr>
          <w:p w:rsidR="00370D99" w:rsidRDefault="00BB31EF">
            <w:pPr>
              <w:jc w:val="right"/>
            </w:pPr>
            <w:r>
              <w:t>-0.07</w:t>
            </w:r>
          </w:p>
        </w:tc>
        <w:tc>
          <w:tcPr>
            <w:tcW w:w="0" w:type="auto"/>
          </w:tcPr>
          <w:p w:rsidR="00370D99" w:rsidRDefault="00BB31EF">
            <w:pPr>
              <w:jc w:val="right"/>
            </w:pPr>
            <w:r>
              <w:t>0.43</w:t>
            </w:r>
          </w:p>
        </w:tc>
      </w:tr>
    </w:tbl>
    <w:p w:rsidR="00370D99" w:rsidRDefault="00BB31EF">
      <w:pPr>
        <w:pStyle w:val="Heading1"/>
      </w:pPr>
      <w:bookmarkStart w:id="30" w:name="references"/>
      <w:bookmarkEnd w:id="30"/>
      <w:r>
        <w:lastRenderedPageBreak/>
        <w:t>References</w:t>
      </w:r>
    </w:p>
    <w:p w:rsidR="00370D99" w:rsidRDefault="00BB31EF">
      <w:pPr>
        <w:pStyle w:val="Bibliography"/>
      </w:pPr>
      <w:proofErr w:type="spellStart"/>
      <w:r>
        <w:t>Adeyinka</w:t>
      </w:r>
      <w:proofErr w:type="spellEnd"/>
      <w:r>
        <w:t xml:space="preserve">, AA et al. 2016, ‘The viability of weather-index insurance in managing drought risk in rural </w:t>
      </w:r>
      <w:proofErr w:type="spellStart"/>
      <w:proofErr w:type="gramStart"/>
      <w:r>
        <w:t>australia</w:t>
      </w:r>
      <w:proofErr w:type="spellEnd"/>
      <w:proofErr w:type="gramEnd"/>
      <w:r>
        <w:t xml:space="preserve">’, </w:t>
      </w:r>
      <w:r>
        <w:rPr>
          <w:i/>
        </w:rPr>
        <w:t>International Journal of Rural Management</w:t>
      </w:r>
      <w:r>
        <w:t>, vol. 12, no. 2, pp. 125–142.</w:t>
      </w:r>
    </w:p>
    <w:p w:rsidR="00370D99" w:rsidRDefault="00BB31EF">
      <w:pPr>
        <w:pStyle w:val="Bibliography"/>
      </w:pPr>
      <w:proofErr w:type="spellStart"/>
      <w:r>
        <w:t>Antle</w:t>
      </w:r>
      <w:proofErr w:type="spellEnd"/>
      <w:r>
        <w:t>, JM 1984, ‘</w:t>
      </w:r>
      <w:proofErr w:type="gramStart"/>
      <w:r>
        <w:t>The</w:t>
      </w:r>
      <w:proofErr w:type="gramEnd"/>
      <w:r>
        <w:t xml:space="preserve"> structure of </w:t>
      </w:r>
      <w:proofErr w:type="spellStart"/>
      <w:r>
        <w:t>uS</w:t>
      </w:r>
      <w:proofErr w:type="spellEnd"/>
      <w:r>
        <w:t xml:space="preserve"> agricultural technology, 1910–78’, </w:t>
      </w:r>
      <w:r>
        <w:rPr>
          <w:i/>
        </w:rPr>
        <w:t>American journal of agricultural economics</w:t>
      </w:r>
      <w:r>
        <w:t>, vol. 66, no. 4, pp. 414–421.</w:t>
      </w:r>
    </w:p>
    <w:p w:rsidR="00370D99" w:rsidRDefault="00BB31EF">
      <w:pPr>
        <w:pStyle w:val="Bibliography"/>
      </w:pPr>
      <w:proofErr w:type="spellStart"/>
      <w:r>
        <w:t>Antle</w:t>
      </w:r>
      <w:proofErr w:type="spellEnd"/>
      <w:r>
        <w:t xml:space="preserve">, JM &amp; </w:t>
      </w:r>
      <w:proofErr w:type="spellStart"/>
      <w:r>
        <w:t>Capalbo</w:t>
      </w:r>
      <w:proofErr w:type="spellEnd"/>
      <w:r>
        <w:t xml:space="preserve">, SM 2001, ‘Econometric-process models for integrated assessment of agricultural production systems’, </w:t>
      </w:r>
      <w:r>
        <w:rPr>
          <w:i/>
        </w:rPr>
        <w:t>American Journal of Agricultural Economics</w:t>
      </w:r>
      <w:r>
        <w:t>, vol. 83, no. 2, pp. 389–401.</w:t>
      </w:r>
    </w:p>
    <w:p w:rsidR="00370D99" w:rsidRDefault="00BB31EF">
      <w:pPr>
        <w:pStyle w:val="Bibliography"/>
      </w:pPr>
      <w:r>
        <w:t xml:space="preserve">Ball, VE et al. 1997, ‘Cap reform: Modelling supply response subject to the land’, </w:t>
      </w:r>
      <w:r>
        <w:rPr>
          <w:i/>
        </w:rPr>
        <w:t>Agricultural Economics</w:t>
      </w:r>
      <w:r>
        <w:t>, vol. 17, pp. 277–288.</w:t>
      </w:r>
    </w:p>
    <w:p w:rsidR="00370D99" w:rsidRDefault="00BB31EF">
      <w:pPr>
        <w:pStyle w:val="Bibliography"/>
      </w:pPr>
      <w:r>
        <w:t xml:space="preserve">Bell, R et al. 2007, </w:t>
      </w:r>
      <w:proofErr w:type="gramStart"/>
      <w:r>
        <w:rPr>
          <w:i/>
        </w:rPr>
        <w:t>The</w:t>
      </w:r>
      <w:proofErr w:type="gramEnd"/>
      <w:r>
        <w:rPr>
          <w:i/>
        </w:rPr>
        <w:t xml:space="preserve"> responsiveness of Australian farm performance to changes in irrigation water use and trade</w:t>
      </w:r>
      <w:r>
        <w:t>, Productivity Commission.</w:t>
      </w:r>
    </w:p>
    <w:p w:rsidR="00370D99" w:rsidRDefault="00BB31EF">
      <w:pPr>
        <w:pStyle w:val="Bibliography"/>
      </w:pPr>
      <w:proofErr w:type="spellStart"/>
      <w:r>
        <w:t>Bischl</w:t>
      </w:r>
      <w:proofErr w:type="spellEnd"/>
      <w:r>
        <w:t>, B et al. 2017, ‘</w:t>
      </w:r>
      <w:proofErr w:type="spellStart"/>
      <w:r>
        <w:t>MlrMBO</w:t>
      </w:r>
      <w:proofErr w:type="spellEnd"/>
      <w:r>
        <w:t xml:space="preserve">: A modular framework for model-based optimization of expensive black-box functions’, </w:t>
      </w:r>
      <w:proofErr w:type="spellStart"/>
      <w:r>
        <w:rPr>
          <w:i/>
        </w:rPr>
        <w:t>arXiv</w:t>
      </w:r>
      <w:proofErr w:type="spellEnd"/>
      <w:r>
        <w:rPr>
          <w:i/>
        </w:rPr>
        <w:t xml:space="preserve"> preprint arXiv</w:t>
      </w:r>
      <w:proofErr w:type="gramStart"/>
      <w:r>
        <w:rPr>
          <w:i/>
        </w:rPr>
        <w:t>:1703.03373</w:t>
      </w:r>
      <w:proofErr w:type="gramEnd"/>
      <w:r>
        <w:t>.</w:t>
      </w:r>
    </w:p>
    <w:p w:rsidR="00370D99" w:rsidRDefault="00BB31EF">
      <w:pPr>
        <w:pStyle w:val="Bibliography"/>
      </w:pPr>
      <w:proofErr w:type="spellStart"/>
      <w:r>
        <w:t>Bouchet</w:t>
      </w:r>
      <w:proofErr w:type="spellEnd"/>
      <w:r>
        <w:t xml:space="preserve">, F, </w:t>
      </w:r>
      <w:proofErr w:type="spellStart"/>
      <w:r>
        <w:t>Orden</w:t>
      </w:r>
      <w:proofErr w:type="spellEnd"/>
      <w:r>
        <w:t xml:space="preserve">, D, &amp; Norton, GW 1989, ‘Sources of growth in </w:t>
      </w:r>
      <w:proofErr w:type="spellStart"/>
      <w:r>
        <w:t>french</w:t>
      </w:r>
      <w:proofErr w:type="spellEnd"/>
      <w:r>
        <w:t xml:space="preserve"> agriculture’, </w:t>
      </w:r>
      <w:r>
        <w:rPr>
          <w:i/>
        </w:rPr>
        <w:t>American Journal of Agricultural Economics</w:t>
      </w:r>
      <w:r>
        <w:t>, vol. 71, no. 2, pp. 280–293.</w:t>
      </w:r>
    </w:p>
    <w:p w:rsidR="00370D99" w:rsidRDefault="00BB31EF">
      <w:pPr>
        <w:pStyle w:val="Bibliography"/>
      </w:pPr>
      <w:proofErr w:type="spellStart"/>
      <w:proofErr w:type="gramStart"/>
      <w:r>
        <w:t>Cai</w:t>
      </w:r>
      <w:proofErr w:type="spellEnd"/>
      <w:proofErr w:type="gramEnd"/>
      <w:r>
        <w:t xml:space="preserve">, W &amp; Cowan, T 2013, ‘Southeast </w:t>
      </w:r>
      <w:proofErr w:type="spellStart"/>
      <w:r>
        <w:t>australia</w:t>
      </w:r>
      <w:proofErr w:type="spellEnd"/>
      <w:r>
        <w:t xml:space="preserve"> autumn rainfall reduction: A climate-change-induced poleward shift of ocean–atmosphere circulation’, </w:t>
      </w:r>
      <w:r>
        <w:rPr>
          <w:i/>
        </w:rPr>
        <w:t>Journal of Climate</w:t>
      </w:r>
      <w:r>
        <w:t>, vol. 26, no. 1, pp. 189–205.</w:t>
      </w:r>
    </w:p>
    <w:p w:rsidR="00370D99" w:rsidRDefault="00BB31EF">
      <w:pPr>
        <w:pStyle w:val="Bibliography"/>
      </w:pPr>
      <w:r>
        <w:t>Carter, JO et al. 2000</w:t>
      </w:r>
      <w:proofErr w:type="gramStart"/>
      <w:r>
        <w:t>,‘Aussie</w:t>
      </w:r>
      <w:proofErr w:type="gramEnd"/>
      <w:r>
        <w:t xml:space="preserve"> GRASS: Australian grassland and rangeland assessment by spatial simulation’, in, </w:t>
      </w:r>
      <w:r>
        <w:rPr>
          <w:i/>
        </w:rPr>
        <w:t>Applications of seasonal climate forecasting in agricultural and natural ecosystems</w:t>
      </w:r>
      <w:r>
        <w:t>, Springer, pp.329–349.</w:t>
      </w:r>
    </w:p>
    <w:p w:rsidR="00370D99" w:rsidRDefault="00BB31EF">
      <w:pPr>
        <w:pStyle w:val="Bibliography"/>
      </w:pPr>
      <w:r>
        <w:t xml:space="preserve">Chen, T &amp; </w:t>
      </w:r>
      <w:proofErr w:type="spellStart"/>
      <w:r>
        <w:t>Guestrin</w:t>
      </w:r>
      <w:proofErr w:type="spellEnd"/>
      <w:r>
        <w:t>, C 2016</w:t>
      </w:r>
      <w:proofErr w:type="gramStart"/>
      <w:r>
        <w:t>,‘Xgboost</w:t>
      </w:r>
      <w:proofErr w:type="gramEnd"/>
      <w:r>
        <w:t xml:space="preserve">: A scalable tree boosting system’, in, </w:t>
      </w:r>
      <w:r>
        <w:rPr>
          <w:i/>
        </w:rPr>
        <w:t xml:space="preserve">Proceedings of the 22nd </w:t>
      </w:r>
      <w:proofErr w:type="spellStart"/>
      <w:r>
        <w:rPr>
          <w:i/>
        </w:rPr>
        <w:t>acm</w:t>
      </w:r>
      <w:proofErr w:type="spellEnd"/>
      <w:r>
        <w:rPr>
          <w:i/>
        </w:rPr>
        <w:t xml:space="preserve"> </w:t>
      </w:r>
      <w:proofErr w:type="spellStart"/>
      <w:r>
        <w:rPr>
          <w:i/>
        </w:rPr>
        <w:t>sigkdd</w:t>
      </w:r>
      <w:proofErr w:type="spellEnd"/>
      <w:r>
        <w:rPr>
          <w:i/>
        </w:rPr>
        <w:t xml:space="preserve"> international conference on knowledge discovery and data mining</w:t>
      </w:r>
      <w:r>
        <w:t>, ACM, pp.785–794.</w:t>
      </w:r>
    </w:p>
    <w:p w:rsidR="00370D99" w:rsidRDefault="00BB31EF">
      <w:pPr>
        <w:pStyle w:val="Bibliography"/>
      </w:pPr>
      <w:proofErr w:type="spellStart"/>
      <w:r>
        <w:t>Einav</w:t>
      </w:r>
      <w:proofErr w:type="spellEnd"/>
      <w:r>
        <w:t xml:space="preserve">, L &amp; Levin, J 2014, ‘Economics in the age of big data’, </w:t>
      </w:r>
      <w:r>
        <w:rPr>
          <w:i/>
        </w:rPr>
        <w:t>Science</w:t>
      </w:r>
      <w:r>
        <w:t>, vol. 346, no. 6210, p. 1243089.</w:t>
      </w:r>
    </w:p>
    <w:p w:rsidR="00370D99" w:rsidRDefault="00BB31EF">
      <w:pPr>
        <w:pStyle w:val="Bibliography"/>
      </w:pPr>
      <w:r>
        <w:t xml:space="preserve">Fisher, BS &amp; Wall, CA 1990, ‘Supply response in the </w:t>
      </w:r>
      <w:proofErr w:type="spellStart"/>
      <w:proofErr w:type="gramStart"/>
      <w:r>
        <w:t>australian</w:t>
      </w:r>
      <w:proofErr w:type="spellEnd"/>
      <w:proofErr w:type="gramEnd"/>
      <w:r>
        <w:t xml:space="preserve"> sheep industry: A profit function approach’, </w:t>
      </w:r>
      <w:r>
        <w:rPr>
          <w:i/>
        </w:rPr>
        <w:t>Australian Journal of Agricultural Economics</w:t>
      </w:r>
      <w:r>
        <w:t>, vol. 34, no. 2, pp. 147–166.</w:t>
      </w:r>
    </w:p>
    <w:p w:rsidR="00370D99" w:rsidRDefault="00BB31EF">
      <w:pPr>
        <w:pStyle w:val="Bibliography"/>
      </w:pPr>
      <w:r>
        <w:t xml:space="preserve">Friedman, JH 2002, ‘Stochastic gradient boosting’, </w:t>
      </w:r>
      <w:r>
        <w:rPr>
          <w:i/>
        </w:rPr>
        <w:t>Computational Statistics &amp; Data Analysis</w:t>
      </w:r>
      <w:r>
        <w:t>, vol. 38, no. 4, pp. 367–378.</w:t>
      </w:r>
    </w:p>
    <w:p w:rsidR="00370D99" w:rsidRDefault="00BB31EF">
      <w:pPr>
        <w:pStyle w:val="Bibliography"/>
      </w:pPr>
      <w:r>
        <w:t xml:space="preserve">Frost, A, </w:t>
      </w:r>
      <w:proofErr w:type="spellStart"/>
      <w:r>
        <w:t>Ramchurn</w:t>
      </w:r>
      <w:proofErr w:type="spellEnd"/>
      <w:r>
        <w:t xml:space="preserve">, A, &amp; Smith, A 2016, </w:t>
      </w:r>
      <w:proofErr w:type="gramStart"/>
      <w:r>
        <w:rPr>
          <w:i/>
        </w:rPr>
        <w:t>The</w:t>
      </w:r>
      <w:proofErr w:type="gramEnd"/>
      <w:r>
        <w:rPr>
          <w:i/>
        </w:rPr>
        <w:t xml:space="preserve"> bureau’s operational </w:t>
      </w:r>
      <w:proofErr w:type="spellStart"/>
      <w:r>
        <w:rPr>
          <w:i/>
        </w:rPr>
        <w:t>aWRA</w:t>
      </w:r>
      <w:proofErr w:type="spellEnd"/>
      <w:r>
        <w:rPr>
          <w:i/>
        </w:rPr>
        <w:t xml:space="preserve"> landscape model</w:t>
      </w:r>
      <w:r>
        <w:t>, Bureau of Meteorology.</w:t>
      </w:r>
    </w:p>
    <w:p w:rsidR="00370D99" w:rsidRDefault="00BB31EF">
      <w:pPr>
        <w:pStyle w:val="Bibliography"/>
      </w:pPr>
      <w:r>
        <w:t xml:space="preserve">Hochman, Z, </w:t>
      </w:r>
      <w:proofErr w:type="spellStart"/>
      <w:r>
        <w:t>Gobbett</w:t>
      </w:r>
      <w:proofErr w:type="spellEnd"/>
      <w:r>
        <w:t xml:space="preserve">, DL, &amp; Horan, H 2017, ‘Climate trends account for stalled wheat yields in </w:t>
      </w:r>
      <w:proofErr w:type="spellStart"/>
      <w:r>
        <w:t>australia</w:t>
      </w:r>
      <w:proofErr w:type="spellEnd"/>
      <w:r>
        <w:t xml:space="preserve"> since 1990’, </w:t>
      </w:r>
      <w:r>
        <w:rPr>
          <w:i/>
        </w:rPr>
        <w:t>Global Change Biology</w:t>
      </w:r>
      <w:r>
        <w:t>, vol. 23, no. 5, pp. 2071–2081.</w:t>
      </w:r>
    </w:p>
    <w:p w:rsidR="00370D99" w:rsidRDefault="00BB31EF">
      <w:pPr>
        <w:pStyle w:val="Bibliography"/>
      </w:pPr>
      <w:r>
        <w:t xml:space="preserve">Hughes, N, Lawson, K, &amp; Valle, H 2016, </w:t>
      </w:r>
      <w:r>
        <w:rPr>
          <w:i/>
        </w:rPr>
        <w:t>Farm performance and climate: climate adjusted productivity on broadacre cropping farms</w:t>
      </w:r>
      <w:r>
        <w:t>, Australian Bureau of Agricultural; Resource Economics; Sciences.</w:t>
      </w:r>
    </w:p>
    <w:p w:rsidR="00370D99" w:rsidRDefault="00BB31EF">
      <w:pPr>
        <w:pStyle w:val="Bibliography"/>
      </w:pPr>
      <w:r>
        <w:lastRenderedPageBreak/>
        <w:t xml:space="preserve">Jeffrey, SJ et al. 2001, ‘Using spatial interpolation to construct a comprehensive archive of </w:t>
      </w:r>
      <w:proofErr w:type="spellStart"/>
      <w:proofErr w:type="gramStart"/>
      <w:r>
        <w:t>australian</w:t>
      </w:r>
      <w:proofErr w:type="spellEnd"/>
      <w:proofErr w:type="gramEnd"/>
      <w:r>
        <w:t xml:space="preserve"> climate data’, </w:t>
      </w:r>
      <w:r>
        <w:rPr>
          <w:i/>
        </w:rPr>
        <w:t>Environmental Modelling &amp; Software</w:t>
      </w:r>
      <w:r>
        <w:t>, vol. 16, no. 4, pp. 309–330.</w:t>
      </w:r>
    </w:p>
    <w:p w:rsidR="00370D99" w:rsidRDefault="00BB31EF">
      <w:pPr>
        <w:pStyle w:val="Bibliography"/>
      </w:pPr>
      <w:r>
        <w:t xml:space="preserve">Keogh, M 2012,‘Including risk in enterprise decisions in Australia’s riskiest businesses’, in, </w:t>
      </w:r>
      <w:r>
        <w:rPr>
          <w:i/>
        </w:rPr>
        <w:t xml:space="preserve">56th annual conference of the </w:t>
      </w:r>
      <w:proofErr w:type="spellStart"/>
      <w:r>
        <w:rPr>
          <w:i/>
        </w:rPr>
        <w:t>australian</w:t>
      </w:r>
      <w:proofErr w:type="spellEnd"/>
      <w:r>
        <w:rPr>
          <w:i/>
        </w:rPr>
        <w:t xml:space="preserve"> agricultural and resource economics society, </w:t>
      </w:r>
      <w:proofErr w:type="spellStart"/>
      <w:r>
        <w:rPr>
          <w:i/>
        </w:rPr>
        <w:t>perth</w:t>
      </w:r>
      <w:proofErr w:type="spellEnd"/>
      <w:r>
        <w:rPr>
          <w:i/>
        </w:rPr>
        <w:t xml:space="preserve">, </w:t>
      </w:r>
      <w:proofErr w:type="spellStart"/>
      <w:r>
        <w:rPr>
          <w:i/>
        </w:rPr>
        <w:t>australia</w:t>
      </w:r>
      <w:proofErr w:type="spellEnd"/>
      <w:r>
        <w:t>, pp.8–10.</w:t>
      </w:r>
    </w:p>
    <w:p w:rsidR="00370D99" w:rsidRDefault="00BB31EF">
      <w:pPr>
        <w:pStyle w:val="Bibliography"/>
      </w:pPr>
      <w:proofErr w:type="spellStart"/>
      <w:r>
        <w:t>Kokic</w:t>
      </w:r>
      <w:proofErr w:type="spellEnd"/>
      <w:r>
        <w:t xml:space="preserve">, P et al. 1993, </w:t>
      </w:r>
      <w:r>
        <w:rPr>
          <w:i/>
        </w:rPr>
        <w:t>Australian broadacre agriculture: forecasting supply at the farm level</w:t>
      </w:r>
      <w:r>
        <w:t>.</w:t>
      </w:r>
    </w:p>
    <w:p w:rsidR="00370D99" w:rsidRDefault="00BB31EF">
      <w:pPr>
        <w:pStyle w:val="Bibliography"/>
      </w:pPr>
      <w:proofErr w:type="spellStart"/>
      <w:r>
        <w:t>Kokic</w:t>
      </w:r>
      <w:proofErr w:type="spellEnd"/>
      <w:r>
        <w:t>, P et al. 2007, ‘</w:t>
      </w:r>
      <w:proofErr w:type="gramStart"/>
      <w:r>
        <w:t>From</w:t>
      </w:r>
      <w:proofErr w:type="gramEnd"/>
      <w:r>
        <w:t xml:space="preserve"> rainfall to farm incomes: transforming advice for Australian drought policy. I. Development and testing of a </w:t>
      </w:r>
      <w:proofErr w:type="spellStart"/>
      <w:r>
        <w:t>bioeconomic</w:t>
      </w:r>
      <w:proofErr w:type="spellEnd"/>
      <w:r>
        <w:t xml:space="preserve"> modelling system’, </w:t>
      </w:r>
      <w:r>
        <w:rPr>
          <w:i/>
        </w:rPr>
        <w:t>Crop and Pasture Science</w:t>
      </w:r>
      <w:r>
        <w:t>, vol. 58, no. 10, pp. 993–1003.</w:t>
      </w:r>
    </w:p>
    <w:p w:rsidR="00370D99" w:rsidRDefault="00BB31EF">
      <w:pPr>
        <w:pStyle w:val="Bibliography"/>
      </w:pPr>
      <w:r>
        <w:rPr>
          <w:i/>
        </w:rPr>
        <w:t xml:space="preserve">Land use of </w:t>
      </w:r>
      <w:proofErr w:type="spellStart"/>
      <w:proofErr w:type="gramStart"/>
      <w:r>
        <w:rPr>
          <w:i/>
        </w:rPr>
        <w:t>australia</w:t>
      </w:r>
      <w:proofErr w:type="spellEnd"/>
      <w:proofErr w:type="gramEnd"/>
      <w:r>
        <w:rPr>
          <w:i/>
        </w:rPr>
        <w:t>, 2010-11</w:t>
      </w:r>
      <w:r>
        <w:t xml:space="preserve"> 2016, Australian Bureau of Agricultural; Resource Economics; Sciences.</w:t>
      </w:r>
    </w:p>
    <w:p w:rsidR="00370D99" w:rsidRDefault="00BB31EF">
      <w:pPr>
        <w:pStyle w:val="Bibliography"/>
      </w:pPr>
      <w:r>
        <w:t xml:space="preserve">Lobell, DB &amp; Burke, MB 2010, ‘On the use of statistical models to predict crop yield responses to climate change’, </w:t>
      </w:r>
      <w:r>
        <w:rPr>
          <w:i/>
        </w:rPr>
        <w:t>Agricultural and Forest Meteorology</w:t>
      </w:r>
      <w:r>
        <w:t>, vol. 150, no. 11, pp. 1443–1452.</w:t>
      </w:r>
    </w:p>
    <w:p w:rsidR="00370D99" w:rsidRDefault="00BB31EF">
      <w:pPr>
        <w:pStyle w:val="Bibliography"/>
      </w:pPr>
      <w:proofErr w:type="spellStart"/>
      <w:r>
        <w:t>Marschak</w:t>
      </w:r>
      <w:proofErr w:type="spellEnd"/>
      <w:r>
        <w:t xml:space="preserve">, J &amp; Andrews, WH 1944, ‘Random simultaneous equations and the theory of production’, </w:t>
      </w:r>
      <w:proofErr w:type="spellStart"/>
      <w:r>
        <w:rPr>
          <w:i/>
        </w:rPr>
        <w:t>Econometrica</w:t>
      </w:r>
      <w:proofErr w:type="spellEnd"/>
      <w:r>
        <w:rPr>
          <w:i/>
        </w:rPr>
        <w:t>, Journal of the Econometric Society</w:t>
      </w:r>
      <w:r>
        <w:t>, pp. 143–205.</w:t>
      </w:r>
    </w:p>
    <w:p w:rsidR="00370D99" w:rsidRDefault="00BB31EF">
      <w:pPr>
        <w:pStyle w:val="Bibliography"/>
      </w:pPr>
      <w:r>
        <w:t xml:space="preserve">Mueller, N et al. 2016, ‘Water observations from space: Mapping surface water from 25 years of </w:t>
      </w:r>
      <w:proofErr w:type="spellStart"/>
      <w:r>
        <w:t>landsat</w:t>
      </w:r>
      <w:proofErr w:type="spellEnd"/>
      <w:r>
        <w:t xml:space="preserve"> imagery across </w:t>
      </w:r>
      <w:proofErr w:type="spellStart"/>
      <w:proofErr w:type="gramStart"/>
      <w:r>
        <w:t>australia</w:t>
      </w:r>
      <w:proofErr w:type="spellEnd"/>
      <w:proofErr w:type="gramEnd"/>
      <w:r>
        <w:t xml:space="preserve">’, </w:t>
      </w:r>
      <w:r>
        <w:rPr>
          <w:i/>
        </w:rPr>
        <w:t>Remote Sensing of Environment</w:t>
      </w:r>
      <w:r>
        <w:t>, vol. 174, pp. 341–352.</w:t>
      </w:r>
    </w:p>
    <w:p w:rsidR="00370D99" w:rsidRDefault="00BB31EF">
      <w:pPr>
        <w:pStyle w:val="Bibliography"/>
      </w:pPr>
      <w:proofErr w:type="spellStart"/>
      <w:r>
        <w:t>Mundlak</w:t>
      </w:r>
      <w:proofErr w:type="spellEnd"/>
      <w:r>
        <w:t>, Y 2001</w:t>
      </w:r>
      <w:proofErr w:type="gramStart"/>
      <w:r>
        <w:t>,‘Production</w:t>
      </w:r>
      <w:proofErr w:type="gramEnd"/>
      <w:r>
        <w:t xml:space="preserve"> and supply’, in BL Gardner &amp; G </w:t>
      </w:r>
      <w:proofErr w:type="spellStart"/>
      <w:r>
        <w:t>C.Rausser</w:t>
      </w:r>
      <w:proofErr w:type="spellEnd"/>
      <w:r>
        <w:t xml:space="preserve"> (eds.), </w:t>
      </w:r>
      <w:r>
        <w:rPr>
          <w:i/>
        </w:rPr>
        <w:t>Handbook of agricultural economics: Volume 1A agricultural production</w:t>
      </w:r>
      <w:r>
        <w:t>, Elsevier, Elsevier, pp.4–85.</w:t>
      </w:r>
    </w:p>
    <w:p w:rsidR="00370D99" w:rsidRDefault="00BB31EF">
      <w:pPr>
        <w:pStyle w:val="Bibliography"/>
      </w:pPr>
      <w:r>
        <w:t xml:space="preserve">Nelson, R, </w:t>
      </w:r>
      <w:proofErr w:type="spellStart"/>
      <w:r>
        <w:t>Kokic</w:t>
      </w:r>
      <w:proofErr w:type="spellEnd"/>
      <w:r>
        <w:t xml:space="preserve">, P, &amp; </w:t>
      </w:r>
      <w:proofErr w:type="spellStart"/>
      <w:r>
        <w:t>Meinke</w:t>
      </w:r>
      <w:proofErr w:type="spellEnd"/>
      <w:r>
        <w:t>, H 2007, ‘</w:t>
      </w:r>
      <w:proofErr w:type="gramStart"/>
      <w:r>
        <w:t>From</w:t>
      </w:r>
      <w:proofErr w:type="gramEnd"/>
      <w:r>
        <w:t xml:space="preserve"> rainfall to farm incomes: transforming advice for Australian drought policy. II. Forecasting farm incomes’, </w:t>
      </w:r>
      <w:r>
        <w:rPr>
          <w:i/>
        </w:rPr>
        <w:t>Crop and Pasture Science</w:t>
      </w:r>
      <w:r>
        <w:t>, vol. 58, no. 10, pp. 1004–1012.</w:t>
      </w:r>
    </w:p>
    <w:p w:rsidR="00370D99" w:rsidRDefault="00BB31EF">
      <w:pPr>
        <w:pStyle w:val="Bibliography"/>
      </w:pPr>
      <w:r>
        <w:t>Nelson, R et al. 2010, ‘</w:t>
      </w:r>
      <w:proofErr w:type="gramStart"/>
      <w:r>
        <w:t>The</w:t>
      </w:r>
      <w:proofErr w:type="gramEnd"/>
      <w:r>
        <w:t xml:space="preserve"> vulnerability of Australian rural communities to climate variability and change: Part II: Integrating impacts with adaptive capacity’, </w:t>
      </w:r>
      <w:r>
        <w:rPr>
          <w:i/>
        </w:rPr>
        <w:t>Environmental Science &amp; Policy</w:t>
      </w:r>
      <w:r>
        <w:t>, vol. 13, no. 1, pp. 18–27.</w:t>
      </w:r>
    </w:p>
    <w:p w:rsidR="00370D99" w:rsidRDefault="00BB31EF">
      <w:pPr>
        <w:pStyle w:val="Bibliography"/>
      </w:pPr>
      <w:r>
        <w:t xml:space="preserve">Peel, MC, McMahon, TA, &amp; Finlayson, BL 2004, ‘Continental differences in the variability of annual runoff-update and reassessment’, </w:t>
      </w:r>
      <w:r>
        <w:rPr>
          <w:i/>
        </w:rPr>
        <w:t>Journal of Hydrology</w:t>
      </w:r>
      <w:r>
        <w:t>, vol. 295, no. 1, pp. 185–197.</w:t>
      </w:r>
    </w:p>
    <w:p w:rsidR="00370D99" w:rsidRDefault="00BB31EF">
      <w:pPr>
        <w:pStyle w:val="Bibliography"/>
      </w:pPr>
      <w:r>
        <w:t xml:space="preserve">Potgieter, AB, Hammer, GL, &amp; Butler, D 2002, ‘Spatial and temporal patterns in Australian wheat yield and their relationship with ENSO’, </w:t>
      </w:r>
      <w:r>
        <w:rPr>
          <w:i/>
        </w:rPr>
        <w:t>Crop and Pasture Science</w:t>
      </w:r>
      <w:r>
        <w:t>, vol. 53, no. 1, pp. 77–89.</w:t>
      </w:r>
    </w:p>
    <w:p w:rsidR="00370D99" w:rsidRDefault="00BB31EF">
      <w:pPr>
        <w:pStyle w:val="Bibliography"/>
      </w:pPr>
      <w:proofErr w:type="spellStart"/>
      <w:r>
        <w:t>Raupach</w:t>
      </w:r>
      <w:proofErr w:type="spellEnd"/>
      <w:r>
        <w:t xml:space="preserve">, M et al. 2009, ‘Australian water availability project: CSIRO marine and atmospheric research component: Final report for phase 3’, </w:t>
      </w:r>
      <w:r>
        <w:rPr>
          <w:i/>
        </w:rPr>
        <w:t>Centre for Australian weather and climate research</w:t>
      </w:r>
      <w:r>
        <w:t>, vol. 67.</w:t>
      </w:r>
    </w:p>
    <w:p w:rsidR="00370D99" w:rsidRDefault="00BB31EF">
      <w:pPr>
        <w:pStyle w:val="Bibliography"/>
      </w:pPr>
      <w:proofErr w:type="spellStart"/>
      <w:r>
        <w:t>Segerson</w:t>
      </w:r>
      <w:proofErr w:type="spellEnd"/>
      <w:r>
        <w:t xml:space="preserve">, K &amp; Dixon, BL 1999, </w:t>
      </w:r>
      <w:r>
        <w:rPr>
          <w:i/>
        </w:rPr>
        <w:t>Climate change and agriculture: The role of farmer adaptation</w:t>
      </w:r>
      <w:r>
        <w:t>, Cambridge University Press, Cambridge, United Kingdom; New York, NY, USA.</w:t>
      </w:r>
    </w:p>
    <w:p w:rsidR="00370D99" w:rsidRDefault="00BB31EF">
      <w:pPr>
        <w:pStyle w:val="Bibliography"/>
      </w:pPr>
      <w:r>
        <w:t xml:space="preserve">Shumway, CR 1983, ‘Supply, demand, and technology in a multiproduct industry: Texas field crops’, </w:t>
      </w:r>
      <w:r>
        <w:rPr>
          <w:i/>
        </w:rPr>
        <w:t>American Journal of Agricultural Economics</w:t>
      </w:r>
      <w:r>
        <w:t>, vol. 65, no. 4, pp. 748–760.</w:t>
      </w:r>
    </w:p>
    <w:p w:rsidR="00370D99" w:rsidRDefault="00BB31EF">
      <w:pPr>
        <w:pStyle w:val="Bibliography"/>
      </w:pPr>
      <w:r>
        <w:t xml:space="preserve">Shumway, CR 1995, ‘Recent duality contributions in production economics’, </w:t>
      </w:r>
      <w:r>
        <w:rPr>
          <w:i/>
        </w:rPr>
        <w:t>Journal of Agricultural and Resource Economics</w:t>
      </w:r>
      <w:r>
        <w:t>, pp. 178–194.</w:t>
      </w:r>
    </w:p>
    <w:p w:rsidR="00370D99" w:rsidRDefault="00BB31EF">
      <w:pPr>
        <w:pStyle w:val="Bibliography"/>
      </w:pPr>
      <w:proofErr w:type="spellStart"/>
      <w:r>
        <w:lastRenderedPageBreak/>
        <w:t>Spyromitros-Xioufis</w:t>
      </w:r>
      <w:proofErr w:type="spellEnd"/>
      <w:r>
        <w:t xml:space="preserve">, E et al. 2012, ‘Multi-label classification methods for multi-target regression’, </w:t>
      </w:r>
      <w:proofErr w:type="spellStart"/>
      <w:r>
        <w:rPr>
          <w:i/>
        </w:rPr>
        <w:t>arXiv</w:t>
      </w:r>
      <w:proofErr w:type="spellEnd"/>
      <w:r>
        <w:rPr>
          <w:i/>
        </w:rPr>
        <w:t xml:space="preserve"> preprint </w:t>
      </w:r>
      <w:proofErr w:type="spellStart"/>
      <w:r>
        <w:rPr>
          <w:i/>
        </w:rPr>
        <w:t>arXiv</w:t>
      </w:r>
      <w:proofErr w:type="spellEnd"/>
      <w:r>
        <w:t>, vol. 1211.</w:t>
      </w:r>
    </w:p>
    <w:p w:rsidR="00370D99" w:rsidRDefault="00BB31EF">
      <w:pPr>
        <w:pStyle w:val="Bibliography"/>
      </w:pPr>
      <w:proofErr w:type="spellStart"/>
      <w:r>
        <w:t>Stoorvogel</w:t>
      </w:r>
      <w:proofErr w:type="spellEnd"/>
      <w:r>
        <w:t xml:space="preserve">, J et al. 2004, ‘The </w:t>
      </w:r>
      <w:proofErr w:type="spellStart"/>
      <w:r>
        <w:t>tradeoff</w:t>
      </w:r>
      <w:proofErr w:type="spellEnd"/>
      <w:r>
        <w:t xml:space="preserve"> analysis model: Integrated bio-physical and economic </w:t>
      </w:r>
      <w:proofErr w:type="spellStart"/>
      <w:r>
        <w:t>modeling</w:t>
      </w:r>
      <w:proofErr w:type="spellEnd"/>
      <w:r>
        <w:t xml:space="preserve"> of agricultural production systems’, </w:t>
      </w:r>
      <w:r>
        <w:rPr>
          <w:i/>
        </w:rPr>
        <w:t>Agricultural systems</w:t>
      </w:r>
      <w:r>
        <w:t>, vol. 80, no. 1, pp. 43–66.</w:t>
      </w:r>
    </w:p>
    <w:p w:rsidR="00370D99" w:rsidRDefault="00BB31EF">
      <w:pPr>
        <w:pStyle w:val="Bibliography"/>
      </w:pPr>
      <w:r>
        <w:t>Varian, HR 2014, ‘</w:t>
      </w:r>
      <w:proofErr w:type="gramStart"/>
      <w:r>
        <w:t>Big</w:t>
      </w:r>
      <w:proofErr w:type="gramEnd"/>
      <w:r>
        <w:t xml:space="preserve"> data: New tricks for econometrics’, </w:t>
      </w:r>
      <w:r>
        <w:rPr>
          <w:i/>
        </w:rPr>
        <w:t>The Journal of Economic Perspectives</w:t>
      </w:r>
      <w:r>
        <w:t>, pp. 3–27.</w:t>
      </w:r>
    </w:p>
    <w:p w:rsidR="00370D99" w:rsidRDefault="00BB31EF">
      <w:pPr>
        <w:pStyle w:val="Bibliography"/>
      </w:pPr>
      <w:proofErr w:type="spellStart"/>
      <w:r>
        <w:t>Xayavong</w:t>
      </w:r>
      <w:proofErr w:type="spellEnd"/>
      <w:r>
        <w:t xml:space="preserve">, V, Islam, N, &amp; Salim, R 2011, ‘Estimating production response of broadacre farms in </w:t>
      </w:r>
      <w:proofErr w:type="gramStart"/>
      <w:r>
        <w:t xml:space="preserve">western </w:t>
      </w:r>
      <w:proofErr w:type="spellStart"/>
      <w:r>
        <w:t>australia</w:t>
      </w:r>
      <w:proofErr w:type="spellEnd"/>
      <w:proofErr w:type="gramEnd"/>
      <w:r>
        <w:t xml:space="preserve">: The nexus of empirics and economics revisited’, </w:t>
      </w:r>
      <w:r>
        <w:rPr>
          <w:i/>
        </w:rPr>
        <w:t>Economic Analysis and Policy</w:t>
      </w:r>
      <w:r>
        <w:t>, vol. 41, no. 3, pp. 217–232.</w:t>
      </w:r>
    </w:p>
    <w:p w:rsidR="00370D99" w:rsidRDefault="00BB31EF">
      <w:pPr>
        <w:pStyle w:val="Bibliography"/>
      </w:pPr>
      <w:r>
        <w:t xml:space="preserve">Zhao, S et al. 2012, ‘Measuring productivity of the </w:t>
      </w:r>
      <w:proofErr w:type="spellStart"/>
      <w:proofErr w:type="gramStart"/>
      <w:r>
        <w:t>australian</w:t>
      </w:r>
      <w:proofErr w:type="spellEnd"/>
      <w:proofErr w:type="gramEnd"/>
      <w:r>
        <w:t xml:space="preserve"> broadacre and dairy industries: Concepts, methodology and data’, </w:t>
      </w:r>
      <w:r>
        <w:rPr>
          <w:i/>
        </w:rPr>
        <w:t>Productivity Growth in Agriculture: An International Perspective</w:t>
      </w:r>
      <w:r>
        <w:t>, pp. 73–108.</w:t>
      </w:r>
    </w:p>
    <w:sectPr w:rsidR="00370D99" w:rsidSect="00E52D61">
      <w:headerReference w:type="even" r:id="rId30"/>
      <w:headerReference w:type="default" r:id="rId31"/>
      <w:footerReference w:type="default" r:id="rId32"/>
      <w:pgSz w:w="11906" w:h="16838" w:code="9"/>
      <w:pgMar w:top="1247" w:right="1418" w:bottom="1418"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D61" w:rsidRDefault="00E52D61">
      <w:pPr>
        <w:spacing w:after="0" w:line="240" w:lineRule="auto"/>
      </w:pPr>
      <w:r>
        <w:separator/>
      </w:r>
    </w:p>
  </w:endnote>
  <w:endnote w:type="continuationSeparator" w:id="0">
    <w:p w:rsidR="00E52D61" w:rsidRDefault="00E5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61" w:rsidRDefault="00E52D61">
    <w:pPr>
      <w:jc w:val="center"/>
    </w:pPr>
    <w:r>
      <w:fldChar w:fldCharType="begin"/>
    </w:r>
    <w:r>
      <w:instrText xml:space="preserve"> PAGE </w:instrText>
    </w:r>
    <w:r>
      <w:fldChar w:fldCharType="separate"/>
    </w:r>
    <w:r w:rsidR="004A4103">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D61" w:rsidRDefault="00E52D61">
      <w:r>
        <w:separator/>
      </w:r>
    </w:p>
  </w:footnote>
  <w:footnote w:type="continuationSeparator" w:id="0">
    <w:p w:rsidR="00E52D61" w:rsidRDefault="00E52D61">
      <w:r>
        <w:continuationSeparator/>
      </w:r>
    </w:p>
  </w:footnote>
  <w:footnote w:id="1">
    <w:p w:rsidR="00E52D61" w:rsidRDefault="00E52D61" w:rsidP="0012541B">
      <w:pPr>
        <w:pStyle w:val="FootnoteText"/>
      </w:pPr>
      <w:r>
        <w:rPr>
          <w:rStyle w:val="FootnoteReference"/>
        </w:rPr>
        <w:footnoteRef/>
      </w:r>
      <w:r>
        <w:t xml:space="preserve">All authors are in The Australian Bureau of Agricultural and Resource Economics and Sciences (ABARES), Canberra, Australian Capital Territory. The views expressed in this article are the author’s own and do not necessarily reflect the views of ABARES.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61" w:rsidRDefault="00E52D61">
    <w:pPr>
      <w:pStyle w:val="Header"/>
    </w:pPr>
    <w:r>
      <w:rPr>
        <w:noProof/>
      </w:rPr>
      <w:pict w14:anchorId="53DF8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00"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61" w:rsidRDefault="00E52D61" w:rsidP="00E52D61">
    <w:pPr>
      <w:pStyle w:val="Header"/>
      <w:jc w:val="center"/>
    </w:pPr>
    <w:r>
      <w:t>ABARES working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685185"/>
    <w:multiLevelType w:val="multilevel"/>
    <w:tmpl w:val="B50064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7C"/>
    <w:multiLevelType w:val="singleLevel"/>
    <w:tmpl w:val="3C9C9F2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B769FD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1EC5EA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4DDEB7B4"/>
    <w:lvl w:ilvl="0">
      <w:start w:val="1"/>
      <w:numFmt w:val="decimal"/>
      <w:pStyle w:val="ListNumber2"/>
      <w:lvlText w:val="%1."/>
      <w:lvlJc w:val="left"/>
      <w:pPr>
        <w:tabs>
          <w:tab w:val="num" w:pos="643"/>
        </w:tabs>
        <w:ind w:left="643" w:hanging="360"/>
      </w:pPr>
    </w:lvl>
  </w:abstractNum>
  <w:abstractNum w:abstractNumId="5" w15:restartNumberingAfterBreak="0">
    <w:nsid w:val="09425A39"/>
    <w:multiLevelType w:val="hybridMultilevel"/>
    <w:tmpl w:val="2C287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F2607"/>
    <w:multiLevelType w:val="hybridMultilevel"/>
    <w:tmpl w:val="4AEA8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463F3"/>
    <w:multiLevelType w:val="hybridMultilevel"/>
    <w:tmpl w:val="8314092E"/>
    <w:lvl w:ilvl="0" w:tplc="CC205F80">
      <w:start w:val="1"/>
      <w:numFmt w:val="bullet"/>
      <w:pStyle w:val="Tablebulletpoint"/>
      <w:lvlText w:val=""/>
      <w:lvlJc w:val="left"/>
      <w:pPr>
        <w:ind w:left="709" w:hanging="360"/>
      </w:pPr>
      <w:rPr>
        <w:rFonts w:ascii="Symbol" w:hAnsi="Symbol" w:hint="default"/>
      </w:rPr>
    </w:lvl>
    <w:lvl w:ilvl="1" w:tplc="4476E53E" w:tentative="1">
      <w:start w:val="1"/>
      <w:numFmt w:val="bullet"/>
      <w:lvlText w:val="o"/>
      <w:lvlJc w:val="left"/>
      <w:pPr>
        <w:ind w:left="1429" w:hanging="360"/>
      </w:pPr>
      <w:rPr>
        <w:rFonts w:ascii="Courier New" w:hAnsi="Courier New" w:cs="Courier New" w:hint="default"/>
      </w:rPr>
    </w:lvl>
    <w:lvl w:ilvl="2" w:tplc="2224207C" w:tentative="1">
      <w:start w:val="1"/>
      <w:numFmt w:val="bullet"/>
      <w:lvlText w:val=""/>
      <w:lvlJc w:val="left"/>
      <w:pPr>
        <w:ind w:left="2149" w:hanging="360"/>
      </w:pPr>
      <w:rPr>
        <w:rFonts w:ascii="Wingdings" w:hAnsi="Wingdings" w:hint="default"/>
      </w:rPr>
    </w:lvl>
    <w:lvl w:ilvl="3" w:tplc="8656056C" w:tentative="1">
      <w:start w:val="1"/>
      <w:numFmt w:val="bullet"/>
      <w:lvlText w:val=""/>
      <w:lvlJc w:val="left"/>
      <w:pPr>
        <w:ind w:left="2869" w:hanging="360"/>
      </w:pPr>
      <w:rPr>
        <w:rFonts w:ascii="Symbol" w:hAnsi="Symbol" w:hint="default"/>
      </w:rPr>
    </w:lvl>
    <w:lvl w:ilvl="4" w:tplc="534E5680" w:tentative="1">
      <w:start w:val="1"/>
      <w:numFmt w:val="bullet"/>
      <w:lvlText w:val="o"/>
      <w:lvlJc w:val="left"/>
      <w:pPr>
        <w:ind w:left="3589" w:hanging="360"/>
      </w:pPr>
      <w:rPr>
        <w:rFonts w:ascii="Courier New" w:hAnsi="Courier New" w:cs="Courier New" w:hint="default"/>
      </w:rPr>
    </w:lvl>
    <w:lvl w:ilvl="5" w:tplc="BDBA11DA" w:tentative="1">
      <w:start w:val="1"/>
      <w:numFmt w:val="bullet"/>
      <w:lvlText w:val=""/>
      <w:lvlJc w:val="left"/>
      <w:pPr>
        <w:ind w:left="4309" w:hanging="360"/>
      </w:pPr>
      <w:rPr>
        <w:rFonts w:ascii="Wingdings" w:hAnsi="Wingdings" w:hint="default"/>
      </w:rPr>
    </w:lvl>
    <w:lvl w:ilvl="6" w:tplc="4E6CFE50" w:tentative="1">
      <w:start w:val="1"/>
      <w:numFmt w:val="bullet"/>
      <w:lvlText w:val=""/>
      <w:lvlJc w:val="left"/>
      <w:pPr>
        <w:ind w:left="5029" w:hanging="360"/>
      </w:pPr>
      <w:rPr>
        <w:rFonts w:ascii="Symbol" w:hAnsi="Symbol" w:hint="default"/>
      </w:rPr>
    </w:lvl>
    <w:lvl w:ilvl="7" w:tplc="F6B4238A" w:tentative="1">
      <w:start w:val="1"/>
      <w:numFmt w:val="bullet"/>
      <w:lvlText w:val="o"/>
      <w:lvlJc w:val="left"/>
      <w:pPr>
        <w:ind w:left="5749" w:hanging="360"/>
      </w:pPr>
      <w:rPr>
        <w:rFonts w:ascii="Courier New" w:hAnsi="Courier New" w:cs="Courier New" w:hint="default"/>
      </w:rPr>
    </w:lvl>
    <w:lvl w:ilvl="8" w:tplc="BF36042A" w:tentative="1">
      <w:start w:val="1"/>
      <w:numFmt w:val="bullet"/>
      <w:lvlText w:val=""/>
      <w:lvlJc w:val="left"/>
      <w:pPr>
        <w:ind w:left="6469" w:hanging="360"/>
      </w:pPr>
      <w:rPr>
        <w:rFonts w:ascii="Wingdings" w:hAnsi="Wingdings" w:hint="default"/>
      </w:rPr>
    </w:lvl>
  </w:abstractNum>
  <w:abstractNum w:abstractNumId="8" w15:restartNumberingAfterBreak="0">
    <w:nsid w:val="1CD71580"/>
    <w:multiLevelType w:val="hybridMultilevel"/>
    <w:tmpl w:val="16AAE240"/>
    <w:lvl w:ilvl="0" w:tplc="8BB2C990">
      <w:start w:val="1"/>
      <w:numFmt w:val="bullet"/>
      <w:pStyle w:val="List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A11417"/>
    <w:multiLevelType w:val="multilevel"/>
    <w:tmpl w:val="CBECD8D6"/>
    <w:styleLink w:val="bullet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E3009D"/>
    <w:multiLevelType w:val="hybridMultilevel"/>
    <w:tmpl w:val="8C204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472E2D"/>
    <w:multiLevelType w:val="multilevel"/>
    <w:tmpl w:val="E7647912"/>
    <w:styleLink w:val="ABARESnumberedlist2"/>
    <w:lvl w:ilvl="0">
      <w:start w:val="1"/>
      <w:numFmt w:val="decimal"/>
      <w:pStyle w:val="Numberedlist-level1"/>
      <w:lvlText w:val="%1)"/>
      <w:lvlJc w:val="left"/>
      <w:pPr>
        <w:ind w:left="360" w:hanging="360"/>
      </w:pPr>
      <w:rPr>
        <w:rFonts w:hint="default"/>
        <w:color w:val="FF7900"/>
      </w:rPr>
    </w:lvl>
    <w:lvl w:ilvl="1">
      <w:start w:val="1"/>
      <w:numFmt w:val="lowerLetter"/>
      <w:pStyle w:val="Numberedlist-level2"/>
      <w:lvlText w:val="%2)"/>
      <w:lvlJc w:val="left"/>
      <w:pPr>
        <w:ind w:left="720" w:hanging="380"/>
      </w:pPr>
      <w:rPr>
        <w:rFonts w:hint="default"/>
      </w:rPr>
    </w:lvl>
    <w:lvl w:ilvl="2">
      <w:start w:val="1"/>
      <w:numFmt w:val="lowerRoman"/>
      <w:pStyle w:val="Numberedlist-level3"/>
      <w:lvlText w:val="%3)"/>
      <w:lvlJc w:val="left"/>
      <w:pPr>
        <w:ind w:left="1077" w:hanging="357"/>
      </w:pPr>
      <w:rPr>
        <w:rFonts w:hint="default"/>
      </w:rPr>
    </w:lvl>
    <w:lvl w:ilvl="3">
      <w:start w:val="1"/>
      <w:numFmt w:val="none"/>
      <w:lvlText w:val=""/>
      <w:lvlJc w:val="left"/>
      <w:pPr>
        <w:ind w:left="2520" w:hanging="36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12" w15:restartNumberingAfterBreak="0">
    <w:nsid w:val="3B7404BF"/>
    <w:multiLevelType w:val="hybridMultilevel"/>
    <w:tmpl w:val="0636ADC8"/>
    <w:lvl w:ilvl="0" w:tplc="6BC61048">
      <w:numFmt w:val="bullet"/>
      <w:lvlText w:val="-"/>
      <w:lvlJc w:val="left"/>
      <w:pPr>
        <w:ind w:left="405" w:hanging="360"/>
      </w:pPr>
      <w:rPr>
        <w:rFonts w:ascii="Cambria" w:eastAsia="Calibri" w:hAnsi="Cambria"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15:restartNumberingAfterBreak="0">
    <w:nsid w:val="4C547036"/>
    <w:multiLevelType w:val="multilevel"/>
    <w:tmpl w:val="E8CC7262"/>
    <w:styleLink w:val="ABARESbulletedlist"/>
    <w:lvl w:ilvl="0">
      <w:start w:val="1"/>
      <w:numFmt w:val="bullet"/>
      <w:pStyle w:val="Bulletlist-level1"/>
      <w:lvlText w:val=""/>
      <w:lvlJc w:val="left"/>
      <w:pPr>
        <w:ind w:left="567" w:hanging="567"/>
      </w:pPr>
      <w:rPr>
        <w:rFonts w:ascii="Symbol" w:hAnsi="Symbol" w:hint="default"/>
        <w:color w:val="FF7900"/>
      </w:rPr>
    </w:lvl>
    <w:lvl w:ilvl="1">
      <w:start w:val="1"/>
      <w:numFmt w:val="bullet"/>
      <w:pStyle w:val="Bulletlist-level2"/>
      <w:lvlText w:val="-"/>
      <w:lvlJc w:val="left"/>
      <w:pPr>
        <w:ind w:left="720" w:hanging="363"/>
      </w:pPr>
      <w:rPr>
        <w:rFonts w:ascii="Calibri" w:hAnsi="Calibri" w:hint="default"/>
      </w:rPr>
    </w:lvl>
    <w:lvl w:ilvl="2">
      <w:start w:val="1"/>
      <w:numFmt w:val="none"/>
      <w:lvlText w:val=""/>
      <w:lvlJc w:val="left"/>
      <w:pPr>
        <w:ind w:left="2157" w:hanging="360"/>
      </w:pPr>
      <w:rPr>
        <w:rFonts w:hint="default"/>
      </w:rPr>
    </w:lvl>
    <w:lvl w:ilvl="3">
      <w:start w:val="1"/>
      <w:numFmt w:val="none"/>
      <w:lvlText w:val=""/>
      <w:lvlJc w:val="left"/>
      <w:pPr>
        <w:ind w:left="2517" w:hanging="360"/>
      </w:pPr>
      <w:rPr>
        <w:rFonts w:hint="default"/>
        <w:color w:val="auto"/>
      </w:rPr>
    </w:lvl>
    <w:lvl w:ilvl="4">
      <w:start w:val="1"/>
      <w:numFmt w:val="none"/>
      <w:lvlText w:val=""/>
      <w:lvlJc w:val="left"/>
      <w:pPr>
        <w:ind w:left="2877" w:hanging="360"/>
      </w:pPr>
      <w:rPr>
        <w:rFonts w:hint="default"/>
      </w:rPr>
    </w:lvl>
    <w:lvl w:ilvl="5">
      <w:start w:val="1"/>
      <w:numFmt w:val="none"/>
      <w:lvlText w:val=""/>
      <w:lvlJc w:val="left"/>
      <w:pPr>
        <w:ind w:left="3237" w:hanging="360"/>
      </w:pPr>
      <w:rPr>
        <w:rFonts w:hint="default"/>
      </w:rPr>
    </w:lvl>
    <w:lvl w:ilvl="6">
      <w:start w:val="1"/>
      <w:numFmt w:val="none"/>
      <w:lvlText w:val=""/>
      <w:lvlJc w:val="left"/>
      <w:pPr>
        <w:ind w:left="3597" w:hanging="360"/>
      </w:pPr>
      <w:rPr>
        <w:rFonts w:hint="default"/>
        <w:color w:val="auto"/>
      </w:rPr>
    </w:lvl>
    <w:lvl w:ilvl="7">
      <w:start w:val="1"/>
      <w:numFmt w:val="none"/>
      <w:lvlText w:val="%8"/>
      <w:lvlJc w:val="left"/>
      <w:pPr>
        <w:ind w:left="3957" w:hanging="360"/>
      </w:pPr>
      <w:rPr>
        <w:rFonts w:hint="default"/>
      </w:rPr>
    </w:lvl>
    <w:lvl w:ilvl="8">
      <w:start w:val="1"/>
      <w:numFmt w:val="none"/>
      <w:lvlText w:val=""/>
      <w:lvlJc w:val="left"/>
      <w:pPr>
        <w:ind w:left="4317" w:hanging="360"/>
      </w:pPr>
      <w:rPr>
        <w:rFonts w:hint="default"/>
      </w:rPr>
    </w:lvl>
  </w:abstractNum>
  <w:abstractNum w:abstractNumId="14" w15:restartNumberingAfterBreak="0">
    <w:nsid w:val="4FAD7514"/>
    <w:multiLevelType w:val="hybridMultilevel"/>
    <w:tmpl w:val="EF42535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55364439"/>
    <w:multiLevelType w:val="multilevel"/>
    <w:tmpl w:val="427E4520"/>
    <w:styleLink w:val="ABARESnumberedlist"/>
    <w:lvl w:ilvl="0">
      <w:start w:val="1"/>
      <w:numFmt w:val="decimal"/>
      <w:lvlText w:val="%1)"/>
      <w:lvlJc w:val="left"/>
      <w:pPr>
        <w:ind w:left="360" w:hanging="360"/>
      </w:pPr>
      <w:rPr>
        <w:rFonts w:hint="default"/>
        <w:color w:val="FF790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770342E"/>
    <w:multiLevelType w:val="multilevel"/>
    <w:tmpl w:val="F75C17F0"/>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7" w15:restartNumberingAfterBreak="0">
    <w:nsid w:val="58D64110"/>
    <w:multiLevelType w:val="multilevel"/>
    <w:tmpl w:val="E7647912"/>
    <w:numStyleLink w:val="ABARESnumberedlist2"/>
  </w:abstractNum>
  <w:abstractNum w:abstractNumId="18" w15:restartNumberingAfterBreak="0">
    <w:nsid w:val="590609C1"/>
    <w:multiLevelType w:val="multilevel"/>
    <w:tmpl w:val="E8CC7262"/>
    <w:numStyleLink w:val="ABARESbulletedlist"/>
  </w:abstractNum>
  <w:abstractNum w:abstractNumId="19" w15:restartNumberingAfterBreak="0">
    <w:nsid w:val="5AC33B48"/>
    <w:multiLevelType w:val="hybridMultilevel"/>
    <w:tmpl w:val="17FC66E2"/>
    <w:lvl w:ilvl="0" w:tplc="583ECAB6">
      <w:start w:val="1"/>
      <w:numFmt w:val="decimal"/>
      <w:pStyle w:val="Heading1"/>
      <w:lvlText w:val="%1"/>
      <w:lvlJc w:val="left"/>
      <w:pPr>
        <w:ind w:left="360" w:hanging="360"/>
      </w:pPr>
      <w:rPr>
        <w:rFonts w:hint="default"/>
      </w:rPr>
    </w:lvl>
    <w:lvl w:ilvl="1" w:tplc="609EF51A" w:tentative="1">
      <w:start w:val="1"/>
      <w:numFmt w:val="lowerLetter"/>
      <w:lvlText w:val="%2."/>
      <w:lvlJc w:val="left"/>
      <w:pPr>
        <w:ind w:left="-2617" w:hanging="360"/>
      </w:pPr>
    </w:lvl>
    <w:lvl w:ilvl="2" w:tplc="923CA714" w:tentative="1">
      <w:start w:val="1"/>
      <w:numFmt w:val="lowerRoman"/>
      <w:lvlText w:val="%3."/>
      <w:lvlJc w:val="right"/>
      <w:pPr>
        <w:ind w:left="-1897" w:hanging="180"/>
      </w:pPr>
    </w:lvl>
    <w:lvl w:ilvl="3" w:tplc="3E98C9C2" w:tentative="1">
      <w:start w:val="1"/>
      <w:numFmt w:val="decimal"/>
      <w:lvlText w:val="%4."/>
      <w:lvlJc w:val="left"/>
      <w:pPr>
        <w:ind w:left="-1177" w:hanging="360"/>
      </w:pPr>
    </w:lvl>
    <w:lvl w:ilvl="4" w:tplc="947244D2" w:tentative="1">
      <w:start w:val="1"/>
      <w:numFmt w:val="lowerLetter"/>
      <w:lvlText w:val="%5."/>
      <w:lvlJc w:val="left"/>
      <w:pPr>
        <w:ind w:left="-457" w:hanging="360"/>
      </w:pPr>
    </w:lvl>
    <w:lvl w:ilvl="5" w:tplc="9EA0D2F6" w:tentative="1">
      <w:start w:val="1"/>
      <w:numFmt w:val="lowerRoman"/>
      <w:lvlText w:val="%6."/>
      <w:lvlJc w:val="right"/>
      <w:pPr>
        <w:ind w:left="263" w:hanging="180"/>
      </w:pPr>
    </w:lvl>
    <w:lvl w:ilvl="6" w:tplc="CC86B1BA" w:tentative="1">
      <w:start w:val="1"/>
      <w:numFmt w:val="decimal"/>
      <w:lvlText w:val="%7."/>
      <w:lvlJc w:val="left"/>
      <w:pPr>
        <w:ind w:left="983" w:hanging="360"/>
      </w:pPr>
    </w:lvl>
    <w:lvl w:ilvl="7" w:tplc="C4BE511A" w:tentative="1">
      <w:start w:val="1"/>
      <w:numFmt w:val="lowerLetter"/>
      <w:lvlText w:val="%8."/>
      <w:lvlJc w:val="left"/>
      <w:pPr>
        <w:ind w:left="1703" w:hanging="360"/>
      </w:pPr>
    </w:lvl>
    <w:lvl w:ilvl="8" w:tplc="C95696BA" w:tentative="1">
      <w:start w:val="1"/>
      <w:numFmt w:val="lowerRoman"/>
      <w:lvlText w:val="%9."/>
      <w:lvlJc w:val="right"/>
      <w:pPr>
        <w:ind w:left="2423" w:hanging="180"/>
      </w:pPr>
    </w:lvl>
  </w:abstractNum>
  <w:abstractNum w:abstractNumId="20" w15:restartNumberingAfterBreak="0">
    <w:nsid w:val="6C902459"/>
    <w:multiLevelType w:val="hybridMultilevel"/>
    <w:tmpl w:val="66CE6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9940FF"/>
    <w:multiLevelType w:val="hybridMultilevel"/>
    <w:tmpl w:val="C9846804"/>
    <w:lvl w:ilvl="0" w:tplc="77126EDE">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3"/>
  </w:num>
  <w:num w:numId="3">
    <w:abstractNumId w:val="15"/>
  </w:num>
  <w:num w:numId="4">
    <w:abstractNumId w:val="9"/>
  </w:num>
  <w:num w:numId="5">
    <w:abstractNumId w:val="8"/>
  </w:num>
  <w:num w:numId="6">
    <w:abstractNumId w:val="11"/>
  </w:num>
  <w:num w:numId="7">
    <w:abstractNumId w:val="7"/>
  </w:num>
  <w:num w:numId="8">
    <w:abstractNumId w:val="16"/>
  </w:num>
  <w:num w:numId="9">
    <w:abstractNumId w:val="21"/>
  </w:num>
  <w:num w:numId="10">
    <w:abstractNumId w:val="4"/>
  </w:num>
  <w:num w:numId="11">
    <w:abstractNumId w:val="3"/>
  </w:num>
  <w:num w:numId="12">
    <w:abstractNumId w:val="2"/>
  </w:num>
  <w:num w:numId="13">
    <w:abstractNumId w:val="1"/>
  </w:num>
  <w:num w:numId="14">
    <w:abstractNumId w:val="18"/>
  </w:num>
  <w:num w:numId="15">
    <w:abstractNumId w:val="17"/>
  </w:num>
  <w:num w:numId="16">
    <w:abstractNumId w:val="6"/>
  </w:num>
  <w:num w:numId="17">
    <w:abstractNumId w:val="19"/>
  </w:num>
  <w:num w:numId="18">
    <w:abstractNumId w:val="19"/>
  </w:num>
  <w:num w:numId="19">
    <w:abstractNumId w:val="19"/>
  </w:num>
  <w:num w:numId="20">
    <w:abstractNumId w:val="10"/>
  </w:num>
  <w:num w:numId="21">
    <w:abstractNumId w:val="14"/>
  </w:num>
  <w:num w:numId="22">
    <w:abstractNumId w:val="5"/>
  </w:num>
  <w:num w:numId="23">
    <w:abstractNumId w:val="20"/>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101"/>
    <o:shapelayout v:ext="edit">
      <o:idmap v:ext="edit" data="2,3"/>
    </o:shapelayout>
  </w:hdrShapeDefaults>
  <w:footnotePr>
    <w:footnote w:id="-1"/>
    <w:footnote w:id="0"/>
  </w:footnotePr>
  <w:endnotePr>
    <w:endnote w:id="-1"/>
    <w:endnote w:id="0"/>
  </w:endnotePr>
  <w:compat>
    <w:compatSetting w:name="compatibilityMode" w:uri="http://schemas.microsoft.com/office/word" w:val="12"/>
  </w:compat>
  <w:rsids>
    <w:rsidRoot w:val="00590D07"/>
    <w:rsid w:val="00011C8B"/>
    <w:rsid w:val="0012541B"/>
    <w:rsid w:val="001C0466"/>
    <w:rsid w:val="00370D99"/>
    <w:rsid w:val="004A4103"/>
    <w:rsid w:val="004E29B3"/>
    <w:rsid w:val="00590D07"/>
    <w:rsid w:val="005E7BEA"/>
    <w:rsid w:val="006925CF"/>
    <w:rsid w:val="00784D58"/>
    <w:rsid w:val="007C0493"/>
    <w:rsid w:val="008D6863"/>
    <w:rsid w:val="00B86B75"/>
    <w:rsid w:val="00BB31EF"/>
    <w:rsid w:val="00BC48D5"/>
    <w:rsid w:val="00C36279"/>
    <w:rsid w:val="00E315A3"/>
    <w:rsid w:val="00E52D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01"/>
    <o:shapelayout v:ext="edit">
      <o:idmap v:ext="edit" data="1"/>
      <o:rules v:ext="edit">
        <o:r id="V:Rule2" type="connector" idref="#AutoShape 8"/>
      </o:rules>
    </o:shapelayout>
  </w:shapeDefaults>
  <w:decimalSymbol w:val="."/>
  <w:listSeparator w:val=","/>
  <w15:docId w15:val="{BBD9A42F-1C4C-47E2-92E4-30F96789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7"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59"/>
    <w:lsdException w:name="Table Theme" w:locked="1" w:semiHidden="1" w:unhideWhenUsed="1"/>
    <w:lsdException w:name="Placeholder Text" w:semiHidden="1" w:qFormat="1"/>
    <w:lsdException w:name="No Spacing" w:lock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1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locked="1" w:uiPriority="31" w:qFormat="1"/>
    <w:lsdException w:name="Intense Reference" w:locked="1"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after="200" w:line="280" w:lineRule="atLeast"/>
    </w:pPr>
    <w:rPr>
      <w:color w:val="000000" w:themeColor="text1"/>
      <w:sz w:val="22"/>
      <w:szCs w:val="22"/>
      <w:lang w:eastAsia="en-US"/>
    </w:rPr>
  </w:style>
  <w:style w:type="paragraph" w:styleId="Heading1">
    <w:name w:val="heading 1"/>
    <w:next w:val="BodyText1"/>
    <w:link w:val="Heading1Char"/>
    <w:uiPriority w:val="9"/>
    <w:qFormat/>
    <w:pPr>
      <w:keepNext/>
      <w:keepLines/>
      <w:pageBreakBefore/>
      <w:numPr>
        <w:numId w:val="1"/>
      </w:numPr>
      <w:spacing w:after="284" w:line="180" w:lineRule="auto"/>
      <w:outlineLvl w:val="0"/>
    </w:pPr>
    <w:rPr>
      <w:rFonts w:ascii="Calibri" w:eastAsiaTheme="majorEastAsia" w:hAnsi="Calibri" w:cstheme="majorBidi"/>
      <w:bCs/>
      <w:color w:val="000000" w:themeColor="text1"/>
      <w:sz w:val="56"/>
      <w:szCs w:val="28"/>
      <w:lang w:eastAsia="en-US"/>
    </w:rPr>
  </w:style>
  <w:style w:type="paragraph" w:styleId="Heading2">
    <w:name w:val="heading 2"/>
    <w:next w:val="BodyText1"/>
    <w:link w:val="Heading2Char"/>
    <w:uiPriority w:val="11"/>
    <w:qFormat/>
    <w:pPr>
      <w:keepNext/>
      <w:keepLines/>
      <w:spacing w:before="170" w:after="170"/>
      <w:outlineLvl w:val="1"/>
    </w:pPr>
    <w:rPr>
      <w:rFonts w:eastAsiaTheme="majorEastAsia" w:cstheme="majorBidi"/>
      <w:b/>
      <w:bCs/>
      <w:color w:val="FF7900"/>
      <w:sz w:val="34"/>
      <w:szCs w:val="26"/>
      <w:lang w:eastAsia="en-US"/>
    </w:rPr>
  </w:style>
  <w:style w:type="paragraph" w:styleId="Heading3">
    <w:name w:val="heading 3"/>
    <w:next w:val="Normal"/>
    <w:link w:val="Heading3Char"/>
    <w:uiPriority w:val="12"/>
    <w:qFormat/>
    <w:pPr>
      <w:keepNext/>
      <w:keepLines/>
      <w:spacing w:before="147" w:after="79"/>
      <w:outlineLvl w:val="2"/>
    </w:pPr>
    <w:rPr>
      <w:rFonts w:eastAsiaTheme="majorEastAsia" w:cstheme="majorBidi"/>
      <w:b/>
      <w:bCs/>
      <w:color w:val="DE3831"/>
      <w:sz w:val="28"/>
      <w:szCs w:val="22"/>
      <w:lang w:eastAsia="en-US"/>
    </w:rPr>
  </w:style>
  <w:style w:type="paragraph" w:styleId="Heading4">
    <w:name w:val="heading 4"/>
    <w:next w:val="BodyText1"/>
    <w:link w:val="Heading4Char"/>
    <w:uiPriority w:val="13"/>
    <w:qFormat/>
    <w:pPr>
      <w:keepNext/>
      <w:keepLines/>
      <w:spacing w:before="57" w:after="57"/>
      <w:ind w:right="200"/>
      <w:outlineLvl w:val="3"/>
    </w:pPr>
    <w:rPr>
      <w:rFonts w:eastAsiaTheme="majorEastAsia" w:cstheme="majorBidi"/>
      <w:b/>
      <w:bCs/>
      <w:iCs/>
      <w:color w:val="000000" w:themeColor="text1"/>
      <w:sz w:val="24"/>
      <w:szCs w:val="22"/>
      <w:lang w:eastAsia="en-US"/>
    </w:rPr>
  </w:style>
  <w:style w:type="paragraph" w:styleId="Heading5">
    <w:name w:val="heading 5"/>
    <w:basedOn w:val="Heading4"/>
    <w:next w:val="Normal"/>
    <w:link w:val="Heading5Char"/>
    <w:uiPriority w:val="9"/>
    <w:semiHidden/>
    <w:qFormat/>
    <w:locked/>
    <w:pPr>
      <w:outlineLvl w:val="4"/>
    </w:pPr>
  </w:style>
  <w:style w:type="paragraph" w:styleId="Heading6">
    <w:name w:val="heading 6"/>
    <w:basedOn w:val="Heading5"/>
    <w:next w:val="Normal"/>
    <w:link w:val="Heading6Char"/>
    <w:uiPriority w:val="9"/>
    <w:semiHidden/>
    <w:qFormat/>
    <w:locked/>
    <w:pPr>
      <w:outlineLvl w:val="5"/>
    </w:pPr>
  </w:style>
  <w:style w:type="paragraph" w:styleId="Heading7">
    <w:name w:val="heading 7"/>
    <w:basedOn w:val="Normal"/>
    <w:next w:val="Normal"/>
    <w:link w:val="Heading7Char"/>
    <w:uiPriority w:val="9"/>
    <w:semiHidden/>
    <w:qFormat/>
    <w:lock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Pr>
      <w:rFonts w:asciiTheme="minorHAnsi" w:eastAsiaTheme="majorEastAsia" w:hAnsiTheme="minorHAnsi" w:cstheme="majorBidi"/>
      <w:b/>
      <w:bCs/>
      <w:iCs/>
      <w:color w:val="000000" w:themeColor="text1"/>
      <w:sz w:val="24"/>
      <w:szCs w:val="22"/>
      <w:lang w:eastAsia="en-US"/>
    </w:rPr>
  </w:style>
  <w:style w:type="paragraph" w:customStyle="1" w:styleId="Referenceheading">
    <w:name w:val="Reference heading"/>
    <w:semiHidden/>
    <w:qFormat/>
    <w:pPr>
      <w:spacing w:after="284"/>
    </w:pPr>
    <w:rPr>
      <w:rFonts w:asciiTheme="minorHAnsi" w:eastAsiaTheme="majorEastAsia" w:hAnsiTheme="minorHAnsi" w:cstheme="majorBidi"/>
      <w:b/>
      <w:color w:val="000000" w:themeColor="text1"/>
      <w:sz w:val="44"/>
      <w:szCs w:val="28"/>
      <w:lang w:eastAsia="en-US"/>
    </w:rPr>
  </w:style>
  <w:style w:type="paragraph" w:styleId="Subtitle">
    <w:name w:val="Subtitle"/>
    <w:aliases w:val="Supplementary document title"/>
    <w:next w:val="Normal"/>
    <w:link w:val="SubtitleChar"/>
    <w:uiPriority w:val="99"/>
    <w:qFormat/>
    <w:pPr>
      <w:numPr>
        <w:ilvl w:val="1"/>
      </w:numPr>
    </w:pPr>
    <w:rPr>
      <w:rFonts w:eastAsiaTheme="majorEastAsia" w:cstheme="majorBidi"/>
      <w:iCs/>
      <w:color w:val="000000" w:themeColor="text1"/>
      <w:spacing w:val="15"/>
      <w:sz w:val="44"/>
      <w:szCs w:val="24"/>
      <w:lang w:eastAsia="en-US"/>
    </w:rPr>
  </w:style>
  <w:style w:type="paragraph" w:customStyle="1" w:styleId="Notesourcetext">
    <w:name w:val="Note/source text"/>
    <w:next w:val="BodyText1"/>
    <w:link w:val="NotesourcetextChar"/>
    <w:autoRedefine/>
    <w:uiPriority w:val="25"/>
    <w:qFormat/>
    <w:rsid w:val="00D61336"/>
    <w:pPr>
      <w:keepLines/>
      <w:spacing w:after="240"/>
      <w:contextualSpacing/>
    </w:pPr>
    <w:rPr>
      <w:rFonts w:ascii="Calibri" w:hAnsi="Calibri"/>
      <w:color w:val="000000" w:themeColor="text1"/>
      <w:sz w:val="18"/>
      <w:szCs w:val="22"/>
      <w:lang w:eastAsia="en-US"/>
    </w:rPr>
  </w:style>
  <w:style w:type="paragraph" w:styleId="Title">
    <w:name w:val="Title"/>
    <w:aliases w:val="Document title"/>
    <w:next w:val="Normal"/>
    <w:link w:val="TitleChar"/>
    <w:uiPriority w:val="49"/>
    <w:semiHidden/>
    <w:qFormat/>
    <w:pPr>
      <w:spacing w:after="240"/>
      <w:ind w:right="397"/>
      <w:contextualSpacing/>
    </w:pPr>
    <w:rPr>
      <w:rFonts w:eastAsiaTheme="majorEastAsia" w:cstheme="majorBidi"/>
      <w:b/>
      <w:color w:val="000000" w:themeColor="text1"/>
      <w:spacing w:val="5"/>
      <w:kern w:val="28"/>
      <w:sz w:val="48"/>
      <w:szCs w:val="52"/>
      <w:lang w:eastAsia="en-US"/>
    </w:rPr>
  </w:style>
  <w:style w:type="character" w:customStyle="1" w:styleId="SubtitleChar">
    <w:name w:val="Subtitle Char"/>
    <w:aliases w:val="Supplementary document title Char"/>
    <w:basedOn w:val="DefaultParagraphFont"/>
    <w:link w:val="Subtitle"/>
    <w:uiPriority w:val="99"/>
    <w:rPr>
      <w:rFonts w:eastAsiaTheme="majorEastAsia" w:cstheme="majorBidi"/>
      <w:iCs/>
      <w:color w:val="000000" w:themeColor="text1"/>
      <w:spacing w:val="15"/>
      <w:sz w:val="44"/>
      <w:szCs w:val="24"/>
      <w:lang w:eastAsia="en-US"/>
    </w:rPr>
  </w:style>
  <w:style w:type="character" w:customStyle="1" w:styleId="TitleChar">
    <w:name w:val="Title Char"/>
    <w:aliases w:val="Document title Char"/>
    <w:basedOn w:val="DefaultParagraphFont"/>
    <w:link w:val="Title"/>
    <w:uiPriority w:val="49"/>
    <w:semiHidden/>
    <w:rPr>
      <w:rFonts w:eastAsiaTheme="majorEastAsia" w:cstheme="majorBidi"/>
      <w:b/>
      <w:color w:val="000000" w:themeColor="text1"/>
      <w:spacing w:val="5"/>
      <w:kern w:val="28"/>
      <w:sz w:val="48"/>
      <w:szCs w:val="52"/>
      <w:lang w:eastAsia="en-US"/>
    </w:rPr>
  </w:style>
  <w:style w:type="character" w:customStyle="1" w:styleId="Heading1Char">
    <w:name w:val="Heading 1 Char"/>
    <w:basedOn w:val="DefaultParagraphFont"/>
    <w:link w:val="Heading1"/>
    <w:uiPriority w:val="9"/>
    <w:rPr>
      <w:rFonts w:ascii="Calibri" w:eastAsiaTheme="majorEastAsia" w:hAnsi="Calibri" w:cstheme="majorBidi"/>
      <w:bCs/>
      <w:color w:val="000000" w:themeColor="text1"/>
      <w:sz w:val="56"/>
      <w:szCs w:val="28"/>
      <w:lang w:eastAsia="en-US"/>
    </w:rPr>
  </w:style>
  <w:style w:type="character" w:customStyle="1" w:styleId="Heading2Char">
    <w:name w:val="Heading 2 Char"/>
    <w:basedOn w:val="DefaultParagraphFont"/>
    <w:link w:val="Heading2"/>
    <w:uiPriority w:val="11"/>
    <w:rPr>
      <w:rFonts w:eastAsiaTheme="majorEastAsia" w:cstheme="majorBidi"/>
      <w:b/>
      <w:bCs/>
      <w:color w:val="FF7900"/>
      <w:sz w:val="34"/>
      <w:szCs w:val="26"/>
      <w:lang w:eastAsia="en-US"/>
    </w:rPr>
  </w:style>
  <w:style w:type="character" w:customStyle="1" w:styleId="Heading3Char">
    <w:name w:val="Heading 3 Char"/>
    <w:basedOn w:val="DefaultParagraphFont"/>
    <w:link w:val="Heading3"/>
    <w:uiPriority w:val="12"/>
    <w:rPr>
      <w:rFonts w:eastAsiaTheme="majorEastAsia" w:cstheme="majorBidi"/>
      <w:b/>
      <w:bCs/>
      <w:color w:val="DE3831"/>
      <w:sz w:val="28"/>
      <w:szCs w:val="22"/>
      <w:lang w:eastAsia="en-US"/>
    </w:rPr>
  </w:style>
  <w:style w:type="character" w:customStyle="1" w:styleId="Heading4Char">
    <w:name w:val="Heading 4 Char"/>
    <w:basedOn w:val="DefaultParagraphFont"/>
    <w:link w:val="Heading4"/>
    <w:uiPriority w:val="13"/>
    <w:rPr>
      <w:rFonts w:eastAsiaTheme="majorEastAsia" w:cstheme="majorBidi"/>
      <w:b/>
      <w:bCs/>
      <w:iCs/>
      <w:color w:val="000000" w:themeColor="text1"/>
      <w:sz w:val="24"/>
      <w:szCs w:val="22"/>
      <w:lang w:eastAsia="en-US"/>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b/>
      <w:bCs/>
      <w:iCs/>
      <w:color w:val="000000" w:themeColor="text1"/>
      <w:sz w:val="24"/>
      <w:szCs w:val="22"/>
      <w:lang w:eastAsia="en-US"/>
    </w:rPr>
  </w:style>
  <w:style w:type="paragraph" w:customStyle="1" w:styleId="Titlepageheading">
    <w:name w:val="Title page heading"/>
    <w:link w:val="TitlepageheadingChar"/>
    <w:uiPriority w:val="29"/>
    <w:qFormat/>
    <w:pPr>
      <w:tabs>
        <w:tab w:val="left" w:pos="1418"/>
      </w:tabs>
      <w:ind w:left="1418"/>
    </w:pPr>
    <w:rPr>
      <w:rFonts w:eastAsiaTheme="majorEastAsia" w:cstheme="majorBidi"/>
      <w:b/>
      <w:color w:val="000000" w:themeColor="text1"/>
      <w:spacing w:val="5"/>
      <w:kern w:val="28"/>
      <w:sz w:val="48"/>
      <w:szCs w:val="52"/>
      <w:lang w:eastAsia="en-US"/>
    </w:rPr>
  </w:style>
  <w:style w:type="paragraph" w:styleId="TOCHeading">
    <w:name w:val="TOC Heading"/>
    <w:next w:val="Normal"/>
    <w:uiPriority w:val="39"/>
    <w:qFormat/>
    <w:pPr>
      <w:spacing w:before="600" w:after="284"/>
    </w:pPr>
    <w:rPr>
      <w:rFonts w:asciiTheme="minorHAnsi" w:eastAsiaTheme="majorEastAsia" w:hAnsiTheme="minorHAnsi" w:cstheme="minorHAnsi"/>
      <w:bCs/>
      <w:sz w:val="44"/>
      <w:szCs w:val="44"/>
      <w:lang w:val="en-US" w:eastAsia="ja-JP"/>
    </w:rPr>
  </w:style>
  <w:style w:type="character" w:customStyle="1" w:styleId="TitlepageheadingChar">
    <w:name w:val="Title page heading Char"/>
    <w:basedOn w:val="TitleChar"/>
    <w:link w:val="Titlepageheading"/>
    <w:uiPriority w:val="29"/>
    <w:rPr>
      <w:rFonts w:eastAsiaTheme="majorEastAsia" w:cstheme="majorBidi"/>
      <w:b/>
      <w:color w:val="000000" w:themeColor="text1"/>
      <w:spacing w:val="5"/>
      <w:kern w:val="28"/>
      <w:sz w:val="48"/>
      <w:szCs w:val="52"/>
      <w:lang w:eastAsia="en-US"/>
    </w:rPr>
  </w:style>
  <w:style w:type="paragraph" w:styleId="TOC1">
    <w:name w:val="toc 1"/>
    <w:basedOn w:val="TOC4"/>
    <w:next w:val="Normal"/>
    <w:autoRedefine/>
    <w:uiPriority w:val="39"/>
    <w:unhideWhenUsed/>
    <w:qFormat/>
    <w:rPr>
      <w:b w:val="0"/>
      <w:noProof/>
    </w:rPr>
  </w:style>
  <w:style w:type="paragraph" w:styleId="TOC2">
    <w:name w:val="toc 2"/>
    <w:basedOn w:val="Normal"/>
    <w:next w:val="Normal"/>
    <w:autoRedefine/>
    <w:uiPriority w:val="39"/>
    <w:unhideWhenUsed/>
    <w:qFormat/>
    <w:pPr>
      <w:tabs>
        <w:tab w:val="right" w:pos="426"/>
        <w:tab w:val="right" w:pos="9072"/>
      </w:tabs>
      <w:spacing w:after="100" w:line="240" w:lineRule="atLeast"/>
      <w:ind w:left="425"/>
    </w:pPr>
    <w:rPr>
      <w:noProof/>
      <w:szCs w:val="24"/>
    </w:rPr>
  </w:style>
  <w:style w:type="paragraph" w:styleId="TOC3">
    <w:name w:val="toc 3"/>
    <w:basedOn w:val="Normal"/>
    <w:next w:val="Normal"/>
    <w:autoRedefine/>
    <w:uiPriority w:val="39"/>
    <w:unhideWhenUsed/>
    <w:qFormat/>
    <w:pPr>
      <w:tabs>
        <w:tab w:val="right" w:pos="9072"/>
      </w:tabs>
      <w:spacing w:after="100"/>
      <w:ind w:left="567" w:hanging="567"/>
    </w:pPr>
    <w:rPr>
      <w:noProof/>
      <w:sz w:val="24"/>
    </w:rPr>
  </w:style>
  <w:style w:type="character" w:styleId="Hyperlink">
    <w:name w:val="Hyperlink"/>
    <w:uiPriority w:val="99"/>
    <w:qFormat/>
    <w:rPr>
      <w:color w:val="0563C1" w:themeColor="hyperlink"/>
      <w:u w:val="single"/>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ure text or caption"/>
    <w:basedOn w:val="Normal"/>
    <w:next w:val="Normal"/>
    <w:autoRedefine/>
    <w:uiPriority w:val="99"/>
    <w:unhideWhenUsed/>
    <w:qFormat/>
    <w:rsid w:val="001A613A"/>
    <w:pPr>
      <w:keepNext/>
      <w:spacing w:after="120" w:line="240" w:lineRule="auto"/>
    </w:pPr>
    <w:rPr>
      <w:rFonts w:asciiTheme="minorHAnsi" w:hAnsiTheme="minorHAnsi"/>
      <w:b/>
      <w:bCs/>
      <w:color w:val="808080" w:themeColor="background1" w:themeShade="80"/>
      <w:sz w:val="24"/>
      <w:szCs w:val="18"/>
    </w:rPr>
  </w:style>
  <w:style w:type="paragraph" w:styleId="Header">
    <w:name w:val="header"/>
    <w:basedOn w:val="Normal"/>
    <w:link w:val="HeaderChar"/>
    <w:uiPriority w:val="99"/>
    <w:semiHidden/>
    <w:qFormat/>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Pr>
      <w:color w:val="000000" w:themeColor="text1"/>
      <w:sz w:val="22"/>
      <w:szCs w:val="22"/>
      <w:lang w:eastAsia="en-US"/>
    </w:rPr>
  </w:style>
  <w:style w:type="paragraph" w:styleId="Footer">
    <w:name w:val="footer"/>
    <w:basedOn w:val="Normal"/>
    <w:link w:val="FooterChar"/>
    <w:uiPriority w:val="99"/>
    <w:qFormat/>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themeColor="text1"/>
      <w:sz w:val="22"/>
      <w:szCs w:val="22"/>
      <w:lang w:eastAsia="en-US"/>
    </w:rPr>
  </w:style>
  <w:style w:type="paragraph" w:styleId="TableofFigures">
    <w:name w:val="table of figures"/>
    <w:basedOn w:val="TOC1"/>
    <w:next w:val="Normal"/>
    <w:uiPriority w:val="99"/>
    <w:qFormat/>
    <w:pPr>
      <w:tabs>
        <w:tab w:val="clear" w:pos="425"/>
        <w:tab w:val="left" w:pos="851"/>
      </w:tabs>
      <w:ind w:left="1021" w:right="1276" w:hanging="1021"/>
    </w:pPr>
  </w:style>
  <w:style w:type="paragraph" w:styleId="Revision">
    <w:name w:val="Revision"/>
    <w:hidden/>
    <w:uiPriority w:val="99"/>
    <w:semiHidden/>
    <w:rPr>
      <w:color w:val="000000" w:themeColor="text1"/>
      <w:szCs w:val="22"/>
      <w:lang w:eastAsia="en-US"/>
    </w:rPr>
  </w:style>
  <w:style w:type="character" w:styleId="IntenseEmphasis">
    <w:name w:val="Intense Emphasis"/>
    <w:aliases w:val="Bold Italics"/>
    <w:basedOn w:val="DefaultParagraphFont"/>
    <w:uiPriority w:val="99"/>
    <w:qFormat/>
    <w:rPr>
      <w:rFonts w:ascii="Cambria" w:hAnsi="Cambria"/>
      <w:b/>
      <w:bCs/>
      <w:i/>
      <w:iCs/>
      <w:color w:val="auto"/>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2"/>
      <w:lang w:eastAsia="en-US"/>
    </w:rPr>
  </w:style>
  <w:style w:type="character" w:styleId="SubtleEmphasis">
    <w:name w:val="Subtle Emphasis"/>
    <w:basedOn w:val="DefaultParagraphFont"/>
    <w:uiPriority w:val="19"/>
    <w:semiHidden/>
    <w:qFormat/>
    <w:locked/>
    <w:rPr>
      <w:i/>
      <w:iCs/>
      <w:color w:val="808080" w:themeColor="text1" w:themeTint="7F"/>
    </w:rPr>
  </w:style>
  <w:style w:type="character" w:styleId="Emphasis">
    <w:name w:val="Emphasis"/>
    <w:basedOn w:val="DefaultParagraphFont"/>
    <w:uiPriority w:val="20"/>
    <w:qFormat/>
    <w:rPr>
      <w:i/>
      <w:iCs/>
    </w:rPr>
  </w:style>
  <w:style w:type="character" w:styleId="Strong">
    <w:name w:val="Strong"/>
    <w:basedOn w:val="DefaultParagraphFont"/>
    <w:uiPriority w:val="99"/>
    <w:qFormat/>
    <w:rPr>
      <w:b/>
      <w:bCs/>
      <w:color w:val="auto"/>
    </w:rPr>
  </w:style>
  <w:style w:type="paragraph" w:styleId="Quote">
    <w:name w:val="Quote"/>
    <w:basedOn w:val="Normal"/>
    <w:next w:val="Normal"/>
    <w:link w:val="QuoteChar"/>
    <w:uiPriority w:val="99"/>
    <w:qFormat/>
    <w:pPr>
      <w:spacing w:before="120" w:after="120" w:line="240" w:lineRule="atLeast"/>
      <w:ind w:left="567" w:right="567"/>
    </w:pPr>
    <w:rPr>
      <w:rFonts w:ascii="Calibri" w:hAnsi="Calibri"/>
      <w:iCs/>
      <w:sz w:val="20"/>
    </w:rPr>
  </w:style>
  <w:style w:type="character" w:customStyle="1" w:styleId="QuoteChar">
    <w:name w:val="Quote Char"/>
    <w:basedOn w:val="DefaultParagraphFont"/>
    <w:link w:val="Quote"/>
    <w:uiPriority w:val="99"/>
    <w:rPr>
      <w:rFonts w:ascii="Calibri" w:hAnsi="Calibri"/>
      <w:iCs/>
      <w:color w:val="000000" w:themeColor="text1"/>
      <w:szCs w:val="22"/>
      <w:lang w:eastAsia="en-US"/>
    </w:rPr>
  </w:style>
  <w:style w:type="character" w:styleId="BookTitle">
    <w:name w:val="Book Title"/>
    <w:basedOn w:val="DefaultParagraphFont"/>
    <w:uiPriority w:val="33"/>
    <w:semiHidden/>
    <w:qFormat/>
    <w:rPr>
      <w:b/>
      <w:bCs/>
      <w:smallCaps/>
      <w:spacing w:val="5"/>
    </w:rPr>
  </w:style>
  <w:style w:type="paragraph" w:customStyle="1" w:styleId="Figuretablesubtitle">
    <w:name w:val="Figure/table subtitle"/>
    <w:next w:val="BodyText1"/>
    <w:link w:val="FiguretablesubtitleChar"/>
    <w:uiPriority w:val="26"/>
    <w:qFormat/>
    <w:rPr>
      <w:rFonts w:ascii="Calibri" w:hAnsi="Calibri"/>
      <w:color w:val="000000" w:themeColor="text1"/>
      <w:sz w:val="21"/>
      <w:szCs w:val="21"/>
      <w:lang w:eastAsia="en-U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PlaceholderText">
    <w:name w:val="Placeholder Text"/>
    <w:basedOn w:val="DefaultParagraphFont"/>
    <w:uiPriority w:val="99"/>
    <w:semiHidden/>
    <w:qFormat/>
    <w:rPr>
      <w:color w:val="808080"/>
    </w:rPr>
  </w:style>
  <w:style w:type="paragraph" w:customStyle="1" w:styleId="Titlepageauthor">
    <w:name w:val="Title page author"/>
    <w:uiPriority w:val="29"/>
    <w:qFormat/>
    <w:pPr>
      <w:spacing w:before="120"/>
    </w:pPr>
    <w:rPr>
      <w:sz w:val="26"/>
      <w:szCs w:val="26"/>
      <w:lang w:eastAsia="en-US"/>
    </w:rPr>
  </w:style>
  <w:style w:type="paragraph" w:customStyle="1" w:styleId="Titlepagedate">
    <w:name w:val="Title page date"/>
    <w:uiPriority w:val="29"/>
    <w:qFormat/>
    <w:pPr>
      <w:jc w:val="right"/>
    </w:pPr>
    <w:rPr>
      <w:rFonts w:ascii="Calibri" w:hAnsi="Calibri"/>
      <w:color w:val="000000" w:themeColor="text1"/>
      <w:sz w:val="22"/>
      <w:szCs w:val="22"/>
      <w:lang w:eastAsia="en-US"/>
    </w:rPr>
  </w:style>
  <w:style w:type="paragraph" w:customStyle="1" w:styleId="Titlepageversion">
    <w:name w:val="Title page version"/>
    <w:semiHidden/>
    <w:qFormat/>
    <w:pPr>
      <w:spacing w:line="600" w:lineRule="exact"/>
      <w:jc w:val="right"/>
    </w:pPr>
    <w:rPr>
      <w:color w:val="000000" w:themeColor="text1"/>
      <w:sz w:val="22"/>
      <w:szCs w:val="22"/>
      <w:lang w:eastAsia="en-US"/>
    </w:rPr>
  </w:style>
  <w:style w:type="table" w:customStyle="1" w:styleId="ABAREStable">
    <w:name w:val="ABARES table"/>
    <w:basedOn w:val="TableNormal"/>
    <w:uiPriority w:val="99"/>
    <w:pPr>
      <w:spacing w:before="60" w:after="60"/>
      <w:jc w:val="right"/>
    </w:pPr>
    <w:rPr>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Glossary">
    <w:name w:val="Glossary"/>
    <w:basedOn w:val="BodyText1"/>
    <w:link w:val="GlossaryChar"/>
    <w:uiPriority w:val="31"/>
    <w:qFormat/>
    <w:pPr>
      <w:tabs>
        <w:tab w:val="left" w:pos="1418"/>
      </w:tabs>
    </w:pPr>
  </w:style>
  <w:style w:type="character" w:customStyle="1" w:styleId="Dummytext">
    <w:name w:val="Dummy text"/>
    <w:uiPriority w:val="64"/>
    <w:qFormat/>
    <w:rPr>
      <w:color w:val="auto"/>
      <w:u w:val="none"/>
      <w:bdr w:val="none" w:sz="0" w:space="0" w:color="auto"/>
      <w:shd w:val="clear" w:color="auto" w:fill="FFFF00"/>
    </w:rPr>
  </w:style>
  <w:style w:type="character" w:customStyle="1" w:styleId="GlossaryChar">
    <w:name w:val="Glossary Char"/>
    <w:basedOn w:val="DefaultParagraphFont"/>
    <w:link w:val="Glossary"/>
    <w:uiPriority w:val="31"/>
    <w:rPr>
      <w:color w:val="000000" w:themeColor="text1"/>
      <w:sz w:val="22"/>
      <w:szCs w:val="22"/>
      <w:lang w:eastAsia="en-US"/>
    </w:rPr>
  </w:style>
  <w:style w:type="character" w:customStyle="1" w:styleId="NotesourcetextChar">
    <w:name w:val="Note/source text Char"/>
    <w:basedOn w:val="DefaultParagraphFont"/>
    <w:link w:val="Notesourcetext"/>
    <w:uiPriority w:val="25"/>
    <w:rsid w:val="00D61336"/>
    <w:rPr>
      <w:rFonts w:ascii="Calibri" w:hAnsi="Calibri"/>
      <w:color w:val="000000" w:themeColor="text1"/>
      <w:sz w:val="18"/>
      <w:szCs w:val="22"/>
      <w:lang w:eastAsia="en-US"/>
    </w:rPr>
  </w:style>
  <w:style w:type="character" w:customStyle="1" w:styleId="FiguretablesubtitleChar">
    <w:name w:val="Figure/table subtitle Char"/>
    <w:basedOn w:val="DefaultParagraphFont"/>
    <w:link w:val="Figuretablesubtitle"/>
    <w:uiPriority w:val="26"/>
    <w:rPr>
      <w:rFonts w:ascii="Calibri" w:hAnsi="Calibri"/>
      <w:color w:val="000000" w:themeColor="text1"/>
      <w:sz w:val="21"/>
      <w:szCs w:val="21"/>
      <w:lang w:eastAsia="en-US"/>
    </w:rPr>
  </w:style>
  <w:style w:type="paragraph" w:styleId="NoSpacing">
    <w:name w:val="No Spacing"/>
    <w:uiPriority w:val="99"/>
    <w:qFormat/>
    <w:pPr>
      <w:keepNext/>
    </w:pPr>
    <w:rPr>
      <w:color w:val="000000" w:themeColor="text1"/>
      <w:szCs w:val="22"/>
      <w:lang w:eastAsia="en-US"/>
    </w:rPr>
  </w:style>
  <w:style w:type="paragraph" w:styleId="ListParagraph">
    <w:name w:val="List Paragraph"/>
    <w:basedOn w:val="Normal"/>
    <w:link w:val="ListParagraphChar"/>
    <w:uiPriority w:val="34"/>
    <w:qFormat/>
    <w:pPr>
      <w:spacing w:line="240" w:lineRule="auto"/>
      <w:ind w:left="720"/>
    </w:pPr>
  </w:style>
  <w:style w:type="numbering" w:customStyle="1" w:styleId="ABARESbulletedlist">
    <w:name w:val="ABARES bulleted list"/>
    <w:uiPriority w:val="99"/>
    <w:pPr>
      <w:numPr>
        <w:numId w:val="2"/>
      </w:numPr>
    </w:pPr>
  </w:style>
  <w:style w:type="paragraph" w:styleId="FootnoteText">
    <w:name w:val="footnote text"/>
    <w:basedOn w:val="Normal"/>
    <w:link w:val="FootnoteTextChar"/>
    <w:uiPriority w:val="99"/>
    <w:semiHidden/>
    <w:unhideWhenUsed/>
    <w:qFormat/>
    <w:pPr>
      <w:spacing w:after="0" w:line="240" w:lineRule="auto"/>
    </w:pPr>
    <w:rPr>
      <w:szCs w:val="20"/>
    </w:rPr>
  </w:style>
  <w:style w:type="character" w:customStyle="1" w:styleId="FootnoteTextChar">
    <w:name w:val="Footnote Text Char"/>
    <w:basedOn w:val="DefaultParagraphFont"/>
    <w:link w:val="FootnoteText"/>
    <w:uiPriority w:val="99"/>
    <w:semiHidden/>
    <w:rPr>
      <w:color w:val="000000" w:themeColor="text1"/>
      <w:lang w:eastAsia="en-US"/>
    </w:rPr>
  </w:style>
  <w:style w:type="character" w:styleId="FootnoteReference">
    <w:name w:val="footnote reference"/>
    <w:basedOn w:val="DefaultParagraphFont"/>
    <w:uiPriority w:val="99"/>
    <w:semiHidden/>
    <w:unhideWhenUsed/>
    <w:qFormat/>
    <w:rPr>
      <w:vertAlign w:val="superscript"/>
    </w:rPr>
  </w:style>
  <w:style w:type="character" w:customStyle="1" w:styleId="InlineQuote">
    <w:name w:val="Inline Quote"/>
    <w:basedOn w:val="QuoteChar"/>
    <w:uiPriority w:val="1"/>
    <w:semiHidden/>
    <w:qFormat/>
    <w:rPr>
      <w:rFonts w:ascii="Calibri" w:hAnsi="Calibri"/>
      <w:i/>
      <w:iCs/>
      <w:color w:val="auto"/>
      <w:szCs w:val="22"/>
      <w:lang w:eastAsia="en-US"/>
    </w:rPr>
  </w:style>
  <w:style w:type="numbering" w:customStyle="1" w:styleId="ABARESnumberedlist">
    <w:name w:val="ABARES numbered list"/>
    <w:basedOn w:val="NoList"/>
    <w:uiPriority w:val="99"/>
    <w:pPr>
      <w:numPr>
        <w:numId w:val="3"/>
      </w:numPr>
    </w:pPr>
  </w:style>
  <w:style w:type="table" w:customStyle="1" w:styleId="ABAREStableleftalign">
    <w:name w:val="ABARES table (left align)"/>
    <w:basedOn w:val="ABAREStable"/>
    <w:uiPriority w:val="99"/>
    <w:pPr>
      <w:jc w:val="left"/>
    </w:pPr>
    <w:tblPr/>
    <w:tblStylePr w:type="firstRow">
      <w:rPr>
        <w:b/>
      </w:rPr>
    </w:tblStylePr>
    <w:tblStylePr w:type="firstCol">
      <w:pPr>
        <w:wordWrap/>
        <w:jc w:val="left"/>
      </w:pPr>
    </w:tblStylePr>
  </w:style>
  <w:style w:type="table" w:customStyle="1" w:styleId="ABAREStablecenteralign">
    <w:name w:val="ABARES table (center align)"/>
    <w:basedOn w:val="ABAREStable"/>
    <w:pPr>
      <w:jc w:val="center"/>
    </w:pPr>
    <w:tblPr/>
    <w:tblStylePr w:type="firstRow">
      <w:rPr>
        <w:b/>
      </w:rPr>
    </w:tblStylePr>
    <w:tblStylePr w:type="firstCol">
      <w:pPr>
        <w:wordWrap/>
        <w:jc w:val="left"/>
      </w:pPr>
      <w:rPr>
        <w:rFonts w:ascii="Cambria" w:hAnsi="Cambria"/>
        <w:sz w:val="19"/>
      </w:rPr>
      <w:tblPr/>
      <w:tcPr>
        <w:noWrap/>
      </w:tcPr>
    </w:tblStylePr>
  </w:style>
  <w:style w:type="character" w:customStyle="1" w:styleId="Superscript">
    <w:name w:val="Superscript"/>
    <w:uiPriority w:val="19"/>
    <w:qFormat/>
    <w:rPr>
      <w:vertAlign w:val="superscript"/>
    </w:rPr>
  </w:style>
  <w:style w:type="character" w:customStyle="1" w:styleId="Subscript">
    <w:name w:val="Subscript"/>
    <w:uiPriority w:val="19"/>
    <w:qFormat/>
    <w:rPr>
      <w:vertAlign w:val="subscript"/>
    </w:rPr>
  </w:style>
  <w:style w:type="paragraph" w:customStyle="1" w:styleId="Heading1unnumberedchapter">
    <w:name w:val="Heading 1  (unnumbered chapter)"/>
    <w:next w:val="BodyText1"/>
    <w:link w:val="Heading1unnumberedchapterChar"/>
    <w:uiPriority w:val="10"/>
    <w:qFormat/>
    <w:pPr>
      <w:keepNext/>
      <w:keepLines/>
      <w:pageBreakBefore/>
      <w:spacing w:after="284" w:line="180" w:lineRule="auto"/>
      <w:outlineLvl w:val="0"/>
    </w:pPr>
    <w:rPr>
      <w:rFonts w:asciiTheme="minorHAnsi" w:hAnsiTheme="minorHAnsi"/>
      <w:color w:val="000000" w:themeColor="text1"/>
      <w:sz w:val="56"/>
      <w:szCs w:val="22"/>
      <w:lang w:eastAsia="en-US"/>
    </w:rPr>
  </w:style>
  <w:style w:type="character" w:customStyle="1" w:styleId="Heading1unnumberedchapterChar">
    <w:name w:val="Heading 1  (unnumbered chapter) Char"/>
    <w:basedOn w:val="DefaultParagraphFont"/>
    <w:link w:val="Heading1unnumberedchapter"/>
    <w:uiPriority w:val="10"/>
    <w:rPr>
      <w:rFonts w:asciiTheme="minorHAnsi" w:hAnsiTheme="minorHAnsi"/>
      <w:color w:val="000000" w:themeColor="text1"/>
      <w:sz w:val="56"/>
      <w:szCs w:val="22"/>
      <w:lang w:eastAsia="en-US"/>
    </w:rPr>
  </w:style>
  <w:style w:type="character" w:customStyle="1" w:styleId="Intextreference">
    <w:name w:val="Intext reference"/>
    <w:basedOn w:val="DefaultParagraphFont"/>
    <w:uiPriority w:val="27"/>
    <w:qFormat/>
    <w:rPr>
      <w:rFonts w:ascii="Cambria" w:hAnsi="Cambria"/>
      <w:color w:val="7F7F7F" w:themeColor="text1" w:themeTint="80"/>
    </w:rPr>
  </w:style>
  <w:style w:type="paragraph" w:styleId="ListBullet">
    <w:name w:val="List Bullet"/>
    <w:basedOn w:val="ListParagraph"/>
    <w:next w:val="ListParagraph"/>
    <w:link w:val="ListBulletChar"/>
    <w:uiPriority w:val="99"/>
    <w:qFormat/>
    <w:pPr>
      <w:numPr>
        <w:numId w:val="5"/>
      </w:numPr>
      <w:spacing w:before="240" w:after="240"/>
    </w:pPr>
    <w:rPr>
      <w:color w:val="000000"/>
    </w:rPr>
  </w:style>
  <w:style w:type="character" w:customStyle="1" w:styleId="ListBulletChar">
    <w:name w:val="List Bullet Char"/>
    <w:basedOn w:val="DefaultParagraphFont"/>
    <w:link w:val="ListBullet"/>
    <w:uiPriority w:val="99"/>
    <w:rPr>
      <w:color w:val="000000"/>
      <w:sz w:val="22"/>
      <w:szCs w:val="22"/>
      <w:lang w:eastAsia="en-US"/>
    </w:rPr>
  </w:style>
  <w:style w:type="paragraph" w:styleId="List">
    <w:name w:val="List"/>
    <w:basedOn w:val="Normal"/>
    <w:uiPriority w:val="99"/>
    <w:unhideWhenUsed/>
    <w:qFormat/>
    <w:pPr>
      <w:ind w:left="283" w:hanging="283"/>
      <w:contextualSpacing/>
    </w:pPr>
  </w:style>
  <w:style w:type="paragraph" w:styleId="ListNumber">
    <w:name w:val="List Number"/>
    <w:basedOn w:val="Normal"/>
    <w:uiPriority w:val="99"/>
    <w:unhideWhenUsed/>
    <w:qFormat/>
    <w:pPr>
      <w:contextualSpacing/>
    </w:pPr>
  </w:style>
  <w:style w:type="paragraph" w:customStyle="1" w:styleId="Numberedlist-level1">
    <w:name w:val="Numbered list - level 1"/>
    <w:uiPriority w:val="20"/>
    <w:qFormat/>
    <w:pPr>
      <w:numPr>
        <w:numId w:val="15"/>
      </w:numPr>
      <w:spacing w:before="200" w:after="200"/>
    </w:pPr>
    <w:rPr>
      <w:bCs/>
      <w:sz w:val="22"/>
      <w:szCs w:val="18"/>
      <w:lang w:eastAsia="en-US"/>
    </w:rPr>
  </w:style>
  <w:style w:type="paragraph" w:customStyle="1" w:styleId="Tabletext">
    <w:name w:val="Table text"/>
    <w:link w:val="TabletextChar"/>
    <w:uiPriority w:val="27"/>
    <w:qFormat/>
    <w:pPr>
      <w:spacing w:before="60" w:after="60"/>
    </w:pPr>
    <w:rPr>
      <w:color w:val="000000" w:themeColor="text1"/>
      <w:sz w:val="19"/>
      <w:szCs w:val="22"/>
      <w:lang w:eastAsia="en-US"/>
    </w:rPr>
  </w:style>
  <w:style w:type="table" w:customStyle="1" w:styleId="ABARESTableleftrightalign">
    <w:name w:val="ABARES Table (left/right align)"/>
    <w:basedOn w:val="ABAREStable"/>
    <w:uiPriority w:val="99"/>
    <w:tblPr/>
    <w:tblStylePr w:type="firstRow">
      <w:rPr>
        <w:b/>
      </w:rPr>
    </w:tblStylePr>
    <w:tblStylePr w:type="firstCol">
      <w:pPr>
        <w:wordWrap/>
        <w:jc w:val="left"/>
      </w:pPr>
    </w:tblStylePr>
  </w:style>
  <w:style w:type="character" w:customStyle="1" w:styleId="ListParagraphChar">
    <w:name w:val="List Paragraph Char"/>
    <w:basedOn w:val="DefaultParagraphFont"/>
    <w:link w:val="ListParagraph"/>
    <w:uiPriority w:val="99"/>
    <w:rPr>
      <w:color w:val="000000" w:themeColor="text1"/>
      <w:sz w:val="22"/>
      <w:szCs w:val="22"/>
      <w:lang w:eastAsia="en-US"/>
    </w:rPr>
  </w:style>
  <w:style w:type="numbering" w:customStyle="1" w:styleId="bulletlist">
    <w:name w:val="bullet list"/>
    <w:basedOn w:val="NoList"/>
    <w:uiPriority w:val="99"/>
    <w:pPr>
      <w:numPr>
        <w:numId w:val="4"/>
      </w:numPr>
    </w:pPr>
  </w:style>
  <w:style w:type="paragraph" w:customStyle="1" w:styleId="Bulletlist-level2">
    <w:name w:val="Bullet list - level 2"/>
    <w:uiPriority w:val="25"/>
    <w:qFormat/>
    <w:pPr>
      <w:numPr>
        <w:ilvl w:val="1"/>
        <w:numId w:val="14"/>
      </w:numPr>
      <w:spacing w:before="120" w:after="120"/>
    </w:pPr>
    <w:rPr>
      <w:color w:val="000000" w:themeColor="text1"/>
      <w:sz w:val="22"/>
      <w:szCs w:val="22"/>
      <w:lang w:eastAsia="en-US"/>
    </w:rPr>
  </w:style>
  <w:style w:type="character" w:customStyle="1" w:styleId="Superscript-bold">
    <w:name w:val="Superscript - bold"/>
    <w:uiPriority w:val="19"/>
    <w:qFormat/>
    <w:rPr>
      <w:b/>
      <w:bCs w:val="0"/>
      <w:color w:val="auto"/>
      <w:szCs w:val="36"/>
      <w:vertAlign w:val="superscript"/>
    </w:rPr>
  </w:style>
  <w:style w:type="character" w:customStyle="1" w:styleId="Subscript-bold">
    <w:name w:val="Subscript - bold"/>
    <w:uiPriority w:val="19"/>
    <w:qFormat/>
    <w:rPr>
      <w:b/>
      <w:vertAlign w:val="subscript"/>
    </w:rPr>
  </w:style>
  <w:style w:type="paragraph" w:styleId="DocumentMap">
    <w:name w:val="Document Map"/>
    <w:basedOn w:val="Normal"/>
    <w:link w:val="DocumentMapChar"/>
    <w:uiPriority w:val="99"/>
    <w:unhideWhenUsed/>
    <w:qFormat/>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color w:val="000000" w:themeColor="text1"/>
      <w:sz w:val="16"/>
      <w:szCs w:val="16"/>
      <w:lang w:eastAsia="en-US"/>
    </w:rPr>
  </w:style>
  <w:style w:type="table" w:customStyle="1" w:styleId="Textboxtable">
    <w:name w:val="Text box table"/>
    <w:basedOn w:val="ABAREStable"/>
    <w:pPr>
      <w:jc w:val="left"/>
    </w:pPr>
    <w:tblPr>
      <w:tblBorders>
        <w:top w:val="none" w:sz="0" w:space="0" w:color="auto"/>
        <w:left w:val="single" w:sz="4" w:space="0" w:color="auto"/>
        <w:bottom w:val="none" w:sz="0" w:space="0" w:color="auto"/>
        <w:right w:val="single" w:sz="4" w:space="0" w:color="auto"/>
      </w:tblBorders>
    </w:tblPr>
    <w:tblStylePr w:type="firstRow">
      <w:rPr>
        <w:b w:val="0"/>
      </w:rPr>
    </w:tblStylePr>
    <w:tblStylePr w:type="firstCol">
      <w:pPr>
        <w:wordWrap/>
        <w:jc w:val="left"/>
      </w:pPr>
    </w:tblStyle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rPr>
      <w:color w:val="000000" w:themeColor="text1"/>
      <w:lang w:eastAsia="en-US"/>
    </w:rPr>
  </w:style>
  <w:style w:type="character" w:styleId="CommentReference">
    <w:name w:val="annotation reference"/>
    <w:basedOn w:val="DefaultParagraphFont"/>
    <w:uiPriority w:val="99"/>
    <w:unhideWhenUsed/>
    <w:qFormat/>
    <w:rPr>
      <w:sz w:val="16"/>
      <w:szCs w:val="16"/>
    </w:rPr>
  </w:style>
  <w:style w:type="character" w:customStyle="1" w:styleId="Italic">
    <w:name w:val="Italic"/>
    <w:uiPriority w:val="19"/>
    <w:qFormat/>
    <w:rPr>
      <w:i/>
      <w:color w:val="auto"/>
    </w:rPr>
  </w:style>
  <w:style w:type="character" w:customStyle="1" w:styleId="Italicbold">
    <w:name w:val="Italic bold"/>
    <w:uiPriority w:val="19"/>
    <w:qFormat/>
    <w:rPr>
      <w:b/>
      <w:i/>
      <w:color w:val="auto"/>
    </w:rPr>
  </w:style>
  <w:style w:type="paragraph" w:customStyle="1" w:styleId="Bulletlist-level1">
    <w:name w:val="Bullet list - level 1"/>
    <w:uiPriority w:val="24"/>
    <w:qFormat/>
    <w:pPr>
      <w:numPr>
        <w:numId w:val="14"/>
      </w:numPr>
      <w:spacing w:before="120" w:after="120"/>
    </w:pPr>
    <w:rPr>
      <w:color w:val="000000"/>
      <w:sz w:val="22"/>
      <w:szCs w:val="22"/>
      <w:lang w:eastAsia="en-US"/>
    </w:rPr>
  </w:style>
  <w:style w:type="paragraph" w:customStyle="1" w:styleId="BodyText1">
    <w:name w:val="Body Text1"/>
    <w:link w:val="BodyText1Char"/>
    <w:uiPriority w:val="9"/>
    <w:qFormat/>
    <w:pPr>
      <w:spacing w:after="200" w:line="280" w:lineRule="atLeast"/>
    </w:pPr>
    <w:rPr>
      <w:color w:val="000000" w:themeColor="text1"/>
      <w:sz w:val="22"/>
      <w:szCs w:val="22"/>
      <w:lang w:eastAsia="en-US"/>
    </w:rPr>
  </w:style>
  <w:style w:type="paragraph" w:customStyle="1" w:styleId="Numberedlist-level2">
    <w:name w:val="Numbered list - level 2"/>
    <w:link w:val="Numberedlist-level2Char"/>
    <w:uiPriority w:val="21"/>
    <w:qFormat/>
    <w:pPr>
      <w:numPr>
        <w:ilvl w:val="1"/>
        <w:numId w:val="15"/>
      </w:numPr>
      <w:spacing w:after="120" w:line="276" w:lineRule="auto"/>
      <w:contextualSpacing/>
    </w:pPr>
    <w:rPr>
      <w:rFonts w:asciiTheme="majorHAnsi" w:hAnsiTheme="majorHAnsi"/>
      <w:color w:val="000000" w:themeColor="text1"/>
      <w:sz w:val="22"/>
      <w:szCs w:val="22"/>
      <w:lang w:eastAsia="en-US"/>
    </w:rPr>
  </w:style>
  <w:style w:type="paragraph" w:customStyle="1" w:styleId="Numberedlist-level3">
    <w:name w:val="Numbered list - level 3"/>
    <w:link w:val="Numberedlist-level3Char"/>
    <w:uiPriority w:val="22"/>
    <w:qFormat/>
    <w:pPr>
      <w:numPr>
        <w:ilvl w:val="2"/>
        <w:numId w:val="15"/>
      </w:numPr>
      <w:spacing w:after="120" w:line="276" w:lineRule="auto"/>
      <w:contextualSpacing/>
    </w:pPr>
    <w:rPr>
      <w:color w:val="000000" w:themeColor="text1"/>
      <w:sz w:val="22"/>
      <w:szCs w:val="22"/>
      <w:lang w:eastAsia="en-US"/>
    </w:rPr>
  </w:style>
  <w:style w:type="character" w:customStyle="1" w:styleId="Numberedlist-level2Char">
    <w:name w:val="Numbered list - level 2 Char"/>
    <w:basedOn w:val="ListParagraphChar"/>
    <w:link w:val="Numberedlist-level2"/>
    <w:uiPriority w:val="21"/>
    <w:rPr>
      <w:rFonts w:asciiTheme="majorHAnsi" w:hAnsiTheme="majorHAnsi"/>
      <w:color w:val="000000" w:themeColor="text1"/>
      <w:sz w:val="22"/>
      <w:szCs w:val="22"/>
      <w:lang w:eastAsia="en-US"/>
    </w:rPr>
  </w:style>
  <w:style w:type="paragraph" w:customStyle="1" w:styleId="Quote-block">
    <w:name w:val="Quote - block"/>
    <w:next w:val="BodyText1"/>
    <w:uiPriority w:val="28"/>
    <w:qFormat/>
    <w:pPr>
      <w:spacing w:before="120" w:after="120" w:line="240" w:lineRule="atLeast"/>
      <w:ind w:left="567" w:right="567"/>
    </w:pPr>
    <w:rPr>
      <w:iCs/>
      <w:color w:val="000000" w:themeColor="text1"/>
      <w:szCs w:val="22"/>
      <w:lang w:eastAsia="en-US"/>
    </w:rPr>
  </w:style>
  <w:style w:type="character" w:customStyle="1" w:styleId="Numberedlist-level3Char">
    <w:name w:val="Numbered list - level 3 Char"/>
    <w:basedOn w:val="ListParagraphChar"/>
    <w:link w:val="Numberedlist-level3"/>
    <w:uiPriority w:val="22"/>
    <w:rPr>
      <w:color w:val="000000" w:themeColor="text1"/>
      <w:sz w:val="22"/>
      <w:szCs w:val="22"/>
      <w:lang w:eastAsia="en-US"/>
    </w:rPr>
  </w:style>
  <w:style w:type="character" w:customStyle="1" w:styleId="Bold">
    <w:name w:val="Bold"/>
    <w:uiPriority w:val="19"/>
    <w:qFormat/>
    <w:rPr>
      <w:b/>
    </w:rPr>
  </w:style>
  <w:style w:type="paragraph" w:customStyle="1" w:styleId="Subtitlesupplementarydocumenttitle">
    <w:name w:val="Subtitle/supplementary document title"/>
    <w:next w:val="BodyText1"/>
    <w:uiPriority w:val="29"/>
    <w:qFormat/>
    <w:pPr>
      <w:tabs>
        <w:tab w:val="left" w:pos="1418"/>
      </w:tabs>
      <w:ind w:left="1418"/>
    </w:pPr>
    <w:rPr>
      <w:rFonts w:ascii="Calibri" w:eastAsiaTheme="majorEastAsia" w:hAnsi="Calibri" w:cstheme="majorBidi"/>
      <w:iCs/>
      <w:color w:val="000000" w:themeColor="text1"/>
      <w:spacing w:val="15"/>
      <w:sz w:val="44"/>
      <w:szCs w:val="24"/>
      <w:lang w:eastAsia="en-US"/>
    </w:rPr>
  </w:style>
  <w:style w:type="paragraph" w:customStyle="1" w:styleId="Boxtext">
    <w:name w:val="Box text"/>
    <w:uiPriority w:val="99"/>
    <w:qFormat/>
    <w:pPr>
      <w:keepLines/>
      <w:spacing w:before="120" w:after="120"/>
    </w:pPr>
    <w:rPr>
      <w:color w:val="000000" w:themeColor="text1"/>
      <w:sz w:val="19"/>
      <w:szCs w:val="22"/>
      <w:lang w:eastAsia="en-US"/>
    </w:rPr>
  </w:style>
  <w:style w:type="paragraph" w:customStyle="1" w:styleId="Copyrightpageheading">
    <w:name w:val="Copyright page heading"/>
    <w:next w:val="BodyText"/>
    <w:link w:val="CopyrightpageheadingChar"/>
    <w:uiPriority w:val="99"/>
    <w:qFormat/>
    <w:pPr>
      <w:spacing w:after="60"/>
    </w:pPr>
    <w:rPr>
      <w:b/>
      <w:color w:val="000000" w:themeColor="text1"/>
      <w:sz w:val="19"/>
      <w:szCs w:val="22"/>
      <w:lang w:eastAsia="en-US"/>
    </w:rPr>
  </w:style>
  <w:style w:type="character" w:customStyle="1" w:styleId="TabletextChar">
    <w:name w:val="Table text Char"/>
    <w:basedOn w:val="DefaultParagraphFont"/>
    <w:link w:val="Tabletext"/>
    <w:uiPriority w:val="27"/>
    <w:rPr>
      <w:color w:val="000000" w:themeColor="text1"/>
      <w:sz w:val="19"/>
      <w:szCs w:val="22"/>
      <w:lang w:eastAsia="en-US"/>
    </w:rPr>
  </w:style>
  <w:style w:type="character" w:customStyle="1" w:styleId="CopyrightpageheadingChar">
    <w:name w:val="Copyright page heading Char"/>
    <w:basedOn w:val="TabletextChar"/>
    <w:link w:val="Copyrightpageheading"/>
    <w:uiPriority w:val="99"/>
    <w:rPr>
      <w:b/>
      <w:color w:val="000000" w:themeColor="text1"/>
      <w:sz w:val="19"/>
      <w:szCs w:val="22"/>
      <w:lang w:eastAsia="en-US"/>
    </w:rPr>
  </w:style>
  <w:style w:type="paragraph" w:styleId="BodyText">
    <w:name w:val="Body Text"/>
    <w:basedOn w:val="Normal"/>
    <w:link w:val="BodyTextChar"/>
    <w:uiPriority w:val="99"/>
    <w:semiHidden/>
    <w:unhideWhenUsed/>
    <w:qFormat/>
    <w:pPr>
      <w:spacing w:after="120"/>
    </w:pPr>
  </w:style>
  <w:style w:type="character" w:customStyle="1" w:styleId="BodyTextChar">
    <w:name w:val="Body Text Char"/>
    <w:basedOn w:val="DefaultParagraphFont"/>
    <w:link w:val="BodyText"/>
    <w:uiPriority w:val="99"/>
    <w:semiHidden/>
    <w:rPr>
      <w:color w:val="000000" w:themeColor="text1"/>
      <w:sz w:val="22"/>
      <w:szCs w:val="22"/>
      <w:lang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rPr>
      <w:b/>
      <w:bCs/>
      <w:color w:val="000000" w:themeColor="text1"/>
      <w:lang w:eastAsia="en-US"/>
    </w:rPr>
  </w:style>
  <w:style w:type="numbering" w:customStyle="1" w:styleId="ABARESnumberedlist2">
    <w:name w:val="ABARES numbered list 2"/>
    <w:uiPriority w:val="99"/>
    <w:pPr>
      <w:numPr>
        <w:numId w:val="6"/>
      </w:numPr>
    </w:pPr>
  </w:style>
  <w:style w:type="paragraph" w:customStyle="1" w:styleId="Tablebulletpoint">
    <w:name w:val="Table bullet point"/>
    <w:next w:val="Tabletext"/>
    <w:uiPriority w:val="99"/>
    <w:qFormat/>
    <w:pPr>
      <w:numPr>
        <w:numId w:val="7"/>
      </w:numPr>
      <w:spacing w:before="60" w:after="60"/>
      <w:ind w:left="142" w:hanging="142"/>
    </w:pPr>
    <w:rPr>
      <w:color w:val="000000" w:themeColor="text1"/>
      <w:sz w:val="19"/>
      <w:szCs w:val="19"/>
      <w:lang w:eastAsia="en-US"/>
    </w:rPr>
  </w:style>
  <w:style w:type="paragraph" w:customStyle="1" w:styleId="TableBoxtext">
    <w:name w:val="Table/Box text"/>
    <w:next w:val="Normal"/>
    <w:uiPriority w:val="27"/>
    <w:qFormat/>
    <w:pPr>
      <w:spacing w:before="40" w:after="40"/>
    </w:pPr>
    <w:rPr>
      <w:rFonts w:asciiTheme="minorHAnsi" w:hAnsiTheme="minorHAnsi"/>
      <w:color w:val="000000" w:themeColor="text1"/>
      <w:sz w:val="18"/>
      <w:szCs w:val="22"/>
      <w:lang w:eastAsia="en-US"/>
    </w:rPr>
  </w:style>
  <w:style w:type="paragraph" w:customStyle="1" w:styleId="numberedbulletintable">
    <w:name w:val="numbered bullet in table"/>
    <w:basedOn w:val="TableBoxtext"/>
    <w:qFormat/>
    <w:pPr>
      <w:ind w:left="227" w:hanging="227"/>
    </w:pPr>
    <w:rPr>
      <w:rFonts w:ascii="Cambria" w:hAnsi="Cambria"/>
      <w:szCs w:val="20"/>
      <w:lang w:eastAsia="en-AU"/>
    </w:rPr>
  </w:style>
  <w:style w:type="paragraph" w:customStyle="1" w:styleId="Tablenumberedlist">
    <w:name w:val="Table numbered list"/>
    <w:uiPriority w:val="99"/>
    <w:qFormat/>
    <w:pPr>
      <w:numPr>
        <w:numId w:val="8"/>
      </w:numPr>
      <w:contextualSpacing/>
    </w:pPr>
    <w:rPr>
      <w:color w:val="000000" w:themeColor="text1"/>
      <w:sz w:val="19"/>
      <w:szCs w:val="22"/>
      <w:lang w:eastAsia="en-US"/>
    </w:rPr>
  </w:style>
  <w:style w:type="paragraph" w:customStyle="1" w:styleId="Appendixheading">
    <w:name w:val="Appendix heading"/>
    <w:next w:val="BodyText1"/>
    <w:link w:val="AppendixheadingChar"/>
    <w:uiPriority w:val="99"/>
    <w:qFormat/>
    <w:pPr>
      <w:keepNext/>
      <w:keepLines/>
      <w:pageBreakBefore/>
      <w:numPr>
        <w:numId w:val="9"/>
      </w:numPr>
      <w:spacing w:after="284" w:line="180" w:lineRule="auto"/>
      <w:ind w:left="0" w:firstLine="0"/>
      <w:outlineLvl w:val="0"/>
    </w:pPr>
    <w:rPr>
      <w:rFonts w:asciiTheme="minorHAnsi" w:hAnsiTheme="minorHAnsi"/>
      <w:color w:val="000000" w:themeColor="text1"/>
      <w:sz w:val="56"/>
      <w:szCs w:val="22"/>
      <w:lang w:eastAsia="en-US"/>
    </w:rPr>
  </w:style>
  <w:style w:type="character" w:customStyle="1" w:styleId="AppendixheadingChar">
    <w:name w:val="Appendix heading Char"/>
    <w:basedOn w:val="Heading1unnumberedchapterChar"/>
    <w:link w:val="Appendixheading"/>
    <w:uiPriority w:val="99"/>
    <w:rPr>
      <w:rFonts w:asciiTheme="minorHAnsi" w:hAnsiTheme="minorHAnsi"/>
      <w:color w:val="000000" w:themeColor="text1"/>
      <w:sz w:val="56"/>
      <w:szCs w:val="22"/>
      <w:lang w:eastAsia="en-US"/>
    </w:rPr>
  </w:style>
  <w:style w:type="paragraph" w:styleId="TOC4">
    <w:name w:val="toc 4"/>
    <w:basedOn w:val="Normal"/>
    <w:next w:val="Normal"/>
    <w:autoRedefine/>
    <w:uiPriority w:val="39"/>
    <w:unhideWhenUsed/>
    <w:qFormat/>
    <w:rsid w:val="00100CAC"/>
    <w:pPr>
      <w:tabs>
        <w:tab w:val="left" w:pos="425"/>
        <w:tab w:val="right" w:pos="9060"/>
      </w:tabs>
      <w:spacing w:after="100"/>
    </w:pPr>
    <w:rPr>
      <w:b/>
    </w:rPr>
  </w:style>
  <w:style w:type="character" w:styleId="PageNumber">
    <w:name w:val="page number"/>
    <w:basedOn w:val="DefaultParagraphFont"/>
    <w:uiPriority w:val="99"/>
    <w:semiHidden/>
    <w:unhideWhenUsed/>
    <w:qFormat/>
  </w:style>
  <w:style w:type="paragraph" w:styleId="IntenseQuote">
    <w:name w:val="Intense Quote"/>
    <w:basedOn w:val="Normal"/>
    <w:next w:val="Normal"/>
    <w:link w:val="IntenseQuoteChar"/>
    <w:uiPriority w:val="30"/>
    <w:semiHidden/>
    <w:qFormat/>
    <w:locked/>
    <w:pPr>
      <w:pBdr>
        <w:bottom w:val="single" w:sz="4" w:space="4" w:color="FF7900" w:themeColor="accent1"/>
      </w:pBdr>
      <w:spacing w:before="200" w:after="280"/>
      <w:ind w:left="936" w:right="936"/>
    </w:pPr>
    <w:rPr>
      <w:b/>
      <w:bCs/>
      <w:i/>
      <w:iCs/>
      <w:color w:val="FF7900" w:themeColor="accent1"/>
    </w:rPr>
  </w:style>
  <w:style w:type="character" w:customStyle="1" w:styleId="IntenseQuoteChar">
    <w:name w:val="Intense Quote Char"/>
    <w:basedOn w:val="DefaultParagraphFont"/>
    <w:link w:val="IntenseQuote"/>
    <w:uiPriority w:val="30"/>
    <w:semiHidden/>
    <w:rPr>
      <w:b/>
      <w:bCs/>
      <w:i/>
      <w:iCs/>
      <w:color w:val="FF7900" w:themeColor="accent1"/>
      <w:sz w:val="22"/>
      <w:szCs w:val="22"/>
      <w:lang w:eastAsia="en-US"/>
    </w:rPr>
  </w:style>
  <w:style w:type="paragraph" w:styleId="Date">
    <w:name w:val="Date"/>
    <w:basedOn w:val="Normal"/>
    <w:next w:val="Normal"/>
    <w:link w:val="DateChar"/>
    <w:uiPriority w:val="99"/>
    <w:unhideWhenUsed/>
    <w:qFormat/>
  </w:style>
  <w:style w:type="character" w:customStyle="1" w:styleId="DateChar">
    <w:name w:val="Date Char"/>
    <w:basedOn w:val="DefaultParagraphFont"/>
    <w:link w:val="Date"/>
    <w:uiPriority w:val="99"/>
    <w:rPr>
      <w:color w:val="000000" w:themeColor="text1"/>
      <w:sz w:val="22"/>
      <w:szCs w:val="22"/>
      <w:lang w:eastAsia="en-US"/>
    </w:rPr>
  </w:style>
  <w:style w:type="character" w:styleId="EndnoteReference">
    <w:name w:val="endnote reference"/>
    <w:basedOn w:val="DefaultParagraphFont"/>
    <w:uiPriority w:val="99"/>
    <w:unhideWhenUsed/>
    <w:qFormat/>
    <w:rPr>
      <w:vertAlign w:val="superscript"/>
    </w:rPr>
  </w:style>
  <w:style w:type="character" w:styleId="HTMLVariable">
    <w:name w:val="HTML Variable"/>
    <w:basedOn w:val="DefaultParagraphFont"/>
    <w:uiPriority w:val="99"/>
    <w:unhideWhenUsed/>
    <w:qFormat/>
    <w:rPr>
      <w:i/>
      <w:iCs/>
    </w:rPr>
  </w:style>
  <w:style w:type="paragraph" w:styleId="ListContinue">
    <w:name w:val="List Continue"/>
    <w:basedOn w:val="Normal"/>
    <w:uiPriority w:val="99"/>
    <w:unhideWhenUsed/>
    <w:qFormat/>
    <w:pPr>
      <w:spacing w:after="120"/>
      <w:ind w:left="283"/>
      <w:contextualSpacing/>
    </w:pPr>
  </w:style>
  <w:style w:type="paragraph" w:styleId="BodyTextFirstIndent">
    <w:name w:val="Body Text First Indent"/>
    <w:basedOn w:val="BodyText"/>
    <w:link w:val="BodyTextFirstIndentChar"/>
    <w:uiPriority w:val="99"/>
    <w:unhideWhenUsed/>
    <w:qFormat/>
    <w:pPr>
      <w:spacing w:after="200"/>
      <w:ind w:firstLine="360"/>
    </w:pPr>
  </w:style>
  <w:style w:type="character" w:customStyle="1" w:styleId="BodyTextFirstIndentChar">
    <w:name w:val="Body Text First Indent Char"/>
    <w:basedOn w:val="BodyTextChar"/>
    <w:link w:val="BodyTextFirstIndent"/>
    <w:uiPriority w:val="99"/>
    <w:rPr>
      <w:color w:val="000000" w:themeColor="text1"/>
      <w:sz w:val="22"/>
      <w:szCs w:val="22"/>
      <w:lang w:eastAsia="en-US"/>
    </w:rPr>
  </w:style>
  <w:style w:type="paragraph" w:styleId="List2">
    <w:name w:val="List 2"/>
    <w:basedOn w:val="Normal"/>
    <w:uiPriority w:val="99"/>
    <w:unhideWhenUsed/>
    <w:qFormat/>
    <w:pPr>
      <w:ind w:left="566" w:hanging="283"/>
      <w:contextualSpacing/>
    </w:pPr>
  </w:style>
  <w:style w:type="paragraph" w:styleId="ListContinue2">
    <w:name w:val="List Continue 2"/>
    <w:basedOn w:val="Normal"/>
    <w:uiPriority w:val="99"/>
    <w:unhideWhenUsed/>
    <w:qFormat/>
    <w:pPr>
      <w:spacing w:after="120"/>
      <w:ind w:left="566"/>
      <w:contextualSpacing/>
    </w:pPr>
  </w:style>
  <w:style w:type="paragraph" w:styleId="ListContinue3">
    <w:name w:val="List Continue 3"/>
    <w:basedOn w:val="Normal"/>
    <w:uiPriority w:val="99"/>
    <w:unhideWhenUsed/>
    <w:qFormat/>
    <w:pPr>
      <w:spacing w:after="120"/>
      <w:ind w:left="849"/>
      <w:contextualSpacing/>
    </w:pPr>
  </w:style>
  <w:style w:type="paragraph" w:styleId="ListNumber2">
    <w:name w:val="List Number 2"/>
    <w:basedOn w:val="Normal"/>
    <w:uiPriority w:val="99"/>
    <w:unhideWhenUsed/>
    <w:qFormat/>
    <w:pPr>
      <w:numPr>
        <w:numId w:val="10"/>
      </w:numPr>
      <w:contextualSpacing/>
    </w:pPr>
  </w:style>
  <w:style w:type="paragraph" w:styleId="ListNumber3">
    <w:name w:val="List Number 3"/>
    <w:basedOn w:val="Normal"/>
    <w:uiPriority w:val="99"/>
    <w:unhideWhenUsed/>
    <w:qFormat/>
    <w:pPr>
      <w:numPr>
        <w:numId w:val="11"/>
      </w:numPr>
      <w:contextualSpacing/>
    </w:pPr>
  </w:style>
  <w:style w:type="paragraph" w:styleId="ListNumber4">
    <w:name w:val="List Number 4"/>
    <w:basedOn w:val="Normal"/>
    <w:uiPriority w:val="99"/>
    <w:unhideWhenUsed/>
    <w:qFormat/>
    <w:pPr>
      <w:numPr>
        <w:numId w:val="12"/>
      </w:numPr>
      <w:contextualSpacing/>
    </w:pPr>
  </w:style>
  <w:style w:type="paragraph" w:styleId="ListNumber5">
    <w:name w:val="List Number 5"/>
    <w:basedOn w:val="Normal"/>
    <w:uiPriority w:val="99"/>
    <w:unhideWhenUsed/>
    <w:qFormat/>
    <w:pPr>
      <w:numPr>
        <w:numId w:val="13"/>
      </w:numPr>
      <w:contextualSpacing/>
    </w:pPr>
  </w:style>
  <w:style w:type="character" w:customStyle="1" w:styleId="EndNoteBibliographyTitleChar">
    <w:name w:val="EndNote Bibliography Title Char"/>
    <w:basedOn w:val="DefaultParagraphFont"/>
    <w:rsid w:val="009B1950"/>
    <w:rPr>
      <w:color w:val="000000" w:themeColor="text1"/>
      <w:sz w:val="22"/>
      <w:szCs w:val="22"/>
      <w:lang w:eastAsia="en-US"/>
    </w:rPr>
  </w:style>
  <w:style w:type="character" w:customStyle="1" w:styleId="EndNoteBibliographyTitleChar1">
    <w:name w:val="EndNote Bibliography Title Char1"/>
    <w:basedOn w:val="DefaultParagraphFont"/>
    <w:rsid w:val="004F517B"/>
    <w:rPr>
      <w:color w:val="000000" w:themeColor="text1"/>
      <w:sz w:val="22"/>
      <w:szCs w:val="22"/>
      <w:lang w:eastAsia="en-US"/>
    </w:rPr>
  </w:style>
  <w:style w:type="character" w:customStyle="1" w:styleId="BodyText1Char">
    <w:name w:val="Body Text1 Char"/>
    <w:basedOn w:val="DefaultParagraphFont"/>
    <w:link w:val="BodyText1"/>
    <w:uiPriority w:val="9"/>
    <w:rsid w:val="00C20925"/>
    <w:rPr>
      <w:color w:val="000000" w:themeColor="text1"/>
      <w:sz w:val="22"/>
      <w:szCs w:val="22"/>
      <w:lang w:eastAsia="en-US"/>
    </w:rPr>
  </w:style>
  <w:style w:type="character" w:customStyle="1" w:styleId="EndNoteBibliographyTitleChar2">
    <w:name w:val="EndNote Bibliography Title Char2"/>
    <w:basedOn w:val="BodyText1Char"/>
    <w:rsid w:val="00C20925"/>
    <w:rPr>
      <w:color w:val="000000" w:themeColor="text1"/>
      <w:sz w:val="22"/>
      <w:szCs w:val="22"/>
      <w:lang w:eastAsia="en-US"/>
    </w:rPr>
  </w:style>
  <w:style w:type="character" w:customStyle="1" w:styleId="EndNoteBibliographyTitleChar3">
    <w:name w:val="EndNote Bibliography Title Char3"/>
    <w:basedOn w:val="BodyText1Char"/>
    <w:rsid w:val="00C20925"/>
    <w:rPr>
      <w:color w:val="000000" w:themeColor="text1"/>
      <w:sz w:val="22"/>
      <w:szCs w:val="22"/>
      <w:lang w:eastAsia="en-US"/>
    </w:rPr>
  </w:style>
  <w:style w:type="character" w:customStyle="1" w:styleId="EndNoteBibliographyTitleChar4">
    <w:name w:val="EndNote Bibliography Title Char4"/>
    <w:basedOn w:val="BodyText1Char"/>
    <w:rsid w:val="00322CBB"/>
    <w:rPr>
      <w:color w:val="000000" w:themeColor="text1"/>
      <w:sz w:val="22"/>
      <w:szCs w:val="22"/>
      <w:lang w:eastAsia="en-US"/>
    </w:rPr>
  </w:style>
  <w:style w:type="paragraph" w:styleId="Bibliography">
    <w:name w:val="Bibliography"/>
    <w:basedOn w:val="Normal"/>
    <w:next w:val="Normal"/>
    <w:uiPriority w:val="37"/>
    <w:unhideWhenUsed/>
    <w:qFormat/>
    <w:rsid w:val="00C632C4"/>
  </w:style>
  <w:style w:type="table" w:styleId="TableGridLight">
    <w:name w:val="Grid Table Light"/>
    <w:basedOn w:val="TableNormal"/>
    <w:uiPriority w:val="40"/>
    <w:rsid w:val="00DB29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6791D"/>
    <w:pPr>
      <w:autoSpaceDE w:val="0"/>
      <w:autoSpaceDN w:val="0"/>
      <w:adjustRightInd w:val="0"/>
    </w:pPr>
    <w:rPr>
      <w:rFonts w:cs="Cambria"/>
      <w:color w:val="000000"/>
      <w:sz w:val="24"/>
      <w:szCs w:val="24"/>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749">
      <w:bodyDiv w:val="1"/>
      <w:marLeft w:val="0"/>
      <w:marRight w:val="0"/>
      <w:marTop w:val="0"/>
      <w:marBottom w:val="0"/>
      <w:divBdr>
        <w:top w:val="none" w:sz="0" w:space="0" w:color="auto"/>
        <w:left w:val="none" w:sz="0" w:space="0" w:color="auto"/>
        <w:bottom w:val="none" w:sz="0" w:space="0" w:color="auto"/>
        <w:right w:val="none" w:sz="0" w:space="0" w:color="auto"/>
      </w:divBdr>
    </w:div>
    <w:div w:id="13118248">
      <w:bodyDiv w:val="1"/>
      <w:marLeft w:val="0"/>
      <w:marRight w:val="0"/>
      <w:marTop w:val="0"/>
      <w:marBottom w:val="0"/>
      <w:divBdr>
        <w:top w:val="none" w:sz="0" w:space="0" w:color="auto"/>
        <w:left w:val="none" w:sz="0" w:space="0" w:color="auto"/>
        <w:bottom w:val="none" w:sz="0" w:space="0" w:color="auto"/>
        <w:right w:val="none" w:sz="0" w:space="0" w:color="auto"/>
      </w:divBdr>
    </w:div>
    <w:div w:id="16778761">
      <w:bodyDiv w:val="1"/>
      <w:marLeft w:val="0"/>
      <w:marRight w:val="0"/>
      <w:marTop w:val="0"/>
      <w:marBottom w:val="0"/>
      <w:divBdr>
        <w:top w:val="none" w:sz="0" w:space="0" w:color="auto"/>
        <w:left w:val="none" w:sz="0" w:space="0" w:color="auto"/>
        <w:bottom w:val="none" w:sz="0" w:space="0" w:color="auto"/>
        <w:right w:val="none" w:sz="0" w:space="0" w:color="auto"/>
      </w:divBdr>
    </w:div>
    <w:div w:id="19356787">
      <w:bodyDiv w:val="1"/>
      <w:marLeft w:val="0"/>
      <w:marRight w:val="0"/>
      <w:marTop w:val="0"/>
      <w:marBottom w:val="0"/>
      <w:divBdr>
        <w:top w:val="none" w:sz="0" w:space="0" w:color="auto"/>
        <w:left w:val="none" w:sz="0" w:space="0" w:color="auto"/>
        <w:bottom w:val="none" w:sz="0" w:space="0" w:color="auto"/>
        <w:right w:val="none" w:sz="0" w:space="0" w:color="auto"/>
      </w:divBdr>
    </w:div>
    <w:div w:id="21824881">
      <w:bodyDiv w:val="1"/>
      <w:marLeft w:val="0"/>
      <w:marRight w:val="0"/>
      <w:marTop w:val="0"/>
      <w:marBottom w:val="0"/>
      <w:divBdr>
        <w:top w:val="none" w:sz="0" w:space="0" w:color="auto"/>
        <w:left w:val="none" w:sz="0" w:space="0" w:color="auto"/>
        <w:bottom w:val="none" w:sz="0" w:space="0" w:color="auto"/>
        <w:right w:val="none" w:sz="0" w:space="0" w:color="auto"/>
      </w:divBdr>
    </w:div>
    <w:div w:id="23791293">
      <w:bodyDiv w:val="1"/>
      <w:marLeft w:val="0"/>
      <w:marRight w:val="0"/>
      <w:marTop w:val="0"/>
      <w:marBottom w:val="0"/>
      <w:divBdr>
        <w:top w:val="none" w:sz="0" w:space="0" w:color="auto"/>
        <w:left w:val="none" w:sz="0" w:space="0" w:color="auto"/>
        <w:bottom w:val="none" w:sz="0" w:space="0" w:color="auto"/>
        <w:right w:val="none" w:sz="0" w:space="0" w:color="auto"/>
      </w:divBdr>
    </w:div>
    <w:div w:id="29838091">
      <w:bodyDiv w:val="1"/>
      <w:marLeft w:val="0"/>
      <w:marRight w:val="0"/>
      <w:marTop w:val="0"/>
      <w:marBottom w:val="0"/>
      <w:divBdr>
        <w:top w:val="none" w:sz="0" w:space="0" w:color="auto"/>
        <w:left w:val="none" w:sz="0" w:space="0" w:color="auto"/>
        <w:bottom w:val="none" w:sz="0" w:space="0" w:color="auto"/>
        <w:right w:val="none" w:sz="0" w:space="0" w:color="auto"/>
      </w:divBdr>
    </w:div>
    <w:div w:id="30157541">
      <w:bodyDiv w:val="1"/>
      <w:marLeft w:val="0"/>
      <w:marRight w:val="0"/>
      <w:marTop w:val="0"/>
      <w:marBottom w:val="0"/>
      <w:divBdr>
        <w:top w:val="none" w:sz="0" w:space="0" w:color="auto"/>
        <w:left w:val="none" w:sz="0" w:space="0" w:color="auto"/>
        <w:bottom w:val="none" w:sz="0" w:space="0" w:color="auto"/>
        <w:right w:val="none" w:sz="0" w:space="0" w:color="auto"/>
      </w:divBdr>
    </w:div>
    <w:div w:id="36588203">
      <w:bodyDiv w:val="1"/>
      <w:marLeft w:val="0"/>
      <w:marRight w:val="0"/>
      <w:marTop w:val="0"/>
      <w:marBottom w:val="0"/>
      <w:divBdr>
        <w:top w:val="none" w:sz="0" w:space="0" w:color="auto"/>
        <w:left w:val="none" w:sz="0" w:space="0" w:color="auto"/>
        <w:bottom w:val="none" w:sz="0" w:space="0" w:color="auto"/>
        <w:right w:val="none" w:sz="0" w:space="0" w:color="auto"/>
      </w:divBdr>
    </w:div>
    <w:div w:id="39401399">
      <w:bodyDiv w:val="1"/>
      <w:marLeft w:val="0"/>
      <w:marRight w:val="0"/>
      <w:marTop w:val="0"/>
      <w:marBottom w:val="0"/>
      <w:divBdr>
        <w:top w:val="none" w:sz="0" w:space="0" w:color="auto"/>
        <w:left w:val="none" w:sz="0" w:space="0" w:color="auto"/>
        <w:bottom w:val="none" w:sz="0" w:space="0" w:color="auto"/>
        <w:right w:val="none" w:sz="0" w:space="0" w:color="auto"/>
      </w:divBdr>
    </w:div>
    <w:div w:id="40861542">
      <w:bodyDiv w:val="1"/>
      <w:marLeft w:val="0"/>
      <w:marRight w:val="0"/>
      <w:marTop w:val="0"/>
      <w:marBottom w:val="0"/>
      <w:divBdr>
        <w:top w:val="none" w:sz="0" w:space="0" w:color="auto"/>
        <w:left w:val="none" w:sz="0" w:space="0" w:color="auto"/>
        <w:bottom w:val="none" w:sz="0" w:space="0" w:color="auto"/>
        <w:right w:val="none" w:sz="0" w:space="0" w:color="auto"/>
      </w:divBdr>
    </w:div>
    <w:div w:id="45641275">
      <w:bodyDiv w:val="1"/>
      <w:marLeft w:val="0"/>
      <w:marRight w:val="0"/>
      <w:marTop w:val="0"/>
      <w:marBottom w:val="0"/>
      <w:divBdr>
        <w:top w:val="none" w:sz="0" w:space="0" w:color="auto"/>
        <w:left w:val="none" w:sz="0" w:space="0" w:color="auto"/>
        <w:bottom w:val="none" w:sz="0" w:space="0" w:color="auto"/>
        <w:right w:val="none" w:sz="0" w:space="0" w:color="auto"/>
      </w:divBdr>
    </w:div>
    <w:div w:id="52050409">
      <w:bodyDiv w:val="1"/>
      <w:marLeft w:val="0"/>
      <w:marRight w:val="0"/>
      <w:marTop w:val="0"/>
      <w:marBottom w:val="0"/>
      <w:divBdr>
        <w:top w:val="none" w:sz="0" w:space="0" w:color="auto"/>
        <w:left w:val="none" w:sz="0" w:space="0" w:color="auto"/>
        <w:bottom w:val="none" w:sz="0" w:space="0" w:color="auto"/>
        <w:right w:val="none" w:sz="0" w:space="0" w:color="auto"/>
      </w:divBdr>
    </w:div>
    <w:div w:id="55855644">
      <w:bodyDiv w:val="1"/>
      <w:marLeft w:val="0"/>
      <w:marRight w:val="0"/>
      <w:marTop w:val="0"/>
      <w:marBottom w:val="0"/>
      <w:divBdr>
        <w:top w:val="none" w:sz="0" w:space="0" w:color="auto"/>
        <w:left w:val="none" w:sz="0" w:space="0" w:color="auto"/>
        <w:bottom w:val="none" w:sz="0" w:space="0" w:color="auto"/>
        <w:right w:val="none" w:sz="0" w:space="0" w:color="auto"/>
      </w:divBdr>
    </w:div>
    <w:div w:id="63113270">
      <w:bodyDiv w:val="1"/>
      <w:marLeft w:val="0"/>
      <w:marRight w:val="0"/>
      <w:marTop w:val="0"/>
      <w:marBottom w:val="0"/>
      <w:divBdr>
        <w:top w:val="none" w:sz="0" w:space="0" w:color="auto"/>
        <w:left w:val="none" w:sz="0" w:space="0" w:color="auto"/>
        <w:bottom w:val="none" w:sz="0" w:space="0" w:color="auto"/>
        <w:right w:val="none" w:sz="0" w:space="0" w:color="auto"/>
      </w:divBdr>
    </w:div>
    <w:div w:id="63651492">
      <w:bodyDiv w:val="1"/>
      <w:marLeft w:val="0"/>
      <w:marRight w:val="0"/>
      <w:marTop w:val="0"/>
      <w:marBottom w:val="0"/>
      <w:divBdr>
        <w:top w:val="none" w:sz="0" w:space="0" w:color="auto"/>
        <w:left w:val="none" w:sz="0" w:space="0" w:color="auto"/>
        <w:bottom w:val="none" w:sz="0" w:space="0" w:color="auto"/>
        <w:right w:val="none" w:sz="0" w:space="0" w:color="auto"/>
      </w:divBdr>
    </w:div>
    <w:div w:id="68499728">
      <w:bodyDiv w:val="1"/>
      <w:marLeft w:val="0"/>
      <w:marRight w:val="0"/>
      <w:marTop w:val="0"/>
      <w:marBottom w:val="0"/>
      <w:divBdr>
        <w:top w:val="none" w:sz="0" w:space="0" w:color="auto"/>
        <w:left w:val="none" w:sz="0" w:space="0" w:color="auto"/>
        <w:bottom w:val="none" w:sz="0" w:space="0" w:color="auto"/>
        <w:right w:val="none" w:sz="0" w:space="0" w:color="auto"/>
      </w:divBdr>
    </w:div>
    <w:div w:id="73019499">
      <w:bodyDiv w:val="1"/>
      <w:marLeft w:val="0"/>
      <w:marRight w:val="0"/>
      <w:marTop w:val="0"/>
      <w:marBottom w:val="0"/>
      <w:divBdr>
        <w:top w:val="none" w:sz="0" w:space="0" w:color="auto"/>
        <w:left w:val="none" w:sz="0" w:space="0" w:color="auto"/>
        <w:bottom w:val="none" w:sz="0" w:space="0" w:color="auto"/>
        <w:right w:val="none" w:sz="0" w:space="0" w:color="auto"/>
      </w:divBdr>
    </w:div>
    <w:div w:id="87775610">
      <w:bodyDiv w:val="1"/>
      <w:marLeft w:val="0"/>
      <w:marRight w:val="0"/>
      <w:marTop w:val="0"/>
      <w:marBottom w:val="0"/>
      <w:divBdr>
        <w:top w:val="none" w:sz="0" w:space="0" w:color="auto"/>
        <w:left w:val="none" w:sz="0" w:space="0" w:color="auto"/>
        <w:bottom w:val="none" w:sz="0" w:space="0" w:color="auto"/>
        <w:right w:val="none" w:sz="0" w:space="0" w:color="auto"/>
      </w:divBdr>
    </w:div>
    <w:div w:id="88165401">
      <w:bodyDiv w:val="1"/>
      <w:marLeft w:val="0"/>
      <w:marRight w:val="0"/>
      <w:marTop w:val="0"/>
      <w:marBottom w:val="0"/>
      <w:divBdr>
        <w:top w:val="none" w:sz="0" w:space="0" w:color="auto"/>
        <w:left w:val="none" w:sz="0" w:space="0" w:color="auto"/>
        <w:bottom w:val="none" w:sz="0" w:space="0" w:color="auto"/>
        <w:right w:val="none" w:sz="0" w:space="0" w:color="auto"/>
      </w:divBdr>
    </w:div>
    <w:div w:id="94059521">
      <w:bodyDiv w:val="1"/>
      <w:marLeft w:val="0"/>
      <w:marRight w:val="0"/>
      <w:marTop w:val="0"/>
      <w:marBottom w:val="0"/>
      <w:divBdr>
        <w:top w:val="none" w:sz="0" w:space="0" w:color="auto"/>
        <w:left w:val="none" w:sz="0" w:space="0" w:color="auto"/>
        <w:bottom w:val="none" w:sz="0" w:space="0" w:color="auto"/>
        <w:right w:val="none" w:sz="0" w:space="0" w:color="auto"/>
      </w:divBdr>
    </w:div>
    <w:div w:id="95295276">
      <w:bodyDiv w:val="1"/>
      <w:marLeft w:val="0"/>
      <w:marRight w:val="0"/>
      <w:marTop w:val="0"/>
      <w:marBottom w:val="0"/>
      <w:divBdr>
        <w:top w:val="none" w:sz="0" w:space="0" w:color="auto"/>
        <w:left w:val="none" w:sz="0" w:space="0" w:color="auto"/>
        <w:bottom w:val="none" w:sz="0" w:space="0" w:color="auto"/>
        <w:right w:val="none" w:sz="0" w:space="0" w:color="auto"/>
      </w:divBdr>
    </w:div>
    <w:div w:id="97911822">
      <w:bodyDiv w:val="1"/>
      <w:marLeft w:val="0"/>
      <w:marRight w:val="0"/>
      <w:marTop w:val="0"/>
      <w:marBottom w:val="0"/>
      <w:divBdr>
        <w:top w:val="none" w:sz="0" w:space="0" w:color="auto"/>
        <w:left w:val="none" w:sz="0" w:space="0" w:color="auto"/>
        <w:bottom w:val="none" w:sz="0" w:space="0" w:color="auto"/>
        <w:right w:val="none" w:sz="0" w:space="0" w:color="auto"/>
      </w:divBdr>
    </w:div>
    <w:div w:id="99108087">
      <w:bodyDiv w:val="1"/>
      <w:marLeft w:val="0"/>
      <w:marRight w:val="0"/>
      <w:marTop w:val="0"/>
      <w:marBottom w:val="0"/>
      <w:divBdr>
        <w:top w:val="none" w:sz="0" w:space="0" w:color="auto"/>
        <w:left w:val="none" w:sz="0" w:space="0" w:color="auto"/>
        <w:bottom w:val="none" w:sz="0" w:space="0" w:color="auto"/>
        <w:right w:val="none" w:sz="0" w:space="0" w:color="auto"/>
      </w:divBdr>
    </w:div>
    <w:div w:id="100223895">
      <w:bodyDiv w:val="1"/>
      <w:marLeft w:val="0"/>
      <w:marRight w:val="0"/>
      <w:marTop w:val="0"/>
      <w:marBottom w:val="0"/>
      <w:divBdr>
        <w:top w:val="none" w:sz="0" w:space="0" w:color="auto"/>
        <w:left w:val="none" w:sz="0" w:space="0" w:color="auto"/>
        <w:bottom w:val="none" w:sz="0" w:space="0" w:color="auto"/>
        <w:right w:val="none" w:sz="0" w:space="0" w:color="auto"/>
      </w:divBdr>
    </w:div>
    <w:div w:id="103618603">
      <w:bodyDiv w:val="1"/>
      <w:marLeft w:val="0"/>
      <w:marRight w:val="0"/>
      <w:marTop w:val="0"/>
      <w:marBottom w:val="0"/>
      <w:divBdr>
        <w:top w:val="none" w:sz="0" w:space="0" w:color="auto"/>
        <w:left w:val="none" w:sz="0" w:space="0" w:color="auto"/>
        <w:bottom w:val="none" w:sz="0" w:space="0" w:color="auto"/>
        <w:right w:val="none" w:sz="0" w:space="0" w:color="auto"/>
      </w:divBdr>
    </w:div>
    <w:div w:id="111704386">
      <w:bodyDiv w:val="1"/>
      <w:marLeft w:val="0"/>
      <w:marRight w:val="0"/>
      <w:marTop w:val="0"/>
      <w:marBottom w:val="0"/>
      <w:divBdr>
        <w:top w:val="none" w:sz="0" w:space="0" w:color="auto"/>
        <w:left w:val="none" w:sz="0" w:space="0" w:color="auto"/>
        <w:bottom w:val="none" w:sz="0" w:space="0" w:color="auto"/>
        <w:right w:val="none" w:sz="0" w:space="0" w:color="auto"/>
      </w:divBdr>
    </w:div>
    <w:div w:id="115564977">
      <w:bodyDiv w:val="1"/>
      <w:marLeft w:val="0"/>
      <w:marRight w:val="0"/>
      <w:marTop w:val="0"/>
      <w:marBottom w:val="0"/>
      <w:divBdr>
        <w:top w:val="none" w:sz="0" w:space="0" w:color="auto"/>
        <w:left w:val="none" w:sz="0" w:space="0" w:color="auto"/>
        <w:bottom w:val="none" w:sz="0" w:space="0" w:color="auto"/>
        <w:right w:val="none" w:sz="0" w:space="0" w:color="auto"/>
      </w:divBdr>
    </w:div>
    <w:div w:id="122580105">
      <w:bodyDiv w:val="1"/>
      <w:marLeft w:val="0"/>
      <w:marRight w:val="0"/>
      <w:marTop w:val="0"/>
      <w:marBottom w:val="0"/>
      <w:divBdr>
        <w:top w:val="none" w:sz="0" w:space="0" w:color="auto"/>
        <w:left w:val="none" w:sz="0" w:space="0" w:color="auto"/>
        <w:bottom w:val="none" w:sz="0" w:space="0" w:color="auto"/>
        <w:right w:val="none" w:sz="0" w:space="0" w:color="auto"/>
      </w:divBdr>
    </w:div>
    <w:div w:id="135683221">
      <w:bodyDiv w:val="1"/>
      <w:marLeft w:val="0"/>
      <w:marRight w:val="0"/>
      <w:marTop w:val="0"/>
      <w:marBottom w:val="0"/>
      <w:divBdr>
        <w:top w:val="none" w:sz="0" w:space="0" w:color="auto"/>
        <w:left w:val="none" w:sz="0" w:space="0" w:color="auto"/>
        <w:bottom w:val="none" w:sz="0" w:space="0" w:color="auto"/>
        <w:right w:val="none" w:sz="0" w:space="0" w:color="auto"/>
      </w:divBdr>
    </w:div>
    <w:div w:id="151678339">
      <w:bodyDiv w:val="1"/>
      <w:marLeft w:val="0"/>
      <w:marRight w:val="0"/>
      <w:marTop w:val="0"/>
      <w:marBottom w:val="0"/>
      <w:divBdr>
        <w:top w:val="none" w:sz="0" w:space="0" w:color="auto"/>
        <w:left w:val="none" w:sz="0" w:space="0" w:color="auto"/>
        <w:bottom w:val="none" w:sz="0" w:space="0" w:color="auto"/>
        <w:right w:val="none" w:sz="0" w:space="0" w:color="auto"/>
      </w:divBdr>
    </w:div>
    <w:div w:id="153839179">
      <w:bodyDiv w:val="1"/>
      <w:marLeft w:val="0"/>
      <w:marRight w:val="0"/>
      <w:marTop w:val="0"/>
      <w:marBottom w:val="0"/>
      <w:divBdr>
        <w:top w:val="none" w:sz="0" w:space="0" w:color="auto"/>
        <w:left w:val="none" w:sz="0" w:space="0" w:color="auto"/>
        <w:bottom w:val="none" w:sz="0" w:space="0" w:color="auto"/>
        <w:right w:val="none" w:sz="0" w:space="0" w:color="auto"/>
      </w:divBdr>
    </w:div>
    <w:div w:id="158808241">
      <w:bodyDiv w:val="1"/>
      <w:marLeft w:val="0"/>
      <w:marRight w:val="0"/>
      <w:marTop w:val="0"/>
      <w:marBottom w:val="0"/>
      <w:divBdr>
        <w:top w:val="none" w:sz="0" w:space="0" w:color="auto"/>
        <w:left w:val="none" w:sz="0" w:space="0" w:color="auto"/>
        <w:bottom w:val="none" w:sz="0" w:space="0" w:color="auto"/>
        <w:right w:val="none" w:sz="0" w:space="0" w:color="auto"/>
      </w:divBdr>
    </w:div>
    <w:div w:id="159080653">
      <w:bodyDiv w:val="1"/>
      <w:marLeft w:val="0"/>
      <w:marRight w:val="0"/>
      <w:marTop w:val="0"/>
      <w:marBottom w:val="0"/>
      <w:divBdr>
        <w:top w:val="none" w:sz="0" w:space="0" w:color="auto"/>
        <w:left w:val="none" w:sz="0" w:space="0" w:color="auto"/>
        <w:bottom w:val="none" w:sz="0" w:space="0" w:color="auto"/>
        <w:right w:val="none" w:sz="0" w:space="0" w:color="auto"/>
      </w:divBdr>
    </w:div>
    <w:div w:id="164824008">
      <w:bodyDiv w:val="1"/>
      <w:marLeft w:val="0"/>
      <w:marRight w:val="0"/>
      <w:marTop w:val="0"/>
      <w:marBottom w:val="0"/>
      <w:divBdr>
        <w:top w:val="none" w:sz="0" w:space="0" w:color="auto"/>
        <w:left w:val="none" w:sz="0" w:space="0" w:color="auto"/>
        <w:bottom w:val="none" w:sz="0" w:space="0" w:color="auto"/>
        <w:right w:val="none" w:sz="0" w:space="0" w:color="auto"/>
      </w:divBdr>
    </w:div>
    <w:div w:id="165289468">
      <w:bodyDiv w:val="1"/>
      <w:marLeft w:val="0"/>
      <w:marRight w:val="0"/>
      <w:marTop w:val="0"/>
      <w:marBottom w:val="0"/>
      <w:divBdr>
        <w:top w:val="none" w:sz="0" w:space="0" w:color="auto"/>
        <w:left w:val="none" w:sz="0" w:space="0" w:color="auto"/>
        <w:bottom w:val="none" w:sz="0" w:space="0" w:color="auto"/>
        <w:right w:val="none" w:sz="0" w:space="0" w:color="auto"/>
      </w:divBdr>
    </w:div>
    <w:div w:id="165942793">
      <w:bodyDiv w:val="1"/>
      <w:marLeft w:val="0"/>
      <w:marRight w:val="0"/>
      <w:marTop w:val="0"/>
      <w:marBottom w:val="0"/>
      <w:divBdr>
        <w:top w:val="none" w:sz="0" w:space="0" w:color="auto"/>
        <w:left w:val="none" w:sz="0" w:space="0" w:color="auto"/>
        <w:bottom w:val="none" w:sz="0" w:space="0" w:color="auto"/>
        <w:right w:val="none" w:sz="0" w:space="0" w:color="auto"/>
      </w:divBdr>
    </w:div>
    <w:div w:id="167718045">
      <w:bodyDiv w:val="1"/>
      <w:marLeft w:val="0"/>
      <w:marRight w:val="0"/>
      <w:marTop w:val="0"/>
      <w:marBottom w:val="0"/>
      <w:divBdr>
        <w:top w:val="none" w:sz="0" w:space="0" w:color="auto"/>
        <w:left w:val="none" w:sz="0" w:space="0" w:color="auto"/>
        <w:bottom w:val="none" w:sz="0" w:space="0" w:color="auto"/>
        <w:right w:val="none" w:sz="0" w:space="0" w:color="auto"/>
      </w:divBdr>
    </w:div>
    <w:div w:id="182598165">
      <w:bodyDiv w:val="1"/>
      <w:marLeft w:val="0"/>
      <w:marRight w:val="0"/>
      <w:marTop w:val="0"/>
      <w:marBottom w:val="0"/>
      <w:divBdr>
        <w:top w:val="none" w:sz="0" w:space="0" w:color="auto"/>
        <w:left w:val="none" w:sz="0" w:space="0" w:color="auto"/>
        <w:bottom w:val="none" w:sz="0" w:space="0" w:color="auto"/>
        <w:right w:val="none" w:sz="0" w:space="0" w:color="auto"/>
      </w:divBdr>
    </w:div>
    <w:div w:id="187330697">
      <w:bodyDiv w:val="1"/>
      <w:marLeft w:val="0"/>
      <w:marRight w:val="0"/>
      <w:marTop w:val="0"/>
      <w:marBottom w:val="0"/>
      <w:divBdr>
        <w:top w:val="none" w:sz="0" w:space="0" w:color="auto"/>
        <w:left w:val="none" w:sz="0" w:space="0" w:color="auto"/>
        <w:bottom w:val="none" w:sz="0" w:space="0" w:color="auto"/>
        <w:right w:val="none" w:sz="0" w:space="0" w:color="auto"/>
      </w:divBdr>
    </w:div>
    <w:div w:id="187639992">
      <w:bodyDiv w:val="1"/>
      <w:marLeft w:val="0"/>
      <w:marRight w:val="0"/>
      <w:marTop w:val="0"/>
      <w:marBottom w:val="0"/>
      <w:divBdr>
        <w:top w:val="none" w:sz="0" w:space="0" w:color="auto"/>
        <w:left w:val="none" w:sz="0" w:space="0" w:color="auto"/>
        <w:bottom w:val="none" w:sz="0" w:space="0" w:color="auto"/>
        <w:right w:val="none" w:sz="0" w:space="0" w:color="auto"/>
      </w:divBdr>
    </w:div>
    <w:div w:id="196746395">
      <w:bodyDiv w:val="1"/>
      <w:marLeft w:val="0"/>
      <w:marRight w:val="0"/>
      <w:marTop w:val="0"/>
      <w:marBottom w:val="0"/>
      <w:divBdr>
        <w:top w:val="none" w:sz="0" w:space="0" w:color="auto"/>
        <w:left w:val="none" w:sz="0" w:space="0" w:color="auto"/>
        <w:bottom w:val="none" w:sz="0" w:space="0" w:color="auto"/>
        <w:right w:val="none" w:sz="0" w:space="0" w:color="auto"/>
      </w:divBdr>
    </w:div>
    <w:div w:id="199562093">
      <w:bodyDiv w:val="1"/>
      <w:marLeft w:val="0"/>
      <w:marRight w:val="0"/>
      <w:marTop w:val="0"/>
      <w:marBottom w:val="0"/>
      <w:divBdr>
        <w:top w:val="none" w:sz="0" w:space="0" w:color="auto"/>
        <w:left w:val="none" w:sz="0" w:space="0" w:color="auto"/>
        <w:bottom w:val="none" w:sz="0" w:space="0" w:color="auto"/>
        <w:right w:val="none" w:sz="0" w:space="0" w:color="auto"/>
      </w:divBdr>
    </w:div>
    <w:div w:id="201673289">
      <w:bodyDiv w:val="1"/>
      <w:marLeft w:val="0"/>
      <w:marRight w:val="0"/>
      <w:marTop w:val="0"/>
      <w:marBottom w:val="0"/>
      <w:divBdr>
        <w:top w:val="none" w:sz="0" w:space="0" w:color="auto"/>
        <w:left w:val="none" w:sz="0" w:space="0" w:color="auto"/>
        <w:bottom w:val="none" w:sz="0" w:space="0" w:color="auto"/>
        <w:right w:val="none" w:sz="0" w:space="0" w:color="auto"/>
      </w:divBdr>
    </w:div>
    <w:div w:id="205218312">
      <w:bodyDiv w:val="1"/>
      <w:marLeft w:val="0"/>
      <w:marRight w:val="0"/>
      <w:marTop w:val="0"/>
      <w:marBottom w:val="0"/>
      <w:divBdr>
        <w:top w:val="none" w:sz="0" w:space="0" w:color="auto"/>
        <w:left w:val="none" w:sz="0" w:space="0" w:color="auto"/>
        <w:bottom w:val="none" w:sz="0" w:space="0" w:color="auto"/>
        <w:right w:val="none" w:sz="0" w:space="0" w:color="auto"/>
      </w:divBdr>
    </w:div>
    <w:div w:id="205921040">
      <w:bodyDiv w:val="1"/>
      <w:marLeft w:val="0"/>
      <w:marRight w:val="0"/>
      <w:marTop w:val="0"/>
      <w:marBottom w:val="0"/>
      <w:divBdr>
        <w:top w:val="none" w:sz="0" w:space="0" w:color="auto"/>
        <w:left w:val="none" w:sz="0" w:space="0" w:color="auto"/>
        <w:bottom w:val="none" w:sz="0" w:space="0" w:color="auto"/>
        <w:right w:val="none" w:sz="0" w:space="0" w:color="auto"/>
      </w:divBdr>
    </w:div>
    <w:div w:id="209655541">
      <w:bodyDiv w:val="1"/>
      <w:marLeft w:val="0"/>
      <w:marRight w:val="0"/>
      <w:marTop w:val="0"/>
      <w:marBottom w:val="0"/>
      <w:divBdr>
        <w:top w:val="none" w:sz="0" w:space="0" w:color="auto"/>
        <w:left w:val="none" w:sz="0" w:space="0" w:color="auto"/>
        <w:bottom w:val="none" w:sz="0" w:space="0" w:color="auto"/>
        <w:right w:val="none" w:sz="0" w:space="0" w:color="auto"/>
      </w:divBdr>
    </w:div>
    <w:div w:id="220874946">
      <w:bodyDiv w:val="1"/>
      <w:marLeft w:val="0"/>
      <w:marRight w:val="0"/>
      <w:marTop w:val="0"/>
      <w:marBottom w:val="0"/>
      <w:divBdr>
        <w:top w:val="none" w:sz="0" w:space="0" w:color="auto"/>
        <w:left w:val="none" w:sz="0" w:space="0" w:color="auto"/>
        <w:bottom w:val="none" w:sz="0" w:space="0" w:color="auto"/>
        <w:right w:val="none" w:sz="0" w:space="0" w:color="auto"/>
      </w:divBdr>
    </w:div>
    <w:div w:id="233395554">
      <w:bodyDiv w:val="1"/>
      <w:marLeft w:val="0"/>
      <w:marRight w:val="0"/>
      <w:marTop w:val="0"/>
      <w:marBottom w:val="0"/>
      <w:divBdr>
        <w:top w:val="none" w:sz="0" w:space="0" w:color="auto"/>
        <w:left w:val="none" w:sz="0" w:space="0" w:color="auto"/>
        <w:bottom w:val="none" w:sz="0" w:space="0" w:color="auto"/>
        <w:right w:val="none" w:sz="0" w:space="0" w:color="auto"/>
      </w:divBdr>
    </w:div>
    <w:div w:id="236329516">
      <w:bodyDiv w:val="1"/>
      <w:marLeft w:val="0"/>
      <w:marRight w:val="0"/>
      <w:marTop w:val="0"/>
      <w:marBottom w:val="0"/>
      <w:divBdr>
        <w:top w:val="none" w:sz="0" w:space="0" w:color="auto"/>
        <w:left w:val="none" w:sz="0" w:space="0" w:color="auto"/>
        <w:bottom w:val="none" w:sz="0" w:space="0" w:color="auto"/>
        <w:right w:val="none" w:sz="0" w:space="0" w:color="auto"/>
      </w:divBdr>
    </w:div>
    <w:div w:id="242616621">
      <w:bodyDiv w:val="1"/>
      <w:marLeft w:val="0"/>
      <w:marRight w:val="0"/>
      <w:marTop w:val="0"/>
      <w:marBottom w:val="0"/>
      <w:divBdr>
        <w:top w:val="none" w:sz="0" w:space="0" w:color="auto"/>
        <w:left w:val="none" w:sz="0" w:space="0" w:color="auto"/>
        <w:bottom w:val="none" w:sz="0" w:space="0" w:color="auto"/>
        <w:right w:val="none" w:sz="0" w:space="0" w:color="auto"/>
      </w:divBdr>
    </w:div>
    <w:div w:id="256181791">
      <w:bodyDiv w:val="1"/>
      <w:marLeft w:val="0"/>
      <w:marRight w:val="0"/>
      <w:marTop w:val="0"/>
      <w:marBottom w:val="0"/>
      <w:divBdr>
        <w:top w:val="none" w:sz="0" w:space="0" w:color="auto"/>
        <w:left w:val="none" w:sz="0" w:space="0" w:color="auto"/>
        <w:bottom w:val="none" w:sz="0" w:space="0" w:color="auto"/>
        <w:right w:val="none" w:sz="0" w:space="0" w:color="auto"/>
      </w:divBdr>
    </w:div>
    <w:div w:id="262689755">
      <w:bodyDiv w:val="1"/>
      <w:marLeft w:val="0"/>
      <w:marRight w:val="0"/>
      <w:marTop w:val="0"/>
      <w:marBottom w:val="0"/>
      <w:divBdr>
        <w:top w:val="none" w:sz="0" w:space="0" w:color="auto"/>
        <w:left w:val="none" w:sz="0" w:space="0" w:color="auto"/>
        <w:bottom w:val="none" w:sz="0" w:space="0" w:color="auto"/>
        <w:right w:val="none" w:sz="0" w:space="0" w:color="auto"/>
      </w:divBdr>
    </w:div>
    <w:div w:id="269045970">
      <w:bodyDiv w:val="1"/>
      <w:marLeft w:val="0"/>
      <w:marRight w:val="0"/>
      <w:marTop w:val="0"/>
      <w:marBottom w:val="0"/>
      <w:divBdr>
        <w:top w:val="none" w:sz="0" w:space="0" w:color="auto"/>
        <w:left w:val="none" w:sz="0" w:space="0" w:color="auto"/>
        <w:bottom w:val="none" w:sz="0" w:space="0" w:color="auto"/>
        <w:right w:val="none" w:sz="0" w:space="0" w:color="auto"/>
      </w:divBdr>
    </w:div>
    <w:div w:id="270089894">
      <w:bodyDiv w:val="1"/>
      <w:marLeft w:val="0"/>
      <w:marRight w:val="0"/>
      <w:marTop w:val="0"/>
      <w:marBottom w:val="0"/>
      <w:divBdr>
        <w:top w:val="none" w:sz="0" w:space="0" w:color="auto"/>
        <w:left w:val="none" w:sz="0" w:space="0" w:color="auto"/>
        <w:bottom w:val="none" w:sz="0" w:space="0" w:color="auto"/>
        <w:right w:val="none" w:sz="0" w:space="0" w:color="auto"/>
      </w:divBdr>
    </w:div>
    <w:div w:id="273440553">
      <w:bodyDiv w:val="1"/>
      <w:marLeft w:val="0"/>
      <w:marRight w:val="0"/>
      <w:marTop w:val="0"/>
      <w:marBottom w:val="0"/>
      <w:divBdr>
        <w:top w:val="none" w:sz="0" w:space="0" w:color="auto"/>
        <w:left w:val="none" w:sz="0" w:space="0" w:color="auto"/>
        <w:bottom w:val="none" w:sz="0" w:space="0" w:color="auto"/>
        <w:right w:val="none" w:sz="0" w:space="0" w:color="auto"/>
      </w:divBdr>
    </w:div>
    <w:div w:id="276067128">
      <w:bodyDiv w:val="1"/>
      <w:marLeft w:val="0"/>
      <w:marRight w:val="0"/>
      <w:marTop w:val="0"/>
      <w:marBottom w:val="0"/>
      <w:divBdr>
        <w:top w:val="none" w:sz="0" w:space="0" w:color="auto"/>
        <w:left w:val="none" w:sz="0" w:space="0" w:color="auto"/>
        <w:bottom w:val="none" w:sz="0" w:space="0" w:color="auto"/>
        <w:right w:val="none" w:sz="0" w:space="0" w:color="auto"/>
      </w:divBdr>
    </w:div>
    <w:div w:id="285091068">
      <w:bodyDiv w:val="1"/>
      <w:marLeft w:val="0"/>
      <w:marRight w:val="0"/>
      <w:marTop w:val="0"/>
      <w:marBottom w:val="0"/>
      <w:divBdr>
        <w:top w:val="none" w:sz="0" w:space="0" w:color="auto"/>
        <w:left w:val="none" w:sz="0" w:space="0" w:color="auto"/>
        <w:bottom w:val="none" w:sz="0" w:space="0" w:color="auto"/>
        <w:right w:val="none" w:sz="0" w:space="0" w:color="auto"/>
      </w:divBdr>
    </w:div>
    <w:div w:id="286395341">
      <w:bodyDiv w:val="1"/>
      <w:marLeft w:val="0"/>
      <w:marRight w:val="0"/>
      <w:marTop w:val="0"/>
      <w:marBottom w:val="0"/>
      <w:divBdr>
        <w:top w:val="none" w:sz="0" w:space="0" w:color="auto"/>
        <w:left w:val="none" w:sz="0" w:space="0" w:color="auto"/>
        <w:bottom w:val="none" w:sz="0" w:space="0" w:color="auto"/>
        <w:right w:val="none" w:sz="0" w:space="0" w:color="auto"/>
      </w:divBdr>
    </w:div>
    <w:div w:id="308216432">
      <w:bodyDiv w:val="1"/>
      <w:marLeft w:val="0"/>
      <w:marRight w:val="0"/>
      <w:marTop w:val="0"/>
      <w:marBottom w:val="0"/>
      <w:divBdr>
        <w:top w:val="none" w:sz="0" w:space="0" w:color="auto"/>
        <w:left w:val="none" w:sz="0" w:space="0" w:color="auto"/>
        <w:bottom w:val="none" w:sz="0" w:space="0" w:color="auto"/>
        <w:right w:val="none" w:sz="0" w:space="0" w:color="auto"/>
      </w:divBdr>
    </w:div>
    <w:div w:id="316735939">
      <w:bodyDiv w:val="1"/>
      <w:marLeft w:val="0"/>
      <w:marRight w:val="0"/>
      <w:marTop w:val="0"/>
      <w:marBottom w:val="0"/>
      <w:divBdr>
        <w:top w:val="none" w:sz="0" w:space="0" w:color="auto"/>
        <w:left w:val="none" w:sz="0" w:space="0" w:color="auto"/>
        <w:bottom w:val="none" w:sz="0" w:space="0" w:color="auto"/>
        <w:right w:val="none" w:sz="0" w:space="0" w:color="auto"/>
      </w:divBdr>
    </w:div>
    <w:div w:id="321739152">
      <w:bodyDiv w:val="1"/>
      <w:marLeft w:val="0"/>
      <w:marRight w:val="0"/>
      <w:marTop w:val="0"/>
      <w:marBottom w:val="0"/>
      <w:divBdr>
        <w:top w:val="none" w:sz="0" w:space="0" w:color="auto"/>
        <w:left w:val="none" w:sz="0" w:space="0" w:color="auto"/>
        <w:bottom w:val="none" w:sz="0" w:space="0" w:color="auto"/>
        <w:right w:val="none" w:sz="0" w:space="0" w:color="auto"/>
      </w:divBdr>
    </w:div>
    <w:div w:id="325286840">
      <w:bodyDiv w:val="1"/>
      <w:marLeft w:val="0"/>
      <w:marRight w:val="0"/>
      <w:marTop w:val="0"/>
      <w:marBottom w:val="0"/>
      <w:divBdr>
        <w:top w:val="none" w:sz="0" w:space="0" w:color="auto"/>
        <w:left w:val="none" w:sz="0" w:space="0" w:color="auto"/>
        <w:bottom w:val="none" w:sz="0" w:space="0" w:color="auto"/>
        <w:right w:val="none" w:sz="0" w:space="0" w:color="auto"/>
      </w:divBdr>
    </w:div>
    <w:div w:id="342826381">
      <w:bodyDiv w:val="1"/>
      <w:marLeft w:val="0"/>
      <w:marRight w:val="0"/>
      <w:marTop w:val="0"/>
      <w:marBottom w:val="0"/>
      <w:divBdr>
        <w:top w:val="none" w:sz="0" w:space="0" w:color="auto"/>
        <w:left w:val="none" w:sz="0" w:space="0" w:color="auto"/>
        <w:bottom w:val="none" w:sz="0" w:space="0" w:color="auto"/>
        <w:right w:val="none" w:sz="0" w:space="0" w:color="auto"/>
      </w:divBdr>
    </w:div>
    <w:div w:id="344550994">
      <w:bodyDiv w:val="1"/>
      <w:marLeft w:val="0"/>
      <w:marRight w:val="0"/>
      <w:marTop w:val="0"/>
      <w:marBottom w:val="0"/>
      <w:divBdr>
        <w:top w:val="none" w:sz="0" w:space="0" w:color="auto"/>
        <w:left w:val="none" w:sz="0" w:space="0" w:color="auto"/>
        <w:bottom w:val="none" w:sz="0" w:space="0" w:color="auto"/>
        <w:right w:val="none" w:sz="0" w:space="0" w:color="auto"/>
      </w:divBdr>
    </w:div>
    <w:div w:id="344865316">
      <w:bodyDiv w:val="1"/>
      <w:marLeft w:val="0"/>
      <w:marRight w:val="0"/>
      <w:marTop w:val="0"/>
      <w:marBottom w:val="0"/>
      <w:divBdr>
        <w:top w:val="none" w:sz="0" w:space="0" w:color="auto"/>
        <w:left w:val="none" w:sz="0" w:space="0" w:color="auto"/>
        <w:bottom w:val="none" w:sz="0" w:space="0" w:color="auto"/>
        <w:right w:val="none" w:sz="0" w:space="0" w:color="auto"/>
      </w:divBdr>
    </w:div>
    <w:div w:id="349262515">
      <w:bodyDiv w:val="1"/>
      <w:marLeft w:val="0"/>
      <w:marRight w:val="0"/>
      <w:marTop w:val="0"/>
      <w:marBottom w:val="0"/>
      <w:divBdr>
        <w:top w:val="none" w:sz="0" w:space="0" w:color="auto"/>
        <w:left w:val="none" w:sz="0" w:space="0" w:color="auto"/>
        <w:bottom w:val="none" w:sz="0" w:space="0" w:color="auto"/>
        <w:right w:val="none" w:sz="0" w:space="0" w:color="auto"/>
      </w:divBdr>
    </w:div>
    <w:div w:id="350298455">
      <w:bodyDiv w:val="1"/>
      <w:marLeft w:val="0"/>
      <w:marRight w:val="0"/>
      <w:marTop w:val="0"/>
      <w:marBottom w:val="0"/>
      <w:divBdr>
        <w:top w:val="none" w:sz="0" w:space="0" w:color="auto"/>
        <w:left w:val="none" w:sz="0" w:space="0" w:color="auto"/>
        <w:bottom w:val="none" w:sz="0" w:space="0" w:color="auto"/>
        <w:right w:val="none" w:sz="0" w:space="0" w:color="auto"/>
      </w:divBdr>
    </w:div>
    <w:div w:id="354307297">
      <w:bodyDiv w:val="1"/>
      <w:marLeft w:val="0"/>
      <w:marRight w:val="0"/>
      <w:marTop w:val="0"/>
      <w:marBottom w:val="0"/>
      <w:divBdr>
        <w:top w:val="none" w:sz="0" w:space="0" w:color="auto"/>
        <w:left w:val="none" w:sz="0" w:space="0" w:color="auto"/>
        <w:bottom w:val="none" w:sz="0" w:space="0" w:color="auto"/>
        <w:right w:val="none" w:sz="0" w:space="0" w:color="auto"/>
      </w:divBdr>
    </w:div>
    <w:div w:id="363755371">
      <w:bodyDiv w:val="1"/>
      <w:marLeft w:val="0"/>
      <w:marRight w:val="0"/>
      <w:marTop w:val="0"/>
      <w:marBottom w:val="0"/>
      <w:divBdr>
        <w:top w:val="none" w:sz="0" w:space="0" w:color="auto"/>
        <w:left w:val="none" w:sz="0" w:space="0" w:color="auto"/>
        <w:bottom w:val="none" w:sz="0" w:space="0" w:color="auto"/>
        <w:right w:val="none" w:sz="0" w:space="0" w:color="auto"/>
      </w:divBdr>
    </w:div>
    <w:div w:id="364674579">
      <w:bodyDiv w:val="1"/>
      <w:marLeft w:val="0"/>
      <w:marRight w:val="0"/>
      <w:marTop w:val="0"/>
      <w:marBottom w:val="0"/>
      <w:divBdr>
        <w:top w:val="none" w:sz="0" w:space="0" w:color="auto"/>
        <w:left w:val="none" w:sz="0" w:space="0" w:color="auto"/>
        <w:bottom w:val="none" w:sz="0" w:space="0" w:color="auto"/>
        <w:right w:val="none" w:sz="0" w:space="0" w:color="auto"/>
      </w:divBdr>
    </w:div>
    <w:div w:id="376589496">
      <w:bodyDiv w:val="1"/>
      <w:marLeft w:val="0"/>
      <w:marRight w:val="0"/>
      <w:marTop w:val="0"/>
      <w:marBottom w:val="0"/>
      <w:divBdr>
        <w:top w:val="none" w:sz="0" w:space="0" w:color="auto"/>
        <w:left w:val="none" w:sz="0" w:space="0" w:color="auto"/>
        <w:bottom w:val="none" w:sz="0" w:space="0" w:color="auto"/>
        <w:right w:val="none" w:sz="0" w:space="0" w:color="auto"/>
      </w:divBdr>
      <w:divsChild>
        <w:div w:id="191767901">
          <w:marLeft w:val="360"/>
          <w:marRight w:val="0"/>
          <w:marTop w:val="0"/>
          <w:marBottom w:val="0"/>
          <w:divBdr>
            <w:top w:val="none" w:sz="0" w:space="0" w:color="auto"/>
            <w:left w:val="none" w:sz="0" w:space="0" w:color="auto"/>
            <w:bottom w:val="none" w:sz="0" w:space="0" w:color="auto"/>
            <w:right w:val="none" w:sz="0" w:space="0" w:color="auto"/>
          </w:divBdr>
        </w:div>
      </w:divsChild>
    </w:div>
    <w:div w:id="376708655">
      <w:bodyDiv w:val="1"/>
      <w:marLeft w:val="0"/>
      <w:marRight w:val="0"/>
      <w:marTop w:val="0"/>
      <w:marBottom w:val="0"/>
      <w:divBdr>
        <w:top w:val="none" w:sz="0" w:space="0" w:color="auto"/>
        <w:left w:val="none" w:sz="0" w:space="0" w:color="auto"/>
        <w:bottom w:val="none" w:sz="0" w:space="0" w:color="auto"/>
        <w:right w:val="none" w:sz="0" w:space="0" w:color="auto"/>
      </w:divBdr>
    </w:div>
    <w:div w:id="378822988">
      <w:bodyDiv w:val="1"/>
      <w:marLeft w:val="0"/>
      <w:marRight w:val="0"/>
      <w:marTop w:val="0"/>
      <w:marBottom w:val="0"/>
      <w:divBdr>
        <w:top w:val="none" w:sz="0" w:space="0" w:color="auto"/>
        <w:left w:val="none" w:sz="0" w:space="0" w:color="auto"/>
        <w:bottom w:val="none" w:sz="0" w:space="0" w:color="auto"/>
        <w:right w:val="none" w:sz="0" w:space="0" w:color="auto"/>
      </w:divBdr>
    </w:div>
    <w:div w:id="390544650">
      <w:bodyDiv w:val="1"/>
      <w:marLeft w:val="0"/>
      <w:marRight w:val="0"/>
      <w:marTop w:val="0"/>
      <w:marBottom w:val="0"/>
      <w:divBdr>
        <w:top w:val="none" w:sz="0" w:space="0" w:color="auto"/>
        <w:left w:val="none" w:sz="0" w:space="0" w:color="auto"/>
        <w:bottom w:val="none" w:sz="0" w:space="0" w:color="auto"/>
        <w:right w:val="none" w:sz="0" w:space="0" w:color="auto"/>
      </w:divBdr>
    </w:div>
    <w:div w:id="395125393">
      <w:bodyDiv w:val="1"/>
      <w:marLeft w:val="0"/>
      <w:marRight w:val="0"/>
      <w:marTop w:val="0"/>
      <w:marBottom w:val="0"/>
      <w:divBdr>
        <w:top w:val="none" w:sz="0" w:space="0" w:color="auto"/>
        <w:left w:val="none" w:sz="0" w:space="0" w:color="auto"/>
        <w:bottom w:val="none" w:sz="0" w:space="0" w:color="auto"/>
        <w:right w:val="none" w:sz="0" w:space="0" w:color="auto"/>
      </w:divBdr>
    </w:div>
    <w:div w:id="396559124">
      <w:bodyDiv w:val="1"/>
      <w:marLeft w:val="0"/>
      <w:marRight w:val="0"/>
      <w:marTop w:val="0"/>
      <w:marBottom w:val="0"/>
      <w:divBdr>
        <w:top w:val="none" w:sz="0" w:space="0" w:color="auto"/>
        <w:left w:val="none" w:sz="0" w:space="0" w:color="auto"/>
        <w:bottom w:val="none" w:sz="0" w:space="0" w:color="auto"/>
        <w:right w:val="none" w:sz="0" w:space="0" w:color="auto"/>
      </w:divBdr>
    </w:div>
    <w:div w:id="397941870">
      <w:bodyDiv w:val="1"/>
      <w:marLeft w:val="0"/>
      <w:marRight w:val="0"/>
      <w:marTop w:val="0"/>
      <w:marBottom w:val="0"/>
      <w:divBdr>
        <w:top w:val="none" w:sz="0" w:space="0" w:color="auto"/>
        <w:left w:val="none" w:sz="0" w:space="0" w:color="auto"/>
        <w:bottom w:val="none" w:sz="0" w:space="0" w:color="auto"/>
        <w:right w:val="none" w:sz="0" w:space="0" w:color="auto"/>
      </w:divBdr>
    </w:div>
    <w:div w:id="404380038">
      <w:bodyDiv w:val="1"/>
      <w:marLeft w:val="0"/>
      <w:marRight w:val="0"/>
      <w:marTop w:val="0"/>
      <w:marBottom w:val="0"/>
      <w:divBdr>
        <w:top w:val="none" w:sz="0" w:space="0" w:color="auto"/>
        <w:left w:val="none" w:sz="0" w:space="0" w:color="auto"/>
        <w:bottom w:val="none" w:sz="0" w:space="0" w:color="auto"/>
        <w:right w:val="none" w:sz="0" w:space="0" w:color="auto"/>
      </w:divBdr>
    </w:div>
    <w:div w:id="413282544">
      <w:bodyDiv w:val="1"/>
      <w:marLeft w:val="0"/>
      <w:marRight w:val="0"/>
      <w:marTop w:val="0"/>
      <w:marBottom w:val="0"/>
      <w:divBdr>
        <w:top w:val="none" w:sz="0" w:space="0" w:color="auto"/>
        <w:left w:val="none" w:sz="0" w:space="0" w:color="auto"/>
        <w:bottom w:val="none" w:sz="0" w:space="0" w:color="auto"/>
        <w:right w:val="none" w:sz="0" w:space="0" w:color="auto"/>
      </w:divBdr>
    </w:div>
    <w:div w:id="418136451">
      <w:bodyDiv w:val="1"/>
      <w:marLeft w:val="0"/>
      <w:marRight w:val="0"/>
      <w:marTop w:val="0"/>
      <w:marBottom w:val="0"/>
      <w:divBdr>
        <w:top w:val="none" w:sz="0" w:space="0" w:color="auto"/>
        <w:left w:val="none" w:sz="0" w:space="0" w:color="auto"/>
        <w:bottom w:val="none" w:sz="0" w:space="0" w:color="auto"/>
        <w:right w:val="none" w:sz="0" w:space="0" w:color="auto"/>
      </w:divBdr>
    </w:div>
    <w:div w:id="418335433">
      <w:bodyDiv w:val="1"/>
      <w:marLeft w:val="0"/>
      <w:marRight w:val="0"/>
      <w:marTop w:val="0"/>
      <w:marBottom w:val="0"/>
      <w:divBdr>
        <w:top w:val="none" w:sz="0" w:space="0" w:color="auto"/>
        <w:left w:val="none" w:sz="0" w:space="0" w:color="auto"/>
        <w:bottom w:val="none" w:sz="0" w:space="0" w:color="auto"/>
        <w:right w:val="none" w:sz="0" w:space="0" w:color="auto"/>
      </w:divBdr>
    </w:div>
    <w:div w:id="431055160">
      <w:bodyDiv w:val="1"/>
      <w:marLeft w:val="0"/>
      <w:marRight w:val="0"/>
      <w:marTop w:val="0"/>
      <w:marBottom w:val="0"/>
      <w:divBdr>
        <w:top w:val="none" w:sz="0" w:space="0" w:color="auto"/>
        <w:left w:val="none" w:sz="0" w:space="0" w:color="auto"/>
        <w:bottom w:val="none" w:sz="0" w:space="0" w:color="auto"/>
        <w:right w:val="none" w:sz="0" w:space="0" w:color="auto"/>
      </w:divBdr>
    </w:div>
    <w:div w:id="434330508">
      <w:bodyDiv w:val="1"/>
      <w:marLeft w:val="0"/>
      <w:marRight w:val="0"/>
      <w:marTop w:val="0"/>
      <w:marBottom w:val="0"/>
      <w:divBdr>
        <w:top w:val="none" w:sz="0" w:space="0" w:color="auto"/>
        <w:left w:val="none" w:sz="0" w:space="0" w:color="auto"/>
        <w:bottom w:val="none" w:sz="0" w:space="0" w:color="auto"/>
        <w:right w:val="none" w:sz="0" w:space="0" w:color="auto"/>
      </w:divBdr>
    </w:div>
    <w:div w:id="438836838">
      <w:bodyDiv w:val="1"/>
      <w:marLeft w:val="0"/>
      <w:marRight w:val="0"/>
      <w:marTop w:val="0"/>
      <w:marBottom w:val="0"/>
      <w:divBdr>
        <w:top w:val="none" w:sz="0" w:space="0" w:color="auto"/>
        <w:left w:val="none" w:sz="0" w:space="0" w:color="auto"/>
        <w:bottom w:val="none" w:sz="0" w:space="0" w:color="auto"/>
        <w:right w:val="none" w:sz="0" w:space="0" w:color="auto"/>
      </w:divBdr>
    </w:div>
    <w:div w:id="446001207">
      <w:bodyDiv w:val="1"/>
      <w:marLeft w:val="0"/>
      <w:marRight w:val="0"/>
      <w:marTop w:val="0"/>
      <w:marBottom w:val="0"/>
      <w:divBdr>
        <w:top w:val="none" w:sz="0" w:space="0" w:color="auto"/>
        <w:left w:val="none" w:sz="0" w:space="0" w:color="auto"/>
        <w:bottom w:val="none" w:sz="0" w:space="0" w:color="auto"/>
        <w:right w:val="none" w:sz="0" w:space="0" w:color="auto"/>
      </w:divBdr>
    </w:div>
    <w:div w:id="447551498">
      <w:bodyDiv w:val="1"/>
      <w:marLeft w:val="0"/>
      <w:marRight w:val="0"/>
      <w:marTop w:val="0"/>
      <w:marBottom w:val="0"/>
      <w:divBdr>
        <w:top w:val="none" w:sz="0" w:space="0" w:color="auto"/>
        <w:left w:val="none" w:sz="0" w:space="0" w:color="auto"/>
        <w:bottom w:val="none" w:sz="0" w:space="0" w:color="auto"/>
        <w:right w:val="none" w:sz="0" w:space="0" w:color="auto"/>
      </w:divBdr>
    </w:div>
    <w:div w:id="456720699">
      <w:bodyDiv w:val="1"/>
      <w:marLeft w:val="0"/>
      <w:marRight w:val="0"/>
      <w:marTop w:val="0"/>
      <w:marBottom w:val="0"/>
      <w:divBdr>
        <w:top w:val="none" w:sz="0" w:space="0" w:color="auto"/>
        <w:left w:val="none" w:sz="0" w:space="0" w:color="auto"/>
        <w:bottom w:val="none" w:sz="0" w:space="0" w:color="auto"/>
        <w:right w:val="none" w:sz="0" w:space="0" w:color="auto"/>
      </w:divBdr>
    </w:div>
    <w:div w:id="457260738">
      <w:bodyDiv w:val="1"/>
      <w:marLeft w:val="0"/>
      <w:marRight w:val="0"/>
      <w:marTop w:val="0"/>
      <w:marBottom w:val="0"/>
      <w:divBdr>
        <w:top w:val="none" w:sz="0" w:space="0" w:color="auto"/>
        <w:left w:val="none" w:sz="0" w:space="0" w:color="auto"/>
        <w:bottom w:val="none" w:sz="0" w:space="0" w:color="auto"/>
        <w:right w:val="none" w:sz="0" w:space="0" w:color="auto"/>
      </w:divBdr>
    </w:div>
    <w:div w:id="458571551">
      <w:bodyDiv w:val="1"/>
      <w:marLeft w:val="0"/>
      <w:marRight w:val="0"/>
      <w:marTop w:val="0"/>
      <w:marBottom w:val="0"/>
      <w:divBdr>
        <w:top w:val="none" w:sz="0" w:space="0" w:color="auto"/>
        <w:left w:val="none" w:sz="0" w:space="0" w:color="auto"/>
        <w:bottom w:val="none" w:sz="0" w:space="0" w:color="auto"/>
        <w:right w:val="none" w:sz="0" w:space="0" w:color="auto"/>
      </w:divBdr>
    </w:div>
    <w:div w:id="467208039">
      <w:bodyDiv w:val="1"/>
      <w:marLeft w:val="0"/>
      <w:marRight w:val="0"/>
      <w:marTop w:val="0"/>
      <w:marBottom w:val="0"/>
      <w:divBdr>
        <w:top w:val="none" w:sz="0" w:space="0" w:color="auto"/>
        <w:left w:val="none" w:sz="0" w:space="0" w:color="auto"/>
        <w:bottom w:val="none" w:sz="0" w:space="0" w:color="auto"/>
        <w:right w:val="none" w:sz="0" w:space="0" w:color="auto"/>
      </w:divBdr>
    </w:div>
    <w:div w:id="476460063">
      <w:bodyDiv w:val="1"/>
      <w:marLeft w:val="0"/>
      <w:marRight w:val="0"/>
      <w:marTop w:val="0"/>
      <w:marBottom w:val="0"/>
      <w:divBdr>
        <w:top w:val="none" w:sz="0" w:space="0" w:color="auto"/>
        <w:left w:val="none" w:sz="0" w:space="0" w:color="auto"/>
        <w:bottom w:val="none" w:sz="0" w:space="0" w:color="auto"/>
        <w:right w:val="none" w:sz="0" w:space="0" w:color="auto"/>
      </w:divBdr>
    </w:div>
    <w:div w:id="477385422">
      <w:bodyDiv w:val="1"/>
      <w:marLeft w:val="0"/>
      <w:marRight w:val="0"/>
      <w:marTop w:val="0"/>
      <w:marBottom w:val="0"/>
      <w:divBdr>
        <w:top w:val="none" w:sz="0" w:space="0" w:color="auto"/>
        <w:left w:val="none" w:sz="0" w:space="0" w:color="auto"/>
        <w:bottom w:val="none" w:sz="0" w:space="0" w:color="auto"/>
        <w:right w:val="none" w:sz="0" w:space="0" w:color="auto"/>
      </w:divBdr>
    </w:div>
    <w:div w:id="481318167">
      <w:bodyDiv w:val="1"/>
      <w:marLeft w:val="0"/>
      <w:marRight w:val="0"/>
      <w:marTop w:val="0"/>
      <w:marBottom w:val="0"/>
      <w:divBdr>
        <w:top w:val="none" w:sz="0" w:space="0" w:color="auto"/>
        <w:left w:val="none" w:sz="0" w:space="0" w:color="auto"/>
        <w:bottom w:val="none" w:sz="0" w:space="0" w:color="auto"/>
        <w:right w:val="none" w:sz="0" w:space="0" w:color="auto"/>
      </w:divBdr>
    </w:div>
    <w:div w:id="488250295">
      <w:bodyDiv w:val="1"/>
      <w:marLeft w:val="0"/>
      <w:marRight w:val="0"/>
      <w:marTop w:val="0"/>
      <w:marBottom w:val="0"/>
      <w:divBdr>
        <w:top w:val="none" w:sz="0" w:space="0" w:color="auto"/>
        <w:left w:val="none" w:sz="0" w:space="0" w:color="auto"/>
        <w:bottom w:val="none" w:sz="0" w:space="0" w:color="auto"/>
        <w:right w:val="none" w:sz="0" w:space="0" w:color="auto"/>
      </w:divBdr>
    </w:div>
    <w:div w:id="491873870">
      <w:bodyDiv w:val="1"/>
      <w:marLeft w:val="0"/>
      <w:marRight w:val="0"/>
      <w:marTop w:val="0"/>
      <w:marBottom w:val="0"/>
      <w:divBdr>
        <w:top w:val="none" w:sz="0" w:space="0" w:color="auto"/>
        <w:left w:val="none" w:sz="0" w:space="0" w:color="auto"/>
        <w:bottom w:val="none" w:sz="0" w:space="0" w:color="auto"/>
        <w:right w:val="none" w:sz="0" w:space="0" w:color="auto"/>
      </w:divBdr>
    </w:div>
    <w:div w:id="493300282">
      <w:bodyDiv w:val="1"/>
      <w:marLeft w:val="0"/>
      <w:marRight w:val="0"/>
      <w:marTop w:val="0"/>
      <w:marBottom w:val="0"/>
      <w:divBdr>
        <w:top w:val="none" w:sz="0" w:space="0" w:color="auto"/>
        <w:left w:val="none" w:sz="0" w:space="0" w:color="auto"/>
        <w:bottom w:val="none" w:sz="0" w:space="0" w:color="auto"/>
        <w:right w:val="none" w:sz="0" w:space="0" w:color="auto"/>
      </w:divBdr>
    </w:div>
    <w:div w:id="495615065">
      <w:bodyDiv w:val="1"/>
      <w:marLeft w:val="0"/>
      <w:marRight w:val="0"/>
      <w:marTop w:val="0"/>
      <w:marBottom w:val="0"/>
      <w:divBdr>
        <w:top w:val="none" w:sz="0" w:space="0" w:color="auto"/>
        <w:left w:val="none" w:sz="0" w:space="0" w:color="auto"/>
        <w:bottom w:val="none" w:sz="0" w:space="0" w:color="auto"/>
        <w:right w:val="none" w:sz="0" w:space="0" w:color="auto"/>
      </w:divBdr>
    </w:div>
    <w:div w:id="496189353">
      <w:bodyDiv w:val="1"/>
      <w:marLeft w:val="0"/>
      <w:marRight w:val="0"/>
      <w:marTop w:val="0"/>
      <w:marBottom w:val="0"/>
      <w:divBdr>
        <w:top w:val="none" w:sz="0" w:space="0" w:color="auto"/>
        <w:left w:val="none" w:sz="0" w:space="0" w:color="auto"/>
        <w:bottom w:val="none" w:sz="0" w:space="0" w:color="auto"/>
        <w:right w:val="none" w:sz="0" w:space="0" w:color="auto"/>
      </w:divBdr>
    </w:div>
    <w:div w:id="500900069">
      <w:bodyDiv w:val="1"/>
      <w:marLeft w:val="0"/>
      <w:marRight w:val="0"/>
      <w:marTop w:val="0"/>
      <w:marBottom w:val="0"/>
      <w:divBdr>
        <w:top w:val="none" w:sz="0" w:space="0" w:color="auto"/>
        <w:left w:val="none" w:sz="0" w:space="0" w:color="auto"/>
        <w:bottom w:val="none" w:sz="0" w:space="0" w:color="auto"/>
        <w:right w:val="none" w:sz="0" w:space="0" w:color="auto"/>
      </w:divBdr>
    </w:div>
    <w:div w:id="512719611">
      <w:bodyDiv w:val="1"/>
      <w:marLeft w:val="0"/>
      <w:marRight w:val="0"/>
      <w:marTop w:val="0"/>
      <w:marBottom w:val="0"/>
      <w:divBdr>
        <w:top w:val="none" w:sz="0" w:space="0" w:color="auto"/>
        <w:left w:val="none" w:sz="0" w:space="0" w:color="auto"/>
        <w:bottom w:val="none" w:sz="0" w:space="0" w:color="auto"/>
        <w:right w:val="none" w:sz="0" w:space="0" w:color="auto"/>
      </w:divBdr>
    </w:div>
    <w:div w:id="514418078">
      <w:bodyDiv w:val="1"/>
      <w:marLeft w:val="0"/>
      <w:marRight w:val="0"/>
      <w:marTop w:val="0"/>
      <w:marBottom w:val="0"/>
      <w:divBdr>
        <w:top w:val="none" w:sz="0" w:space="0" w:color="auto"/>
        <w:left w:val="none" w:sz="0" w:space="0" w:color="auto"/>
        <w:bottom w:val="none" w:sz="0" w:space="0" w:color="auto"/>
        <w:right w:val="none" w:sz="0" w:space="0" w:color="auto"/>
      </w:divBdr>
    </w:div>
    <w:div w:id="514610524">
      <w:bodyDiv w:val="1"/>
      <w:marLeft w:val="0"/>
      <w:marRight w:val="0"/>
      <w:marTop w:val="0"/>
      <w:marBottom w:val="0"/>
      <w:divBdr>
        <w:top w:val="none" w:sz="0" w:space="0" w:color="auto"/>
        <w:left w:val="none" w:sz="0" w:space="0" w:color="auto"/>
        <w:bottom w:val="none" w:sz="0" w:space="0" w:color="auto"/>
        <w:right w:val="none" w:sz="0" w:space="0" w:color="auto"/>
      </w:divBdr>
    </w:div>
    <w:div w:id="525677381">
      <w:bodyDiv w:val="1"/>
      <w:marLeft w:val="0"/>
      <w:marRight w:val="0"/>
      <w:marTop w:val="0"/>
      <w:marBottom w:val="0"/>
      <w:divBdr>
        <w:top w:val="none" w:sz="0" w:space="0" w:color="auto"/>
        <w:left w:val="none" w:sz="0" w:space="0" w:color="auto"/>
        <w:bottom w:val="none" w:sz="0" w:space="0" w:color="auto"/>
        <w:right w:val="none" w:sz="0" w:space="0" w:color="auto"/>
      </w:divBdr>
    </w:div>
    <w:div w:id="529298761">
      <w:bodyDiv w:val="1"/>
      <w:marLeft w:val="0"/>
      <w:marRight w:val="0"/>
      <w:marTop w:val="0"/>
      <w:marBottom w:val="0"/>
      <w:divBdr>
        <w:top w:val="none" w:sz="0" w:space="0" w:color="auto"/>
        <w:left w:val="none" w:sz="0" w:space="0" w:color="auto"/>
        <w:bottom w:val="none" w:sz="0" w:space="0" w:color="auto"/>
        <w:right w:val="none" w:sz="0" w:space="0" w:color="auto"/>
      </w:divBdr>
    </w:div>
    <w:div w:id="530266239">
      <w:bodyDiv w:val="1"/>
      <w:marLeft w:val="0"/>
      <w:marRight w:val="0"/>
      <w:marTop w:val="0"/>
      <w:marBottom w:val="0"/>
      <w:divBdr>
        <w:top w:val="none" w:sz="0" w:space="0" w:color="auto"/>
        <w:left w:val="none" w:sz="0" w:space="0" w:color="auto"/>
        <w:bottom w:val="none" w:sz="0" w:space="0" w:color="auto"/>
        <w:right w:val="none" w:sz="0" w:space="0" w:color="auto"/>
      </w:divBdr>
    </w:div>
    <w:div w:id="531651616">
      <w:bodyDiv w:val="1"/>
      <w:marLeft w:val="0"/>
      <w:marRight w:val="0"/>
      <w:marTop w:val="0"/>
      <w:marBottom w:val="0"/>
      <w:divBdr>
        <w:top w:val="none" w:sz="0" w:space="0" w:color="auto"/>
        <w:left w:val="none" w:sz="0" w:space="0" w:color="auto"/>
        <w:bottom w:val="none" w:sz="0" w:space="0" w:color="auto"/>
        <w:right w:val="none" w:sz="0" w:space="0" w:color="auto"/>
      </w:divBdr>
    </w:div>
    <w:div w:id="537010355">
      <w:bodyDiv w:val="1"/>
      <w:marLeft w:val="0"/>
      <w:marRight w:val="0"/>
      <w:marTop w:val="0"/>
      <w:marBottom w:val="0"/>
      <w:divBdr>
        <w:top w:val="none" w:sz="0" w:space="0" w:color="auto"/>
        <w:left w:val="none" w:sz="0" w:space="0" w:color="auto"/>
        <w:bottom w:val="none" w:sz="0" w:space="0" w:color="auto"/>
        <w:right w:val="none" w:sz="0" w:space="0" w:color="auto"/>
      </w:divBdr>
    </w:div>
    <w:div w:id="542524327">
      <w:bodyDiv w:val="1"/>
      <w:marLeft w:val="0"/>
      <w:marRight w:val="0"/>
      <w:marTop w:val="0"/>
      <w:marBottom w:val="0"/>
      <w:divBdr>
        <w:top w:val="none" w:sz="0" w:space="0" w:color="auto"/>
        <w:left w:val="none" w:sz="0" w:space="0" w:color="auto"/>
        <w:bottom w:val="none" w:sz="0" w:space="0" w:color="auto"/>
        <w:right w:val="none" w:sz="0" w:space="0" w:color="auto"/>
      </w:divBdr>
    </w:div>
    <w:div w:id="542593651">
      <w:bodyDiv w:val="1"/>
      <w:marLeft w:val="0"/>
      <w:marRight w:val="0"/>
      <w:marTop w:val="0"/>
      <w:marBottom w:val="0"/>
      <w:divBdr>
        <w:top w:val="none" w:sz="0" w:space="0" w:color="auto"/>
        <w:left w:val="none" w:sz="0" w:space="0" w:color="auto"/>
        <w:bottom w:val="none" w:sz="0" w:space="0" w:color="auto"/>
        <w:right w:val="none" w:sz="0" w:space="0" w:color="auto"/>
      </w:divBdr>
    </w:div>
    <w:div w:id="550575710">
      <w:bodyDiv w:val="1"/>
      <w:marLeft w:val="0"/>
      <w:marRight w:val="0"/>
      <w:marTop w:val="0"/>
      <w:marBottom w:val="0"/>
      <w:divBdr>
        <w:top w:val="none" w:sz="0" w:space="0" w:color="auto"/>
        <w:left w:val="none" w:sz="0" w:space="0" w:color="auto"/>
        <w:bottom w:val="none" w:sz="0" w:space="0" w:color="auto"/>
        <w:right w:val="none" w:sz="0" w:space="0" w:color="auto"/>
      </w:divBdr>
    </w:div>
    <w:div w:id="565803335">
      <w:bodyDiv w:val="1"/>
      <w:marLeft w:val="0"/>
      <w:marRight w:val="0"/>
      <w:marTop w:val="0"/>
      <w:marBottom w:val="0"/>
      <w:divBdr>
        <w:top w:val="none" w:sz="0" w:space="0" w:color="auto"/>
        <w:left w:val="none" w:sz="0" w:space="0" w:color="auto"/>
        <w:bottom w:val="none" w:sz="0" w:space="0" w:color="auto"/>
        <w:right w:val="none" w:sz="0" w:space="0" w:color="auto"/>
      </w:divBdr>
    </w:div>
    <w:div w:id="572740614">
      <w:bodyDiv w:val="1"/>
      <w:marLeft w:val="0"/>
      <w:marRight w:val="0"/>
      <w:marTop w:val="0"/>
      <w:marBottom w:val="0"/>
      <w:divBdr>
        <w:top w:val="none" w:sz="0" w:space="0" w:color="auto"/>
        <w:left w:val="none" w:sz="0" w:space="0" w:color="auto"/>
        <w:bottom w:val="none" w:sz="0" w:space="0" w:color="auto"/>
        <w:right w:val="none" w:sz="0" w:space="0" w:color="auto"/>
      </w:divBdr>
    </w:div>
    <w:div w:id="580140415">
      <w:bodyDiv w:val="1"/>
      <w:marLeft w:val="0"/>
      <w:marRight w:val="0"/>
      <w:marTop w:val="0"/>
      <w:marBottom w:val="0"/>
      <w:divBdr>
        <w:top w:val="none" w:sz="0" w:space="0" w:color="auto"/>
        <w:left w:val="none" w:sz="0" w:space="0" w:color="auto"/>
        <w:bottom w:val="none" w:sz="0" w:space="0" w:color="auto"/>
        <w:right w:val="none" w:sz="0" w:space="0" w:color="auto"/>
      </w:divBdr>
    </w:div>
    <w:div w:id="586306785">
      <w:bodyDiv w:val="1"/>
      <w:marLeft w:val="0"/>
      <w:marRight w:val="0"/>
      <w:marTop w:val="0"/>
      <w:marBottom w:val="0"/>
      <w:divBdr>
        <w:top w:val="none" w:sz="0" w:space="0" w:color="auto"/>
        <w:left w:val="none" w:sz="0" w:space="0" w:color="auto"/>
        <w:bottom w:val="none" w:sz="0" w:space="0" w:color="auto"/>
        <w:right w:val="none" w:sz="0" w:space="0" w:color="auto"/>
      </w:divBdr>
      <w:divsChild>
        <w:div w:id="657416476">
          <w:marLeft w:val="547"/>
          <w:marRight w:val="0"/>
          <w:marTop w:val="0"/>
          <w:marBottom w:val="0"/>
          <w:divBdr>
            <w:top w:val="none" w:sz="0" w:space="0" w:color="auto"/>
            <w:left w:val="none" w:sz="0" w:space="0" w:color="auto"/>
            <w:bottom w:val="none" w:sz="0" w:space="0" w:color="auto"/>
            <w:right w:val="none" w:sz="0" w:space="0" w:color="auto"/>
          </w:divBdr>
        </w:div>
      </w:divsChild>
    </w:div>
    <w:div w:id="589890352">
      <w:bodyDiv w:val="1"/>
      <w:marLeft w:val="0"/>
      <w:marRight w:val="0"/>
      <w:marTop w:val="0"/>
      <w:marBottom w:val="0"/>
      <w:divBdr>
        <w:top w:val="none" w:sz="0" w:space="0" w:color="auto"/>
        <w:left w:val="none" w:sz="0" w:space="0" w:color="auto"/>
        <w:bottom w:val="none" w:sz="0" w:space="0" w:color="auto"/>
        <w:right w:val="none" w:sz="0" w:space="0" w:color="auto"/>
      </w:divBdr>
    </w:div>
    <w:div w:id="600841918">
      <w:bodyDiv w:val="1"/>
      <w:marLeft w:val="0"/>
      <w:marRight w:val="0"/>
      <w:marTop w:val="0"/>
      <w:marBottom w:val="0"/>
      <w:divBdr>
        <w:top w:val="none" w:sz="0" w:space="0" w:color="auto"/>
        <w:left w:val="none" w:sz="0" w:space="0" w:color="auto"/>
        <w:bottom w:val="none" w:sz="0" w:space="0" w:color="auto"/>
        <w:right w:val="none" w:sz="0" w:space="0" w:color="auto"/>
      </w:divBdr>
    </w:div>
    <w:div w:id="604072663">
      <w:bodyDiv w:val="1"/>
      <w:marLeft w:val="0"/>
      <w:marRight w:val="0"/>
      <w:marTop w:val="0"/>
      <w:marBottom w:val="0"/>
      <w:divBdr>
        <w:top w:val="none" w:sz="0" w:space="0" w:color="auto"/>
        <w:left w:val="none" w:sz="0" w:space="0" w:color="auto"/>
        <w:bottom w:val="none" w:sz="0" w:space="0" w:color="auto"/>
        <w:right w:val="none" w:sz="0" w:space="0" w:color="auto"/>
      </w:divBdr>
    </w:div>
    <w:div w:id="604266984">
      <w:bodyDiv w:val="1"/>
      <w:marLeft w:val="0"/>
      <w:marRight w:val="0"/>
      <w:marTop w:val="0"/>
      <w:marBottom w:val="0"/>
      <w:divBdr>
        <w:top w:val="none" w:sz="0" w:space="0" w:color="auto"/>
        <w:left w:val="none" w:sz="0" w:space="0" w:color="auto"/>
        <w:bottom w:val="none" w:sz="0" w:space="0" w:color="auto"/>
        <w:right w:val="none" w:sz="0" w:space="0" w:color="auto"/>
      </w:divBdr>
    </w:div>
    <w:div w:id="616062963">
      <w:bodyDiv w:val="1"/>
      <w:marLeft w:val="0"/>
      <w:marRight w:val="0"/>
      <w:marTop w:val="0"/>
      <w:marBottom w:val="0"/>
      <w:divBdr>
        <w:top w:val="none" w:sz="0" w:space="0" w:color="auto"/>
        <w:left w:val="none" w:sz="0" w:space="0" w:color="auto"/>
        <w:bottom w:val="none" w:sz="0" w:space="0" w:color="auto"/>
        <w:right w:val="none" w:sz="0" w:space="0" w:color="auto"/>
      </w:divBdr>
    </w:div>
    <w:div w:id="621495162">
      <w:bodyDiv w:val="1"/>
      <w:marLeft w:val="0"/>
      <w:marRight w:val="0"/>
      <w:marTop w:val="0"/>
      <w:marBottom w:val="0"/>
      <w:divBdr>
        <w:top w:val="none" w:sz="0" w:space="0" w:color="auto"/>
        <w:left w:val="none" w:sz="0" w:space="0" w:color="auto"/>
        <w:bottom w:val="none" w:sz="0" w:space="0" w:color="auto"/>
        <w:right w:val="none" w:sz="0" w:space="0" w:color="auto"/>
      </w:divBdr>
    </w:div>
    <w:div w:id="632254375">
      <w:bodyDiv w:val="1"/>
      <w:marLeft w:val="0"/>
      <w:marRight w:val="0"/>
      <w:marTop w:val="0"/>
      <w:marBottom w:val="0"/>
      <w:divBdr>
        <w:top w:val="none" w:sz="0" w:space="0" w:color="auto"/>
        <w:left w:val="none" w:sz="0" w:space="0" w:color="auto"/>
        <w:bottom w:val="none" w:sz="0" w:space="0" w:color="auto"/>
        <w:right w:val="none" w:sz="0" w:space="0" w:color="auto"/>
      </w:divBdr>
    </w:div>
    <w:div w:id="636879980">
      <w:bodyDiv w:val="1"/>
      <w:marLeft w:val="0"/>
      <w:marRight w:val="0"/>
      <w:marTop w:val="0"/>
      <w:marBottom w:val="0"/>
      <w:divBdr>
        <w:top w:val="none" w:sz="0" w:space="0" w:color="auto"/>
        <w:left w:val="none" w:sz="0" w:space="0" w:color="auto"/>
        <w:bottom w:val="none" w:sz="0" w:space="0" w:color="auto"/>
        <w:right w:val="none" w:sz="0" w:space="0" w:color="auto"/>
      </w:divBdr>
    </w:div>
    <w:div w:id="642127842">
      <w:bodyDiv w:val="1"/>
      <w:marLeft w:val="0"/>
      <w:marRight w:val="0"/>
      <w:marTop w:val="0"/>
      <w:marBottom w:val="0"/>
      <w:divBdr>
        <w:top w:val="none" w:sz="0" w:space="0" w:color="auto"/>
        <w:left w:val="none" w:sz="0" w:space="0" w:color="auto"/>
        <w:bottom w:val="none" w:sz="0" w:space="0" w:color="auto"/>
        <w:right w:val="none" w:sz="0" w:space="0" w:color="auto"/>
      </w:divBdr>
    </w:div>
    <w:div w:id="642538644">
      <w:bodyDiv w:val="1"/>
      <w:marLeft w:val="0"/>
      <w:marRight w:val="0"/>
      <w:marTop w:val="0"/>
      <w:marBottom w:val="0"/>
      <w:divBdr>
        <w:top w:val="none" w:sz="0" w:space="0" w:color="auto"/>
        <w:left w:val="none" w:sz="0" w:space="0" w:color="auto"/>
        <w:bottom w:val="none" w:sz="0" w:space="0" w:color="auto"/>
        <w:right w:val="none" w:sz="0" w:space="0" w:color="auto"/>
      </w:divBdr>
    </w:div>
    <w:div w:id="644310648">
      <w:bodyDiv w:val="1"/>
      <w:marLeft w:val="0"/>
      <w:marRight w:val="0"/>
      <w:marTop w:val="0"/>
      <w:marBottom w:val="0"/>
      <w:divBdr>
        <w:top w:val="none" w:sz="0" w:space="0" w:color="auto"/>
        <w:left w:val="none" w:sz="0" w:space="0" w:color="auto"/>
        <w:bottom w:val="none" w:sz="0" w:space="0" w:color="auto"/>
        <w:right w:val="none" w:sz="0" w:space="0" w:color="auto"/>
      </w:divBdr>
    </w:div>
    <w:div w:id="659385097">
      <w:bodyDiv w:val="1"/>
      <w:marLeft w:val="0"/>
      <w:marRight w:val="0"/>
      <w:marTop w:val="0"/>
      <w:marBottom w:val="0"/>
      <w:divBdr>
        <w:top w:val="none" w:sz="0" w:space="0" w:color="auto"/>
        <w:left w:val="none" w:sz="0" w:space="0" w:color="auto"/>
        <w:bottom w:val="none" w:sz="0" w:space="0" w:color="auto"/>
        <w:right w:val="none" w:sz="0" w:space="0" w:color="auto"/>
      </w:divBdr>
    </w:div>
    <w:div w:id="666446905">
      <w:bodyDiv w:val="1"/>
      <w:marLeft w:val="0"/>
      <w:marRight w:val="0"/>
      <w:marTop w:val="0"/>
      <w:marBottom w:val="0"/>
      <w:divBdr>
        <w:top w:val="none" w:sz="0" w:space="0" w:color="auto"/>
        <w:left w:val="none" w:sz="0" w:space="0" w:color="auto"/>
        <w:bottom w:val="none" w:sz="0" w:space="0" w:color="auto"/>
        <w:right w:val="none" w:sz="0" w:space="0" w:color="auto"/>
      </w:divBdr>
    </w:div>
    <w:div w:id="677923812">
      <w:bodyDiv w:val="1"/>
      <w:marLeft w:val="0"/>
      <w:marRight w:val="0"/>
      <w:marTop w:val="0"/>
      <w:marBottom w:val="0"/>
      <w:divBdr>
        <w:top w:val="none" w:sz="0" w:space="0" w:color="auto"/>
        <w:left w:val="none" w:sz="0" w:space="0" w:color="auto"/>
        <w:bottom w:val="none" w:sz="0" w:space="0" w:color="auto"/>
        <w:right w:val="none" w:sz="0" w:space="0" w:color="auto"/>
      </w:divBdr>
    </w:div>
    <w:div w:id="679622527">
      <w:bodyDiv w:val="1"/>
      <w:marLeft w:val="0"/>
      <w:marRight w:val="0"/>
      <w:marTop w:val="0"/>
      <w:marBottom w:val="0"/>
      <w:divBdr>
        <w:top w:val="none" w:sz="0" w:space="0" w:color="auto"/>
        <w:left w:val="none" w:sz="0" w:space="0" w:color="auto"/>
        <w:bottom w:val="none" w:sz="0" w:space="0" w:color="auto"/>
        <w:right w:val="none" w:sz="0" w:space="0" w:color="auto"/>
      </w:divBdr>
    </w:div>
    <w:div w:id="684598688">
      <w:bodyDiv w:val="1"/>
      <w:marLeft w:val="0"/>
      <w:marRight w:val="0"/>
      <w:marTop w:val="0"/>
      <w:marBottom w:val="0"/>
      <w:divBdr>
        <w:top w:val="none" w:sz="0" w:space="0" w:color="auto"/>
        <w:left w:val="none" w:sz="0" w:space="0" w:color="auto"/>
        <w:bottom w:val="none" w:sz="0" w:space="0" w:color="auto"/>
        <w:right w:val="none" w:sz="0" w:space="0" w:color="auto"/>
      </w:divBdr>
    </w:div>
    <w:div w:id="685862078">
      <w:bodyDiv w:val="1"/>
      <w:marLeft w:val="0"/>
      <w:marRight w:val="0"/>
      <w:marTop w:val="0"/>
      <w:marBottom w:val="0"/>
      <w:divBdr>
        <w:top w:val="none" w:sz="0" w:space="0" w:color="auto"/>
        <w:left w:val="none" w:sz="0" w:space="0" w:color="auto"/>
        <w:bottom w:val="none" w:sz="0" w:space="0" w:color="auto"/>
        <w:right w:val="none" w:sz="0" w:space="0" w:color="auto"/>
      </w:divBdr>
    </w:div>
    <w:div w:id="690112262">
      <w:bodyDiv w:val="1"/>
      <w:marLeft w:val="0"/>
      <w:marRight w:val="0"/>
      <w:marTop w:val="0"/>
      <w:marBottom w:val="0"/>
      <w:divBdr>
        <w:top w:val="none" w:sz="0" w:space="0" w:color="auto"/>
        <w:left w:val="none" w:sz="0" w:space="0" w:color="auto"/>
        <w:bottom w:val="none" w:sz="0" w:space="0" w:color="auto"/>
        <w:right w:val="none" w:sz="0" w:space="0" w:color="auto"/>
      </w:divBdr>
    </w:div>
    <w:div w:id="692726819">
      <w:bodyDiv w:val="1"/>
      <w:marLeft w:val="0"/>
      <w:marRight w:val="0"/>
      <w:marTop w:val="0"/>
      <w:marBottom w:val="0"/>
      <w:divBdr>
        <w:top w:val="none" w:sz="0" w:space="0" w:color="auto"/>
        <w:left w:val="none" w:sz="0" w:space="0" w:color="auto"/>
        <w:bottom w:val="none" w:sz="0" w:space="0" w:color="auto"/>
        <w:right w:val="none" w:sz="0" w:space="0" w:color="auto"/>
      </w:divBdr>
    </w:div>
    <w:div w:id="694499169">
      <w:bodyDiv w:val="1"/>
      <w:marLeft w:val="0"/>
      <w:marRight w:val="0"/>
      <w:marTop w:val="0"/>
      <w:marBottom w:val="0"/>
      <w:divBdr>
        <w:top w:val="none" w:sz="0" w:space="0" w:color="auto"/>
        <w:left w:val="none" w:sz="0" w:space="0" w:color="auto"/>
        <w:bottom w:val="none" w:sz="0" w:space="0" w:color="auto"/>
        <w:right w:val="none" w:sz="0" w:space="0" w:color="auto"/>
      </w:divBdr>
    </w:div>
    <w:div w:id="696663566">
      <w:bodyDiv w:val="1"/>
      <w:marLeft w:val="0"/>
      <w:marRight w:val="0"/>
      <w:marTop w:val="0"/>
      <w:marBottom w:val="0"/>
      <w:divBdr>
        <w:top w:val="none" w:sz="0" w:space="0" w:color="auto"/>
        <w:left w:val="none" w:sz="0" w:space="0" w:color="auto"/>
        <w:bottom w:val="none" w:sz="0" w:space="0" w:color="auto"/>
        <w:right w:val="none" w:sz="0" w:space="0" w:color="auto"/>
      </w:divBdr>
    </w:div>
    <w:div w:id="699739414">
      <w:bodyDiv w:val="1"/>
      <w:marLeft w:val="0"/>
      <w:marRight w:val="0"/>
      <w:marTop w:val="0"/>
      <w:marBottom w:val="0"/>
      <w:divBdr>
        <w:top w:val="none" w:sz="0" w:space="0" w:color="auto"/>
        <w:left w:val="none" w:sz="0" w:space="0" w:color="auto"/>
        <w:bottom w:val="none" w:sz="0" w:space="0" w:color="auto"/>
        <w:right w:val="none" w:sz="0" w:space="0" w:color="auto"/>
      </w:divBdr>
    </w:div>
    <w:div w:id="709690216">
      <w:bodyDiv w:val="1"/>
      <w:marLeft w:val="0"/>
      <w:marRight w:val="0"/>
      <w:marTop w:val="0"/>
      <w:marBottom w:val="0"/>
      <w:divBdr>
        <w:top w:val="none" w:sz="0" w:space="0" w:color="auto"/>
        <w:left w:val="none" w:sz="0" w:space="0" w:color="auto"/>
        <w:bottom w:val="none" w:sz="0" w:space="0" w:color="auto"/>
        <w:right w:val="none" w:sz="0" w:space="0" w:color="auto"/>
      </w:divBdr>
    </w:div>
    <w:div w:id="711271577">
      <w:bodyDiv w:val="1"/>
      <w:marLeft w:val="0"/>
      <w:marRight w:val="0"/>
      <w:marTop w:val="0"/>
      <w:marBottom w:val="0"/>
      <w:divBdr>
        <w:top w:val="none" w:sz="0" w:space="0" w:color="auto"/>
        <w:left w:val="none" w:sz="0" w:space="0" w:color="auto"/>
        <w:bottom w:val="none" w:sz="0" w:space="0" w:color="auto"/>
        <w:right w:val="none" w:sz="0" w:space="0" w:color="auto"/>
      </w:divBdr>
    </w:div>
    <w:div w:id="721170671">
      <w:bodyDiv w:val="1"/>
      <w:marLeft w:val="0"/>
      <w:marRight w:val="0"/>
      <w:marTop w:val="0"/>
      <w:marBottom w:val="0"/>
      <w:divBdr>
        <w:top w:val="none" w:sz="0" w:space="0" w:color="auto"/>
        <w:left w:val="none" w:sz="0" w:space="0" w:color="auto"/>
        <w:bottom w:val="none" w:sz="0" w:space="0" w:color="auto"/>
        <w:right w:val="none" w:sz="0" w:space="0" w:color="auto"/>
      </w:divBdr>
    </w:div>
    <w:div w:id="725682473">
      <w:bodyDiv w:val="1"/>
      <w:marLeft w:val="0"/>
      <w:marRight w:val="0"/>
      <w:marTop w:val="0"/>
      <w:marBottom w:val="0"/>
      <w:divBdr>
        <w:top w:val="none" w:sz="0" w:space="0" w:color="auto"/>
        <w:left w:val="none" w:sz="0" w:space="0" w:color="auto"/>
        <w:bottom w:val="none" w:sz="0" w:space="0" w:color="auto"/>
        <w:right w:val="none" w:sz="0" w:space="0" w:color="auto"/>
      </w:divBdr>
    </w:div>
    <w:div w:id="728115816">
      <w:bodyDiv w:val="1"/>
      <w:marLeft w:val="0"/>
      <w:marRight w:val="0"/>
      <w:marTop w:val="0"/>
      <w:marBottom w:val="0"/>
      <w:divBdr>
        <w:top w:val="none" w:sz="0" w:space="0" w:color="auto"/>
        <w:left w:val="none" w:sz="0" w:space="0" w:color="auto"/>
        <w:bottom w:val="none" w:sz="0" w:space="0" w:color="auto"/>
        <w:right w:val="none" w:sz="0" w:space="0" w:color="auto"/>
      </w:divBdr>
    </w:div>
    <w:div w:id="729957837">
      <w:bodyDiv w:val="1"/>
      <w:marLeft w:val="0"/>
      <w:marRight w:val="0"/>
      <w:marTop w:val="0"/>
      <w:marBottom w:val="0"/>
      <w:divBdr>
        <w:top w:val="none" w:sz="0" w:space="0" w:color="auto"/>
        <w:left w:val="none" w:sz="0" w:space="0" w:color="auto"/>
        <w:bottom w:val="none" w:sz="0" w:space="0" w:color="auto"/>
        <w:right w:val="none" w:sz="0" w:space="0" w:color="auto"/>
      </w:divBdr>
    </w:div>
    <w:div w:id="731735019">
      <w:bodyDiv w:val="1"/>
      <w:marLeft w:val="0"/>
      <w:marRight w:val="0"/>
      <w:marTop w:val="0"/>
      <w:marBottom w:val="0"/>
      <w:divBdr>
        <w:top w:val="none" w:sz="0" w:space="0" w:color="auto"/>
        <w:left w:val="none" w:sz="0" w:space="0" w:color="auto"/>
        <w:bottom w:val="none" w:sz="0" w:space="0" w:color="auto"/>
        <w:right w:val="none" w:sz="0" w:space="0" w:color="auto"/>
      </w:divBdr>
    </w:div>
    <w:div w:id="739210203">
      <w:bodyDiv w:val="1"/>
      <w:marLeft w:val="0"/>
      <w:marRight w:val="0"/>
      <w:marTop w:val="0"/>
      <w:marBottom w:val="0"/>
      <w:divBdr>
        <w:top w:val="none" w:sz="0" w:space="0" w:color="auto"/>
        <w:left w:val="none" w:sz="0" w:space="0" w:color="auto"/>
        <w:bottom w:val="none" w:sz="0" w:space="0" w:color="auto"/>
        <w:right w:val="none" w:sz="0" w:space="0" w:color="auto"/>
      </w:divBdr>
    </w:div>
    <w:div w:id="743838516">
      <w:bodyDiv w:val="1"/>
      <w:marLeft w:val="0"/>
      <w:marRight w:val="0"/>
      <w:marTop w:val="0"/>
      <w:marBottom w:val="0"/>
      <w:divBdr>
        <w:top w:val="none" w:sz="0" w:space="0" w:color="auto"/>
        <w:left w:val="none" w:sz="0" w:space="0" w:color="auto"/>
        <w:bottom w:val="none" w:sz="0" w:space="0" w:color="auto"/>
        <w:right w:val="none" w:sz="0" w:space="0" w:color="auto"/>
      </w:divBdr>
    </w:div>
    <w:div w:id="752363791">
      <w:bodyDiv w:val="1"/>
      <w:marLeft w:val="0"/>
      <w:marRight w:val="0"/>
      <w:marTop w:val="0"/>
      <w:marBottom w:val="0"/>
      <w:divBdr>
        <w:top w:val="none" w:sz="0" w:space="0" w:color="auto"/>
        <w:left w:val="none" w:sz="0" w:space="0" w:color="auto"/>
        <w:bottom w:val="none" w:sz="0" w:space="0" w:color="auto"/>
        <w:right w:val="none" w:sz="0" w:space="0" w:color="auto"/>
      </w:divBdr>
    </w:div>
    <w:div w:id="753360785">
      <w:bodyDiv w:val="1"/>
      <w:marLeft w:val="0"/>
      <w:marRight w:val="0"/>
      <w:marTop w:val="0"/>
      <w:marBottom w:val="0"/>
      <w:divBdr>
        <w:top w:val="none" w:sz="0" w:space="0" w:color="auto"/>
        <w:left w:val="none" w:sz="0" w:space="0" w:color="auto"/>
        <w:bottom w:val="none" w:sz="0" w:space="0" w:color="auto"/>
        <w:right w:val="none" w:sz="0" w:space="0" w:color="auto"/>
      </w:divBdr>
    </w:div>
    <w:div w:id="753598922">
      <w:bodyDiv w:val="1"/>
      <w:marLeft w:val="0"/>
      <w:marRight w:val="0"/>
      <w:marTop w:val="0"/>
      <w:marBottom w:val="0"/>
      <w:divBdr>
        <w:top w:val="none" w:sz="0" w:space="0" w:color="auto"/>
        <w:left w:val="none" w:sz="0" w:space="0" w:color="auto"/>
        <w:bottom w:val="none" w:sz="0" w:space="0" w:color="auto"/>
        <w:right w:val="none" w:sz="0" w:space="0" w:color="auto"/>
      </w:divBdr>
    </w:div>
    <w:div w:id="754547760">
      <w:bodyDiv w:val="1"/>
      <w:marLeft w:val="0"/>
      <w:marRight w:val="0"/>
      <w:marTop w:val="0"/>
      <w:marBottom w:val="0"/>
      <w:divBdr>
        <w:top w:val="none" w:sz="0" w:space="0" w:color="auto"/>
        <w:left w:val="none" w:sz="0" w:space="0" w:color="auto"/>
        <w:bottom w:val="none" w:sz="0" w:space="0" w:color="auto"/>
        <w:right w:val="none" w:sz="0" w:space="0" w:color="auto"/>
      </w:divBdr>
      <w:divsChild>
        <w:div w:id="1460879014">
          <w:marLeft w:val="360"/>
          <w:marRight w:val="0"/>
          <w:marTop w:val="200"/>
          <w:marBottom w:val="0"/>
          <w:divBdr>
            <w:top w:val="none" w:sz="0" w:space="0" w:color="auto"/>
            <w:left w:val="none" w:sz="0" w:space="0" w:color="auto"/>
            <w:bottom w:val="none" w:sz="0" w:space="0" w:color="auto"/>
            <w:right w:val="none" w:sz="0" w:space="0" w:color="auto"/>
          </w:divBdr>
        </w:div>
      </w:divsChild>
    </w:div>
    <w:div w:id="754664187">
      <w:bodyDiv w:val="1"/>
      <w:marLeft w:val="0"/>
      <w:marRight w:val="0"/>
      <w:marTop w:val="0"/>
      <w:marBottom w:val="0"/>
      <w:divBdr>
        <w:top w:val="none" w:sz="0" w:space="0" w:color="auto"/>
        <w:left w:val="none" w:sz="0" w:space="0" w:color="auto"/>
        <w:bottom w:val="none" w:sz="0" w:space="0" w:color="auto"/>
        <w:right w:val="none" w:sz="0" w:space="0" w:color="auto"/>
      </w:divBdr>
    </w:div>
    <w:div w:id="755437529">
      <w:bodyDiv w:val="1"/>
      <w:marLeft w:val="0"/>
      <w:marRight w:val="0"/>
      <w:marTop w:val="0"/>
      <w:marBottom w:val="0"/>
      <w:divBdr>
        <w:top w:val="none" w:sz="0" w:space="0" w:color="auto"/>
        <w:left w:val="none" w:sz="0" w:space="0" w:color="auto"/>
        <w:bottom w:val="none" w:sz="0" w:space="0" w:color="auto"/>
        <w:right w:val="none" w:sz="0" w:space="0" w:color="auto"/>
      </w:divBdr>
    </w:div>
    <w:div w:id="771434278">
      <w:bodyDiv w:val="1"/>
      <w:marLeft w:val="0"/>
      <w:marRight w:val="0"/>
      <w:marTop w:val="0"/>
      <w:marBottom w:val="0"/>
      <w:divBdr>
        <w:top w:val="none" w:sz="0" w:space="0" w:color="auto"/>
        <w:left w:val="none" w:sz="0" w:space="0" w:color="auto"/>
        <w:bottom w:val="none" w:sz="0" w:space="0" w:color="auto"/>
        <w:right w:val="none" w:sz="0" w:space="0" w:color="auto"/>
      </w:divBdr>
    </w:div>
    <w:div w:id="774440510">
      <w:bodyDiv w:val="1"/>
      <w:marLeft w:val="0"/>
      <w:marRight w:val="0"/>
      <w:marTop w:val="0"/>
      <w:marBottom w:val="0"/>
      <w:divBdr>
        <w:top w:val="none" w:sz="0" w:space="0" w:color="auto"/>
        <w:left w:val="none" w:sz="0" w:space="0" w:color="auto"/>
        <w:bottom w:val="none" w:sz="0" w:space="0" w:color="auto"/>
        <w:right w:val="none" w:sz="0" w:space="0" w:color="auto"/>
      </w:divBdr>
    </w:div>
    <w:div w:id="777606369">
      <w:bodyDiv w:val="1"/>
      <w:marLeft w:val="0"/>
      <w:marRight w:val="0"/>
      <w:marTop w:val="0"/>
      <w:marBottom w:val="0"/>
      <w:divBdr>
        <w:top w:val="none" w:sz="0" w:space="0" w:color="auto"/>
        <w:left w:val="none" w:sz="0" w:space="0" w:color="auto"/>
        <w:bottom w:val="none" w:sz="0" w:space="0" w:color="auto"/>
        <w:right w:val="none" w:sz="0" w:space="0" w:color="auto"/>
      </w:divBdr>
    </w:div>
    <w:div w:id="782648239">
      <w:bodyDiv w:val="1"/>
      <w:marLeft w:val="0"/>
      <w:marRight w:val="0"/>
      <w:marTop w:val="0"/>
      <w:marBottom w:val="0"/>
      <w:divBdr>
        <w:top w:val="none" w:sz="0" w:space="0" w:color="auto"/>
        <w:left w:val="none" w:sz="0" w:space="0" w:color="auto"/>
        <w:bottom w:val="none" w:sz="0" w:space="0" w:color="auto"/>
        <w:right w:val="none" w:sz="0" w:space="0" w:color="auto"/>
      </w:divBdr>
    </w:div>
    <w:div w:id="782959786">
      <w:bodyDiv w:val="1"/>
      <w:marLeft w:val="0"/>
      <w:marRight w:val="0"/>
      <w:marTop w:val="0"/>
      <w:marBottom w:val="0"/>
      <w:divBdr>
        <w:top w:val="none" w:sz="0" w:space="0" w:color="auto"/>
        <w:left w:val="none" w:sz="0" w:space="0" w:color="auto"/>
        <w:bottom w:val="none" w:sz="0" w:space="0" w:color="auto"/>
        <w:right w:val="none" w:sz="0" w:space="0" w:color="auto"/>
      </w:divBdr>
    </w:div>
    <w:div w:id="786967435">
      <w:bodyDiv w:val="1"/>
      <w:marLeft w:val="0"/>
      <w:marRight w:val="0"/>
      <w:marTop w:val="0"/>
      <w:marBottom w:val="0"/>
      <w:divBdr>
        <w:top w:val="none" w:sz="0" w:space="0" w:color="auto"/>
        <w:left w:val="none" w:sz="0" w:space="0" w:color="auto"/>
        <w:bottom w:val="none" w:sz="0" w:space="0" w:color="auto"/>
        <w:right w:val="none" w:sz="0" w:space="0" w:color="auto"/>
      </w:divBdr>
    </w:div>
    <w:div w:id="787237222">
      <w:bodyDiv w:val="1"/>
      <w:marLeft w:val="0"/>
      <w:marRight w:val="0"/>
      <w:marTop w:val="0"/>
      <w:marBottom w:val="0"/>
      <w:divBdr>
        <w:top w:val="none" w:sz="0" w:space="0" w:color="auto"/>
        <w:left w:val="none" w:sz="0" w:space="0" w:color="auto"/>
        <w:bottom w:val="none" w:sz="0" w:space="0" w:color="auto"/>
        <w:right w:val="none" w:sz="0" w:space="0" w:color="auto"/>
      </w:divBdr>
    </w:div>
    <w:div w:id="787625025">
      <w:bodyDiv w:val="1"/>
      <w:marLeft w:val="0"/>
      <w:marRight w:val="0"/>
      <w:marTop w:val="0"/>
      <w:marBottom w:val="0"/>
      <w:divBdr>
        <w:top w:val="none" w:sz="0" w:space="0" w:color="auto"/>
        <w:left w:val="none" w:sz="0" w:space="0" w:color="auto"/>
        <w:bottom w:val="none" w:sz="0" w:space="0" w:color="auto"/>
        <w:right w:val="none" w:sz="0" w:space="0" w:color="auto"/>
      </w:divBdr>
    </w:div>
    <w:div w:id="807168008">
      <w:bodyDiv w:val="1"/>
      <w:marLeft w:val="0"/>
      <w:marRight w:val="0"/>
      <w:marTop w:val="0"/>
      <w:marBottom w:val="0"/>
      <w:divBdr>
        <w:top w:val="none" w:sz="0" w:space="0" w:color="auto"/>
        <w:left w:val="none" w:sz="0" w:space="0" w:color="auto"/>
        <w:bottom w:val="none" w:sz="0" w:space="0" w:color="auto"/>
        <w:right w:val="none" w:sz="0" w:space="0" w:color="auto"/>
      </w:divBdr>
    </w:div>
    <w:div w:id="810907320">
      <w:bodyDiv w:val="1"/>
      <w:marLeft w:val="0"/>
      <w:marRight w:val="0"/>
      <w:marTop w:val="0"/>
      <w:marBottom w:val="0"/>
      <w:divBdr>
        <w:top w:val="none" w:sz="0" w:space="0" w:color="auto"/>
        <w:left w:val="none" w:sz="0" w:space="0" w:color="auto"/>
        <w:bottom w:val="none" w:sz="0" w:space="0" w:color="auto"/>
        <w:right w:val="none" w:sz="0" w:space="0" w:color="auto"/>
      </w:divBdr>
    </w:div>
    <w:div w:id="824080457">
      <w:bodyDiv w:val="1"/>
      <w:marLeft w:val="0"/>
      <w:marRight w:val="0"/>
      <w:marTop w:val="0"/>
      <w:marBottom w:val="0"/>
      <w:divBdr>
        <w:top w:val="none" w:sz="0" w:space="0" w:color="auto"/>
        <w:left w:val="none" w:sz="0" w:space="0" w:color="auto"/>
        <w:bottom w:val="none" w:sz="0" w:space="0" w:color="auto"/>
        <w:right w:val="none" w:sz="0" w:space="0" w:color="auto"/>
      </w:divBdr>
    </w:div>
    <w:div w:id="824779517">
      <w:bodyDiv w:val="1"/>
      <w:marLeft w:val="0"/>
      <w:marRight w:val="0"/>
      <w:marTop w:val="0"/>
      <w:marBottom w:val="0"/>
      <w:divBdr>
        <w:top w:val="none" w:sz="0" w:space="0" w:color="auto"/>
        <w:left w:val="none" w:sz="0" w:space="0" w:color="auto"/>
        <w:bottom w:val="none" w:sz="0" w:space="0" w:color="auto"/>
        <w:right w:val="none" w:sz="0" w:space="0" w:color="auto"/>
      </w:divBdr>
    </w:div>
    <w:div w:id="828641978">
      <w:bodyDiv w:val="1"/>
      <w:marLeft w:val="0"/>
      <w:marRight w:val="0"/>
      <w:marTop w:val="0"/>
      <w:marBottom w:val="0"/>
      <w:divBdr>
        <w:top w:val="none" w:sz="0" w:space="0" w:color="auto"/>
        <w:left w:val="none" w:sz="0" w:space="0" w:color="auto"/>
        <w:bottom w:val="none" w:sz="0" w:space="0" w:color="auto"/>
        <w:right w:val="none" w:sz="0" w:space="0" w:color="auto"/>
      </w:divBdr>
    </w:div>
    <w:div w:id="829096500">
      <w:bodyDiv w:val="1"/>
      <w:marLeft w:val="0"/>
      <w:marRight w:val="0"/>
      <w:marTop w:val="0"/>
      <w:marBottom w:val="0"/>
      <w:divBdr>
        <w:top w:val="none" w:sz="0" w:space="0" w:color="auto"/>
        <w:left w:val="none" w:sz="0" w:space="0" w:color="auto"/>
        <w:bottom w:val="none" w:sz="0" w:space="0" w:color="auto"/>
        <w:right w:val="none" w:sz="0" w:space="0" w:color="auto"/>
      </w:divBdr>
    </w:div>
    <w:div w:id="830222373">
      <w:bodyDiv w:val="1"/>
      <w:marLeft w:val="0"/>
      <w:marRight w:val="0"/>
      <w:marTop w:val="0"/>
      <w:marBottom w:val="0"/>
      <w:divBdr>
        <w:top w:val="none" w:sz="0" w:space="0" w:color="auto"/>
        <w:left w:val="none" w:sz="0" w:space="0" w:color="auto"/>
        <w:bottom w:val="none" w:sz="0" w:space="0" w:color="auto"/>
        <w:right w:val="none" w:sz="0" w:space="0" w:color="auto"/>
      </w:divBdr>
    </w:div>
    <w:div w:id="835194502">
      <w:bodyDiv w:val="1"/>
      <w:marLeft w:val="0"/>
      <w:marRight w:val="0"/>
      <w:marTop w:val="0"/>
      <w:marBottom w:val="0"/>
      <w:divBdr>
        <w:top w:val="none" w:sz="0" w:space="0" w:color="auto"/>
        <w:left w:val="none" w:sz="0" w:space="0" w:color="auto"/>
        <w:bottom w:val="none" w:sz="0" w:space="0" w:color="auto"/>
        <w:right w:val="none" w:sz="0" w:space="0" w:color="auto"/>
      </w:divBdr>
    </w:div>
    <w:div w:id="844713301">
      <w:bodyDiv w:val="1"/>
      <w:marLeft w:val="0"/>
      <w:marRight w:val="0"/>
      <w:marTop w:val="0"/>
      <w:marBottom w:val="0"/>
      <w:divBdr>
        <w:top w:val="none" w:sz="0" w:space="0" w:color="auto"/>
        <w:left w:val="none" w:sz="0" w:space="0" w:color="auto"/>
        <w:bottom w:val="none" w:sz="0" w:space="0" w:color="auto"/>
        <w:right w:val="none" w:sz="0" w:space="0" w:color="auto"/>
      </w:divBdr>
    </w:div>
    <w:div w:id="861044450">
      <w:bodyDiv w:val="1"/>
      <w:marLeft w:val="0"/>
      <w:marRight w:val="0"/>
      <w:marTop w:val="0"/>
      <w:marBottom w:val="0"/>
      <w:divBdr>
        <w:top w:val="none" w:sz="0" w:space="0" w:color="auto"/>
        <w:left w:val="none" w:sz="0" w:space="0" w:color="auto"/>
        <w:bottom w:val="none" w:sz="0" w:space="0" w:color="auto"/>
        <w:right w:val="none" w:sz="0" w:space="0" w:color="auto"/>
      </w:divBdr>
    </w:div>
    <w:div w:id="866060614">
      <w:bodyDiv w:val="1"/>
      <w:marLeft w:val="0"/>
      <w:marRight w:val="0"/>
      <w:marTop w:val="0"/>
      <w:marBottom w:val="0"/>
      <w:divBdr>
        <w:top w:val="none" w:sz="0" w:space="0" w:color="auto"/>
        <w:left w:val="none" w:sz="0" w:space="0" w:color="auto"/>
        <w:bottom w:val="none" w:sz="0" w:space="0" w:color="auto"/>
        <w:right w:val="none" w:sz="0" w:space="0" w:color="auto"/>
      </w:divBdr>
    </w:div>
    <w:div w:id="869758186">
      <w:bodyDiv w:val="1"/>
      <w:marLeft w:val="0"/>
      <w:marRight w:val="0"/>
      <w:marTop w:val="0"/>
      <w:marBottom w:val="0"/>
      <w:divBdr>
        <w:top w:val="none" w:sz="0" w:space="0" w:color="auto"/>
        <w:left w:val="none" w:sz="0" w:space="0" w:color="auto"/>
        <w:bottom w:val="none" w:sz="0" w:space="0" w:color="auto"/>
        <w:right w:val="none" w:sz="0" w:space="0" w:color="auto"/>
      </w:divBdr>
    </w:div>
    <w:div w:id="872310239">
      <w:bodyDiv w:val="1"/>
      <w:marLeft w:val="0"/>
      <w:marRight w:val="0"/>
      <w:marTop w:val="0"/>
      <w:marBottom w:val="0"/>
      <w:divBdr>
        <w:top w:val="none" w:sz="0" w:space="0" w:color="auto"/>
        <w:left w:val="none" w:sz="0" w:space="0" w:color="auto"/>
        <w:bottom w:val="none" w:sz="0" w:space="0" w:color="auto"/>
        <w:right w:val="none" w:sz="0" w:space="0" w:color="auto"/>
      </w:divBdr>
    </w:div>
    <w:div w:id="885602271">
      <w:bodyDiv w:val="1"/>
      <w:marLeft w:val="0"/>
      <w:marRight w:val="0"/>
      <w:marTop w:val="0"/>
      <w:marBottom w:val="0"/>
      <w:divBdr>
        <w:top w:val="none" w:sz="0" w:space="0" w:color="auto"/>
        <w:left w:val="none" w:sz="0" w:space="0" w:color="auto"/>
        <w:bottom w:val="none" w:sz="0" w:space="0" w:color="auto"/>
        <w:right w:val="none" w:sz="0" w:space="0" w:color="auto"/>
      </w:divBdr>
    </w:div>
    <w:div w:id="889463030">
      <w:bodyDiv w:val="1"/>
      <w:marLeft w:val="0"/>
      <w:marRight w:val="0"/>
      <w:marTop w:val="0"/>
      <w:marBottom w:val="0"/>
      <w:divBdr>
        <w:top w:val="none" w:sz="0" w:space="0" w:color="auto"/>
        <w:left w:val="none" w:sz="0" w:space="0" w:color="auto"/>
        <w:bottom w:val="none" w:sz="0" w:space="0" w:color="auto"/>
        <w:right w:val="none" w:sz="0" w:space="0" w:color="auto"/>
      </w:divBdr>
    </w:div>
    <w:div w:id="891504799">
      <w:bodyDiv w:val="1"/>
      <w:marLeft w:val="0"/>
      <w:marRight w:val="0"/>
      <w:marTop w:val="0"/>
      <w:marBottom w:val="0"/>
      <w:divBdr>
        <w:top w:val="none" w:sz="0" w:space="0" w:color="auto"/>
        <w:left w:val="none" w:sz="0" w:space="0" w:color="auto"/>
        <w:bottom w:val="none" w:sz="0" w:space="0" w:color="auto"/>
        <w:right w:val="none" w:sz="0" w:space="0" w:color="auto"/>
      </w:divBdr>
    </w:div>
    <w:div w:id="892304473">
      <w:bodyDiv w:val="1"/>
      <w:marLeft w:val="0"/>
      <w:marRight w:val="0"/>
      <w:marTop w:val="0"/>
      <w:marBottom w:val="0"/>
      <w:divBdr>
        <w:top w:val="none" w:sz="0" w:space="0" w:color="auto"/>
        <w:left w:val="none" w:sz="0" w:space="0" w:color="auto"/>
        <w:bottom w:val="none" w:sz="0" w:space="0" w:color="auto"/>
        <w:right w:val="none" w:sz="0" w:space="0" w:color="auto"/>
      </w:divBdr>
    </w:div>
    <w:div w:id="895824708">
      <w:bodyDiv w:val="1"/>
      <w:marLeft w:val="0"/>
      <w:marRight w:val="0"/>
      <w:marTop w:val="0"/>
      <w:marBottom w:val="0"/>
      <w:divBdr>
        <w:top w:val="none" w:sz="0" w:space="0" w:color="auto"/>
        <w:left w:val="none" w:sz="0" w:space="0" w:color="auto"/>
        <w:bottom w:val="none" w:sz="0" w:space="0" w:color="auto"/>
        <w:right w:val="none" w:sz="0" w:space="0" w:color="auto"/>
      </w:divBdr>
    </w:div>
    <w:div w:id="915480998">
      <w:bodyDiv w:val="1"/>
      <w:marLeft w:val="0"/>
      <w:marRight w:val="0"/>
      <w:marTop w:val="0"/>
      <w:marBottom w:val="0"/>
      <w:divBdr>
        <w:top w:val="none" w:sz="0" w:space="0" w:color="auto"/>
        <w:left w:val="none" w:sz="0" w:space="0" w:color="auto"/>
        <w:bottom w:val="none" w:sz="0" w:space="0" w:color="auto"/>
        <w:right w:val="none" w:sz="0" w:space="0" w:color="auto"/>
      </w:divBdr>
    </w:div>
    <w:div w:id="916675403">
      <w:bodyDiv w:val="1"/>
      <w:marLeft w:val="0"/>
      <w:marRight w:val="0"/>
      <w:marTop w:val="0"/>
      <w:marBottom w:val="0"/>
      <w:divBdr>
        <w:top w:val="none" w:sz="0" w:space="0" w:color="auto"/>
        <w:left w:val="none" w:sz="0" w:space="0" w:color="auto"/>
        <w:bottom w:val="none" w:sz="0" w:space="0" w:color="auto"/>
        <w:right w:val="none" w:sz="0" w:space="0" w:color="auto"/>
      </w:divBdr>
    </w:div>
    <w:div w:id="921328856">
      <w:bodyDiv w:val="1"/>
      <w:marLeft w:val="0"/>
      <w:marRight w:val="0"/>
      <w:marTop w:val="0"/>
      <w:marBottom w:val="0"/>
      <w:divBdr>
        <w:top w:val="none" w:sz="0" w:space="0" w:color="auto"/>
        <w:left w:val="none" w:sz="0" w:space="0" w:color="auto"/>
        <w:bottom w:val="none" w:sz="0" w:space="0" w:color="auto"/>
        <w:right w:val="none" w:sz="0" w:space="0" w:color="auto"/>
      </w:divBdr>
    </w:div>
    <w:div w:id="936250917">
      <w:bodyDiv w:val="1"/>
      <w:marLeft w:val="0"/>
      <w:marRight w:val="0"/>
      <w:marTop w:val="0"/>
      <w:marBottom w:val="0"/>
      <w:divBdr>
        <w:top w:val="none" w:sz="0" w:space="0" w:color="auto"/>
        <w:left w:val="none" w:sz="0" w:space="0" w:color="auto"/>
        <w:bottom w:val="none" w:sz="0" w:space="0" w:color="auto"/>
        <w:right w:val="none" w:sz="0" w:space="0" w:color="auto"/>
      </w:divBdr>
    </w:div>
    <w:div w:id="937449311">
      <w:bodyDiv w:val="1"/>
      <w:marLeft w:val="0"/>
      <w:marRight w:val="0"/>
      <w:marTop w:val="0"/>
      <w:marBottom w:val="0"/>
      <w:divBdr>
        <w:top w:val="none" w:sz="0" w:space="0" w:color="auto"/>
        <w:left w:val="none" w:sz="0" w:space="0" w:color="auto"/>
        <w:bottom w:val="none" w:sz="0" w:space="0" w:color="auto"/>
        <w:right w:val="none" w:sz="0" w:space="0" w:color="auto"/>
      </w:divBdr>
    </w:div>
    <w:div w:id="946278480">
      <w:bodyDiv w:val="1"/>
      <w:marLeft w:val="0"/>
      <w:marRight w:val="0"/>
      <w:marTop w:val="0"/>
      <w:marBottom w:val="0"/>
      <w:divBdr>
        <w:top w:val="none" w:sz="0" w:space="0" w:color="auto"/>
        <w:left w:val="none" w:sz="0" w:space="0" w:color="auto"/>
        <w:bottom w:val="none" w:sz="0" w:space="0" w:color="auto"/>
        <w:right w:val="none" w:sz="0" w:space="0" w:color="auto"/>
      </w:divBdr>
    </w:div>
    <w:div w:id="953367190">
      <w:bodyDiv w:val="1"/>
      <w:marLeft w:val="0"/>
      <w:marRight w:val="0"/>
      <w:marTop w:val="0"/>
      <w:marBottom w:val="0"/>
      <w:divBdr>
        <w:top w:val="none" w:sz="0" w:space="0" w:color="auto"/>
        <w:left w:val="none" w:sz="0" w:space="0" w:color="auto"/>
        <w:bottom w:val="none" w:sz="0" w:space="0" w:color="auto"/>
        <w:right w:val="none" w:sz="0" w:space="0" w:color="auto"/>
      </w:divBdr>
    </w:div>
    <w:div w:id="955142619">
      <w:bodyDiv w:val="1"/>
      <w:marLeft w:val="0"/>
      <w:marRight w:val="0"/>
      <w:marTop w:val="0"/>
      <w:marBottom w:val="0"/>
      <w:divBdr>
        <w:top w:val="none" w:sz="0" w:space="0" w:color="auto"/>
        <w:left w:val="none" w:sz="0" w:space="0" w:color="auto"/>
        <w:bottom w:val="none" w:sz="0" w:space="0" w:color="auto"/>
        <w:right w:val="none" w:sz="0" w:space="0" w:color="auto"/>
      </w:divBdr>
    </w:div>
    <w:div w:id="956453438">
      <w:bodyDiv w:val="1"/>
      <w:marLeft w:val="0"/>
      <w:marRight w:val="0"/>
      <w:marTop w:val="0"/>
      <w:marBottom w:val="0"/>
      <w:divBdr>
        <w:top w:val="none" w:sz="0" w:space="0" w:color="auto"/>
        <w:left w:val="none" w:sz="0" w:space="0" w:color="auto"/>
        <w:bottom w:val="none" w:sz="0" w:space="0" w:color="auto"/>
        <w:right w:val="none" w:sz="0" w:space="0" w:color="auto"/>
      </w:divBdr>
    </w:div>
    <w:div w:id="958488288">
      <w:bodyDiv w:val="1"/>
      <w:marLeft w:val="0"/>
      <w:marRight w:val="0"/>
      <w:marTop w:val="0"/>
      <w:marBottom w:val="0"/>
      <w:divBdr>
        <w:top w:val="none" w:sz="0" w:space="0" w:color="auto"/>
        <w:left w:val="none" w:sz="0" w:space="0" w:color="auto"/>
        <w:bottom w:val="none" w:sz="0" w:space="0" w:color="auto"/>
        <w:right w:val="none" w:sz="0" w:space="0" w:color="auto"/>
      </w:divBdr>
    </w:div>
    <w:div w:id="960453129">
      <w:bodyDiv w:val="1"/>
      <w:marLeft w:val="0"/>
      <w:marRight w:val="0"/>
      <w:marTop w:val="0"/>
      <w:marBottom w:val="0"/>
      <w:divBdr>
        <w:top w:val="none" w:sz="0" w:space="0" w:color="auto"/>
        <w:left w:val="none" w:sz="0" w:space="0" w:color="auto"/>
        <w:bottom w:val="none" w:sz="0" w:space="0" w:color="auto"/>
        <w:right w:val="none" w:sz="0" w:space="0" w:color="auto"/>
      </w:divBdr>
    </w:div>
    <w:div w:id="963925566">
      <w:bodyDiv w:val="1"/>
      <w:marLeft w:val="0"/>
      <w:marRight w:val="0"/>
      <w:marTop w:val="0"/>
      <w:marBottom w:val="0"/>
      <w:divBdr>
        <w:top w:val="none" w:sz="0" w:space="0" w:color="auto"/>
        <w:left w:val="none" w:sz="0" w:space="0" w:color="auto"/>
        <w:bottom w:val="none" w:sz="0" w:space="0" w:color="auto"/>
        <w:right w:val="none" w:sz="0" w:space="0" w:color="auto"/>
      </w:divBdr>
    </w:div>
    <w:div w:id="970671111">
      <w:bodyDiv w:val="1"/>
      <w:marLeft w:val="0"/>
      <w:marRight w:val="0"/>
      <w:marTop w:val="0"/>
      <w:marBottom w:val="0"/>
      <w:divBdr>
        <w:top w:val="none" w:sz="0" w:space="0" w:color="auto"/>
        <w:left w:val="none" w:sz="0" w:space="0" w:color="auto"/>
        <w:bottom w:val="none" w:sz="0" w:space="0" w:color="auto"/>
        <w:right w:val="none" w:sz="0" w:space="0" w:color="auto"/>
      </w:divBdr>
    </w:div>
    <w:div w:id="982805599">
      <w:bodyDiv w:val="1"/>
      <w:marLeft w:val="0"/>
      <w:marRight w:val="0"/>
      <w:marTop w:val="0"/>
      <w:marBottom w:val="0"/>
      <w:divBdr>
        <w:top w:val="none" w:sz="0" w:space="0" w:color="auto"/>
        <w:left w:val="none" w:sz="0" w:space="0" w:color="auto"/>
        <w:bottom w:val="none" w:sz="0" w:space="0" w:color="auto"/>
        <w:right w:val="none" w:sz="0" w:space="0" w:color="auto"/>
      </w:divBdr>
    </w:div>
    <w:div w:id="982853563">
      <w:bodyDiv w:val="1"/>
      <w:marLeft w:val="0"/>
      <w:marRight w:val="0"/>
      <w:marTop w:val="0"/>
      <w:marBottom w:val="0"/>
      <w:divBdr>
        <w:top w:val="none" w:sz="0" w:space="0" w:color="auto"/>
        <w:left w:val="none" w:sz="0" w:space="0" w:color="auto"/>
        <w:bottom w:val="none" w:sz="0" w:space="0" w:color="auto"/>
        <w:right w:val="none" w:sz="0" w:space="0" w:color="auto"/>
      </w:divBdr>
    </w:div>
    <w:div w:id="983389549">
      <w:bodyDiv w:val="1"/>
      <w:marLeft w:val="0"/>
      <w:marRight w:val="0"/>
      <w:marTop w:val="0"/>
      <w:marBottom w:val="0"/>
      <w:divBdr>
        <w:top w:val="none" w:sz="0" w:space="0" w:color="auto"/>
        <w:left w:val="none" w:sz="0" w:space="0" w:color="auto"/>
        <w:bottom w:val="none" w:sz="0" w:space="0" w:color="auto"/>
        <w:right w:val="none" w:sz="0" w:space="0" w:color="auto"/>
      </w:divBdr>
    </w:div>
    <w:div w:id="991326771">
      <w:bodyDiv w:val="1"/>
      <w:marLeft w:val="0"/>
      <w:marRight w:val="0"/>
      <w:marTop w:val="0"/>
      <w:marBottom w:val="0"/>
      <w:divBdr>
        <w:top w:val="none" w:sz="0" w:space="0" w:color="auto"/>
        <w:left w:val="none" w:sz="0" w:space="0" w:color="auto"/>
        <w:bottom w:val="none" w:sz="0" w:space="0" w:color="auto"/>
        <w:right w:val="none" w:sz="0" w:space="0" w:color="auto"/>
      </w:divBdr>
    </w:div>
    <w:div w:id="997029829">
      <w:bodyDiv w:val="1"/>
      <w:marLeft w:val="0"/>
      <w:marRight w:val="0"/>
      <w:marTop w:val="0"/>
      <w:marBottom w:val="0"/>
      <w:divBdr>
        <w:top w:val="none" w:sz="0" w:space="0" w:color="auto"/>
        <w:left w:val="none" w:sz="0" w:space="0" w:color="auto"/>
        <w:bottom w:val="none" w:sz="0" w:space="0" w:color="auto"/>
        <w:right w:val="none" w:sz="0" w:space="0" w:color="auto"/>
      </w:divBdr>
    </w:div>
    <w:div w:id="1000740089">
      <w:bodyDiv w:val="1"/>
      <w:marLeft w:val="0"/>
      <w:marRight w:val="0"/>
      <w:marTop w:val="0"/>
      <w:marBottom w:val="0"/>
      <w:divBdr>
        <w:top w:val="none" w:sz="0" w:space="0" w:color="auto"/>
        <w:left w:val="none" w:sz="0" w:space="0" w:color="auto"/>
        <w:bottom w:val="none" w:sz="0" w:space="0" w:color="auto"/>
        <w:right w:val="none" w:sz="0" w:space="0" w:color="auto"/>
      </w:divBdr>
    </w:div>
    <w:div w:id="1007514025">
      <w:bodyDiv w:val="1"/>
      <w:marLeft w:val="0"/>
      <w:marRight w:val="0"/>
      <w:marTop w:val="0"/>
      <w:marBottom w:val="0"/>
      <w:divBdr>
        <w:top w:val="none" w:sz="0" w:space="0" w:color="auto"/>
        <w:left w:val="none" w:sz="0" w:space="0" w:color="auto"/>
        <w:bottom w:val="none" w:sz="0" w:space="0" w:color="auto"/>
        <w:right w:val="none" w:sz="0" w:space="0" w:color="auto"/>
      </w:divBdr>
    </w:div>
    <w:div w:id="1010520838">
      <w:bodyDiv w:val="1"/>
      <w:marLeft w:val="0"/>
      <w:marRight w:val="0"/>
      <w:marTop w:val="0"/>
      <w:marBottom w:val="0"/>
      <w:divBdr>
        <w:top w:val="none" w:sz="0" w:space="0" w:color="auto"/>
        <w:left w:val="none" w:sz="0" w:space="0" w:color="auto"/>
        <w:bottom w:val="none" w:sz="0" w:space="0" w:color="auto"/>
        <w:right w:val="none" w:sz="0" w:space="0" w:color="auto"/>
      </w:divBdr>
      <w:divsChild>
        <w:div w:id="1644459858">
          <w:marLeft w:val="806"/>
          <w:marRight w:val="0"/>
          <w:marTop w:val="75"/>
          <w:marBottom w:val="0"/>
          <w:divBdr>
            <w:top w:val="none" w:sz="0" w:space="0" w:color="auto"/>
            <w:left w:val="none" w:sz="0" w:space="0" w:color="auto"/>
            <w:bottom w:val="none" w:sz="0" w:space="0" w:color="auto"/>
            <w:right w:val="none" w:sz="0" w:space="0" w:color="auto"/>
          </w:divBdr>
        </w:div>
      </w:divsChild>
    </w:div>
    <w:div w:id="1011448090">
      <w:bodyDiv w:val="1"/>
      <w:marLeft w:val="0"/>
      <w:marRight w:val="0"/>
      <w:marTop w:val="0"/>
      <w:marBottom w:val="0"/>
      <w:divBdr>
        <w:top w:val="none" w:sz="0" w:space="0" w:color="auto"/>
        <w:left w:val="none" w:sz="0" w:space="0" w:color="auto"/>
        <w:bottom w:val="none" w:sz="0" w:space="0" w:color="auto"/>
        <w:right w:val="none" w:sz="0" w:space="0" w:color="auto"/>
      </w:divBdr>
    </w:div>
    <w:div w:id="1018240841">
      <w:bodyDiv w:val="1"/>
      <w:marLeft w:val="0"/>
      <w:marRight w:val="0"/>
      <w:marTop w:val="0"/>
      <w:marBottom w:val="0"/>
      <w:divBdr>
        <w:top w:val="none" w:sz="0" w:space="0" w:color="auto"/>
        <w:left w:val="none" w:sz="0" w:space="0" w:color="auto"/>
        <w:bottom w:val="none" w:sz="0" w:space="0" w:color="auto"/>
        <w:right w:val="none" w:sz="0" w:space="0" w:color="auto"/>
      </w:divBdr>
    </w:div>
    <w:div w:id="1026561419">
      <w:bodyDiv w:val="1"/>
      <w:marLeft w:val="0"/>
      <w:marRight w:val="0"/>
      <w:marTop w:val="0"/>
      <w:marBottom w:val="0"/>
      <w:divBdr>
        <w:top w:val="none" w:sz="0" w:space="0" w:color="auto"/>
        <w:left w:val="none" w:sz="0" w:space="0" w:color="auto"/>
        <w:bottom w:val="none" w:sz="0" w:space="0" w:color="auto"/>
        <w:right w:val="none" w:sz="0" w:space="0" w:color="auto"/>
      </w:divBdr>
    </w:div>
    <w:div w:id="1031036207">
      <w:bodyDiv w:val="1"/>
      <w:marLeft w:val="0"/>
      <w:marRight w:val="0"/>
      <w:marTop w:val="0"/>
      <w:marBottom w:val="0"/>
      <w:divBdr>
        <w:top w:val="none" w:sz="0" w:space="0" w:color="auto"/>
        <w:left w:val="none" w:sz="0" w:space="0" w:color="auto"/>
        <w:bottom w:val="none" w:sz="0" w:space="0" w:color="auto"/>
        <w:right w:val="none" w:sz="0" w:space="0" w:color="auto"/>
      </w:divBdr>
    </w:div>
    <w:div w:id="1039010056">
      <w:bodyDiv w:val="1"/>
      <w:marLeft w:val="0"/>
      <w:marRight w:val="0"/>
      <w:marTop w:val="0"/>
      <w:marBottom w:val="0"/>
      <w:divBdr>
        <w:top w:val="none" w:sz="0" w:space="0" w:color="auto"/>
        <w:left w:val="none" w:sz="0" w:space="0" w:color="auto"/>
        <w:bottom w:val="none" w:sz="0" w:space="0" w:color="auto"/>
        <w:right w:val="none" w:sz="0" w:space="0" w:color="auto"/>
      </w:divBdr>
    </w:div>
    <w:div w:id="1039627153">
      <w:bodyDiv w:val="1"/>
      <w:marLeft w:val="0"/>
      <w:marRight w:val="0"/>
      <w:marTop w:val="0"/>
      <w:marBottom w:val="0"/>
      <w:divBdr>
        <w:top w:val="none" w:sz="0" w:space="0" w:color="auto"/>
        <w:left w:val="none" w:sz="0" w:space="0" w:color="auto"/>
        <w:bottom w:val="none" w:sz="0" w:space="0" w:color="auto"/>
        <w:right w:val="none" w:sz="0" w:space="0" w:color="auto"/>
      </w:divBdr>
    </w:div>
    <w:div w:id="1047876170">
      <w:bodyDiv w:val="1"/>
      <w:marLeft w:val="0"/>
      <w:marRight w:val="0"/>
      <w:marTop w:val="0"/>
      <w:marBottom w:val="0"/>
      <w:divBdr>
        <w:top w:val="none" w:sz="0" w:space="0" w:color="auto"/>
        <w:left w:val="none" w:sz="0" w:space="0" w:color="auto"/>
        <w:bottom w:val="none" w:sz="0" w:space="0" w:color="auto"/>
        <w:right w:val="none" w:sz="0" w:space="0" w:color="auto"/>
      </w:divBdr>
    </w:div>
    <w:div w:id="1050224312">
      <w:bodyDiv w:val="1"/>
      <w:marLeft w:val="0"/>
      <w:marRight w:val="0"/>
      <w:marTop w:val="0"/>
      <w:marBottom w:val="0"/>
      <w:divBdr>
        <w:top w:val="none" w:sz="0" w:space="0" w:color="auto"/>
        <w:left w:val="none" w:sz="0" w:space="0" w:color="auto"/>
        <w:bottom w:val="none" w:sz="0" w:space="0" w:color="auto"/>
        <w:right w:val="none" w:sz="0" w:space="0" w:color="auto"/>
      </w:divBdr>
    </w:div>
    <w:div w:id="1065178164">
      <w:bodyDiv w:val="1"/>
      <w:marLeft w:val="0"/>
      <w:marRight w:val="0"/>
      <w:marTop w:val="0"/>
      <w:marBottom w:val="0"/>
      <w:divBdr>
        <w:top w:val="none" w:sz="0" w:space="0" w:color="auto"/>
        <w:left w:val="none" w:sz="0" w:space="0" w:color="auto"/>
        <w:bottom w:val="none" w:sz="0" w:space="0" w:color="auto"/>
        <w:right w:val="none" w:sz="0" w:space="0" w:color="auto"/>
      </w:divBdr>
    </w:div>
    <w:div w:id="1066105961">
      <w:bodyDiv w:val="1"/>
      <w:marLeft w:val="0"/>
      <w:marRight w:val="0"/>
      <w:marTop w:val="0"/>
      <w:marBottom w:val="0"/>
      <w:divBdr>
        <w:top w:val="none" w:sz="0" w:space="0" w:color="auto"/>
        <w:left w:val="none" w:sz="0" w:space="0" w:color="auto"/>
        <w:bottom w:val="none" w:sz="0" w:space="0" w:color="auto"/>
        <w:right w:val="none" w:sz="0" w:space="0" w:color="auto"/>
      </w:divBdr>
    </w:div>
    <w:div w:id="1067654246">
      <w:bodyDiv w:val="1"/>
      <w:marLeft w:val="0"/>
      <w:marRight w:val="0"/>
      <w:marTop w:val="0"/>
      <w:marBottom w:val="0"/>
      <w:divBdr>
        <w:top w:val="none" w:sz="0" w:space="0" w:color="auto"/>
        <w:left w:val="none" w:sz="0" w:space="0" w:color="auto"/>
        <w:bottom w:val="none" w:sz="0" w:space="0" w:color="auto"/>
        <w:right w:val="none" w:sz="0" w:space="0" w:color="auto"/>
      </w:divBdr>
    </w:div>
    <w:div w:id="1067723047">
      <w:bodyDiv w:val="1"/>
      <w:marLeft w:val="0"/>
      <w:marRight w:val="0"/>
      <w:marTop w:val="0"/>
      <w:marBottom w:val="0"/>
      <w:divBdr>
        <w:top w:val="none" w:sz="0" w:space="0" w:color="auto"/>
        <w:left w:val="none" w:sz="0" w:space="0" w:color="auto"/>
        <w:bottom w:val="none" w:sz="0" w:space="0" w:color="auto"/>
        <w:right w:val="none" w:sz="0" w:space="0" w:color="auto"/>
      </w:divBdr>
    </w:div>
    <w:div w:id="1068919163">
      <w:bodyDiv w:val="1"/>
      <w:marLeft w:val="0"/>
      <w:marRight w:val="0"/>
      <w:marTop w:val="0"/>
      <w:marBottom w:val="0"/>
      <w:divBdr>
        <w:top w:val="none" w:sz="0" w:space="0" w:color="auto"/>
        <w:left w:val="none" w:sz="0" w:space="0" w:color="auto"/>
        <w:bottom w:val="none" w:sz="0" w:space="0" w:color="auto"/>
        <w:right w:val="none" w:sz="0" w:space="0" w:color="auto"/>
      </w:divBdr>
    </w:div>
    <w:div w:id="1072964477">
      <w:bodyDiv w:val="1"/>
      <w:marLeft w:val="0"/>
      <w:marRight w:val="0"/>
      <w:marTop w:val="0"/>
      <w:marBottom w:val="0"/>
      <w:divBdr>
        <w:top w:val="none" w:sz="0" w:space="0" w:color="auto"/>
        <w:left w:val="none" w:sz="0" w:space="0" w:color="auto"/>
        <w:bottom w:val="none" w:sz="0" w:space="0" w:color="auto"/>
        <w:right w:val="none" w:sz="0" w:space="0" w:color="auto"/>
      </w:divBdr>
      <w:divsChild>
        <w:div w:id="1085876802">
          <w:marLeft w:val="360"/>
          <w:marRight w:val="0"/>
          <w:marTop w:val="0"/>
          <w:marBottom w:val="0"/>
          <w:divBdr>
            <w:top w:val="none" w:sz="0" w:space="0" w:color="auto"/>
            <w:left w:val="none" w:sz="0" w:space="0" w:color="auto"/>
            <w:bottom w:val="none" w:sz="0" w:space="0" w:color="auto"/>
            <w:right w:val="none" w:sz="0" w:space="0" w:color="auto"/>
          </w:divBdr>
        </w:div>
        <w:div w:id="1973093499">
          <w:marLeft w:val="360"/>
          <w:marRight w:val="0"/>
          <w:marTop w:val="200"/>
          <w:marBottom w:val="0"/>
          <w:divBdr>
            <w:top w:val="none" w:sz="0" w:space="0" w:color="auto"/>
            <w:left w:val="none" w:sz="0" w:space="0" w:color="auto"/>
            <w:bottom w:val="none" w:sz="0" w:space="0" w:color="auto"/>
            <w:right w:val="none" w:sz="0" w:space="0" w:color="auto"/>
          </w:divBdr>
        </w:div>
      </w:divsChild>
    </w:div>
    <w:div w:id="1082725902">
      <w:bodyDiv w:val="1"/>
      <w:marLeft w:val="0"/>
      <w:marRight w:val="0"/>
      <w:marTop w:val="0"/>
      <w:marBottom w:val="0"/>
      <w:divBdr>
        <w:top w:val="none" w:sz="0" w:space="0" w:color="auto"/>
        <w:left w:val="none" w:sz="0" w:space="0" w:color="auto"/>
        <w:bottom w:val="none" w:sz="0" w:space="0" w:color="auto"/>
        <w:right w:val="none" w:sz="0" w:space="0" w:color="auto"/>
      </w:divBdr>
    </w:div>
    <w:div w:id="1085806581">
      <w:bodyDiv w:val="1"/>
      <w:marLeft w:val="0"/>
      <w:marRight w:val="0"/>
      <w:marTop w:val="0"/>
      <w:marBottom w:val="0"/>
      <w:divBdr>
        <w:top w:val="none" w:sz="0" w:space="0" w:color="auto"/>
        <w:left w:val="none" w:sz="0" w:space="0" w:color="auto"/>
        <w:bottom w:val="none" w:sz="0" w:space="0" w:color="auto"/>
        <w:right w:val="none" w:sz="0" w:space="0" w:color="auto"/>
      </w:divBdr>
    </w:div>
    <w:div w:id="1087776001">
      <w:bodyDiv w:val="1"/>
      <w:marLeft w:val="0"/>
      <w:marRight w:val="0"/>
      <w:marTop w:val="0"/>
      <w:marBottom w:val="0"/>
      <w:divBdr>
        <w:top w:val="none" w:sz="0" w:space="0" w:color="auto"/>
        <w:left w:val="none" w:sz="0" w:space="0" w:color="auto"/>
        <w:bottom w:val="none" w:sz="0" w:space="0" w:color="auto"/>
        <w:right w:val="none" w:sz="0" w:space="0" w:color="auto"/>
      </w:divBdr>
    </w:div>
    <w:div w:id="1098600727">
      <w:bodyDiv w:val="1"/>
      <w:marLeft w:val="0"/>
      <w:marRight w:val="0"/>
      <w:marTop w:val="0"/>
      <w:marBottom w:val="0"/>
      <w:divBdr>
        <w:top w:val="none" w:sz="0" w:space="0" w:color="auto"/>
        <w:left w:val="none" w:sz="0" w:space="0" w:color="auto"/>
        <w:bottom w:val="none" w:sz="0" w:space="0" w:color="auto"/>
        <w:right w:val="none" w:sz="0" w:space="0" w:color="auto"/>
      </w:divBdr>
    </w:div>
    <w:div w:id="1113205801">
      <w:bodyDiv w:val="1"/>
      <w:marLeft w:val="0"/>
      <w:marRight w:val="0"/>
      <w:marTop w:val="0"/>
      <w:marBottom w:val="0"/>
      <w:divBdr>
        <w:top w:val="none" w:sz="0" w:space="0" w:color="auto"/>
        <w:left w:val="none" w:sz="0" w:space="0" w:color="auto"/>
        <w:bottom w:val="none" w:sz="0" w:space="0" w:color="auto"/>
        <w:right w:val="none" w:sz="0" w:space="0" w:color="auto"/>
      </w:divBdr>
    </w:div>
    <w:div w:id="1113750108">
      <w:bodyDiv w:val="1"/>
      <w:marLeft w:val="0"/>
      <w:marRight w:val="0"/>
      <w:marTop w:val="0"/>
      <w:marBottom w:val="0"/>
      <w:divBdr>
        <w:top w:val="none" w:sz="0" w:space="0" w:color="auto"/>
        <w:left w:val="none" w:sz="0" w:space="0" w:color="auto"/>
        <w:bottom w:val="none" w:sz="0" w:space="0" w:color="auto"/>
        <w:right w:val="none" w:sz="0" w:space="0" w:color="auto"/>
      </w:divBdr>
    </w:div>
    <w:div w:id="1115517823">
      <w:bodyDiv w:val="1"/>
      <w:marLeft w:val="0"/>
      <w:marRight w:val="0"/>
      <w:marTop w:val="0"/>
      <w:marBottom w:val="0"/>
      <w:divBdr>
        <w:top w:val="none" w:sz="0" w:space="0" w:color="auto"/>
        <w:left w:val="none" w:sz="0" w:space="0" w:color="auto"/>
        <w:bottom w:val="none" w:sz="0" w:space="0" w:color="auto"/>
        <w:right w:val="none" w:sz="0" w:space="0" w:color="auto"/>
      </w:divBdr>
    </w:div>
    <w:div w:id="1122698900">
      <w:bodyDiv w:val="1"/>
      <w:marLeft w:val="0"/>
      <w:marRight w:val="0"/>
      <w:marTop w:val="0"/>
      <w:marBottom w:val="0"/>
      <w:divBdr>
        <w:top w:val="none" w:sz="0" w:space="0" w:color="auto"/>
        <w:left w:val="none" w:sz="0" w:space="0" w:color="auto"/>
        <w:bottom w:val="none" w:sz="0" w:space="0" w:color="auto"/>
        <w:right w:val="none" w:sz="0" w:space="0" w:color="auto"/>
      </w:divBdr>
    </w:div>
    <w:div w:id="1124807786">
      <w:bodyDiv w:val="1"/>
      <w:marLeft w:val="0"/>
      <w:marRight w:val="0"/>
      <w:marTop w:val="0"/>
      <w:marBottom w:val="0"/>
      <w:divBdr>
        <w:top w:val="none" w:sz="0" w:space="0" w:color="auto"/>
        <w:left w:val="none" w:sz="0" w:space="0" w:color="auto"/>
        <w:bottom w:val="none" w:sz="0" w:space="0" w:color="auto"/>
        <w:right w:val="none" w:sz="0" w:space="0" w:color="auto"/>
      </w:divBdr>
    </w:div>
    <w:div w:id="1148472298">
      <w:bodyDiv w:val="1"/>
      <w:marLeft w:val="0"/>
      <w:marRight w:val="0"/>
      <w:marTop w:val="0"/>
      <w:marBottom w:val="0"/>
      <w:divBdr>
        <w:top w:val="none" w:sz="0" w:space="0" w:color="auto"/>
        <w:left w:val="none" w:sz="0" w:space="0" w:color="auto"/>
        <w:bottom w:val="none" w:sz="0" w:space="0" w:color="auto"/>
        <w:right w:val="none" w:sz="0" w:space="0" w:color="auto"/>
      </w:divBdr>
    </w:div>
    <w:div w:id="1149981447">
      <w:bodyDiv w:val="1"/>
      <w:marLeft w:val="0"/>
      <w:marRight w:val="0"/>
      <w:marTop w:val="0"/>
      <w:marBottom w:val="0"/>
      <w:divBdr>
        <w:top w:val="none" w:sz="0" w:space="0" w:color="auto"/>
        <w:left w:val="none" w:sz="0" w:space="0" w:color="auto"/>
        <w:bottom w:val="none" w:sz="0" w:space="0" w:color="auto"/>
        <w:right w:val="none" w:sz="0" w:space="0" w:color="auto"/>
      </w:divBdr>
    </w:div>
    <w:div w:id="1154831512">
      <w:bodyDiv w:val="1"/>
      <w:marLeft w:val="0"/>
      <w:marRight w:val="0"/>
      <w:marTop w:val="0"/>
      <w:marBottom w:val="0"/>
      <w:divBdr>
        <w:top w:val="none" w:sz="0" w:space="0" w:color="auto"/>
        <w:left w:val="none" w:sz="0" w:space="0" w:color="auto"/>
        <w:bottom w:val="none" w:sz="0" w:space="0" w:color="auto"/>
        <w:right w:val="none" w:sz="0" w:space="0" w:color="auto"/>
      </w:divBdr>
    </w:div>
    <w:div w:id="1158307540">
      <w:bodyDiv w:val="1"/>
      <w:marLeft w:val="0"/>
      <w:marRight w:val="0"/>
      <w:marTop w:val="0"/>
      <w:marBottom w:val="0"/>
      <w:divBdr>
        <w:top w:val="none" w:sz="0" w:space="0" w:color="auto"/>
        <w:left w:val="none" w:sz="0" w:space="0" w:color="auto"/>
        <w:bottom w:val="none" w:sz="0" w:space="0" w:color="auto"/>
        <w:right w:val="none" w:sz="0" w:space="0" w:color="auto"/>
      </w:divBdr>
    </w:div>
    <w:div w:id="1159612370">
      <w:bodyDiv w:val="1"/>
      <w:marLeft w:val="0"/>
      <w:marRight w:val="0"/>
      <w:marTop w:val="0"/>
      <w:marBottom w:val="0"/>
      <w:divBdr>
        <w:top w:val="none" w:sz="0" w:space="0" w:color="auto"/>
        <w:left w:val="none" w:sz="0" w:space="0" w:color="auto"/>
        <w:bottom w:val="none" w:sz="0" w:space="0" w:color="auto"/>
        <w:right w:val="none" w:sz="0" w:space="0" w:color="auto"/>
      </w:divBdr>
    </w:div>
    <w:div w:id="1163396787">
      <w:bodyDiv w:val="1"/>
      <w:marLeft w:val="0"/>
      <w:marRight w:val="0"/>
      <w:marTop w:val="0"/>
      <w:marBottom w:val="0"/>
      <w:divBdr>
        <w:top w:val="none" w:sz="0" w:space="0" w:color="auto"/>
        <w:left w:val="none" w:sz="0" w:space="0" w:color="auto"/>
        <w:bottom w:val="none" w:sz="0" w:space="0" w:color="auto"/>
        <w:right w:val="none" w:sz="0" w:space="0" w:color="auto"/>
      </w:divBdr>
    </w:div>
    <w:div w:id="1163744242">
      <w:bodyDiv w:val="1"/>
      <w:marLeft w:val="0"/>
      <w:marRight w:val="0"/>
      <w:marTop w:val="0"/>
      <w:marBottom w:val="0"/>
      <w:divBdr>
        <w:top w:val="none" w:sz="0" w:space="0" w:color="auto"/>
        <w:left w:val="none" w:sz="0" w:space="0" w:color="auto"/>
        <w:bottom w:val="none" w:sz="0" w:space="0" w:color="auto"/>
        <w:right w:val="none" w:sz="0" w:space="0" w:color="auto"/>
      </w:divBdr>
    </w:div>
    <w:div w:id="1169253363">
      <w:bodyDiv w:val="1"/>
      <w:marLeft w:val="0"/>
      <w:marRight w:val="0"/>
      <w:marTop w:val="0"/>
      <w:marBottom w:val="0"/>
      <w:divBdr>
        <w:top w:val="none" w:sz="0" w:space="0" w:color="auto"/>
        <w:left w:val="none" w:sz="0" w:space="0" w:color="auto"/>
        <w:bottom w:val="none" w:sz="0" w:space="0" w:color="auto"/>
        <w:right w:val="none" w:sz="0" w:space="0" w:color="auto"/>
      </w:divBdr>
    </w:div>
    <w:div w:id="1176730052">
      <w:bodyDiv w:val="1"/>
      <w:marLeft w:val="0"/>
      <w:marRight w:val="0"/>
      <w:marTop w:val="0"/>
      <w:marBottom w:val="0"/>
      <w:divBdr>
        <w:top w:val="none" w:sz="0" w:space="0" w:color="auto"/>
        <w:left w:val="none" w:sz="0" w:space="0" w:color="auto"/>
        <w:bottom w:val="none" w:sz="0" w:space="0" w:color="auto"/>
        <w:right w:val="none" w:sz="0" w:space="0" w:color="auto"/>
      </w:divBdr>
    </w:div>
    <w:div w:id="1179084614">
      <w:bodyDiv w:val="1"/>
      <w:marLeft w:val="0"/>
      <w:marRight w:val="0"/>
      <w:marTop w:val="0"/>
      <w:marBottom w:val="0"/>
      <w:divBdr>
        <w:top w:val="none" w:sz="0" w:space="0" w:color="auto"/>
        <w:left w:val="none" w:sz="0" w:space="0" w:color="auto"/>
        <w:bottom w:val="none" w:sz="0" w:space="0" w:color="auto"/>
        <w:right w:val="none" w:sz="0" w:space="0" w:color="auto"/>
      </w:divBdr>
    </w:div>
    <w:div w:id="1179975721">
      <w:bodyDiv w:val="1"/>
      <w:marLeft w:val="0"/>
      <w:marRight w:val="0"/>
      <w:marTop w:val="0"/>
      <w:marBottom w:val="0"/>
      <w:divBdr>
        <w:top w:val="none" w:sz="0" w:space="0" w:color="auto"/>
        <w:left w:val="none" w:sz="0" w:space="0" w:color="auto"/>
        <w:bottom w:val="none" w:sz="0" w:space="0" w:color="auto"/>
        <w:right w:val="none" w:sz="0" w:space="0" w:color="auto"/>
      </w:divBdr>
    </w:div>
    <w:div w:id="1188831649">
      <w:bodyDiv w:val="1"/>
      <w:marLeft w:val="0"/>
      <w:marRight w:val="0"/>
      <w:marTop w:val="0"/>
      <w:marBottom w:val="0"/>
      <w:divBdr>
        <w:top w:val="none" w:sz="0" w:space="0" w:color="auto"/>
        <w:left w:val="none" w:sz="0" w:space="0" w:color="auto"/>
        <w:bottom w:val="none" w:sz="0" w:space="0" w:color="auto"/>
        <w:right w:val="none" w:sz="0" w:space="0" w:color="auto"/>
      </w:divBdr>
    </w:div>
    <w:div w:id="1202522168">
      <w:bodyDiv w:val="1"/>
      <w:marLeft w:val="0"/>
      <w:marRight w:val="0"/>
      <w:marTop w:val="0"/>
      <w:marBottom w:val="0"/>
      <w:divBdr>
        <w:top w:val="none" w:sz="0" w:space="0" w:color="auto"/>
        <w:left w:val="none" w:sz="0" w:space="0" w:color="auto"/>
        <w:bottom w:val="none" w:sz="0" w:space="0" w:color="auto"/>
        <w:right w:val="none" w:sz="0" w:space="0" w:color="auto"/>
      </w:divBdr>
    </w:div>
    <w:div w:id="1203320866">
      <w:bodyDiv w:val="1"/>
      <w:marLeft w:val="0"/>
      <w:marRight w:val="0"/>
      <w:marTop w:val="0"/>
      <w:marBottom w:val="0"/>
      <w:divBdr>
        <w:top w:val="none" w:sz="0" w:space="0" w:color="auto"/>
        <w:left w:val="none" w:sz="0" w:space="0" w:color="auto"/>
        <w:bottom w:val="none" w:sz="0" w:space="0" w:color="auto"/>
        <w:right w:val="none" w:sz="0" w:space="0" w:color="auto"/>
      </w:divBdr>
    </w:div>
    <w:div w:id="1208419579">
      <w:bodyDiv w:val="1"/>
      <w:marLeft w:val="0"/>
      <w:marRight w:val="0"/>
      <w:marTop w:val="0"/>
      <w:marBottom w:val="0"/>
      <w:divBdr>
        <w:top w:val="none" w:sz="0" w:space="0" w:color="auto"/>
        <w:left w:val="none" w:sz="0" w:space="0" w:color="auto"/>
        <w:bottom w:val="none" w:sz="0" w:space="0" w:color="auto"/>
        <w:right w:val="none" w:sz="0" w:space="0" w:color="auto"/>
      </w:divBdr>
    </w:div>
    <w:div w:id="1210462245">
      <w:bodyDiv w:val="1"/>
      <w:marLeft w:val="0"/>
      <w:marRight w:val="0"/>
      <w:marTop w:val="0"/>
      <w:marBottom w:val="0"/>
      <w:divBdr>
        <w:top w:val="none" w:sz="0" w:space="0" w:color="auto"/>
        <w:left w:val="none" w:sz="0" w:space="0" w:color="auto"/>
        <w:bottom w:val="none" w:sz="0" w:space="0" w:color="auto"/>
        <w:right w:val="none" w:sz="0" w:space="0" w:color="auto"/>
      </w:divBdr>
    </w:div>
    <w:div w:id="1214122647">
      <w:bodyDiv w:val="1"/>
      <w:marLeft w:val="0"/>
      <w:marRight w:val="0"/>
      <w:marTop w:val="0"/>
      <w:marBottom w:val="0"/>
      <w:divBdr>
        <w:top w:val="none" w:sz="0" w:space="0" w:color="auto"/>
        <w:left w:val="none" w:sz="0" w:space="0" w:color="auto"/>
        <w:bottom w:val="none" w:sz="0" w:space="0" w:color="auto"/>
        <w:right w:val="none" w:sz="0" w:space="0" w:color="auto"/>
      </w:divBdr>
    </w:div>
    <w:div w:id="1222669678">
      <w:bodyDiv w:val="1"/>
      <w:marLeft w:val="0"/>
      <w:marRight w:val="0"/>
      <w:marTop w:val="0"/>
      <w:marBottom w:val="0"/>
      <w:divBdr>
        <w:top w:val="none" w:sz="0" w:space="0" w:color="auto"/>
        <w:left w:val="none" w:sz="0" w:space="0" w:color="auto"/>
        <w:bottom w:val="none" w:sz="0" w:space="0" w:color="auto"/>
        <w:right w:val="none" w:sz="0" w:space="0" w:color="auto"/>
      </w:divBdr>
    </w:div>
    <w:div w:id="1229654384">
      <w:bodyDiv w:val="1"/>
      <w:marLeft w:val="0"/>
      <w:marRight w:val="0"/>
      <w:marTop w:val="0"/>
      <w:marBottom w:val="0"/>
      <w:divBdr>
        <w:top w:val="none" w:sz="0" w:space="0" w:color="auto"/>
        <w:left w:val="none" w:sz="0" w:space="0" w:color="auto"/>
        <w:bottom w:val="none" w:sz="0" w:space="0" w:color="auto"/>
        <w:right w:val="none" w:sz="0" w:space="0" w:color="auto"/>
      </w:divBdr>
    </w:div>
    <w:div w:id="1241793196">
      <w:bodyDiv w:val="1"/>
      <w:marLeft w:val="0"/>
      <w:marRight w:val="0"/>
      <w:marTop w:val="0"/>
      <w:marBottom w:val="0"/>
      <w:divBdr>
        <w:top w:val="none" w:sz="0" w:space="0" w:color="auto"/>
        <w:left w:val="none" w:sz="0" w:space="0" w:color="auto"/>
        <w:bottom w:val="none" w:sz="0" w:space="0" w:color="auto"/>
        <w:right w:val="none" w:sz="0" w:space="0" w:color="auto"/>
      </w:divBdr>
    </w:div>
    <w:div w:id="1249341345">
      <w:bodyDiv w:val="1"/>
      <w:marLeft w:val="0"/>
      <w:marRight w:val="0"/>
      <w:marTop w:val="0"/>
      <w:marBottom w:val="0"/>
      <w:divBdr>
        <w:top w:val="none" w:sz="0" w:space="0" w:color="auto"/>
        <w:left w:val="none" w:sz="0" w:space="0" w:color="auto"/>
        <w:bottom w:val="none" w:sz="0" w:space="0" w:color="auto"/>
        <w:right w:val="none" w:sz="0" w:space="0" w:color="auto"/>
      </w:divBdr>
    </w:div>
    <w:div w:id="1253322586">
      <w:bodyDiv w:val="1"/>
      <w:marLeft w:val="0"/>
      <w:marRight w:val="0"/>
      <w:marTop w:val="0"/>
      <w:marBottom w:val="0"/>
      <w:divBdr>
        <w:top w:val="none" w:sz="0" w:space="0" w:color="auto"/>
        <w:left w:val="none" w:sz="0" w:space="0" w:color="auto"/>
        <w:bottom w:val="none" w:sz="0" w:space="0" w:color="auto"/>
        <w:right w:val="none" w:sz="0" w:space="0" w:color="auto"/>
      </w:divBdr>
    </w:div>
    <w:div w:id="1258636112">
      <w:bodyDiv w:val="1"/>
      <w:marLeft w:val="0"/>
      <w:marRight w:val="0"/>
      <w:marTop w:val="0"/>
      <w:marBottom w:val="0"/>
      <w:divBdr>
        <w:top w:val="none" w:sz="0" w:space="0" w:color="auto"/>
        <w:left w:val="none" w:sz="0" w:space="0" w:color="auto"/>
        <w:bottom w:val="none" w:sz="0" w:space="0" w:color="auto"/>
        <w:right w:val="none" w:sz="0" w:space="0" w:color="auto"/>
      </w:divBdr>
    </w:div>
    <w:div w:id="1261795329">
      <w:bodyDiv w:val="1"/>
      <w:marLeft w:val="0"/>
      <w:marRight w:val="0"/>
      <w:marTop w:val="0"/>
      <w:marBottom w:val="0"/>
      <w:divBdr>
        <w:top w:val="none" w:sz="0" w:space="0" w:color="auto"/>
        <w:left w:val="none" w:sz="0" w:space="0" w:color="auto"/>
        <w:bottom w:val="none" w:sz="0" w:space="0" w:color="auto"/>
        <w:right w:val="none" w:sz="0" w:space="0" w:color="auto"/>
      </w:divBdr>
    </w:div>
    <w:div w:id="1263686794">
      <w:bodyDiv w:val="1"/>
      <w:marLeft w:val="0"/>
      <w:marRight w:val="0"/>
      <w:marTop w:val="0"/>
      <w:marBottom w:val="0"/>
      <w:divBdr>
        <w:top w:val="none" w:sz="0" w:space="0" w:color="auto"/>
        <w:left w:val="none" w:sz="0" w:space="0" w:color="auto"/>
        <w:bottom w:val="none" w:sz="0" w:space="0" w:color="auto"/>
        <w:right w:val="none" w:sz="0" w:space="0" w:color="auto"/>
      </w:divBdr>
    </w:div>
    <w:div w:id="1265923795">
      <w:bodyDiv w:val="1"/>
      <w:marLeft w:val="0"/>
      <w:marRight w:val="0"/>
      <w:marTop w:val="0"/>
      <w:marBottom w:val="0"/>
      <w:divBdr>
        <w:top w:val="none" w:sz="0" w:space="0" w:color="auto"/>
        <w:left w:val="none" w:sz="0" w:space="0" w:color="auto"/>
        <w:bottom w:val="none" w:sz="0" w:space="0" w:color="auto"/>
        <w:right w:val="none" w:sz="0" w:space="0" w:color="auto"/>
      </w:divBdr>
    </w:div>
    <w:div w:id="1269043344">
      <w:bodyDiv w:val="1"/>
      <w:marLeft w:val="0"/>
      <w:marRight w:val="0"/>
      <w:marTop w:val="0"/>
      <w:marBottom w:val="0"/>
      <w:divBdr>
        <w:top w:val="none" w:sz="0" w:space="0" w:color="auto"/>
        <w:left w:val="none" w:sz="0" w:space="0" w:color="auto"/>
        <w:bottom w:val="none" w:sz="0" w:space="0" w:color="auto"/>
        <w:right w:val="none" w:sz="0" w:space="0" w:color="auto"/>
      </w:divBdr>
    </w:div>
    <w:div w:id="1279222641">
      <w:bodyDiv w:val="1"/>
      <w:marLeft w:val="0"/>
      <w:marRight w:val="0"/>
      <w:marTop w:val="0"/>
      <w:marBottom w:val="0"/>
      <w:divBdr>
        <w:top w:val="none" w:sz="0" w:space="0" w:color="auto"/>
        <w:left w:val="none" w:sz="0" w:space="0" w:color="auto"/>
        <w:bottom w:val="none" w:sz="0" w:space="0" w:color="auto"/>
        <w:right w:val="none" w:sz="0" w:space="0" w:color="auto"/>
      </w:divBdr>
    </w:div>
    <w:div w:id="1279533655">
      <w:bodyDiv w:val="1"/>
      <w:marLeft w:val="0"/>
      <w:marRight w:val="0"/>
      <w:marTop w:val="0"/>
      <w:marBottom w:val="0"/>
      <w:divBdr>
        <w:top w:val="none" w:sz="0" w:space="0" w:color="auto"/>
        <w:left w:val="none" w:sz="0" w:space="0" w:color="auto"/>
        <w:bottom w:val="none" w:sz="0" w:space="0" w:color="auto"/>
        <w:right w:val="none" w:sz="0" w:space="0" w:color="auto"/>
      </w:divBdr>
    </w:div>
    <w:div w:id="1281759693">
      <w:bodyDiv w:val="1"/>
      <w:marLeft w:val="0"/>
      <w:marRight w:val="0"/>
      <w:marTop w:val="0"/>
      <w:marBottom w:val="0"/>
      <w:divBdr>
        <w:top w:val="none" w:sz="0" w:space="0" w:color="auto"/>
        <w:left w:val="none" w:sz="0" w:space="0" w:color="auto"/>
        <w:bottom w:val="none" w:sz="0" w:space="0" w:color="auto"/>
        <w:right w:val="none" w:sz="0" w:space="0" w:color="auto"/>
      </w:divBdr>
    </w:div>
    <w:div w:id="1283999310">
      <w:bodyDiv w:val="1"/>
      <w:marLeft w:val="0"/>
      <w:marRight w:val="0"/>
      <w:marTop w:val="0"/>
      <w:marBottom w:val="0"/>
      <w:divBdr>
        <w:top w:val="none" w:sz="0" w:space="0" w:color="auto"/>
        <w:left w:val="none" w:sz="0" w:space="0" w:color="auto"/>
        <w:bottom w:val="none" w:sz="0" w:space="0" w:color="auto"/>
        <w:right w:val="none" w:sz="0" w:space="0" w:color="auto"/>
      </w:divBdr>
    </w:div>
    <w:div w:id="1286110559">
      <w:bodyDiv w:val="1"/>
      <w:marLeft w:val="0"/>
      <w:marRight w:val="0"/>
      <w:marTop w:val="0"/>
      <w:marBottom w:val="0"/>
      <w:divBdr>
        <w:top w:val="none" w:sz="0" w:space="0" w:color="auto"/>
        <w:left w:val="none" w:sz="0" w:space="0" w:color="auto"/>
        <w:bottom w:val="none" w:sz="0" w:space="0" w:color="auto"/>
        <w:right w:val="none" w:sz="0" w:space="0" w:color="auto"/>
      </w:divBdr>
    </w:div>
    <w:div w:id="1289555631">
      <w:bodyDiv w:val="1"/>
      <w:marLeft w:val="0"/>
      <w:marRight w:val="0"/>
      <w:marTop w:val="0"/>
      <w:marBottom w:val="0"/>
      <w:divBdr>
        <w:top w:val="none" w:sz="0" w:space="0" w:color="auto"/>
        <w:left w:val="none" w:sz="0" w:space="0" w:color="auto"/>
        <w:bottom w:val="none" w:sz="0" w:space="0" w:color="auto"/>
        <w:right w:val="none" w:sz="0" w:space="0" w:color="auto"/>
      </w:divBdr>
    </w:div>
    <w:div w:id="1290933069">
      <w:bodyDiv w:val="1"/>
      <w:marLeft w:val="0"/>
      <w:marRight w:val="0"/>
      <w:marTop w:val="0"/>
      <w:marBottom w:val="0"/>
      <w:divBdr>
        <w:top w:val="none" w:sz="0" w:space="0" w:color="auto"/>
        <w:left w:val="none" w:sz="0" w:space="0" w:color="auto"/>
        <w:bottom w:val="none" w:sz="0" w:space="0" w:color="auto"/>
        <w:right w:val="none" w:sz="0" w:space="0" w:color="auto"/>
      </w:divBdr>
    </w:div>
    <w:div w:id="1308239445">
      <w:bodyDiv w:val="1"/>
      <w:marLeft w:val="0"/>
      <w:marRight w:val="0"/>
      <w:marTop w:val="0"/>
      <w:marBottom w:val="0"/>
      <w:divBdr>
        <w:top w:val="none" w:sz="0" w:space="0" w:color="auto"/>
        <w:left w:val="none" w:sz="0" w:space="0" w:color="auto"/>
        <w:bottom w:val="none" w:sz="0" w:space="0" w:color="auto"/>
        <w:right w:val="none" w:sz="0" w:space="0" w:color="auto"/>
      </w:divBdr>
    </w:div>
    <w:div w:id="1308974319">
      <w:bodyDiv w:val="1"/>
      <w:marLeft w:val="0"/>
      <w:marRight w:val="0"/>
      <w:marTop w:val="0"/>
      <w:marBottom w:val="0"/>
      <w:divBdr>
        <w:top w:val="none" w:sz="0" w:space="0" w:color="auto"/>
        <w:left w:val="none" w:sz="0" w:space="0" w:color="auto"/>
        <w:bottom w:val="none" w:sz="0" w:space="0" w:color="auto"/>
        <w:right w:val="none" w:sz="0" w:space="0" w:color="auto"/>
      </w:divBdr>
    </w:div>
    <w:div w:id="1311592789">
      <w:bodyDiv w:val="1"/>
      <w:marLeft w:val="0"/>
      <w:marRight w:val="0"/>
      <w:marTop w:val="0"/>
      <w:marBottom w:val="0"/>
      <w:divBdr>
        <w:top w:val="none" w:sz="0" w:space="0" w:color="auto"/>
        <w:left w:val="none" w:sz="0" w:space="0" w:color="auto"/>
        <w:bottom w:val="none" w:sz="0" w:space="0" w:color="auto"/>
        <w:right w:val="none" w:sz="0" w:space="0" w:color="auto"/>
      </w:divBdr>
    </w:div>
    <w:div w:id="1312372265">
      <w:bodyDiv w:val="1"/>
      <w:marLeft w:val="0"/>
      <w:marRight w:val="0"/>
      <w:marTop w:val="0"/>
      <w:marBottom w:val="0"/>
      <w:divBdr>
        <w:top w:val="none" w:sz="0" w:space="0" w:color="auto"/>
        <w:left w:val="none" w:sz="0" w:space="0" w:color="auto"/>
        <w:bottom w:val="none" w:sz="0" w:space="0" w:color="auto"/>
        <w:right w:val="none" w:sz="0" w:space="0" w:color="auto"/>
      </w:divBdr>
    </w:div>
    <w:div w:id="1313216724">
      <w:bodyDiv w:val="1"/>
      <w:marLeft w:val="0"/>
      <w:marRight w:val="0"/>
      <w:marTop w:val="0"/>
      <w:marBottom w:val="0"/>
      <w:divBdr>
        <w:top w:val="none" w:sz="0" w:space="0" w:color="auto"/>
        <w:left w:val="none" w:sz="0" w:space="0" w:color="auto"/>
        <w:bottom w:val="none" w:sz="0" w:space="0" w:color="auto"/>
        <w:right w:val="none" w:sz="0" w:space="0" w:color="auto"/>
      </w:divBdr>
    </w:div>
    <w:div w:id="1326520272">
      <w:bodyDiv w:val="1"/>
      <w:marLeft w:val="0"/>
      <w:marRight w:val="0"/>
      <w:marTop w:val="0"/>
      <w:marBottom w:val="0"/>
      <w:divBdr>
        <w:top w:val="none" w:sz="0" w:space="0" w:color="auto"/>
        <w:left w:val="none" w:sz="0" w:space="0" w:color="auto"/>
        <w:bottom w:val="none" w:sz="0" w:space="0" w:color="auto"/>
        <w:right w:val="none" w:sz="0" w:space="0" w:color="auto"/>
      </w:divBdr>
    </w:div>
    <w:div w:id="1332413346">
      <w:bodyDiv w:val="1"/>
      <w:marLeft w:val="0"/>
      <w:marRight w:val="0"/>
      <w:marTop w:val="0"/>
      <w:marBottom w:val="0"/>
      <w:divBdr>
        <w:top w:val="none" w:sz="0" w:space="0" w:color="auto"/>
        <w:left w:val="none" w:sz="0" w:space="0" w:color="auto"/>
        <w:bottom w:val="none" w:sz="0" w:space="0" w:color="auto"/>
        <w:right w:val="none" w:sz="0" w:space="0" w:color="auto"/>
      </w:divBdr>
    </w:div>
    <w:div w:id="1340280258">
      <w:bodyDiv w:val="1"/>
      <w:marLeft w:val="0"/>
      <w:marRight w:val="0"/>
      <w:marTop w:val="0"/>
      <w:marBottom w:val="0"/>
      <w:divBdr>
        <w:top w:val="none" w:sz="0" w:space="0" w:color="auto"/>
        <w:left w:val="none" w:sz="0" w:space="0" w:color="auto"/>
        <w:bottom w:val="none" w:sz="0" w:space="0" w:color="auto"/>
        <w:right w:val="none" w:sz="0" w:space="0" w:color="auto"/>
      </w:divBdr>
    </w:div>
    <w:div w:id="1346597658">
      <w:bodyDiv w:val="1"/>
      <w:marLeft w:val="0"/>
      <w:marRight w:val="0"/>
      <w:marTop w:val="0"/>
      <w:marBottom w:val="0"/>
      <w:divBdr>
        <w:top w:val="none" w:sz="0" w:space="0" w:color="auto"/>
        <w:left w:val="none" w:sz="0" w:space="0" w:color="auto"/>
        <w:bottom w:val="none" w:sz="0" w:space="0" w:color="auto"/>
        <w:right w:val="none" w:sz="0" w:space="0" w:color="auto"/>
      </w:divBdr>
    </w:div>
    <w:div w:id="1357847156">
      <w:bodyDiv w:val="1"/>
      <w:marLeft w:val="0"/>
      <w:marRight w:val="0"/>
      <w:marTop w:val="0"/>
      <w:marBottom w:val="0"/>
      <w:divBdr>
        <w:top w:val="none" w:sz="0" w:space="0" w:color="auto"/>
        <w:left w:val="none" w:sz="0" w:space="0" w:color="auto"/>
        <w:bottom w:val="none" w:sz="0" w:space="0" w:color="auto"/>
        <w:right w:val="none" w:sz="0" w:space="0" w:color="auto"/>
      </w:divBdr>
    </w:div>
    <w:div w:id="1360160775">
      <w:bodyDiv w:val="1"/>
      <w:marLeft w:val="0"/>
      <w:marRight w:val="0"/>
      <w:marTop w:val="0"/>
      <w:marBottom w:val="0"/>
      <w:divBdr>
        <w:top w:val="none" w:sz="0" w:space="0" w:color="auto"/>
        <w:left w:val="none" w:sz="0" w:space="0" w:color="auto"/>
        <w:bottom w:val="none" w:sz="0" w:space="0" w:color="auto"/>
        <w:right w:val="none" w:sz="0" w:space="0" w:color="auto"/>
      </w:divBdr>
    </w:div>
    <w:div w:id="1363936957">
      <w:bodyDiv w:val="1"/>
      <w:marLeft w:val="0"/>
      <w:marRight w:val="0"/>
      <w:marTop w:val="0"/>
      <w:marBottom w:val="0"/>
      <w:divBdr>
        <w:top w:val="none" w:sz="0" w:space="0" w:color="auto"/>
        <w:left w:val="none" w:sz="0" w:space="0" w:color="auto"/>
        <w:bottom w:val="none" w:sz="0" w:space="0" w:color="auto"/>
        <w:right w:val="none" w:sz="0" w:space="0" w:color="auto"/>
      </w:divBdr>
    </w:div>
    <w:div w:id="1367413606">
      <w:bodyDiv w:val="1"/>
      <w:marLeft w:val="0"/>
      <w:marRight w:val="0"/>
      <w:marTop w:val="0"/>
      <w:marBottom w:val="0"/>
      <w:divBdr>
        <w:top w:val="none" w:sz="0" w:space="0" w:color="auto"/>
        <w:left w:val="none" w:sz="0" w:space="0" w:color="auto"/>
        <w:bottom w:val="none" w:sz="0" w:space="0" w:color="auto"/>
        <w:right w:val="none" w:sz="0" w:space="0" w:color="auto"/>
      </w:divBdr>
    </w:div>
    <w:div w:id="1371998557">
      <w:bodyDiv w:val="1"/>
      <w:marLeft w:val="0"/>
      <w:marRight w:val="0"/>
      <w:marTop w:val="0"/>
      <w:marBottom w:val="0"/>
      <w:divBdr>
        <w:top w:val="none" w:sz="0" w:space="0" w:color="auto"/>
        <w:left w:val="none" w:sz="0" w:space="0" w:color="auto"/>
        <w:bottom w:val="none" w:sz="0" w:space="0" w:color="auto"/>
        <w:right w:val="none" w:sz="0" w:space="0" w:color="auto"/>
      </w:divBdr>
    </w:div>
    <w:div w:id="1374841182">
      <w:bodyDiv w:val="1"/>
      <w:marLeft w:val="0"/>
      <w:marRight w:val="0"/>
      <w:marTop w:val="0"/>
      <w:marBottom w:val="0"/>
      <w:divBdr>
        <w:top w:val="none" w:sz="0" w:space="0" w:color="auto"/>
        <w:left w:val="none" w:sz="0" w:space="0" w:color="auto"/>
        <w:bottom w:val="none" w:sz="0" w:space="0" w:color="auto"/>
        <w:right w:val="none" w:sz="0" w:space="0" w:color="auto"/>
      </w:divBdr>
    </w:div>
    <w:div w:id="1375042732">
      <w:bodyDiv w:val="1"/>
      <w:marLeft w:val="0"/>
      <w:marRight w:val="0"/>
      <w:marTop w:val="0"/>
      <w:marBottom w:val="0"/>
      <w:divBdr>
        <w:top w:val="none" w:sz="0" w:space="0" w:color="auto"/>
        <w:left w:val="none" w:sz="0" w:space="0" w:color="auto"/>
        <w:bottom w:val="none" w:sz="0" w:space="0" w:color="auto"/>
        <w:right w:val="none" w:sz="0" w:space="0" w:color="auto"/>
      </w:divBdr>
    </w:div>
    <w:div w:id="1375806953">
      <w:bodyDiv w:val="1"/>
      <w:marLeft w:val="0"/>
      <w:marRight w:val="0"/>
      <w:marTop w:val="0"/>
      <w:marBottom w:val="0"/>
      <w:divBdr>
        <w:top w:val="none" w:sz="0" w:space="0" w:color="auto"/>
        <w:left w:val="none" w:sz="0" w:space="0" w:color="auto"/>
        <w:bottom w:val="none" w:sz="0" w:space="0" w:color="auto"/>
        <w:right w:val="none" w:sz="0" w:space="0" w:color="auto"/>
      </w:divBdr>
    </w:div>
    <w:div w:id="1379434125">
      <w:bodyDiv w:val="1"/>
      <w:marLeft w:val="0"/>
      <w:marRight w:val="0"/>
      <w:marTop w:val="0"/>
      <w:marBottom w:val="0"/>
      <w:divBdr>
        <w:top w:val="none" w:sz="0" w:space="0" w:color="auto"/>
        <w:left w:val="none" w:sz="0" w:space="0" w:color="auto"/>
        <w:bottom w:val="none" w:sz="0" w:space="0" w:color="auto"/>
        <w:right w:val="none" w:sz="0" w:space="0" w:color="auto"/>
      </w:divBdr>
    </w:div>
    <w:div w:id="1380126265">
      <w:bodyDiv w:val="1"/>
      <w:marLeft w:val="0"/>
      <w:marRight w:val="0"/>
      <w:marTop w:val="0"/>
      <w:marBottom w:val="0"/>
      <w:divBdr>
        <w:top w:val="none" w:sz="0" w:space="0" w:color="auto"/>
        <w:left w:val="none" w:sz="0" w:space="0" w:color="auto"/>
        <w:bottom w:val="none" w:sz="0" w:space="0" w:color="auto"/>
        <w:right w:val="none" w:sz="0" w:space="0" w:color="auto"/>
      </w:divBdr>
    </w:div>
    <w:div w:id="1380980718">
      <w:bodyDiv w:val="1"/>
      <w:marLeft w:val="0"/>
      <w:marRight w:val="0"/>
      <w:marTop w:val="0"/>
      <w:marBottom w:val="0"/>
      <w:divBdr>
        <w:top w:val="none" w:sz="0" w:space="0" w:color="auto"/>
        <w:left w:val="none" w:sz="0" w:space="0" w:color="auto"/>
        <w:bottom w:val="none" w:sz="0" w:space="0" w:color="auto"/>
        <w:right w:val="none" w:sz="0" w:space="0" w:color="auto"/>
      </w:divBdr>
    </w:div>
    <w:div w:id="1381172384">
      <w:bodyDiv w:val="1"/>
      <w:marLeft w:val="0"/>
      <w:marRight w:val="0"/>
      <w:marTop w:val="0"/>
      <w:marBottom w:val="0"/>
      <w:divBdr>
        <w:top w:val="none" w:sz="0" w:space="0" w:color="auto"/>
        <w:left w:val="none" w:sz="0" w:space="0" w:color="auto"/>
        <w:bottom w:val="none" w:sz="0" w:space="0" w:color="auto"/>
        <w:right w:val="none" w:sz="0" w:space="0" w:color="auto"/>
      </w:divBdr>
    </w:div>
    <w:div w:id="1398477752">
      <w:bodyDiv w:val="1"/>
      <w:marLeft w:val="0"/>
      <w:marRight w:val="0"/>
      <w:marTop w:val="0"/>
      <w:marBottom w:val="0"/>
      <w:divBdr>
        <w:top w:val="none" w:sz="0" w:space="0" w:color="auto"/>
        <w:left w:val="none" w:sz="0" w:space="0" w:color="auto"/>
        <w:bottom w:val="none" w:sz="0" w:space="0" w:color="auto"/>
        <w:right w:val="none" w:sz="0" w:space="0" w:color="auto"/>
      </w:divBdr>
    </w:div>
    <w:div w:id="1413039896">
      <w:bodyDiv w:val="1"/>
      <w:marLeft w:val="0"/>
      <w:marRight w:val="0"/>
      <w:marTop w:val="0"/>
      <w:marBottom w:val="0"/>
      <w:divBdr>
        <w:top w:val="none" w:sz="0" w:space="0" w:color="auto"/>
        <w:left w:val="none" w:sz="0" w:space="0" w:color="auto"/>
        <w:bottom w:val="none" w:sz="0" w:space="0" w:color="auto"/>
        <w:right w:val="none" w:sz="0" w:space="0" w:color="auto"/>
      </w:divBdr>
    </w:div>
    <w:div w:id="1413968217">
      <w:bodyDiv w:val="1"/>
      <w:marLeft w:val="0"/>
      <w:marRight w:val="0"/>
      <w:marTop w:val="0"/>
      <w:marBottom w:val="0"/>
      <w:divBdr>
        <w:top w:val="none" w:sz="0" w:space="0" w:color="auto"/>
        <w:left w:val="none" w:sz="0" w:space="0" w:color="auto"/>
        <w:bottom w:val="none" w:sz="0" w:space="0" w:color="auto"/>
        <w:right w:val="none" w:sz="0" w:space="0" w:color="auto"/>
      </w:divBdr>
    </w:div>
    <w:div w:id="1416516234">
      <w:bodyDiv w:val="1"/>
      <w:marLeft w:val="0"/>
      <w:marRight w:val="0"/>
      <w:marTop w:val="0"/>
      <w:marBottom w:val="0"/>
      <w:divBdr>
        <w:top w:val="none" w:sz="0" w:space="0" w:color="auto"/>
        <w:left w:val="none" w:sz="0" w:space="0" w:color="auto"/>
        <w:bottom w:val="none" w:sz="0" w:space="0" w:color="auto"/>
        <w:right w:val="none" w:sz="0" w:space="0" w:color="auto"/>
      </w:divBdr>
    </w:div>
    <w:div w:id="1417675198">
      <w:bodyDiv w:val="1"/>
      <w:marLeft w:val="0"/>
      <w:marRight w:val="0"/>
      <w:marTop w:val="0"/>
      <w:marBottom w:val="0"/>
      <w:divBdr>
        <w:top w:val="none" w:sz="0" w:space="0" w:color="auto"/>
        <w:left w:val="none" w:sz="0" w:space="0" w:color="auto"/>
        <w:bottom w:val="none" w:sz="0" w:space="0" w:color="auto"/>
        <w:right w:val="none" w:sz="0" w:space="0" w:color="auto"/>
      </w:divBdr>
    </w:div>
    <w:div w:id="1424765947">
      <w:bodyDiv w:val="1"/>
      <w:marLeft w:val="0"/>
      <w:marRight w:val="0"/>
      <w:marTop w:val="0"/>
      <w:marBottom w:val="0"/>
      <w:divBdr>
        <w:top w:val="none" w:sz="0" w:space="0" w:color="auto"/>
        <w:left w:val="none" w:sz="0" w:space="0" w:color="auto"/>
        <w:bottom w:val="none" w:sz="0" w:space="0" w:color="auto"/>
        <w:right w:val="none" w:sz="0" w:space="0" w:color="auto"/>
      </w:divBdr>
    </w:div>
    <w:div w:id="1430275578">
      <w:bodyDiv w:val="1"/>
      <w:marLeft w:val="0"/>
      <w:marRight w:val="0"/>
      <w:marTop w:val="0"/>
      <w:marBottom w:val="0"/>
      <w:divBdr>
        <w:top w:val="none" w:sz="0" w:space="0" w:color="auto"/>
        <w:left w:val="none" w:sz="0" w:space="0" w:color="auto"/>
        <w:bottom w:val="none" w:sz="0" w:space="0" w:color="auto"/>
        <w:right w:val="none" w:sz="0" w:space="0" w:color="auto"/>
      </w:divBdr>
    </w:div>
    <w:div w:id="1430351195">
      <w:bodyDiv w:val="1"/>
      <w:marLeft w:val="0"/>
      <w:marRight w:val="0"/>
      <w:marTop w:val="0"/>
      <w:marBottom w:val="0"/>
      <w:divBdr>
        <w:top w:val="none" w:sz="0" w:space="0" w:color="auto"/>
        <w:left w:val="none" w:sz="0" w:space="0" w:color="auto"/>
        <w:bottom w:val="none" w:sz="0" w:space="0" w:color="auto"/>
        <w:right w:val="none" w:sz="0" w:space="0" w:color="auto"/>
      </w:divBdr>
    </w:div>
    <w:div w:id="1443306565">
      <w:bodyDiv w:val="1"/>
      <w:marLeft w:val="0"/>
      <w:marRight w:val="0"/>
      <w:marTop w:val="0"/>
      <w:marBottom w:val="0"/>
      <w:divBdr>
        <w:top w:val="none" w:sz="0" w:space="0" w:color="auto"/>
        <w:left w:val="none" w:sz="0" w:space="0" w:color="auto"/>
        <w:bottom w:val="none" w:sz="0" w:space="0" w:color="auto"/>
        <w:right w:val="none" w:sz="0" w:space="0" w:color="auto"/>
      </w:divBdr>
    </w:div>
    <w:div w:id="1443499338">
      <w:bodyDiv w:val="1"/>
      <w:marLeft w:val="0"/>
      <w:marRight w:val="0"/>
      <w:marTop w:val="0"/>
      <w:marBottom w:val="0"/>
      <w:divBdr>
        <w:top w:val="none" w:sz="0" w:space="0" w:color="auto"/>
        <w:left w:val="none" w:sz="0" w:space="0" w:color="auto"/>
        <w:bottom w:val="none" w:sz="0" w:space="0" w:color="auto"/>
        <w:right w:val="none" w:sz="0" w:space="0" w:color="auto"/>
      </w:divBdr>
    </w:div>
    <w:div w:id="1449544206">
      <w:bodyDiv w:val="1"/>
      <w:marLeft w:val="0"/>
      <w:marRight w:val="0"/>
      <w:marTop w:val="0"/>
      <w:marBottom w:val="0"/>
      <w:divBdr>
        <w:top w:val="none" w:sz="0" w:space="0" w:color="auto"/>
        <w:left w:val="none" w:sz="0" w:space="0" w:color="auto"/>
        <w:bottom w:val="none" w:sz="0" w:space="0" w:color="auto"/>
        <w:right w:val="none" w:sz="0" w:space="0" w:color="auto"/>
      </w:divBdr>
    </w:div>
    <w:div w:id="1453788464">
      <w:bodyDiv w:val="1"/>
      <w:marLeft w:val="0"/>
      <w:marRight w:val="0"/>
      <w:marTop w:val="0"/>
      <w:marBottom w:val="0"/>
      <w:divBdr>
        <w:top w:val="none" w:sz="0" w:space="0" w:color="auto"/>
        <w:left w:val="none" w:sz="0" w:space="0" w:color="auto"/>
        <w:bottom w:val="none" w:sz="0" w:space="0" w:color="auto"/>
        <w:right w:val="none" w:sz="0" w:space="0" w:color="auto"/>
      </w:divBdr>
      <w:divsChild>
        <w:div w:id="1275551896">
          <w:marLeft w:val="360"/>
          <w:marRight w:val="0"/>
          <w:marTop w:val="200"/>
          <w:marBottom w:val="240"/>
          <w:divBdr>
            <w:top w:val="none" w:sz="0" w:space="0" w:color="auto"/>
            <w:left w:val="none" w:sz="0" w:space="0" w:color="auto"/>
            <w:bottom w:val="none" w:sz="0" w:space="0" w:color="auto"/>
            <w:right w:val="none" w:sz="0" w:space="0" w:color="auto"/>
          </w:divBdr>
        </w:div>
        <w:div w:id="1940136383">
          <w:marLeft w:val="360"/>
          <w:marRight w:val="0"/>
          <w:marTop w:val="200"/>
          <w:marBottom w:val="0"/>
          <w:divBdr>
            <w:top w:val="none" w:sz="0" w:space="0" w:color="auto"/>
            <w:left w:val="none" w:sz="0" w:space="0" w:color="auto"/>
            <w:bottom w:val="none" w:sz="0" w:space="0" w:color="auto"/>
            <w:right w:val="none" w:sz="0" w:space="0" w:color="auto"/>
          </w:divBdr>
        </w:div>
      </w:divsChild>
    </w:div>
    <w:div w:id="1459911477">
      <w:bodyDiv w:val="1"/>
      <w:marLeft w:val="0"/>
      <w:marRight w:val="0"/>
      <w:marTop w:val="0"/>
      <w:marBottom w:val="0"/>
      <w:divBdr>
        <w:top w:val="none" w:sz="0" w:space="0" w:color="auto"/>
        <w:left w:val="none" w:sz="0" w:space="0" w:color="auto"/>
        <w:bottom w:val="none" w:sz="0" w:space="0" w:color="auto"/>
        <w:right w:val="none" w:sz="0" w:space="0" w:color="auto"/>
      </w:divBdr>
    </w:div>
    <w:div w:id="1462461892">
      <w:bodyDiv w:val="1"/>
      <w:marLeft w:val="0"/>
      <w:marRight w:val="0"/>
      <w:marTop w:val="0"/>
      <w:marBottom w:val="0"/>
      <w:divBdr>
        <w:top w:val="none" w:sz="0" w:space="0" w:color="auto"/>
        <w:left w:val="none" w:sz="0" w:space="0" w:color="auto"/>
        <w:bottom w:val="none" w:sz="0" w:space="0" w:color="auto"/>
        <w:right w:val="none" w:sz="0" w:space="0" w:color="auto"/>
      </w:divBdr>
    </w:div>
    <w:div w:id="1467628009">
      <w:bodyDiv w:val="1"/>
      <w:marLeft w:val="0"/>
      <w:marRight w:val="0"/>
      <w:marTop w:val="0"/>
      <w:marBottom w:val="0"/>
      <w:divBdr>
        <w:top w:val="none" w:sz="0" w:space="0" w:color="auto"/>
        <w:left w:val="none" w:sz="0" w:space="0" w:color="auto"/>
        <w:bottom w:val="none" w:sz="0" w:space="0" w:color="auto"/>
        <w:right w:val="none" w:sz="0" w:space="0" w:color="auto"/>
      </w:divBdr>
    </w:div>
    <w:div w:id="1470173580">
      <w:bodyDiv w:val="1"/>
      <w:marLeft w:val="0"/>
      <w:marRight w:val="0"/>
      <w:marTop w:val="0"/>
      <w:marBottom w:val="0"/>
      <w:divBdr>
        <w:top w:val="none" w:sz="0" w:space="0" w:color="auto"/>
        <w:left w:val="none" w:sz="0" w:space="0" w:color="auto"/>
        <w:bottom w:val="none" w:sz="0" w:space="0" w:color="auto"/>
        <w:right w:val="none" w:sz="0" w:space="0" w:color="auto"/>
      </w:divBdr>
    </w:div>
    <w:div w:id="1471636107">
      <w:bodyDiv w:val="1"/>
      <w:marLeft w:val="0"/>
      <w:marRight w:val="0"/>
      <w:marTop w:val="0"/>
      <w:marBottom w:val="0"/>
      <w:divBdr>
        <w:top w:val="none" w:sz="0" w:space="0" w:color="auto"/>
        <w:left w:val="none" w:sz="0" w:space="0" w:color="auto"/>
        <w:bottom w:val="none" w:sz="0" w:space="0" w:color="auto"/>
        <w:right w:val="none" w:sz="0" w:space="0" w:color="auto"/>
      </w:divBdr>
    </w:div>
    <w:div w:id="1475559103">
      <w:bodyDiv w:val="1"/>
      <w:marLeft w:val="0"/>
      <w:marRight w:val="0"/>
      <w:marTop w:val="0"/>
      <w:marBottom w:val="0"/>
      <w:divBdr>
        <w:top w:val="none" w:sz="0" w:space="0" w:color="auto"/>
        <w:left w:val="none" w:sz="0" w:space="0" w:color="auto"/>
        <w:bottom w:val="none" w:sz="0" w:space="0" w:color="auto"/>
        <w:right w:val="none" w:sz="0" w:space="0" w:color="auto"/>
      </w:divBdr>
    </w:div>
    <w:div w:id="1475682933">
      <w:bodyDiv w:val="1"/>
      <w:marLeft w:val="0"/>
      <w:marRight w:val="0"/>
      <w:marTop w:val="0"/>
      <w:marBottom w:val="0"/>
      <w:divBdr>
        <w:top w:val="none" w:sz="0" w:space="0" w:color="auto"/>
        <w:left w:val="none" w:sz="0" w:space="0" w:color="auto"/>
        <w:bottom w:val="none" w:sz="0" w:space="0" w:color="auto"/>
        <w:right w:val="none" w:sz="0" w:space="0" w:color="auto"/>
      </w:divBdr>
    </w:div>
    <w:div w:id="1485732620">
      <w:bodyDiv w:val="1"/>
      <w:marLeft w:val="0"/>
      <w:marRight w:val="0"/>
      <w:marTop w:val="0"/>
      <w:marBottom w:val="0"/>
      <w:divBdr>
        <w:top w:val="none" w:sz="0" w:space="0" w:color="auto"/>
        <w:left w:val="none" w:sz="0" w:space="0" w:color="auto"/>
        <w:bottom w:val="none" w:sz="0" w:space="0" w:color="auto"/>
        <w:right w:val="none" w:sz="0" w:space="0" w:color="auto"/>
      </w:divBdr>
    </w:div>
    <w:div w:id="1497333231">
      <w:bodyDiv w:val="1"/>
      <w:marLeft w:val="0"/>
      <w:marRight w:val="0"/>
      <w:marTop w:val="0"/>
      <w:marBottom w:val="0"/>
      <w:divBdr>
        <w:top w:val="none" w:sz="0" w:space="0" w:color="auto"/>
        <w:left w:val="none" w:sz="0" w:space="0" w:color="auto"/>
        <w:bottom w:val="none" w:sz="0" w:space="0" w:color="auto"/>
        <w:right w:val="none" w:sz="0" w:space="0" w:color="auto"/>
      </w:divBdr>
    </w:div>
    <w:div w:id="1503661107">
      <w:bodyDiv w:val="1"/>
      <w:marLeft w:val="0"/>
      <w:marRight w:val="0"/>
      <w:marTop w:val="0"/>
      <w:marBottom w:val="0"/>
      <w:divBdr>
        <w:top w:val="none" w:sz="0" w:space="0" w:color="auto"/>
        <w:left w:val="none" w:sz="0" w:space="0" w:color="auto"/>
        <w:bottom w:val="none" w:sz="0" w:space="0" w:color="auto"/>
        <w:right w:val="none" w:sz="0" w:space="0" w:color="auto"/>
      </w:divBdr>
    </w:div>
    <w:div w:id="1513257540">
      <w:bodyDiv w:val="1"/>
      <w:marLeft w:val="0"/>
      <w:marRight w:val="0"/>
      <w:marTop w:val="0"/>
      <w:marBottom w:val="0"/>
      <w:divBdr>
        <w:top w:val="none" w:sz="0" w:space="0" w:color="auto"/>
        <w:left w:val="none" w:sz="0" w:space="0" w:color="auto"/>
        <w:bottom w:val="none" w:sz="0" w:space="0" w:color="auto"/>
        <w:right w:val="none" w:sz="0" w:space="0" w:color="auto"/>
      </w:divBdr>
    </w:div>
    <w:div w:id="1517890488">
      <w:bodyDiv w:val="1"/>
      <w:marLeft w:val="0"/>
      <w:marRight w:val="0"/>
      <w:marTop w:val="0"/>
      <w:marBottom w:val="0"/>
      <w:divBdr>
        <w:top w:val="none" w:sz="0" w:space="0" w:color="auto"/>
        <w:left w:val="none" w:sz="0" w:space="0" w:color="auto"/>
        <w:bottom w:val="none" w:sz="0" w:space="0" w:color="auto"/>
        <w:right w:val="none" w:sz="0" w:space="0" w:color="auto"/>
      </w:divBdr>
    </w:div>
    <w:div w:id="1520240725">
      <w:bodyDiv w:val="1"/>
      <w:marLeft w:val="0"/>
      <w:marRight w:val="0"/>
      <w:marTop w:val="0"/>
      <w:marBottom w:val="0"/>
      <w:divBdr>
        <w:top w:val="none" w:sz="0" w:space="0" w:color="auto"/>
        <w:left w:val="none" w:sz="0" w:space="0" w:color="auto"/>
        <w:bottom w:val="none" w:sz="0" w:space="0" w:color="auto"/>
        <w:right w:val="none" w:sz="0" w:space="0" w:color="auto"/>
      </w:divBdr>
    </w:div>
    <w:div w:id="1525748779">
      <w:bodyDiv w:val="1"/>
      <w:marLeft w:val="0"/>
      <w:marRight w:val="0"/>
      <w:marTop w:val="0"/>
      <w:marBottom w:val="0"/>
      <w:divBdr>
        <w:top w:val="none" w:sz="0" w:space="0" w:color="auto"/>
        <w:left w:val="none" w:sz="0" w:space="0" w:color="auto"/>
        <w:bottom w:val="none" w:sz="0" w:space="0" w:color="auto"/>
        <w:right w:val="none" w:sz="0" w:space="0" w:color="auto"/>
      </w:divBdr>
    </w:div>
    <w:div w:id="1536580933">
      <w:bodyDiv w:val="1"/>
      <w:marLeft w:val="0"/>
      <w:marRight w:val="0"/>
      <w:marTop w:val="0"/>
      <w:marBottom w:val="0"/>
      <w:divBdr>
        <w:top w:val="none" w:sz="0" w:space="0" w:color="auto"/>
        <w:left w:val="none" w:sz="0" w:space="0" w:color="auto"/>
        <w:bottom w:val="none" w:sz="0" w:space="0" w:color="auto"/>
        <w:right w:val="none" w:sz="0" w:space="0" w:color="auto"/>
      </w:divBdr>
    </w:div>
    <w:div w:id="1543594547">
      <w:bodyDiv w:val="1"/>
      <w:marLeft w:val="0"/>
      <w:marRight w:val="0"/>
      <w:marTop w:val="0"/>
      <w:marBottom w:val="0"/>
      <w:divBdr>
        <w:top w:val="none" w:sz="0" w:space="0" w:color="auto"/>
        <w:left w:val="none" w:sz="0" w:space="0" w:color="auto"/>
        <w:bottom w:val="none" w:sz="0" w:space="0" w:color="auto"/>
        <w:right w:val="none" w:sz="0" w:space="0" w:color="auto"/>
      </w:divBdr>
    </w:div>
    <w:div w:id="1550605076">
      <w:bodyDiv w:val="1"/>
      <w:marLeft w:val="0"/>
      <w:marRight w:val="0"/>
      <w:marTop w:val="0"/>
      <w:marBottom w:val="0"/>
      <w:divBdr>
        <w:top w:val="none" w:sz="0" w:space="0" w:color="auto"/>
        <w:left w:val="none" w:sz="0" w:space="0" w:color="auto"/>
        <w:bottom w:val="none" w:sz="0" w:space="0" w:color="auto"/>
        <w:right w:val="none" w:sz="0" w:space="0" w:color="auto"/>
      </w:divBdr>
    </w:div>
    <w:div w:id="1552228356">
      <w:bodyDiv w:val="1"/>
      <w:marLeft w:val="0"/>
      <w:marRight w:val="0"/>
      <w:marTop w:val="0"/>
      <w:marBottom w:val="0"/>
      <w:divBdr>
        <w:top w:val="none" w:sz="0" w:space="0" w:color="auto"/>
        <w:left w:val="none" w:sz="0" w:space="0" w:color="auto"/>
        <w:bottom w:val="none" w:sz="0" w:space="0" w:color="auto"/>
        <w:right w:val="none" w:sz="0" w:space="0" w:color="auto"/>
      </w:divBdr>
    </w:div>
    <w:div w:id="1556700486">
      <w:bodyDiv w:val="1"/>
      <w:marLeft w:val="0"/>
      <w:marRight w:val="0"/>
      <w:marTop w:val="0"/>
      <w:marBottom w:val="0"/>
      <w:divBdr>
        <w:top w:val="none" w:sz="0" w:space="0" w:color="auto"/>
        <w:left w:val="none" w:sz="0" w:space="0" w:color="auto"/>
        <w:bottom w:val="none" w:sz="0" w:space="0" w:color="auto"/>
        <w:right w:val="none" w:sz="0" w:space="0" w:color="auto"/>
      </w:divBdr>
    </w:div>
    <w:div w:id="1557080215">
      <w:bodyDiv w:val="1"/>
      <w:marLeft w:val="0"/>
      <w:marRight w:val="0"/>
      <w:marTop w:val="0"/>
      <w:marBottom w:val="0"/>
      <w:divBdr>
        <w:top w:val="none" w:sz="0" w:space="0" w:color="auto"/>
        <w:left w:val="none" w:sz="0" w:space="0" w:color="auto"/>
        <w:bottom w:val="none" w:sz="0" w:space="0" w:color="auto"/>
        <w:right w:val="none" w:sz="0" w:space="0" w:color="auto"/>
      </w:divBdr>
    </w:div>
    <w:div w:id="1567448609">
      <w:bodyDiv w:val="1"/>
      <w:marLeft w:val="0"/>
      <w:marRight w:val="0"/>
      <w:marTop w:val="0"/>
      <w:marBottom w:val="0"/>
      <w:divBdr>
        <w:top w:val="none" w:sz="0" w:space="0" w:color="auto"/>
        <w:left w:val="none" w:sz="0" w:space="0" w:color="auto"/>
        <w:bottom w:val="none" w:sz="0" w:space="0" w:color="auto"/>
        <w:right w:val="none" w:sz="0" w:space="0" w:color="auto"/>
      </w:divBdr>
    </w:div>
    <w:div w:id="1570770354">
      <w:bodyDiv w:val="1"/>
      <w:marLeft w:val="0"/>
      <w:marRight w:val="0"/>
      <w:marTop w:val="0"/>
      <w:marBottom w:val="0"/>
      <w:divBdr>
        <w:top w:val="none" w:sz="0" w:space="0" w:color="auto"/>
        <w:left w:val="none" w:sz="0" w:space="0" w:color="auto"/>
        <w:bottom w:val="none" w:sz="0" w:space="0" w:color="auto"/>
        <w:right w:val="none" w:sz="0" w:space="0" w:color="auto"/>
      </w:divBdr>
    </w:div>
    <w:div w:id="1575512142">
      <w:bodyDiv w:val="1"/>
      <w:marLeft w:val="0"/>
      <w:marRight w:val="0"/>
      <w:marTop w:val="0"/>
      <w:marBottom w:val="0"/>
      <w:divBdr>
        <w:top w:val="none" w:sz="0" w:space="0" w:color="auto"/>
        <w:left w:val="none" w:sz="0" w:space="0" w:color="auto"/>
        <w:bottom w:val="none" w:sz="0" w:space="0" w:color="auto"/>
        <w:right w:val="none" w:sz="0" w:space="0" w:color="auto"/>
      </w:divBdr>
    </w:div>
    <w:div w:id="1592547888">
      <w:bodyDiv w:val="1"/>
      <w:marLeft w:val="0"/>
      <w:marRight w:val="0"/>
      <w:marTop w:val="0"/>
      <w:marBottom w:val="0"/>
      <w:divBdr>
        <w:top w:val="none" w:sz="0" w:space="0" w:color="auto"/>
        <w:left w:val="none" w:sz="0" w:space="0" w:color="auto"/>
        <w:bottom w:val="none" w:sz="0" w:space="0" w:color="auto"/>
        <w:right w:val="none" w:sz="0" w:space="0" w:color="auto"/>
      </w:divBdr>
    </w:div>
    <w:div w:id="1593778996">
      <w:bodyDiv w:val="1"/>
      <w:marLeft w:val="0"/>
      <w:marRight w:val="0"/>
      <w:marTop w:val="0"/>
      <w:marBottom w:val="0"/>
      <w:divBdr>
        <w:top w:val="none" w:sz="0" w:space="0" w:color="auto"/>
        <w:left w:val="none" w:sz="0" w:space="0" w:color="auto"/>
        <w:bottom w:val="none" w:sz="0" w:space="0" w:color="auto"/>
        <w:right w:val="none" w:sz="0" w:space="0" w:color="auto"/>
      </w:divBdr>
    </w:div>
    <w:div w:id="1600140153">
      <w:bodyDiv w:val="1"/>
      <w:marLeft w:val="0"/>
      <w:marRight w:val="0"/>
      <w:marTop w:val="0"/>
      <w:marBottom w:val="0"/>
      <w:divBdr>
        <w:top w:val="none" w:sz="0" w:space="0" w:color="auto"/>
        <w:left w:val="none" w:sz="0" w:space="0" w:color="auto"/>
        <w:bottom w:val="none" w:sz="0" w:space="0" w:color="auto"/>
        <w:right w:val="none" w:sz="0" w:space="0" w:color="auto"/>
      </w:divBdr>
    </w:div>
    <w:div w:id="1601723270">
      <w:bodyDiv w:val="1"/>
      <w:marLeft w:val="0"/>
      <w:marRight w:val="0"/>
      <w:marTop w:val="0"/>
      <w:marBottom w:val="0"/>
      <w:divBdr>
        <w:top w:val="none" w:sz="0" w:space="0" w:color="auto"/>
        <w:left w:val="none" w:sz="0" w:space="0" w:color="auto"/>
        <w:bottom w:val="none" w:sz="0" w:space="0" w:color="auto"/>
        <w:right w:val="none" w:sz="0" w:space="0" w:color="auto"/>
      </w:divBdr>
    </w:div>
    <w:div w:id="1603491017">
      <w:bodyDiv w:val="1"/>
      <w:marLeft w:val="0"/>
      <w:marRight w:val="0"/>
      <w:marTop w:val="0"/>
      <w:marBottom w:val="0"/>
      <w:divBdr>
        <w:top w:val="none" w:sz="0" w:space="0" w:color="auto"/>
        <w:left w:val="none" w:sz="0" w:space="0" w:color="auto"/>
        <w:bottom w:val="none" w:sz="0" w:space="0" w:color="auto"/>
        <w:right w:val="none" w:sz="0" w:space="0" w:color="auto"/>
      </w:divBdr>
    </w:div>
    <w:div w:id="1604848126">
      <w:bodyDiv w:val="1"/>
      <w:marLeft w:val="0"/>
      <w:marRight w:val="0"/>
      <w:marTop w:val="0"/>
      <w:marBottom w:val="0"/>
      <w:divBdr>
        <w:top w:val="none" w:sz="0" w:space="0" w:color="auto"/>
        <w:left w:val="none" w:sz="0" w:space="0" w:color="auto"/>
        <w:bottom w:val="none" w:sz="0" w:space="0" w:color="auto"/>
        <w:right w:val="none" w:sz="0" w:space="0" w:color="auto"/>
      </w:divBdr>
    </w:div>
    <w:div w:id="1605648421">
      <w:bodyDiv w:val="1"/>
      <w:marLeft w:val="0"/>
      <w:marRight w:val="0"/>
      <w:marTop w:val="0"/>
      <w:marBottom w:val="0"/>
      <w:divBdr>
        <w:top w:val="none" w:sz="0" w:space="0" w:color="auto"/>
        <w:left w:val="none" w:sz="0" w:space="0" w:color="auto"/>
        <w:bottom w:val="none" w:sz="0" w:space="0" w:color="auto"/>
        <w:right w:val="none" w:sz="0" w:space="0" w:color="auto"/>
      </w:divBdr>
    </w:div>
    <w:div w:id="1606885262">
      <w:bodyDiv w:val="1"/>
      <w:marLeft w:val="0"/>
      <w:marRight w:val="0"/>
      <w:marTop w:val="0"/>
      <w:marBottom w:val="0"/>
      <w:divBdr>
        <w:top w:val="none" w:sz="0" w:space="0" w:color="auto"/>
        <w:left w:val="none" w:sz="0" w:space="0" w:color="auto"/>
        <w:bottom w:val="none" w:sz="0" w:space="0" w:color="auto"/>
        <w:right w:val="none" w:sz="0" w:space="0" w:color="auto"/>
      </w:divBdr>
    </w:div>
    <w:div w:id="1606885471">
      <w:bodyDiv w:val="1"/>
      <w:marLeft w:val="0"/>
      <w:marRight w:val="0"/>
      <w:marTop w:val="0"/>
      <w:marBottom w:val="0"/>
      <w:divBdr>
        <w:top w:val="none" w:sz="0" w:space="0" w:color="auto"/>
        <w:left w:val="none" w:sz="0" w:space="0" w:color="auto"/>
        <w:bottom w:val="none" w:sz="0" w:space="0" w:color="auto"/>
        <w:right w:val="none" w:sz="0" w:space="0" w:color="auto"/>
      </w:divBdr>
    </w:div>
    <w:div w:id="1612126879">
      <w:bodyDiv w:val="1"/>
      <w:marLeft w:val="0"/>
      <w:marRight w:val="0"/>
      <w:marTop w:val="0"/>
      <w:marBottom w:val="0"/>
      <w:divBdr>
        <w:top w:val="none" w:sz="0" w:space="0" w:color="auto"/>
        <w:left w:val="none" w:sz="0" w:space="0" w:color="auto"/>
        <w:bottom w:val="none" w:sz="0" w:space="0" w:color="auto"/>
        <w:right w:val="none" w:sz="0" w:space="0" w:color="auto"/>
      </w:divBdr>
    </w:div>
    <w:div w:id="1614903278">
      <w:bodyDiv w:val="1"/>
      <w:marLeft w:val="0"/>
      <w:marRight w:val="0"/>
      <w:marTop w:val="0"/>
      <w:marBottom w:val="0"/>
      <w:divBdr>
        <w:top w:val="none" w:sz="0" w:space="0" w:color="auto"/>
        <w:left w:val="none" w:sz="0" w:space="0" w:color="auto"/>
        <w:bottom w:val="none" w:sz="0" w:space="0" w:color="auto"/>
        <w:right w:val="none" w:sz="0" w:space="0" w:color="auto"/>
      </w:divBdr>
    </w:div>
    <w:div w:id="1618027235">
      <w:bodyDiv w:val="1"/>
      <w:marLeft w:val="0"/>
      <w:marRight w:val="0"/>
      <w:marTop w:val="0"/>
      <w:marBottom w:val="0"/>
      <w:divBdr>
        <w:top w:val="none" w:sz="0" w:space="0" w:color="auto"/>
        <w:left w:val="none" w:sz="0" w:space="0" w:color="auto"/>
        <w:bottom w:val="none" w:sz="0" w:space="0" w:color="auto"/>
        <w:right w:val="none" w:sz="0" w:space="0" w:color="auto"/>
      </w:divBdr>
    </w:div>
    <w:div w:id="1620841864">
      <w:bodyDiv w:val="1"/>
      <w:marLeft w:val="0"/>
      <w:marRight w:val="0"/>
      <w:marTop w:val="0"/>
      <w:marBottom w:val="0"/>
      <w:divBdr>
        <w:top w:val="none" w:sz="0" w:space="0" w:color="auto"/>
        <w:left w:val="none" w:sz="0" w:space="0" w:color="auto"/>
        <w:bottom w:val="none" w:sz="0" w:space="0" w:color="auto"/>
        <w:right w:val="none" w:sz="0" w:space="0" w:color="auto"/>
      </w:divBdr>
    </w:div>
    <w:div w:id="1633751823">
      <w:bodyDiv w:val="1"/>
      <w:marLeft w:val="0"/>
      <w:marRight w:val="0"/>
      <w:marTop w:val="0"/>
      <w:marBottom w:val="0"/>
      <w:divBdr>
        <w:top w:val="none" w:sz="0" w:space="0" w:color="auto"/>
        <w:left w:val="none" w:sz="0" w:space="0" w:color="auto"/>
        <w:bottom w:val="none" w:sz="0" w:space="0" w:color="auto"/>
        <w:right w:val="none" w:sz="0" w:space="0" w:color="auto"/>
      </w:divBdr>
    </w:div>
    <w:div w:id="1635015756">
      <w:bodyDiv w:val="1"/>
      <w:marLeft w:val="0"/>
      <w:marRight w:val="0"/>
      <w:marTop w:val="0"/>
      <w:marBottom w:val="0"/>
      <w:divBdr>
        <w:top w:val="none" w:sz="0" w:space="0" w:color="auto"/>
        <w:left w:val="none" w:sz="0" w:space="0" w:color="auto"/>
        <w:bottom w:val="none" w:sz="0" w:space="0" w:color="auto"/>
        <w:right w:val="none" w:sz="0" w:space="0" w:color="auto"/>
      </w:divBdr>
    </w:div>
    <w:div w:id="1638878377">
      <w:bodyDiv w:val="1"/>
      <w:marLeft w:val="0"/>
      <w:marRight w:val="0"/>
      <w:marTop w:val="0"/>
      <w:marBottom w:val="0"/>
      <w:divBdr>
        <w:top w:val="none" w:sz="0" w:space="0" w:color="auto"/>
        <w:left w:val="none" w:sz="0" w:space="0" w:color="auto"/>
        <w:bottom w:val="none" w:sz="0" w:space="0" w:color="auto"/>
        <w:right w:val="none" w:sz="0" w:space="0" w:color="auto"/>
      </w:divBdr>
    </w:div>
    <w:div w:id="1649286334">
      <w:bodyDiv w:val="1"/>
      <w:marLeft w:val="0"/>
      <w:marRight w:val="0"/>
      <w:marTop w:val="0"/>
      <w:marBottom w:val="0"/>
      <w:divBdr>
        <w:top w:val="none" w:sz="0" w:space="0" w:color="auto"/>
        <w:left w:val="none" w:sz="0" w:space="0" w:color="auto"/>
        <w:bottom w:val="none" w:sz="0" w:space="0" w:color="auto"/>
        <w:right w:val="none" w:sz="0" w:space="0" w:color="auto"/>
      </w:divBdr>
    </w:div>
    <w:div w:id="1651592072">
      <w:bodyDiv w:val="1"/>
      <w:marLeft w:val="0"/>
      <w:marRight w:val="0"/>
      <w:marTop w:val="0"/>
      <w:marBottom w:val="0"/>
      <w:divBdr>
        <w:top w:val="none" w:sz="0" w:space="0" w:color="auto"/>
        <w:left w:val="none" w:sz="0" w:space="0" w:color="auto"/>
        <w:bottom w:val="none" w:sz="0" w:space="0" w:color="auto"/>
        <w:right w:val="none" w:sz="0" w:space="0" w:color="auto"/>
      </w:divBdr>
    </w:div>
    <w:div w:id="1654094329">
      <w:bodyDiv w:val="1"/>
      <w:marLeft w:val="0"/>
      <w:marRight w:val="0"/>
      <w:marTop w:val="0"/>
      <w:marBottom w:val="0"/>
      <w:divBdr>
        <w:top w:val="none" w:sz="0" w:space="0" w:color="auto"/>
        <w:left w:val="none" w:sz="0" w:space="0" w:color="auto"/>
        <w:bottom w:val="none" w:sz="0" w:space="0" w:color="auto"/>
        <w:right w:val="none" w:sz="0" w:space="0" w:color="auto"/>
      </w:divBdr>
    </w:div>
    <w:div w:id="1659261827">
      <w:bodyDiv w:val="1"/>
      <w:marLeft w:val="0"/>
      <w:marRight w:val="0"/>
      <w:marTop w:val="0"/>
      <w:marBottom w:val="0"/>
      <w:divBdr>
        <w:top w:val="none" w:sz="0" w:space="0" w:color="auto"/>
        <w:left w:val="none" w:sz="0" w:space="0" w:color="auto"/>
        <w:bottom w:val="none" w:sz="0" w:space="0" w:color="auto"/>
        <w:right w:val="none" w:sz="0" w:space="0" w:color="auto"/>
      </w:divBdr>
    </w:div>
    <w:div w:id="1660109010">
      <w:bodyDiv w:val="1"/>
      <w:marLeft w:val="0"/>
      <w:marRight w:val="0"/>
      <w:marTop w:val="0"/>
      <w:marBottom w:val="0"/>
      <w:divBdr>
        <w:top w:val="none" w:sz="0" w:space="0" w:color="auto"/>
        <w:left w:val="none" w:sz="0" w:space="0" w:color="auto"/>
        <w:bottom w:val="none" w:sz="0" w:space="0" w:color="auto"/>
        <w:right w:val="none" w:sz="0" w:space="0" w:color="auto"/>
      </w:divBdr>
    </w:div>
    <w:div w:id="1664309116">
      <w:bodyDiv w:val="1"/>
      <w:marLeft w:val="0"/>
      <w:marRight w:val="0"/>
      <w:marTop w:val="0"/>
      <w:marBottom w:val="0"/>
      <w:divBdr>
        <w:top w:val="none" w:sz="0" w:space="0" w:color="auto"/>
        <w:left w:val="none" w:sz="0" w:space="0" w:color="auto"/>
        <w:bottom w:val="none" w:sz="0" w:space="0" w:color="auto"/>
        <w:right w:val="none" w:sz="0" w:space="0" w:color="auto"/>
      </w:divBdr>
    </w:div>
    <w:div w:id="1664625893">
      <w:bodyDiv w:val="1"/>
      <w:marLeft w:val="0"/>
      <w:marRight w:val="0"/>
      <w:marTop w:val="0"/>
      <w:marBottom w:val="0"/>
      <w:divBdr>
        <w:top w:val="none" w:sz="0" w:space="0" w:color="auto"/>
        <w:left w:val="none" w:sz="0" w:space="0" w:color="auto"/>
        <w:bottom w:val="none" w:sz="0" w:space="0" w:color="auto"/>
        <w:right w:val="none" w:sz="0" w:space="0" w:color="auto"/>
      </w:divBdr>
    </w:div>
    <w:div w:id="1679428448">
      <w:bodyDiv w:val="1"/>
      <w:marLeft w:val="0"/>
      <w:marRight w:val="0"/>
      <w:marTop w:val="0"/>
      <w:marBottom w:val="0"/>
      <w:divBdr>
        <w:top w:val="none" w:sz="0" w:space="0" w:color="auto"/>
        <w:left w:val="none" w:sz="0" w:space="0" w:color="auto"/>
        <w:bottom w:val="none" w:sz="0" w:space="0" w:color="auto"/>
        <w:right w:val="none" w:sz="0" w:space="0" w:color="auto"/>
      </w:divBdr>
    </w:div>
    <w:div w:id="1681082911">
      <w:bodyDiv w:val="1"/>
      <w:marLeft w:val="0"/>
      <w:marRight w:val="0"/>
      <w:marTop w:val="0"/>
      <w:marBottom w:val="0"/>
      <w:divBdr>
        <w:top w:val="none" w:sz="0" w:space="0" w:color="auto"/>
        <w:left w:val="none" w:sz="0" w:space="0" w:color="auto"/>
        <w:bottom w:val="none" w:sz="0" w:space="0" w:color="auto"/>
        <w:right w:val="none" w:sz="0" w:space="0" w:color="auto"/>
      </w:divBdr>
    </w:div>
    <w:div w:id="1683505376">
      <w:bodyDiv w:val="1"/>
      <w:marLeft w:val="0"/>
      <w:marRight w:val="0"/>
      <w:marTop w:val="0"/>
      <w:marBottom w:val="0"/>
      <w:divBdr>
        <w:top w:val="none" w:sz="0" w:space="0" w:color="auto"/>
        <w:left w:val="none" w:sz="0" w:space="0" w:color="auto"/>
        <w:bottom w:val="none" w:sz="0" w:space="0" w:color="auto"/>
        <w:right w:val="none" w:sz="0" w:space="0" w:color="auto"/>
      </w:divBdr>
    </w:div>
    <w:div w:id="1685088825">
      <w:bodyDiv w:val="1"/>
      <w:marLeft w:val="0"/>
      <w:marRight w:val="0"/>
      <w:marTop w:val="0"/>
      <w:marBottom w:val="0"/>
      <w:divBdr>
        <w:top w:val="none" w:sz="0" w:space="0" w:color="auto"/>
        <w:left w:val="none" w:sz="0" w:space="0" w:color="auto"/>
        <w:bottom w:val="none" w:sz="0" w:space="0" w:color="auto"/>
        <w:right w:val="none" w:sz="0" w:space="0" w:color="auto"/>
      </w:divBdr>
    </w:div>
    <w:div w:id="1693333781">
      <w:bodyDiv w:val="1"/>
      <w:marLeft w:val="0"/>
      <w:marRight w:val="0"/>
      <w:marTop w:val="0"/>
      <w:marBottom w:val="0"/>
      <w:divBdr>
        <w:top w:val="none" w:sz="0" w:space="0" w:color="auto"/>
        <w:left w:val="none" w:sz="0" w:space="0" w:color="auto"/>
        <w:bottom w:val="none" w:sz="0" w:space="0" w:color="auto"/>
        <w:right w:val="none" w:sz="0" w:space="0" w:color="auto"/>
      </w:divBdr>
    </w:div>
    <w:div w:id="1698966179">
      <w:bodyDiv w:val="1"/>
      <w:marLeft w:val="0"/>
      <w:marRight w:val="0"/>
      <w:marTop w:val="0"/>
      <w:marBottom w:val="0"/>
      <w:divBdr>
        <w:top w:val="none" w:sz="0" w:space="0" w:color="auto"/>
        <w:left w:val="none" w:sz="0" w:space="0" w:color="auto"/>
        <w:bottom w:val="none" w:sz="0" w:space="0" w:color="auto"/>
        <w:right w:val="none" w:sz="0" w:space="0" w:color="auto"/>
      </w:divBdr>
    </w:div>
    <w:div w:id="1705667441">
      <w:bodyDiv w:val="1"/>
      <w:marLeft w:val="0"/>
      <w:marRight w:val="0"/>
      <w:marTop w:val="0"/>
      <w:marBottom w:val="0"/>
      <w:divBdr>
        <w:top w:val="none" w:sz="0" w:space="0" w:color="auto"/>
        <w:left w:val="none" w:sz="0" w:space="0" w:color="auto"/>
        <w:bottom w:val="none" w:sz="0" w:space="0" w:color="auto"/>
        <w:right w:val="none" w:sz="0" w:space="0" w:color="auto"/>
      </w:divBdr>
    </w:div>
    <w:div w:id="1708603273">
      <w:bodyDiv w:val="1"/>
      <w:marLeft w:val="0"/>
      <w:marRight w:val="0"/>
      <w:marTop w:val="0"/>
      <w:marBottom w:val="0"/>
      <w:divBdr>
        <w:top w:val="none" w:sz="0" w:space="0" w:color="auto"/>
        <w:left w:val="none" w:sz="0" w:space="0" w:color="auto"/>
        <w:bottom w:val="none" w:sz="0" w:space="0" w:color="auto"/>
        <w:right w:val="none" w:sz="0" w:space="0" w:color="auto"/>
      </w:divBdr>
    </w:div>
    <w:div w:id="1714579208">
      <w:bodyDiv w:val="1"/>
      <w:marLeft w:val="0"/>
      <w:marRight w:val="0"/>
      <w:marTop w:val="0"/>
      <w:marBottom w:val="0"/>
      <w:divBdr>
        <w:top w:val="none" w:sz="0" w:space="0" w:color="auto"/>
        <w:left w:val="none" w:sz="0" w:space="0" w:color="auto"/>
        <w:bottom w:val="none" w:sz="0" w:space="0" w:color="auto"/>
        <w:right w:val="none" w:sz="0" w:space="0" w:color="auto"/>
      </w:divBdr>
    </w:div>
    <w:div w:id="1715429087">
      <w:bodyDiv w:val="1"/>
      <w:marLeft w:val="0"/>
      <w:marRight w:val="0"/>
      <w:marTop w:val="0"/>
      <w:marBottom w:val="0"/>
      <w:divBdr>
        <w:top w:val="none" w:sz="0" w:space="0" w:color="auto"/>
        <w:left w:val="none" w:sz="0" w:space="0" w:color="auto"/>
        <w:bottom w:val="none" w:sz="0" w:space="0" w:color="auto"/>
        <w:right w:val="none" w:sz="0" w:space="0" w:color="auto"/>
      </w:divBdr>
    </w:div>
    <w:div w:id="1716007916">
      <w:bodyDiv w:val="1"/>
      <w:marLeft w:val="0"/>
      <w:marRight w:val="0"/>
      <w:marTop w:val="0"/>
      <w:marBottom w:val="0"/>
      <w:divBdr>
        <w:top w:val="none" w:sz="0" w:space="0" w:color="auto"/>
        <w:left w:val="none" w:sz="0" w:space="0" w:color="auto"/>
        <w:bottom w:val="none" w:sz="0" w:space="0" w:color="auto"/>
        <w:right w:val="none" w:sz="0" w:space="0" w:color="auto"/>
      </w:divBdr>
    </w:div>
    <w:div w:id="1722708178">
      <w:bodyDiv w:val="1"/>
      <w:marLeft w:val="0"/>
      <w:marRight w:val="0"/>
      <w:marTop w:val="0"/>
      <w:marBottom w:val="0"/>
      <w:divBdr>
        <w:top w:val="none" w:sz="0" w:space="0" w:color="auto"/>
        <w:left w:val="none" w:sz="0" w:space="0" w:color="auto"/>
        <w:bottom w:val="none" w:sz="0" w:space="0" w:color="auto"/>
        <w:right w:val="none" w:sz="0" w:space="0" w:color="auto"/>
      </w:divBdr>
    </w:div>
    <w:div w:id="1725836450">
      <w:bodyDiv w:val="1"/>
      <w:marLeft w:val="0"/>
      <w:marRight w:val="0"/>
      <w:marTop w:val="0"/>
      <w:marBottom w:val="0"/>
      <w:divBdr>
        <w:top w:val="none" w:sz="0" w:space="0" w:color="auto"/>
        <w:left w:val="none" w:sz="0" w:space="0" w:color="auto"/>
        <w:bottom w:val="none" w:sz="0" w:space="0" w:color="auto"/>
        <w:right w:val="none" w:sz="0" w:space="0" w:color="auto"/>
      </w:divBdr>
    </w:div>
    <w:div w:id="1726638481">
      <w:bodyDiv w:val="1"/>
      <w:marLeft w:val="0"/>
      <w:marRight w:val="0"/>
      <w:marTop w:val="0"/>
      <w:marBottom w:val="0"/>
      <w:divBdr>
        <w:top w:val="none" w:sz="0" w:space="0" w:color="auto"/>
        <w:left w:val="none" w:sz="0" w:space="0" w:color="auto"/>
        <w:bottom w:val="none" w:sz="0" w:space="0" w:color="auto"/>
        <w:right w:val="none" w:sz="0" w:space="0" w:color="auto"/>
      </w:divBdr>
    </w:div>
    <w:div w:id="1730037190">
      <w:bodyDiv w:val="1"/>
      <w:marLeft w:val="0"/>
      <w:marRight w:val="0"/>
      <w:marTop w:val="0"/>
      <w:marBottom w:val="0"/>
      <w:divBdr>
        <w:top w:val="none" w:sz="0" w:space="0" w:color="auto"/>
        <w:left w:val="none" w:sz="0" w:space="0" w:color="auto"/>
        <w:bottom w:val="none" w:sz="0" w:space="0" w:color="auto"/>
        <w:right w:val="none" w:sz="0" w:space="0" w:color="auto"/>
      </w:divBdr>
    </w:div>
    <w:div w:id="1731153919">
      <w:bodyDiv w:val="1"/>
      <w:marLeft w:val="0"/>
      <w:marRight w:val="0"/>
      <w:marTop w:val="0"/>
      <w:marBottom w:val="0"/>
      <w:divBdr>
        <w:top w:val="none" w:sz="0" w:space="0" w:color="auto"/>
        <w:left w:val="none" w:sz="0" w:space="0" w:color="auto"/>
        <w:bottom w:val="none" w:sz="0" w:space="0" w:color="auto"/>
        <w:right w:val="none" w:sz="0" w:space="0" w:color="auto"/>
      </w:divBdr>
    </w:div>
    <w:div w:id="1734545178">
      <w:bodyDiv w:val="1"/>
      <w:marLeft w:val="0"/>
      <w:marRight w:val="0"/>
      <w:marTop w:val="0"/>
      <w:marBottom w:val="0"/>
      <w:divBdr>
        <w:top w:val="none" w:sz="0" w:space="0" w:color="auto"/>
        <w:left w:val="none" w:sz="0" w:space="0" w:color="auto"/>
        <w:bottom w:val="none" w:sz="0" w:space="0" w:color="auto"/>
        <w:right w:val="none" w:sz="0" w:space="0" w:color="auto"/>
      </w:divBdr>
    </w:div>
    <w:div w:id="1736927338">
      <w:bodyDiv w:val="1"/>
      <w:marLeft w:val="0"/>
      <w:marRight w:val="0"/>
      <w:marTop w:val="0"/>
      <w:marBottom w:val="0"/>
      <w:divBdr>
        <w:top w:val="none" w:sz="0" w:space="0" w:color="auto"/>
        <w:left w:val="none" w:sz="0" w:space="0" w:color="auto"/>
        <w:bottom w:val="none" w:sz="0" w:space="0" w:color="auto"/>
        <w:right w:val="none" w:sz="0" w:space="0" w:color="auto"/>
      </w:divBdr>
    </w:div>
    <w:div w:id="1757557036">
      <w:bodyDiv w:val="1"/>
      <w:marLeft w:val="0"/>
      <w:marRight w:val="0"/>
      <w:marTop w:val="0"/>
      <w:marBottom w:val="0"/>
      <w:divBdr>
        <w:top w:val="none" w:sz="0" w:space="0" w:color="auto"/>
        <w:left w:val="none" w:sz="0" w:space="0" w:color="auto"/>
        <w:bottom w:val="none" w:sz="0" w:space="0" w:color="auto"/>
        <w:right w:val="none" w:sz="0" w:space="0" w:color="auto"/>
      </w:divBdr>
    </w:div>
    <w:div w:id="1761637961">
      <w:bodyDiv w:val="1"/>
      <w:marLeft w:val="0"/>
      <w:marRight w:val="0"/>
      <w:marTop w:val="0"/>
      <w:marBottom w:val="0"/>
      <w:divBdr>
        <w:top w:val="none" w:sz="0" w:space="0" w:color="auto"/>
        <w:left w:val="none" w:sz="0" w:space="0" w:color="auto"/>
        <w:bottom w:val="none" w:sz="0" w:space="0" w:color="auto"/>
        <w:right w:val="none" w:sz="0" w:space="0" w:color="auto"/>
      </w:divBdr>
    </w:div>
    <w:div w:id="1763408891">
      <w:bodyDiv w:val="1"/>
      <w:marLeft w:val="0"/>
      <w:marRight w:val="0"/>
      <w:marTop w:val="0"/>
      <w:marBottom w:val="0"/>
      <w:divBdr>
        <w:top w:val="none" w:sz="0" w:space="0" w:color="auto"/>
        <w:left w:val="none" w:sz="0" w:space="0" w:color="auto"/>
        <w:bottom w:val="none" w:sz="0" w:space="0" w:color="auto"/>
        <w:right w:val="none" w:sz="0" w:space="0" w:color="auto"/>
      </w:divBdr>
    </w:div>
    <w:div w:id="1764497698">
      <w:bodyDiv w:val="1"/>
      <w:marLeft w:val="0"/>
      <w:marRight w:val="0"/>
      <w:marTop w:val="0"/>
      <w:marBottom w:val="0"/>
      <w:divBdr>
        <w:top w:val="none" w:sz="0" w:space="0" w:color="auto"/>
        <w:left w:val="none" w:sz="0" w:space="0" w:color="auto"/>
        <w:bottom w:val="none" w:sz="0" w:space="0" w:color="auto"/>
        <w:right w:val="none" w:sz="0" w:space="0" w:color="auto"/>
      </w:divBdr>
    </w:div>
    <w:div w:id="1781754222">
      <w:bodyDiv w:val="1"/>
      <w:marLeft w:val="0"/>
      <w:marRight w:val="0"/>
      <w:marTop w:val="0"/>
      <w:marBottom w:val="0"/>
      <w:divBdr>
        <w:top w:val="none" w:sz="0" w:space="0" w:color="auto"/>
        <w:left w:val="none" w:sz="0" w:space="0" w:color="auto"/>
        <w:bottom w:val="none" w:sz="0" w:space="0" w:color="auto"/>
        <w:right w:val="none" w:sz="0" w:space="0" w:color="auto"/>
      </w:divBdr>
    </w:div>
    <w:div w:id="1785926666">
      <w:bodyDiv w:val="1"/>
      <w:marLeft w:val="0"/>
      <w:marRight w:val="0"/>
      <w:marTop w:val="0"/>
      <w:marBottom w:val="0"/>
      <w:divBdr>
        <w:top w:val="none" w:sz="0" w:space="0" w:color="auto"/>
        <w:left w:val="none" w:sz="0" w:space="0" w:color="auto"/>
        <w:bottom w:val="none" w:sz="0" w:space="0" w:color="auto"/>
        <w:right w:val="none" w:sz="0" w:space="0" w:color="auto"/>
      </w:divBdr>
    </w:div>
    <w:div w:id="1786463010">
      <w:bodyDiv w:val="1"/>
      <w:marLeft w:val="0"/>
      <w:marRight w:val="0"/>
      <w:marTop w:val="0"/>
      <w:marBottom w:val="0"/>
      <w:divBdr>
        <w:top w:val="none" w:sz="0" w:space="0" w:color="auto"/>
        <w:left w:val="none" w:sz="0" w:space="0" w:color="auto"/>
        <w:bottom w:val="none" w:sz="0" w:space="0" w:color="auto"/>
        <w:right w:val="none" w:sz="0" w:space="0" w:color="auto"/>
      </w:divBdr>
    </w:div>
    <w:div w:id="1791585379">
      <w:bodyDiv w:val="1"/>
      <w:marLeft w:val="0"/>
      <w:marRight w:val="0"/>
      <w:marTop w:val="0"/>
      <w:marBottom w:val="0"/>
      <w:divBdr>
        <w:top w:val="none" w:sz="0" w:space="0" w:color="auto"/>
        <w:left w:val="none" w:sz="0" w:space="0" w:color="auto"/>
        <w:bottom w:val="none" w:sz="0" w:space="0" w:color="auto"/>
        <w:right w:val="none" w:sz="0" w:space="0" w:color="auto"/>
      </w:divBdr>
    </w:div>
    <w:div w:id="1795708637">
      <w:bodyDiv w:val="1"/>
      <w:marLeft w:val="0"/>
      <w:marRight w:val="0"/>
      <w:marTop w:val="0"/>
      <w:marBottom w:val="0"/>
      <w:divBdr>
        <w:top w:val="none" w:sz="0" w:space="0" w:color="auto"/>
        <w:left w:val="none" w:sz="0" w:space="0" w:color="auto"/>
        <w:bottom w:val="none" w:sz="0" w:space="0" w:color="auto"/>
        <w:right w:val="none" w:sz="0" w:space="0" w:color="auto"/>
      </w:divBdr>
    </w:div>
    <w:div w:id="1812944570">
      <w:bodyDiv w:val="1"/>
      <w:marLeft w:val="0"/>
      <w:marRight w:val="0"/>
      <w:marTop w:val="0"/>
      <w:marBottom w:val="0"/>
      <w:divBdr>
        <w:top w:val="none" w:sz="0" w:space="0" w:color="auto"/>
        <w:left w:val="none" w:sz="0" w:space="0" w:color="auto"/>
        <w:bottom w:val="none" w:sz="0" w:space="0" w:color="auto"/>
        <w:right w:val="none" w:sz="0" w:space="0" w:color="auto"/>
      </w:divBdr>
    </w:div>
    <w:div w:id="1815483023">
      <w:bodyDiv w:val="1"/>
      <w:marLeft w:val="0"/>
      <w:marRight w:val="0"/>
      <w:marTop w:val="0"/>
      <w:marBottom w:val="0"/>
      <w:divBdr>
        <w:top w:val="none" w:sz="0" w:space="0" w:color="auto"/>
        <w:left w:val="none" w:sz="0" w:space="0" w:color="auto"/>
        <w:bottom w:val="none" w:sz="0" w:space="0" w:color="auto"/>
        <w:right w:val="none" w:sz="0" w:space="0" w:color="auto"/>
      </w:divBdr>
    </w:div>
    <w:div w:id="1818035290">
      <w:bodyDiv w:val="1"/>
      <w:marLeft w:val="0"/>
      <w:marRight w:val="0"/>
      <w:marTop w:val="0"/>
      <w:marBottom w:val="0"/>
      <w:divBdr>
        <w:top w:val="none" w:sz="0" w:space="0" w:color="auto"/>
        <w:left w:val="none" w:sz="0" w:space="0" w:color="auto"/>
        <w:bottom w:val="none" w:sz="0" w:space="0" w:color="auto"/>
        <w:right w:val="none" w:sz="0" w:space="0" w:color="auto"/>
      </w:divBdr>
    </w:div>
    <w:div w:id="1822307488">
      <w:bodyDiv w:val="1"/>
      <w:marLeft w:val="0"/>
      <w:marRight w:val="0"/>
      <w:marTop w:val="0"/>
      <w:marBottom w:val="0"/>
      <w:divBdr>
        <w:top w:val="none" w:sz="0" w:space="0" w:color="auto"/>
        <w:left w:val="none" w:sz="0" w:space="0" w:color="auto"/>
        <w:bottom w:val="none" w:sz="0" w:space="0" w:color="auto"/>
        <w:right w:val="none" w:sz="0" w:space="0" w:color="auto"/>
      </w:divBdr>
    </w:div>
    <w:div w:id="1832984622">
      <w:bodyDiv w:val="1"/>
      <w:marLeft w:val="0"/>
      <w:marRight w:val="0"/>
      <w:marTop w:val="0"/>
      <w:marBottom w:val="0"/>
      <w:divBdr>
        <w:top w:val="none" w:sz="0" w:space="0" w:color="auto"/>
        <w:left w:val="none" w:sz="0" w:space="0" w:color="auto"/>
        <w:bottom w:val="none" w:sz="0" w:space="0" w:color="auto"/>
        <w:right w:val="none" w:sz="0" w:space="0" w:color="auto"/>
      </w:divBdr>
    </w:div>
    <w:div w:id="1841115104">
      <w:bodyDiv w:val="1"/>
      <w:marLeft w:val="0"/>
      <w:marRight w:val="0"/>
      <w:marTop w:val="0"/>
      <w:marBottom w:val="0"/>
      <w:divBdr>
        <w:top w:val="none" w:sz="0" w:space="0" w:color="auto"/>
        <w:left w:val="none" w:sz="0" w:space="0" w:color="auto"/>
        <w:bottom w:val="none" w:sz="0" w:space="0" w:color="auto"/>
        <w:right w:val="none" w:sz="0" w:space="0" w:color="auto"/>
      </w:divBdr>
    </w:div>
    <w:div w:id="1842306691">
      <w:bodyDiv w:val="1"/>
      <w:marLeft w:val="0"/>
      <w:marRight w:val="0"/>
      <w:marTop w:val="0"/>
      <w:marBottom w:val="0"/>
      <w:divBdr>
        <w:top w:val="none" w:sz="0" w:space="0" w:color="auto"/>
        <w:left w:val="none" w:sz="0" w:space="0" w:color="auto"/>
        <w:bottom w:val="none" w:sz="0" w:space="0" w:color="auto"/>
        <w:right w:val="none" w:sz="0" w:space="0" w:color="auto"/>
      </w:divBdr>
    </w:div>
    <w:div w:id="1848866870">
      <w:bodyDiv w:val="1"/>
      <w:marLeft w:val="0"/>
      <w:marRight w:val="0"/>
      <w:marTop w:val="0"/>
      <w:marBottom w:val="0"/>
      <w:divBdr>
        <w:top w:val="none" w:sz="0" w:space="0" w:color="auto"/>
        <w:left w:val="none" w:sz="0" w:space="0" w:color="auto"/>
        <w:bottom w:val="none" w:sz="0" w:space="0" w:color="auto"/>
        <w:right w:val="none" w:sz="0" w:space="0" w:color="auto"/>
      </w:divBdr>
    </w:div>
    <w:div w:id="1864316575">
      <w:bodyDiv w:val="1"/>
      <w:marLeft w:val="0"/>
      <w:marRight w:val="0"/>
      <w:marTop w:val="0"/>
      <w:marBottom w:val="0"/>
      <w:divBdr>
        <w:top w:val="none" w:sz="0" w:space="0" w:color="auto"/>
        <w:left w:val="none" w:sz="0" w:space="0" w:color="auto"/>
        <w:bottom w:val="none" w:sz="0" w:space="0" w:color="auto"/>
        <w:right w:val="none" w:sz="0" w:space="0" w:color="auto"/>
      </w:divBdr>
    </w:div>
    <w:div w:id="1864442854">
      <w:bodyDiv w:val="1"/>
      <w:marLeft w:val="0"/>
      <w:marRight w:val="0"/>
      <w:marTop w:val="0"/>
      <w:marBottom w:val="0"/>
      <w:divBdr>
        <w:top w:val="none" w:sz="0" w:space="0" w:color="auto"/>
        <w:left w:val="none" w:sz="0" w:space="0" w:color="auto"/>
        <w:bottom w:val="none" w:sz="0" w:space="0" w:color="auto"/>
        <w:right w:val="none" w:sz="0" w:space="0" w:color="auto"/>
      </w:divBdr>
    </w:div>
    <w:div w:id="1864779911">
      <w:bodyDiv w:val="1"/>
      <w:marLeft w:val="0"/>
      <w:marRight w:val="0"/>
      <w:marTop w:val="0"/>
      <w:marBottom w:val="0"/>
      <w:divBdr>
        <w:top w:val="none" w:sz="0" w:space="0" w:color="auto"/>
        <w:left w:val="none" w:sz="0" w:space="0" w:color="auto"/>
        <w:bottom w:val="none" w:sz="0" w:space="0" w:color="auto"/>
        <w:right w:val="none" w:sz="0" w:space="0" w:color="auto"/>
      </w:divBdr>
    </w:div>
    <w:div w:id="1898858178">
      <w:bodyDiv w:val="1"/>
      <w:marLeft w:val="0"/>
      <w:marRight w:val="0"/>
      <w:marTop w:val="0"/>
      <w:marBottom w:val="0"/>
      <w:divBdr>
        <w:top w:val="none" w:sz="0" w:space="0" w:color="auto"/>
        <w:left w:val="none" w:sz="0" w:space="0" w:color="auto"/>
        <w:bottom w:val="none" w:sz="0" w:space="0" w:color="auto"/>
        <w:right w:val="none" w:sz="0" w:space="0" w:color="auto"/>
      </w:divBdr>
    </w:div>
    <w:div w:id="1909150398">
      <w:bodyDiv w:val="1"/>
      <w:marLeft w:val="0"/>
      <w:marRight w:val="0"/>
      <w:marTop w:val="0"/>
      <w:marBottom w:val="0"/>
      <w:divBdr>
        <w:top w:val="none" w:sz="0" w:space="0" w:color="auto"/>
        <w:left w:val="none" w:sz="0" w:space="0" w:color="auto"/>
        <w:bottom w:val="none" w:sz="0" w:space="0" w:color="auto"/>
        <w:right w:val="none" w:sz="0" w:space="0" w:color="auto"/>
      </w:divBdr>
    </w:div>
    <w:div w:id="1909418315">
      <w:bodyDiv w:val="1"/>
      <w:marLeft w:val="0"/>
      <w:marRight w:val="0"/>
      <w:marTop w:val="0"/>
      <w:marBottom w:val="0"/>
      <w:divBdr>
        <w:top w:val="none" w:sz="0" w:space="0" w:color="auto"/>
        <w:left w:val="none" w:sz="0" w:space="0" w:color="auto"/>
        <w:bottom w:val="none" w:sz="0" w:space="0" w:color="auto"/>
        <w:right w:val="none" w:sz="0" w:space="0" w:color="auto"/>
      </w:divBdr>
    </w:div>
    <w:div w:id="1910993025">
      <w:bodyDiv w:val="1"/>
      <w:marLeft w:val="0"/>
      <w:marRight w:val="0"/>
      <w:marTop w:val="0"/>
      <w:marBottom w:val="0"/>
      <w:divBdr>
        <w:top w:val="none" w:sz="0" w:space="0" w:color="auto"/>
        <w:left w:val="none" w:sz="0" w:space="0" w:color="auto"/>
        <w:bottom w:val="none" w:sz="0" w:space="0" w:color="auto"/>
        <w:right w:val="none" w:sz="0" w:space="0" w:color="auto"/>
      </w:divBdr>
    </w:div>
    <w:div w:id="1927572830">
      <w:bodyDiv w:val="1"/>
      <w:marLeft w:val="0"/>
      <w:marRight w:val="0"/>
      <w:marTop w:val="0"/>
      <w:marBottom w:val="0"/>
      <w:divBdr>
        <w:top w:val="none" w:sz="0" w:space="0" w:color="auto"/>
        <w:left w:val="none" w:sz="0" w:space="0" w:color="auto"/>
        <w:bottom w:val="none" w:sz="0" w:space="0" w:color="auto"/>
        <w:right w:val="none" w:sz="0" w:space="0" w:color="auto"/>
      </w:divBdr>
      <w:divsChild>
        <w:div w:id="1928077144">
          <w:marLeft w:val="806"/>
          <w:marRight w:val="0"/>
          <w:marTop w:val="75"/>
          <w:marBottom w:val="0"/>
          <w:divBdr>
            <w:top w:val="none" w:sz="0" w:space="0" w:color="auto"/>
            <w:left w:val="none" w:sz="0" w:space="0" w:color="auto"/>
            <w:bottom w:val="none" w:sz="0" w:space="0" w:color="auto"/>
            <w:right w:val="none" w:sz="0" w:space="0" w:color="auto"/>
          </w:divBdr>
        </w:div>
      </w:divsChild>
    </w:div>
    <w:div w:id="1929073225">
      <w:bodyDiv w:val="1"/>
      <w:marLeft w:val="0"/>
      <w:marRight w:val="0"/>
      <w:marTop w:val="0"/>
      <w:marBottom w:val="0"/>
      <w:divBdr>
        <w:top w:val="none" w:sz="0" w:space="0" w:color="auto"/>
        <w:left w:val="none" w:sz="0" w:space="0" w:color="auto"/>
        <w:bottom w:val="none" w:sz="0" w:space="0" w:color="auto"/>
        <w:right w:val="none" w:sz="0" w:space="0" w:color="auto"/>
      </w:divBdr>
    </w:div>
    <w:div w:id="1930305170">
      <w:bodyDiv w:val="1"/>
      <w:marLeft w:val="0"/>
      <w:marRight w:val="0"/>
      <w:marTop w:val="0"/>
      <w:marBottom w:val="0"/>
      <w:divBdr>
        <w:top w:val="none" w:sz="0" w:space="0" w:color="auto"/>
        <w:left w:val="none" w:sz="0" w:space="0" w:color="auto"/>
        <w:bottom w:val="none" w:sz="0" w:space="0" w:color="auto"/>
        <w:right w:val="none" w:sz="0" w:space="0" w:color="auto"/>
      </w:divBdr>
    </w:div>
    <w:div w:id="1933197848">
      <w:bodyDiv w:val="1"/>
      <w:marLeft w:val="0"/>
      <w:marRight w:val="0"/>
      <w:marTop w:val="0"/>
      <w:marBottom w:val="0"/>
      <w:divBdr>
        <w:top w:val="none" w:sz="0" w:space="0" w:color="auto"/>
        <w:left w:val="none" w:sz="0" w:space="0" w:color="auto"/>
        <w:bottom w:val="none" w:sz="0" w:space="0" w:color="auto"/>
        <w:right w:val="none" w:sz="0" w:space="0" w:color="auto"/>
      </w:divBdr>
    </w:div>
    <w:div w:id="1936130200">
      <w:bodyDiv w:val="1"/>
      <w:marLeft w:val="0"/>
      <w:marRight w:val="0"/>
      <w:marTop w:val="0"/>
      <w:marBottom w:val="0"/>
      <w:divBdr>
        <w:top w:val="none" w:sz="0" w:space="0" w:color="auto"/>
        <w:left w:val="none" w:sz="0" w:space="0" w:color="auto"/>
        <w:bottom w:val="none" w:sz="0" w:space="0" w:color="auto"/>
        <w:right w:val="none" w:sz="0" w:space="0" w:color="auto"/>
      </w:divBdr>
    </w:div>
    <w:div w:id="1943296102">
      <w:bodyDiv w:val="1"/>
      <w:marLeft w:val="0"/>
      <w:marRight w:val="0"/>
      <w:marTop w:val="0"/>
      <w:marBottom w:val="0"/>
      <w:divBdr>
        <w:top w:val="none" w:sz="0" w:space="0" w:color="auto"/>
        <w:left w:val="none" w:sz="0" w:space="0" w:color="auto"/>
        <w:bottom w:val="none" w:sz="0" w:space="0" w:color="auto"/>
        <w:right w:val="none" w:sz="0" w:space="0" w:color="auto"/>
      </w:divBdr>
    </w:div>
    <w:div w:id="1948386047">
      <w:bodyDiv w:val="1"/>
      <w:marLeft w:val="0"/>
      <w:marRight w:val="0"/>
      <w:marTop w:val="0"/>
      <w:marBottom w:val="0"/>
      <w:divBdr>
        <w:top w:val="none" w:sz="0" w:space="0" w:color="auto"/>
        <w:left w:val="none" w:sz="0" w:space="0" w:color="auto"/>
        <w:bottom w:val="none" w:sz="0" w:space="0" w:color="auto"/>
        <w:right w:val="none" w:sz="0" w:space="0" w:color="auto"/>
      </w:divBdr>
    </w:div>
    <w:div w:id="1954897750">
      <w:bodyDiv w:val="1"/>
      <w:marLeft w:val="0"/>
      <w:marRight w:val="0"/>
      <w:marTop w:val="0"/>
      <w:marBottom w:val="0"/>
      <w:divBdr>
        <w:top w:val="none" w:sz="0" w:space="0" w:color="auto"/>
        <w:left w:val="none" w:sz="0" w:space="0" w:color="auto"/>
        <w:bottom w:val="none" w:sz="0" w:space="0" w:color="auto"/>
        <w:right w:val="none" w:sz="0" w:space="0" w:color="auto"/>
      </w:divBdr>
    </w:div>
    <w:div w:id="1957634928">
      <w:bodyDiv w:val="1"/>
      <w:marLeft w:val="0"/>
      <w:marRight w:val="0"/>
      <w:marTop w:val="0"/>
      <w:marBottom w:val="0"/>
      <w:divBdr>
        <w:top w:val="none" w:sz="0" w:space="0" w:color="auto"/>
        <w:left w:val="none" w:sz="0" w:space="0" w:color="auto"/>
        <w:bottom w:val="none" w:sz="0" w:space="0" w:color="auto"/>
        <w:right w:val="none" w:sz="0" w:space="0" w:color="auto"/>
      </w:divBdr>
    </w:div>
    <w:div w:id="1960605328">
      <w:bodyDiv w:val="1"/>
      <w:marLeft w:val="0"/>
      <w:marRight w:val="0"/>
      <w:marTop w:val="0"/>
      <w:marBottom w:val="0"/>
      <w:divBdr>
        <w:top w:val="none" w:sz="0" w:space="0" w:color="auto"/>
        <w:left w:val="none" w:sz="0" w:space="0" w:color="auto"/>
        <w:bottom w:val="none" w:sz="0" w:space="0" w:color="auto"/>
        <w:right w:val="none" w:sz="0" w:space="0" w:color="auto"/>
      </w:divBdr>
    </w:div>
    <w:div w:id="1961064684">
      <w:bodyDiv w:val="1"/>
      <w:marLeft w:val="0"/>
      <w:marRight w:val="0"/>
      <w:marTop w:val="0"/>
      <w:marBottom w:val="0"/>
      <w:divBdr>
        <w:top w:val="none" w:sz="0" w:space="0" w:color="auto"/>
        <w:left w:val="none" w:sz="0" w:space="0" w:color="auto"/>
        <w:bottom w:val="none" w:sz="0" w:space="0" w:color="auto"/>
        <w:right w:val="none" w:sz="0" w:space="0" w:color="auto"/>
      </w:divBdr>
    </w:div>
    <w:div w:id="1961258290">
      <w:bodyDiv w:val="1"/>
      <w:marLeft w:val="0"/>
      <w:marRight w:val="0"/>
      <w:marTop w:val="0"/>
      <w:marBottom w:val="0"/>
      <w:divBdr>
        <w:top w:val="none" w:sz="0" w:space="0" w:color="auto"/>
        <w:left w:val="none" w:sz="0" w:space="0" w:color="auto"/>
        <w:bottom w:val="none" w:sz="0" w:space="0" w:color="auto"/>
        <w:right w:val="none" w:sz="0" w:space="0" w:color="auto"/>
      </w:divBdr>
    </w:div>
    <w:div w:id="1967925893">
      <w:bodyDiv w:val="1"/>
      <w:marLeft w:val="0"/>
      <w:marRight w:val="0"/>
      <w:marTop w:val="0"/>
      <w:marBottom w:val="0"/>
      <w:divBdr>
        <w:top w:val="none" w:sz="0" w:space="0" w:color="auto"/>
        <w:left w:val="none" w:sz="0" w:space="0" w:color="auto"/>
        <w:bottom w:val="none" w:sz="0" w:space="0" w:color="auto"/>
        <w:right w:val="none" w:sz="0" w:space="0" w:color="auto"/>
      </w:divBdr>
    </w:div>
    <w:div w:id="1971397329">
      <w:bodyDiv w:val="1"/>
      <w:marLeft w:val="0"/>
      <w:marRight w:val="0"/>
      <w:marTop w:val="0"/>
      <w:marBottom w:val="0"/>
      <w:divBdr>
        <w:top w:val="none" w:sz="0" w:space="0" w:color="auto"/>
        <w:left w:val="none" w:sz="0" w:space="0" w:color="auto"/>
        <w:bottom w:val="none" w:sz="0" w:space="0" w:color="auto"/>
        <w:right w:val="none" w:sz="0" w:space="0" w:color="auto"/>
      </w:divBdr>
    </w:div>
    <w:div w:id="1973053043">
      <w:bodyDiv w:val="1"/>
      <w:marLeft w:val="0"/>
      <w:marRight w:val="0"/>
      <w:marTop w:val="0"/>
      <w:marBottom w:val="0"/>
      <w:divBdr>
        <w:top w:val="none" w:sz="0" w:space="0" w:color="auto"/>
        <w:left w:val="none" w:sz="0" w:space="0" w:color="auto"/>
        <w:bottom w:val="none" w:sz="0" w:space="0" w:color="auto"/>
        <w:right w:val="none" w:sz="0" w:space="0" w:color="auto"/>
      </w:divBdr>
    </w:div>
    <w:div w:id="1974213185">
      <w:bodyDiv w:val="1"/>
      <w:marLeft w:val="0"/>
      <w:marRight w:val="0"/>
      <w:marTop w:val="0"/>
      <w:marBottom w:val="0"/>
      <w:divBdr>
        <w:top w:val="none" w:sz="0" w:space="0" w:color="auto"/>
        <w:left w:val="none" w:sz="0" w:space="0" w:color="auto"/>
        <w:bottom w:val="none" w:sz="0" w:space="0" w:color="auto"/>
        <w:right w:val="none" w:sz="0" w:space="0" w:color="auto"/>
      </w:divBdr>
    </w:div>
    <w:div w:id="1976450363">
      <w:bodyDiv w:val="1"/>
      <w:marLeft w:val="0"/>
      <w:marRight w:val="0"/>
      <w:marTop w:val="0"/>
      <w:marBottom w:val="0"/>
      <w:divBdr>
        <w:top w:val="none" w:sz="0" w:space="0" w:color="auto"/>
        <w:left w:val="none" w:sz="0" w:space="0" w:color="auto"/>
        <w:bottom w:val="none" w:sz="0" w:space="0" w:color="auto"/>
        <w:right w:val="none" w:sz="0" w:space="0" w:color="auto"/>
      </w:divBdr>
    </w:div>
    <w:div w:id="1981690388">
      <w:bodyDiv w:val="1"/>
      <w:marLeft w:val="0"/>
      <w:marRight w:val="0"/>
      <w:marTop w:val="0"/>
      <w:marBottom w:val="0"/>
      <w:divBdr>
        <w:top w:val="none" w:sz="0" w:space="0" w:color="auto"/>
        <w:left w:val="none" w:sz="0" w:space="0" w:color="auto"/>
        <w:bottom w:val="none" w:sz="0" w:space="0" w:color="auto"/>
        <w:right w:val="none" w:sz="0" w:space="0" w:color="auto"/>
      </w:divBdr>
    </w:div>
    <w:div w:id="1987783310">
      <w:bodyDiv w:val="1"/>
      <w:marLeft w:val="0"/>
      <w:marRight w:val="0"/>
      <w:marTop w:val="0"/>
      <w:marBottom w:val="0"/>
      <w:divBdr>
        <w:top w:val="none" w:sz="0" w:space="0" w:color="auto"/>
        <w:left w:val="none" w:sz="0" w:space="0" w:color="auto"/>
        <w:bottom w:val="none" w:sz="0" w:space="0" w:color="auto"/>
        <w:right w:val="none" w:sz="0" w:space="0" w:color="auto"/>
      </w:divBdr>
    </w:div>
    <w:div w:id="1999724110">
      <w:bodyDiv w:val="1"/>
      <w:marLeft w:val="0"/>
      <w:marRight w:val="0"/>
      <w:marTop w:val="0"/>
      <w:marBottom w:val="0"/>
      <w:divBdr>
        <w:top w:val="none" w:sz="0" w:space="0" w:color="auto"/>
        <w:left w:val="none" w:sz="0" w:space="0" w:color="auto"/>
        <w:bottom w:val="none" w:sz="0" w:space="0" w:color="auto"/>
        <w:right w:val="none" w:sz="0" w:space="0" w:color="auto"/>
      </w:divBdr>
    </w:div>
    <w:div w:id="2004355085">
      <w:bodyDiv w:val="1"/>
      <w:marLeft w:val="0"/>
      <w:marRight w:val="0"/>
      <w:marTop w:val="0"/>
      <w:marBottom w:val="0"/>
      <w:divBdr>
        <w:top w:val="none" w:sz="0" w:space="0" w:color="auto"/>
        <w:left w:val="none" w:sz="0" w:space="0" w:color="auto"/>
        <w:bottom w:val="none" w:sz="0" w:space="0" w:color="auto"/>
        <w:right w:val="none" w:sz="0" w:space="0" w:color="auto"/>
      </w:divBdr>
    </w:div>
    <w:div w:id="2007399517">
      <w:bodyDiv w:val="1"/>
      <w:marLeft w:val="0"/>
      <w:marRight w:val="0"/>
      <w:marTop w:val="0"/>
      <w:marBottom w:val="0"/>
      <w:divBdr>
        <w:top w:val="none" w:sz="0" w:space="0" w:color="auto"/>
        <w:left w:val="none" w:sz="0" w:space="0" w:color="auto"/>
        <w:bottom w:val="none" w:sz="0" w:space="0" w:color="auto"/>
        <w:right w:val="none" w:sz="0" w:space="0" w:color="auto"/>
      </w:divBdr>
    </w:div>
    <w:div w:id="2007588328">
      <w:bodyDiv w:val="1"/>
      <w:marLeft w:val="0"/>
      <w:marRight w:val="0"/>
      <w:marTop w:val="0"/>
      <w:marBottom w:val="0"/>
      <w:divBdr>
        <w:top w:val="none" w:sz="0" w:space="0" w:color="auto"/>
        <w:left w:val="none" w:sz="0" w:space="0" w:color="auto"/>
        <w:bottom w:val="none" w:sz="0" w:space="0" w:color="auto"/>
        <w:right w:val="none" w:sz="0" w:space="0" w:color="auto"/>
      </w:divBdr>
    </w:div>
    <w:div w:id="2013215121">
      <w:bodyDiv w:val="1"/>
      <w:marLeft w:val="0"/>
      <w:marRight w:val="0"/>
      <w:marTop w:val="0"/>
      <w:marBottom w:val="0"/>
      <w:divBdr>
        <w:top w:val="none" w:sz="0" w:space="0" w:color="auto"/>
        <w:left w:val="none" w:sz="0" w:space="0" w:color="auto"/>
        <w:bottom w:val="none" w:sz="0" w:space="0" w:color="auto"/>
        <w:right w:val="none" w:sz="0" w:space="0" w:color="auto"/>
      </w:divBdr>
    </w:div>
    <w:div w:id="2017421197">
      <w:bodyDiv w:val="1"/>
      <w:marLeft w:val="0"/>
      <w:marRight w:val="0"/>
      <w:marTop w:val="0"/>
      <w:marBottom w:val="0"/>
      <w:divBdr>
        <w:top w:val="none" w:sz="0" w:space="0" w:color="auto"/>
        <w:left w:val="none" w:sz="0" w:space="0" w:color="auto"/>
        <w:bottom w:val="none" w:sz="0" w:space="0" w:color="auto"/>
        <w:right w:val="none" w:sz="0" w:space="0" w:color="auto"/>
      </w:divBdr>
    </w:div>
    <w:div w:id="2028285356">
      <w:bodyDiv w:val="1"/>
      <w:marLeft w:val="0"/>
      <w:marRight w:val="0"/>
      <w:marTop w:val="0"/>
      <w:marBottom w:val="0"/>
      <w:divBdr>
        <w:top w:val="none" w:sz="0" w:space="0" w:color="auto"/>
        <w:left w:val="none" w:sz="0" w:space="0" w:color="auto"/>
        <w:bottom w:val="none" w:sz="0" w:space="0" w:color="auto"/>
        <w:right w:val="none" w:sz="0" w:space="0" w:color="auto"/>
      </w:divBdr>
    </w:div>
    <w:div w:id="2051029360">
      <w:bodyDiv w:val="1"/>
      <w:marLeft w:val="0"/>
      <w:marRight w:val="0"/>
      <w:marTop w:val="0"/>
      <w:marBottom w:val="0"/>
      <w:divBdr>
        <w:top w:val="none" w:sz="0" w:space="0" w:color="auto"/>
        <w:left w:val="none" w:sz="0" w:space="0" w:color="auto"/>
        <w:bottom w:val="none" w:sz="0" w:space="0" w:color="auto"/>
        <w:right w:val="none" w:sz="0" w:space="0" w:color="auto"/>
      </w:divBdr>
    </w:div>
    <w:div w:id="2051689048">
      <w:bodyDiv w:val="1"/>
      <w:marLeft w:val="0"/>
      <w:marRight w:val="0"/>
      <w:marTop w:val="0"/>
      <w:marBottom w:val="0"/>
      <w:divBdr>
        <w:top w:val="none" w:sz="0" w:space="0" w:color="auto"/>
        <w:left w:val="none" w:sz="0" w:space="0" w:color="auto"/>
        <w:bottom w:val="none" w:sz="0" w:space="0" w:color="auto"/>
        <w:right w:val="none" w:sz="0" w:space="0" w:color="auto"/>
      </w:divBdr>
    </w:div>
    <w:div w:id="2060745426">
      <w:bodyDiv w:val="1"/>
      <w:marLeft w:val="0"/>
      <w:marRight w:val="0"/>
      <w:marTop w:val="0"/>
      <w:marBottom w:val="0"/>
      <w:divBdr>
        <w:top w:val="none" w:sz="0" w:space="0" w:color="auto"/>
        <w:left w:val="none" w:sz="0" w:space="0" w:color="auto"/>
        <w:bottom w:val="none" w:sz="0" w:space="0" w:color="auto"/>
        <w:right w:val="none" w:sz="0" w:space="0" w:color="auto"/>
      </w:divBdr>
    </w:div>
    <w:div w:id="2063211133">
      <w:bodyDiv w:val="1"/>
      <w:marLeft w:val="0"/>
      <w:marRight w:val="0"/>
      <w:marTop w:val="0"/>
      <w:marBottom w:val="0"/>
      <w:divBdr>
        <w:top w:val="none" w:sz="0" w:space="0" w:color="auto"/>
        <w:left w:val="none" w:sz="0" w:space="0" w:color="auto"/>
        <w:bottom w:val="none" w:sz="0" w:space="0" w:color="auto"/>
        <w:right w:val="none" w:sz="0" w:space="0" w:color="auto"/>
      </w:divBdr>
    </w:div>
    <w:div w:id="2064667890">
      <w:bodyDiv w:val="1"/>
      <w:marLeft w:val="0"/>
      <w:marRight w:val="0"/>
      <w:marTop w:val="0"/>
      <w:marBottom w:val="0"/>
      <w:divBdr>
        <w:top w:val="none" w:sz="0" w:space="0" w:color="auto"/>
        <w:left w:val="none" w:sz="0" w:space="0" w:color="auto"/>
        <w:bottom w:val="none" w:sz="0" w:space="0" w:color="auto"/>
        <w:right w:val="none" w:sz="0" w:space="0" w:color="auto"/>
      </w:divBdr>
    </w:div>
    <w:div w:id="2075155103">
      <w:bodyDiv w:val="1"/>
      <w:marLeft w:val="0"/>
      <w:marRight w:val="0"/>
      <w:marTop w:val="0"/>
      <w:marBottom w:val="0"/>
      <w:divBdr>
        <w:top w:val="none" w:sz="0" w:space="0" w:color="auto"/>
        <w:left w:val="none" w:sz="0" w:space="0" w:color="auto"/>
        <w:bottom w:val="none" w:sz="0" w:space="0" w:color="auto"/>
        <w:right w:val="none" w:sz="0" w:space="0" w:color="auto"/>
      </w:divBdr>
    </w:div>
    <w:div w:id="2076538416">
      <w:bodyDiv w:val="1"/>
      <w:marLeft w:val="0"/>
      <w:marRight w:val="0"/>
      <w:marTop w:val="0"/>
      <w:marBottom w:val="0"/>
      <w:divBdr>
        <w:top w:val="none" w:sz="0" w:space="0" w:color="auto"/>
        <w:left w:val="none" w:sz="0" w:space="0" w:color="auto"/>
        <w:bottom w:val="none" w:sz="0" w:space="0" w:color="auto"/>
        <w:right w:val="none" w:sz="0" w:space="0" w:color="auto"/>
      </w:divBdr>
    </w:div>
    <w:div w:id="2090689021">
      <w:bodyDiv w:val="1"/>
      <w:marLeft w:val="0"/>
      <w:marRight w:val="0"/>
      <w:marTop w:val="0"/>
      <w:marBottom w:val="0"/>
      <w:divBdr>
        <w:top w:val="none" w:sz="0" w:space="0" w:color="auto"/>
        <w:left w:val="none" w:sz="0" w:space="0" w:color="auto"/>
        <w:bottom w:val="none" w:sz="0" w:space="0" w:color="auto"/>
        <w:right w:val="none" w:sz="0" w:space="0" w:color="auto"/>
      </w:divBdr>
    </w:div>
    <w:div w:id="2101483678">
      <w:bodyDiv w:val="1"/>
      <w:marLeft w:val="0"/>
      <w:marRight w:val="0"/>
      <w:marTop w:val="0"/>
      <w:marBottom w:val="0"/>
      <w:divBdr>
        <w:top w:val="none" w:sz="0" w:space="0" w:color="auto"/>
        <w:left w:val="none" w:sz="0" w:space="0" w:color="auto"/>
        <w:bottom w:val="none" w:sz="0" w:space="0" w:color="auto"/>
        <w:right w:val="none" w:sz="0" w:space="0" w:color="auto"/>
      </w:divBdr>
    </w:div>
    <w:div w:id="2107920904">
      <w:bodyDiv w:val="1"/>
      <w:marLeft w:val="0"/>
      <w:marRight w:val="0"/>
      <w:marTop w:val="0"/>
      <w:marBottom w:val="0"/>
      <w:divBdr>
        <w:top w:val="none" w:sz="0" w:space="0" w:color="auto"/>
        <w:left w:val="none" w:sz="0" w:space="0" w:color="auto"/>
        <w:bottom w:val="none" w:sz="0" w:space="0" w:color="auto"/>
        <w:right w:val="none" w:sz="0" w:space="0" w:color="auto"/>
      </w:divBdr>
    </w:div>
    <w:div w:id="2112701082">
      <w:bodyDiv w:val="1"/>
      <w:marLeft w:val="0"/>
      <w:marRight w:val="0"/>
      <w:marTop w:val="0"/>
      <w:marBottom w:val="0"/>
      <w:divBdr>
        <w:top w:val="none" w:sz="0" w:space="0" w:color="auto"/>
        <w:left w:val="none" w:sz="0" w:space="0" w:color="auto"/>
        <w:bottom w:val="none" w:sz="0" w:space="0" w:color="auto"/>
        <w:right w:val="none" w:sz="0" w:space="0" w:color="auto"/>
      </w:divBdr>
    </w:div>
    <w:div w:id="2120759132">
      <w:bodyDiv w:val="1"/>
      <w:marLeft w:val="0"/>
      <w:marRight w:val="0"/>
      <w:marTop w:val="0"/>
      <w:marBottom w:val="0"/>
      <w:divBdr>
        <w:top w:val="none" w:sz="0" w:space="0" w:color="auto"/>
        <w:left w:val="none" w:sz="0" w:space="0" w:color="auto"/>
        <w:bottom w:val="none" w:sz="0" w:space="0" w:color="auto"/>
        <w:right w:val="none" w:sz="0" w:space="0" w:color="auto"/>
      </w:divBdr>
    </w:div>
    <w:div w:id="2123769578">
      <w:bodyDiv w:val="1"/>
      <w:marLeft w:val="0"/>
      <w:marRight w:val="0"/>
      <w:marTop w:val="0"/>
      <w:marBottom w:val="0"/>
      <w:divBdr>
        <w:top w:val="none" w:sz="0" w:space="0" w:color="auto"/>
        <w:left w:val="none" w:sz="0" w:space="0" w:color="auto"/>
        <w:bottom w:val="none" w:sz="0" w:space="0" w:color="auto"/>
        <w:right w:val="none" w:sz="0" w:space="0" w:color="auto"/>
      </w:divBdr>
    </w:div>
    <w:div w:id="21278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abares@agriculture.gov.au" TargetMode="External"/><Relationship Id="rId18" Type="http://schemas.openxmlformats.org/officeDocument/2006/relationships/image" Target="media/image3.png"/><Relationship Id="rId26" Type="http://schemas.openxmlformats.org/officeDocument/2006/relationships/hyperlink" Target="http://www.agriculture.gov.au/abares/research-topics/surveys/farm-definitions-methods" TargetMode="External"/><Relationship Id="rId3" Type="http://schemas.openxmlformats.org/officeDocument/2006/relationships/settings" Target="settings.xml"/><Relationship Id="rId21" Type="http://schemas.openxmlformats.org/officeDocument/2006/relationships/hyperlink" Target="https://legacy.longpaddock.qld.gov.au/silo/"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agriculture.gov.au/abares/publications" TargetMode="External"/><Relationship Id="rId17" Type="http://schemas.openxmlformats.org/officeDocument/2006/relationships/hyperlink" Target="http://www.abs.gov.au/ausstats/abs@.nsf/0/20C5B5A4F46DF95BCA25711F00146D75?opendocument"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griculture.gov.au/abares/research-topics/surveys/farm-definitions-methods" TargetMode="External"/><Relationship Id="rId20" Type="http://schemas.openxmlformats.org/officeDocument/2006/relationships/hyperlink" Target="http://www.bom.gov.au/water/landscape/"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pyright@agriculture.gov.au" TargetMode="External"/><Relationship Id="rId24" Type="http://schemas.openxmlformats.org/officeDocument/2006/relationships/hyperlink" Target="http://www.ga.gov.au/scientific-topics/hazards/flood/wof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griculture.gov.au/abares/research-topics/surveys/farm-definitions-methods" TargetMode="External"/><Relationship Id="rId23" Type="http://schemas.openxmlformats.org/officeDocument/2006/relationships/image" Target="media/image4.png"/><Relationship Id="rId28" Type="http://schemas.openxmlformats.org/officeDocument/2006/relationships/image" Target="media/image7.png"/><Relationship Id="rId10" Type="http://schemas.openxmlformats.org/officeDocument/2006/relationships/hyperlink" Target="http://creativecommons.org/licenses/by/3.0/au/legalcode" TargetMode="External"/><Relationship Id="rId19" Type="http://schemas.openxmlformats.org/officeDocument/2006/relationships/hyperlink" Target="http://www.csiro.au/awap/"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3.0/au/deed.en" TargetMode="External"/><Relationship Id="rId14" Type="http://schemas.openxmlformats.org/officeDocument/2006/relationships/hyperlink" Target="http://agriculture.gov.au/abares/" TargetMode="External"/><Relationship Id="rId22" Type="http://schemas.openxmlformats.org/officeDocument/2006/relationships/hyperlink" Target="http://www.bom.gov.au/australia/stormarchive/" TargetMode="External"/><Relationship Id="rId27" Type="http://schemas.openxmlformats.org/officeDocument/2006/relationships/image" Target="media/image6.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ABARES_DRAFT1">
      <a:dk1>
        <a:sysClr val="windowText" lastClr="000000"/>
      </a:dk1>
      <a:lt1>
        <a:sysClr val="window" lastClr="FFFFFF"/>
      </a:lt1>
      <a:dk2>
        <a:srgbClr val="44546A"/>
      </a:dk2>
      <a:lt2>
        <a:srgbClr val="E7E6E6"/>
      </a:lt2>
      <a:accent1>
        <a:srgbClr val="FF7900"/>
      </a:accent1>
      <a:accent2>
        <a:srgbClr val="96172E"/>
      </a:accent2>
      <a:accent3>
        <a:srgbClr val="00505C"/>
      </a:accent3>
      <a:accent4>
        <a:srgbClr val="D5D2CA"/>
      </a:accent4>
      <a:accent5>
        <a:srgbClr val="80DED6"/>
      </a:accent5>
      <a:accent6>
        <a:srgbClr val="EED6A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44</Pages>
  <Words>12093</Words>
  <Characters>68934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farmpredict: A micro-simulation model of Australian farms</vt:lpstr>
    </vt:vector>
  </TitlesOfParts>
  <Company>Reading Room Australia</Company>
  <LinksUpToDate>false</LinksUpToDate>
  <CharactersWithSpaces>80866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farmpredict: A micro-simulation model of Australian farms</dc:title>
  <dc:creator>Neal Hughes, Wei Ying Soh, Chris Boult, Kenton Lawson, Manann Donoghoe, Haydn Valle and Will Chancellor</dc:creator>
  <cp:lastModifiedBy>Hughes, Neal</cp:lastModifiedBy>
  <cp:revision>4</cp:revision>
  <dcterms:created xsi:type="dcterms:W3CDTF">2019-10-03T05:34:00Z</dcterms:created>
  <dcterms:modified xsi:type="dcterms:W3CDTF">2019-12-09T00:27:00Z</dcterms:modified>
</cp:coreProperties>
</file>