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1EA1E5" w14:textId="7B9AEC0C" w:rsidR="00764D6A" w:rsidRPr="00BD3164" w:rsidRDefault="00C02871" w:rsidP="009A0017">
      <w:pPr>
        <w:pStyle w:val="Heading1"/>
        <w:spacing w:after="960"/>
      </w:pPr>
      <w:bookmarkStart w:id="0" w:name="_Hlk180744893"/>
      <w:r w:rsidRPr="00BD3164">
        <w:t>Future Drought Fund</w:t>
      </w:r>
      <w:r w:rsidR="0054118C" w:rsidRPr="00BD3164">
        <w:t xml:space="preserve"> </w:t>
      </w:r>
      <w:r w:rsidR="005C06CB" w:rsidRPr="00BD3164">
        <w:t>a</w:t>
      </w:r>
      <w:r w:rsidRPr="00BD3164">
        <w:t xml:space="preserve">nnual </w:t>
      </w:r>
      <w:r w:rsidR="005C06CB" w:rsidRPr="00BD3164">
        <w:t>r</w:t>
      </w:r>
      <w:r w:rsidRPr="00BD3164">
        <w:t>eport 202</w:t>
      </w:r>
      <w:r w:rsidR="00F14C9F" w:rsidRPr="00BD3164">
        <w:t>2</w:t>
      </w:r>
      <w:r w:rsidR="00525985" w:rsidRPr="00BD3164">
        <w:t>–</w:t>
      </w:r>
      <w:r w:rsidRPr="00BD3164">
        <w:t>23</w:t>
      </w:r>
      <w:bookmarkEnd w:id="0"/>
    </w:p>
    <w:p w14:paraId="1A774BF5" w14:textId="43DA8FE4" w:rsidR="00075A00" w:rsidRPr="00BD3164" w:rsidRDefault="00C54F61" w:rsidP="00C54F61">
      <w:pPr>
        <w:pStyle w:val="AuthorOrganisationAffiliation"/>
        <w:tabs>
          <w:tab w:val="right" w:pos="9070"/>
        </w:tabs>
        <w:jc w:val="center"/>
      </w:pPr>
      <w:r w:rsidRPr="00BD3164">
        <w:rPr>
          <w:noProof/>
        </w:rPr>
        <w:drawing>
          <wp:inline distT="0" distB="0" distL="0" distR="0" wp14:anchorId="32CF01EF" wp14:editId="663F4856">
            <wp:extent cx="4808483" cy="6160533"/>
            <wp:effectExtent l="0" t="0" r="0" b="0"/>
            <wp:docPr id="65558399" name="Picture 2" descr="A group of peopl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8399" name="Picture 2" descr="A group of people in a field&#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30525" cy="6188773"/>
                    </a:xfrm>
                    <a:prstGeom prst="rect">
                      <a:avLst/>
                    </a:prstGeom>
                  </pic:spPr>
                </pic:pic>
              </a:graphicData>
            </a:graphic>
          </wp:inline>
        </w:drawing>
      </w:r>
    </w:p>
    <w:p w14:paraId="6DA9C700" w14:textId="06B1A48D" w:rsidR="00764D6A" w:rsidRPr="00BD3164" w:rsidRDefault="00E91D72">
      <w:pPr>
        <w:pStyle w:val="Normalsmall"/>
      </w:pPr>
      <w:r w:rsidRPr="00BD3164">
        <w:br w:type="page"/>
      </w:r>
      <w:r w:rsidRPr="00BD3164">
        <w:lastRenderedPageBreak/>
        <w:t xml:space="preserve">© Commonwealth of Australia </w:t>
      </w:r>
      <w:r w:rsidR="0001006D" w:rsidRPr="00BD3164">
        <w:t>2025</w:t>
      </w:r>
    </w:p>
    <w:p w14:paraId="25443267" w14:textId="77777777" w:rsidR="00764D6A" w:rsidRPr="00BD3164" w:rsidRDefault="00E91D72">
      <w:pPr>
        <w:pStyle w:val="Normalsmall"/>
        <w:rPr>
          <w:rStyle w:val="Strong"/>
        </w:rPr>
      </w:pPr>
      <w:r w:rsidRPr="00BD3164">
        <w:rPr>
          <w:rStyle w:val="Strong"/>
        </w:rPr>
        <w:t>Ownership of intellectual property rights</w:t>
      </w:r>
    </w:p>
    <w:p w14:paraId="444E665F" w14:textId="77777777" w:rsidR="00764D6A" w:rsidRPr="00BD3164" w:rsidRDefault="00E91D72">
      <w:pPr>
        <w:pStyle w:val="Normalsmall"/>
      </w:pPr>
      <w:r w:rsidRPr="00BD3164">
        <w:t>Unless otherwise noted, copyright (and any other intellectual property rights) in this publication is owned by the Commonwealth of Australia (referred to as the Commonwealth).</w:t>
      </w:r>
    </w:p>
    <w:p w14:paraId="0EBA12E5" w14:textId="77777777" w:rsidR="00764D6A" w:rsidRPr="00BD3164" w:rsidRDefault="00E91D72">
      <w:pPr>
        <w:pStyle w:val="Normalsmall"/>
        <w:rPr>
          <w:rStyle w:val="Strong"/>
        </w:rPr>
      </w:pPr>
      <w:r w:rsidRPr="00BD3164">
        <w:rPr>
          <w:rStyle w:val="Strong"/>
        </w:rPr>
        <w:t>Creative Commons licence</w:t>
      </w:r>
    </w:p>
    <w:p w14:paraId="1373A081" w14:textId="14F6563E" w:rsidR="00764D6A" w:rsidRPr="00BD3164" w:rsidRDefault="00E91D72">
      <w:pPr>
        <w:pStyle w:val="Normalsmall"/>
      </w:pPr>
      <w:r w:rsidRPr="00BD3164">
        <w:t xml:space="preserve">All material in this publication is licensed under a </w:t>
      </w:r>
      <w:hyperlink r:id="rId12" w:history="1">
        <w:r w:rsidRPr="00BD3164">
          <w:rPr>
            <w:rStyle w:val="Hyperlink"/>
          </w:rPr>
          <w:t>Creative Commons Attribution 4.0 International Licence</w:t>
        </w:r>
      </w:hyperlink>
      <w:r w:rsidRPr="00BD3164">
        <w:t xml:space="preserve"> except content supplied by third parties, logos and the Commonwealth Coat of Arms.</w:t>
      </w:r>
    </w:p>
    <w:p w14:paraId="55E12903" w14:textId="77777777" w:rsidR="00764D6A" w:rsidRPr="00BD3164" w:rsidRDefault="00E91D72">
      <w:pPr>
        <w:pStyle w:val="Normalsmall"/>
      </w:pPr>
      <w:r w:rsidRPr="00BD3164">
        <w:rPr>
          <w:noProof/>
          <w:lang w:eastAsia="en-AU"/>
        </w:rPr>
        <w:drawing>
          <wp:inline distT="0" distB="0" distL="0" distR="0" wp14:anchorId="046564C6" wp14:editId="40D7BFB2">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3"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9EF421D" w14:textId="77777777" w:rsidR="00764D6A" w:rsidRPr="00BD3164" w:rsidRDefault="00E91D72">
      <w:pPr>
        <w:pStyle w:val="Normalsmall"/>
        <w:rPr>
          <w:rStyle w:val="Strong"/>
        </w:rPr>
      </w:pPr>
      <w:r w:rsidRPr="00BD3164">
        <w:rPr>
          <w:rStyle w:val="Strong"/>
        </w:rPr>
        <w:t>Cataloguing data</w:t>
      </w:r>
    </w:p>
    <w:p w14:paraId="2AC82D33" w14:textId="2F0547A8" w:rsidR="00764D6A" w:rsidRPr="00BD3164" w:rsidRDefault="00E91D72">
      <w:pPr>
        <w:pStyle w:val="Normalsmall"/>
      </w:pPr>
      <w:r w:rsidRPr="00BD3164">
        <w:t xml:space="preserve">This publication (and any material sourced from it) should be attributed as: </w:t>
      </w:r>
      <w:r w:rsidR="00027761" w:rsidRPr="00BD3164">
        <w:t>DAFF 202</w:t>
      </w:r>
      <w:r w:rsidR="009E79BE" w:rsidRPr="00BD3164">
        <w:t>5</w:t>
      </w:r>
      <w:r w:rsidR="00922D1C" w:rsidRPr="00BD3164">
        <w:t>,</w:t>
      </w:r>
      <w:r w:rsidR="00027761" w:rsidRPr="00BD3164">
        <w:t xml:space="preserve"> </w:t>
      </w:r>
      <w:r w:rsidR="00907354" w:rsidRPr="00BD3164">
        <w:rPr>
          <w:rStyle w:val="Emphasis"/>
        </w:rPr>
        <w:t>Future Drought Fund annual report 2022–23</w:t>
      </w:r>
      <w:r w:rsidR="00027761" w:rsidRPr="00BD3164">
        <w:t>, Department of Agriculture, Fisheries and Forestry, Canberra. CC</w:t>
      </w:r>
      <w:r w:rsidR="00FF776C" w:rsidRPr="00BD3164">
        <w:t> </w:t>
      </w:r>
      <w:r w:rsidR="00027761" w:rsidRPr="00BD3164">
        <w:t>BY</w:t>
      </w:r>
      <w:r w:rsidR="00FF776C" w:rsidRPr="00BD3164">
        <w:t> </w:t>
      </w:r>
      <w:r w:rsidR="00027761" w:rsidRPr="00BD3164">
        <w:t>4.0.</w:t>
      </w:r>
    </w:p>
    <w:p w14:paraId="5C7ACF1F" w14:textId="33E4AF51" w:rsidR="00764D6A" w:rsidRPr="00BD3164" w:rsidRDefault="00E91D72">
      <w:pPr>
        <w:pStyle w:val="Normalsmall"/>
      </w:pPr>
      <w:r w:rsidRPr="00BD3164">
        <w:t xml:space="preserve">This publication is available at </w:t>
      </w:r>
      <w:hyperlink r:id="rId14" w:history="1">
        <w:r w:rsidR="000D7321" w:rsidRPr="00BD3164">
          <w:rPr>
            <w:rStyle w:val="Hyperlink"/>
          </w:rPr>
          <w:t>agriculture.gov.au/agriculture-land/farm-food-drought/drought/future-drought-fund</w:t>
        </w:r>
      </w:hyperlink>
      <w:r w:rsidRPr="00BD3164">
        <w:t>.</w:t>
      </w:r>
    </w:p>
    <w:p w14:paraId="6E68D10B" w14:textId="77777777" w:rsidR="00DE0AAE" w:rsidRPr="00BD3164" w:rsidRDefault="00DE0AAE">
      <w:pPr>
        <w:pStyle w:val="Normalsmall"/>
        <w:spacing w:after="0"/>
      </w:pPr>
      <w:r w:rsidRPr="00BD3164">
        <w:t>Department of Agriculture, Fisheries and Forestry</w:t>
      </w:r>
    </w:p>
    <w:p w14:paraId="46288BB5" w14:textId="77777777" w:rsidR="00764D6A" w:rsidRPr="00BD3164" w:rsidRDefault="00E91D72">
      <w:pPr>
        <w:pStyle w:val="Normalsmall"/>
        <w:spacing w:after="0"/>
      </w:pPr>
      <w:r w:rsidRPr="00BD3164">
        <w:t>GPO Box 858 Canberra ACT 2601</w:t>
      </w:r>
    </w:p>
    <w:p w14:paraId="1C846A36" w14:textId="77777777" w:rsidR="00764D6A" w:rsidRPr="00BD3164" w:rsidRDefault="00E91D72">
      <w:pPr>
        <w:pStyle w:val="Normalsmall"/>
        <w:spacing w:after="0"/>
      </w:pPr>
      <w:r w:rsidRPr="00BD3164">
        <w:t>Telephone 1800 900 090</w:t>
      </w:r>
    </w:p>
    <w:p w14:paraId="1EEB49B9" w14:textId="4DD82E1B" w:rsidR="00764D6A" w:rsidRPr="00BD3164" w:rsidRDefault="00E91D72">
      <w:pPr>
        <w:pStyle w:val="Normalsmall"/>
      </w:pPr>
      <w:r w:rsidRPr="00BD3164">
        <w:t xml:space="preserve">Web </w:t>
      </w:r>
      <w:hyperlink r:id="rId15" w:history="1">
        <w:r w:rsidR="00DE0AAE" w:rsidRPr="00BD3164">
          <w:rPr>
            <w:rStyle w:val="Hyperlink"/>
          </w:rPr>
          <w:t>agriculture.gov.au</w:t>
        </w:r>
      </w:hyperlink>
    </w:p>
    <w:p w14:paraId="43780936" w14:textId="77777777" w:rsidR="007C358A" w:rsidRPr="00BD3164" w:rsidRDefault="007C358A">
      <w:pPr>
        <w:pStyle w:val="Normalsmall"/>
      </w:pPr>
      <w:r w:rsidRPr="00BD3164">
        <w:rPr>
          <w:rStyle w:val="Strong"/>
        </w:rPr>
        <w:t>Disclaimer</w:t>
      </w:r>
    </w:p>
    <w:p w14:paraId="6F062FA3" w14:textId="3A766394" w:rsidR="00764D6A" w:rsidRPr="00BD3164" w:rsidRDefault="00E91D72">
      <w:pPr>
        <w:pStyle w:val="Normalsmall"/>
      </w:pPr>
      <w:r w:rsidRPr="00BD3164">
        <w:t xml:space="preserve">The Australian Government acting through the </w:t>
      </w:r>
      <w:r w:rsidR="00DE0AAE" w:rsidRPr="00BD3164">
        <w:t>Department of Agriculture, Fisheries and Forestry</w:t>
      </w:r>
      <w:r w:rsidRPr="00BD3164">
        <w:t xml:space="preserve"> has exercised due care and skill in preparing and compiling the information and data in this publication. Notwithstanding, the </w:t>
      </w:r>
      <w:r w:rsidR="00DE0AAE" w:rsidRPr="00BD3164">
        <w:t>Department of Agriculture, Fisheries and</w:t>
      </w:r>
      <w:r w:rsidR="00244FB9" w:rsidRPr="00BD3164">
        <w:t xml:space="preserve"> </w:t>
      </w:r>
      <w:r w:rsidR="00DE0AAE" w:rsidRPr="00BD3164">
        <w:t>Forestry</w:t>
      </w:r>
      <w:r w:rsidRPr="00BD3164">
        <w:t xml:space="preserve">, its employees and advisers disclaim all liability, including liability for negligence and for any loss, damage, injury, expense or cost incurred by any person </w:t>
      </w:r>
      <w:proofErr w:type="gramStart"/>
      <w:r w:rsidRPr="00BD3164">
        <w:t>as a result of</w:t>
      </w:r>
      <w:proofErr w:type="gramEnd"/>
      <w:r w:rsidRPr="00BD3164">
        <w:t xml:space="preserve"> accessing, using or relying on any of the information or data in this publication to the maximum extent permitted by law.</w:t>
      </w:r>
    </w:p>
    <w:p w14:paraId="5B5E63F1" w14:textId="77777777" w:rsidR="00764D6A" w:rsidRPr="00BD3164" w:rsidRDefault="00E91D72">
      <w:pPr>
        <w:pStyle w:val="Normalsmall"/>
        <w:rPr>
          <w:rStyle w:val="Strong"/>
        </w:rPr>
      </w:pPr>
      <w:r w:rsidRPr="00BD3164">
        <w:rPr>
          <w:rStyle w:val="Strong"/>
        </w:rPr>
        <w:t>Acknowledgements</w:t>
      </w:r>
    </w:p>
    <w:p w14:paraId="1C811146" w14:textId="58E158B8" w:rsidR="00B00588" w:rsidRPr="00BD3164" w:rsidRDefault="00B00588" w:rsidP="00B02B9B">
      <w:pPr>
        <w:pStyle w:val="Normalsmall"/>
      </w:pPr>
      <w:r w:rsidRPr="00BD3164">
        <w:t xml:space="preserve">The authors thank interview and case study participants for their input and ongoing engagement with the Future Drought Fund. </w:t>
      </w:r>
      <w:r w:rsidR="000E3322" w:rsidRPr="00BD3164">
        <w:t>We</w:t>
      </w:r>
      <w:r w:rsidRPr="00BD3164">
        <w:t xml:space="preserve"> would also like to acknowledge our diverse range of key stakeholder</w:t>
      </w:r>
      <w:r w:rsidR="000E3322" w:rsidRPr="00BD3164">
        <w:t>s</w:t>
      </w:r>
      <w:r w:rsidRPr="00BD3164">
        <w:t xml:space="preserve"> for their enduring support.</w:t>
      </w:r>
    </w:p>
    <w:p w14:paraId="0E29114F" w14:textId="35C688F6" w:rsidR="00B02B9B" w:rsidRPr="00BD3164" w:rsidRDefault="00B02B9B" w:rsidP="00B02B9B">
      <w:pPr>
        <w:pStyle w:val="Normalsmall"/>
      </w:pPr>
      <w:r w:rsidRPr="00BD3164">
        <w:rPr>
          <w:rStyle w:val="Strong"/>
        </w:rPr>
        <w:t>Acknowledgement of Country</w:t>
      </w:r>
    </w:p>
    <w:p w14:paraId="5889B287" w14:textId="28E5A1C8" w:rsidR="00517A68" w:rsidRPr="00BD3164" w:rsidRDefault="00D07F7D" w:rsidP="00432172">
      <w:pPr>
        <w:pStyle w:val="Normalsmall"/>
      </w:pPr>
      <w:r w:rsidRPr="00BD3164">
        <w:t>We acknowledge the Traditional Custodians of Australia and their continuing connection to land and sea, waters, environment</w:t>
      </w:r>
      <w:r w:rsidR="00215C60" w:rsidRPr="00BD3164">
        <w:t>,</w:t>
      </w:r>
      <w:r w:rsidRPr="00BD3164">
        <w:t xml:space="preserve"> and community. We pay our respects to the Traditional Custodians of the lands we live and work on, their culture, and their Elders past and present.</w:t>
      </w:r>
    </w:p>
    <w:p w14:paraId="3F0CF14A" w14:textId="0745E7A6" w:rsidR="00FF2570" w:rsidRPr="00BD3164" w:rsidRDefault="0027381D" w:rsidP="009378C5">
      <w:pPr>
        <w:pStyle w:val="Heading2"/>
        <w:numPr>
          <w:ilvl w:val="0"/>
          <w:numId w:val="0"/>
        </w:numPr>
      </w:pPr>
      <w:bookmarkStart w:id="1" w:name="_Toc189075398"/>
      <w:r w:rsidRPr="00BD3164">
        <w:lastRenderedPageBreak/>
        <w:t>Foreword</w:t>
      </w:r>
      <w:bookmarkEnd w:id="1"/>
    </w:p>
    <w:p w14:paraId="2B3C73D0" w14:textId="47B645F4" w:rsidR="00393790" w:rsidRPr="00BD3164" w:rsidRDefault="007375A4" w:rsidP="00393790">
      <w:pPr>
        <w:rPr>
          <w:rFonts w:ascii="Calibri" w:hAnsi="Calibri" w:cs="Calibri"/>
        </w:rPr>
      </w:pPr>
      <w:r w:rsidRPr="00BD3164">
        <w:rPr>
          <w:rFonts w:ascii="Calibri" w:hAnsi="Calibri" w:cs="Calibri"/>
        </w:rPr>
        <w:t>After our third year of operation, i</w:t>
      </w:r>
      <w:r w:rsidR="00393790" w:rsidRPr="00BD3164">
        <w:rPr>
          <w:rFonts w:ascii="Calibri" w:hAnsi="Calibri" w:cs="Calibri"/>
        </w:rPr>
        <w:t>t</w:t>
      </w:r>
      <w:r w:rsidRPr="00BD3164">
        <w:rPr>
          <w:rFonts w:ascii="Calibri" w:hAnsi="Calibri" w:cs="Calibri"/>
        </w:rPr>
        <w:t xml:space="preserve"> has</w:t>
      </w:r>
      <w:r w:rsidR="00393790" w:rsidRPr="00BD3164">
        <w:rPr>
          <w:rFonts w:ascii="Calibri" w:hAnsi="Calibri" w:cs="Calibri"/>
        </w:rPr>
        <w:t xml:space="preserve"> been fantastic to see engagement in the Future Drought Fund </w:t>
      </w:r>
      <w:r w:rsidR="00951F6D" w:rsidRPr="00BD3164">
        <w:rPr>
          <w:rFonts w:ascii="Calibri" w:hAnsi="Calibri" w:cs="Calibri"/>
        </w:rPr>
        <w:t xml:space="preserve">(FDF) </w:t>
      </w:r>
      <w:r w:rsidR="00393790" w:rsidRPr="00BD3164">
        <w:rPr>
          <w:rFonts w:ascii="Calibri" w:hAnsi="Calibri" w:cs="Calibri"/>
        </w:rPr>
        <w:t>contin</w:t>
      </w:r>
      <w:r w:rsidRPr="00BD3164">
        <w:rPr>
          <w:rFonts w:ascii="Calibri" w:hAnsi="Calibri" w:cs="Calibri"/>
        </w:rPr>
        <w:t xml:space="preserve">ue </w:t>
      </w:r>
      <w:r w:rsidR="00393790" w:rsidRPr="00BD3164">
        <w:rPr>
          <w:rFonts w:ascii="Calibri" w:hAnsi="Calibri" w:cs="Calibri"/>
        </w:rPr>
        <w:t>to grow across Australia.</w:t>
      </w:r>
    </w:p>
    <w:p w14:paraId="4933BA1E" w14:textId="200B673A" w:rsidR="00393790" w:rsidRPr="00BD3164" w:rsidRDefault="0068342C" w:rsidP="00393790">
      <w:pPr>
        <w:rPr>
          <w:rFonts w:ascii="Calibri" w:hAnsi="Calibri" w:cs="Calibri"/>
          <w:color w:val="000000"/>
          <w:shd w:val="clear" w:color="auto" w:fill="FFFFFF"/>
        </w:rPr>
      </w:pPr>
      <w:r w:rsidRPr="00BD3164">
        <w:rPr>
          <w:rFonts w:ascii="Calibri" w:hAnsi="Calibri" w:cs="Calibri"/>
          <w:color w:val="000000"/>
          <w:shd w:val="clear" w:color="auto" w:fill="FFFFFF"/>
        </w:rPr>
        <w:t xml:space="preserve">In </w:t>
      </w:r>
      <w:r w:rsidR="003825BC" w:rsidRPr="00BD3164">
        <w:rPr>
          <w:rFonts w:ascii="Calibri" w:hAnsi="Calibri" w:cs="Calibri"/>
          <w:color w:val="000000"/>
          <w:shd w:val="clear" w:color="auto" w:fill="FFFFFF"/>
        </w:rPr>
        <w:t xml:space="preserve">the </w:t>
      </w:r>
      <w:r w:rsidRPr="00BD3164">
        <w:rPr>
          <w:rFonts w:ascii="Calibri" w:hAnsi="Calibri" w:cs="Calibri"/>
          <w:color w:val="000000"/>
          <w:shd w:val="clear" w:color="auto" w:fill="FFFFFF"/>
        </w:rPr>
        <w:t>2022</w:t>
      </w:r>
      <w:r w:rsidR="00F403D5" w:rsidRPr="00BD3164">
        <w:t>–</w:t>
      </w:r>
      <w:r w:rsidRPr="00BD3164">
        <w:rPr>
          <w:rFonts w:ascii="Calibri" w:hAnsi="Calibri" w:cs="Calibri"/>
          <w:color w:val="000000"/>
          <w:shd w:val="clear" w:color="auto" w:fill="FFFFFF"/>
        </w:rPr>
        <w:t>2</w:t>
      </w:r>
      <w:r w:rsidR="00316576" w:rsidRPr="00BD3164">
        <w:rPr>
          <w:rFonts w:ascii="Calibri" w:hAnsi="Calibri" w:cs="Calibri"/>
          <w:color w:val="000000"/>
          <w:shd w:val="clear" w:color="auto" w:fill="FFFFFF"/>
        </w:rPr>
        <w:t>3 f</w:t>
      </w:r>
      <w:r w:rsidR="00951F6D" w:rsidRPr="00BD3164">
        <w:rPr>
          <w:rFonts w:ascii="Calibri" w:hAnsi="Calibri" w:cs="Calibri"/>
          <w:color w:val="000000"/>
          <w:shd w:val="clear" w:color="auto" w:fill="FFFFFF"/>
        </w:rPr>
        <w:t>inancial</w:t>
      </w:r>
      <w:r w:rsidRPr="00BD3164">
        <w:rPr>
          <w:rFonts w:ascii="Calibri" w:hAnsi="Calibri" w:cs="Calibri"/>
          <w:color w:val="000000"/>
          <w:shd w:val="clear" w:color="auto" w:fill="FFFFFF"/>
        </w:rPr>
        <w:t xml:space="preserve"> year, w</w:t>
      </w:r>
      <w:r w:rsidR="00393790" w:rsidRPr="00BD3164">
        <w:rPr>
          <w:rFonts w:ascii="Calibri" w:hAnsi="Calibri" w:cs="Calibri"/>
          <w:color w:val="000000"/>
          <w:shd w:val="clear" w:color="auto" w:fill="FFFFFF"/>
        </w:rPr>
        <w:t xml:space="preserve">e launched </w:t>
      </w:r>
      <w:r w:rsidR="00316576" w:rsidRPr="00BD3164">
        <w:rPr>
          <w:rFonts w:ascii="Calibri" w:hAnsi="Calibri" w:cs="Calibri"/>
          <w:color w:val="000000"/>
          <w:shd w:val="clear" w:color="auto" w:fill="FFFFFF"/>
        </w:rPr>
        <w:t>6 n</w:t>
      </w:r>
      <w:r w:rsidR="00393790" w:rsidRPr="00BD3164">
        <w:rPr>
          <w:rFonts w:ascii="Calibri" w:hAnsi="Calibri" w:cs="Calibri"/>
          <w:color w:val="000000"/>
          <w:shd w:val="clear" w:color="auto" w:fill="FFFFFF"/>
        </w:rPr>
        <w:t>ew and expanded programs to showcase real results that people can take home</w:t>
      </w:r>
      <w:r w:rsidR="00B85176" w:rsidRPr="00BD3164">
        <w:rPr>
          <w:rFonts w:ascii="Calibri" w:hAnsi="Calibri" w:cs="Calibri"/>
          <w:color w:val="000000"/>
          <w:shd w:val="clear" w:color="auto" w:fill="FFFFFF"/>
        </w:rPr>
        <w:t xml:space="preserve"> and</w:t>
      </w:r>
      <w:r w:rsidR="00393790" w:rsidRPr="00BD3164">
        <w:rPr>
          <w:rFonts w:ascii="Calibri" w:hAnsi="Calibri" w:cs="Calibri"/>
          <w:color w:val="000000"/>
          <w:shd w:val="clear" w:color="auto" w:fill="FFFFFF"/>
        </w:rPr>
        <w:t xml:space="preserve"> apply within their farm business or community. Th</w:t>
      </w:r>
      <w:r w:rsidR="005A0791" w:rsidRPr="00BD3164">
        <w:rPr>
          <w:rFonts w:ascii="Calibri" w:hAnsi="Calibri" w:cs="Calibri"/>
          <w:color w:val="000000"/>
          <w:shd w:val="clear" w:color="auto" w:fill="FFFFFF"/>
        </w:rPr>
        <w:t>e programs</w:t>
      </w:r>
      <w:r w:rsidR="00393790" w:rsidRPr="00BD3164">
        <w:rPr>
          <w:rFonts w:ascii="Calibri" w:hAnsi="Calibri" w:cs="Calibri"/>
          <w:color w:val="000000"/>
          <w:shd w:val="clear" w:color="auto" w:fill="FFFFFF"/>
        </w:rPr>
        <w:t xml:space="preserve"> include better climate information, </w:t>
      </w:r>
      <w:r w:rsidR="00393790" w:rsidRPr="00BD3164">
        <w:rPr>
          <w:rFonts w:ascii="Calibri" w:hAnsi="Calibri" w:cs="Calibri"/>
        </w:rPr>
        <w:t xml:space="preserve">longer-term projects, integrated </w:t>
      </w:r>
      <w:proofErr w:type="gramStart"/>
      <w:r w:rsidR="00393790" w:rsidRPr="00BD3164">
        <w:rPr>
          <w:rFonts w:ascii="Calibri" w:hAnsi="Calibri" w:cs="Calibri"/>
        </w:rPr>
        <w:t>communities</w:t>
      </w:r>
      <w:proofErr w:type="gramEnd"/>
      <w:r w:rsidR="00393790" w:rsidRPr="00BD3164">
        <w:rPr>
          <w:rFonts w:ascii="Calibri" w:hAnsi="Calibri" w:cs="Calibri"/>
        </w:rPr>
        <w:t xml:space="preserve"> programs, as well as funding </w:t>
      </w:r>
      <w:r w:rsidR="00393790" w:rsidRPr="00BD3164">
        <w:rPr>
          <w:rFonts w:ascii="Calibri" w:hAnsi="Calibri" w:cs="Calibri"/>
          <w:color w:val="000000"/>
          <w:shd w:val="clear" w:color="auto" w:fill="FFFFFF"/>
        </w:rPr>
        <w:t>grants for the demonstration and extension of drought resilience practices</w:t>
      </w:r>
      <w:r w:rsidR="00393790" w:rsidRPr="00BD3164">
        <w:rPr>
          <w:rFonts w:ascii="Calibri" w:hAnsi="Calibri" w:cs="Calibri"/>
        </w:rPr>
        <w:t>.</w:t>
      </w:r>
    </w:p>
    <w:p w14:paraId="6077FCA5" w14:textId="6D5FF7F7" w:rsidR="00393790" w:rsidRPr="00BD3164" w:rsidRDefault="00393790" w:rsidP="00393790">
      <w:pPr>
        <w:rPr>
          <w:rFonts w:ascii="Calibri" w:hAnsi="Calibri" w:cs="Calibri"/>
        </w:rPr>
      </w:pPr>
      <w:r w:rsidRPr="00BD3164">
        <w:rPr>
          <w:rFonts w:ascii="Calibri" w:hAnsi="Calibri" w:cs="Calibri"/>
        </w:rPr>
        <w:t xml:space="preserve">The </w:t>
      </w:r>
      <w:r w:rsidR="00F96F2F" w:rsidRPr="00BD3164">
        <w:rPr>
          <w:rFonts w:ascii="Calibri" w:hAnsi="Calibri" w:cs="Calibri"/>
        </w:rPr>
        <w:t>FDF</w:t>
      </w:r>
      <w:r w:rsidRPr="00BD3164">
        <w:rPr>
          <w:rFonts w:ascii="Calibri" w:hAnsi="Calibri" w:cs="Calibri"/>
        </w:rPr>
        <w:t xml:space="preserve"> Consultative Committee welcomed the </w:t>
      </w:r>
      <w:r w:rsidR="005A0791" w:rsidRPr="00BD3164">
        <w:rPr>
          <w:rFonts w:ascii="Calibri" w:hAnsi="Calibri" w:cs="Calibri"/>
        </w:rPr>
        <w:t xml:space="preserve">commencement of the </w:t>
      </w:r>
      <w:r w:rsidRPr="00BD3164">
        <w:rPr>
          <w:rFonts w:ascii="Calibri" w:hAnsi="Calibri" w:cs="Calibri"/>
        </w:rPr>
        <w:t xml:space="preserve">Productivity Commission’s first review into the </w:t>
      </w:r>
      <w:r w:rsidR="00E76E65" w:rsidRPr="00BD3164">
        <w:rPr>
          <w:rFonts w:ascii="Calibri" w:hAnsi="Calibri" w:cs="Calibri"/>
        </w:rPr>
        <w:t xml:space="preserve">FDF </w:t>
      </w:r>
      <w:r w:rsidRPr="00BD3164">
        <w:rPr>
          <w:rFonts w:ascii="Calibri" w:hAnsi="Calibri" w:cs="Calibri"/>
        </w:rPr>
        <w:t>in 2023</w:t>
      </w:r>
      <w:r w:rsidR="000E3322" w:rsidRPr="00BD3164">
        <w:rPr>
          <w:rFonts w:ascii="Calibri" w:hAnsi="Calibri" w:cs="Calibri"/>
        </w:rPr>
        <w:t xml:space="preserve"> – </w:t>
      </w:r>
      <w:r w:rsidRPr="00BD3164">
        <w:rPr>
          <w:rFonts w:ascii="Calibri" w:hAnsi="Calibri" w:cs="Calibri"/>
        </w:rPr>
        <w:t xml:space="preserve">setting us down </w:t>
      </w:r>
      <w:r w:rsidR="00E76E65" w:rsidRPr="00BD3164">
        <w:rPr>
          <w:rFonts w:ascii="Calibri" w:hAnsi="Calibri" w:cs="Calibri"/>
        </w:rPr>
        <w:t xml:space="preserve">a </w:t>
      </w:r>
      <w:r w:rsidRPr="00BD3164">
        <w:rPr>
          <w:rFonts w:ascii="Calibri" w:hAnsi="Calibri" w:cs="Calibri"/>
        </w:rPr>
        <w:t>path of review and renewal. These legislated review cycles provide an important opportunity for</w:t>
      </w:r>
      <w:r w:rsidR="005A0791" w:rsidRPr="00BD3164">
        <w:rPr>
          <w:rFonts w:ascii="Calibri" w:hAnsi="Calibri" w:cs="Calibri"/>
        </w:rPr>
        <w:t xml:space="preserve"> the</w:t>
      </w:r>
      <w:r w:rsidRPr="00BD3164">
        <w:rPr>
          <w:rFonts w:ascii="Calibri" w:hAnsi="Calibri" w:cs="Calibri"/>
        </w:rPr>
        <w:t xml:space="preserve"> government to hear from stakeholders and participants</w:t>
      </w:r>
      <w:r w:rsidR="00AE789D" w:rsidRPr="00BD3164">
        <w:rPr>
          <w:rFonts w:ascii="Calibri" w:hAnsi="Calibri" w:cs="Calibri"/>
        </w:rPr>
        <w:t>,</w:t>
      </w:r>
      <w:r w:rsidRPr="00BD3164">
        <w:rPr>
          <w:rFonts w:ascii="Calibri" w:hAnsi="Calibri" w:cs="Calibri"/>
        </w:rPr>
        <w:t xml:space="preserve"> to understand lessons learned from each phase of the </w:t>
      </w:r>
      <w:r w:rsidR="00E76E65" w:rsidRPr="00BD3164">
        <w:rPr>
          <w:rFonts w:ascii="Calibri" w:hAnsi="Calibri" w:cs="Calibri"/>
        </w:rPr>
        <w:t xml:space="preserve">FDF </w:t>
      </w:r>
      <w:r w:rsidRPr="00BD3164">
        <w:rPr>
          <w:rFonts w:ascii="Calibri" w:hAnsi="Calibri" w:cs="Calibri"/>
        </w:rPr>
        <w:t xml:space="preserve">and shape the future direction of programs. The </w:t>
      </w:r>
      <w:r w:rsidR="007375A4" w:rsidRPr="00BD3164">
        <w:rPr>
          <w:rFonts w:ascii="Calibri" w:hAnsi="Calibri" w:cs="Calibri"/>
        </w:rPr>
        <w:t>FDF</w:t>
      </w:r>
      <w:r w:rsidRPr="00BD3164">
        <w:rPr>
          <w:rFonts w:ascii="Calibri" w:hAnsi="Calibri" w:cs="Calibri"/>
        </w:rPr>
        <w:t xml:space="preserve"> is for everyone in Australia, so it’s essential we have your regular input to</w:t>
      </w:r>
      <w:r w:rsidR="00332116" w:rsidRPr="00BD3164">
        <w:rPr>
          <w:rFonts w:ascii="Calibri" w:hAnsi="Calibri" w:cs="Calibri"/>
        </w:rPr>
        <w:t xml:space="preserve"> </w:t>
      </w:r>
      <w:r w:rsidRPr="00BD3164">
        <w:rPr>
          <w:rFonts w:ascii="Calibri" w:hAnsi="Calibri" w:cs="Calibri"/>
        </w:rPr>
        <w:t>make sure we’re getting it right.</w:t>
      </w:r>
    </w:p>
    <w:p w14:paraId="7624276C" w14:textId="5960C3B3" w:rsidR="00393790" w:rsidRPr="00BD3164" w:rsidRDefault="00393790" w:rsidP="00393790">
      <w:pPr>
        <w:rPr>
          <w:rFonts w:ascii="Calibri" w:hAnsi="Calibri" w:cs="Calibri"/>
        </w:rPr>
      </w:pPr>
      <w:r w:rsidRPr="00BD3164">
        <w:rPr>
          <w:rFonts w:ascii="Calibri" w:hAnsi="Calibri" w:cs="Calibri"/>
        </w:rPr>
        <w:t xml:space="preserve">In addition to these review cycles, the </w:t>
      </w:r>
      <w:r w:rsidR="003B284C" w:rsidRPr="00BD3164">
        <w:rPr>
          <w:rFonts w:ascii="Calibri" w:hAnsi="Calibri" w:cs="Calibri"/>
        </w:rPr>
        <w:t>c</w:t>
      </w:r>
      <w:r w:rsidRPr="00BD3164">
        <w:rPr>
          <w:rFonts w:ascii="Calibri" w:hAnsi="Calibri" w:cs="Calibri"/>
        </w:rPr>
        <w:t>ommittee continues to gain regular feedback from stakeholders and provide independent expertise to government on the design of programs. In 2022</w:t>
      </w:r>
      <w:r w:rsidR="00F403D5" w:rsidRPr="00BD3164">
        <w:t>–</w:t>
      </w:r>
      <w:r w:rsidRPr="00BD3164">
        <w:rPr>
          <w:rFonts w:ascii="Calibri" w:hAnsi="Calibri" w:cs="Calibri"/>
        </w:rPr>
        <w:t>23, we met</w:t>
      </w:r>
      <w:r w:rsidR="00951F6D" w:rsidRPr="00BD3164">
        <w:rPr>
          <w:rFonts w:ascii="Calibri" w:hAnsi="Calibri" w:cs="Calibri"/>
        </w:rPr>
        <w:t xml:space="preserve"> </w:t>
      </w:r>
      <w:r w:rsidR="00316576" w:rsidRPr="00BD3164">
        <w:rPr>
          <w:rFonts w:ascii="Calibri" w:hAnsi="Calibri" w:cs="Calibri"/>
        </w:rPr>
        <w:t>8 t</w:t>
      </w:r>
      <w:r w:rsidRPr="00BD3164">
        <w:rPr>
          <w:rFonts w:ascii="Calibri" w:hAnsi="Calibri" w:cs="Calibri"/>
        </w:rPr>
        <w:t>imes to discuss the</w:t>
      </w:r>
      <w:r w:rsidR="00332116" w:rsidRPr="00BD3164">
        <w:rPr>
          <w:rFonts w:ascii="Calibri" w:hAnsi="Calibri" w:cs="Calibri"/>
        </w:rPr>
        <w:t xml:space="preserve"> </w:t>
      </w:r>
      <w:r w:rsidRPr="00BD3164">
        <w:rPr>
          <w:rFonts w:ascii="Calibri" w:hAnsi="Calibri" w:cs="Calibri"/>
        </w:rPr>
        <w:t xml:space="preserve">progress being made towards the </w:t>
      </w:r>
      <w:r w:rsidR="003825BC" w:rsidRPr="00BD3164">
        <w:rPr>
          <w:rFonts w:ascii="Calibri" w:hAnsi="Calibri" w:cs="Calibri"/>
        </w:rPr>
        <w:t xml:space="preserve">Drought Resilience </w:t>
      </w:r>
      <w:r w:rsidR="00332116" w:rsidRPr="00BD3164">
        <w:rPr>
          <w:rFonts w:ascii="Calibri" w:hAnsi="Calibri" w:cs="Calibri"/>
        </w:rPr>
        <w:t>F</w:t>
      </w:r>
      <w:r w:rsidRPr="00BD3164">
        <w:rPr>
          <w:rFonts w:ascii="Calibri" w:hAnsi="Calibri" w:cs="Calibri"/>
        </w:rPr>
        <w:t xml:space="preserve">unding </w:t>
      </w:r>
      <w:r w:rsidR="00332116" w:rsidRPr="00BD3164">
        <w:rPr>
          <w:rFonts w:ascii="Calibri" w:hAnsi="Calibri" w:cs="Calibri"/>
        </w:rPr>
        <w:t>P</w:t>
      </w:r>
      <w:r w:rsidRPr="00BD3164">
        <w:rPr>
          <w:rFonts w:ascii="Calibri" w:hAnsi="Calibri" w:cs="Calibri"/>
        </w:rPr>
        <w:t>lan’s strategic priorities and objectives.</w:t>
      </w:r>
    </w:p>
    <w:p w14:paraId="29BC535C" w14:textId="207661C7" w:rsidR="00393790" w:rsidRPr="00BD3164" w:rsidRDefault="00181784" w:rsidP="0095468A">
      <w:pPr>
        <w:rPr>
          <w:rFonts w:ascii="Calibri" w:hAnsi="Calibri" w:cs="Calibri"/>
        </w:rPr>
      </w:pPr>
      <w:r w:rsidRPr="00BD3164">
        <w:t xml:space="preserve">Although </w:t>
      </w:r>
      <w:r w:rsidR="00393790" w:rsidRPr="00BD3164">
        <w:t xml:space="preserve">the last drought is in the rear-view mirror for most regional communities, </w:t>
      </w:r>
      <w:r w:rsidR="00332116" w:rsidRPr="00BD3164">
        <w:t xml:space="preserve">the </w:t>
      </w:r>
      <w:r w:rsidR="007375A4" w:rsidRPr="00BD3164">
        <w:t xml:space="preserve">FDF </w:t>
      </w:r>
      <w:r w:rsidR="00393790" w:rsidRPr="00BD3164">
        <w:t xml:space="preserve">is playing an important role </w:t>
      </w:r>
      <w:r w:rsidR="00AE789D" w:rsidRPr="00BD3164">
        <w:t xml:space="preserve">in </w:t>
      </w:r>
      <w:r w:rsidR="00393790" w:rsidRPr="00BD3164">
        <w:t xml:space="preserve">helping farmers and their communities to get on the front foot. We need to </w:t>
      </w:r>
      <w:r w:rsidR="00393790" w:rsidRPr="00BD3164">
        <w:rPr>
          <w:rFonts w:ascii="Calibri" w:hAnsi="Calibri" w:cs="Calibri"/>
        </w:rPr>
        <w:t>capitalise on the good times by ensuring that good plans, practices and decision-making skills are in place when the next drought hits. I invite you to read th</w:t>
      </w:r>
      <w:r w:rsidR="00332116" w:rsidRPr="00BD3164">
        <w:rPr>
          <w:rFonts w:ascii="Calibri" w:hAnsi="Calibri" w:cs="Calibri"/>
        </w:rPr>
        <w:t>is</w:t>
      </w:r>
      <w:r w:rsidR="00393790" w:rsidRPr="00BD3164">
        <w:rPr>
          <w:rFonts w:ascii="Calibri" w:hAnsi="Calibri" w:cs="Calibri"/>
        </w:rPr>
        <w:t xml:space="preserve"> report to learn how the </w:t>
      </w:r>
      <w:r w:rsidR="00D92428" w:rsidRPr="00BD3164">
        <w:rPr>
          <w:rFonts w:ascii="Calibri" w:hAnsi="Calibri" w:cs="Calibri"/>
        </w:rPr>
        <w:t>FDF</w:t>
      </w:r>
      <w:r w:rsidR="00393790" w:rsidRPr="00BD3164">
        <w:rPr>
          <w:rFonts w:ascii="Calibri" w:hAnsi="Calibri" w:cs="Calibri"/>
        </w:rPr>
        <w:t xml:space="preserve"> is making an impact in your region.</w:t>
      </w:r>
    </w:p>
    <w:p w14:paraId="52E97AFE" w14:textId="2F6E4C24" w:rsidR="009378C5" w:rsidRPr="00BD3164" w:rsidRDefault="009378C5" w:rsidP="0095468A">
      <w:pPr>
        <w:rPr>
          <w:rFonts w:ascii="Calibri" w:hAnsi="Calibri" w:cs="Calibri"/>
        </w:rPr>
      </w:pPr>
      <w:r w:rsidRPr="00BD3164">
        <w:rPr>
          <w:rFonts w:ascii="Calibri" w:hAnsi="Calibri" w:cs="Calibri"/>
          <w:noProof/>
        </w:rPr>
        <w:drawing>
          <wp:inline distT="0" distB="0" distL="0" distR="0" wp14:anchorId="356BCA5C" wp14:editId="166EB592">
            <wp:extent cx="1826356" cy="1381125"/>
            <wp:effectExtent l="0" t="0" r="2540" b="0"/>
            <wp:docPr id="561970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702" name="Picture 1">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38850" cy="1390573"/>
                    </a:xfrm>
                    <a:prstGeom prst="rect">
                      <a:avLst/>
                    </a:prstGeom>
                  </pic:spPr>
                </pic:pic>
              </a:graphicData>
            </a:graphic>
          </wp:inline>
        </w:drawing>
      </w:r>
    </w:p>
    <w:p w14:paraId="6B34253B" w14:textId="77777777" w:rsidR="00802D16" w:rsidRPr="00BD3164" w:rsidRDefault="00802D16" w:rsidP="009378C5">
      <w:pPr>
        <w:rPr>
          <w:rFonts w:ascii="Calibri" w:hAnsi="Calibri" w:cs="Calibri"/>
        </w:rPr>
      </w:pPr>
      <w:r w:rsidRPr="00BD3164">
        <w:rPr>
          <w:rFonts w:ascii="Calibri" w:hAnsi="Calibri" w:cs="Calibri"/>
          <w:noProof/>
        </w:rPr>
        <w:drawing>
          <wp:inline distT="0" distB="0" distL="0" distR="0" wp14:anchorId="554BCAF9" wp14:editId="07958657">
            <wp:extent cx="1562100" cy="708852"/>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1610806" cy="730954"/>
                    </a:xfrm>
                    <a:prstGeom prst="rect">
                      <a:avLst/>
                    </a:prstGeom>
                  </pic:spPr>
                </pic:pic>
              </a:graphicData>
            </a:graphic>
          </wp:inline>
        </w:drawing>
      </w:r>
    </w:p>
    <w:p w14:paraId="64094023" w14:textId="206559D6" w:rsidR="00393790" w:rsidRPr="00BD3164" w:rsidRDefault="00393790" w:rsidP="00763485">
      <w:pPr>
        <w:spacing w:after="0"/>
        <w:rPr>
          <w:rFonts w:ascii="Calibri" w:hAnsi="Calibri" w:cs="Calibri"/>
        </w:rPr>
      </w:pPr>
      <w:r w:rsidRPr="00BD3164">
        <w:rPr>
          <w:rFonts w:ascii="Calibri" w:hAnsi="Calibri" w:cs="Calibri"/>
        </w:rPr>
        <w:t>Brent Finlay</w:t>
      </w:r>
    </w:p>
    <w:p w14:paraId="51EE59C0" w14:textId="77777777" w:rsidR="00393790" w:rsidRPr="00BD3164" w:rsidRDefault="00393790" w:rsidP="00763485">
      <w:pPr>
        <w:spacing w:after="0"/>
        <w:rPr>
          <w:rFonts w:ascii="Calibri" w:hAnsi="Calibri" w:cs="Calibri"/>
        </w:rPr>
      </w:pPr>
      <w:r w:rsidRPr="00BD3164">
        <w:rPr>
          <w:rFonts w:ascii="Calibri" w:hAnsi="Calibri" w:cs="Calibri"/>
        </w:rPr>
        <w:t>Chair</w:t>
      </w:r>
    </w:p>
    <w:p w14:paraId="3FF60F30" w14:textId="77777777" w:rsidR="00393790" w:rsidRPr="00BD3164" w:rsidRDefault="00393790" w:rsidP="00763485">
      <w:pPr>
        <w:spacing w:after="0"/>
        <w:rPr>
          <w:rFonts w:ascii="Calibri" w:hAnsi="Calibri" w:cs="Calibri"/>
        </w:rPr>
      </w:pPr>
      <w:r w:rsidRPr="00BD3164">
        <w:rPr>
          <w:rFonts w:ascii="Calibri" w:hAnsi="Calibri" w:cs="Calibri"/>
        </w:rPr>
        <w:t>Future Drought Fund Consultative Committee</w:t>
      </w:r>
    </w:p>
    <w:p w14:paraId="5DB1889D" w14:textId="77777777" w:rsidR="00393790" w:rsidRPr="00BD3164" w:rsidRDefault="00393790" w:rsidP="00393790">
      <w:pPr>
        <w:spacing w:after="0" w:line="240" w:lineRule="auto"/>
      </w:pPr>
      <w:r w:rsidRPr="00BD3164">
        <w:br w:type="page"/>
      </w:r>
    </w:p>
    <w:sdt>
      <w:sdtPr>
        <w:rPr>
          <w:rFonts w:ascii="Cambria" w:eastAsiaTheme="minorHAnsi" w:hAnsi="Cambria"/>
          <w:b/>
          <w:bCs w:val="0"/>
          <w:noProof/>
          <w:sz w:val="22"/>
          <w:szCs w:val="22"/>
          <w:lang w:eastAsia="en-US"/>
        </w:rPr>
        <w:id w:val="-760297017"/>
        <w:docPartObj>
          <w:docPartGallery w:val="Table of Contents"/>
          <w:docPartUnique/>
        </w:docPartObj>
      </w:sdtPr>
      <w:sdtEndPr>
        <w:rPr>
          <w:rFonts w:asciiTheme="minorHAnsi" w:hAnsiTheme="minorHAnsi"/>
        </w:rPr>
      </w:sdtEndPr>
      <w:sdtContent>
        <w:p w14:paraId="219346A7" w14:textId="2DC70F48" w:rsidR="00764D6A" w:rsidRPr="00BD3164" w:rsidRDefault="00E91D72">
          <w:pPr>
            <w:pStyle w:val="TOCHeading"/>
          </w:pPr>
          <w:r w:rsidRPr="00BD3164">
            <w:t>Contents</w:t>
          </w:r>
        </w:p>
        <w:p w14:paraId="0F1D2097" w14:textId="7B2D2363" w:rsidR="00782CE6" w:rsidRPr="00BD3164" w:rsidRDefault="00E91D72">
          <w:pPr>
            <w:pStyle w:val="TOC1"/>
            <w:rPr>
              <w:rFonts w:eastAsiaTheme="minorEastAsia"/>
              <w:b w:val="0"/>
              <w:kern w:val="2"/>
              <w:sz w:val="24"/>
              <w:szCs w:val="24"/>
              <w:lang w:eastAsia="en-AU"/>
              <w14:ligatures w14:val="standardContextual"/>
            </w:rPr>
          </w:pPr>
          <w:r w:rsidRPr="00BD3164">
            <w:rPr>
              <w:b w:val="0"/>
            </w:rPr>
            <w:fldChar w:fldCharType="begin"/>
          </w:r>
          <w:r w:rsidRPr="00BD3164">
            <w:rPr>
              <w:b w:val="0"/>
            </w:rPr>
            <w:instrText xml:space="preserve"> TOC \h \z \u \t "Heading 2,1,Heading 3,2,Style1,2,TOA Heading,1" </w:instrText>
          </w:r>
          <w:r w:rsidRPr="00BD3164">
            <w:rPr>
              <w:b w:val="0"/>
            </w:rPr>
            <w:fldChar w:fldCharType="separate"/>
          </w:r>
          <w:hyperlink w:anchor="_Toc189075398" w:history="1">
            <w:r w:rsidR="00782CE6" w:rsidRPr="00BD3164">
              <w:rPr>
                <w:rStyle w:val="Hyperlink"/>
              </w:rPr>
              <w:t>Foreword</w:t>
            </w:r>
            <w:r w:rsidR="00782CE6" w:rsidRPr="00BD3164">
              <w:rPr>
                <w:webHidden/>
              </w:rPr>
              <w:tab/>
            </w:r>
            <w:r w:rsidR="00782CE6" w:rsidRPr="00BD3164">
              <w:rPr>
                <w:webHidden/>
              </w:rPr>
              <w:fldChar w:fldCharType="begin"/>
            </w:r>
            <w:r w:rsidR="00782CE6" w:rsidRPr="00BD3164">
              <w:rPr>
                <w:webHidden/>
              </w:rPr>
              <w:instrText xml:space="preserve"> PAGEREF _Toc189075398 \h </w:instrText>
            </w:r>
            <w:r w:rsidR="00782CE6" w:rsidRPr="00BD3164">
              <w:rPr>
                <w:webHidden/>
              </w:rPr>
            </w:r>
            <w:r w:rsidR="00782CE6" w:rsidRPr="00BD3164">
              <w:rPr>
                <w:webHidden/>
              </w:rPr>
              <w:fldChar w:fldCharType="separate"/>
            </w:r>
            <w:r w:rsidR="00782CE6" w:rsidRPr="00BD3164">
              <w:rPr>
                <w:webHidden/>
              </w:rPr>
              <w:t>iii</w:t>
            </w:r>
            <w:r w:rsidR="00782CE6" w:rsidRPr="00BD3164">
              <w:rPr>
                <w:webHidden/>
              </w:rPr>
              <w:fldChar w:fldCharType="end"/>
            </w:r>
          </w:hyperlink>
        </w:p>
        <w:p w14:paraId="6B77F29B" w14:textId="4AEDE1E3" w:rsidR="00782CE6" w:rsidRPr="00BD3164" w:rsidRDefault="00782CE6">
          <w:pPr>
            <w:pStyle w:val="TOC1"/>
            <w:rPr>
              <w:rFonts w:eastAsiaTheme="minorEastAsia"/>
              <w:b w:val="0"/>
              <w:kern w:val="2"/>
              <w:sz w:val="24"/>
              <w:szCs w:val="24"/>
              <w:lang w:eastAsia="en-AU"/>
              <w14:ligatures w14:val="standardContextual"/>
            </w:rPr>
          </w:pPr>
          <w:hyperlink w:anchor="_Toc189075399" w:history="1">
            <w:r w:rsidRPr="00BD3164">
              <w:rPr>
                <w:rStyle w:val="Hyperlink"/>
              </w:rPr>
              <w:t>Introduction</w:t>
            </w:r>
            <w:r w:rsidRPr="00BD3164">
              <w:rPr>
                <w:webHidden/>
              </w:rPr>
              <w:tab/>
            </w:r>
            <w:r w:rsidRPr="00BD3164">
              <w:rPr>
                <w:webHidden/>
              </w:rPr>
              <w:fldChar w:fldCharType="begin"/>
            </w:r>
            <w:r w:rsidRPr="00BD3164">
              <w:rPr>
                <w:webHidden/>
              </w:rPr>
              <w:instrText xml:space="preserve"> PAGEREF _Toc189075399 \h </w:instrText>
            </w:r>
            <w:r w:rsidRPr="00BD3164">
              <w:rPr>
                <w:webHidden/>
              </w:rPr>
            </w:r>
            <w:r w:rsidRPr="00BD3164">
              <w:rPr>
                <w:webHidden/>
              </w:rPr>
              <w:fldChar w:fldCharType="separate"/>
            </w:r>
            <w:r w:rsidRPr="00BD3164">
              <w:rPr>
                <w:webHidden/>
              </w:rPr>
              <w:t>vii</w:t>
            </w:r>
            <w:r w:rsidRPr="00BD3164">
              <w:rPr>
                <w:webHidden/>
              </w:rPr>
              <w:fldChar w:fldCharType="end"/>
            </w:r>
          </w:hyperlink>
        </w:p>
        <w:p w14:paraId="73A31586" w14:textId="49D3CAF6" w:rsidR="00782CE6" w:rsidRPr="00BD3164" w:rsidRDefault="00782CE6">
          <w:pPr>
            <w:pStyle w:val="TOC1"/>
            <w:rPr>
              <w:rFonts w:eastAsiaTheme="minorEastAsia"/>
              <w:b w:val="0"/>
              <w:kern w:val="2"/>
              <w:sz w:val="24"/>
              <w:szCs w:val="24"/>
              <w:lang w:eastAsia="en-AU"/>
              <w14:ligatures w14:val="standardContextual"/>
            </w:rPr>
          </w:pPr>
          <w:hyperlink w:anchor="_Toc189075400" w:history="1">
            <w:r w:rsidRPr="00BD3164">
              <w:rPr>
                <w:rStyle w:val="Hyperlink"/>
              </w:rPr>
              <w:t>Building drought resilience</w:t>
            </w:r>
            <w:r w:rsidRPr="00BD3164">
              <w:rPr>
                <w:webHidden/>
              </w:rPr>
              <w:tab/>
            </w:r>
            <w:r w:rsidRPr="00BD3164">
              <w:rPr>
                <w:webHidden/>
              </w:rPr>
              <w:fldChar w:fldCharType="begin"/>
            </w:r>
            <w:r w:rsidRPr="00BD3164">
              <w:rPr>
                <w:webHidden/>
              </w:rPr>
              <w:instrText xml:space="preserve"> PAGEREF _Toc189075400 \h </w:instrText>
            </w:r>
            <w:r w:rsidRPr="00BD3164">
              <w:rPr>
                <w:webHidden/>
              </w:rPr>
            </w:r>
            <w:r w:rsidRPr="00BD3164">
              <w:rPr>
                <w:webHidden/>
              </w:rPr>
              <w:fldChar w:fldCharType="separate"/>
            </w:r>
            <w:r w:rsidRPr="00BD3164">
              <w:rPr>
                <w:webHidden/>
              </w:rPr>
              <w:t>2</w:t>
            </w:r>
            <w:r w:rsidRPr="00BD3164">
              <w:rPr>
                <w:webHidden/>
              </w:rPr>
              <w:fldChar w:fldCharType="end"/>
            </w:r>
          </w:hyperlink>
        </w:p>
        <w:p w14:paraId="527DA133" w14:textId="163DF2AA" w:rsidR="00782CE6" w:rsidRPr="00BD3164" w:rsidRDefault="00782CE6">
          <w:pPr>
            <w:pStyle w:val="TOC1"/>
            <w:rPr>
              <w:rFonts w:eastAsiaTheme="minorEastAsia"/>
              <w:b w:val="0"/>
              <w:kern w:val="2"/>
              <w:sz w:val="24"/>
              <w:szCs w:val="24"/>
              <w:lang w:eastAsia="en-AU"/>
              <w14:ligatures w14:val="standardContextual"/>
            </w:rPr>
          </w:pPr>
          <w:hyperlink w:anchor="_Toc189075401" w:history="1">
            <w:r w:rsidRPr="00BD3164">
              <w:rPr>
                <w:rStyle w:val="Hyperlink"/>
              </w:rPr>
              <w:t>Future Drought Fund investment programs</w:t>
            </w:r>
            <w:r w:rsidRPr="00BD3164">
              <w:rPr>
                <w:webHidden/>
              </w:rPr>
              <w:tab/>
            </w:r>
            <w:r w:rsidRPr="00BD3164">
              <w:rPr>
                <w:webHidden/>
              </w:rPr>
              <w:fldChar w:fldCharType="begin"/>
            </w:r>
            <w:r w:rsidRPr="00BD3164">
              <w:rPr>
                <w:webHidden/>
              </w:rPr>
              <w:instrText xml:space="preserve"> PAGEREF _Toc189075401 \h </w:instrText>
            </w:r>
            <w:r w:rsidRPr="00BD3164">
              <w:rPr>
                <w:webHidden/>
              </w:rPr>
            </w:r>
            <w:r w:rsidRPr="00BD3164">
              <w:rPr>
                <w:webHidden/>
              </w:rPr>
              <w:fldChar w:fldCharType="separate"/>
            </w:r>
            <w:r w:rsidRPr="00BD3164">
              <w:rPr>
                <w:webHidden/>
              </w:rPr>
              <w:t>3</w:t>
            </w:r>
            <w:r w:rsidRPr="00BD3164">
              <w:rPr>
                <w:webHidden/>
              </w:rPr>
              <w:fldChar w:fldCharType="end"/>
            </w:r>
          </w:hyperlink>
        </w:p>
        <w:p w14:paraId="389E148B" w14:textId="29BD5CCC" w:rsidR="00782CE6" w:rsidRPr="00BD3164" w:rsidRDefault="00782CE6">
          <w:pPr>
            <w:pStyle w:val="TOC1"/>
            <w:rPr>
              <w:rFonts w:eastAsiaTheme="minorEastAsia"/>
              <w:b w:val="0"/>
              <w:kern w:val="2"/>
              <w:sz w:val="24"/>
              <w:szCs w:val="24"/>
              <w:lang w:eastAsia="en-AU"/>
              <w14:ligatures w14:val="standardContextual"/>
            </w:rPr>
          </w:pPr>
          <w:hyperlink w:anchor="_Toc189075402" w:history="1">
            <w:r w:rsidRPr="00BD3164">
              <w:rPr>
                <w:rStyle w:val="Hyperlink"/>
              </w:rPr>
              <w:t>Achievements</w:t>
            </w:r>
            <w:r w:rsidRPr="00BD3164">
              <w:rPr>
                <w:webHidden/>
              </w:rPr>
              <w:tab/>
            </w:r>
            <w:r w:rsidRPr="00BD3164">
              <w:rPr>
                <w:webHidden/>
              </w:rPr>
              <w:fldChar w:fldCharType="begin"/>
            </w:r>
            <w:r w:rsidRPr="00BD3164">
              <w:rPr>
                <w:webHidden/>
              </w:rPr>
              <w:instrText xml:space="preserve"> PAGEREF _Toc189075402 \h </w:instrText>
            </w:r>
            <w:r w:rsidRPr="00BD3164">
              <w:rPr>
                <w:webHidden/>
              </w:rPr>
            </w:r>
            <w:r w:rsidRPr="00BD3164">
              <w:rPr>
                <w:webHidden/>
              </w:rPr>
              <w:fldChar w:fldCharType="separate"/>
            </w:r>
            <w:r w:rsidRPr="00BD3164">
              <w:rPr>
                <w:webHidden/>
              </w:rPr>
              <w:t>5</w:t>
            </w:r>
            <w:r w:rsidRPr="00BD3164">
              <w:rPr>
                <w:webHidden/>
              </w:rPr>
              <w:fldChar w:fldCharType="end"/>
            </w:r>
          </w:hyperlink>
        </w:p>
        <w:p w14:paraId="2386EB5E" w14:textId="665DC1AE" w:rsidR="00782CE6" w:rsidRPr="00BD3164" w:rsidRDefault="00782CE6">
          <w:pPr>
            <w:pStyle w:val="TOC1"/>
            <w:rPr>
              <w:rFonts w:eastAsiaTheme="minorEastAsia"/>
              <w:b w:val="0"/>
              <w:kern w:val="2"/>
              <w:sz w:val="24"/>
              <w:szCs w:val="24"/>
              <w:lang w:eastAsia="en-AU"/>
              <w14:ligatures w14:val="standardContextual"/>
            </w:rPr>
          </w:pPr>
          <w:hyperlink w:anchor="_Toc189075403" w:history="1">
            <w:r w:rsidRPr="00BD3164">
              <w:rPr>
                <w:rStyle w:val="Hyperlink"/>
              </w:rPr>
              <w:t>Better climate information</w:t>
            </w:r>
            <w:r w:rsidRPr="00BD3164">
              <w:rPr>
                <w:webHidden/>
              </w:rPr>
              <w:tab/>
            </w:r>
            <w:r w:rsidRPr="00BD3164">
              <w:rPr>
                <w:webHidden/>
              </w:rPr>
              <w:fldChar w:fldCharType="begin"/>
            </w:r>
            <w:r w:rsidRPr="00BD3164">
              <w:rPr>
                <w:webHidden/>
              </w:rPr>
              <w:instrText xml:space="preserve"> PAGEREF _Toc189075403 \h </w:instrText>
            </w:r>
            <w:r w:rsidRPr="00BD3164">
              <w:rPr>
                <w:webHidden/>
              </w:rPr>
            </w:r>
            <w:r w:rsidRPr="00BD3164">
              <w:rPr>
                <w:webHidden/>
              </w:rPr>
              <w:fldChar w:fldCharType="separate"/>
            </w:r>
            <w:r w:rsidRPr="00BD3164">
              <w:rPr>
                <w:webHidden/>
              </w:rPr>
              <w:t>6</w:t>
            </w:r>
            <w:r w:rsidRPr="00BD3164">
              <w:rPr>
                <w:webHidden/>
              </w:rPr>
              <w:fldChar w:fldCharType="end"/>
            </w:r>
          </w:hyperlink>
        </w:p>
        <w:p w14:paraId="0A004AF2" w14:textId="2644F51E" w:rsidR="00782CE6" w:rsidRPr="00BD3164" w:rsidRDefault="00782CE6">
          <w:pPr>
            <w:pStyle w:val="TOC2"/>
            <w:rPr>
              <w:rFonts w:eastAsiaTheme="minorEastAsia"/>
              <w:kern w:val="2"/>
              <w:sz w:val="24"/>
              <w:szCs w:val="24"/>
              <w:lang w:eastAsia="en-AU"/>
              <w14:ligatures w14:val="standardContextual"/>
            </w:rPr>
          </w:pPr>
          <w:hyperlink w:anchor="_Toc189075404" w:history="1">
            <w:r w:rsidRPr="00BD3164">
              <w:rPr>
                <w:rStyle w:val="Hyperlink"/>
              </w:rPr>
              <w:t>Climate Services for Agriculture platform</w:t>
            </w:r>
            <w:r w:rsidRPr="00BD3164">
              <w:rPr>
                <w:webHidden/>
              </w:rPr>
              <w:tab/>
            </w:r>
            <w:r w:rsidRPr="00BD3164">
              <w:rPr>
                <w:webHidden/>
              </w:rPr>
              <w:fldChar w:fldCharType="begin"/>
            </w:r>
            <w:r w:rsidRPr="00BD3164">
              <w:rPr>
                <w:webHidden/>
              </w:rPr>
              <w:instrText xml:space="preserve"> PAGEREF _Toc189075404 \h </w:instrText>
            </w:r>
            <w:r w:rsidRPr="00BD3164">
              <w:rPr>
                <w:webHidden/>
              </w:rPr>
            </w:r>
            <w:r w:rsidRPr="00BD3164">
              <w:rPr>
                <w:webHidden/>
              </w:rPr>
              <w:fldChar w:fldCharType="separate"/>
            </w:r>
            <w:r w:rsidRPr="00BD3164">
              <w:rPr>
                <w:webHidden/>
              </w:rPr>
              <w:t>7</w:t>
            </w:r>
            <w:r w:rsidRPr="00BD3164">
              <w:rPr>
                <w:webHidden/>
              </w:rPr>
              <w:fldChar w:fldCharType="end"/>
            </w:r>
          </w:hyperlink>
        </w:p>
        <w:p w14:paraId="4847D891" w14:textId="240A3D5F" w:rsidR="00782CE6" w:rsidRPr="00BD3164" w:rsidRDefault="00782CE6">
          <w:pPr>
            <w:pStyle w:val="TOC2"/>
            <w:rPr>
              <w:rFonts w:eastAsiaTheme="minorEastAsia"/>
              <w:kern w:val="2"/>
              <w:sz w:val="24"/>
              <w:szCs w:val="24"/>
              <w:lang w:eastAsia="en-AU"/>
              <w14:ligatures w14:val="standardContextual"/>
            </w:rPr>
          </w:pPr>
          <w:hyperlink w:anchor="_Toc189075405" w:history="1">
            <w:r w:rsidRPr="00BD3164">
              <w:rPr>
                <w:rStyle w:val="Hyperlink"/>
              </w:rPr>
              <w:t>Drought Resilience Self-Assessment Tool</w:t>
            </w:r>
            <w:r w:rsidRPr="00BD3164">
              <w:rPr>
                <w:webHidden/>
              </w:rPr>
              <w:tab/>
            </w:r>
            <w:r w:rsidRPr="00BD3164">
              <w:rPr>
                <w:webHidden/>
              </w:rPr>
              <w:fldChar w:fldCharType="begin"/>
            </w:r>
            <w:r w:rsidRPr="00BD3164">
              <w:rPr>
                <w:webHidden/>
              </w:rPr>
              <w:instrText xml:space="preserve"> PAGEREF _Toc189075405 \h </w:instrText>
            </w:r>
            <w:r w:rsidRPr="00BD3164">
              <w:rPr>
                <w:webHidden/>
              </w:rPr>
            </w:r>
            <w:r w:rsidRPr="00BD3164">
              <w:rPr>
                <w:webHidden/>
              </w:rPr>
              <w:fldChar w:fldCharType="separate"/>
            </w:r>
            <w:r w:rsidRPr="00BD3164">
              <w:rPr>
                <w:webHidden/>
              </w:rPr>
              <w:t>8</w:t>
            </w:r>
            <w:r w:rsidRPr="00BD3164">
              <w:rPr>
                <w:webHidden/>
              </w:rPr>
              <w:fldChar w:fldCharType="end"/>
            </w:r>
          </w:hyperlink>
        </w:p>
        <w:p w14:paraId="074C046D" w14:textId="552EAA05" w:rsidR="00782CE6" w:rsidRPr="00BD3164" w:rsidRDefault="00782CE6">
          <w:pPr>
            <w:pStyle w:val="TOC1"/>
            <w:rPr>
              <w:rFonts w:eastAsiaTheme="minorEastAsia"/>
              <w:b w:val="0"/>
              <w:kern w:val="2"/>
              <w:sz w:val="24"/>
              <w:szCs w:val="24"/>
              <w:lang w:eastAsia="en-AU"/>
              <w14:ligatures w14:val="standardContextual"/>
            </w:rPr>
          </w:pPr>
          <w:hyperlink w:anchor="_Toc189075406" w:history="1">
            <w:r w:rsidRPr="00BD3164">
              <w:rPr>
                <w:rStyle w:val="Hyperlink"/>
              </w:rPr>
              <w:t>Better planning</w:t>
            </w:r>
            <w:r w:rsidRPr="00BD3164">
              <w:rPr>
                <w:webHidden/>
              </w:rPr>
              <w:tab/>
            </w:r>
            <w:r w:rsidRPr="00BD3164">
              <w:rPr>
                <w:webHidden/>
              </w:rPr>
              <w:fldChar w:fldCharType="begin"/>
            </w:r>
            <w:r w:rsidRPr="00BD3164">
              <w:rPr>
                <w:webHidden/>
              </w:rPr>
              <w:instrText xml:space="preserve"> PAGEREF _Toc189075406 \h </w:instrText>
            </w:r>
            <w:r w:rsidRPr="00BD3164">
              <w:rPr>
                <w:webHidden/>
              </w:rPr>
            </w:r>
            <w:r w:rsidRPr="00BD3164">
              <w:rPr>
                <w:webHidden/>
              </w:rPr>
              <w:fldChar w:fldCharType="separate"/>
            </w:r>
            <w:r w:rsidRPr="00BD3164">
              <w:rPr>
                <w:webHidden/>
              </w:rPr>
              <w:t>11</w:t>
            </w:r>
            <w:r w:rsidRPr="00BD3164">
              <w:rPr>
                <w:webHidden/>
              </w:rPr>
              <w:fldChar w:fldCharType="end"/>
            </w:r>
          </w:hyperlink>
        </w:p>
        <w:p w14:paraId="0A528399" w14:textId="4668FA52" w:rsidR="00782CE6" w:rsidRPr="00BD3164" w:rsidRDefault="00782CE6">
          <w:pPr>
            <w:pStyle w:val="TOC2"/>
            <w:rPr>
              <w:rFonts w:eastAsiaTheme="minorEastAsia"/>
              <w:kern w:val="2"/>
              <w:sz w:val="24"/>
              <w:szCs w:val="24"/>
              <w:lang w:eastAsia="en-AU"/>
              <w14:ligatures w14:val="standardContextual"/>
            </w:rPr>
          </w:pPr>
          <w:hyperlink w:anchor="_Toc189075407" w:history="1">
            <w:r w:rsidRPr="00BD3164">
              <w:rPr>
                <w:rStyle w:val="Hyperlink"/>
                <w:lang w:eastAsia="ja-JP"/>
              </w:rPr>
              <w:t>Farm Business Resilience</w:t>
            </w:r>
            <w:r w:rsidRPr="00BD3164">
              <w:rPr>
                <w:webHidden/>
              </w:rPr>
              <w:tab/>
            </w:r>
            <w:r w:rsidRPr="00BD3164">
              <w:rPr>
                <w:webHidden/>
              </w:rPr>
              <w:fldChar w:fldCharType="begin"/>
            </w:r>
            <w:r w:rsidRPr="00BD3164">
              <w:rPr>
                <w:webHidden/>
              </w:rPr>
              <w:instrText xml:space="preserve"> PAGEREF _Toc189075407 \h </w:instrText>
            </w:r>
            <w:r w:rsidRPr="00BD3164">
              <w:rPr>
                <w:webHidden/>
              </w:rPr>
            </w:r>
            <w:r w:rsidRPr="00BD3164">
              <w:rPr>
                <w:webHidden/>
              </w:rPr>
              <w:fldChar w:fldCharType="separate"/>
            </w:r>
            <w:r w:rsidRPr="00BD3164">
              <w:rPr>
                <w:webHidden/>
              </w:rPr>
              <w:t>11</w:t>
            </w:r>
            <w:r w:rsidRPr="00BD3164">
              <w:rPr>
                <w:webHidden/>
              </w:rPr>
              <w:fldChar w:fldCharType="end"/>
            </w:r>
          </w:hyperlink>
        </w:p>
        <w:p w14:paraId="1A8F2853" w14:textId="78C87054" w:rsidR="00782CE6" w:rsidRPr="00BD3164" w:rsidRDefault="00782CE6">
          <w:pPr>
            <w:pStyle w:val="TOC2"/>
            <w:rPr>
              <w:rFonts w:eastAsiaTheme="minorEastAsia"/>
              <w:kern w:val="2"/>
              <w:sz w:val="24"/>
              <w:szCs w:val="24"/>
              <w:lang w:eastAsia="en-AU"/>
              <w14:ligatures w14:val="standardContextual"/>
            </w:rPr>
          </w:pPr>
          <w:hyperlink w:anchor="_Toc189075408" w:history="1">
            <w:r w:rsidRPr="00BD3164">
              <w:rPr>
                <w:rStyle w:val="Hyperlink"/>
                <w:lang w:eastAsia="ja-JP"/>
              </w:rPr>
              <w:t>Regional Drought Resilience Planning</w:t>
            </w:r>
            <w:r w:rsidRPr="00BD3164">
              <w:rPr>
                <w:webHidden/>
              </w:rPr>
              <w:tab/>
            </w:r>
            <w:r w:rsidRPr="00BD3164">
              <w:rPr>
                <w:webHidden/>
              </w:rPr>
              <w:fldChar w:fldCharType="begin"/>
            </w:r>
            <w:r w:rsidRPr="00BD3164">
              <w:rPr>
                <w:webHidden/>
              </w:rPr>
              <w:instrText xml:space="preserve"> PAGEREF _Toc189075408 \h </w:instrText>
            </w:r>
            <w:r w:rsidRPr="00BD3164">
              <w:rPr>
                <w:webHidden/>
              </w:rPr>
            </w:r>
            <w:r w:rsidRPr="00BD3164">
              <w:rPr>
                <w:webHidden/>
              </w:rPr>
              <w:fldChar w:fldCharType="separate"/>
            </w:r>
            <w:r w:rsidRPr="00BD3164">
              <w:rPr>
                <w:webHidden/>
              </w:rPr>
              <w:t>16</w:t>
            </w:r>
            <w:r w:rsidRPr="00BD3164">
              <w:rPr>
                <w:webHidden/>
              </w:rPr>
              <w:fldChar w:fldCharType="end"/>
            </w:r>
          </w:hyperlink>
        </w:p>
        <w:p w14:paraId="010AC449" w14:textId="32668567" w:rsidR="00782CE6" w:rsidRPr="00BD3164" w:rsidRDefault="00782CE6">
          <w:pPr>
            <w:pStyle w:val="TOC1"/>
            <w:rPr>
              <w:rFonts w:eastAsiaTheme="minorEastAsia"/>
              <w:b w:val="0"/>
              <w:kern w:val="2"/>
              <w:sz w:val="24"/>
              <w:szCs w:val="24"/>
              <w:lang w:eastAsia="en-AU"/>
              <w14:ligatures w14:val="standardContextual"/>
            </w:rPr>
          </w:pPr>
          <w:hyperlink w:anchor="_Toc189075409" w:history="1">
            <w:r w:rsidRPr="00BD3164">
              <w:rPr>
                <w:rStyle w:val="Hyperlink"/>
              </w:rPr>
              <w:t>Better practices</w:t>
            </w:r>
            <w:r w:rsidRPr="00BD3164">
              <w:rPr>
                <w:webHidden/>
              </w:rPr>
              <w:tab/>
            </w:r>
            <w:r w:rsidRPr="00BD3164">
              <w:rPr>
                <w:webHidden/>
              </w:rPr>
              <w:fldChar w:fldCharType="begin"/>
            </w:r>
            <w:r w:rsidRPr="00BD3164">
              <w:rPr>
                <w:webHidden/>
              </w:rPr>
              <w:instrText xml:space="preserve"> PAGEREF _Toc189075409 \h </w:instrText>
            </w:r>
            <w:r w:rsidRPr="00BD3164">
              <w:rPr>
                <w:webHidden/>
              </w:rPr>
            </w:r>
            <w:r w:rsidRPr="00BD3164">
              <w:rPr>
                <w:webHidden/>
              </w:rPr>
              <w:fldChar w:fldCharType="separate"/>
            </w:r>
            <w:r w:rsidRPr="00BD3164">
              <w:rPr>
                <w:webHidden/>
              </w:rPr>
              <w:t>25</w:t>
            </w:r>
            <w:r w:rsidRPr="00BD3164">
              <w:rPr>
                <w:webHidden/>
              </w:rPr>
              <w:fldChar w:fldCharType="end"/>
            </w:r>
          </w:hyperlink>
        </w:p>
        <w:p w14:paraId="1518C69D" w14:textId="1D022A97" w:rsidR="00782CE6" w:rsidRPr="00BD3164" w:rsidRDefault="00782CE6">
          <w:pPr>
            <w:pStyle w:val="TOC2"/>
            <w:rPr>
              <w:rFonts w:eastAsiaTheme="minorEastAsia"/>
              <w:kern w:val="2"/>
              <w:sz w:val="24"/>
              <w:szCs w:val="24"/>
              <w:lang w:eastAsia="en-AU"/>
              <w14:ligatures w14:val="standardContextual"/>
            </w:rPr>
          </w:pPr>
          <w:hyperlink w:anchor="_Toc189075410" w:history="1">
            <w:r w:rsidRPr="00BD3164">
              <w:rPr>
                <w:rStyle w:val="Hyperlink"/>
              </w:rPr>
              <w:t>Adoption and innovation – Drought Resilience Adoption and Innovation Hubs</w:t>
            </w:r>
            <w:r w:rsidRPr="00BD3164">
              <w:rPr>
                <w:webHidden/>
              </w:rPr>
              <w:tab/>
            </w:r>
            <w:r w:rsidRPr="00BD3164">
              <w:rPr>
                <w:webHidden/>
              </w:rPr>
              <w:fldChar w:fldCharType="begin"/>
            </w:r>
            <w:r w:rsidRPr="00BD3164">
              <w:rPr>
                <w:webHidden/>
              </w:rPr>
              <w:instrText xml:space="preserve"> PAGEREF _Toc189075410 \h </w:instrText>
            </w:r>
            <w:r w:rsidRPr="00BD3164">
              <w:rPr>
                <w:webHidden/>
              </w:rPr>
            </w:r>
            <w:r w:rsidRPr="00BD3164">
              <w:rPr>
                <w:webHidden/>
              </w:rPr>
              <w:fldChar w:fldCharType="separate"/>
            </w:r>
            <w:r w:rsidRPr="00BD3164">
              <w:rPr>
                <w:webHidden/>
              </w:rPr>
              <w:t>28</w:t>
            </w:r>
            <w:r w:rsidRPr="00BD3164">
              <w:rPr>
                <w:webHidden/>
              </w:rPr>
              <w:fldChar w:fldCharType="end"/>
            </w:r>
          </w:hyperlink>
        </w:p>
        <w:p w14:paraId="72884150" w14:textId="6E72372F" w:rsidR="00782CE6" w:rsidRPr="00BD3164" w:rsidRDefault="00782CE6">
          <w:pPr>
            <w:pStyle w:val="TOC2"/>
            <w:rPr>
              <w:rFonts w:eastAsiaTheme="minorEastAsia"/>
              <w:kern w:val="2"/>
              <w:sz w:val="24"/>
              <w:szCs w:val="24"/>
              <w:lang w:eastAsia="en-AU"/>
              <w14:ligatures w14:val="standardContextual"/>
            </w:rPr>
          </w:pPr>
          <w:hyperlink w:anchor="_Toc189075411" w:history="1">
            <w:r w:rsidRPr="00BD3164">
              <w:rPr>
                <w:rStyle w:val="Hyperlink"/>
              </w:rPr>
              <w:t>Adoption and innovation – national enabling activities</w:t>
            </w:r>
            <w:r w:rsidRPr="00BD3164">
              <w:rPr>
                <w:webHidden/>
              </w:rPr>
              <w:tab/>
            </w:r>
            <w:r w:rsidRPr="00BD3164">
              <w:rPr>
                <w:webHidden/>
              </w:rPr>
              <w:fldChar w:fldCharType="begin"/>
            </w:r>
            <w:r w:rsidRPr="00BD3164">
              <w:rPr>
                <w:webHidden/>
              </w:rPr>
              <w:instrText xml:space="preserve"> PAGEREF _Toc189075411 \h </w:instrText>
            </w:r>
            <w:r w:rsidRPr="00BD3164">
              <w:rPr>
                <w:webHidden/>
              </w:rPr>
            </w:r>
            <w:r w:rsidRPr="00BD3164">
              <w:rPr>
                <w:webHidden/>
              </w:rPr>
              <w:fldChar w:fldCharType="separate"/>
            </w:r>
            <w:r w:rsidRPr="00BD3164">
              <w:rPr>
                <w:webHidden/>
              </w:rPr>
              <w:t>31</w:t>
            </w:r>
            <w:r w:rsidRPr="00BD3164">
              <w:rPr>
                <w:webHidden/>
              </w:rPr>
              <w:fldChar w:fldCharType="end"/>
            </w:r>
          </w:hyperlink>
        </w:p>
        <w:p w14:paraId="703E7BF4" w14:textId="31B4CC92" w:rsidR="00782CE6" w:rsidRPr="00BD3164" w:rsidRDefault="00782CE6">
          <w:pPr>
            <w:pStyle w:val="TOC2"/>
            <w:rPr>
              <w:rFonts w:eastAsiaTheme="minorEastAsia"/>
              <w:kern w:val="2"/>
              <w:sz w:val="24"/>
              <w:szCs w:val="24"/>
              <w:lang w:eastAsia="en-AU"/>
              <w14:ligatures w14:val="standardContextual"/>
            </w:rPr>
          </w:pPr>
          <w:hyperlink w:anchor="_Toc189075412" w:history="1">
            <w:r w:rsidRPr="00BD3164">
              <w:rPr>
                <w:rStyle w:val="Hyperlink"/>
              </w:rPr>
              <w:t>Drought Resilience Innovation Grants</w:t>
            </w:r>
            <w:r w:rsidRPr="00BD3164">
              <w:rPr>
                <w:webHidden/>
              </w:rPr>
              <w:tab/>
            </w:r>
            <w:r w:rsidRPr="00BD3164">
              <w:rPr>
                <w:webHidden/>
              </w:rPr>
              <w:fldChar w:fldCharType="begin"/>
            </w:r>
            <w:r w:rsidRPr="00BD3164">
              <w:rPr>
                <w:webHidden/>
              </w:rPr>
              <w:instrText xml:space="preserve"> PAGEREF _Toc189075412 \h </w:instrText>
            </w:r>
            <w:r w:rsidRPr="00BD3164">
              <w:rPr>
                <w:webHidden/>
              </w:rPr>
            </w:r>
            <w:r w:rsidRPr="00BD3164">
              <w:rPr>
                <w:webHidden/>
              </w:rPr>
              <w:fldChar w:fldCharType="separate"/>
            </w:r>
            <w:r w:rsidRPr="00BD3164">
              <w:rPr>
                <w:webHidden/>
              </w:rPr>
              <w:t>33</w:t>
            </w:r>
            <w:r w:rsidRPr="00BD3164">
              <w:rPr>
                <w:webHidden/>
              </w:rPr>
              <w:fldChar w:fldCharType="end"/>
            </w:r>
          </w:hyperlink>
        </w:p>
        <w:p w14:paraId="282638CD" w14:textId="1A89C6F8" w:rsidR="00782CE6" w:rsidRPr="00BD3164" w:rsidRDefault="00782CE6">
          <w:pPr>
            <w:pStyle w:val="TOC2"/>
            <w:rPr>
              <w:rFonts w:eastAsiaTheme="minorEastAsia"/>
              <w:kern w:val="2"/>
              <w:sz w:val="24"/>
              <w:szCs w:val="24"/>
              <w:lang w:eastAsia="en-AU"/>
              <w14:ligatures w14:val="standardContextual"/>
            </w:rPr>
          </w:pPr>
          <w:hyperlink w:anchor="_Toc189075413" w:history="1">
            <w:r w:rsidRPr="00BD3164">
              <w:rPr>
                <w:rStyle w:val="Hyperlink"/>
              </w:rPr>
              <w:t>Natural Resource Management Drought Resilience</w:t>
            </w:r>
            <w:r w:rsidRPr="00BD3164">
              <w:rPr>
                <w:webHidden/>
              </w:rPr>
              <w:tab/>
            </w:r>
            <w:r w:rsidRPr="00BD3164">
              <w:rPr>
                <w:webHidden/>
              </w:rPr>
              <w:fldChar w:fldCharType="begin"/>
            </w:r>
            <w:r w:rsidRPr="00BD3164">
              <w:rPr>
                <w:webHidden/>
              </w:rPr>
              <w:instrText xml:space="preserve"> PAGEREF _Toc189075413 \h </w:instrText>
            </w:r>
            <w:r w:rsidRPr="00BD3164">
              <w:rPr>
                <w:webHidden/>
              </w:rPr>
            </w:r>
            <w:r w:rsidRPr="00BD3164">
              <w:rPr>
                <w:webHidden/>
              </w:rPr>
              <w:fldChar w:fldCharType="separate"/>
            </w:r>
            <w:r w:rsidRPr="00BD3164">
              <w:rPr>
                <w:webHidden/>
              </w:rPr>
              <w:t>34</w:t>
            </w:r>
            <w:r w:rsidRPr="00BD3164">
              <w:rPr>
                <w:webHidden/>
              </w:rPr>
              <w:fldChar w:fldCharType="end"/>
            </w:r>
          </w:hyperlink>
        </w:p>
        <w:p w14:paraId="5D5DDF5F" w14:textId="716AE7C1" w:rsidR="00782CE6" w:rsidRPr="00BD3164" w:rsidRDefault="00782CE6">
          <w:pPr>
            <w:pStyle w:val="TOC2"/>
            <w:rPr>
              <w:rFonts w:eastAsiaTheme="minorEastAsia"/>
              <w:kern w:val="2"/>
              <w:sz w:val="24"/>
              <w:szCs w:val="24"/>
              <w:lang w:eastAsia="en-AU"/>
              <w14:ligatures w14:val="standardContextual"/>
            </w:rPr>
          </w:pPr>
          <w:hyperlink w:anchor="_Toc189075414" w:history="1">
            <w:r w:rsidRPr="00BD3164">
              <w:rPr>
                <w:rStyle w:val="Hyperlink"/>
              </w:rPr>
              <w:t>Drought Resilient Soils and Landscapes</w:t>
            </w:r>
            <w:r w:rsidRPr="00BD3164">
              <w:rPr>
                <w:webHidden/>
              </w:rPr>
              <w:tab/>
            </w:r>
            <w:r w:rsidRPr="00BD3164">
              <w:rPr>
                <w:webHidden/>
              </w:rPr>
              <w:fldChar w:fldCharType="begin"/>
            </w:r>
            <w:r w:rsidRPr="00BD3164">
              <w:rPr>
                <w:webHidden/>
              </w:rPr>
              <w:instrText xml:space="preserve"> PAGEREF _Toc189075414 \h </w:instrText>
            </w:r>
            <w:r w:rsidRPr="00BD3164">
              <w:rPr>
                <w:webHidden/>
              </w:rPr>
            </w:r>
            <w:r w:rsidRPr="00BD3164">
              <w:rPr>
                <w:webHidden/>
              </w:rPr>
              <w:fldChar w:fldCharType="separate"/>
            </w:r>
            <w:r w:rsidRPr="00BD3164">
              <w:rPr>
                <w:webHidden/>
              </w:rPr>
              <w:t>36</w:t>
            </w:r>
            <w:r w:rsidRPr="00BD3164">
              <w:rPr>
                <w:webHidden/>
              </w:rPr>
              <w:fldChar w:fldCharType="end"/>
            </w:r>
          </w:hyperlink>
        </w:p>
        <w:p w14:paraId="754F239D" w14:textId="4F00B375" w:rsidR="00782CE6" w:rsidRPr="00BD3164" w:rsidRDefault="00782CE6">
          <w:pPr>
            <w:pStyle w:val="TOC2"/>
            <w:rPr>
              <w:rFonts w:eastAsiaTheme="minorEastAsia"/>
              <w:kern w:val="2"/>
              <w:sz w:val="24"/>
              <w:szCs w:val="24"/>
              <w:lang w:eastAsia="en-AU"/>
              <w14:ligatures w14:val="standardContextual"/>
            </w:rPr>
          </w:pPr>
          <w:hyperlink w:anchor="_Toc189075415" w:history="1">
            <w:r w:rsidRPr="00BD3164">
              <w:rPr>
                <w:rStyle w:val="Hyperlink"/>
              </w:rPr>
              <w:t>Extension and Adoption of Drought Resilience Farming Practices Grants</w:t>
            </w:r>
            <w:r w:rsidRPr="00BD3164">
              <w:rPr>
                <w:webHidden/>
              </w:rPr>
              <w:tab/>
            </w:r>
            <w:r w:rsidRPr="00BD3164">
              <w:rPr>
                <w:webHidden/>
              </w:rPr>
              <w:fldChar w:fldCharType="begin"/>
            </w:r>
            <w:r w:rsidRPr="00BD3164">
              <w:rPr>
                <w:webHidden/>
              </w:rPr>
              <w:instrText xml:space="preserve"> PAGEREF _Toc189075415 \h </w:instrText>
            </w:r>
            <w:r w:rsidRPr="00BD3164">
              <w:rPr>
                <w:webHidden/>
              </w:rPr>
            </w:r>
            <w:r w:rsidRPr="00BD3164">
              <w:rPr>
                <w:webHidden/>
              </w:rPr>
              <w:fldChar w:fldCharType="separate"/>
            </w:r>
            <w:r w:rsidRPr="00BD3164">
              <w:rPr>
                <w:webHidden/>
              </w:rPr>
              <w:t>37</w:t>
            </w:r>
            <w:r w:rsidRPr="00BD3164">
              <w:rPr>
                <w:webHidden/>
              </w:rPr>
              <w:fldChar w:fldCharType="end"/>
            </w:r>
          </w:hyperlink>
        </w:p>
        <w:p w14:paraId="781631A5" w14:textId="55E845DC" w:rsidR="00782CE6" w:rsidRPr="00BD3164" w:rsidRDefault="00782CE6">
          <w:pPr>
            <w:pStyle w:val="TOC2"/>
            <w:rPr>
              <w:rFonts w:eastAsiaTheme="minorEastAsia"/>
              <w:kern w:val="2"/>
              <w:sz w:val="24"/>
              <w:szCs w:val="24"/>
              <w:lang w:eastAsia="en-AU"/>
              <w14:ligatures w14:val="standardContextual"/>
            </w:rPr>
          </w:pPr>
          <w:hyperlink w:anchor="_Toc189075416" w:history="1">
            <w:r w:rsidRPr="00BD3164">
              <w:rPr>
                <w:rStyle w:val="Hyperlink"/>
              </w:rPr>
              <w:t>Long-term Trials of Drought Resilience Farming Practices</w:t>
            </w:r>
            <w:r w:rsidRPr="00BD3164">
              <w:rPr>
                <w:webHidden/>
              </w:rPr>
              <w:tab/>
            </w:r>
            <w:r w:rsidRPr="00BD3164">
              <w:rPr>
                <w:webHidden/>
              </w:rPr>
              <w:fldChar w:fldCharType="begin"/>
            </w:r>
            <w:r w:rsidRPr="00BD3164">
              <w:rPr>
                <w:webHidden/>
              </w:rPr>
              <w:instrText xml:space="preserve"> PAGEREF _Toc189075416 \h </w:instrText>
            </w:r>
            <w:r w:rsidRPr="00BD3164">
              <w:rPr>
                <w:webHidden/>
              </w:rPr>
            </w:r>
            <w:r w:rsidRPr="00BD3164">
              <w:rPr>
                <w:webHidden/>
              </w:rPr>
              <w:fldChar w:fldCharType="separate"/>
            </w:r>
            <w:r w:rsidRPr="00BD3164">
              <w:rPr>
                <w:webHidden/>
              </w:rPr>
              <w:t>38</w:t>
            </w:r>
            <w:r w:rsidRPr="00BD3164">
              <w:rPr>
                <w:webHidden/>
              </w:rPr>
              <w:fldChar w:fldCharType="end"/>
            </w:r>
          </w:hyperlink>
        </w:p>
        <w:p w14:paraId="067B91A3" w14:textId="0543DBB6" w:rsidR="00782CE6" w:rsidRPr="00BD3164" w:rsidRDefault="00782CE6">
          <w:pPr>
            <w:pStyle w:val="TOC2"/>
            <w:rPr>
              <w:rFonts w:eastAsiaTheme="minorEastAsia"/>
              <w:kern w:val="2"/>
              <w:sz w:val="24"/>
              <w:szCs w:val="24"/>
              <w:lang w:eastAsia="en-AU"/>
              <w14:ligatures w14:val="standardContextual"/>
            </w:rPr>
          </w:pPr>
          <w:hyperlink w:anchor="_Toc189075417" w:history="1">
            <w:r w:rsidRPr="00BD3164">
              <w:rPr>
                <w:rStyle w:val="Hyperlink"/>
              </w:rPr>
              <w:t>Drought Resilience Commercialisation Initiative</w:t>
            </w:r>
            <w:r w:rsidRPr="00BD3164">
              <w:rPr>
                <w:webHidden/>
              </w:rPr>
              <w:tab/>
            </w:r>
            <w:r w:rsidRPr="00BD3164">
              <w:rPr>
                <w:webHidden/>
              </w:rPr>
              <w:fldChar w:fldCharType="begin"/>
            </w:r>
            <w:r w:rsidRPr="00BD3164">
              <w:rPr>
                <w:webHidden/>
              </w:rPr>
              <w:instrText xml:space="preserve"> PAGEREF _Toc189075417 \h </w:instrText>
            </w:r>
            <w:r w:rsidRPr="00BD3164">
              <w:rPr>
                <w:webHidden/>
              </w:rPr>
            </w:r>
            <w:r w:rsidRPr="00BD3164">
              <w:rPr>
                <w:webHidden/>
              </w:rPr>
              <w:fldChar w:fldCharType="separate"/>
            </w:r>
            <w:r w:rsidRPr="00BD3164">
              <w:rPr>
                <w:webHidden/>
              </w:rPr>
              <w:t>38</w:t>
            </w:r>
            <w:r w:rsidRPr="00BD3164">
              <w:rPr>
                <w:webHidden/>
              </w:rPr>
              <w:fldChar w:fldCharType="end"/>
            </w:r>
          </w:hyperlink>
        </w:p>
        <w:p w14:paraId="4D8ED615" w14:textId="1959D6C7" w:rsidR="00782CE6" w:rsidRPr="00BD3164" w:rsidRDefault="00782CE6">
          <w:pPr>
            <w:pStyle w:val="TOC2"/>
            <w:rPr>
              <w:rFonts w:eastAsiaTheme="minorEastAsia"/>
              <w:kern w:val="2"/>
              <w:sz w:val="24"/>
              <w:szCs w:val="24"/>
              <w:lang w:eastAsia="en-AU"/>
              <w14:ligatures w14:val="standardContextual"/>
            </w:rPr>
          </w:pPr>
          <w:hyperlink w:anchor="_Toc189075418" w:history="1">
            <w:r w:rsidRPr="00BD3164">
              <w:rPr>
                <w:rStyle w:val="Hyperlink"/>
              </w:rPr>
              <w:t>Drought Resilience Scholarships</w:t>
            </w:r>
            <w:r w:rsidRPr="00BD3164">
              <w:rPr>
                <w:webHidden/>
              </w:rPr>
              <w:tab/>
            </w:r>
            <w:r w:rsidRPr="00BD3164">
              <w:rPr>
                <w:webHidden/>
              </w:rPr>
              <w:fldChar w:fldCharType="begin"/>
            </w:r>
            <w:r w:rsidRPr="00BD3164">
              <w:rPr>
                <w:webHidden/>
              </w:rPr>
              <w:instrText xml:space="preserve"> PAGEREF _Toc189075418 \h </w:instrText>
            </w:r>
            <w:r w:rsidRPr="00BD3164">
              <w:rPr>
                <w:webHidden/>
              </w:rPr>
            </w:r>
            <w:r w:rsidRPr="00BD3164">
              <w:rPr>
                <w:webHidden/>
              </w:rPr>
              <w:fldChar w:fldCharType="separate"/>
            </w:r>
            <w:r w:rsidRPr="00BD3164">
              <w:rPr>
                <w:webHidden/>
              </w:rPr>
              <w:t>39</w:t>
            </w:r>
            <w:r w:rsidRPr="00BD3164">
              <w:rPr>
                <w:webHidden/>
              </w:rPr>
              <w:fldChar w:fldCharType="end"/>
            </w:r>
          </w:hyperlink>
        </w:p>
        <w:p w14:paraId="7BB7C27C" w14:textId="02CDA33E" w:rsidR="00782CE6" w:rsidRPr="00BD3164" w:rsidRDefault="00782CE6">
          <w:pPr>
            <w:pStyle w:val="TOC1"/>
            <w:rPr>
              <w:rFonts w:eastAsiaTheme="minorEastAsia"/>
              <w:b w:val="0"/>
              <w:kern w:val="2"/>
              <w:sz w:val="24"/>
              <w:szCs w:val="24"/>
              <w:lang w:eastAsia="en-AU"/>
              <w14:ligatures w14:val="standardContextual"/>
            </w:rPr>
          </w:pPr>
          <w:hyperlink w:anchor="_Toc189075419" w:history="1">
            <w:r w:rsidRPr="00BD3164">
              <w:rPr>
                <w:rStyle w:val="Hyperlink"/>
              </w:rPr>
              <w:t>Better prepared communities</w:t>
            </w:r>
            <w:r w:rsidRPr="00BD3164">
              <w:rPr>
                <w:webHidden/>
              </w:rPr>
              <w:tab/>
            </w:r>
            <w:r w:rsidRPr="00BD3164">
              <w:rPr>
                <w:webHidden/>
              </w:rPr>
              <w:fldChar w:fldCharType="begin"/>
            </w:r>
            <w:r w:rsidRPr="00BD3164">
              <w:rPr>
                <w:webHidden/>
              </w:rPr>
              <w:instrText xml:space="preserve"> PAGEREF _Toc189075419 \h </w:instrText>
            </w:r>
            <w:r w:rsidRPr="00BD3164">
              <w:rPr>
                <w:webHidden/>
              </w:rPr>
            </w:r>
            <w:r w:rsidRPr="00BD3164">
              <w:rPr>
                <w:webHidden/>
              </w:rPr>
              <w:fldChar w:fldCharType="separate"/>
            </w:r>
            <w:r w:rsidRPr="00BD3164">
              <w:rPr>
                <w:webHidden/>
              </w:rPr>
              <w:t>40</w:t>
            </w:r>
            <w:r w:rsidRPr="00BD3164">
              <w:rPr>
                <w:webHidden/>
              </w:rPr>
              <w:fldChar w:fldCharType="end"/>
            </w:r>
          </w:hyperlink>
        </w:p>
        <w:p w14:paraId="53AD0D9A" w14:textId="52DE5246" w:rsidR="00782CE6" w:rsidRPr="00BD3164" w:rsidRDefault="00782CE6">
          <w:pPr>
            <w:pStyle w:val="TOC2"/>
            <w:rPr>
              <w:rFonts w:eastAsiaTheme="minorEastAsia"/>
              <w:kern w:val="2"/>
              <w:sz w:val="24"/>
              <w:szCs w:val="24"/>
              <w:lang w:eastAsia="en-AU"/>
              <w14:ligatures w14:val="standardContextual"/>
            </w:rPr>
          </w:pPr>
          <w:hyperlink w:anchor="_Toc189075420" w:history="1">
            <w:r w:rsidRPr="00BD3164">
              <w:rPr>
                <w:rStyle w:val="Hyperlink"/>
              </w:rPr>
              <w:t>Helping Regional Communities Prepare for Drought Initiative</w:t>
            </w:r>
            <w:r w:rsidRPr="00BD3164">
              <w:rPr>
                <w:webHidden/>
              </w:rPr>
              <w:tab/>
            </w:r>
            <w:r w:rsidRPr="00BD3164">
              <w:rPr>
                <w:webHidden/>
              </w:rPr>
              <w:fldChar w:fldCharType="begin"/>
            </w:r>
            <w:r w:rsidRPr="00BD3164">
              <w:rPr>
                <w:webHidden/>
              </w:rPr>
              <w:instrText xml:space="preserve"> PAGEREF _Toc189075420 \h </w:instrText>
            </w:r>
            <w:r w:rsidRPr="00BD3164">
              <w:rPr>
                <w:webHidden/>
              </w:rPr>
            </w:r>
            <w:r w:rsidRPr="00BD3164">
              <w:rPr>
                <w:webHidden/>
              </w:rPr>
              <w:fldChar w:fldCharType="separate"/>
            </w:r>
            <w:r w:rsidRPr="00BD3164">
              <w:rPr>
                <w:webHidden/>
              </w:rPr>
              <w:t>41</w:t>
            </w:r>
            <w:r w:rsidRPr="00BD3164">
              <w:rPr>
                <w:webHidden/>
              </w:rPr>
              <w:fldChar w:fldCharType="end"/>
            </w:r>
          </w:hyperlink>
        </w:p>
        <w:p w14:paraId="30EF9ED8" w14:textId="5B2A0234" w:rsidR="00782CE6" w:rsidRPr="00BD3164" w:rsidRDefault="00782CE6">
          <w:pPr>
            <w:pStyle w:val="TOC2"/>
            <w:rPr>
              <w:rFonts w:eastAsiaTheme="minorEastAsia"/>
              <w:kern w:val="2"/>
              <w:sz w:val="24"/>
              <w:szCs w:val="24"/>
              <w:lang w:eastAsia="en-AU"/>
              <w14:ligatures w14:val="standardContextual"/>
            </w:rPr>
          </w:pPr>
          <w:hyperlink w:anchor="_Toc189075421" w:history="1">
            <w:r w:rsidRPr="00BD3164">
              <w:rPr>
                <w:rStyle w:val="Hyperlink"/>
              </w:rPr>
              <w:t>Networks to Build Drought Resilience</w:t>
            </w:r>
            <w:r w:rsidRPr="00BD3164">
              <w:rPr>
                <w:webHidden/>
              </w:rPr>
              <w:tab/>
            </w:r>
            <w:r w:rsidRPr="00BD3164">
              <w:rPr>
                <w:webHidden/>
              </w:rPr>
              <w:fldChar w:fldCharType="begin"/>
            </w:r>
            <w:r w:rsidRPr="00BD3164">
              <w:rPr>
                <w:webHidden/>
              </w:rPr>
              <w:instrText xml:space="preserve"> PAGEREF _Toc189075421 \h </w:instrText>
            </w:r>
            <w:r w:rsidRPr="00BD3164">
              <w:rPr>
                <w:webHidden/>
              </w:rPr>
            </w:r>
            <w:r w:rsidRPr="00BD3164">
              <w:rPr>
                <w:webHidden/>
              </w:rPr>
              <w:fldChar w:fldCharType="separate"/>
            </w:r>
            <w:r w:rsidRPr="00BD3164">
              <w:rPr>
                <w:webHidden/>
              </w:rPr>
              <w:t>42</w:t>
            </w:r>
            <w:r w:rsidRPr="00BD3164">
              <w:rPr>
                <w:webHidden/>
              </w:rPr>
              <w:fldChar w:fldCharType="end"/>
            </w:r>
          </w:hyperlink>
        </w:p>
        <w:p w14:paraId="73AD8C66" w14:textId="0EE8815B" w:rsidR="00782CE6" w:rsidRPr="00BD3164" w:rsidRDefault="00782CE6">
          <w:pPr>
            <w:pStyle w:val="TOC2"/>
            <w:rPr>
              <w:rFonts w:eastAsiaTheme="minorEastAsia"/>
              <w:kern w:val="2"/>
              <w:sz w:val="24"/>
              <w:szCs w:val="24"/>
              <w:lang w:eastAsia="en-AU"/>
              <w14:ligatures w14:val="standardContextual"/>
            </w:rPr>
          </w:pPr>
          <w:hyperlink w:anchor="_Toc189075422" w:history="1">
            <w:r w:rsidRPr="00BD3164">
              <w:rPr>
                <w:rStyle w:val="Hyperlink"/>
              </w:rPr>
              <w:t>Drought Resilience Leaders</w:t>
            </w:r>
            <w:r w:rsidRPr="00BD3164">
              <w:rPr>
                <w:webHidden/>
              </w:rPr>
              <w:tab/>
            </w:r>
            <w:r w:rsidRPr="00BD3164">
              <w:rPr>
                <w:webHidden/>
              </w:rPr>
              <w:fldChar w:fldCharType="begin"/>
            </w:r>
            <w:r w:rsidRPr="00BD3164">
              <w:rPr>
                <w:webHidden/>
              </w:rPr>
              <w:instrText xml:space="preserve"> PAGEREF _Toc189075422 \h </w:instrText>
            </w:r>
            <w:r w:rsidRPr="00BD3164">
              <w:rPr>
                <w:webHidden/>
              </w:rPr>
            </w:r>
            <w:r w:rsidRPr="00BD3164">
              <w:rPr>
                <w:webHidden/>
              </w:rPr>
              <w:fldChar w:fldCharType="separate"/>
            </w:r>
            <w:r w:rsidRPr="00BD3164">
              <w:rPr>
                <w:webHidden/>
              </w:rPr>
              <w:t>43</w:t>
            </w:r>
            <w:r w:rsidRPr="00BD3164">
              <w:rPr>
                <w:webHidden/>
              </w:rPr>
              <w:fldChar w:fldCharType="end"/>
            </w:r>
          </w:hyperlink>
        </w:p>
        <w:p w14:paraId="63F00D47" w14:textId="6AE06AAF" w:rsidR="00782CE6" w:rsidRPr="00BD3164" w:rsidRDefault="00782CE6">
          <w:pPr>
            <w:pStyle w:val="TOC1"/>
            <w:rPr>
              <w:rFonts w:eastAsiaTheme="minorEastAsia"/>
              <w:b w:val="0"/>
              <w:kern w:val="2"/>
              <w:sz w:val="24"/>
              <w:szCs w:val="24"/>
              <w:lang w:eastAsia="en-AU"/>
              <w14:ligatures w14:val="standardContextual"/>
            </w:rPr>
          </w:pPr>
          <w:hyperlink w:anchor="_Toc189075423" w:history="1">
            <w:r w:rsidRPr="00BD3164">
              <w:rPr>
                <w:rStyle w:val="Hyperlink"/>
              </w:rPr>
              <w:t>Future Drought Fund administration</w:t>
            </w:r>
            <w:r w:rsidRPr="00BD3164">
              <w:rPr>
                <w:webHidden/>
              </w:rPr>
              <w:tab/>
            </w:r>
            <w:r w:rsidRPr="00BD3164">
              <w:rPr>
                <w:webHidden/>
              </w:rPr>
              <w:fldChar w:fldCharType="begin"/>
            </w:r>
            <w:r w:rsidRPr="00BD3164">
              <w:rPr>
                <w:webHidden/>
              </w:rPr>
              <w:instrText xml:space="preserve"> PAGEREF _Toc189075423 \h </w:instrText>
            </w:r>
            <w:r w:rsidRPr="00BD3164">
              <w:rPr>
                <w:webHidden/>
              </w:rPr>
            </w:r>
            <w:r w:rsidRPr="00BD3164">
              <w:rPr>
                <w:webHidden/>
              </w:rPr>
              <w:fldChar w:fldCharType="separate"/>
            </w:r>
            <w:r w:rsidRPr="00BD3164">
              <w:rPr>
                <w:webHidden/>
              </w:rPr>
              <w:t>45</w:t>
            </w:r>
            <w:r w:rsidRPr="00BD3164">
              <w:rPr>
                <w:webHidden/>
              </w:rPr>
              <w:fldChar w:fldCharType="end"/>
            </w:r>
          </w:hyperlink>
        </w:p>
        <w:p w14:paraId="0B3A501C" w14:textId="438F9D1D" w:rsidR="00782CE6" w:rsidRPr="00BD3164" w:rsidRDefault="00782CE6">
          <w:pPr>
            <w:pStyle w:val="TOC2"/>
            <w:rPr>
              <w:rFonts w:eastAsiaTheme="minorEastAsia"/>
              <w:kern w:val="2"/>
              <w:sz w:val="24"/>
              <w:szCs w:val="24"/>
              <w:lang w:eastAsia="en-AU"/>
              <w14:ligatures w14:val="standardContextual"/>
            </w:rPr>
          </w:pPr>
          <w:hyperlink w:anchor="_Toc189075424" w:history="1">
            <w:r w:rsidRPr="00BD3164">
              <w:rPr>
                <w:rStyle w:val="Hyperlink"/>
              </w:rPr>
              <w:t>Governance</w:t>
            </w:r>
            <w:r w:rsidRPr="00BD3164">
              <w:rPr>
                <w:webHidden/>
              </w:rPr>
              <w:tab/>
            </w:r>
            <w:r w:rsidRPr="00BD3164">
              <w:rPr>
                <w:webHidden/>
              </w:rPr>
              <w:fldChar w:fldCharType="begin"/>
            </w:r>
            <w:r w:rsidRPr="00BD3164">
              <w:rPr>
                <w:webHidden/>
              </w:rPr>
              <w:instrText xml:space="preserve"> PAGEREF _Toc189075424 \h </w:instrText>
            </w:r>
            <w:r w:rsidRPr="00BD3164">
              <w:rPr>
                <w:webHidden/>
              </w:rPr>
            </w:r>
            <w:r w:rsidRPr="00BD3164">
              <w:rPr>
                <w:webHidden/>
              </w:rPr>
              <w:fldChar w:fldCharType="separate"/>
            </w:r>
            <w:r w:rsidRPr="00BD3164">
              <w:rPr>
                <w:webHidden/>
              </w:rPr>
              <w:t>46</w:t>
            </w:r>
            <w:r w:rsidRPr="00BD3164">
              <w:rPr>
                <w:webHidden/>
              </w:rPr>
              <w:fldChar w:fldCharType="end"/>
            </w:r>
          </w:hyperlink>
        </w:p>
        <w:p w14:paraId="57200A8D" w14:textId="0035F8C7" w:rsidR="00782CE6" w:rsidRPr="00BD3164" w:rsidRDefault="00782CE6">
          <w:pPr>
            <w:pStyle w:val="TOC2"/>
            <w:rPr>
              <w:rFonts w:eastAsiaTheme="minorEastAsia"/>
              <w:kern w:val="2"/>
              <w:sz w:val="24"/>
              <w:szCs w:val="24"/>
              <w:lang w:eastAsia="en-AU"/>
              <w14:ligatures w14:val="standardContextual"/>
            </w:rPr>
          </w:pPr>
          <w:hyperlink w:anchor="_Toc189075425" w:history="1">
            <w:r w:rsidRPr="00BD3164">
              <w:rPr>
                <w:rStyle w:val="Hyperlink"/>
                <w:rFonts w:cs="Calibri"/>
              </w:rPr>
              <w:t>Program design and delivery</w:t>
            </w:r>
            <w:r w:rsidRPr="00BD3164">
              <w:rPr>
                <w:webHidden/>
              </w:rPr>
              <w:tab/>
            </w:r>
            <w:r w:rsidRPr="00BD3164">
              <w:rPr>
                <w:webHidden/>
              </w:rPr>
              <w:fldChar w:fldCharType="begin"/>
            </w:r>
            <w:r w:rsidRPr="00BD3164">
              <w:rPr>
                <w:webHidden/>
              </w:rPr>
              <w:instrText xml:space="preserve"> PAGEREF _Toc189075425 \h </w:instrText>
            </w:r>
            <w:r w:rsidRPr="00BD3164">
              <w:rPr>
                <w:webHidden/>
              </w:rPr>
            </w:r>
            <w:r w:rsidRPr="00BD3164">
              <w:rPr>
                <w:webHidden/>
              </w:rPr>
              <w:fldChar w:fldCharType="separate"/>
            </w:r>
            <w:r w:rsidRPr="00BD3164">
              <w:rPr>
                <w:webHidden/>
              </w:rPr>
              <w:t>47</w:t>
            </w:r>
            <w:r w:rsidRPr="00BD3164">
              <w:rPr>
                <w:webHidden/>
              </w:rPr>
              <w:fldChar w:fldCharType="end"/>
            </w:r>
          </w:hyperlink>
        </w:p>
        <w:p w14:paraId="0341AEE6" w14:textId="544B616D" w:rsidR="00782CE6" w:rsidRPr="00BD3164" w:rsidRDefault="00782CE6">
          <w:pPr>
            <w:pStyle w:val="TOC2"/>
            <w:rPr>
              <w:rFonts w:eastAsiaTheme="minorEastAsia"/>
              <w:kern w:val="2"/>
              <w:sz w:val="24"/>
              <w:szCs w:val="24"/>
              <w:lang w:eastAsia="en-AU"/>
              <w14:ligatures w14:val="standardContextual"/>
            </w:rPr>
          </w:pPr>
          <w:hyperlink w:anchor="_Toc189075426" w:history="1">
            <w:r w:rsidRPr="00BD3164">
              <w:rPr>
                <w:rStyle w:val="Hyperlink"/>
              </w:rPr>
              <w:t>Review and evaluation</w:t>
            </w:r>
            <w:r w:rsidRPr="00BD3164">
              <w:rPr>
                <w:webHidden/>
              </w:rPr>
              <w:tab/>
            </w:r>
            <w:r w:rsidRPr="00BD3164">
              <w:rPr>
                <w:webHidden/>
              </w:rPr>
              <w:fldChar w:fldCharType="begin"/>
            </w:r>
            <w:r w:rsidRPr="00BD3164">
              <w:rPr>
                <w:webHidden/>
              </w:rPr>
              <w:instrText xml:space="preserve"> PAGEREF _Toc189075426 \h </w:instrText>
            </w:r>
            <w:r w:rsidRPr="00BD3164">
              <w:rPr>
                <w:webHidden/>
              </w:rPr>
            </w:r>
            <w:r w:rsidRPr="00BD3164">
              <w:rPr>
                <w:webHidden/>
              </w:rPr>
              <w:fldChar w:fldCharType="separate"/>
            </w:r>
            <w:r w:rsidRPr="00BD3164">
              <w:rPr>
                <w:webHidden/>
              </w:rPr>
              <w:t>48</w:t>
            </w:r>
            <w:r w:rsidRPr="00BD3164">
              <w:rPr>
                <w:webHidden/>
              </w:rPr>
              <w:fldChar w:fldCharType="end"/>
            </w:r>
          </w:hyperlink>
        </w:p>
        <w:p w14:paraId="09DF61B5" w14:textId="132F4E57" w:rsidR="00782CE6" w:rsidRPr="00BD3164" w:rsidRDefault="00782CE6">
          <w:pPr>
            <w:pStyle w:val="TOC2"/>
            <w:rPr>
              <w:rFonts w:eastAsiaTheme="minorEastAsia"/>
              <w:kern w:val="2"/>
              <w:sz w:val="24"/>
              <w:szCs w:val="24"/>
              <w:lang w:eastAsia="en-AU"/>
              <w14:ligatures w14:val="standardContextual"/>
            </w:rPr>
          </w:pPr>
          <w:hyperlink w:anchor="_Toc189075427" w:history="1">
            <w:r w:rsidRPr="00BD3164">
              <w:rPr>
                <w:rStyle w:val="Hyperlink"/>
              </w:rPr>
              <w:t>Funding</w:t>
            </w:r>
            <w:r w:rsidRPr="00BD3164">
              <w:rPr>
                <w:webHidden/>
              </w:rPr>
              <w:tab/>
            </w:r>
            <w:r w:rsidRPr="00BD3164">
              <w:rPr>
                <w:webHidden/>
              </w:rPr>
              <w:fldChar w:fldCharType="begin"/>
            </w:r>
            <w:r w:rsidRPr="00BD3164">
              <w:rPr>
                <w:webHidden/>
              </w:rPr>
              <w:instrText xml:space="preserve"> PAGEREF _Toc189075427 \h </w:instrText>
            </w:r>
            <w:r w:rsidRPr="00BD3164">
              <w:rPr>
                <w:webHidden/>
              </w:rPr>
            </w:r>
            <w:r w:rsidRPr="00BD3164">
              <w:rPr>
                <w:webHidden/>
              </w:rPr>
              <w:fldChar w:fldCharType="separate"/>
            </w:r>
            <w:r w:rsidRPr="00BD3164">
              <w:rPr>
                <w:webHidden/>
              </w:rPr>
              <w:t>50</w:t>
            </w:r>
            <w:r w:rsidRPr="00BD3164">
              <w:rPr>
                <w:webHidden/>
              </w:rPr>
              <w:fldChar w:fldCharType="end"/>
            </w:r>
          </w:hyperlink>
        </w:p>
        <w:p w14:paraId="59B4206A" w14:textId="31F8E8BE" w:rsidR="00782CE6" w:rsidRPr="00BD3164" w:rsidRDefault="00782CE6">
          <w:pPr>
            <w:pStyle w:val="TOC1"/>
            <w:rPr>
              <w:rFonts w:eastAsiaTheme="minorEastAsia"/>
              <w:b w:val="0"/>
              <w:kern w:val="2"/>
              <w:sz w:val="24"/>
              <w:szCs w:val="24"/>
              <w:lang w:eastAsia="en-AU"/>
              <w14:ligatures w14:val="standardContextual"/>
            </w:rPr>
          </w:pPr>
          <w:hyperlink w:anchor="_Toc189075428" w:history="1">
            <w:r w:rsidRPr="00BD3164">
              <w:rPr>
                <w:rStyle w:val="Hyperlink"/>
              </w:rPr>
              <w:t>Glossary</w:t>
            </w:r>
            <w:r w:rsidRPr="00BD3164">
              <w:rPr>
                <w:webHidden/>
              </w:rPr>
              <w:tab/>
            </w:r>
            <w:r w:rsidRPr="00BD3164">
              <w:rPr>
                <w:webHidden/>
              </w:rPr>
              <w:fldChar w:fldCharType="begin"/>
            </w:r>
            <w:r w:rsidRPr="00BD3164">
              <w:rPr>
                <w:webHidden/>
              </w:rPr>
              <w:instrText xml:space="preserve"> PAGEREF _Toc189075428 \h </w:instrText>
            </w:r>
            <w:r w:rsidRPr="00BD3164">
              <w:rPr>
                <w:webHidden/>
              </w:rPr>
            </w:r>
            <w:r w:rsidRPr="00BD3164">
              <w:rPr>
                <w:webHidden/>
              </w:rPr>
              <w:fldChar w:fldCharType="separate"/>
            </w:r>
            <w:r w:rsidRPr="00BD3164">
              <w:rPr>
                <w:webHidden/>
              </w:rPr>
              <w:t>53</w:t>
            </w:r>
            <w:r w:rsidRPr="00BD3164">
              <w:rPr>
                <w:webHidden/>
              </w:rPr>
              <w:fldChar w:fldCharType="end"/>
            </w:r>
          </w:hyperlink>
        </w:p>
        <w:p w14:paraId="6E4C742A" w14:textId="744E2F1D" w:rsidR="00782CE6" w:rsidRPr="00BD3164" w:rsidRDefault="00782CE6">
          <w:pPr>
            <w:pStyle w:val="TOC1"/>
            <w:rPr>
              <w:rFonts w:eastAsiaTheme="minorEastAsia"/>
              <w:b w:val="0"/>
              <w:kern w:val="2"/>
              <w:sz w:val="24"/>
              <w:szCs w:val="24"/>
              <w:lang w:eastAsia="en-AU"/>
              <w14:ligatures w14:val="standardContextual"/>
            </w:rPr>
          </w:pPr>
          <w:hyperlink w:anchor="_Toc189075429" w:history="1">
            <w:r w:rsidRPr="00BD3164">
              <w:rPr>
                <w:rStyle w:val="Hyperlink"/>
              </w:rPr>
              <w:t>References</w:t>
            </w:r>
            <w:r w:rsidRPr="00BD3164">
              <w:rPr>
                <w:webHidden/>
              </w:rPr>
              <w:tab/>
            </w:r>
            <w:r w:rsidRPr="00BD3164">
              <w:rPr>
                <w:webHidden/>
              </w:rPr>
              <w:fldChar w:fldCharType="begin"/>
            </w:r>
            <w:r w:rsidRPr="00BD3164">
              <w:rPr>
                <w:webHidden/>
              </w:rPr>
              <w:instrText xml:space="preserve"> PAGEREF _Toc189075429 \h </w:instrText>
            </w:r>
            <w:r w:rsidRPr="00BD3164">
              <w:rPr>
                <w:webHidden/>
              </w:rPr>
            </w:r>
            <w:r w:rsidRPr="00BD3164">
              <w:rPr>
                <w:webHidden/>
              </w:rPr>
              <w:fldChar w:fldCharType="separate"/>
            </w:r>
            <w:r w:rsidRPr="00BD3164">
              <w:rPr>
                <w:webHidden/>
              </w:rPr>
              <w:t>54</w:t>
            </w:r>
            <w:r w:rsidRPr="00BD3164">
              <w:rPr>
                <w:webHidden/>
              </w:rPr>
              <w:fldChar w:fldCharType="end"/>
            </w:r>
          </w:hyperlink>
        </w:p>
        <w:p w14:paraId="3D05EFFB" w14:textId="06114EDF" w:rsidR="00764D6A" w:rsidRPr="00BD3164" w:rsidRDefault="00E91D72" w:rsidP="00005AF7">
          <w:pPr>
            <w:pStyle w:val="TOC1"/>
          </w:pPr>
          <w:r w:rsidRPr="00BD3164">
            <w:rPr>
              <w:b w:val="0"/>
            </w:rPr>
            <w:fldChar w:fldCharType="end"/>
          </w:r>
        </w:p>
      </w:sdtContent>
    </w:sdt>
    <w:p w14:paraId="27D44DAF" w14:textId="0F55F296" w:rsidR="00764D6A" w:rsidRPr="00BD3164" w:rsidRDefault="00E91D72" w:rsidP="000B7783">
      <w:pPr>
        <w:pStyle w:val="TOCHeading2"/>
        <w:rPr>
          <w:rStyle w:val="Strong"/>
          <w:b/>
          <w:bCs w:val="0"/>
        </w:rPr>
      </w:pPr>
      <w:r w:rsidRPr="00BD3164">
        <w:rPr>
          <w:rStyle w:val="Strong"/>
          <w:b/>
          <w:bCs w:val="0"/>
        </w:rPr>
        <w:lastRenderedPageBreak/>
        <w:t>Tables</w:t>
      </w:r>
    </w:p>
    <w:p w14:paraId="1B5079EB" w14:textId="05E747FA" w:rsidR="007424B4" w:rsidRPr="00BD3164" w:rsidRDefault="004B5861">
      <w:pPr>
        <w:pStyle w:val="TableofFigures"/>
        <w:tabs>
          <w:tab w:val="right" w:leader="dot" w:pos="9060"/>
        </w:tabs>
        <w:rPr>
          <w:rFonts w:eastAsiaTheme="minorEastAsia"/>
          <w:noProof/>
          <w:kern w:val="2"/>
          <w:sz w:val="24"/>
          <w:szCs w:val="24"/>
          <w:lang w:eastAsia="en-AU"/>
          <w14:ligatures w14:val="standardContextual"/>
        </w:rPr>
      </w:pPr>
      <w:r w:rsidRPr="00BD3164">
        <w:rPr>
          <w:rStyle w:val="Hyperlink"/>
        </w:rPr>
        <w:fldChar w:fldCharType="begin"/>
      </w:r>
      <w:r w:rsidRPr="00BD3164">
        <w:rPr>
          <w:rStyle w:val="Hyperlink"/>
        </w:rPr>
        <w:instrText xml:space="preserve"> TOC \h \z \c "Table" </w:instrText>
      </w:r>
      <w:r w:rsidRPr="00BD3164">
        <w:rPr>
          <w:rStyle w:val="Hyperlink"/>
        </w:rPr>
        <w:fldChar w:fldCharType="separate"/>
      </w:r>
      <w:hyperlink w:anchor="_Toc189054239" w:history="1">
        <w:r w:rsidR="007424B4" w:rsidRPr="00BD3164">
          <w:rPr>
            <w:rStyle w:val="Hyperlink"/>
            <w:noProof/>
          </w:rPr>
          <w:t>Table 1 Better climate information – program information</w:t>
        </w:r>
        <w:r w:rsidR="007424B4" w:rsidRPr="00BD3164">
          <w:rPr>
            <w:noProof/>
            <w:webHidden/>
          </w:rPr>
          <w:tab/>
        </w:r>
        <w:r w:rsidR="007424B4" w:rsidRPr="00BD3164">
          <w:rPr>
            <w:noProof/>
            <w:webHidden/>
          </w:rPr>
          <w:fldChar w:fldCharType="begin"/>
        </w:r>
        <w:r w:rsidR="007424B4" w:rsidRPr="00BD3164">
          <w:rPr>
            <w:noProof/>
            <w:webHidden/>
          </w:rPr>
          <w:instrText xml:space="preserve"> PAGEREF _Toc189054239 \h </w:instrText>
        </w:r>
        <w:r w:rsidR="007424B4" w:rsidRPr="00BD3164">
          <w:rPr>
            <w:noProof/>
            <w:webHidden/>
          </w:rPr>
        </w:r>
        <w:r w:rsidR="007424B4" w:rsidRPr="00BD3164">
          <w:rPr>
            <w:noProof/>
            <w:webHidden/>
          </w:rPr>
          <w:fldChar w:fldCharType="separate"/>
        </w:r>
        <w:r w:rsidR="007424B4" w:rsidRPr="00BD3164">
          <w:rPr>
            <w:noProof/>
            <w:webHidden/>
          </w:rPr>
          <w:t>6</w:t>
        </w:r>
        <w:r w:rsidR="007424B4" w:rsidRPr="00BD3164">
          <w:rPr>
            <w:noProof/>
            <w:webHidden/>
          </w:rPr>
          <w:fldChar w:fldCharType="end"/>
        </w:r>
      </w:hyperlink>
    </w:p>
    <w:p w14:paraId="7961F0A1" w14:textId="7495F963"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0" w:history="1">
        <w:r w:rsidRPr="00BD3164">
          <w:rPr>
            <w:rStyle w:val="Hyperlink"/>
            <w:noProof/>
          </w:rPr>
          <w:t>Table 2 Better climate information – progress and performance, 2020–21 to 2023–24</w:t>
        </w:r>
        <w:r w:rsidRPr="00BD3164">
          <w:rPr>
            <w:noProof/>
            <w:webHidden/>
          </w:rPr>
          <w:tab/>
        </w:r>
        <w:r w:rsidRPr="00BD3164">
          <w:rPr>
            <w:noProof/>
            <w:webHidden/>
          </w:rPr>
          <w:fldChar w:fldCharType="begin"/>
        </w:r>
        <w:r w:rsidRPr="00BD3164">
          <w:rPr>
            <w:noProof/>
            <w:webHidden/>
          </w:rPr>
          <w:instrText xml:space="preserve"> PAGEREF _Toc189054240 \h </w:instrText>
        </w:r>
        <w:r w:rsidRPr="00BD3164">
          <w:rPr>
            <w:noProof/>
            <w:webHidden/>
          </w:rPr>
        </w:r>
        <w:r w:rsidRPr="00BD3164">
          <w:rPr>
            <w:noProof/>
            <w:webHidden/>
          </w:rPr>
          <w:fldChar w:fldCharType="separate"/>
        </w:r>
        <w:r w:rsidRPr="00BD3164">
          <w:rPr>
            <w:noProof/>
            <w:webHidden/>
          </w:rPr>
          <w:t>6</w:t>
        </w:r>
        <w:r w:rsidRPr="00BD3164">
          <w:rPr>
            <w:noProof/>
            <w:webHidden/>
          </w:rPr>
          <w:fldChar w:fldCharType="end"/>
        </w:r>
      </w:hyperlink>
    </w:p>
    <w:p w14:paraId="3D593C89" w14:textId="0CFE8A8E"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1" w:history="1">
        <w:r w:rsidRPr="00BD3164">
          <w:rPr>
            <w:rStyle w:val="Hyperlink"/>
            <w:noProof/>
          </w:rPr>
          <w:t>Table 3 Climate Services for Agriculture – achievements and next steps, 2022–23</w:t>
        </w:r>
        <w:r w:rsidRPr="00BD3164">
          <w:rPr>
            <w:noProof/>
            <w:webHidden/>
          </w:rPr>
          <w:tab/>
        </w:r>
        <w:r w:rsidRPr="00BD3164">
          <w:rPr>
            <w:noProof/>
            <w:webHidden/>
          </w:rPr>
          <w:fldChar w:fldCharType="begin"/>
        </w:r>
        <w:r w:rsidRPr="00BD3164">
          <w:rPr>
            <w:noProof/>
            <w:webHidden/>
          </w:rPr>
          <w:instrText xml:space="preserve"> PAGEREF _Toc189054241 \h </w:instrText>
        </w:r>
        <w:r w:rsidRPr="00BD3164">
          <w:rPr>
            <w:noProof/>
            <w:webHidden/>
          </w:rPr>
        </w:r>
        <w:r w:rsidRPr="00BD3164">
          <w:rPr>
            <w:noProof/>
            <w:webHidden/>
          </w:rPr>
          <w:fldChar w:fldCharType="separate"/>
        </w:r>
        <w:r w:rsidRPr="00BD3164">
          <w:rPr>
            <w:noProof/>
            <w:webHidden/>
          </w:rPr>
          <w:t>7</w:t>
        </w:r>
        <w:r w:rsidRPr="00BD3164">
          <w:rPr>
            <w:noProof/>
            <w:webHidden/>
          </w:rPr>
          <w:fldChar w:fldCharType="end"/>
        </w:r>
      </w:hyperlink>
    </w:p>
    <w:p w14:paraId="23742AEA" w14:textId="70D4F446"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2" w:history="1">
        <w:r w:rsidRPr="00BD3164">
          <w:rPr>
            <w:rStyle w:val="Hyperlink"/>
            <w:noProof/>
          </w:rPr>
          <w:t>Table 4 Drought Resilience Self-Assessment Tool – achievements and next steps, 2022–23</w:t>
        </w:r>
        <w:r w:rsidRPr="00BD3164">
          <w:rPr>
            <w:noProof/>
            <w:webHidden/>
          </w:rPr>
          <w:tab/>
        </w:r>
        <w:r w:rsidRPr="00BD3164">
          <w:rPr>
            <w:noProof/>
            <w:webHidden/>
          </w:rPr>
          <w:fldChar w:fldCharType="begin"/>
        </w:r>
        <w:r w:rsidRPr="00BD3164">
          <w:rPr>
            <w:noProof/>
            <w:webHidden/>
          </w:rPr>
          <w:instrText xml:space="preserve"> PAGEREF _Toc189054242 \h </w:instrText>
        </w:r>
        <w:r w:rsidRPr="00BD3164">
          <w:rPr>
            <w:noProof/>
            <w:webHidden/>
          </w:rPr>
        </w:r>
        <w:r w:rsidRPr="00BD3164">
          <w:rPr>
            <w:noProof/>
            <w:webHidden/>
          </w:rPr>
          <w:fldChar w:fldCharType="separate"/>
        </w:r>
        <w:r w:rsidRPr="00BD3164">
          <w:rPr>
            <w:noProof/>
            <w:webHidden/>
          </w:rPr>
          <w:t>8</w:t>
        </w:r>
        <w:r w:rsidRPr="00BD3164">
          <w:rPr>
            <w:noProof/>
            <w:webHidden/>
          </w:rPr>
          <w:fldChar w:fldCharType="end"/>
        </w:r>
      </w:hyperlink>
    </w:p>
    <w:p w14:paraId="3A9F1000" w14:textId="781ED6FA"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3" w:history="1">
        <w:r w:rsidRPr="00BD3164">
          <w:rPr>
            <w:rStyle w:val="Hyperlink"/>
            <w:noProof/>
          </w:rPr>
          <w:t>Table 5 Farm Business Resilience – program information</w:t>
        </w:r>
        <w:r w:rsidRPr="00BD3164">
          <w:rPr>
            <w:noProof/>
            <w:webHidden/>
          </w:rPr>
          <w:tab/>
        </w:r>
        <w:r w:rsidRPr="00BD3164">
          <w:rPr>
            <w:noProof/>
            <w:webHidden/>
          </w:rPr>
          <w:fldChar w:fldCharType="begin"/>
        </w:r>
        <w:r w:rsidRPr="00BD3164">
          <w:rPr>
            <w:noProof/>
            <w:webHidden/>
          </w:rPr>
          <w:instrText xml:space="preserve"> PAGEREF _Toc189054243 \h </w:instrText>
        </w:r>
        <w:r w:rsidRPr="00BD3164">
          <w:rPr>
            <w:noProof/>
            <w:webHidden/>
          </w:rPr>
        </w:r>
        <w:r w:rsidRPr="00BD3164">
          <w:rPr>
            <w:noProof/>
            <w:webHidden/>
          </w:rPr>
          <w:fldChar w:fldCharType="separate"/>
        </w:r>
        <w:r w:rsidRPr="00BD3164">
          <w:rPr>
            <w:noProof/>
            <w:webHidden/>
          </w:rPr>
          <w:t>11</w:t>
        </w:r>
        <w:r w:rsidRPr="00BD3164">
          <w:rPr>
            <w:noProof/>
            <w:webHidden/>
          </w:rPr>
          <w:fldChar w:fldCharType="end"/>
        </w:r>
      </w:hyperlink>
    </w:p>
    <w:p w14:paraId="0335A44C" w14:textId="47A4504A"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4" w:history="1">
        <w:r w:rsidRPr="00BD3164">
          <w:rPr>
            <w:rStyle w:val="Hyperlink"/>
            <w:noProof/>
          </w:rPr>
          <w:t>Table 6 Farm Business Resilience – progress and performance, 2020–21 to 2023–24</w:t>
        </w:r>
        <w:r w:rsidRPr="00BD3164">
          <w:rPr>
            <w:noProof/>
            <w:webHidden/>
          </w:rPr>
          <w:tab/>
        </w:r>
        <w:r w:rsidRPr="00BD3164">
          <w:rPr>
            <w:noProof/>
            <w:webHidden/>
          </w:rPr>
          <w:fldChar w:fldCharType="begin"/>
        </w:r>
        <w:r w:rsidRPr="00BD3164">
          <w:rPr>
            <w:noProof/>
            <w:webHidden/>
          </w:rPr>
          <w:instrText xml:space="preserve"> PAGEREF _Toc189054244 \h </w:instrText>
        </w:r>
        <w:r w:rsidRPr="00BD3164">
          <w:rPr>
            <w:noProof/>
            <w:webHidden/>
          </w:rPr>
        </w:r>
        <w:r w:rsidRPr="00BD3164">
          <w:rPr>
            <w:noProof/>
            <w:webHidden/>
          </w:rPr>
          <w:fldChar w:fldCharType="separate"/>
        </w:r>
        <w:r w:rsidRPr="00BD3164">
          <w:rPr>
            <w:noProof/>
            <w:webHidden/>
          </w:rPr>
          <w:t>11</w:t>
        </w:r>
        <w:r w:rsidRPr="00BD3164">
          <w:rPr>
            <w:noProof/>
            <w:webHidden/>
          </w:rPr>
          <w:fldChar w:fldCharType="end"/>
        </w:r>
      </w:hyperlink>
    </w:p>
    <w:p w14:paraId="3BECB859" w14:textId="5CFF5153"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5" w:history="1">
        <w:r w:rsidRPr="00BD3164">
          <w:rPr>
            <w:rStyle w:val="Hyperlink"/>
            <w:noProof/>
          </w:rPr>
          <w:t>Table 7 Farm Business Resilience program – achievements and next steps, 2022–23</w:t>
        </w:r>
        <w:r w:rsidRPr="00BD3164">
          <w:rPr>
            <w:noProof/>
            <w:webHidden/>
          </w:rPr>
          <w:tab/>
        </w:r>
        <w:r w:rsidRPr="00BD3164">
          <w:rPr>
            <w:noProof/>
            <w:webHidden/>
          </w:rPr>
          <w:fldChar w:fldCharType="begin"/>
        </w:r>
        <w:r w:rsidRPr="00BD3164">
          <w:rPr>
            <w:noProof/>
            <w:webHidden/>
          </w:rPr>
          <w:instrText xml:space="preserve"> PAGEREF _Toc189054245 \h </w:instrText>
        </w:r>
        <w:r w:rsidRPr="00BD3164">
          <w:rPr>
            <w:noProof/>
            <w:webHidden/>
          </w:rPr>
        </w:r>
        <w:r w:rsidRPr="00BD3164">
          <w:rPr>
            <w:noProof/>
            <w:webHidden/>
          </w:rPr>
          <w:fldChar w:fldCharType="separate"/>
        </w:r>
        <w:r w:rsidRPr="00BD3164">
          <w:rPr>
            <w:noProof/>
            <w:webHidden/>
          </w:rPr>
          <w:t>11</w:t>
        </w:r>
        <w:r w:rsidRPr="00BD3164">
          <w:rPr>
            <w:noProof/>
            <w:webHidden/>
          </w:rPr>
          <w:fldChar w:fldCharType="end"/>
        </w:r>
      </w:hyperlink>
    </w:p>
    <w:p w14:paraId="036905C8" w14:textId="6C5D2A31"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6" w:history="1">
        <w:r w:rsidRPr="00BD3164">
          <w:rPr>
            <w:rStyle w:val="Hyperlink"/>
            <w:noProof/>
          </w:rPr>
          <w:t>Table 8 Regional Drought Resilience Planning – program information</w:t>
        </w:r>
        <w:r w:rsidRPr="00BD3164">
          <w:rPr>
            <w:noProof/>
            <w:webHidden/>
          </w:rPr>
          <w:tab/>
        </w:r>
        <w:r w:rsidRPr="00BD3164">
          <w:rPr>
            <w:noProof/>
            <w:webHidden/>
          </w:rPr>
          <w:fldChar w:fldCharType="begin"/>
        </w:r>
        <w:r w:rsidRPr="00BD3164">
          <w:rPr>
            <w:noProof/>
            <w:webHidden/>
          </w:rPr>
          <w:instrText xml:space="preserve"> PAGEREF _Toc189054246 \h </w:instrText>
        </w:r>
        <w:r w:rsidRPr="00BD3164">
          <w:rPr>
            <w:noProof/>
            <w:webHidden/>
          </w:rPr>
        </w:r>
        <w:r w:rsidRPr="00BD3164">
          <w:rPr>
            <w:noProof/>
            <w:webHidden/>
          </w:rPr>
          <w:fldChar w:fldCharType="separate"/>
        </w:r>
        <w:r w:rsidRPr="00BD3164">
          <w:rPr>
            <w:noProof/>
            <w:webHidden/>
          </w:rPr>
          <w:t>16</w:t>
        </w:r>
        <w:r w:rsidRPr="00BD3164">
          <w:rPr>
            <w:noProof/>
            <w:webHidden/>
          </w:rPr>
          <w:fldChar w:fldCharType="end"/>
        </w:r>
      </w:hyperlink>
    </w:p>
    <w:p w14:paraId="6F0F6CCC" w14:textId="32E808EE"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7" w:history="1">
        <w:r w:rsidRPr="00BD3164">
          <w:rPr>
            <w:rStyle w:val="Hyperlink"/>
            <w:noProof/>
          </w:rPr>
          <w:t>Table 9 Regional Drought Resilience Planning – progress and performance, 2020–21 to 2023–24</w:t>
        </w:r>
        <w:r w:rsidRPr="00BD3164">
          <w:rPr>
            <w:noProof/>
            <w:webHidden/>
          </w:rPr>
          <w:tab/>
        </w:r>
        <w:r w:rsidRPr="00BD3164">
          <w:rPr>
            <w:noProof/>
            <w:webHidden/>
          </w:rPr>
          <w:fldChar w:fldCharType="begin"/>
        </w:r>
        <w:r w:rsidRPr="00BD3164">
          <w:rPr>
            <w:noProof/>
            <w:webHidden/>
          </w:rPr>
          <w:instrText xml:space="preserve"> PAGEREF _Toc189054247 \h </w:instrText>
        </w:r>
        <w:r w:rsidRPr="00BD3164">
          <w:rPr>
            <w:noProof/>
            <w:webHidden/>
          </w:rPr>
        </w:r>
        <w:r w:rsidRPr="00BD3164">
          <w:rPr>
            <w:noProof/>
            <w:webHidden/>
          </w:rPr>
          <w:fldChar w:fldCharType="separate"/>
        </w:r>
        <w:r w:rsidRPr="00BD3164">
          <w:rPr>
            <w:noProof/>
            <w:webHidden/>
          </w:rPr>
          <w:t>17</w:t>
        </w:r>
        <w:r w:rsidRPr="00BD3164">
          <w:rPr>
            <w:noProof/>
            <w:webHidden/>
          </w:rPr>
          <w:fldChar w:fldCharType="end"/>
        </w:r>
      </w:hyperlink>
    </w:p>
    <w:p w14:paraId="3DCDAF38" w14:textId="256EE756"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8" w:history="1">
        <w:r w:rsidRPr="00BD3164">
          <w:rPr>
            <w:rStyle w:val="Hyperlink"/>
            <w:noProof/>
          </w:rPr>
          <w:t>Table 10 Regional Drought Resilience Planning – achievements and next steps, 2022–23</w:t>
        </w:r>
        <w:r w:rsidRPr="00BD3164">
          <w:rPr>
            <w:noProof/>
            <w:webHidden/>
          </w:rPr>
          <w:tab/>
        </w:r>
        <w:r w:rsidRPr="00BD3164">
          <w:rPr>
            <w:noProof/>
            <w:webHidden/>
          </w:rPr>
          <w:fldChar w:fldCharType="begin"/>
        </w:r>
        <w:r w:rsidRPr="00BD3164">
          <w:rPr>
            <w:noProof/>
            <w:webHidden/>
          </w:rPr>
          <w:instrText xml:space="preserve"> PAGEREF _Toc189054248 \h </w:instrText>
        </w:r>
        <w:r w:rsidRPr="00BD3164">
          <w:rPr>
            <w:noProof/>
            <w:webHidden/>
          </w:rPr>
        </w:r>
        <w:r w:rsidRPr="00BD3164">
          <w:rPr>
            <w:noProof/>
            <w:webHidden/>
          </w:rPr>
          <w:fldChar w:fldCharType="separate"/>
        </w:r>
        <w:r w:rsidRPr="00BD3164">
          <w:rPr>
            <w:noProof/>
            <w:webHidden/>
          </w:rPr>
          <w:t>17</w:t>
        </w:r>
        <w:r w:rsidRPr="00BD3164">
          <w:rPr>
            <w:noProof/>
            <w:webHidden/>
          </w:rPr>
          <w:fldChar w:fldCharType="end"/>
        </w:r>
      </w:hyperlink>
    </w:p>
    <w:p w14:paraId="16C7BA68" w14:textId="52C4E831"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49" w:history="1">
        <w:r w:rsidRPr="00BD3164">
          <w:rPr>
            <w:rStyle w:val="Hyperlink"/>
            <w:noProof/>
          </w:rPr>
          <w:t>Table 11 Better practices – program information</w:t>
        </w:r>
        <w:r w:rsidRPr="00BD3164">
          <w:rPr>
            <w:noProof/>
            <w:webHidden/>
          </w:rPr>
          <w:tab/>
        </w:r>
        <w:r w:rsidRPr="00BD3164">
          <w:rPr>
            <w:noProof/>
            <w:webHidden/>
          </w:rPr>
          <w:fldChar w:fldCharType="begin"/>
        </w:r>
        <w:r w:rsidRPr="00BD3164">
          <w:rPr>
            <w:noProof/>
            <w:webHidden/>
          </w:rPr>
          <w:instrText xml:space="preserve"> PAGEREF _Toc189054249 \h </w:instrText>
        </w:r>
        <w:r w:rsidRPr="00BD3164">
          <w:rPr>
            <w:noProof/>
            <w:webHidden/>
          </w:rPr>
        </w:r>
        <w:r w:rsidRPr="00BD3164">
          <w:rPr>
            <w:noProof/>
            <w:webHidden/>
          </w:rPr>
          <w:fldChar w:fldCharType="separate"/>
        </w:r>
        <w:r w:rsidRPr="00BD3164">
          <w:rPr>
            <w:noProof/>
            <w:webHidden/>
          </w:rPr>
          <w:t>25</w:t>
        </w:r>
        <w:r w:rsidRPr="00BD3164">
          <w:rPr>
            <w:noProof/>
            <w:webHidden/>
          </w:rPr>
          <w:fldChar w:fldCharType="end"/>
        </w:r>
      </w:hyperlink>
    </w:p>
    <w:p w14:paraId="0746F111" w14:textId="209F8ED2"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50" w:history="1">
        <w:r w:rsidRPr="00BD3164">
          <w:rPr>
            <w:rStyle w:val="Hyperlink"/>
            <w:noProof/>
          </w:rPr>
          <w:t>Table 12 Better practices – progress and performance, 2020–21 to 2023–24</w:t>
        </w:r>
        <w:r w:rsidRPr="00BD3164">
          <w:rPr>
            <w:noProof/>
            <w:webHidden/>
          </w:rPr>
          <w:tab/>
        </w:r>
        <w:r w:rsidRPr="00BD3164">
          <w:rPr>
            <w:noProof/>
            <w:webHidden/>
          </w:rPr>
          <w:fldChar w:fldCharType="begin"/>
        </w:r>
        <w:r w:rsidRPr="00BD3164">
          <w:rPr>
            <w:noProof/>
            <w:webHidden/>
          </w:rPr>
          <w:instrText xml:space="preserve"> PAGEREF _Toc189054250 \h </w:instrText>
        </w:r>
        <w:r w:rsidRPr="00BD3164">
          <w:rPr>
            <w:noProof/>
            <w:webHidden/>
          </w:rPr>
        </w:r>
        <w:r w:rsidRPr="00BD3164">
          <w:rPr>
            <w:noProof/>
            <w:webHidden/>
          </w:rPr>
          <w:fldChar w:fldCharType="separate"/>
        </w:r>
        <w:r w:rsidRPr="00BD3164">
          <w:rPr>
            <w:noProof/>
            <w:webHidden/>
          </w:rPr>
          <w:t>25</w:t>
        </w:r>
        <w:r w:rsidRPr="00BD3164">
          <w:rPr>
            <w:noProof/>
            <w:webHidden/>
          </w:rPr>
          <w:fldChar w:fldCharType="end"/>
        </w:r>
      </w:hyperlink>
    </w:p>
    <w:p w14:paraId="479ABF04" w14:textId="57D19B95"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51" w:history="1">
        <w:r w:rsidRPr="00BD3164">
          <w:rPr>
            <w:rStyle w:val="Hyperlink"/>
            <w:noProof/>
          </w:rPr>
          <w:t>Table 13 Better practices – achievements and next steps, 2022–23</w:t>
        </w:r>
        <w:r w:rsidRPr="00BD3164">
          <w:rPr>
            <w:noProof/>
            <w:webHidden/>
          </w:rPr>
          <w:tab/>
        </w:r>
        <w:r w:rsidRPr="00BD3164">
          <w:rPr>
            <w:noProof/>
            <w:webHidden/>
          </w:rPr>
          <w:fldChar w:fldCharType="begin"/>
        </w:r>
        <w:r w:rsidRPr="00BD3164">
          <w:rPr>
            <w:noProof/>
            <w:webHidden/>
          </w:rPr>
          <w:instrText xml:space="preserve"> PAGEREF _Toc189054251 \h </w:instrText>
        </w:r>
        <w:r w:rsidRPr="00BD3164">
          <w:rPr>
            <w:noProof/>
            <w:webHidden/>
          </w:rPr>
        </w:r>
        <w:r w:rsidRPr="00BD3164">
          <w:rPr>
            <w:noProof/>
            <w:webHidden/>
          </w:rPr>
          <w:fldChar w:fldCharType="separate"/>
        </w:r>
        <w:r w:rsidRPr="00BD3164">
          <w:rPr>
            <w:noProof/>
            <w:webHidden/>
          </w:rPr>
          <w:t>27</w:t>
        </w:r>
        <w:r w:rsidRPr="00BD3164">
          <w:rPr>
            <w:noProof/>
            <w:webHidden/>
          </w:rPr>
          <w:fldChar w:fldCharType="end"/>
        </w:r>
      </w:hyperlink>
    </w:p>
    <w:p w14:paraId="169ECBE1" w14:textId="6CAFF59C"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52" w:history="1">
        <w:r w:rsidRPr="00BD3164">
          <w:rPr>
            <w:rStyle w:val="Hyperlink"/>
            <w:noProof/>
          </w:rPr>
          <w:t>Table 14 Better prepared communities – program information</w:t>
        </w:r>
        <w:r w:rsidRPr="00BD3164">
          <w:rPr>
            <w:noProof/>
            <w:webHidden/>
          </w:rPr>
          <w:tab/>
        </w:r>
        <w:r w:rsidRPr="00BD3164">
          <w:rPr>
            <w:noProof/>
            <w:webHidden/>
          </w:rPr>
          <w:fldChar w:fldCharType="begin"/>
        </w:r>
        <w:r w:rsidRPr="00BD3164">
          <w:rPr>
            <w:noProof/>
            <w:webHidden/>
          </w:rPr>
          <w:instrText xml:space="preserve"> PAGEREF _Toc189054252 \h </w:instrText>
        </w:r>
        <w:r w:rsidRPr="00BD3164">
          <w:rPr>
            <w:noProof/>
            <w:webHidden/>
          </w:rPr>
        </w:r>
        <w:r w:rsidRPr="00BD3164">
          <w:rPr>
            <w:noProof/>
            <w:webHidden/>
          </w:rPr>
          <w:fldChar w:fldCharType="separate"/>
        </w:r>
        <w:r w:rsidRPr="00BD3164">
          <w:rPr>
            <w:noProof/>
            <w:webHidden/>
          </w:rPr>
          <w:t>40</w:t>
        </w:r>
        <w:r w:rsidRPr="00BD3164">
          <w:rPr>
            <w:noProof/>
            <w:webHidden/>
          </w:rPr>
          <w:fldChar w:fldCharType="end"/>
        </w:r>
      </w:hyperlink>
    </w:p>
    <w:p w14:paraId="65003EE4" w14:textId="16D3BAA4"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53" w:history="1">
        <w:r w:rsidRPr="00BD3164">
          <w:rPr>
            <w:rStyle w:val="Hyperlink"/>
            <w:noProof/>
          </w:rPr>
          <w:t>Table 15 Better prepared communities – progress and performance, 2020–21 to 2023–24</w:t>
        </w:r>
        <w:r w:rsidRPr="00BD3164">
          <w:rPr>
            <w:noProof/>
            <w:webHidden/>
          </w:rPr>
          <w:tab/>
        </w:r>
        <w:r w:rsidRPr="00BD3164">
          <w:rPr>
            <w:noProof/>
            <w:webHidden/>
          </w:rPr>
          <w:fldChar w:fldCharType="begin"/>
        </w:r>
        <w:r w:rsidRPr="00BD3164">
          <w:rPr>
            <w:noProof/>
            <w:webHidden/>
          </w:rPr>
          <w:instrText xml:space="preserve"> PAGEREF _Toc189054253 \h </w:instrText>
        </w:r>
        <w:r w:rsidRPr="00BD3164">
          <w:rPr>
            <w:noProof/>
            <w:webHidden/>
          </w:rPr>
        </w:r>
        <w:r w:rsidRPr="00BD3164">
          <w:rPr>
            <w:noProof/>
            <w:webHidden/>
          </w:rPr>
          <w:fldChar w:fldCharType="separate"/>
        </w:r>
        <w:r w:rsidRPr="00BD3164">
          <w:rPr>
            <w:noProof/>
            <w:webHidden/>
          </w:rPr>
          <w:t>40</w:t>
        </w:r>
        <w:r w:rsidRPr="00BD3164">
          <w:rPr>
            <w:noProof/>
            <w:webHidden/>
          </w:rPr>
          <w:fldChar w:fldCharType="end"/>
        </w:r>
      </w:hyperlink>
    </w:p>
    <w:p w14:paraId="5579ADF5" w14:textId="68AAFB00"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54" w:history="1">
        <w:r w:rsidRPr="00BD3164">
          <w:rPr>
            <w:rStyle w:val="Hyperlink"/>
            <w:noProof/>
          </w:rPr>
          <w:t>Table 16 Better prepared communities – achievements and next steps, 2022–23</w:t>
        </w:r>
        <w:r w:rsidRPr="00BD3164">
          <w:rPr>
            <w:noProof/>
            <w:webHidden/>
          </w:rPr>
          <w:tab/>
        </w:r>
        <w:r w:rsidRPr="00BD3164">
          <w:rPr>
            <w:noProof/>
            <w:webHidden/>
          </w:rPr>
          <w:fldChar w:fldCharType="begin"/>
        </w:r>
        <w:r w:rsidRPr="00BD3164">
          <w:rPr>
            <w:noProof/>
            <w:webHidden/>
          </w:rPr>
          <w:instrText xml:space="preserve"> PAGEREF _Toc189054254 \h </w:instrText>
        </w:r>
        <w:r w:rsidRPr="00BD3164">
          <w:rPr>
            <w:noProof/>
            <w:webHidden/>
          </w:rPr>
        </w:r>
        <w:r w:rsidRPr="00BD3164">
          <w:rPr>
            <w:noProof/>
            <w:webHidden/>
          </w:rPr>
          <w:fldChar w:fldCharType="separate"/>
        </w:r>
        <w:r w:rsidRPr="00BD3164">
          <w:rPr>
            <w:noProof/>
            <w:webHidden/>
          </w:rPr>
          <w:t>41</w:t>
        </w:r>
        <w:r w:rsidRPr="00BD3164">
          <w:rPr>
            <w:noProof/>
            <w:webHidden/>
          </w:rPr>
          <w:fldChar w:fldCharType="end"/>
        </w:r>
      </w:hyperlink>
    </w:p>
    <w:p w14:paraId="381376E2" w14:textId="5F63E847"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55" w:history="1">
        <w:r w:rsidRPr="00BD3164">
          <w:rPr>
            <w:rStyle w:val="Hyperlink"/>
            <w:noProof/>
          </w:rPr>
          <w:t>Table 17 Funding allocation, 30 June 2023</w:t>
        </w:r>
        <w:r w:rsidRPr="00BD3164">
          <w:rPr>
            <w:noProof/>
            <w:webHidden/>
          </w:rPr>
          <w:tab/>
        </w:r>
        <w:r w:rsidRPr="00BD3164">
          <w:rPr>
            <w:noProof/>
            <w:webHidden/>
          </w:rPr>
          <w:fldChar w:fldCharType="begin"/>
        </w:r>
        <w:r w:rsidRPr="00BD3164">
          <w:rPr>
            <w:noProof/>
            <w:webHidden/>
          </w:rPr>
          <w:instrText xml:space="preserve"> PAGEREF _Toc189054255 \h </w:instrText>
        </w:r>
        <w:r w:rsidRPr="00BD3164">
          <w:rPr>
            <w:noProof/>
            <w:webHidden/>
          </w:rPr>
        </w:r>
        <w:r w:rsidRPr="00BD3164">
          <w:rPr>
            <w:noProof/>
            <w:webHidden/>
          </w:rPr>
          <w:fldChar w:fldCharType="separate"/>
        </w:r>
        <w:r w:rsidRPr="00BD3164">
          <w:rPr>
            <w:noProof/>
            <w:webHidden/>
          </w:rPr>
          <w:t>51</w:t>
        </w:r>
        <w:r w:rsidRPr="00BD3164">
          <w:rPr>
            <w:noProof/>
            <w:webHidden/>
          </w:rPr>
          <w:fldChar w:fldCharType="end"/>
        </w:r>
      </w:hyperlink>
    </w:p>
    <w:p w14:paraId="7580C053" w14:textId="5DC47EA3" w:rsidR="00764D6A" w:rsidRPr="00BD3164" w:rsidRDefault="004B5861" w:rsidP="00332116">
      <w:pPr>
        <w:pStyle w:val="TOCHeading2"/>
        <w:rPr>
          <w:rStyle w:val="Strong"/>
          <w:b/>
          <w:bCs w:val="0"/>
        </w:rPr>
      </w:pPr>
      <w:r w:rsidRPr="00BD3164">
        <w:rPr>
          <w:rStyle w:val="Hyperlink"/>
        </w:rPr>
        <w:fldChar w:fldCharType="end"/>
      </w:r>
      <w:r w:rsidR="00E91D72" w:rsidRPr="00BD3164">
        <w:rPr>
          <w:rStyle w:val="Strong"/>
          <w:b/>
          <w:bCs w:val="0"/>
        </w:rPr>
        <w:t>Figures</w:t>
      </w:r>
    </w:p>
    <w:p w14:paraId="4F5CF208" w14:textId="714B6F45" w:rsidR="007424B4" w:rsidRPr="00BD3164" w:rsidRDefault="00756A65">
      <w:pPr>
        <w:pStyle w:val="TableofFigures"/>
        <w:tabs>
          <w:tab w:val="right" w:leader="dot" w:pos="9060"/>
        </w:tabs>
        <w:rPr>
          <w:rFonts w:eastAsiaTheme="minorEastAsia"/>
          <w:noProof/>
          <w:kern w:val="2"/>
          <w:sz w:val="24"/>
          <w:szCs w:val="24"/>
          <w:lang w:eastAsia="en-AU"/>
          <w14:ligatures w14:val="standardContextual"/>
        </w:rPr>
      </w:pPr>
      <w:r w:rsidRPr="00BD3164">
        <w:fldChar w:fldCharType="begin"/>
      </w:r>
      <w:r w:rsidRPr="00BD3164">
        <w:instrText xml:space="preserve"> TOC \h \z \c "Figure" </w:instrText>
      </w:r>
      <w:r w:rsidRPr="00BD3164">
        <w:fldChar w:fldCharType="separate"/>
      </w:r>
      <w:hyperlink w:anchor="_Toc189054256" w:history="1">
        <w:r w:rsidR="007424B4" w:rsidRPr="00BD3164">
          <w:rPr>
            <w:rStyle w:val="Hyperlink"/>
            <w:noProof/>
          </w:rPr>
          <w:t>Figure 1 About the Future Drought Fund</w:t>
        </w:r>
        <w:r w:rsidR="007424B4" w:rsidRPr="00BD3164">
          <w:rPr>
            <w:noProof/>
            <w:webHidden/>
          </w:rPr>
          <w:tab/>
        </w:r>
        <w:r w:rsidR="007424B4" w:rsidRPr="00BD3164">
          <w:rPr>
            <w:noProof/>
            <w:webHidden/>
          </w:rPr>
          <w:fldChar w:fldCharType="begin"/>
        </w:r>
        <w:r w:rsidR="007424B4" w:rsidRPr="00BD3164">
          <w:rPr>
            <w:noProof/>
            <w:webHidden/>
          </w:rPr>
          <w:instrText xml:space="preserve"> PAGEREF _Toc189054256 \h </w:instrText>
        </w:r>
        <w:r w:rsidR="007424B4" w:rsidRPr="00BD3164">
          <w:rPr>
            <w:noProof/>
            <w:webHidden/>
          </w:rPr>
        </w:r>
        <w:r w:rsidR="007424B4" w:rsidRPr="00BD3164">
          <w:rPr>
            <w:noProof/>
            <w:webHidden/>
          </w:rPr>
          <w:fldChar w:fldCharType="separate"/>
        </w:r>
        <w:r w:rsidR="007424B4" w:rsidRPr="00BD3164">
          <w:rPr>
            <w:noProof/>
            <w:webHidden/>
          </w:rPr>
          <w:t>1</w:t>
        </w:r>
        <w:r w:rsidR="007424B4" w:rsidRPr="00BD3164">
          <w:rPr>
            <w:noProof/>
            <w:webHidden/>
          </w:rPr>
          <w:fldChar w:fldCharType="end"/>
        </w:r>
      </w:hyperlink>
    </w:p>
    <w:p w14:paraId="3BBE098E" w14:textId="68EAD940"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57" w:history="1">
        <w:r w:rsidRPr="00BD3164">
          <w:rPr>
            <w:rStyle w:val="Hyperlink"/>
            <w:noProof/>
          </w:rPr>
          <w:t>Figure 2 Future Drought Fund investment themes and programs</w:t>
        </w:r>
        <w:r w:rsidRPr="00BD3164">
          <w:rPr>
            <w:noProof/>
            <w:webHidden/>
          </w:rPr>
          <w:tab/>
        </w:r>
        <w:r w:rsidRPr="00BD3164">
          <w:rPr>
            <w:noProof/>
            <w:webHidden/>
          </w:rPr>
          <w:fldChar w:fldCharType="begin"/>
        </w:r>
        <w:r w:rsidRPr="00BD3164">
          <w:rPr>
            <w:noProof/>
            <w:webHidden/>
          </w:rPr>
          <w:instrText xml:space="preserve"> PAGEREF _Toc189054257 \h </w:instrText>
        </w:r>
        <w:r w:rsidRPr="00BD3164">
          <w:rPr>
            <w:noProof/>
            <w:webHidden/>
          </w:rPr>
        </w:r>
        <w:r w:rsidRPr="00BD3164">
          <w:rPr>
            <w:noProof/>
            <w:webHidden/>
          </w:rPr>
          <w:fldChar w:fldCharType="separate"/>
        </w:r>
        <w:r w:rsidRPr="00BD3164">
          <w:rPr>
            <w:noProof/>
            <w:webHidden/>
          </w:rPr>
          <w:t>4</w:t>
        </w:r>
        <w:r w:rsidRPr="00BD3164">
          <w:rPr>
            <w:noProof/>
            <w:webHidden/>
          </w:rPr>
          <w:fldChar w:fldCharType="end"/>
        </w:r>
      </w:hyperlink>
    </w:p>
    <w:p w14:paraId="04814E9A" w14:textId="43C5626F"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58" w:history="1">
        <w:r w:rsidRPr="00BD3164">
          <w:rPr>
            <w:rStyle w:val="Hyperlink"/>
            <w:noProof/>
          </w:rPr>
          <w:t>Figure 3 Future Drought Fund achievements, 2022–23</w:t>
        </w:r>
        <w:r w:rsidRPr="00BD3164">
          <w:rPr>
            <w:noProof/>
            <w:webHidden/>
          </w:rPr>
          <w:tab/>
        </w:r>
        <w:r w:rsidRPr="00BD3164">
          <w:rPr>
            <w:noProof/>
            <w:webHidden/>
          </w:rPr>
          <w:fldChar w:fldCharType="begin"/>
        </w:r>
        <w:r w:rsidRPr="00BD3164">
          <w:rPr>
            <w:noProof/>
            <w:webHidden/>
          </w:rPr>
          <w:instrText xml:space="preserve"> PAGEREF _Toc189054258 \h </w:instrText>
        </w:r>
        <w:r w:rsidRPr="00BD3164">
          <w:rPr>
            <w:noProof/>
            <w:webHidden/>
          </w:rPr>
        </w:r>
        <w:r w:rsidRPr="00BD3164">
          <w:rPr>
            <w:noProof/>
            <w:webHidden/>
          </w:rPr>
          <w:fldChar w:fldCharType="separate"/>
        </w:r>
        <w:r w:rsidRPr="00BD3164">
          <w:rPr>
            <w:noProof/>
            <w:webHidden/>
          </w:rPr>
          <w:t>5</w:t>
        </w:r>
        <w:r w:rsidRPr="00BD3164">
          <w:rPr>
            <w:noProof/>
            <w:webHidden/>
          </w:rPr>
          <w:fldChar w:fldCharType="end"/>
        </w:r>
      </w:hyperlink>
    </w:p>
    <w:p w14:paraId="6FB11E64" w14:textId="2135D53C"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59" w:history="1">
        <w:r w:rsidRPr="00BD3164">
          <w:rPr>
            <w:rStyle w:val="Hyperlink"/>
            <w:noProof/>
          </w:rPr>
          <w:t>Figure 4 Climate tools’ coverage of agricultural commodities</w:t>
        </w:r>
        <w:r w:rsidRPr="00BD3164">
          <w:rPr>
            <w:noProof/>
            <w:webHidden/>
          </w:rPr>
          <w:tab/>
        </w:r>
        <w:r w:rsidRPr="00BD3164">
          <w:rPr>
            <w:noProof/>
            <w:webHidden/>
          </w:rPr>
          <w:fldChar w:fldCharType="begin"/>
        </w:r>
        <w:r w:rsidRPr="00BD3164">
          <w:rPr>
            <w:noProof/>
            <w:webHidden/>
          </w:rPr>
          <w:instrText xml:space="preserve"> PAGEREF _Toc189054259 \h </w:instrText>
        </w:r>
        <w:r w:rsidRPr="00BD3164">
          <w:rPr>
            <w:noProof/>
            <w:webHidden/>
          </w:rPr>
        </w:r>
        <w:r w:rsidRPr="00BD3164">
          <w:rPr>
            <w:noProof/>
            <w:webHidden/>
          </w:rPr>
          <w:fldChar w:fldCharType="separate"/>
        </w:r>
        <w:r w:rsidRPr="00BD3164">
          <w:rPr>
            <w:noProof/>
            <w:webHidden/>
          </w:rPr>
          <w:t>8</w:t>
        </w:r>
        <w:r w:rsidRPr="00BD3164">
          <w:rPr>
            <w:noProof/>
            <w:webHidden/>
          </w:rPr>
          <w:fldChar w:fldCharType="end"/>
        </w:r>
      </w:hyperlink>
    </w:p>
    <w:p w14:paraId="78E7E839" w14:textId="12010BAB"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60" w:history="1">
        <w:r w:rsidRPr="00BD3164">
          <w:rPr>
            <w:rStyle w:val="Hyperlink"/>
            <w:noProof/>
          </w:rPr>
          <w:t>Figure 5 Farm Business Resilience program participants, by industry</w:t>
        </w:r>
        <w:r w:rsidRPr="00BD3164">
          <w:rPr>
            <w:noProof/>
            <w:webHidden/>
          </w:rPr>
          <w:tab/>
        </w:r>
        <w:r w:rsidRPr="00BD3164">
          <w:rPr>
            <w:noProof/>
            <w:webHidden/>
          </w:rPr>
          <w:fldChar w:fldCharType="begin"/>
        </w:r>
        <w:r w:rsidRPr="00BD3164">
          <w:rPr>
            <w:noProof/>
            <w:webHidden/>
          </w:rPr>
          <w:instrText xml:space="preserve"> PAGEREF _Toc189054260 \h </w:instrText>
        </w:r>
        <w:r w:rsidRPr="00BD3164">
          <w:rPr>
            <w:noProof/>
            <w:webHidden/>
          </w:rPr>
        </w:r>
        <w:r w:rsidRPr="00BD3164">
          <w:rPr>
            <w:noProof/>
            <w:webHidden/>
          </w:rPr>
          <w:fldChar w:fldCharType="separate"/>
        </w:r>
        <w:r w:rsidRPr="00BD3164">
          <w:rPr>
            <w:noProof/>
            <w:webHidden/>
          </w:rPr>
          <w:t>13</w:t>
        </w:r>
        <w:r w:rsidRPr="00BD3164">
          <w:rPr>
            <w:noProof/>
            <w:webHidden/>
          </w:rPr>
          <w:fldChar w:fldCharType="end"/>
        </w:r>
      </w:hyperlink>
    </w:p>
    <w:p w14:paraId="73C4C352" w14:textId="13AC961D"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61" w:history="1">
        <w:r w:rsidRPr="00BD3164">
          <w:rPr>
            <w:rStyle w:val="Hyperlink"/>
            <w:rFonts w:cs="Calibri"/>
            <w:noProof/>
          </w:rPr>
          <w:t>Figure 6 Regional Drought Resilience Planning – stakeholder engagement</w:t>
        </w:r>
        <w:r w:rsidRPr="00BD3164">
          <w:rPr>
            <w:noProof/>
            <w:webHidden/>
          </w:rPr>
          <w:tab/>
        </w:r>
        <w:r w:rsidRPr="00BD3164">
          <w:rPr>
            <w:noProof/>
            <w:webHidden/>
          </w:rPr>
          <w:fldChar w:fldCharType="begin"/>
        </w:r>
        <w:r w:rsidRPr="00BD3164">
          <w:rPr>
            <w:noProof/>
            <w:webHidden/>
          </w:rPr>
          <w:instrText xml:space="preserve"> PAGEREF _Toc189054261 \h </w:instrText>
        </w:r>
        <w:r w:rsidRPr="00BD3164">
          <w:rPr>
            <w:noProof/>
            <w:webHidden/>
          </w:rPr>
        </w:r>
        <w:r w:rsidRPr="00BD3164">
          <w:rPr>
            <w:noProof/>
            <w:webHidden/>
          </w:rPr>
          <w:fldChar w:fldCharType="separate"/>
        </w:r>
        <w:r w:rsidRPr="00BD3164">
          <w:rPr>
            <w:noProof/>
            <w:webHidden/>
          </w:rPr>
          <w:t>19</w:t>
        </w:r>
        <w:r w:rsidRPr="00BD3164">
          <w:rPr>
            <w:noProof/>
            <w:webHidden/>
          </w:rPr>
          <w:fldChar w:fldCharType="end"/>
        </w:r>
      </w:hyperlink>
    </w:p>
    <w:p w14:paraId="5E86214A" w14:textId="4E18CDA5"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62" w:history="1">
        <w:r w:rsidRPr="00BD3164">
          <w:rPr>
            <w:rStyle w:val="Hyperlink"/>
            <w:noProof/>
          </w:rPr>
          <w:t>Figure 7 Regional priorities across 6 themes</w:t>
        </w:r>
        <w:r w:rsidRPr="00BD3164">
          <w:rPr>
            <w:noProof/>
            <w:webHidden/>
          </w:rPr>
          <w:tab/>
        </w:r>
        <w:r w:rsidRPr="00BD3164">
          <w:rPr>
            <w:noProof/>
            <w:webHidden/>
          </w:rPr>
          <w:fldChar w:fldCharType="begin"/>
        </w:r>
        <w:r w:rsidRPr="00BD3164">
          <w:rPr>
            <w:noProof/>
            <w:webHidden/>
          </w:rPr>
          <w:instrText xml:space="preserve"> PAGEREF _Toc189054262 \h </w:instrText>
        </w:r>
        <w:r w:rsidRPr="00BD3164">
          <w:rPr>
            <w:noProof/>
            <w:webHidden/>
          </w:rPr>
        </w:r>
        <w:r w:rsidRPr="00BD3164">
          <w:rPr>
            <w:noProof/>
            <w:webHidden/>
          </w:rPr>
          <w:fldChar w:fldCharType="separate"/>
        </w:r>
        <w:r w:rsidRPr="00BD3164">
          <w:rPr>
            <w:noProof/>
            <w:webHidden/>
          </w:rPr>
          <w:t>21</w:t>
        </w:r>
        <w:r w:rsidRPr="00BD3164">
          <w:rPr>
            <w:noProof/>
            <w:webHidden/>
          </w:rPr>
          <w:fldChar w:fldCharType="end"/>
        </w:r>
      </w:hyperlink>
    </w:p>
    <w:p w14:paraId="5AB80180" w14:textId="116813FA"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63" w:history="1">
        <w:r w:rsidRPr="00BD3164">
          <w:rPr>
            <w:rStyle w:val="Hyperlink"/>
            <w:noProof/>
          </w:rPr>
          <w:t>Figure 8 Future Drought Fund administration</w:t>
        </w:r>
        <w:r w:rsidRPr="00BD3164">
          <w:rPr>
            <w:noProof/>
            <w:webHidden/>
          </w:rPr>
          <w:tab/>
        </w:r>
        <w:r w:rsidRPr="00BD3164">
          <w:rPr>
            <w:noProof/>
            <w:webHidden/>
          </w:rPr>
          <w:fldChar w:fldCharType="begin"/>
        </w:r>
        <w:r w:rsidRPr="00BD3164">
          <w:rPr>
            <w:noProof/>
            <w:webHidden/>
          </w:rPr>
          <w:instrText xml:space="preserve"> PAGEREF _Toc189054263 \h </w:instrText>
        </w:r>
        <w:r w:rsidRPr="00BD3164">
          <w:rPr>
            <w:noProof/>
            <w:webHidden/>
          </w:rPr>
        </w:r>
        <w:r w:rsidRPr="00BD3164">
          <w:rPr>
            <w:noProof/>
            <w:webHidden/>
          </w:rPr>
          <w:fldChar w:fldCharType="separate"/>
        </w:r>
        <w:r w:rsidRPr="00BD3164">
          <w:rPr>
            <w:noProof/>
            <w:webHidden/>
          </w:rPr>
          <w:t>45</w:t>
        </w:r>
        <w:r w:rsidRPr="00BD3164">
          <w:rPr>
            <w:noProof/>
            <w:webHidden/>
          </w:rPr>
          <w:fldChar w:fldCharType="end"/>
        </w:r>
      </w:hyperlink>
    </w:p>
    <w:p w14:paraId="601E81BC" w14:textId="7B1B86D0"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64" w:history="1">
        <w:r w:rsidRPr="00BD3164">
          <w:rPr>
            <w:rStyle w:val="Hyperlink"/>
            <w:noProof/>
          </w:rPr>
          <w:t>Figure 9 Future Drought Fund consultation and engagement</w:t>
        </w:r>
        <w:r w:rsidRPr="00BD3164">
          <w:rPr>
            <w:noProof/>
            <w:webHidden/>
          </w:rPr>
          <w:tab/>
        </w:r>
        <w:r w:rsidRPr="00BD3164">
          <w:rPr>
            <w:noProof/>
            <w:webHidden/>
          </w:rPr>
          <w:fldChar w:fldCharType="begin"/>
        </w:r>
        <w:r w:rsidRPr="00BD3164">
          <w:rPr>
            <w:noProof/>
            <w:webHidden/>
          </w:rPr>
          <w:instrText xml:space="preserve"> PAGEREF _Toc189054264 \h </w:instrText>
        </w:r>
        <w:r w:rsidRPr="00BD3164">
          <w:rPr>
            <w:noProof/>
            <w:webHidden/>
          </w:rPr>
        </w:r>
        <w:r w:rsidRPr="00BD3164">
          <w:rPr>
            <w:noProof/>
            <w:webHidden/>
          </w:rPr>
          <w:fldChar w:fldCharType="separate"/>
        </w:r>
        <w:r w:rsidRPr="00BD3164">
          <w:rPr>
            <w:noProof/>
            <w:webHidden/>
          </w:rPr>
          <w:t>50</w:t>
        </w:r>
        <w:r w:rsidRPr="00BD3164">
          <w:rPr>
            <w:noProof/>
            <w:webHidden/>
          </w:rPr>
          <w:fldChar w:fldCharType="end"/>
        </w:r>
      </w:hyperlink>
    </w:p>
    <w:p w14:paraId="11A74711" w14:textId="0D63FB44" w:rsidR="007B21F5" w:rsidRPr="00BD3164" w:rsidRDefault="00756A65" w:rsidP="00332116">
      <w:pPr>
        <w:pStyle w:val="TOCHeading2"/>
        <w:rPr>
          <w:rStyle w:val="Strong"/>
          <w:b/>
          <w:bCs w:val="0"/>
        </w:rPr>
      </w:pPr>
      <w:r w:rsidRPr="00BD3164">
        <w:fldChar w:fldCharType="end"/>
      </w:r>
      <w:r w:rsidR="00E91D72" w:rsidRPr="00BD3164">
        <w:rPr>
          <w:rStyle w:val="Strong"/>
          <w:b/>
          <w:bCs w:val="0"/>
        </w:rPr>
        <w:t>Maps</w:t>
      </w:r>
    </w:p>
    <w:p w14:paraId="3C897521" w14:textId="24573C82" w:rsidR="007424B4" w:rsidRPr="00BD3164" w:rsidRDefault="008848CA">
      <w:pPr>
        <w:pStyle w:val="TableofFigures"/>
        <w:tabs>
          <w:tab w:val="right" w:leader="dot" w:pos="9060"/>
        </w:tabs>
        <w:rPr>
          <w:rFonts w:eastAsiaTheme="minorEastAsia"/>
          <w:noProof/>
          <w:kern w:val="2"/>
          <w:sz w:val="24"/>
          <w:szCs w:val="24"/>
          <w:lang w:eastAsia="en-AU"/>
          <w14:ligatures w14:val="standardContextual"/>
        </w:rPr>
      </w:pPr>
      <w:r w:rsidRPr="00BD3164">
        <w:fldChar w:fldCharType="begin"/>
      </w:r>
      <w:r w:rsidRPr="00BD3164">
        <w:instrText xml:space="preserve"> TOC \h \z \c "Map" </w:instrText>
      </w:r>
      <w:r w:rsidRPr="00BD3164">
        <w:fldChar w:fldCharType="separate"/>
      </w:r>
      <w:hyperlink w:anchor="_Toc189054265" w:history="1">
        <w:r w:rsidR="007424B4" w:rsidRPr="00BD3164">
          <w:rPr>
            <w:rStyle w:val="Hyperlink"/>
            <w:noProof/>
          </w:rPr>
          <w:t>Map 1 Regional Drought Resilience Planning – participating regions</w:t>
        </w:r>
        <w:r w:rsidR="007424B4" w:rsidRPr="00BD3164">
          <w:rPr>
            <w:noProof/>
            <w:webHidden/>
          </w:rPr>
          <w:tab/>
        </w:r>
        <w:r w:rsidR="007424B4" w:rsidRPr="00BD3164">
          <w:rPr>
            <w:noProof/>
            <w:webHidden/>
          </w:rPr>
          <w:fldChar w:fldCharType="begin"/>
        </w:r>
        <w:r w:rsidR="007424B4" w:rsidRPr="00BD3164">
          <w:rPr>
            <w:noProof/>
            <w:webHidden/>
          </w:rPr>
          <w:instrText xml:space="preserve"> PAGEREF _Toc189054265 \h </w:instrText>
        </w:r>
        <w:r w:rsidR="007424B4" w:rsidRPr="00BD3164">
          <w:rPr>
            <w:noProof/>
            <w:webHidden/>
          </w:rPr>
        </w:r>
        <w:r w:rsidR="007424B4" w:rsidRPr="00BD3164">
          <w:rPr>
            <w:noProof/>
            <w:webHidden/>
          </w:rPr>
          <w:fldChar w:fldCharType="separate"/>
        </w:r>
        <w:r w:rsidR="007424B4" w:rsidRPr="00BD3164">
          <w:rPr>
            <w:noProof/>
            <w:webHidden/>
          </w:rPr>
          <w:t>18</w:t>
        </w:r>
        <w:r w:rsidR="007424B4" w:rsidRPr="00BD3164">
          <w:rPr>
            <w:noProof/>
            <w:webHidden/>
          </w:rPr>
          <w:fldChar w:fldCharType="end"/>
        </w:r>
      </w:hyperlink>
    </w:p>
    <w:p w14:paraId="005F5260" w14:textId="0F300CD2"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66" w:history="1">
        <w:r w:rsidRPr="00BD3164">
          <w:rPr>
            <w:rStyle w:val="Hyperlink"/>
            <w:noProof/>
          </w:rPr>
          <w:t>Map 2 Drought Resilience Adoption and Innovation Hub locations, Australia</w:t>
        </w:r>
        <w:r w:rsidRPr="00BD3164">
          <w:rPr>
            <w:noProof/>
            <w:webHidden/>
          </w:rPr>
          <w:tab/>
        </w:r>
        <w:r w:rsidRPr="00BD3164">
          <w:rPr>
            <w:noProof/>
            <w:webHidden/>
          </w:rPr>
          <w:fldChar w:fldCharType="begin"/>
        </w:r>
        <w:r w:rsidRPr="00BD3164">
          <w:rPr>
            <w:noProof/>
            <w:webHidden/>
          </w:rPr>
          <w:instrText xml:space="preserve"> PAGEREF _Toc189054266 \h </w:instrText>
        </w:r>
        <w:r w:rsidRPr="00BD3164">
          <w:rPr>
            <w:noProof/>
            <w:webHidden/>
          </w:rPr>
        </w:r>
        <w:r w:rsidRPr="00BD3164">
          <w:rPr>
            <w:noProof/>
            <w:webHidden/>
          </w:rPr>
          <w:fldChar w:fldCharType="separate"/>
        </w:r>
        <w:r w:rsidRPr="00BD3164">
          <w:rPr>
            <w:noProof/>
            <w:webHidden/>
          </w:rPr>
          <w:t>28</w:t>
        </w:r>
        <w:r w:rsidRPr="00BD3164">
          <w:rPr>
            <w:noProof/>
            <w:webHidden/>
          </w:rPr>
          <w:fldChar w:fldCharType="end"/>
        </w:r>
      </w:hyperlink>
    </w:p>
    <w:p w14:paraId="63E7E91E" w14:textId="1F93CBC6"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67" w:history="1">
        <w:r w:rsidRPr="00BD3164">
          <w:rPr>
            <w:rStyle w:val="Hyperlink"/>
            <w:noProof/>
          </w:rPr>
          <w:t>Map 3 Community Impact Program regions</w:t>
        </w:r>
        <w:r w:rsidRPr="00BD3164">
          <w:rPr>
            <w:noProof/>
            <w:webHidden/>
          </w:rPr>
          <w:tab/>
        </w:r>
        <w:r w:rsidRPr="00BD3164">
          <w:rPr>
            <w:noProof/>
            <w:webHidden/>
          </w:rPr>
          <w:fldChar w:fldCharType="begin"/>
        </w:r>
        <w:r w:rsidRPr="00BD3164">
          <w:rPr>
            <w:noProof/>
            <w:webHidden/>
          </w:rPr>
          <w:instrText xml:space="preserve"> PAGEREF _Toc189054267 \h </w:instrText>
        </w:r>
        <w:r w:rsidRPr="00BD3164">
          <w:rPr>
            <w:noProof/>
            <w:webHidden/>
          </w:rPr>
        </w:r>
        <w:r w:rsidRPr="00BD3164">
          <w:rPr>
            <w:noProof/>
            <w:webHidden/>
          </w:rPr>
          <w:fldChar w:fldCharType="separate"/>
        </w:r>
        <w:r w:rsidRPr="00BD3164">
          <w:rPr>
            <w:noProof/>
            <w:webHidden/>
          </w:rPr>
          <w:t>42</w:t>
        </w:r>
        <w:r w:rsidRPr="00BD3164">
          <w:rPr>
            <w:noProof/>
            <w:webHidden/>
          </w:rPr>
          <w:fldChar w:fldCharType="end"/>
        </w:r>
      </w:hyperlink>
    </w:p>
    <w:p w14:paraId="378AEC4B" w14:textId="77777777" w:rsidR="007424B4" w:rsidRPr="00BD3164" w:rsidRDefault="008848CA">
      <w:pPr>
        <w:pStyle w:val="TOCHeading2"/>
        <w:keepNext/>
        <w:rPr>
          <w:noProof/>
        </w:rPr>
      </w:pPr>
      <w:r w:rsidRPr="00BD3164">
        <w:rPr>
          <w:noProof/>
        </w:rPr>
        <w:lastRenderedPageBreak/>
        <w:fldChar w:fldCharType="end"/>
      </w:r>
      <w:r w:rsidR="00B408E4" w:rsidRPr="00BD3164">
        <w:rPr>
          <w:rStyle w:val="Strong"/>
          <w:b/>
          <w:bCs w:val="0"/>
        </w:rPr>
        <w:t xml:space="preserve">Case </w:t>
      </w:r>
      <w:r w:rsidR="00B57734" w:rsidRPr="00BD3164">
        <w:rPr>
          <w:rStyle w:val="Strong"/>
          <w:b/>
          <w:bCs w:val="0"/>
        </w:rPr>
        <w:t>s</w:t>
      </w:r>
      <w:r w:rsidR="00B408E4" w:rsidRPr="00BD3164">
        <w:rPr>
          <w:rStyle w:val="Strong"/>
          <w:b/>
          <w:bCs w:val="0"/>
        </w:rPr>
        <w:t>tudies</w:t>
      </w:r>
      <w:r w:rsidR="00B408E4" w:rsidRPr="00BD3164">
        <w:rPr>
          <w:rStyle w:val="Strong"/>
          <w:b/>
          <w:bCs w:val="0"/>
        </w:rPr>
        <w:fldChar w:fldCharType="begin"/>
      </w:r>
      <w:r w:rsidR="00B408E4" w:rsidRPr="00BD3164">
        <w:rPr>
          <w:rStyle w:val="Strong"/>
          <w:b/>
          <w:bCs w:val="0"/>
        </w:rPr>
        <w:instrText xml:space="preserve"> TOC \h \z \c "Case Study" </w:instrText>
      </w:r>
      <w:r w:rsidR="00B408E4" w:rsidRPr="00BD3164">
        <w:rPr>
          <w:rStyle w:val="Strong"/>
          <w:b/>
          <w:bCs w:val="0"/>
        </w:rPr>
        <w:fldChar w:fldCharType="separate"/>
      </w:r>
    </w:p>
    <w:p w14:paraId="6797D64E" w14:textId="3F675DCD"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68" w:history="1">
        <w:r w:rsidRPr="00BD3164">
          <w:rPr>
            <w:rStyle w:val="Hyperlink"/>
            <w:noProof/>
          </w:rPr>
          <w:t>Case study 1 Human-centred approach to delivering climate information</w:t>
        </w:r>
        <w:r w:rsidRPr="00BD3164">
          <w:rPr>
            <w:noProof/>
            <w:webHidden/>
          </w:rPr>
          <w:tab/>
        </w:r>
        <w:r w:rsidRPr="00BD3164">
          <w:rPr>
            <w:noProof/>
            <w:webHidden/>
          </w:rPr>
          <w:fldChar w:fldCharType="begin"/>
        </w:r>
        <w:r w:rsidRPr="00BD3164">
          <w:rPr>
            <w:noProof/>
            <w:webHidden/>
          </w:rPr>
          <w:instrText xml:space="preserve"> PAGEREF _Toc189054268 \h </w:instrText>
        </w:r>
        <w:r w:rsidRPr="00BD3164">
          <w:rPr>
            <w:noProof/>
            <w:webHidden/>
          </w:rPr>
        </w:r>
        <w:r w:rsidRPr="00BD3164">
          <w:rPr>
            <w:noProof/>
            <w:webHidden/>
          </w:rPr>
          <w:fldChar w:fldCharType="separate"/>
        </w:r>
        <w:r w:rsidRPr="00BD3164">
          <w:rPr>
            <w:noProof/>
            <w:webHidden/>
          </w:rPr>
          <w:t>9</w:t>
        </w:r>
        <w:r w:rsidRPr="00BD3164">
          <w:rPr>
            <w:noProof/>
            <w:webHidden/>
          </w:rPr>
          <w:fldChar w:fldCharType="end"/>
        </w:r>
      </w:hyperlink>
    </w:p>
    <w:p w14:paraId="47055F1A" w14:textId="2E5A4B40"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69" w:history="1">
        <w:r w:rsidRPr="00BD3164">
          <w:rPr>
            <w:rStyle w:val="Hyperlink"/>
            <w:noProof/>
          </w:rPr>
          <w:t>Case study 2 Victorian cropper Ed Rickard</w:t>
        </w:r>
        <w:r w:rsidRPr="00BD3164">
          <w:rPr>
            <w:noProof/>
            <w:webHidden/>
          </w:rPr>
          <w:tab/>
        </w:r>
        <w:r w:rsidRPr="00BD3164">
          <w:rPr>
            <w:noProof/>
            <w:webHidden/>
          </w:rPr>
          <w:fldChar w:fldCharType="begin"/>
        </w:r>
        <w:r w:rsidRPr="00BD3164">
          <w:rPr>
            <w:noProof/>
            <w:webHidden/>
          </w:rPr>
          <w:instrText xml:space="preserve"> PAGEREF _Toc189054269 \h </w:instrText>
        </w:r>
        <w:r w:rsidRPr="00BD3164">
          <w:rPr>
            <w:noProof/>
            <w:webHidden/>
          </w:rPr>
        </w:r>
        <w:r w:rsidRPr="00BD3164">
          <w:rPr>
            <w:noProof/>
            <w:webHidden/>
          </w:rPr>
          <w:fldChar w:fldCharType="separate"/>
        </w:r>
        <w:r w:rsidRPr="00BD3164">
          <w:rPr>
            <w:noProof/>
            <w:webHidden/>
          </w:rPr>
          <w:t>15</w:t>
        </w:r>
        <w:r w:rsidRPr="00BD3164">
          <w:rPr>
            <w:noProof/>
            <w:webHidden/>
          </w:rPr>
          <w:fldChar w:fldCharType="end"/>
        </w:r>
      </w:hyperlink>
    </w:p>
    <w:p w14:paraId="341E5072" w14:textId="5080B505"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70" w:history="1">
        <w:r w:rsidRPr="00BD3164">
          <w:rPr>
            <w:rStyle w:val="Hyperlink"/>
            <w:noProof/>
          </w:rPr>
          <w:t>Case study 3 Father and son’s participation in Farm Business Resilience program, ACT</w:t>
        </w:r>
        <w:r w:rsidRPr="00BD3164">
          <w:rPr>
            <w:noProof/>
            <w:webHidden/>
          </w:rPr>
          <w:tab/>
        </w:r>
        <w:r w:rsidRPr="00BD3164">
          <w:rPr>
            <w:noProof/>
            <w:webHidden/>
          </w:rPr>
          <w:fldChar w:fldCharType="begin"/>
        </w:r>
        <w:r w:rsidRPr="00BD3164">
          <w:rPr>
            <w:noProof/>
            <w:webHidden/>
          </w:rPr>
          <w:instrText xml:space="preserve"> PAGEREF _Toc189054270 \h </w:instrText>
        </w:r>
        <w:r w:rsidRPr="00BD3164">
          <w:rPr>
            <w:noProof/>
            <w:webHidden/>
          </w:rPr>
        </w:r>
        <w:r w:rsidRPr="00BD3164">
          <w:rPr>
            <w:noProof/>
            <w:webHidden/>
          </w:rPr>
          <w:fldChar w:fldCharType="separate"/>
        </w:r>
        <w:r w:rsidRPr="00BD3164">
          <w:rPr>
            <w:noProof/>
            <w:webHidden/>
          </w:rPr>
          <w:t>16</w:t>
        </w:r>
        <w:r w:rsidRPr="00BD3164">
          <w:rPr>
            <w:noProof/>
            <w:webHidden/>
          </w:rPr>
          <w:fldChar w:fldCharType="end"/>
        </w:r>
      </w:hyperlink>
    </w:p>
    <w:p w14:paraId="0A0103C1" w14:textId="7472CD48"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71" w:history="1">
        <w:r w:rsidRPr="00BD3164">
          <w:rPr>
            <w:rStyle w:val="Hyperlink"/>
            <w:noProof/>
          </w:rPr>
          <w:t xml:space="preserve">Case study 4 </w:t>
        </w:r>
        <w:r w:rsidRPr="00BD3164">
          <w:rPr>
            <w:rStyle w:val="Hyperlink"/>
            <w:noProof/>
            <w:lang w:eastAsia="ja-JP"/>
          </w:rPr>
          <w:t>Regional Drought Resilience Planning in the Murraylands and Riverland, SA</w:t>
        </w:r>
        <w:r w:rsidRPr="00BD3164">
          <w:rPr>
            <w:noProof/>
            <w:webHidden/>
          </w:rPr>
          <w:tab/>
        </w:r>
        <w:r w:rsidRPr="00BD3164">
          <w:rPr>
            <w:noProof/>
            <w:webHidden/>
          </w:rPr>
          <w:fldChar w:fldCharType="begin"/>
        </w:r>
        <w:r w:rsidRPr="00BD3164">
          <w:rPr>
            <w:noProof/>
            <w:webHidden/>
          </w:rPr>
          <w:instrText xml:space="preserve"> PAGEREF _Toc189054271 \h </w:instrText>
        </w:r>
        <w:r w:rsidRPr="00BD3164">
          <w:rPr>
            <w:noProof/>
            <w:webHidden/>
          </w:rPr>
        </w:r>
        <w:r w:rsidRPr="00BD3164">
          <w:rPr>
            <w:noProof/>
            <w:webHidden/>
          </w:rPr>
          <w:fldChar w:fldCharType="separate"/>
        </w:r>
        <w:r w:rsidRPr="00BD3164">
          <w:rPr>
            <w:noProof/>
            <w:webHidden/>
          </w:rPr>
          <w:t>22</w:t>
        </w:r>
        <w:r w:rsidRPr="00BD3164">
          <w:rPr>
            <w:noProof/>
            <w:webHidden/>
          </w:rPr>
          <w:fldChar w:fldCharType="end"/>
        </w:r>
      </w:hyperlink>
    </w:p>
    <w:p w14:paraId="63F9AA86" w14:textId="19695B12"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72" w:history="1">
        <w:r w:rsidRPr="00BD3164">
          <w:rPr>
            <w:rStyle w:val="Hyperlink"/>
            <w:noProof/>
          </w:rPr>
          <w:t xml:space="preserve">Case study 5 </w:t>
        </w:r>
        <w:r w:rsidRPr="00BD3164">
          <w:rPr>
            <w:rStyle w:val="Hyperlink"/>
            <w:noProof/>
            <w:lang w:eastAsia="ja-JP"/>
          </w:rPr>
          <w:t>Queensland regional drought resilience planning project wins major award</w:t>
        </w:r>
        <w:r w:rsidRPr="00BD3164">
          <w:rPr>
            <w:noProof/>
            <w:webHidden/>
          </w:rPr>
          <w:tab/>
        </w:r>
        <w:r w:rsidRPr="00BD3164">
          <w:rPr>
            <w:noProof/>
            <w:webHidden/>
          </w:rPr>
          <w:fldChar w:fldCharType="begin"/>
        </w:r>
        <w:r w:rsidRPr="00BD3164">
          <w:rPr>
            <w:noProof/>
            <w:webHidden/>
          </w:rPr>
          <w:instrText xml:space="preserve"> PAGEREF _Toc189054272 \h </w:instrText>
        </w:r>
        <w:r w:rsidRPr="00BD3164">
          <w:rPr>
            <w:noProof/>
            <w:webHidden/>
          </w:rPr>
        </w:r>
        <w:r w:rsidRPr="00BD3164">
          <w:rPr>
            <w:noProof/>
            <w:webHidden/>
          </w:rPr>
          <w:fldChar w:fldCharType="separate"/>
        </w:r>
        <w:r w:rsidRPr="00BD3164">
          <w:rPr>
            <w:noProof/>
            <w:webHidden/>
          </w:rPr>
          <w:t>23</w:t>
        </w:r>
        <w:r w:rsidRPr="00BD3164">
          <w:rPr>
            <w:noProof/>
            <w:webHidden/>
          </w:rPr>
          <w:fldChar w:fldCharType="end"/>
        </w:r>
      </w:hyperlink>
    </w:p>
    <w:p w14:paraId="7C0FC558" w14:textId="774C4652"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73" w:history="1">
        <w:r w:rsidRPr="00BD3164">
          <w:rPr>
            <w:rStyle w:val="Hyperlink"/>
            <w:noProof/>
          </w:rPr>
          <w:t>Case study 6 A voice for First Nations farmers and communities at drought resilience hub</w:t>
        </w:r>
        <w:r w:rsidRPr="00BD3164">
          <w:rPr>
            <w:noProof/>
            <w:webHidden/>
          </w:rPr>
          <w:tab/>
        </w:r>
        <w:r w:rsidRPr="00BD3164">
          <w:rPr>
            <w:noProof/>
            <w:webHidden/>
          </w:rPr>
          <w:fldChar w:fldCharType="begin"/>
        </w:r>
        <w:r w:rsidRPr="00BD3164">
          <w:rPr>
            <w:noProof/>
            <w:webHidden/>
          </w:rPr>
          <w:instrText xml:space="preserve"> PAGEREF _Toc189054273 \h </w:instrText>
        </w:r>
        <w:r w:rsidRPr="00BD3164">
          <w:rPr>
            <w:noProof/>
            <w:webHidden/>
          </w:rPr>
        </w:r>
        <w:r w:rsidRPr="00BD3164">
          <w:rPr>
            <w:noProof/>
            <w:webHidden/>
          </w:rPr>
          <w:fldChar w:fldCharType="separate"/>
        </w:r>
        <w:r w:rsidRPr="00BD3164">
          <w:rPr>
            <w:noProof/>
            <w:webHidden/>
          </w:rPr>
          <w:t>30</w:t>
        </w:r>
        <w:r w:rsidRPr="00BD3164">
          <w:rPr>
            <w:noProof/>
            <w:webHidden/>
          </w:rPr>
          <w:fldChar w:fldCharType="end"/>
        </w:r>
      </w:hyperlink>
    </w:p>
    <w:p w14:paraId="0412CC0A" w14:textId="6E925E41"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74" w:history="1">
        <w:r w:rsidRPr="00BD3164">
          <w:rPr>
            <w:rStyle w:val="Hyperlink"/>
            <w:noProof/>
          </w:rPr>
          <w:t>Case study 7 Jono’s farm makeover protects natural assets</w:t>
        </w:r>
        <w:r w:rsidRPr="00BD3164">
          <w:rPr>
            <w:noProof/>
            <w:webHidden/>
          </w:rPr>
          <w:tab/>
        </w:r>
        <w:r w:rsidRPr="00BD3164">
          <w:rPr>
            <w:noProof/>
            <w:webHidden/>
          </w:rPr>
          <w:fldChar w:fldCharType="begin"/>
        </w:r>
        <w:r w:rsidRPr="00BD3164">
          <w:rPr>
            <w:noProof/>
            <w:webHidden/>
          </w:rPr>
          <w:instrText xml:space="preserve"> PAGEREF _Toc189054274 \h </w:instrText>
        </w:r>
        <w:r w:rsidRPr="00BD3164">
          <w:rPr>
            <w:noProof/>
            <w:webHidden/>
          </w:rPr>
        </w:r>
        <w:r w:rsidRPr="00BD3164">
          <w:rPr>
            <w:noProof/>
            <w:webHidden/>
          </w:rPr>
          <w:fldChar w:fldCharType="separate"/>
        </w:r>
        <w:r w:rsidRPr="00BD3164">
          <w:rPr>
            <w:noProof/>
            <w:webHidden/>
          </w:rPr>
          <w:t>35</w:t>
        </w:r>
        <w:r w:rsidRPr="00BD3164">
          <w:rPr>
            <w:noProof/>
            <w:webHidden/>
          </w:rPr>
          <w:fldChar w:fldCharType="end"/>
        </w:r>
      </w:hyperlink>
    </w:p>
    <w:p w14:paraId="602A53E7" w14:textId="294CA48E"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hyperlink w:anchor="_Toc189054275" w:history="1">
        <w:r w:rsidRPr="00BD3164">
          <w:rPr>
            <w:rStyle w:val="Hyperlink"/>
            <w:noProof/>
          </w:rPr>
          <w:t>Case study 8 Jake and Frankie strengthen their herd from the ground up</w:t>
        </w:r>
        <w:r w:rsidRPr="00BD3164">
          <w:rPr>
            <w:noProof/>
            <w:webHidden/>
          </w:rPr>
          <w:tab/>
        </w:r>
        <w:r w:rsidRPr="00BD3164">
          <w:rPr>
            <w:noProof/>
            <w:webHidden/>
          </w:rPr>
          <w:fldChar w:fldCharType="begin"/>
        </w:r>
        <w:r w:rsidRPr="00BD3164">
          <w:rPr>
            <w:noProof/>
            <w:webHidden/>
          </w:rPr>
          <w:instrText xml:space="preserve"> PAGEREF _Toc189054275 \h </w:instrText>
        </w:r>
        <w:r w:rsidRPr="00BD3164">
          <w:rPr>
            <w:noProof/>
            <w:webHidden/>
          </w:rPr>
        </w:r>
        <w:r w:rsidRPr="00BD3164">
          <w:rPr>
            <w:noProof/>
            <w:webHidden/>
          </w:rPr>
          <w:fldChar w:fldCharType="separate"/>
        </w:r>
        <w:r w:rsidRPr="00BD3164">
          <w:rPr>
            <w:noProof/>
            <w:webHidden/>
          </w:rPr>
          <w:t>36</w:t>
        </w:r>
        <w:r w:rsidRPr="00BD3164">
          <w:rPr>
            <w:noProof/>
            <w:webHidden/>
          </w:rPr>
          <w:fldChar w:fldCharType="end"/>
        </w:r>
      </w:hyperlink>
    </w:p>
    <w:p w14:paraId="6FA835C2" w14:textId="77777777" w:rsidR="007424B4" w:rsidRPr="00BD3164" w:rsidRDefault="00B408E4" w:rsidP="000B7783">
      <w:pPr>
        <w:pStyle w:val="TOCHeading2"/>
        <w:rPr>
          <w:noProof/>
        </w:rPr>
      </w:pPr>
      <w:r w:rsidRPr="00BD3164">
        <w:rPr>
          <w:rStyle w:val="Strong"/>
        </w:rPr>
        <w:fldChar w:fldCharType="end"/>
      </w:r>
      <w:r w:rsidR="000B7783" w:rsidRPr="00BD3164">
        <w:rPr>
          <w:rStyle w:val="Strong"/>
          <w:b/>
          <w:bCs w:val="0"/>
        </w:rPr>
        <w:t>Photos</w:t>
      </w:r>
      <w:r w:rsidR="000B7783" w:rsidRPr="00BD3164">
        <w:rPr>
          <w:rStyle w:val="Strong"/>
        </w:rPr>
        <w:fldChar w:fldCharType="begin"/>
      </w:r>
      <w:r w:rsidR="000B7783" w:rsidRPr="00BD3164">
        <w:rPr>
          <w:rStyle w:val="Strong"/>
        </w:rPr>
        <w:instrText xml:space="preserve"> TOC \c "Photo" </w:instrText>
      </w:r>
      <w:r w:rsidR="000B7783" w:rsidRPr="00BD3164">
        <w:rPr>
          <w:rStyle w:val="Strong"/>
        </w:rPr>
        <w:fldChar w:fldCharType="separate"/>
      </w:r>
    </w:p>
    <w:p w14:paraId="23233569" w14:textId="698BD224"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r w:rsidRPr="00BD3164">
        <w:rPr>
          <w:noProof/>
        </w:rPr>
        <w:t>Photo 1 CSA engagement activity</w:t>
      </w:r>
      <w:r w:rsidRPr="00BD3164">
        <w:rPr>
          <w:noProof/>
        </w:rPr>
        <w:tab/>
      </w:r>
      <w:r w:rsidRPr="00BD3164">
        <w:rPr>
          <w:noProof/>
        </w:rPr>
        <w:fldChar w:fldCharType="begin"/>
      </w:r>
      <w:r w:rsidRPr="00BD3164">
        <w:rPr>
          <w:noProof/>
        </w:rPr>
        <w:instrText xml:space="preserve"> PAGEREF _Toc189054276 \h </w:instrText>
      </w:r>
      <w:r w:rsidRPr="00BD3164">
        <w:rPr>
          <w:noProof/>
        </w:rPr>
      </w:r>
      <w:r w:rsidRPr="00BD3164">
        <w:rPr>
          <w:noProof/>
        </w:rPr>
        <w:fldChar w:fldCharType="separate"/>
      </w:r>
      <w:r w:rsidRPr="00BD3164">
        <w:rPr>
          <w:noProof/>
        </w:rPr>
        <w:t>10</w:t>
      </w:r>
      <w:r w:rsidRPr="00BD3164">
        <w:rPr>
          <w:noProof/>
        </w:rPr>
        <w:fldChar w:fldCharType="end"/>
      </w:r>
    </w:p>
    <w:p w14:paraId="18C4C035" w14:textId="75714FD4"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r w:rsidRPr="00BD3164">
        <w:rPr>
          <w:noProof/>
        </w:rPr>
        <w:t>Photo 2 Farm Business Resilience program grantee Ed Rickard</w:t>
      </w:r>
      <w:r w:rsidRPr="00BD3164">
        <w:rPr>
          <w:noProof/>
        </w:rPr>
        <w:tab/>
      </w:r>
      <w:r w:rsidRPr="00BD3164">
        <w:rPr>
          <w:noProof/>
        </w:rPr>
        <w:fldChar w:fldCharType="begin"/>
      </w:r>
      <w:r w:rsidRPr="00BD3164">
        <w:rPr>
          <w:noProof/>
        </w:rPr>
        <w:instrText xml:space="preserve"> PAGEREF _Toc189054277 \h </w:instrText>
      </w:r>
      <w:r w:rsidRPr="00BD3164">
        <w:rPr>
          <w:noProof/>
        </w:rPr>
      </w:r>
      <w:r w:rsidRPr="00BD3164">
        <w:rPr>
          <w:noProof/>
        </w:rPr>
        <w:fldChar w:fldCharType="separate"/>
      </w:r>
      <w:r w:rsidRPr="00BD3164">
        <w:rPr>
          <w:noProof/>
        </w:rPr>
        <w:t>15</w:t>
      </w:r>
      <w:r w:rsidRPr="00BD3164">
        <w:rPr>
          <w:noProof/>
        </w:rPr>
        <w:fldChar w:fldCharType="end"/>
      </w:r>
    </w:p>
    <w:p w14:paraId="4F0E7A88" w14:textId="5ED8B6BC"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r w:rsidRPr="00BD3164">
        <w:rPr>
          <w:noProof/>
        </w:rPr>
        <w:t>Photo 3 Farm Business Resilience program participants</w:t>
      </w:r>
      <w:r w:rsidRPr="00BD3164">
        <w:rPr>
          <w:noProof/>
        </w:rPr>
        <w:tab/>
      </w:r>
      <w:r w:rsidRPr="00BD3164">
        <w:rPr>
          <w:noProof/>
        </w:rPr>
        <w:fldChar w:fldCharType="begin"/>
      </w:r>
      <w:r w:rsidRPr="00BD3164">
        <w:rPr>
          <w:noProof/>
        </w:rPr>
        <w:instrText xml:space="preserve"> PAGEREF _Toc189054278 \h </w:instrText>
      </w:r>
      <w:r w:rsidRPr="00BD3164">
        <w:rPr>
          <w:noProof/>
        </w:rPr>
      </w:r>
      <w:r w:rsidRPr="00BD3164">
        <w:rPr>
          <w:noProof/>
        </w:rPr>
        <w:fldChar w:fldCharType="separate"/>
      </w:r>
      <w:r w:rsidRPr="00BD3164">
        <w:rPr>
          <w:noProof/>
        </w:rPr>
        <w:t>16</w:t>
      </w:r>
      <w:r w:rsidRPr="00BD3164">
        <w:rPr>
          <w:noProof/>
        </w:rPr>
        <w:fldChar w:fldCharType="end"/>
      </w:r>
    </w:p>
    <w:p w14:paraId="797FA5F8" w14:textId="7583047B"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r w:rsidRPr="00BD3164">
        <w:rPr>
          <w:noProof/>
        </w:rPr>
        <w:t>Photo 4 Knowledge Broker Dr Raelene Ward</w:t>
      </w:r>
      <w:r w:rsidRPr="00BD3164">
        <w:rPr>
          <w:noProof/>
        </w:rPr>
        <w:tab/>
      </w:r>
      <w:r w:rsidRPr="00BD3164">
        <w:rPr>
          <w:noProof/>
        </w:rPr>
        <w:fldChar w:fldCharType="begin"/>
      </w:r>
      <w:r w:rsidRPr="00BD3164">
        <w:rPr>
          <w:noProof/>
        </w:rPr>
        <w:instrText xml:space="preserve"> PAGEREF _Toc189054279 \h </w:instrText>
      </w:r>
      <w:r w:rsidRPr="00BD3164">
        <w:rPr>
          <w:noProof/>
        </w:rPr>
      </w:r>
      <w:r w:rsidRPr="00BD3164">
        <w:rPr>
          <w:noProof/>
        </w:rPr>
        <w:fldChar w:fldCharType="separate"/>
      </w:r>
      <w:r w:rsidRPr="00BD3164">
        <w:rPr>
          <w:noProof/>
        </w:rPr>
        <w:t>31</w:t>
      </w:r>
      <w:r w:rsidRPr="00BD3164">
        <w:rPr>
          <w:noProof/>
        </w:rPr>
        <w:fldChar w:fldCharType="end"/>
      </w:r>
    </w:p>
    <w:p w14:paraId="310F10E2" w14:textId="0CFFA8B0"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r w:rsidRPr="00BD3164">
        <w:rPr>
          <w:noProof/>
        </w:rPr>
        <w:t>Photo 5 Live broadcasting from the Science to Practice Forum 2023 studio, Canberra</w:t>
      </w:r>
      <w:r w:rsidRPr="00BD3164">
        <w:rPr>
          <w:noProof/>
        </w:rPr>
        <w:tab/>
      </w:r>
      <w:r w:rsidRPr="00BD3164">
        <w:rPr>
          <w:noProof/>
        </w:rPr>
        <w:fldChar w:fldCharType="begin"/>
      </w:r>
      <w:r w:rsidRPr="00BD3164">
        <w:rPr>
          <w:noProof/>
        </w:rPr>
        <w:instrText xml:space="preserve"> PAGEREF _Toc189054280 \h </w:instrText>
      </w:r>
      <w:r w:rsidRPr="00BD3164">
        <w:rPr>
          <w:noProof/>
        </w:rPr>
      </w:r>
      <w:r w:rsidRPr="00BD3164">
        <w:rPr>
          <w:noProof/>
        </w:rPr>
        <w:fldChar w:fldCharType="separate"/>
      </w:r>
      <w:r w:rsidRPr="00BD3164">
        <w:rPr>
          <w:noProof/>
        </w:rPr>
        <w:t>33</w:t>
      </w:r>
      <w:r w:rsidRPr="00BD3164">
        <w:rPr>
          <w:noProof/>
        </w:rPr>
        <w:fldChar w:fldCharType="end"/>
      </w:r>
    </w:p>
    <w:p w14:paraId="2A077642" w14:textId="3E6B1AF1"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r w:rsidRPr="00BD3164">
        <w:rPr>
          <w:noProof/>
        </w:rPr>
        <w:t>Photo 6 NRM Drought Resilience Program participant Jono Fitzgerald</w:t>
      </w:r>
      <w:r w:rsidRPr="00BD3164">
        <w:rPr>
          <w:noProof/>
        </w:rPr>
        <w:tab/>
      </w:r>
      <w:r w:rsidRPr="00BD3164">
        <w:rPr>
          <w:noProof/>
        </w:rPr>
        <w:fldChar w:fldCharType="begin"/>
      </w:r>
      <w:r w:rsidRPr="00BD3164">
        <w:rPr>
          <w:noProof/>
        </w:rPr>
        <w:instrText xml:space="preserve"> PAGEREF _Toc189054281 \h </w:instrText>
      </w:r>
      <w:r w:rsidRPr="00BD3164">
        <w:rPr>
          <w:noProof/>
        </w:rPr>
      </w:r>
      <w:r w:rsidRPr="00BD3164">
        <w:rPr>
          <w:noProof/>
        </w:rPr>
        <w:fldChar w:fldCharType="separate"/>
      </w:r>
      <w:r w:rsidRPr="00BD3164">
        <w:rPr>
          <w:noProof/>
        </w:rPr>
        <w:t>35</w:t>
      </w:r>
      <w:r w:rsidRPr="00BD3164">
        <w:rPr>
          <w:noProof/>
        </w:rPr>
        <w:fldChar w:fldCharType="end"/>
      </w:r>
    </w:p>
    <w:p w14:paraId="7B5098BD" w14:textId="205AA88F"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r w:rsidRPr="00BD3164">
        <w:rPr>
          <w:noProof/>
        </w:rPr>
        <w:t>Photo 7 Cattle on Wintinna Station</w:t>
      </w:r>
      <w:r w:rsidRPr="00BD3164">
        <w:rPr>
          <w:noProof/>
        </w:rPr>
        <w:tab/>
      </w:r>
      <w:r w:rsidRPr="00BD3164">
        <w:rPr>
          <w:noProof/>
        </w:rPr>
        <w:fldChar w:fldCharType="begin"/>
      </w:r>
      <w:r w:rsidRPr="00BD3164">
        <w:rPr>
          <w:noProof/>
        </w:rPr>
        <w:instrText xml:space="preserve"> PAGEREF _Toc189054282 \h </w:instrText>
      </w:r>
      <w:r w:rsidRPr="00BD3164">
        <w:rPr>
          <w:noProof/>
        </w:rPr>
      </w:r>
      <w:r w:rsidRPr="00BD3164">
        <w:rPr>
          <w:noProof/>
        </w:rPr>
        <w:fldChar w:fldCharType="separate"/>
      </w:r>
      <w:r w:rsidRPr="00BD3164">
        <w:rPr>
          <w:noProof/>
        </w:rPr>
        <w:t>36</w:t>
      </w:r>
      <w:r w:rsidRPr="00BD3164">
        <w:rPr>
          <w:noProof/>
        </w:rPr>
        <w:fldChar w:fldCharType="end"/>
      </w:r>
    </w:p>
    <w:p w14:paraId="5E0097E6" w14:textId="5BC5A848"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r w:rsidRPr="00BD3164">
        <w:rPr>
          <w:noProof/>
        </w:rPr>
        <w:t>Photo 8 FDF Consultative Committee</w:t>
      </w:r>
      <w:r w:rsidRPr="00BD3164">
        <w:rPr>
          <w:noProof/>
        </w:rPr>
        <w:tab/>
      </w:r>
      <w:r w:rsidRPr="00BD3164">
        <w:rPr>
          <w:noProof/>
        </w:rPr>
        <w:fldChar w:fldCharType="begin"/>
      </w:r>
      <w:r w:rsidRPr="00BD3164">
        <w:rPr>
          <w:noProof/>
        </w:rPr>
        <w:instrText xml:space="preserve"> PAGEREF _Toc189054283 \h </w:instrText>
      </w:r>
      <w:r w:rsidRPr="00BD3164">
        <w:rPr>
          <w:noProof/>
        </w:rPr>
      </w:r>
      <w:r w:rsidRPr="00BD3164">
        <w:rPr>
          <w:noProof/>
        </w:rPr>
        <w:fldChar w:fldCharType="separate"/>
      </w:r>
      <w:r w:rsidRPr="00BD3164">
        <w:rPr>
          <w:noProof/>
        </w:rPr>
        <w:t>46</w:t>
      </w:r>
      <w:r w:rsidRPr="00BD3164">
        <w:rPr>
          <w:noProof/>
        </w:rPr>
        <w:fldChar w:fldCharType="end"/>
      </w:r>
    </w:p>
    <w:p w14:paraId="57D03B87" w14:textId="4C52F11E" w:rsidR="007424B4" w:rsidRPr="00BD3164" w:rsidRDefault="007424B4">
      <w:pPr>
        <w:pStyle w:val="TableofFigures"/>
        <w:tabs>
          <w:tab w:val="right" w:leader="dot" w:pos="9060"/>
        </w:tabs>
        <w:rPr>
          <w:rFonts w:eastAsiaTheme="minorEastAsia"/>
          <w:noProof/>
          <w:kern w:val="2"/>
          <w:sz w:val="24"/>
          <w:szCs w:val="24"/>
          <w:lang w:eastAsia="en-AU"/>
          <w14:ligatures w14:val="standardContextual"/>
        </w:rPr>
      </w:pPr>
      <w:r w:rsidRPr="00BD3164">
        <w:rPr>
          <w:noProof/>
        </w:rPr>
        <w:t>Photo 9 Drought Resilience Adoption and Innovation Hubs Advisory Committee</w:t>
      </w:r>
      <w:r w:rsidRPr="00BD3164">
        <w:rPr>
          <w:noProof/>
        </w:rPr>
        <w:tab/>
      </w:r>
      <w:r w:rsidRPr="00BD3164">
        <w:rPr>
          <w:noProof/>
        </w:rPr>
        <w:fldChar w:fldCharType="begin"/>
      </w:r>
      <w:r w:rsidRPr="00BD3164">
        <w:rPr>
          <w:noProof/>
        </w:rPr>
        <w:instrText xml:space="preserve"> PAGEREF _Toc189054284 \h </w:instrText>
      </w:r>
      <w:r w:rsidRPr="00BD3164">
        <w:rPr>
          <w:noProof/>
        </w:rPr>
      </w:r>
      <w:r w:rsidRPr="00BD3164">
        <w:rPr>
          <w:noProof/>
        </w:rPr>
        <w:fldChar w:fldCharType="separate"/>
      </w:r>
      <w:r w:rsidRPr="00BD3164">
        <w:rPr>
          <w:noProof/>
        </w:rPr>
        <w:t>47</w:t>
      </w:r>
      <w:r w:rsidRPr="00BD3164">
        <w:rPr>
          <w:noProof/>
        </w:rPr>
        <w:fldChar w:fldCharType="end"/>
      </w:r>
    </w:p>
    <w:p w14:paraId="06C8D195" w14:textId="0B7025C4" w:rsidR="00C22E39" w:rsidRPr="00BD3164" w:rsidRDefault="000B7783" w:rsidP="000B7783">
      <w:pPr>
        <w:pStyle w:val="TableofFigures"/>
        <w:tabs>
          <w:tab w:val="right" w:leader="dot" w:pos="9060"/>
        </w:tabs>
      </w:pPr>
      <w:r w:rsidRPr="00BD3164">
        <w:rPr>
          <w:rStyle w:val="Strong"/>
        </w:rPr>
        <w:fldChar w:fldCharType="end"/>
      </w:r>
    </w:p>
    <w:p w14:paraId="39FBD8E2" w14:textId="3E0F4B6C" w:rsidR="008E13BB" w:rsidRPr="00BD3164" w:rsidRDefault="008E13BB" w:rsidP="008E13BB">
      <w:pPr>
        <w:sectPr w:rsidR="008E13BB" w:rsidRPr="00BD3164" w:rsidSect="003318F6">
          <w:headerReference w:type="even" r:id="rId18"/>
          <w:headerReference w:type="default" r:id="rId19"/>
          <w:footerReference w:type="even" r:id="rId20"/>
          <w:footerReference w:type="default" r:id="rId21"/>
          <w:headerReference w:type="first" r:id="rId22"/>
          <w:footerReference w:type="first" r:id="rId23"/>
          <w:pgSz w:w="11906" w:h="16838"/>
          <w:pgMar w:top="1418" w:right="1418" w:bottom="1418" w:left="1418" w:header="567" w:footer="283" w:gutter="0"/>
          <w:pgNumType w:fmt="lowerRoman" w:start="1"/>
          <w:cols w:space="708"/>
          <w:titlePg/>
          <w:docGrid w:linePitch="360"/>
        </w:sectPr>
      </w:pPr>
    </w:p>
    <w:p w14:paraId="0FF441B8" w14:textId="186C0C86" w:rsidR="00013247" w:rsidRPr="00BD3164" w:rsidRDefault="008E11CB" w:rsidP="00EE5DF9">
      <w:pPr>
        <w:pStyle w:val="Heading2"/>
        <w:numPr>
          <w:ilvl w:val="0"/>
          <w:numId w:val="0"/>
        </w:numPr>
        <w:ind w:left="720" w:hanging="720"/>
      </w:pPr>
      <w:bookmarkStart w:id="2" w:name="_Toc189075399"/>
      <w:r w:rsidRPr="00BD3164">
        <w:lastRenderedPageBreak/>
        <w:t>Introduction</w:t>
      </w:r>
      <w:bookmarkEnd w:id="2"/>
    </w:p>
    <w:p w14:paraId="0FC91932" w14:textId="05B591C2" w:rsidR="008E11CB" w:rsidRPr="00BD3164" w:rsidRDefault="008E11CB" w:rsidP="008E11CB">
      <w:r w:rsidRPr="00BD3164">
        <w:t xml:space="preserve">Drought is an enduring feature of the Australian landscape. It has significant economic, social and environmental impacts. The </w:t>
      </w:r>
      <w:r w:rsidR="00B85176" w:rsidRPr="00BD3164">
        <w:t>Future Drought Fund (</w:t>
      </w:r>
      <w:r w:rsidRPr="00BD3164">
        <w:t>FDF</w:t>
      </w:r>
      <w:r w:rsidR="00B85176" w:rsidRPr="00BD3164">
        <w:t>)</w:t>
      </w:r>
      <w:r w:rsidRPr="00BD3164">
        <w:t xml:space="preserve"> is an investment by the Australian Government to build drought resilience in Australia’s agricultur</w:t>
      </w:r>
      <w:r w:rsidR="00CA00DB" w:rsidRPr="00BD3164">
        <w:t>al</w:t>
      </w:r>
      <w:r w:rsidRPr="00BD3164">
        <w:t xml:space="preserve"> sector, landscapes and communities (</w:t>
      </w:r>
      <w:r w:rsidRPr="00BD3164">
        <w:fldChar w:fldCharType="begin"/>
      </w:r>
      <w:r w:rsidRPr="00BD3164">
        <w:instrText xml:space="preserve"> REF _Ref182478138 \h </w:instrText>
      </w:r>
      <w:r w:rsidR="00BD3164">
        <w:instrText xml:space="preserve"> \* MERGEFORMAT </w:instrText>
      </w:r>
      <w:r w:rsidRPr="00BD3164">
        <w:fldChar w:fldCharType="separate"/>
      </w:r>
      <w:r w:rsidR="0011564D" w:rsidRPr="00BD3164">
        <w:t xml:space="preserve">Figure </w:t>
      </w:r>
      <w:r w:rsidR="0011564D" w:rsidRPr="00BD3164">
        <w:rPr>
          <w:noProof/>
        </w:rPr>
        <w:t>1</w:t>
      </w:r>
      <w:r w:rsidRPr="00BD3164">
        <w:fldChar w:fldCharType="end"/>
      </w:r>
      <w:r w:rsidRPr="00BD3164">
        <w:t>). The Department of Agriculture, Fisheries and Forestry manages drought resilience initiatives paid for out of the fund. The department, along with a range of partners, delivers programs across Australia.</w:t>
      </w:r>
    </w:p>
    <w:p w14:paraId="59C4C4A0" w14:textId="6BB98429" w:rsidR="00B80974" w:rsidRPr="00BD3164" w:rsidRDefault="00013247" w:rsidP="00013247">
      <w:r w:rsidRPr="00BD3164">
        <w:t>In 2022</w:t>
      </w:r>
      <w:r w:rsidR="00784CDF" w:rsidRPr="00BD3164">
        <w:t>–</w:t>
      </w:r>
      <w:r w:rsidRPr="00BD3164">
        <w:t>2</w:t>
      </w:r>
      <w:r w:rsidR="00316576" w:rsidRPr="00BD3164">
        <w:t>3 t</w:t>
      </w:r>
      <w:r w:rsidR="0029657E" w:rsidRPr="00BD3164">
        <w:t xml:space="preserve">he FDF </w:t>
      </w:r>
      <w:r w:rsidRPr="00BD3164">
        <w:t>continued to make good progress towards building drought resilience. The FDF</w:t>
      </w:r>
      <w:r w:rsidR="0029657E" w:rsidRPr="00BD3164">
        <w:t xml:space="preserve">’s third year </w:t>
      </w:r>
      <w:r w:rsidRPr="00BD3164">
        <w:t>of operation</w:t>
      </w:r>
      <w:r w:rsidR="00B80974" w:rsidRPr="00BD3164">
        <w:t xml:space="preserve"> was </w:t>
      </w:r>
      <w:r w:rsidRPr="00BD3164">
        <w:t xml:space="preserve">marked by periods of flooding </w:t>
      </w:r>
      <w:r w:rsidR="004A2DB0" w:rsidRPr="00BD3164">
        <w:t xml:space="preserve">over </w:t>
      </w:r>
      <w:r w:rsidRPr="00BD3164">
        <w:t>large parts of Australia</w:t>
      </w:r>
      <w:r w:rsidR="00B57734" w:rsidRPr="00BD3164">
        <w:t>.</w:t>
      </w:r>
      <w:r w:rsidRPr="00BD3164">
        <w:t xml:space="preserve"> La Niña became established in September and peaked in November before easing in early</w:t>
      </w:r>
      <w:r w:rsidR="001A3C61" w:rsidRPr="00BD3164">
        <w:t> </w:t>
      </w:r>
      <w:r w:rsidRPr="00BD3164">
        <w:t>2023. For most of the country</w:t>
      </w:r>
      <w:r w:rsidR="00B57734" w:rsidRPr="00BD3164">
        <w:t>,</w:t>
      </w:r>
      <w:r w:rsidRPr="00BD3164">
        <w:t xml:space="preserve"> </w:t>
      </w:r>
      <w:r w:rsidR="00F46AD0" w:rsidRPr="00BD3164">
        <w:t xml:space="preserve">the </w:t>
      </w:r>
      <w:r w:rsidRPr="00BD3164">
        <w:t>agricultur</w:t>
      </w:r>
      <w:r w:rsidR="007B21F5" w:rsidRPr="00BD3164">
        <w:t>al</w:t>
      </w:r>
      <w:r w:rsidRPr="00BD3164">
        <w:t xml:space="preserve"> </w:t>
      </w:r>
      <w:r w:rsidR="00F46AD0" w:rsidRPr="00BD3164">
        <w:t xml:space="preserve">sector </w:t>
      </w:r>
      <w:r w:rsidRPr="00BD3164">
        <w:t>was rebound</w:t>
      </w:r>
      <w:r w:rsidR="00F46AD0" w:rsidRPr="00BD3164">
        <w:t>ing</w:t>
      </w:r>
      <w:r w:rsidRPr="00BD3164">
        <w:t xml:space="preserve"> from the last drought.</w:t>
      </w:r>
    </w:p>
    <w:p w14:paraId="2889DAA1" w14:textId="5AC1A4E9" w:rsidR="00013247" w:rsidRPr="00BD3164" w:rsidRDefault="00013247" w:rsidP="00013247">
      <w:r w:rsidRPr="00BD3164">
        <w:t xml:space="preserve">However, drought is a case </w:t>
      </w:r>
      <w:r w:rsidR="007B21F5" w:rsidRPr="00BD3164">
        <w:t xml:space="preserve">of </w:t>
      </w:r>
      <w:r w:rsidRPr="00BD3164">
        <w:t>when</w:t>
      </w:r>
      <w:r w:rsidR="007B21F5" w:rsidRPr="00BD3164">
        <w:t xml:space="preserve"> –</w:t>
      </w:r>
      <w:r w:rsidRPr="00BD3164">
        <w:t xml:space="preserve"> not if</w:t>
      </w:r>
      <w:r w:rsidR="005A12F0" w:rsidRPr="00BD3164">
        <w:t xml:space="preserve">. </w:t>
      </w:r>
      <w:r w:rsidR="00892F0D" w:rsidRPr="00BD3164">
        <w:t xml:space="preserve">Farmers </w:t>
      </w:r>
      <w:r w:rsidRPr="00BD3164">
        <w:t>need to prepar</w:t>
      </w:r>
      <w:r w:rsidR="00DE6139" w:rsidRPr="00BD3164">
        <w:t>e</w:t>
      </w:r>
      <w:r w:rsidRPr="00BD3164">
        <w:t xml:space="preserve"> while times are good. </w:t>
      </w:r>
      <w:r w:rsidR="00892F0D" w:rsidRPr="00BD3164">
        <w:t xml:space="preserve">To help, </w:t>
      </w:r>
      <w:r w:rsidR="0029657E" w:rsidRPr="00BD3164">
        <w:t xml:space="preserve">the FDF has </w:t>
      </w:r>
      <w:r w:rsidRPr="00BD3164">
        <w:t>delivered a significant program of work. This work</w:t>
      </w:r>
      <w:r w:rsidR="00291232" w:rsidRPr="00BD3164">
        <w:t xml:space="preserve"> </w:t>
      </w:r>
      <w:r w:rsidRPr="00BD3164">
        <w:t>was even more important with La Ni</w:t>
      </w:r>
      <w:r w:rsidR="007B21F5" w:rsidRPr="00BD3164">
        <w:t>ñ</w:t>
      </w:r>
      <w:r w:rsidRPr="00BD3164">
        <w:t>a ending and the Bureau of Meteorology forecasting a 50</w:t>
      </w:r>
      <w:r w:rsidR="007B21F5" w:rsidRPr="00BD3164">
        <w:t>%</w:t>
      </w:r>
      <w:r w:rsidRPr="00BD3164">
        <w:t xml:space="preserve"> chance of El Ni</w:t>
      </w:r>
      <w:r w:rsidR="00A75F40" w:rsidRPr="00BD3164">
        <w:t>ñ</w:t>
      </w:r>
      <w:r w:rsidRPr="00BD3164">
        <w:t>o developing in 2023</w:t>
      </w:r>
      <w:bookmarkStart w:id="3" w:name="_Hlk170298814"/>
      <w:r w:rsidRPr="00BD3164">
        <w:t>–</w:t>
      </w:r>
      <w:bookmarkEnd w:id="3"/>
      <w:r w:rsidRPr="00BD3164">
        <w:t>24.</w:t>
      </w:r>
    </w:p>
    <w:p w14:paraId="78FD98AB" w14:textId="05A03492" w:rsidR="00F91406" w:rsidRPr="00BD3164" w:rsidRDefault="005A49F1" w:rsidP="00877F35">
      <w:r w:rsidRPr="00BD3164">
        <w:t>I</w:t>
      </w:r>
      <w:r w:rsidR="00982123" w:rsidRPr="00BD3164">
        <w:t>n t</w:t>
      </w:r>
      <w:r w:rsidR="00013247" w:rsidRPr="00BD3164">
        <w:t>he 2022–23</w:t>
      </w:r>
      <w:r w:rsidR="001A3C61" w:rsidRPr="00BD3164">
        <w:t> </w:t>
      </w:r>
      <w:r w:rsidR="00013247" w:rsidRPr="00BD3164">
        <w:t>Budget</w:t>
      </w:r>
      <w:r w:rsidR="001321DF" w:rsidRPr="00BD3164">
        <w:t>,</w:t>
      </w:r>
      <w:r w:rsidR="00013247" w:rsidRPr="00BD3164">
        <w:t xml:space="preserve"> </w:t>
      </w:r>
      <w:r w:rsidRPr="00BD3164">
        <w:t xml:space="preserve">the Australian Government announced an investment of $94.5 million over </w:t>
      </w:r>
      <w:r w:rsidR="00316576" w:rsidRPr="00BD3164">
        <w:t>6 y</w:t>
      </w:r>
      <w:r w:rsidRPr="00BD3164">
        <w:t>ears from the FDF</w:t>
      </w:r>
      <w:r w:rsidR="00013247" w:rsidRPr="00BD3164">
        <w:t xml:space="preserve">. </w:t>
      </w:r>
      <w:r w:rsidR="00BC27B6" w:rsidRPr="00BD3164">
        <w:t xml:space="preserve">Six </w:t>
      </w:r>
      <w:r w:rsidR="00013247" w:rsidRPr="00BD3164">
        <w:t xml:space="preserve">new and expanded programs continued a strong focus on supporting better climate information, drought resilient practices and community-led drought preparedness activities. </w:t>
      </w:r>
      <w:r w:rsidR="0034679B" w:rsidRPr="00BD3164">
        <w:t>These</w:t>
      </w:r>
      <w:r w:rsidR="00877F35" w:rsidRPr="00BD3164">
        <w:t xml:space="preserve"> </w:t>
      </w:r>
      <w:r w:rsidR="008735B7" w:rsidRPr="00BD3164">
        <w:t>Budget investments include</w:t>
      </w:r>
      <w:r w:rsidR="005F2FF7" w:rsidRPr="00BD3164">
        <w:t>d</w:t>
      </w:r>
      <w:r w:rsidR="008735B7" w:rsidRPr="00BD3164">
        <w:t>:</w:t>
      </w:r>
    </w:p>
    <w:p w14:paraId="6ED4CFC7" w14:textId="751CED85" w:rsidR="00013247" w:rsidRPr="00BD3164" w:rsidRDefault="0036397D" w:rsidP="0034679B">
      <w:pPr>
        <w:pStyle w:val="ListBullet"/>
      </w:pPr>
      <w:r w:rsidRPr="00BD3164">
        <w:t>$</w:t>
      </w:r>
      <w:r w:rsidR="00013247" w:rsidRPr="00BD3164">
        <w:t>1.6</w:t>
      </w:r>
      <w:r w:rsidR="000B39E9" w:rsidRPr="00BD3164">
        <w:t> </w:t>
      </w:r>
      <w:r w:rsidR="00013247" w:rsidRPr="00BD3164">
        <w:t>million</w:t>
      </w:r>
      <w:r w:rsidR="004717CF" w:rsidRPr="00BD3164">
        <w:t xml:space="preserve"> to establish drought resilience scholarships</w:t>
      </w:r>
    </w:p>
    <w:p w14:paraId="2889A167" w14:textId="0B075C85" w:rsidR="00A34536" w:rsidRPr="00BD3164" w:rsidRDefault="00013247" w:rsidP="0034679B">
      <w:pPr>
        <w:pStyle w:val="ListBullet"/>
      </w:pPr>
      <w:r w:rsidRPr="00BD3164">
        <w:t>$14.3</w:t>
      </w:r>
      <w:r w:rsidR="000B39E9" w:rsidRPr="00BD3164">
        <w:t> </w:t>
      </w:r>
      <w:r w:rsidRPr="00BD3164">
        <w:t>million</w:t>
      </w:r>
      <w:r w:rsidR="004717CF" w:rsidRPr="00BD3164">
        <w:t xml:space="preserve"> </w:t>
      </w:r>
      <w:r w:rsidR="00251069" w:rsidRPr="00BD3164">
        <w:t>in grants for demonstration and extension of drought resilience practices</w:t>
      </w:r>
    </w:p>
    <w:p w14:paraId="04C861F6" w14:textId="0A39D003" w:rsidR="00EB2168" w:rsidRPr="00BD3164" w:rsidRDefault="00EB2168" w:rsidP="0034679B">
      <w:pPr>
        <w:pStyle w:val="ListBullet"/>
      </w:pPr>
      <w:r w:rsidRPr="00BD3164">
        <w:t>$40</w:t>
      </w:r>
      <w:r w:rsidR="000B39E9" w:rsidRPr="00BD3164">
        <w:t> </w:t>
      </w:r>
      <w:r w:rsidRPr="00BD3164">
        <w:t>millio</w:t>
      </w:r>
      <w:r w:rsidR="005A11E3" w:rsidRPr="00BD3164">
        <w:t xml:space="preserve">n </w:t>
      </w:r>
      <w:r w:rsidR="00782421" w:rsidRPr="00BD3164">
        <w:t>to deliver long-term trials of drought resilient farming practices</w:t>
      </w:r>
    </w:p>
    <w:p w14:paraId="657F8A08" w14:textId="68465DE6" w:rsidR="0090159D" w:rsidRPr="00BD3164" w:rsidRDefault="00EB2168" w:rsidP="0034679B">
      <w:pPr>
        <w:pStyle w:val="ListBullet"/>
      </w:pPr>
      <w:r w:rsidRPr="00BD3164">
        <w:t>$10</w:t>
      </w:r>
      <w:r w:rsidR="000B39E9" w:rsidRPr="00BD3164">
        <w:t> </w:t>
      </w:r>
      <w:r w:rsidRPr="00BD3164">
        <w:t>million</w:t>
      </w:r>
      <w:r w:rsidR="00560349" w:rsidRPr="00BD3164">
        <w:t xml:space="preserve"> to implement a drought resilience commercialisation initiative</w:t>
      </w:r>
    </w:p>
    <w:p w14:paraId="3A0A9D54" w14:textId="20F0C553" w:rsidR="00200B2F" w:rsidRPr="00BD3164" w:rsidRDefault="00B90DE0" w:rsidP="0034679B">
      <w:pPr>
        <w:pStyle w:val="ListBullet"/>
      </w:pPr>
      <w:r w:rsidRPr="00BD3164">
        <w:t>$</w:t>
      </w:r>
      <w:r w:rsidR="00200B2F" w:rsidRPr="00BD3164">
        <w:t>2</w:t>
      </w:r>
      <w:r w:rsidR="005A4AD5" w:rsidRPr="00BD3164">
        <w:t>1</w:t>
      </w:r>
      <w:r w:rsidR="00200B2F" w:rsidRPr="00BD3164">
        <w:t>.6</w:t>
      </w:r>
      <w:r w:rsidR="00231147" w:rsidRPr="00BD3164">
        <w:t> </w:t>
      </w:r>
      <w:r w:rsidR="00200B2F" w:rsidRPr="00BD3164">
        <w:t xml:space="preserve">million </w:t>
      </w:r>
      <w:r w:rsidR="00111127" w:rsidRPr="00BD3164">
        <w:t>to support drought resilient communities</w:t>
      </w:r>
    </w:p>
    <w:p w14:paraId="72B728DB" w14:textId="4CBCDF11" w:rsidR="005A4AD5" w:rsidRPr="00BD3164" w:rsidRDefault="008B1945" w:rsidP="0034679B">
      <w:pPr>
        <w:pStyle w:val="ListBullet"/>
      </w:pPr>
      <w:r w:rsidRPr="00BD3164">
        <w:t>$</w:t>
      </w:r>
      <w:r w:rsidR="004128E3" w:rsidRPr="00BD3164">
        <w:t>7</w:t>
      </w:r>
      <w:r w:rsidR="00231147" w:rsidRPr="00BD3164">
        <w:t> </w:t>
      </w:r>
      <w:r w:rsidRPr="00BD3164">
        <w:t xml:space="preserve">million to </w:t>
      </w:r>
      <w:r w:rsidR="00111127" w:rsidRPr="00BD3164">
        <w:t xml:space="preserve">deliver </w:t>
      </w:r>
      <w:r w:rsidR="005044F1" w:rsidRPr="00BD3164">
        <w:t xml:space="preserve">the </w:t>
      </w:r>
      <w:r w:rsidR="00111127" w:rsidRPr="00BD3164">
        <w:t>Climate Services for Agriculture platform across Australia</w:t>
      </w:r>
      <w:r w:rsidR="00852F41" w:rsidRPr="00BD3164">
        <w:t>.</w:t>
      </w:r>
    </w:p>
    <w:p w14:paraId="18D2BA4F" w14:textId="281D4722" w:rsidR="00877F35" w:rsidRPr="00BD3164" w:rsidRDefault="002137F9" w:rsidP="00BC27B6">
      <w:r w:rsidRPr="00BD3164">
        <w:t xml:space="preserve">Highlights from </w:t>
      </w:r>
      <w:r w:rsidR="00877F35" w:rsidRPr="00BD3164">
        <w:t>2022–2</w:t>
      </w:r>
      <w:r w:rsidR="00316576" w:rsidRPr="00BD3164">
        <w:t>3 </w:t>
      </w:r>
      <w:r w:rsidR="00877F35" w:rsidRPr="00BD3164">
        <w:t>included:</w:t>
      </w:r>
    </w:p>
    <w:p w14:paraId="4DDEE151" w14:textId="3665C535" w:rsidR="00877F35" w:rsidRPr="00BD3164" w:rsidRDefault="00877F35" w:rsidP="00877F35">
      <w:pPr>
        <w:pStyle w:val="ListBullet"/>
      </w:pPr>
      <w:r w:rsidRPr="00BD3164">
        <w:t xml:space="preserve">assisting the Productivity Commission’s review of part </w:t>
      </w:r>
      <w:r w:rsidR="00316576" w:rsidRPr="00BD3164">
        <w:t>3 o</w:t>
      </w:r>
      <w:r w:rsidRPr="00BD3164">
        <w:t xml:space="preserve">f the </w:t>
      </w:r>
      <w:r w:rsidRPr="00BD3164">
        <w:rPr>
          <w:i/>
          <w:iCs/>
        </w:rPr>
        <w:t>Future Drought Fund Act 2019</w:t>
      </w:r>
    </w:p>
    <w:p w14:paraId="6FF6260D" w14:textId="4703CF1E" w:rsidR="0034679B" w:rsidRPr="00BD3164" w:rsidRDefault="0034679B" w:rsidP="00B6005B">
      <w:pPr>
        <w:pStyle w:val="ListBullet"/>
      </w:pPr>
      <w:r w:rsidRPr="00BD3164">
        <w:t xml:space="preserve">securing </w:t>
      </w:r>
      <w:r w:rsidR="00316576" w:rsidRPr="00BD3164">
        <w:t>6 a</w:t>
      </w:r>
      <w:r w:rsidRPr="00BD3164">
        <w:t>dditional Budget investments</w:t>
      </w:r>
    </w:p>
    <w:p w14:paraId="5F9E2863" w14:textId="18122325" w:rsidR="0087500F" w:rsidRPr="00BD3164" w:rsidRDefault="007B21F5" w:rsidP="0087500F">
      <w:pPr>
        <w:pStyle w:val="ListBullet"/>
      </w:pPr>
      <w:r w:rsidRPr="00BD3164">
        <w:t>h</w:t>
      </w:r>
      <w:r w:rsidR="0087500F" w:rsidRPr="00BD3164">
        <w:t>osting the 2023</w:t>
      </w:r>
      <w:r w:rsidR="001A3C61" w:rsidRPr="00BD3164">
        <w:t> </w:t>
      </w:r>
      <w:r w:rsidR="0087500F" w:rsidRPr="00BD3164">
        <w:t xml:space="preserve">FDF Science to Practice </w:t>
      </w:r>
      <w:r w:rsidR="0020140E" w:rsidRPr="00BD3164">
        <w:t>F</w:t>
      </w:r>
      <w:r w:rsidR="0087500F" w:rsidRPr="00BD3164">
        <w:t>orum</w:t>
      </w:r>
    </w:p>
    <w:p w14:paraId="140CEF0B" w14:textId="3ECB3922" w:rsidR="00AF5B35" w:rsidRPr="00BD3164" w:rsidRDefault="007B21F5" w:rsidP="00B6005B">
      <w:pPr>
        <w:pStyle w:val="ListBullet"/>
      </w:pPr>
      <w:r w:rsidRPr="00BD3164">
        <w:t>i</w:t>
      </w:r>
      <w:r w:rsidR="00013247" w:rsidRPr="00BD3164">
        <w:t xml:space="preserve">mplementing </w:t>
      </w:r>
      <w:r w:rsidR="00FB4D9D" w:rsidRPr="00BD3164">
        <w:t xml:space="preserve">an </w:t>
      </w:r>
      <w:r w:rsidR="00013247" w:rsidRPr="00BD3164">
        <w:t xml:space="preserve">updated FDF governance </w:t>
      </w:r>
      <w:r w:rsidR="008D2BA6" w:rsidRPr="00BD3164">
        <w:t>framework</w:t>
      </w:r>
    </w:p>
    <w:p w14:paraId="7D506B67" w14:textId="155BB1E9" w:rsidR="002D2236" w:rsidRPr="00BD3164" w:rsidRDefault="002D2236" w:rsidP="00A939BF">
      <w:pPr>
        <w:sectPr w:rsidR="002D2236" w:rsidRPr="00BD3164" w:rsidSect="003318F6">
          <w:footerReference w:type="first" r:id="rId24"/>
          <w:pgSz w:w="11906" w:h="16838"/>
          <w:pgMar w:top="1418" w:right="1418" w:bottom="1418" w:left="1418" w:header="567" w:footer="283" w:gutter="0"/>
          <w:pgNumType w:fmt="lowerRoman"/>
          <w:cols w:space="708"/>
          <w:docGrid w:linePitch="360"/>
        </w:sectPr>
      </w:pPr>
    </w:p>
    <w:p w14:paraId="0FF32DA9" w14:textId="2C1633F2" w:rsidR="008E239B" w:rsidRPr="00BD3164" w:rsidRDefault="00897A3B" w:rsidP="00897A3B">
      <w:pPr>
        <w:pStyle w:val="Caption"/>
      </w:pPr>
      <w:bookmarkStart w:id="4" w:name="_Ref182478138"/>
      <w:bookmarkStart w:id="5" w:name="_Toc189054256"/>
      <w:bookmarkStart w:id="6" w:name="OLE_LINK1"/>
      <w:bookmarkStart w:id="7" w:name="_Ref445985033"/>
      <w:bookmarkStart w:id="8" w:name="_Toc409769171"/>
      <w:r w:rsidRPr="00BD3164">
        <w:lastRenderedPageBreak/>
        <w:t xml:space="preserve">Figure </w:t>
      </w:r>
      <w:r w:rsidR="007B137F" w:rsidRPr="00BD3164">
        <w:fldChar w:fldCharType="begin"/>
      </w:r>
      <w:r w:rsidR="007B137F" w:rsidRPr="00BD3164">
        <w:instrText xml:space="preserve"> SEQ Figure \* ARABIC </w:instrText>
      </w:r>
      <w:r w:rsidR="007B137F" w:rsidRPr="00BD3164">
        <w:fldChar w:fldCharType="separate"/>
      </w:r>
      <w:r w:rsidR="0011564D" w:rsidRPr="00BD3164">
        <w:rPr>
          <w:noProof/>
        </w:rPr>
        <w:t>1</w:t>
      </w:r>
      <w:r w:rsidR="007B137F" w:rsidRPr="00BD3164">
        <w:rPr>
          <w:noProof/>
        </w:rPr>
        <w:fldChar w:fldCharType="end"/>
      </w:r>
      <w:bookmarkEnd w:id="4"/>
      <w:r w:rsidRPr="00BD3164">
        <w:t xml:space="preserve"> </w:t>
      </w:r>
      <w:r w:rsidR="008E239B" w:rsidRPr="00BD3164">
        <w:t>About the Future Drought Fund</w:t>
      </w:r>
      <w:bookmarkEnd w:id="5"/>
    </w:p>
    <w:p w14:paraId="312B06E5" w14:textId="338CF76A" w:rsidR="00886EE9" w:rsidRPr="00BD3164" w:rsidRDefault="00886EE9" w:rsidP="00886EE9">
      <w:r w:rsidRPr="00BD3164">
        <w:rPr>
          <w:noProof/>
        </w:rPr>
        <w:drawing>
          <wp:inline distT="0" distB="0" distL="0" distR="0" wp14:anchorId="390958C0" wp14:editId="549F504F">
            <wp:extent cx="5127625" cy="7955280"/>
            <wp:effectExtent l="0" t="0" r="0" b="7620"/>
            <wp:docPr id="1282220364" name="Picture 2" descr="The graphic shows 8 key components of the Future Drought Fund stacked vertically.&#10;1. Budget: $5 billion to be invested, with $100 million in returns made available each year to build drought resilience. Since commencement in June 2020, $400 million has been allocated to drought resilience initiatives.&#10;2. Consultative Committee:  Drought Resilience Funding Plan was issued by the Minister for Agriculture, Fisheries and Forestry. The Minister receives expert advice from an independent Consultative Committee. The Committee also advises government on programs to deliver against the funding plan.&#10;3. FDF Vision: The vision of the FDF is an innovative and profitable farming sector, a sustainable natural environment, and adaptable, rural, regional, and remote communities – all with increased resilience to the impacts of drought and climate change.&#10;4. FDF Themes: Work in the FDF is centred around 4 interconnected themes:&#10;a. Better climate information&#10;b. Better practices&#10;c. Better planning&#10;d. Better prepared communities (more detailed information on these themes is covered in the subsequent ‘Building drought resilience’ section).&#10;5. Funding Plan: Programs and spending are guided by a 4-year Drought Resilience Funding Plan (2020–2024).&#10;6. FDF is in its third year of operation, with multiple programs underway and some in early design.&#10;7. FDF is a commitment under the National Drought Agreement.&#10;8. A legislated review point: Starting with a Productivity Commission review to guide the refresh of a new Drought Resilience funding plan and new programs b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20364" name="Picture 2" descr="The graphic shows 8 key components of the Future Drought Fund stacked vertically.&#10;1. Budget: $5 billion to be invested, with $100 million in returns made available each year to build drought resilience. Since commencement in June 2020, $400 million has been allocated to drought resilience initiatives.&#10;2. Consultative Committee:  Drought Resilience Funding Plan was issued by the Minister for Agriculture, Fisheries and Forestry. The Minister receives expert advice from an independent Consultative Committee. The Committee also advises government on programs to deliver against the funding plan.&#10;3. FDF Vision: The vision of the FDF is an innovative and profitable farming sector, a sustainable natural environment, and adaptable, rural, regional, and remote communities – all with increased resilience to the impacts of drought and climate change.&#10;4. FDF Themes: Work in the FDF is centred around 4 interconnected themes:&#10;a. Better climate information&#10;b. Better practices&#10;c. Better planning&#10;d. Better prepared communities (more detailed information on these themes is covered in the subsequent ‘Building drought resilience’ section).&#10;5. Funding Plan: Programs and spending are guided by a 4-year Drought Resilience Funding Plan (2020–2024).&#10;6. FDF is in its third year of operation, with multiple programs underway and some in early design.&#10;7. FDF is a commitment under the National Drought Agreement.&#10;8. A legislated review point: Starting with a Productivity Commission review to guide the refresh of a new Drought Resilience funding plan and new programs by 20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27625" cy="7955280"/>
                    </a:xfrm>
                    <a:prstGeom prst="rect">
                      <a:avLst/>
                    </a:prstGeom>
                    <a:noFill/>
                    <a:ln>
                      <a:noFill/>
                    </a:ln>
                  </pic:spPr>
                </pic:pic>
              </a:graphicData>
            </a:graphic>
          </wp:inline>
        </w:drawing>
      </w:r>
    </w:p>
    <w:bookmarkEnd w:id="6"/>
    <w:p w14:paraId="0C024172" w14:textId="7FA9F81D" w:rsidR="008E239B" w:rsidRPr="00BD3164" w:rsidRDefault="008E239B" w:rsidP="008E239B"/>
    <w:p w14:paraId="527D0824" w14:textId="760AF6AE" w:rsidR="00764D6A" w:rsidRPr="00BD3164" w:rsidRDefault="00B54A58" w:rsidP="00EF2E9E">
      <w:pPr>
        <w:pStyle w:val="Heading2"/>
        <w:numPr>
          <w:ilvl w:val="0"/>
          <w:numId w:val="0"/>
        </w:numPr>
        <w:tabs>
          <w:tab w:val="left" w:pos="6761"/>
        </w:tabs>
        <w:ind w:left="720" w:hanging="720"/>
      </w:pPr>
      <w:bookmarkStart w:id="9" w:name="_Toc189075400"/>
      <w:bookmarkStart w:id="10" w:name="OLE_LINK2"/>
      <w:bookmarkEnd w:id="7"/>
      <w:bookmarkEnd w:id="8"/>
      <w:r w:rsidRPr="00BD3164">
        <w:lastRenderedPageBreak/>
        <w:t>Building drought resilience</w:t>
      </w:r>
      <w:bookmarkEnd w:id="9"/>
    </w:p>
    <w:bookmarkEnd w:id="10"/>
    <w:p w14:paraId="2386FD3B" w14:textId="547C279C" w:rsidR="00574F15" w:rsidRPr="00BD3164" w:rsidRDefault="00574F15" w:rsidP="00206810">
      <w:pPr>
        <w:pStyle w:val="Quote"/>
      </w:pPr>
      <w:r w:rsidRPr="00BD3164">
        <w:t>Drought resilience is the ability to adapt, reorganise or transform in response to changing temperature, increasing variability and scarcity of rainfall and changed seasonality of rainfall, for improved economic, environmental and social wellbeing</w:t>
      </w:r>
      <w:r w:rsidR="00E66B34" w:rsidRPr="00BD3164">
        <w:t xml:space="preserve"> (</w:t>
      </w:r>
      <w:r w:rsidR="00ED6786" w:rsidRPr="00BD3164">
        <w:t>DAWE 2021</w:t>
      </w:r>
      <w:r w:rsidR="00484472" w:rsidRPr="00BD3164">
        <w:t>)</w:t>
      </w:r>
      <w:r w:rsidR="006D1526" w:rsidRPr="00BD3164">
        <w:t>.</w:t>
      </w:r>
    </w:p>
    <w:p w14:paraId="61379CA7" w14:textId="53219ABF" w:rsidR="00E82303" w:rsidRPr="00BD3164" w:rsidRDefault="00574F15" w:rsidP="00961E4E">
      <w:pPr>
        <w:rPr>
          <w:rFonts w:eastAsia="Gungsuh"/>
        </w:rPr>
      </w:pPr>
      <w:r w:rsidRPr="00BD3164">
        <w:t xml:space="preserve">Building drought resilience is a complex and long-term endeavour. </w:t>
      </w:r>
      <w:r w:rsidR="00234F3E" w:rsidRPr="00BD3164">
        <w:t xml:space="preserve">Resilience does not have a </w:t>
      </w:r>
      <w:r w:rsidR="000E65F9" w:rsidRPr="00BD3164">
        <w:t>single</w:t>
      </w:r>
      <w:r w:rsidR="00234F3E" w:rsidRPr="00BD3164">
        <w:t xml:space="preserve"> meaning or </w:t>
      </w:r>
      <w:proofErr w:type="gramStart"/>
      <w:r w:rsidR="00234F3E" w:rsidRPr="00BD3164">
        <w:t>measure</w:t>
      </w:r>
      <w:proofErr w:type="gramEnd"/>
      <w:r w:rsidRPr="00BD3164">
        <w:t xml:space="preserve"> </w:t>
      </w:r>
      <w:r w:rsidR="00234F3E" w:rsidRPr="00BD3164">
        <w:t xml:space="preserve">and an endpoint </w:t>
      </w:r>
      <w:r w:rsidR="003A6DBF" w:rsidRPr="00BD3164">
        <w:t xml:space="preserve">is </w:t>
      </w:r>
      <w:r w:rsidRPr="00BD3164">
        <w:t>unlikely. Resilience is context</w:t>
      </w:r>
      <w:r w:rsidR="0007681A" w:rsidRPr="00BD3164">
        <w:t>-</w:t>
      </w:r>
      <w:r w:rsidR="00346936" w:rsidRPr="00BD3164">
        <w:t>d</w:t>
      </w:r>
      <w:r w:rsidRPr="00BD3164">
        <w:t xml:space="preserve">ependent and has different consequences for each person, farm, community and agricultural landscape impacted by drought. </w:t>
      </w:r>
      <w:r w:rsidRPr="00BD3164">
        <w:rPr>
          <w:rFonts w:eastAsia="Gungsuh"/>
        </w:rPr>
        <w:t>This is why holistic, tailored and practical interventions are required to increase drought resilience</w:t>
      </w:r>
      <w:r w:rsidR="00EF45B0" w:rsidRPr="00BD3164">
        <w:rPr>
          <w:rFonts w:eastAsia="Gungsuh"/>
        </w:rPr>
        <w:t xml:space="preserve"> – </w:t>
      </w:r>
      <w:r w:rsidR="00722E54" w:rsidRPr="00BD3164">
        <w:rPr>
          <w:rFonts w:eastAsia="Gungsuh"/>
        </w:rPr>
        <w:t>t</w:t>
      </w:r>
      <w:r w:rsidRPr="00BD3164">
        <w:rPr>
          <w:rFonts w:eastAsia="Gungsuh"/>
        </w:rPr>
        <w:t>here is no ‘one-size</w:t>
      </w:r>
      <w:r w:rsidR="00A26562" w:rsidRPr="00BD3164">
        <w:rPr>
          <w:rFonts w:eastAsia="Gungsuh"/>
        </w:rPr>
        <w:t>-</w:t>
      </w:r>
      <w:r w:rsidRPr="00BD3164">
        <w:rPr>
          <w:rFonts w:eastAsia="Gungsuh"/>
        </w:rPr>
        <w:t>fits</w:t>
      </w:r>
      <w:r w:rsidR="00A26562" w:rsidRPr="00BD3164">
        <w:rPr>
          <w:rFonts w:eastAsia="Gungsuh"/>
        </w:rPr>
        <w:t>-</w:t>
      </w:r>
      <w:r w:rsidRPr="00BD3164">
        <w:rPr>
          <w:rFonts w:eastAsia="Gungsuh"/>
        </w:rPr>
        <w:t>all approach</w:t>
      </w:r>
      <w:r w:rsidR="00097520" w:rsidRPr="00BD3164">
        <w:rPr>
          <w:rFonts w:eastAsia="Gungsuh"/>
        </w:rPr>
        <w:t>’</w:t>
      </w:r>
      <w:r w:rsidRPr="00BD3164">
        <w:rPr>
          <w:rFonts w:eastAsia="Gungsuh"/>
        </w:rPr>
        <w:t>.</w:t>
      </w:r>
    </w:p>
    <w:p w14:paraId="778C090F" w14:textId="5D1FA487" w:rsidR="00574F15" w:rsidRPr="00BD3164" w:rsidRDefault="00E93BA0" w:rsidP="00961E4E">
      <w:pPr>
        <w:rPr>
          <w:rFonts w:eastAsia="Gungsuh"/>
        </w:rPr>
      </w:pPr>
      <w:r w:rsidRPr="00BD3164">
        <w:rPr>
          <w:rFonts w:eastAsia="Gungsuh"/>
        </w:rPr>
        <w:t>T</w:t>
      </w:r>
      <w:r w:rsidR="00574F15" w:rsidRPr="00BD3164">
        <w:rPr>
          <w:rFonts w:eastAsia="Gungsuh"/>
        </w:rPr>
        <w:t>he effects of drought generally build and subside over time and are one of many challenges faced by farmers, businesses, landscapes and communities. Th</w:t>
      </w:r>
      <w:r w:rsidR="00C92DB0" w:rsidRPr="00BD3164">
        <w:rPr>
          <w:rFonts w:eastAsia="Gungsuh"/>
        </w:rPr>
        <w:t>e</w:t>
      </w:r>
      <w:r w:rsidR="00574F15" w:rsidRPr="00BD3164">
        <w:rPr>
          <w:rFonts w:eastAsia="Gungsuh"/>
        </w:rPr>
        <w:t xml:space="preserve"> dynamic nature of drought means that building drought resilience requires an ability to respond effectively to a continuously changing context</w:t>
      </w:r>
      <w:r w:rsidR="00902A76" w:rsidRPr="00BD3164">
        <w:rPr>
          <w:rFonts w:eastAsia="Gungsuh"/>
        </w:rPr>
        <w:t>, across economic, social and natural capital domains</w:t>
      </w:r>
      <w:r w:rsidR="00574F15" w:rsidRPr="00BD3164">
        <w:rPr>
          <w:rFonts w:eastAsia="Gungsuh"/>
        </w:rPr>
        <w:t>.</w:t>
      </w:r>
    </w:p>
    <w:p w14:paraId="275E9496" w14:textId="4BDD1E0F" w:rsidR="00B9520D" w:rsidRPr="00BD3164" w:rsidRDefault="00574F15" w:rsidP="00B9520D">
      <w:pPr>
        <w:rPr>
          <w:rFonts w:eastAsia="Gungsuh"/>
        </w:rPr>
      </w:pPr>
      <w:r w:rsidRPr="00BD3164">
        <w:rPr>
          <w:rFonts w:eastAsia="Gungsuh"/>
        </w:rPr>
        <w:t xml:space="preserve">For these reasons, FDF investments are focused on building economic, </w:t>
      </w:r>
      <w:r w:rsidR="005B7CF8" w:rsidRPr="00BD3164">
        <w:rPr>
          <w:rFonts w:eastAsia="Gungsuh"/>
        </w:rPr>
        <w:t>social</w:t>
      </w:r>
      <w:r w:rsidRPr="00BD3164">
        <w:rPr>
          <w:rFonts w:eastAsia="Gungsuh"/>
        </w:rPr>
        <w:t xml:space="preserve"> and </w:t>
      </w:r>
      <w:r w:rsidR="005B7CF8" w:rsidRPr="00BD3164">
        <w:rPr>
          <w:rFonts w:eastAsia="Gungsuh"/>
        </w:rPr>
        <w:t xml:space="preserve">natural capital </w:t>
      </w:r>
      <w:r w:rsidRPr="00BD3164">
        <w:rPr>
          <w:rFonts w:eastAsia="Gungsuh"/>
        </w:rPr>
        <w:t xml:space="preserve">resilience through </w:t>
      </w:r>
      <w:r w:rsidR="00610530" w:rsidRPr="00BD3164">
        <w:rPr>
          <w:rFonts w:eastAsia="Gungsuh"/>
        </w:rPr>
        <w:t xml:space="preserve">better </w:t>
      </w:r>
      <w:r w:rsidRPr="00BD3164">
        <w:rPr>
          <w:rFonts w:eastAsia="Gungsuh"/>
        </w:rPr>
        <w:t xml:space="preserve">resources, practices and capabilities. </w:t>
      </w:r>
      <w:r w:rsidR="007B72EC" w:rsidRPr="00BD3164">
        <w:rPr>
          <w:rFonts w:eastAsia="Gungsuh"/>
        </w:rPr>
        <w:t xml:space="preserve">These investments will </w:t>
      </w:r>
      <w:r w:rsidRPr="00BD3164">
        <w:rPr>
          <w:rFonts w:eastAsia="Gungsuh"/>
        </w:rPr>
        <w:t>enable farmers, agribusinesses, communities and others to make better decisions about how to best manage the risks and impacts of droughts for their context.</w:t>
      </w:r>
    </w:p>
    <w:p w14:paraId="0F85286E" w14:textId="3181AC87" w:rsidR="00230FA8" w:rsidRPr="00BD3164" w:rsidRDefault="00230FA8" w:rsidP="00571B47">
      <w:pPr>
        <w:pStyle w:val="Heading2"/>
        <w:numPr>
          <w:ilvl w:val="0"/>
          <w:numId w:val="0"/>
        </w:numPr>
      </w:pPr>
      <w:bookmarkStart w:id="11" w:name="_Toc189075401"/>
      <w:bookmarkStart w:id="12" w:name="OLE_LINK4"/>
      <w:r w:rsidRPr="00BD3164">
        <w:lastRenderedPageBreak/>
        <w:t xml:space="preserve">Future </w:t>
      </w:r>
      <w:r w:rsidR="007B24D7" w:rsidRPr="00BD3164">
        <w:t>D</w:t>
      </w:r>
      <w:r w:rsidRPr="00BD3164">
        <w:t xml:space="preserve">rought </w:t>
      </w:r>
      <w:r w:rsidR="007B24D7" w:rsidRPr="00BD3164">
        <w:t>F</w:t>
      </w:r>
      <w:r w:rsidRPr="00BD3164">
        <w:t>und investment</w:t>
      </w:r>
      <w:r w:rsidR="00D94E28" w:rsidRPr="00BD3164">
        <w:t xml:space="preserve"> </w:t>
      </w:r>
      <w:r w:rsidRPr="00BD3164">
        <w:t>programs</w:t>
      </w:r>
      <w:bookmarkEnd w:id="11"/>
    </w:p>
    <w:bookmarkEnd w:id="12"/>
    <w:p w14:paraId="026CC12E" w14:textId="459FF924" w:rsidR="00230FA8" w:rsidRPr="00BD3164" w:rsidRDefault="00635926" w:rsidP="00230FA8">
      <w:r w:rsidRPr="00BD3164">
        <w:t>The 2022–2</w:t>
      </w:r>
      <w:r w:rsidR="00316576" w:rsidRPr="00BD3164">
        <w:t>3 f</w:t>
      </w:r>
      <w:r w:rsidRPr="00BD3164">
        <w:t xml:space="preserve">inancial year </w:t>
      </w:r>
      <w:r w:rsidR="00526C92" w:rsidRPr="00BD3164">
        <w:t xml:space="preserve">marked </w:t>
      </w:r>
      <w:r w:rsidR="00230FA8" w:rsidRPr="00BD3164">
        <w:t xml:space="preserve">the </w:t>
      </w:r>
      <w:r w:rsidR="00D94E28" w:rsidRPr="00BD3164">
        <w:t>third</w:t>
      </w:r>
      <w:r w:rsidR="00230FA8" w:rsidRPr="00BD3164">
        <w:t xml:space="preserve"> year of FDF investment since the </w:t>
      </w:r>
      <w:r w:rsidR="009A05AB" w:rsidRPr="00BD3164">
        <w:t>f</w:t>
      </w:r>
      <w:r w:rsidR="00230FA8" w:rsidRPr="00BD3164">
        <w:t>und</w:t>
      </w:r>
      <w:r w:rsidR="005648E0" w:rsidRPr="00BD3164">
        <w:t xml:space="preserve"> was established</w:t>
      </w:r>
      <w:r w:rsidR="00230FA8" w:rsidRPr="00BD3164">
        <w:t xml:space="preserve">. </w:t>
      </w:r>
      <w:r w:rsidR="00526C92" w:rsidRPr="00BD3164">
        <w:t>During th</w:t>
      </w:r>
      <w:r w:rsidRPr="00BD3164">
        <w:t>is</w:t>
      </w:r>
      <w:r w:rsidR="00230FA8" w:rsidRPr="00BD3164">
        <w:t xml:space="preserve"> </w:t>
      </w:r>
      <w:r w:rsidR="00526C92" w:rsidRPr="00BD3164">
        <w:t xml:space="preserve">period, spending </w:t>
      </w:r>
      <w:r w:rsidR="00230FA8" w:rsidRPr="00BD3164">
        <w:t xml:space="preserve">was </w:t>
      </w:r>
      <w:r w:rsidR="00526C92" w:rsidRPr="00BD3164">
        <w:t xml:space="preserve">directed towards </w:t>
      </w:r>
      <w:r w:rsidR="00230FA8" w:rsidRPr="00BD3164">
        <w:t xml:space="preserve">continuing </w:t>
      </w:r>
      <w:r w:rsidR="00526C92" w:rsidRPr="00BD3164">
        <w:t xml:space="preserve">existing </w:t>
      </w:r>
      <w:r w:rsidR="00230FA8" w:rsidRPr="00BD3164">
        <w:t>programs and establishing new programs announced in the 2022–23</w:t>
      </w:r>
      <w:r w:rsidR="00ED7DCB" w:rsidRPr="00BD3164">
        <w:t> </w:t>
      </w:r>
      <w:r w:rsidR="00230FA8" w:rsidRPr="00BD3164">
        <w:t>Budget.</w:t>
      </w:r>
    </w:p>
    <w:p w14:paraId="63D5EEED" w14:textId="21A577AD" w:rsidR="00304D4D" w:rsidRPr="00BD3164" w:rsidRDefault="00C00A20" w:rsidP="00230FA8">
      <w:r w:rsidRPr="00BD3164">
        <w:t>After the 2022–23</w:t>
      </w:r>
      <w:r w:rsidR="008261C3" w:rsidRPr="00BD3164">
        <w:t> </w:t>
      </w:r>
      <w:r w:rsidRPr="00BD3164">
        <w:t>Budget, f</w:t>
      </w:r>
      <w:r w:rsidR="00230FA8" w:rsidRPr="00BD3164">
        <w:t xml:space="preserve">unding for the first </w:t>
      </w:r>
      <w:r w:rsidR="009A05AB" w:rsidRPr="00BD3164">
        <w:t>4</w:t>
      </w:r>
      <w:r w:rsidR="00230FA8" w:rsidRPr="00BD3164">
        <w:t xml:space="preserve">-year </w:t>
      </w:r>
      <w:r w:rsidR="00E45487" w:rsidRPr="00BD3164">
        <w:t>Drought Resilience F</w:t>
      </w:r>
      <w:r w:rsidR="00230FA8" w:rsidRPr="00BD3164">
        <w:t xml:space="preserve">unding </w:t>
      </w:r>
      <w:r w:rsidR="00E45487" w:rsidRPr="00BD3164">
        <w:t>P</w:t>
      </w:r>
      <w:r w:rsidR="00230FA8" w:rsidRPr="00BD3164">
        <w:t xml:space="preserve">lan </w:t>
      </w:r>
      <w:r w:rsidRPr="00BD3164">
        <w:t xml:space="preserve">was </w:t>
      </w:r>
      <w:r w:rsidR="00230FA8" w:rsidRPr="00BD3164">
        <w:t xml:space="preserve">fully allocated </w:t>
      </w:r>
      <w:r w:rsidR="0048727D" w:rsidRPr="00BD3164">
        <w:t>and</w:t>
      </w:r>
      <w:r w:rsidR="00230FA8" w:rsidRPr="00BD3164">
        <w:t xml:space="preserve"> activities </w:t>
      </w:r>
      <w:r w:rsidR="0048727D" w:rsidRPr="00BD3164">
        <w:t xml:space="preserve">were </w:t>
      </w:r>
      <w:r w:rsidR="00230FA8" w:rsidRPr="00BD3164">
        <w:t xml:space="preserve">well underway. Our programs follow </w:t>
      </w:r>
      <w:r w:rsidR="00316576" w:rsidRPr="00BD3164">
        <w:t>4 t</w:t>
      </w:r>
      <w:r w:rsidR="00230FA8" w:rsidRPr="00BD3164">
        <w:t>hemes (</w:t>
      </w:r>
      <w:r w:rsidR="00657EEA" w:rsidRPr="00BD3164">
        <w:fldChar w:fldCharType="begin"/>
      </w:r>
      <w:r w:rsidR="00657EEA" w:rsidRPr="00BD3164">
        <w:instrText xml:space="preserve"> REF _Ref168993059 \h </w:instrText>
      </w:r>
      <w:r w:rsidR="00BD3164">
        <w:instrText xml:space="preserve"> \* MERGEFORMAT </w:instrText>
      </w:r>
      <w:r w:rsidR="00657EEA" w:rsidRPr="00BD3164">
        <w:fldChar w:fldCharType="separate"/>
      </w:r>
      <w:r w:rsidR="0011564D" w:rsidRPr="00BD3164">
        <w:t xml:space="preserve">Figure </w:t>
      </w:r>
      <w:r w:rsidR="0011564D" w:rsidRPr="00BD3164">
        <w:rPr>
          <w:noProof/>
        </w:rPr>
        <w:t>2</w:t>
      </w:r>
      <w:r w:rsidR="00657EEA" w:rsidRPr="00BD3164">
        <w:fldChar w:fldCharType="end"/>
      </w:r>
      <w:r w:rsidR="009029D0" w:rsidRPr="00BD3164">
        <w:t>) and</w:t>
      </w:r>
      <w:r w:rsidR="00230FA8" w:rsidRPr="00BD3164">
        <w:t xml:space="preserve"> contribute to the</w:t>
      </w:r>
      <w:r w:rsidR="00E13EDC" w:rsidRPr="00BD3164">
        <w:t xml:space="preserve"> funding plan’s</w:t>
      </w:r>
      <w:r w:rsidR="00230FA8" w:rsidRPr="00BD3164">
        <w:t xml:space="preserve"> </w:t>
      </w:r>
      <w:r w:rsidR="009A05AB" w:rsidRPr="00BD3164">
        <w:t>3</w:t>
      </w:r>
      <w:r w:rsidR="00796C1C" w:rsidRPr="00BD3164">
        <w:t> </w:t>
      </w:r>
      <w:r w:rsidR="00230FA8" w:rsidRPr="00BD3164">
        <w:t>strategic objectives of economic, environmental and social resilience to drought.</w:t>
      </w:r>
    </w:p>
    <w:p w14:paraId="3CAA953B" w14:textId="7C2449B4" w:rsidR="00230FA8" w:rsidRPr="00BD3164" w:rsidRDefault="00AD22E3" w:rsidP="00AD22E3">
      <w:pPr>
        <w:pStyle w:val="Caption"/>
      </w:pPr>
      <w:bookmarkStart w:id="13" w:name="_Ref168993059"/>
      <w:bookmarkStart w:id="14" w:name="_Toc189054257"/>
      <w:r w:rsidRPr="00BD3164">
        <w:lastRenderedPageBreak/>
        <w:t xml:space="preserve">Figure </w:t>
      </w:r>
      <w:r w:rsidR="007B137F" w:rsidRPr="00BD3164">
        <w:fldChar w:fldCharType="begin"/>
      </w:r>
      <w:r w:rsidR="007B137F" w:rsidRPr="00BD3164">
        <w:instrText xml:space="preserve"> SEQ Figure \* ARABIC </w:instrText>
      </w:r>
      <w:r w:rsidR="007B137F" w:rsidRPr="00BD3164">
        <w:fldChar w:fldCharType="separate"/>
      </w:r>
      <w:r w:rsidR="0011564D" w:rsidRPr="00BD3164">
        <w:rPr>
          <w:noProof/>
        </w:rPr>
        <w:t>2</w:t>
      </w:r>
      <w:r w:rsidR="007B137F" w:rsidRPr="00BD3164">
        <w:rPr>
          <w:noProof/>
        </w:rPr>
        <w:fldChar w:fldCharType="end"/>
      </w:r>
      <w:bookmarkEnd w:id="13"/>
      <w:r w:rsidRPr="00BD3164">
        <w:t xml:space="preserve"> Future Drought Fund investment themes</w:t>
      </w:r>
      <w:r w:rsidR="00583C9F" w:rsidRPr="00BD3164">
        <w:t xml:space="preserve"> and programs</w:t>
      </w:r>
      <w:bookmarkEnd w:id="14"/>
    </w:p>
    <w:p w14:paraId="680D0FFC" w14:textId="06F8EB1E" w:rsidR="0037276A" w:rsidRPr="00BD3164" w:rsidRDefault="0037276A" w:rsidP="0037276A">
      <w:r w:rsidRPr="00BD3164">
        <w:rPr>
          <w:noProof/>
        </w:rPr>
        <w:drawing>
          <wp:inline distT="0" distB="0" distL="0" distR="0" wp14:anchorId="6A5D75CA" wp14:editId="1B62974B">
            <wp:extent cx="5220673" cy="8461612"/>
            <wp:effectExtent l="0" t="0" r="0" b="0"/>
            <wp:docPr id="90937015" name="Picture 4" descr="The graphic lists Future Drought Fund investment themes and programs. These are outlined in the subsequent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7015" name="Picture 4" descr="The graphic lists Future Drought Fund investment themes and programs. These are outlined in the subsequent section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23116" cy="8465572"/>
                    </a:xfrm>
                    <a:prstGeom prst="rect">
                      <a:avLst/>
                    </a:prstGeom>
                    <a:noFill/>
                    <a:ln>
                      <a:noFill/>
                    </a:ln>
                  </pic:spPr>
                </pic:pic>
              </a:graphicData>
            </a:graphic>
          </wp:inline>
        </w:drawing>
      </w:r>
    </w:p>
    <w:p w14:paraId="1A00E7F2" w14:textId="65A7D465" w:rsidR="00307EC2" w:rsidRPr="00BD3164" w:rsidRDefault="008425DE" w:rsidP="008425DE">
      <w:pPr>
        <w:pStyle w:val="Heading2"/>
        <w:numPr>
          <w:ilvl w:val="0"/>
          <w:numId w:val="0"/>
        </w:numPr>
      </w:pPr>
      <w:bookmarkStart w:id="15" w:name="_Toc189075402"/>
      <w:r w:rsidRPr="00BD3164">
        <w:lastRenderedPageBreak/>
        <w:t>Achievements</w:t>
      </w:r>
      <w:bookmarkEnd w:id="15"/>
    </w:p>
    <w:p w14:paraId="310018AD" w14:textId="267FA2E7" w:rsidR="008425DE" w:rsidRPr="00BD3164" w:rsidRDefault="00201EE6" w:rsidP="00201EE6">
      <w:pPr>
        <w:pStyle w:val="Caption"/>
        <w:rPr>
          <w:lang w:eastAsia="ja-JP"/>
        </w:rPr>
      </w:pPr>
      <w:bookmarkStart w:id="16" w:name="_Toc189054258"/>
      <w:r w:rsidRPr="00BD3164">
        <w:t xml:space="preserve">Figure </w:t>
      </w:r>
      <w:r w:rsidR="007B137F" w:rsidRPr="00BD3164">
        <w:fldChar w:fldCharType="begin"/>
      </w:r>
      <w:r w:rsidR="007B137F" w:rsidRPr="00BD3164">
        <w:instrText xml:space="preserve"> SEQ Figure \* ARABIC </w:instrText>
      </w:r>
      <w:r w:rsidR="007B137F" w:rsidRPr="00BD3164">
        <w:fldChar w:fldCharType="separate"/>
      </w:r>
      <w:r w:rsidR="0011564D" w:rsidRPr="00BD3164">
        <w:rPr>
          <w:noProof/>
        </w:rPr>
        <w:t>3</w:t>
      </w:r>
      <w:r w:rsidR="007B137F" w:rsidRPr="00BD3164">
        <w:rPr>
          <w:noProof/>
        </w:rPr>
        <w:fldChar w:fldCharType="end"/>
      </w:r>
      <w:r w:rsidRPr="00BD3164">
        <w:rPr>
          <w:noProof/>
        </w:rPr>
        <w:t xml:space="preserve"> </w:t>
      </w:r>
      <w:r w:rsidR="00F07C44" w:rsidRPr="00BD3164">
        <w:rPr>
          <w:noProof/>
        </w:rPr>
        <w:t xml:space="preserve">Future Drought Fund </w:t>
      </w:r>
      <w:r w:rsidR="001B289D" w:rsidRPr="00BD3164">
        <w:rPr>
          <w:noProof/>
        </w:rPr>
        <w:t>a</w:t>
      </w:r>
      <w:r w:rsidR="009E4191" w:rsidRPr="00BD3164">
        <w:rPr>
          <w:noProof/>
        </w:rPr>
        <w:t xml:space="preserve">chievements, </w:t>
      </w:r>
      <w:r w:rsidRPr="00BD3164">
        <w:rPr>
          <w:noProof/>
        </w:rPr>
        <w:t>2022–23</w:t>
      </w:r>
      <w:bookmarkEnd w:id="16"/>
    </w:p>
    <w:p w14:paraId="7B2A9844" w14:textId="451984E3" w:rsidR="0032231B" w:rsidRPr="00BD3164" w:rsidRDefault="0065703C" w:rsidP="0032231B">
      <w:pPr>
        <w:rPr>
          <w:lang w:eastAsia="ja-JP"/>
        </w:rPr>
      </w:pPr>
      <w:r w:rsidRPr="00BD3164">
        <w:rPr>
          <w:noProof/>
        </w:rPr>
        <w:drawing>
          <wp:inline distT="0" distB="0" distL="0" distR="0" wp14:anchorId="1F3F9ADE" wp14:editId="3D9BC1B2">
            <wp:extent cx="5186149" cy="7714625"/>
            <wp:effectExtent l="0" t="0" r="0" b="635"/>
            <wp:docPr id="181753026" name="Picture 5" descr="The graphic lists key facts and achievements for 2022–23 across the FDF themes. These are outlined in the subsequent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3026" name="Picture 5" descr="The graphic lists key facts and achievements for 2022–23 across the FDF themes. These are outlined in the subsequent section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99981" cy="7735201"/>
                    </a:xfrm>
                    <a:prstGeom prst="rect">
                      <a:avLst/>
                    </a:prstGeom>
                    <a:noFill/>
                    <a:ln>
                      <a:noFill/>
                    </a:ln>
                  </pic:spPr>
                </pic:pic>
              </a:graphicData>
            </a:graphic>
          </wp:inline>
        </w:drawing>
      </w:r>
    </w:p>
    <w:p w14:paraId="224C1401" w14:textId="7AF8515E" w:rsidR="00036070" w:rsidRPr="00BD3164" w:rsidRDefault="00036070" w:rsidP="00036070">
      <w:pPr>
        <w:pStyle w:val="FigureTableNoteSource"/>
        <w:rPr>
          <w:lang w:eastAsia="ja-JP"/>
        </w:rPr>
      </w:pPr>
      <w:bookmarkStart w:id="17" w:name="_Hlk185241585"/>
      <w:r w:rsidRPr="00BD3164">
        <w:rPr>
          <w:rStyle w:val="Strong"/>
        </w:rPr>
        <w:t>CSA</w:t>
      </w:r>
      <w:r w:rsidRPr="00BD3164">
        <w:rPr>
          <w:lang w:eastAsia="ja-JP"/>
        </w:rPr>
        <w:t xml:space="preserve"> Climate Services for Agriculture.</w:t>
      </w:r>
      <w:r w:rsidR="00967197" w:rsidRPr="00BD3164">
        <w:rPr>
          <w:lang w:eastAsia="ja-JP"/>
        </w:rPr>
        <w:t xml:space="preserve"> </w:t>
      </w:r>
      <w:r w:rsidR="00967197" w:rsidRPr="00BD3164">
        <w:rPr>
          <w:b/>
          <w:bCs/>
          <w:lang w:eastAsia="ja-JP"/>
        </w:rPr>
        <w:t>DR</w:t>
      </w:r>
      <w:r w:rsidR="002143D4" w:rsidRPr="00BD3164">
        <w:rPr>
          <w:b/>
          <w:bCs/>
          <w:lang w:eastAsia="ja-JP"/>
        </w:rPr>
        <w:t>.</w:t>
      </w:r>
      <w:r w:rsidR="00967197" w:rsidRPr="00BD3164">
        <w:rPr>
          <w:b/>
          <w:bCs/>
          <w:lang w:eastAsia="ja-JP"/>
        </w:rPr>
        <w:t>SAT</w:t>
      </w:r>
      <w:r w:rsidR="00967197" w:rsidRPr="00BD3164">
        <w:rPr>
          <w:lang w:eastAsia="ja-JP"/>
        </w:rPr>
        <w:t xml:space="preserve"> Drought Resilience Self-Assessment Tool.</w:t>
      </w:r>
    </w:p>
    <w:p w14:paraId="7D63FEE3" w14:textId="0C4CF71C" w:rsidR="00682640" w:rsidRPr="00BD3164" w:rsidRDefault="006A77DC" w:rsidP="006A77DC">
      <w:pPr>
        <w:pStyle w:val="Heading2"/>
        <w:numPr>
          <w:ilvl w:val="0"/>
          <w:numId w:val="0"/>
        </w:numPr>
      </w:pPr>
      <w:bookmarkStart w:id="18" w:name="_Toc189075403"/>
      <w:bookmarkEnd w:id="17"/>
      <w:r w:rsidRPr="00BD3164">
        <w:lastRenderedPageBreak/>
        <w:t xml:space="preserve">Better </w:t>
      </w:r>
      <w:r w:rsidR="006321BA" w:rsidRPr="00BD3164">
        <w:t>c</w:t>
      </w:r>
      <w:r w:rsidRPr="00BD3164">
        <w:t xml:space="preserve">limate </w:t>
      </w:r>
      <w:r w:rsidR="006321BA" w:rsidRPr="00BD3164">
        <w:t>i</w:t>
      </w:r>
      <w:r w:rsidRPr="00BD3164">
        <w:t>nformation</w:t>
      </w:r>
      <w:bookmarkEnd w:id="18"/>
    </w:p>
    <w:p w14:paraId="51C734D4" w14:textId="0A55C9B4" w:rsidR="00583AA3" w:rsidRPr="00BD3164" w:rsidRDefault="00A94BD0" w:rsidP="00CD3F7A">
      <w:r w:rsidRPr="00BD3164">
        <w:t>Enabling farmers, businesses and communities to better understand the climate risks they face and their resilience to those risks</w:t>
      </w:r>
      <w:r w:rsidR="00E5144B" w:rsidRPr="00BD3164">
        <w:t>.</w:t>
      </w:r>
    </w:p>
    <w:p w14:paraId="415B91F8" w14:textId="5B05D68B" w:rsidR="00BB01B7" w:rsidRPr="00BD3164" w:rsidRDefault="00BB01B7" w:rsidP="00BB01B7">
      <w:pPr>
        <w:pStyle w:val="Caption"/>
      </w:pPr>
      <w:bookmarkStart w:id="19" w:name="_Toc189054239"/>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1</w:t>
      </w:r>
      <w:r w:rsidR="007B137F" w:rsidRPr="00BD3164">
        <w:rPr>
          <w:noProof/>
        </w:rPr>
        <w:fldChar w:fldCharType="end"/>
      </w:r>
      <w:r w:rsidRPr="00BD3164">
        <w:t xml:space="preserve"> </w:t>
      </w:r>
      <w:r w:rsidR="004971AF" w:rsidRPr="00BD3164">
        <w:t xml:space="preserve">Better </w:t>
      </w:r>
      <w:r w:rsidR="006321BA" w:rsidRPr="00BD3164">
        <w:t>c</w:t>
      </w:r>
      <w:r w:rsidR="004971AF" w:rsidRPr="00BD3164">
        <w:t xml:space="preserve">limate </w:t>
      </w:r>
      <w:r w:rsidR="006321BA" w:rsidRPr="00BD3164">
        <w:t>i</w:t>
      </w:r>
      <w:r w:rsidR="007C5415" w:rsidRPr="00BD3164">
        <w:t>nformation</w:t>
      </w:r>
      <w:r w:rsidR="00AA7C98" w:rsidRPr="00BD3164">
        <w:t xml:space="preserve"> –</w:t>
      </w:r>
      <w:r w:rsidR="003F1C40" w:rsidRPr="00BD3164">
        <w:t xml:space="preserve"> </w:t>
      </w:r>
      <w:r w:rsidR="00E5463B" w:rsidRPr="00BD3164">
        <w:t>p</w:t>
      </w:r>
      <w:r w:rsidR="007C5415" w:rsidRPr="00BD3164">
        <w:t xml:space="preserve">rogram </w:t>
      </w:r>
      <w:r w:rsidR="00E5463B" w:rsidRPr="00BD3164">
        <w:t>i</w:t>
      </w:r>
      <w:r w:rsidR="007C5415" w:rsidRPr="00BD3164">
        <w:t>nformation</w:t>
      </w:r>
      <w:bookmarkEnd w:id="19"/>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1985"/>
        <w:gridCol w:w="7085"/>
      </w:tblGrid>
      <w:tr w:rsidR="00E715A8" w:rsidRPr="00BD3164" w14:paraId="1E86D1F7" w14:textId="77777777" w:rsidTr="00464A22">
        <w:tc>
          <w:tcPr>
            <w:tcW w:w="1094" w:type="pct"/>
          </w:tcPr>
          <w:p w14:paraId="75CAB589" w14:textId="1B750570" w:rsidR="00E715A8" w:rsidRPr="00BD3164" w:rsidRDefault="002B4CD7" w:rsidP="003F1C40">
            <w:pPr>
              <w:pStyle w:val="TableHeading"/>
              <w:rPr>
                <w:lang w:eastAsia="ja-JP"/>
              </w:rPr>
            </w:pPr>
            <w:bookmarkStart w:id="20" w:name="Title_1"/>
            <w:bookmarkStart w:id="21" w:name="RowTitle_1"/>
            <w:bookmarkEnd w:id="20"/>
            <w:bookmarkEnd w:id="21"/>
            <w:r w:rsidRPr="00BD3164">
              <w:rPr>
                <w:lang w:eastAsia="ja-JP"/>
              </w:rPr>
              <w:t>S</w:t>
            </w:r>
            <w:r w:rsidR="00E715A8" w:rsidRPr="00BD3164">
              <w:rPr>
                <w:lang w:eastAsia="ja-JP"/>
              </w:rPr>
              <w:t>trategy</w:t>
            </w:r>
          </w:p>
        </w:tc>
        <w:tc>
          <w:tcPr>
            <w:tcW w:w="3906" w:type="pct"/>
          </w:tcPr>
          <w:p w14:paraId="7CA34479" w14:textId="47F88F57" w:rsidR="00E715A8" w:rsidRPr="00BD3164" w:rsidRDefault="000429FC" w:rsidP="00375F46">
            <w:pPr>
              <w:pStyle w:val="TableText"/>
              <w:rPr>
                <w:b/>
                <w:bCs/>
                <w:lang w:eastAsia="ja-JP"/>
              </w:rPr>
            </w:pPr>
            <w:r w:rsidRPr="00BD3164">
              <w:rPr>
                <w:lang w:eastAsia="ja-JP"/>
              </w:rPr>
              <w:t>Establish new authoritative national capabilities that make climate information accessible and useful for understanding climate risk and resilience</w:t>
            </w:r>
          </w:p>
        </w:tc>
      </w:tr>
      <w:tr w:rsidR="000429FC" w:rsidRPr="00BD3164" w14:paraId="0387DDAC" w14:textId="77777777" w:rsidTr="00464A22">
        <w:tc>
          <w:tcPr>
            <w:tcW w:w="1094" w:type="pct"/>
          </w:tcPr>
          <w:p w14:paraId="78771E21" w14:textId="5EFE28AB" w:rsidR="000429FC" w:rsidRPr="00BD3164" w:rsidRDefault="000429FC" w:rsidP="003F1C40">
            <w:pPr>
              <w:pStyle w:val="TableHeading"/>
              <w:rPr>
                <w:lang w:eastAsia="ja-JP"/>
              </w:rPr>
            </w:pPr>
            <w:r w:rsidRPr="00BD3164">
              <w:rPr>
                <w:lang w:eastAsia="ja-JP"/>
              </w:rPr>
              <w:t xml:space="preserve">What </w:t>
            </w:r>
            <w:r w:rsidR="00E5144B" w:rsidRPr="00BD3164">
              <w:rPr>
                <w:lang w:eastAsia="ja-JP"/>
              </w:rPr>
              <w:t xml:space="preserve">we </w:t>
            </w:r>
            <w:r w:rsidRPr="00BD3164">
              <w:rPr>
                <w:lang w:eastAsia="ja-JP"/>
              </w:rPr>
              <w:t>are trying to achieve</w:t>
            </w:r>
          </w:p>
        </w:tc>
        <w:tc>
          <w:tcPr>
            <w:tcW w:w="3906" w:type="pct"/>
          </w:tcPr>
          <w:p w14:paraId="0CCBDA71" w14:textId="414AA35C" w:rsidR="000429FC" w:rsidRPr="00BD3164" w:rsidRDefault="000429FC" w:rsidP="00375F46">
            <w:pPr>
              <w:pStyle w:val="TableText"/>
              <w:rPr>
                <w:lang w:eastAsia="ja-JP"/>
              </w:rPr>
            </w:pPr>
            <w:r w:rsidRPr="00BD3164">
              <w:rPr>
                <w:lang w:eastAsia="ja-JP"/>
              </w:rPr>
              <w:t>The new national capabilities are actively used by farmers, agribusinesses and communities to understand climate risks, resilience and adaptation pathways and to inform action</w:t>
            </w:r>
          </w:p>
        </w:tc>
      </w:tr>
      <w:tr w:rsidR="00E715A8" w:rsidRPr="00BD3164" w14:paraId="6B7F50EF" w14:textId="77777777" w:rsidTr="00464A22">
        <w:tc>
          <w:tcPr>
            <w:tcW w:w="1094" w:type="pct"/>
          </w:tcPr>
          <w:p w14:paraId="3531BBE2" w14:textId="425BE7D4" w:rsidR="00E715A8" w:rsidRPr="00BD3164" w:rsidRDefault="00E715A8" w:rsidP="003F1C40">
            <w:pPr>
              <w:pStyle w:val="TableHeading"/>
            </w:pPr>
            <w:r w:rsidRPr="00BD3164">
              <w:t xml:space="preserve">How this </w:t>
            </w:r>
            <w:r w:rsidR="00E5144B" w:rsidRPr="00BD3164">
              <w:t xml:space="preserve">will </w:t>
            </w:r>
            <w:r w:rsidRPr="00BD3164">
              <w:t>support drought resilience</w:t>
            </w:r>
          </w:p>
        </w:tc>
        <w:tc>
          <w:tcPr>
            <w:tcW w:w="3906" w:type="pct"/>
          </w:tcPr>
          <w:p w14:paraId="5001AE0F" w14:textId="5CB7A763" w:rsidR="00E715A8" w:rsidRPr="00BD3164" w:rsidRDefault="00715301" w:rsidP="00375F46">
            <w:pPr>
              <w:pStyle w:val="TableText"/>
              <w:rPr>
                <w:lang w:eastAsia="ja-JP"/>
              </w:rPr>
            </w:pPr>
            <w:r w:rsidRPr="00BD3164">
              <w:rPr>
                <w:lang w:eastAsia="ja-JP"/>
              </w:rPr>
              <w:t>Farmers, businesses and communities that better understand their climate risks, resilience and adaptation pathways are more likely to take action to manage drought risk</w:t>
            </w:r>
          </w:p>
        </w:tc>
      </w:tr>
      <w:tr w:rsidR="00833FFE" w:rsidRPr="00BD3164" w14:paraId="6F4E0AF3" w14:textId="77777777" w:rsidTr="00464A22">
        <w:tc>
          <w:tcPr>
            <w:tcW w:w="1094" w:type="pct"/>
          </w:tcPr>
          <w:p w14:paraId="1CD934A9" w14:textId="66062E2D" w:rsidR="00833FFE" w:rsidRPr="00BD3164" w:rsidRDefault="00833FFE" w:rsidP="003F1C40">
            <w:pPr>
              <w:pStyle w:val="TableHeading"/>
              <w:rPr>
                <w:lang w:eastAsia="ja-JP"/>
              </w:rPr>
            </w:pPr>
            <w:r w:rsidRPr="00BD3164">
              <w:rPr>
                <w:lang w:eastAsia="ja-JP"/>
              </w:rPr>
              <w:t xml:space="preserve">How we </w:t>
            </w:r>
            <w:r w:rsidR="00E5144B" w:rsidRPr="00BD3164">
              <w:rPr>
                <w:lang w:eastAsia="ja-JP"/>
              </w:rPr>
              <w:t xml:space="preserve">will </w:t>
            </w:r>
            <w:r w:rsidRPr="00BD3164">
              <w:rPr>
                <w:lang w:eastAsia="ja-JP"/>
              </w:rPr>
              <w:t>assess whether it is successful</w:t>
            </w:r>
          </w:p>
        </w:tc>
        <w:tc>
          <w:tcPr>
            <w:tcW w:w="3906" w:type="pct"/>
          </w:tcPr>
          <w:p w14:paraId="3719773E" w14:textId="3E044B60" w:rsidR="009C0E92" w:rsidRPr="00BD3164" w:rsidRDefault="00833FFE" w:rsidP="00233966">
            <w:pPr>
              <w:pStyle w:val="TableText"/>
            </w:pPr>
            <w:r w:rsidRPr="00BD3164">
              <w:t>Overall success measures:</w:t>
            </w:r>
          </w:p>
          <w:p w14:paraId="475F8DA5" w14:textId="27FB0C94" w:rsidR="009C0E92" w:rsidRPr="00BD3164" w:rsidRDefault="00724BEE" w:rsidP="00F07C44">
            <w:pPr>
              <w:pStyle w:val="TableBullet"/>
            </w:pPr>
            <w:r w:rsidRPr="00BD3164">
              <w:t>t</w:t>
            </w:r>
            <w:r w:rsidR="009C0E92" w:rsidRPr="00BD3164">
              <w:t>he climate information capabilities are used and valued by the target audience (CI 1)</w:t>
            </w:r>
          </w:p>
          <w:p w14:paraId="23700498" w14:textId="52FF8597" w:rsidR="009C0E92" w:rsidRPr="00BD3164" w:rsidRDefault="00724BEE" w:rsidP="00F07C44">
            <w:pPr>
              <w:pStyle w:val="TableBullet"/>
            </w:pPr>
            <w:r w:rsidRPr="00BD3164">
              <w:t>u</w:t>
            </w:r>
            <w:r w:rsidR="009C0E92" w:rsidRPr="00BD3164">
              <w:t xml:space="preserve">sers </w:t>
            </w:r>
            <w:proofErr w:type="gramStart"/>
            <w:r w:rsidR="009C0E92" w:rsidRPr="00BD3164">
              <w:t>take action</w:t>
            </w:r>
            <w:proofErr w:type="gramEnd"/>
            <w:r w:rsidR="009C0E92" w:rsidRPr="00BD3164">
              <w:t xml:space="preserve"> in response to the improved information and understanding (CI 2)</w:t>
            </w:r>
          </w:p>
          <w:p w14:paraId="53C608D7" w14:textId="162671DB" w:rsidR="00D8463B" w:rsidRPr="00BD3164" w:rsidRDefault="00724BEE" w:rsidP="00F07C44">
            <w:pPr>
              <w:pStyle w:val="TableBullet"/>
              <w:rPr>
                <w:lang w:eastAsia="en-AU"/>
              </w:rPr>
            </w:pPr>
            <w:r w:rsidRPr="00BD3164">
              <w:t>t</w:t>
            </w:r>
            <w:r w:rsidR="009C0E92" w:rsidRPr="00BD3164">
              <w:t>he climate services platform and self-assessment tool are scientifically rigorous (CI 3)</w:t>
            </w:r>
            <w:r w:rsidR="0089207E" w:rsidRPr="00BD3164">
              <w:t>.</w:t>
            </w:r>
          </w:p>
        </w:tc>
      </w:tr>
    </w:tbl>
    <w:p w14:paraId="05731C6A" w14:textId="579DA247" w:rsidR="00C34FA2" w:rsidRPr="00BD3164" w:rsidRDefault="00C34FA2" w:rsidP="00C34FA2">
      <w:pPr>
        <w:pStyle w:val="FigureTableNoteSource"/>
      </w:pPr>
      <w:r w:rsidRPr="00BD3164">
        <w:rPr>
          <w:rStyle w:val="Strong"/>
        </w:rPr>
        <w:t>CI</w:t>
      </w:r>
      <w:r w:rsidRPr="00BD3164">
        <w:t xml:space="preserve"> Climate information.</w:t>
      </w:r>
    </w:p>
    <w:p w14:paraId="5197BF63" w14:textId="4FBBA299" w:rsidR="00D56486" w:rsidRPr="00BD3164" w:rsidRDefault="00D56486" w:rsidP="00D56486">
      <w:pPr>
        <w:pStyle w:val="Caption"/>
        <w:spacing w:before="120"/>
      </w:pPr>
      <w:bookmarkStart w:id="22" w:name="_Toc189054240"/>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2</w:t>
      </w:r>
      <w:r w:rsidR="007B137F" w:rsidRPr="00BD3164">
        <w:rPr>
          <w:noProof/>
        </w:rPr>
        <w:fldChar w:fldCharType="end"/>
      </w:r>
      <w:r w:rsidRPr="00BD3164">
        <w:t xml:space="preserve"> </w:t>
      </w:r>
      <w:r w:rsidR="00D16E01" w:rsidRPr="00BD3164">
        <w:t xml:space="preserve">Better </w:t>
      </w:r>
      <w:r w:rsidR="006321BA" w:rsidRPr="00BD3164">
        <w:t>c</w:t>
      </w:r>
      <w:r w:rsidR="00D16E01" w:rsidRPr="00BD3164">
        <w:t xml:space="preserve">limate </w:t>
      </w:r>
      <w:r w:rsidR="006321BA" w:rsidRPr="00BD3164">
        <w:t>i</w:t>
      </w:r>
      <w:r w:rsidR="00D16E01" w:rsidRPr="00BD3164">
        <w:t>nformation</w:t>
      </w:r>
      <w:r w:rsidR="00AA7C98" w:rsidRPr="00BD3164">
        <w:t xml:space="preserve"> –</w:t>
      </w:r>
      <w:r w:rsidR="007F2D3D" w:rsidRPr="00BD3164">
        <w:t xml:space="preserve"> p</w:t>
      </w:r>
      <w:r w:rsidRPr="00BD3164">
        <w:t xml:space="preserve">rogress and </w:t>
      </w:r>
      <w:r w:rsidR="007F2D3D" w:rsidRPr="00BD3164">
        <w:t>p</w:t>
      </w:r>
      <w:r w:rsidRPr="00BD3164">
        <w:t>erformance</w:t>
      </w:r>
      <w:r w:rsidR="003C2A2F" w:rsidRPr="00BD3164">
        <w:t>, 2020–21 to 2023–24</w:t>
      </w:r>
      <w:bookmarkEnd w:id="22"/>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992"/>
        <w:gridCol w:w="5388"/>
        <w:gridCol w:w="2690"/>
      </w:tblGrid>
      <w:tr w:rsidR="00371878" w:rsidRPr="00BD3164" w14:paraId="641072BF" w14:textId="77777777" w:rsidTr="00E5144B">
        <w:trPr>
          <w:cantSplit/>
          <w:tblHeader/>
        </w:trPr>
        <w:tc>
          <w:tcPr>
            <w:tcW w:w="547" w:type="pct"/>
          </w:tcPr>
          <w:p w14:paraId="75D83B84" w14:textId="08CC9FD8" w:rsidR="00371878" w:rsidRPr="00BD3164" w:rsidRDefault="00371878" w:rsidP="00AB67D2">
            <w:pPr>
              <w:pStyle w:val="TableHeading"/>
            </w:pPr>
            <w:bookmarkStart w:id="23" w:name="Title_2"/>
            <w:bookmarkStart w:id="24" w:name="_Hlk182381248"/>
            <w:bookmarkEnd w:id="23"/>
            <w:r w:rsidRPr="00BD3164">
              <w:t>Year</w:t>
            </w:r>
          </w:p>
        </w:tc>
        <w:tc>
          <w:tcPr>
            <w:tcW w:w="2970" w:type="pct"/>
          </w:tcPr>
          <w:p w14:paraId="037028EC" w14:textId="089AF81F" w:rsidR="00371878" w:rsidRPr="00BD3164" w:rsidRDefault="00371878" w:rsidP="00AB67D2">
            <w:pPr>
              <w:pStyle w:val="TableHeading"/>
            </w:pPr>
            <w:r w:rsidRPr="00BD3164">
              <w:t>Measure</w:t>
            </w:r>
          </w:p>
        </w:tc>
        <w:tc>
          <w:tcPr>
            <w:tcW w:w="1483" w:type="pct"/>
          </w:tcPr>
          <w:p w14:paraId="00DEA3DB" w14:textId="253901B3" w:rsidR="00371878" w:rsidRPr="00BD3164" w:rsidRDefault="00371878" w:rsidP="00AB67D2">
            <w:pPr>
              <w:pStyle w:val="TableHeading"/>
            </w:pPr>
            <w:r w:rsidRPr="00BD3164">
              <w:t>Result</w:t>
            </w:r>
          </w:p>
        </w:tc>
      </w:tr>
      <w:tr w:rsidR="00371878" w:rsidRPr="00BD3164" w14:paraId="73DC08B7" w14:textId="77777777" w:rsidTr="00E5144B">
        <w:tc>
          <w:tcPr>
            <w:tcW w:w="547" w:type="pct"/>
            <w:vMerge w:val="restart"/>
          </w:tcPr>
          <w:p w14:paraId="34AF8026" w14:textId="2CDA8872" w:rsidR="00371878" w:rsidRPr="00BD3164" w:rsidRDefault="00371878" w:rsidP="00371878">
            <w:pPr>
              <w:pStyle w:val="TableText"/>
            </w:pPr>
            <w:r w:rsidRPr="00BD3164">
              <w:t>2020–21</w:t>
            </w:r>
          </w:p>
        </w:tc>
        <w:tc>
          <w:tcPr>
            <w:tcW w:w="2970" w:type="pct"/>
          </w:tcPr>
          <w:p w14:paraId="4BD3FDEE" w14:textId="3D86593B" w:rsidR="00371878" w:rsidRPr="00BD3164" w:rsidRDefault="00371878" w:rsidP="00725DC3">
            <w:pPr>
              <w:pStyle w:val="TableText"/>
            </w:pPr>
            <w:r w:rsidRPr="00BD3164">
              <w:t xml:space="preserve">Release of digital prototype of the </w:t>
            </w:r>
            <w:r w:rsidR="00D73FD7" w:rsidRPr="00BD3164">
              <w:rPr>
                <w:lang w:eastAsia="ja-JP"/>
              </w:rPr>
              <w:t>Climate Services for Agriculture</w:t>
            </w:r>
            <w:r w:rsidR="009277C5" w:rsidRPr="00BD3164">
              <w:rPr>
                <w:lang w:eastAsia="ja-JP"/>
              </w:rPr>
              <w:t xml:space="preserve"> (CSA)</w:t>
            </w:r>
            <w:r w:rsidRPr="00BD3164">
              <w:t xml:space="preserve"> platform</w:t>
            </w:r>
          </w:p>
        </w:tc>
        <w:tc>
          <w:tcPr>
            <w:tcW w:w="1483" w:type="pct"/>
          </w:tcPr>
          <w:p w14:paraId="1EC18248" w14:textId="77BB590C" w:rsidR="00371878" w:rsidRPr="00BD3164" w:rsidRDefault="00371878" w:rsidP="00725DC3">
            <w:pPr>
              <w:pStyle w:val="TableText"/>
            </w:pPr>
            <w:r w:rsidRPr="00BD3164">
              <w:t>Met</w:t>
            </w:r>
            <w:r w:rsidR="009F0F68" w:rsidRPr="00BD3164">
              <w:t xml:space="preserve"> –</w:t>
            </w:r>
            <w:r w:rsidRPr="00BD3164">
              <w:t xml:space="preserve"> see 2020–2</w:t>
            </w:r>
            <w:r w:rsidR="00316576" w:rsidRPr="00BD3164">
              <w:t>1 a</w:t>
            </w:r>
            <w:r w:rsidRPr="00BD3164">
              <w:t>nnual report</w:t>
            </w:r>
          </w:p>
        </w:tc>
      </w:tr>
      <w:tr w:rsidR="00371878" w:rsidRPr="00BD3164" w14:paraId="28D38493" w14:textId="77777777" w:rsidTr="00E5144B">
        <w:tc>
          <w:tcPr>
            <w:tcW w:w="547" w:type="pct"/>
            <w:vMerge/>
          </w:tcPr>
          <w:p w14:paraId="615001B9" w14:textId="77777777" w:rsidR="00371878" w:rsidRPr="00BD3164" w:rsidRDefault="00371878" w:rsidP="00371878">
            <w:pPr>
              <w:pStyle w:val="TableText"/>
            </w:pPr>
          </w:p>
        </w:tc>
        <w:tc>
          <w:tcPr>
            <w:tcW w:w="2970" w:type="pct"/>
          </w:tcPr>
          <w:p w14:paraId="555EF930" w14:textId="1EDCA13F" w:rsidR="00371878" w:rsidRPr="00BD3164" w:rsidRDefault="00371878" w:rsidP="00725DC3">
            <w:pPr>
              <w:pStyle w:val="TableText"/>
            </w:pPr>
            <w:r w:rsidRPr="00BD3164">
              <w:t xml:space="preserve">Release of web-based </w:t>
            </w:r>
            <w:r w:rsidR="00D73FD7" w:rsidRPr="00BD3164">
              <w:rPr>
                <w:lang w:eastAsia="ja-JP"/>
              </w:rPr>
              <w:t>Drought Resilience Self-Assessment Tool</w:t>
            </w:r>
            <w:r w:rsidR="009277C5" w:rsidRPr="00BD3164">
              <w:rPr>
                <w:lang w:eastAsia="ja-JP"/>
              </w:rPr>
              <w:t xml:space="preserve"> (DR.SAT)</w:t>
            </w:r>
            <w:r w:rsidR="00D73FD7" w:rsidRPr="00BD3164" w:rsidDel="00D73FD7">
              <w:t xml:space="preserve"> </w:t>
            </w:r>
            <w:r w:rsidRPr="00BD3164">
              <w:t>prototype</w:t>
            </w:r>
          </w:p>
        </w:tc>
        <w:tc>
          <w:tcPr>
            <w:tcW w:w="1483" w:type="pct"/>
          </w:tcPr>
          <w:p w14:paraId="378A7E41" w14:textId="0938E795" w:rsidR="00371878" w:rsidRPr="00BD3164" w:rsidRDefault="00371878" w:rsidP="00725DC3">
            <w:pPr>
              <w:pStyle w:val="TableText"/>
            </w:pPr>
            <w:r w:rsidRPr="00BD3164">
              <w:t>Met</w:t>
            </w:r>
            <w:r w:rsidR="009F0F68" w:rsidRPr="00BD3164">
              <w:t xml:space="preserve"> –</w:t>
            </w:r>
            <w:r w:rsidRPr="00BD3164">
              <w:t xml:space="preserve"> see 2020–2</w:t>
            </w:r>
            <w:r w:rsidR="00316576" w:rsidRPr="00BD3164">
              <w:t>1 a</w:t>
            </w:r>
            <w:r w:rsidRPr="00BD3164">
              <w:t>nnual report</w:t>
            </w:r>
          </w:p>
        </w:tc>
      </w:tr>
      <w:tr w:rsidR="00371878" w:rsidRPr="00BD3164" w14:paraId="18859BCB" w14:textId="77777777" w:rsidTr="00E5144B">
        <w:tc>
          <w:tcPr>
            <w:tcW w:w="547" w:type="pct"/>
            <w:vMerge/>
          </w:tcPr>
          <w:p w14:paraId="4AE7897B" w14:textId="77777777" w:rsidR="00371878" w:rsidRPr="00BD3164" w:rsidRDefault="00371878" w:rsidP="00371878">
            <w:pPr>
              <w:pStyle w:val="TableText"/>
            </w:pPr>
          </w:p>
        </w:tc>
        <w:tc>
          <w:tcPr>
            <w:tcW w:w="2970" w:type="pct"/>
          </w:tcPr>
          <w:p w14:paraId="2F92122B" w14:textId="205D6F5E" w:rsidR="00371878" w:rsidRPr="00BD3164" w:rsidRDefault="00371878" w:rsidP="00725DC3">
            <w:pPr>
              <w:pStyle w:val="TableText"/>
            </w:pPr>
            <w:r w:rsidRPr="00BD3164">
              <w:t>Four pilot regions selected as a basis for further development of the capabilities</w:t>
            </w:r>
          </w:p>
        </w:tc>
        <w:tc>
          <w:tcPr>
            <w:tcW w:w="1483" w:type="pct"/>
          </w:tcPr>
          <w:p w14:paraId="11CFD756" w14:textId="01792AC2" w:rsidR="00371878" w:rsidRPr="00BD3164" w:rsidRDefault="00371878" w:rsidP="00725DC3">
            <w:pPr>
              <w:pStyle w:val="TableText"/>
            </w:pPr>
            <w:r w:rsidRPr="00BD3164">
              <w:t>Met</w:t>
            </w:r>
            <w:r w:rsidR="009F0F68" w:rsidRPr="00BD3164">
              <w:t xml:space="preserve"> –</w:t>
            </w:r>
            <w:r w:rsidRPr="00BD3164">
              <w:t xml:space="preserve"> see 2020–2</w:t>
            </w:r>
            <w:r w:rsidR="00316576" w:rsidRPr="00BD3164">
              <w:t>1 a</w:t>
            </w:r>
            <w:r w:rsidRPr="00BD3164">
              <w:t>nnual report</w:t>
            </w:r>
          </w:p>
        </w:tc>
      </w:tr>
      <w:tr w:rsidR="00371878" w:rsidRPr="00BD3164" w14:paraId="55D94453" w14:textId="77777777" w:rsidTr="00E5144B">
        <w:tc>
          <w:tcPr>
            <w:tcW w:w="547" w:type="pct"/>
            <w:vMerge w:val="restart"/>
          </w:tcPr>
          <w:p w14:paraId="1C1AFC52" w14:textId="5746D6EF" w:rsidR="00371878" w:rsidRPr="00BD3164" w:rsidRDefault="00371878" w:rsidP="00371878">
            <w:pPr>
              <w:pStyle w:val="TableText"/>
            </w:pPr>
            <w:r w:rsidRPr="00BD3164">
              <w:t>2021–22</w:t>
            </w:r>
          </w:p>
        </w:tc>
        <w:tc>
          <w:tcPr>
            <w:tcW w:w="2970" w:type="pct"/>
          </w:tcPr>
          <w:p w14:paraId="524E9ED8" w14:textId="34881121" w:rsidR="00371878" w:rsidRPr="00BD3164" w:rsidRDefault="00371878" w:rsidP="00725DC3">
            <w:pPr>
              <w:pStyle w:val="TableText"/>
            </w:pPr>
            <w:r w:rsidRPr="00BD3164">
              <w:t>(CI 1) User numbers and experiences measured from reference group feedback and web statistics (</w:t>
            </w:r>
            <w:r w:rsidR="009277C5" w:rsidRPr="00BD3164">
              <w:rPr>
                <w:lang w:eastAsia="ja-JP"/>
              </w:rPr>
              <w:t>CSA and DR.SAT</w:t>
            </w:r>
            <w:r w:rsidR="00D73FD7" w:rsidRPr="00BD3164">
              <w:t xml:space="preserve"> </w:t>
            </w:r>
            <w:r w:rsidRPr="00BD3164">
              <w:t>prototypes)</w:t>
            </w:r>
          </w:p>
        </w:tc>
        <w:tc>
          <w:tcPr>
            <w:tcW w:w="1483" w:type="pct"/>
          </w:tcPr>
          <w:p w14:paraId="2D30A221" w14:textId="4BE6B779" w:rsidR="00371878" w:rsidRPr="00BD3164" w:rsidRDefault="00371878" w:rsidP="00725DC3">
            <w:pPr>
              <w:pStyle w:val="TableText"/>
            </w:pPr>
            <w:r w:rsidRPr="00BD3164">
              <w:t>Met</w:t>
            </w:r>
            <w:r w:rsidR="009F0F68" w:rsidRPr="00BD3164">
              <w:t xml:space="preserve"> –</w:t>
            </w:r>
            <w:r w:rsidRPr="00BD3164">
              <w:t xml:space="preserve"> see 2021–2</w:t>
            </w:r>
            <w:r w:rsidR="00316576" w:rsidRPr="00BD3164">
              <w:t>2 a</w:t>
            </w:r>
            <w:r w:rsidRPr="00BD3164">
              <w:t>nnual report</w:t>
            </w:r>
          </w:p>
        </w:tc>
      </w:tr>
      <w:tr w:rsidR="00371878" w:rsidRPr="00BD3164" w14:paraId="46D9139C" w14:textId="77777777" w:rsidTr="00E5144B">
        <w:tc>
          <w:tcPr>
            <w:tcW w:w="547" w:type="pct"/>
            <w:vMerge/>
          </w:tcPr>
          <w:p w14:paraId="32514B11" w14:textId="77777777" w:rsidR="00371878" w:rsidRPr="00BD3164" w:rsidRDefault="00371878" w:rsidP="00371878">
            <w:pPr>
              <w:pStyle w:val="TableText"/>
            </w:pPr>
          </w:p>
        </w:tc>
        <w:tc>
          <w:tcPr>
            <w:tcW w:w="2970" w:type="pct"/>
          </w:tcPr>
          <w:p w14:paraId="73B9A4B6" w14:textId="5190F731" w:rsidR="00371878" w:rsidRPr="00BD3164" w:rsidRDefault="00371878" w:rsidP="00725DC3">
            <w:pPr>
              <w:pStyle w:val="TableText"/>
            </w:pPr>
            <w:r w:rsidRPr="00BD3164">
              <w:t>(CI 1) Evidence of co-design process</w:t>
            </w:r>
          </w:p>
        </w:tc>
        <w:tc>
          <w:tcPr>
            <w:tcW w:w="1483" w:type="pct"/>
          </w:tcPr>
          <w:p w14:paraId="33F0DCA5" w14:textId="0DD58E22" w:rsidR="00371878" w:rsidRPr="00BD3164" w:rsidRDefault="00371878" w:rsidP="00725DC3">
            <w:pPr>
              <w:pStyle w:val="TableText"/>
            </w:pPr>
            <w:r w:rsidRPr="00BD3164">
              <w:t>Met</w:t>
            </w:r>
            <w:r w:rsidR="009F0F68" w:rsidRPr="00BD3164">
              <w:t xml:space="preserve"> –</w:t>
            </w:r>
            <w:r w:rsidRPr="00BD3164">
              <w:t xml:space="preserve"> see 2021–2</w:t>
            </w:r>
            <w:r w:rsidR="00316576" w:rsidRPr="00BD3164">
              <w:t>2 a</w:t>
            </w:r>
            <w:r w:rsidRPr="00BD3164">
              <w:t xml:space="preserve">nnual report </w:t>
            </w:r>
            <w:r w:rsidR="009F0F68" w:rsidRPr="00BD3164">
              <w:t xml:space="preserve">and </w:t>
            </w:r>
            <w:r w:rsidR="00652B07" w:rsidRPr="00BD3164">
              <w:t>c</w:t>
            </w:r>
            <w:r w:rsidRPr="00BD3164">
              <w:t xml:space="preserve">ase </w:t>
            </w:r>
            <w:r w:rsidR="00652B07" w:rsidRPr="00BD3164">
              <w:t>s</w:t>
            </w:r>
            <w:r w:rsidRPr="00BD3164">
              <w:t>tudy 1</w:t>
            </w:r>
          </w:p>
        </w:tc>
      </w:tr>
      <w:tr w:rsidR="00371878" w:rsidRPr="00BD3164" w14:paraId="0E964A6B" w14:textId="77777777" w:rsidTr="00E5144B">
        <w:tc>
          <w:tcPr>
            <w:tcW w:w="547" w:type="pct"/>
            <w:vMerge w:val="restart"/>
          </w:tcPr>
          <w:p w14:paraId="51773CD5" w14:textId="30B90673" w:rsidR="00371878" w:rsidRPr="00BD3164" w:rsidRDefault="00371878" w:rsidP="00371878">
            <w:pPr>
              <w:pStyle w:val="TableText"/>
            </w:pPr>
            <w:r w:rsidRPr="00BD3164">
              <w:t>2022–23</w:t>
            </w:r>
          </w:p>
        </w:tc>
        <w:tc>
          <w:tcPr>
            <w:tcW w:w="2970" w:type="pct"/>
          </w:tcPr>
          <w:p w14:paraId="66659470" w14:textId="3F94B126" w:rsidR="00371878" w:rsidRPr="00BD3164" w:rsidRDefault="00371878" w:rsidP="00725DC3">
            <w:pPr>
              <w:pStyle w:val="TableText"/>
            </w:pPr>
            <w:r w:rsidRPr="00BD3164">
              <w:t>(CI 1) FDF-level survey to gauge and extend reach, and to help set target reach</w:t>
            </w:r>
          </w:p>
        </w:tc>
        <w:tc>
          <w:tcPr>
            <w:tcW w:w="1483" w:type="pct"/>
          </w:tcPr>
          <w:p w14:paraId="2A2B40D8" w14:textId="7DFF176F" w:rsidR="00D73FD7" w:rsidRPr="00BD3164" w:rsidRDefault="00C23300" w:rsidP="009F0F68">
            <w:pPr>
              <w:pStyle w:val="TableText"/>
            </w:pPr>
            <w:r w:rsidRPr="00BD3164">
              <w:rPr>
                <w:lang w:eastAsia="ja-JP"/>
              </w:rPr>
              <w:t>CSA</w:t>
            </w:r>
            <w:r w:rsidR="00371878" w:rsidRPr="00BD3164">
              <w:t>: Met.</w:t>
            </w:r>
          </w:p>
          <w:p w14:paraId="61FC7D74" w14:textId="31633F51" w:rsidR="00371878" w:rsidRPr="00BD3164" w:rsidRDefault="00C23300" w:rsidP="009F0F68">
            <w:pPr>
              <w:pStyle w:val="TableText"/>
            </w:pPr>
            <w:r w:rsidRPr="00BD3164">
              <w:rPr>
                <w:lang w:eastAsia="ja-JP"/>
              </w:rPr>
              <w:t>DR.SAT</w:t>
            </w:r>
            <w:r w:rsidR="00371878" w:rsidRPr="00BD3164">
              <w:t>: Not met</w:t>
            </w:r>
          </w:p>
        </w:tc>
      </w:tr>
      <w:tr w:rsidR="00371878" w:rsidRPr="00BD3164" w14:paraId="2E48D78C" w14:textId="77777777" w:rsidTr="00E5144B">
        <w:tc>
          <w:tcPr>
            <w:tcW w:w="547" w:type="pct"/>
            <w:vMerge/>
          </w:tcPr>
          <w:p w14:paraId="3DFDFB21" w14:textId="77777777" w:rsidR="00371878" w:rsidRPr="00BD3164" w:rsidRDefault="00371878" w:rsidP="00371878">
            <w:pPr>
              <w:pStyle w:val="TableText"/>
            </w:pPr>
          </w:p>
        </w:tc>
        <w:tc>
          <w:tcPr>
            <w:tcW w:w="2970" w:type="pct"/>
          </w:tcPr>
          <w:p w14:paraId="5397E552" w14:textId="602615E1" w:rsidR="00371878" w:rsidRPr="00BD3164" w:rsidRDefault="00371878" w:rsidP="00725DC3">
            <w:pPr>
              <w:pStyle w:val="TableText"/>
            </w:pPr>
            <w:r w:rsidRPr="00BD3164">
              <w:t xml:space="preserve">(CI 2) FDF-level survey to gauge actions taken in response to improved information from (a) </w:t>
            </w:r>
            <w:r w:rsidR="009277C5" w:rsidRPr="00BD3164">
              <w:rPr>
                <w:lang w:eastAsia="ja-JP"/>
              </w:rPr>
              <w:t>CSA</w:t>
            </w:r>
            <w:r w:rsidR="00D73FD7" w:rsidRPr="00BD3164">
              <w:t xml:space="preserve"> </w:t>
            </w:r>
            <w:r w:rsidRPr="00BD3164">
              <w:t xml:space="preserve">and (b) </w:t>
            </w:r>
            <w:r w:rsidR="009277C5" w:rsidRPr="00BD3164">
              <w:rPr>
                <w:lang w:eastAsia="ja-JP"/>
              </w:rPr>
              <w:t>DR.SAT</w:t>
            </w:r>
          </w:p>
        </w:tc>
        <w:tc>
          <w:tcPr>
            <w:tcW w:w="1483" w:type="pct"/>
          </w:tcPr>
          <w:p w14:paraId="5D9C835B" w14:textId="46830C83" w:rsidR="00D73FD7" w:rsidRPr="00BD3164" w:rsidRDefault="009277C5" w:rsidP="009F0F68">
            <w:pPr>
              <w:pStyle w:val="TableText"/>
              <w:rPr>
                <w:rStyle w:val="Strong"/>
                <w:b w:val="0"/>
                <w:bCs w:val="0"/>
              </w:rPr>
            </w:pPr>
            <w:r w:rsidRPr="00BD3164">
              <w:rPr>
                <w:rStyle w:val="Strong"/>
                <w:b w:val="0"/>
                <w:bCs w:val="0"/>
              </w:rPr>
              <w:t>CSA</w:t>
            </w:r>
            <w:r w:rsidR="00371878" w:rsidRPr="00BD3164">
              <w:rPr>
                <w:rStyle w:val="Strong"/>
                <w:b w:val="0"/>
                <w:bCs w:val="0"/>
              </w:rPr>
              <w:t>: Met.</w:t>
            </w:r>
          </w:p>
          <w:p w14:paraId="05456DCF" w14:textId="16F90C48" w:rsidR="00371878" w:rsidRPr="00BD3164" w:rsidRDefault="009277C5" w:rsidP="009F0F68">
            <w:pPr>
              <w:pStyle w:val="TableText"/>
            </w:pPr>
            <w:r w:rsidRPr="00BD3164">
              <w:rPr>
                <w:lang w:eastAsia="ja-JP"/>
              </w:rPr>
              <w:t>DR.SAT</w:t>
            </w:r>
            <w:r w:rsidR="00371878" w:rsidRPr="00BD3164">
              <w:rPr>
                <w:rStyle w:val="Strong"/>
                <w:b w:val="0"/>
                <w:bCs w:val="0"/>
              </w:rPr>
              <w:t>: Not met</w:t>
            </w:r>
          </w:p>
        </w:tc>
      </w:tr>
      <w:tr w:rsidR="00371878" w:rsidRPr="00BD3164" w14:paraId="6ACD32A3" w14:textId="77777777" w:rsidTr="00E5144B">
        <w:tc>
          <w:tcPr>
            <w:tcW w:w="547" w:type="pct"/>
            <w:vMerge/>
          </w:tcPr>
          <w:p w14:paraId="743EE266" w14:textId="77777777" w:rsidR="00371878" w:rsidRPr="00BD3164" w:rsidRDefault="00371878" w:rsidP="00371878">
            <w:pPr>
              <w:pStyle w:val="TableText"/>
            </w:pPr>
          </w:p>
        </w:tc>
        <w:tc>
          <w:tcPr>
            <w:tcW w:w="2970" w:type="pct"/>
          </w:tcPr>
          <w:p w14:paraId="2B805E63" w14:textId="48B16D5B" w:rsidR="00371878" w:rsidRPr="00BD3164" w:rsidRDefault="00371878" w:rsidP="00725DC3">
            <w:pPr>
              <w:pStyle w:val="TableText"/>
            </w:pPr>
            <w:r w:rsidRPr="00BD3164">
              <w:t xml:space="preserve">(CI 3) Peer review has validated further platform development for </w:t>
            </w:r>
            <w:r w:rsidR="00C23300" w:rsidRPr="00BD3164">
              <w:rPr>
                <w:lang w:eastAsia="ja-JP"/>
              </w:rPr>
              <w:t>CSA</w:t>
            </w:r>
            <w:r w:rsidRPr="00BD3164">
              <w:t>, including impact insights and adaptation opportunities</w:t>
            </w:r>
          </w:p>
        </w:tc>
        <w:tc>
          <w:tcPr>
            <w:tcW w:w="1483" w:type="pct"/>
          </w:tcPr>
          <w:p w14:paraId="76B1D534" w14:textId="47A7BD22" w:rsidR="00371878" w:rsidRPr="00BD3164" w:rsidRDefault="00371878" w:rsidP="00725DC3">
            <w:pPr>
              <w:pStyle w:val="TableText"/>
              <w:rPr>
                <w:rStyle w:val="Strong"/>
                <w:b w:val="0"/>
                <w:bCs w:val="0"/>
              </w:rPr>
            </w:pPr>
            <w:r w:rsidRPr="00BD3164">
              <w:t>Met</w:t>
            </w:r>
          </w:p>
        </w:tc>
      </w:tr>
      <w:tr w:rsidR="00371878" w:rsidRPr="00BD3164" w14:paraId="40881C2F" w14:textId="77777777" w:rsidTr="00E5144B">
        <w:tc>
          <w:tcPr>
            <w:tcW w:w="547" w:type="pct"/>
            <w:vMerge w:val="restart"/>
          </w:tcPr>
          <w:p w14:paraId="6BF41290" w14:textId="28128EED" w:rsidR="00371878" w:rsidRPr="00BD3164" w:rsidRDefault="00371878" w:rsidP="00371878">
            <w:pPr>
              <w:pStyle w:val="TableText"/>
            </w:pPr>
            <w:r w:rsidRPr="00BD3164">
              <w:t>2023–24</w:t>
            </w:r>
          </w:p>
        </w:tc>
        <w:tc>
          <w:tcPr>
            <w:tcW w:w="2970" w:type="pct"/>
          </w:tcPr>
          <w:p w14:paraId="0D790186" w14:textId="35092157" w:rsidR="00371878" w:rsidRPr="00BD3164" w:rsidRDefault="00371878" w:rsidP="00725DC3">
            <w:pPr>
              <w:pStyle w:val="TableText"/>
            </w:pPr>
            <w:r w:rsidRPr="00BD3164">
              <w:t>(</w:t>
            </w:r>
            <w:r w:rsidR="004009DF" w:rsidRPr="00BD3164">
              <w:t>CI 1, CI 2, CI 3</w:t>
            </w:r>
            <w:r w:rsidRPr="00BD3164">
              <w:t>) Program case studies and commissioned studies explore and assess reasons</w:t>
            </w:r>
            <w:r w:rsidR="009F0F68" w:rsidRPr="00BD3164">
              <w:t xml:space="preserve">, </w:t>
            </w:r>
            <w:r w:rsidRPr="00BD3164">
              <w:t>drivers</w:t>
            </w:r>
            <w:r w:rsidR="009F0F68" w:rsidRPr="00BD3164">
              <w:t xml:space="preserve"> and </w:t>
            </w:r>
            <w:r w:rsidRPr="00BD3164">
              <w:t>barriers around farmers</w:t>
            </w:r>
            <w:r w:rsidR="00E5144B" w:rsidRPr="00BD3164">
              <w:t>’</w:t>
            </w:r>
            <w:r w:rsidRPr="00BD3164">
              <w:t xml:space="preserve"> use of the </w:t>
            </w:r>
            <w:r w:rsidR="009277C5" w:rsidRPr="00BD3164">
              <w:rPr>
                <w:lang w:eastAsia="ja-JP"/>
              </w:rPr>
              <w:t>CSA</w:t>
            </w:r>
            <w:r w:rsidRPr="00BD3164">
              <w:t xml:space="preserve"> platform and </w:t>
            </w:r>
            <w:r w:rsidR="009277C5" w:rsidRPr="00BD3164">
              <w:rPr>
                <w:lang w:eastAsia="ja-JP"/>
              </w:rPr>
              <w:t>DR</w:t>
            </w:r>
            <w:r w:rsidR="00C23300" w:rsidRPr="00BD3164">
              <w:rPr>
                <w:lang w:eastAsia="ja-JP"/>
              </w:rPr>
              <w:t>.</w:t>
            </w:r>
            <w:r w:rsidR="009277C5" w:rsidRPr="00BD3164">
              <w:rPr>
                <w:lang w:eastAsia="ja-JP"/>
              </w:rPr>
              <w:t>SAT</w:t>
            </w:r>
          </w:p>
        </w:tc>
        <w:tc>
          <w:tcPr>
            <w:tcW w:w="1483" w:type="pct"/>
          </w:tcPr>
          <w:p w14:paraId="763C28C0" w14:textId="02FE1501" w:rsidR="00371878" w:rsidRPr="00BD3164" w:rsidRDefault="00A64EF2" w:rsidP="00725DC3">
            <w:pPr>
              <w:pStyle w:val="TableText"/>
            </w:pPr>
            <w:r w:rsidRPr="00BD3164">
              <w:t>To be published in</w:t>
            </w:r>
            <w:r w:rsidR="009610FA" w:rsidRPr="00BD3164">
              <w:t xml:space="preserve"> 2023–24</w:t>
            </w:r>
            <w:r w:rsidRPr="00BD3164">
              <w:t xml:space="preserve"> annual report</w:t>
            </w:r>
          </w:p>
        </w:tc>
      </w:tr>
      <w:tr w:rsidR="00371878" w:rsidRPr="00BD3164" w14:paraId="694A04F3" w14:textId="77777777" w:rsidTr="00E5144B">
        <w:tc>
          <w:tcPr>
            <w:tcW w:w="547" w:type="pct"/>
            <w:vMerge/>
          </w:tcPr>
          <w:p w14:paraId="46677603" w14:textId="7F9FD85C" w:rsidR="00371878" w:rsidRPr="00BD3164" w:rsidRDefault="00371878" w:rsidP="00371878">
            <w:pPr>
              <w:pStyle w:val="TableText"/>
            </w:pPr>
          </w:p>
        </w:tc>
        <w:tc>
          <w:tcPr>
            <w:tcW w:w="2970" w:type="pct"/>
          </w:tcPr>
          <w:p w14:paraId="609E94EC" w14:textId="6FE8CE40" w:rsidR="00371878" w:rsidRPr="00BD3164" w:rsidRDefault="00371878" w:rsidP="00725DC3">
            <w:pPr>
              <w:pStyle w:val="TableText"/>
            </w:pPr>
            <w:r w:rsidRPr="00BD3164">
              <w:t xml:space="preserve">(CI 1, CI 2) Evaluation: use and value placed on </w:t>
            </w:r>
            <w:r w:rsidR="009277C5" w:rsidRPr="00BD3164">
              <w:rPr>
                <w:lang w:eastAsia="ja-JP"/>
              </w:rPr>
              <w:t>CSA and DR.SAT</w:t>
            </w:r>
            <w:r w:rsidR="00A64EF2" w:rsidRPr="00BD3164">
              <w:t>,</w:t>
            </w:r>
            <w:r w:rsidRPr="00BD3164">
              <w:t xml:space="preserve"> to base local and regional agricultural resilience decisions and related actions on</w:t>
            </w:r>
          </w:p>
        </w:tc>
        <w:tc>
          <w:tcPr>
            <w:tcW w:w="1483" w:type="pct"/>
          </w:tcPr>
          <w:p w14:paraId="61473055" w14:textId="69E58923" w:rsidR="00371878" w:rsidRPr="00BD3164" w:rsidRDefault="00A64EF2" w:rsidP="00647E9D">
            <w:pPr>
              <w:pStyle w:val="TableText"/>
              <w:rPr>
                <w:rStyle w:val="Strong"/>
                <w:b w:val="0"/>
                <w:bCs w:val="0"/>
              </w:rPr>
            </w:pPr>
            <w:r w:rsidRPr="00BD3164">
              <w:t>To be published in</w:t>
            </w:r>
            <w:r w:rsidR="009610FA" w:rsidRPr="00BD3164">
              <w:t xml:space="preserve"> 2023–24</w:t>
            </w:r>
            <w:r w:rsidRPr="00BD3164">
              <w:t xml:space="preserve"> annual report</w:t>
            </w:r>
          </w:p>
        </w:tc>
      </w:tr>
    </w:tbl>
    <w:bookmarkEnd w:id="24"/>
    <w:p w14:paraId="0F8F544F" w14:textId="24BC7A9C" w:rsidR="00886573" w:rsidRPr="00BD3164" w:rsidRDefault="00886573" w:rsidP="00886573">
      <w:pPr>
        <w:pStyle w:val="FigureTableNoteSource"/>
        <w:rPr>
          <w:lang w:eastAsia="ja-JP"/>
        </w:rPr>
      </w:pPr>
      <w:r w:rsidRPr="00BD3164">
        <w:rPr>
          <w:rStyle w:val="Strong"/>
        </w:rPr>
        <w:t>C</w:t>
      </w:r>
      <w:r w:rsidR="00DA2A8F" w:rsidRPr="00BD3164">
        <w:rPr>
          <w:rStyle w:val="Strong"/>
        </w:rPr>
        <w:t>I</w:t>
      </w:r>
      <w:r w:rsidRPr="00BD3164">
        <w:t xml:space="preserve"> Climate information.</w:t>
      </w:r>
    </w:p>
    <w:p w14:paraId="3BE4EB63" w14:textId="0889493C" w:rsidR="00DC6F58" w:rsidRPr="00BD3164" w:rsidRDefault="00DC6F58" w:rsidP="0062132E">
      <w:pPr>
        <w:pStyle w:val="Heading3"/>
        <w:numPr>
          <w:ilvl w:val="0"/>
          <w:numId w:val="0"/>
        </w:numPr>
        <w:spacing w:before="240"/>
        <w:ind w:left="964" w:hanging="964"/>
      </w:pPr>
      <w:bookmarkStart w:id="25" w:name="_Toc189075404"/>
      <w:r w:rsidRPr="00BD3164">
        <w:rPr>
          <w:rFonts w:eastAsiaTheme="minorHAnsi"/>
        </w:rPr>
        <w:lastRenderedPageBreak/>
        <w:t>Climate Services for Agriculture</w:t>
      </w:r>
      <w:r w:rsidR="008F237B" w:rsidRPr="00BD3164">
        <w:rPr>
          <w:rFonts w:eastAsiaTheme="minorHAnsi"/>
        </w:rPr>
        <w:t xml:space="preserve"> </w:t>
      </w:r>
      <w:r w:rsidR="002D035B" w:rsidRPr="00BD3164">
        <w:rPr>
          <w:rFonts w:eastAsiaTheme="minorHAnsi"/>
        </w:rPr>
        <w:t>p</w:t>
      </w:r>
      <w:r w:rsidR="006637EA" w:rsidRPr="00BD3164">
        <w:rPr>
          <w:rFonts w:eastAsiaTheme="minorHAnsi"/>
        </w:rPr>
        <w:t>lat</w:t>
      </w:r>
      <w:r w:rsidR="0020038C" w:rsidRPr="00BD3164">
        <w:rPr>
          <w:rFonts w:eastAsiaTheme="minorHAnsi"/>
        </w:rPr>
        <w:t>form</w:t>
      </w:r>
      <w:bookmarkEnd w:id="25"/>
    </w:p>
    <w:p w14:paraId="3EA86F2E" w14:textId="68D8DF96" w:rsidR="00DC6F58" w:rsidRPr="00BD3164" w:rsidRDefault="00D56486" w:rsidP="00D56486">
      <w:pPr>
        <w:pStyle w:val="Caption"/>
      </w:pPr>
      <w:bookmarkStart w:id="26" w:name="_Toc189054241"/>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3</w:t>
      </w:r>
      <w:r w:rsidR="007B137F" w:rsidRPr="00BD3164">
        <w:rPr>
          <w:noProof/>
        </w:rPr>
        <w:fldChar w:fldCharType="end"/>
      </w:r>
      <w:r w:rsidRPr="00BD3164">
        <w:t xml:space="preserve"> Climate Services for Agriculture – ac</w:t>
      </w:r>
      <w:r w:rsidR="00DC6F58" w:rsidRPr="00BD3164">
        <w:t>hievements and next steps</w:t>
      </w:r>
      <w:r w:rsidR="00B06452" w:rsidRPr="00BD3164">
        <w:t>,</w:t>
      </w:r>
      <w:r w:rsidR="00DC6F58" w:rsidRPr="00BD3164">
        <w:t xml:space="preserve"> 2022–23</w:t>
      </w:r>
      <w:bookmarkEnd w:id="26"/>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4535"/>
        <w:gridCol w:w="4535"/>
      </w:tblGrid>
      <w:tr w:rsidR="00DC6F58" w:rsidRPr="00BD3164" w14:paraId="03160AB8" w14:textId="77777777" w:rsidTr="00464A22">
        <w:tc>
          <w:tcPr>
            <w:tcW w:w="2500" w:type="pct"/>
          </w:tcPr>
          <w:p w14:paraId="5EBE0470" w14:textId="77777777" w:rsidR="00DC6F58" w:rsidRPr="00BD3164" w:rsidRDefault="00DC6F58" w:rsidP="00435D57">
            <w:pPr>
              <w:pStyle w:val="TableHeading"/>
            </w:pPr>
            <w:bookmarkStart w:id="27" w:name="Title_3"/>
            <w:bookmarkEnd w:id="27"/>
            <w:r w:rsidRPr="00BD3164">
              <w:t>Achievements</w:t>
            </w:r>
          </w:p>
        </w:tc>
        <w:tc>
          <w:tcPr>
            <w:tcW w:w="2500" w:type="pct"/>
          </w:tcPr>
          <w:p w14:paraId="3ABD1687" w14:textId="77777777" w:rsidR="00DC6F58" w:rsidRPr="00BD3164" w:rsidRDefault="00DC6F58" w:rsidP="00435D57">
            <w:pPr>
              <w:pStyle w:val="TableHeading"/>
            </w:pPr>
            <w:r w:rsidRPr="00BD3164">
              <w:t>Next steps</w:t>
            </w:r>
          </w:p>
        </w:tc>
      </w:tr>
      <w:tr w:rsidR="00DC6F58" w:rsidRPr="00BD3164" w14:paraId="65241AFD" w14:textId="77777777" w:rsidTr="00464A22">
        <w:tc>
          <w:tcPr>
            <w:tcW w:w="2500" w:type="pct"/>
          </w:tcPr>
          <w:p w14:paraId="7FA5E7DE" w14:textId="2254581A" w:rsidR="00DC6F58" w:rsidRPr="00BD3164" w:rsidRDefault="00DC6F58" w:rsidP="00D504C2">
            <w:pPr>
              <w:pStyle w:val="TableText"/>
            </w:pPr>
            <w:r w:rsidRPr="00BD3164">
              <w:t>Enhancements to digital platform include tailored climate information for more commodities and regions, information on potential impacts and information to support adaptation</w:t>
            </w:r>
          </w:p>
        </w:tc>
        <w:tc>
          <w:tcPr>
            <w:tcW w:w="2500" w:type="pct"/>
          </w:tcPr>
          <w:p w14:paraId="1ABD243E" w14:textId="3B1B8416" w:rsidR="00DC6F58" w:rsidRPr="00BD3164" w:rsidRDefault="00D73FD7" w:rsidP="00D504C2">
            <w:pPr>
              <w:pStyle w:val="TableText"/>
            </w:pPr>
            <w:r w:rsidRPr="00BD3164">
              <w:rPr>
                <w:lang w:eastAsia="ja-JP"/>
              </w:rPr>
              <w:t>Climate Services for Agriculture</w:t>
            </w:r>
            <w:r w:rsidR="00DC6F58" w:rsidRPr="00BD3164">
              <w:t xml:space="preserve"> tool and web platform re</w:t>
            </w:r>
            <w:r w:rsidR="00F15ADB" w:rsidRPr="00BD3164">
              <w:noBreakHyphen/>
            </w:r>
            <w:r w:rsidR="00DC6F58" w:rsidRPr="00BD3164">
              <w:t xml:space="preserve">branded to </w:t>
            </w:r>
            <w:r w:rsidR="001F1AAA" w:rsidRPr="00BD3164">
              <w:t>‘</w:t>
            </w:r>
            <w:r w:rsidR="00DC6F58" w:rsidRPr="00BD3164">
              <w:t>My Climate View</w:t>
            </w:r>
            <w:r w:rsidR="001F1AAA" w:rsidRPr="00BD3164">
              <w:t>’</w:t>
            </w:r>
            <w:r w:rsidR="00DC6F58" w:rsidRPr="00BD3164">
              <w:t xml:space="preserve"> by July</w:t>
            </w:r>
            <w:r w:rsidR="001A3C61" w:rsidRPr="00BD3164">
              <w:t> </w:t>
            </w:r>
            <w:r w:rsidR="00DC6F58" w:rsidRPr="00BD3164">
              <w:t>2023</w:t>
            </w:r>
          </w:p>
        </w:tc>
      </w:tr>
      <w:tr w:rsidR="00DC6F58" w:rsidRPr="00BD3164" w14:paraId="28E7FBC7" w14:textId="77777777" w:rsidTr="00464A22">
        <w:trPr>
          <w:trHeight w:val="541"/>
        </w:trPr>
        <w:tc>
          <w:tcPr>
            <w:tcW w:w="2500" w:type="pct"/>
          </w:tcPr>
          <w:p w14:paraId="5FB72DEE" w14:textId="4DA0C867" w:rsidR="00DC6F58" w:rsidRPr="00BD3164" w:rsidRDefault="00DC6F58" w:rsidP="00D504C2">
            <w:pPr>
              <w:pStyle w:val="TableText"/>
            </w:pPr>
            <w:r w:rsidRPr="00BD3164">
              <w:t xml:space="preserve">Development of </w:t>
            </w:r>
            <w:r w:rsidR="00D73FD7" w:rsidRPr="00BD3164">
              <w:rPr>
                <w:lang w:eastAsia="ja-JP"/>
              </w:rPr>
              <w:t>Climate Services for Agriculture</w:t>
            </w:r>
            <w:r w:rsidRPr="00BD3164">
              <w:t xml:space="preserve"> </w:t>
            </w:r>
            <w:r w:rsidR="00427AC6" w:rsidRPr="00BD3164">
              <w:t>‘</w:t>
            </w:r>
            <w:r w:rsidRPr="00BD3164">
              <w:t>My Climate View</w:t>
            </w:r>
            <w:r w:rsidR="00427AC6" w:rsidRPr="00BD3164">
              <w:t>’</w:t>
            </w:r>
            <w:r w:rsidRPr="00BD3164">
              <w:t xml:space="preserve"> re-branding and software development work for the re-designed product</w:t>
            </w:r>
          </w:p>
        </w:tc>
        <w:tc>
          <w:tcPr>
            <w:tcW w:w="2500" w:type="pct"/>
          </w:tcPr>
          <w:p w14:paraId="1169F4FB" w14:textId="6AB57DDD" w:rsidR="00DC6F58" w:rsidRPr="00BD3164" w:rsidRDefault="00DC6F58" w:rsidP="00D504C2">
            <w:pPr>
              <w:pStyle w:val="TableText"/>
            </w:pPr>
            <w:r w:rsidRPr="00BD3164">
              <w:t>Information to be tailored to more than 2</w:t>
            </w:r>
            <w:r w:rsidR="00316576" w:rsidRPr="00BD3164">
              <w:t>0 o</w:t>
            </w:r>
            <w:r w:rsidRPr="00BD3164">
              <w:t>f Australia</w:t>
            </w:r>
            <w:r w:rsidR="001F1AAA" w:rsidRPr="00BD3164">
              <w:t>’</w:t>
            </w:r>
            <w:r w:rsidRPr="00BD3164">
              <w:t>s top agricultural commodities</w:t>
            </w:r>
          </w:p>
        </w:tc>
      </w:tr>
      <w:tr w:rsidR="005F6B27" w:rsidRPr="00BD3164" w14:paraId="2675CE2A" w14:textId="77777777" w:rsidTr="00464A22">
        <w:tc>
          <w:tcPr>
            <w:tcW w:w="2500" w:type="pct"/>
          </w:tcPr>
          <w:p w14:paraId="66B2DCC7" w14:textId="171E7AB8" w:rsidR="005F6B27" w:rsidRPr="00BD3164" w:rsidRDefault="005F6B27" w:rsidP="005F6B27">
            <w:pPr>
              <w:pStyle w:val="TableText"/>
            </w:pPr>
            <w:r w:rsidRPr="00BD3164">
              <w:t>9,442</w:t>
            </w:r>
            <w:r w:rsidR="008261C3" w:rsidRPr="00BD3164">
              <w:t> </w:t>
            </w:r>
            <w:r w:rsidRPr="00BD3164">
              <w:t>users accessed the platform from July</w:t>
            </w:r>
            <w:r w:rsidR="001A3C61" w:rsidRPr="00BD3164">
              <w:t> </w:t>
            </w:r>
            <w:r w:rsidRPr="00BD3164">
              <w:t>2022 to June</w:t>
            </w:r>
            <w:r w:rsidR="001A3C61" w:rsidRPr="00BD3164">
              <w:t> </w:t>
            </w:r>
            <w:r w:rsidRPr="00BD3164">
              <w:t>2023 consisting of 6,035 new users and 4,523</w:t>
            </w:r>
            <w:r w:rsidR="001A3C61" w:rsidRPr="00BD3164">
              <w:t> </w:t>
            </w:r>
            <w:r w:rsidRPr="00BD3164">
              <w:t>returning users</w:t>
            </w:r>
          </w:p>
        </w:tc>
        <w:tc>
          <w:tcPr>
            <w:tcW w:w="2500" w:type="pct"/>
          </w:tcPr>
          <w:p w14:paraId="76CCB62D" w14:textId="5E4E8B36" w:rsidR="005F6B27" w:rsidRPr="00BD3164" w:rsidRDefault="005F6B27" w:rsidP="005F6B27">
            <w:pPr>
              <w:pStyle w:val="TableText"/>
            </w:pPr>
            <w:r w:rsidRPr="00BD3164">
              <w:t>Nil</w:t>
            </w:r>
          </w:p>
        </w:tc>
      </w:tr>
      <w:tr w:rsidR="005F6B27" w:rsidRPr="00BD3164" w14:paraId="0409F551" w14:textId="77777777" w:rsidTr="00464A22">
        <w:tc>
          <w:tcPr>
            <w:tcW w:w="2500" w:type="pct"/>
          </w:tcPr>
          <w:p w14:paraId="1072F7CE" w14:textId="01E9275A" w:rsidR="005F6B27" w:rsidRPr="00BD3164" w:rsidRDefault="008F3B7D" w:rsidP="005F6B27">
            <w:pPr>
              <w:pStyle w:val="TableText"/>
            </w:pPr>
            <w:r w:rsidRPr="00BD3164">
              <w:rPr>
                <w:lang w:eastAsia="ja-JP"/>
              </w:rPr>
              <w:t>Climate Services for Agriculture</w:t>
            </w:r>
            <w:r w:rsidR="005F6B27" w:rsidRPr="00BD3164">
              <w:t xml:space="preserve"> Annual MEL Report</w:t>
            </w:r>
          </w:p>
        </w:tc>
        <w:tc>
          <w:tcPr>
            <w:tcW w:w="2500" w:type="pct"/>
          </w:tcPr>
          <w:p w14:paraId="25994572" w14:textId="4FF72962" w:rsidR="005F6B27" w:rsidRPr="00BD3164" w:rsidRDefault="005F6B27" w:rsidP="005F6B27">
            <w:pPr>
              <w:pStyle w:val="TableText"/>
            </w:pPr>
            <w:r w:rsidRPr="00BD3164">
              <w:t>Nil</w:t>
            </w:r>
          </w:p>
        </w:tc>
      </w:tr>
      <w:tr w:rsidR="005F6B27" w:rsidRPr="00BD3164" w14:paraId="1A9F4745" w14:textId="77777777" w:rsidTr="00464A22">
        <w:tc>
          <w:tcPr>
            <w:tcW w:w="2500" w:type="pct"/>
          </w:tcPr>
          <w:p w14:paraId="0D14E22C" w14:textId="66585CA9" w:rsidR="005F6B27" w:rsidRPr="00BD3164" w:rsidRDefault="005F6B27" w:rsidP="005F6B27">
            <w:pPr>
              <w:pStyle w:val="TableText"/>
            </w:pPr>
            <w:r w:rsidRPr="00BD3164">
              <w:rPr>
                <w:rStyle w:val="Strong"/>
                <w:b w:val="0"/>
                <w:bCs w:val="0"/>
              </w:rPr>
              <w:t>339</w:t>
            </w:r>
            <w:r w:rsidR="008261C3" w:rsidRPr="00BD3164">
              <w:t> </w:t>
            </w:r>
            <w:r w:rsidRPr="00BD3164">
              <w:rPr>
                <w:rStyle w:val="Strong"/>
                <w:b w:val="0"/>
                <w:bCs w:val="0"/>
              </w:rPr>
              <w:t>engagement events</w:t>
            </w:r>
            <w:r w:rsidRPr="00BD3164">
              <w:t xml:space="preserve"> and consultation sessions in 2022</w:t>
            </w:r>
            <w:r w:rsidRPr="00BD3164">
              <w:rPr>
                <w:rStyle w:val="Strong"/>
                <w:b w:val="0"/>
                <w:bCs w:val="0"/>
              </w:rPr>
              <w:t> </w:t>
            </w:r>
            <w:r w:rsidRPr="00BD3164">
              <w:t>and 2023</w:t>
            </w:r>
            <w:r w:rsidR="00AD4F9C" w:rsidRPr="00BD3164">
              <w:t xml:space="preserve"> </w:t>
            </w:r>
            <w:r w:rsidRPr="00BD3164">
              <w:t>to co-design the platform across 8 pilot regions</w:t>
            </w:r>
          </w:p>
        </w:tc>
        <w:tc>
          <w:tcPr>
            <w:tcW w:w="2500" w:type="pct"/>
          </w:tcPr>
          <w:p w14:paraId="753558DF" w14:textId="78F6C11E" w:rsidR="005F6B27" w:rsidRPr="00BD3164" w:rsidRDefault="005F6B27" w:rsidP="005F6B27">
            <w:pPr>
              <w:pStyle w:val="TableText"/>
            </w:pPr>
            <w:r w:rsidRPr="00BD3164">
              <w:t>Nil</w:t>
            </w:r>
          </w:p>
        </w:tc>
      </w:tr>
      <w:tr w:rsidR="005F6B27" w:rsidRPr="00BD3164" w14:paraId="4E683547" w14:textId="77777777" w:rsidTr="00464A22">
        <w:tc>
          <w:tcPr>
            <w:tcW w:w="2500" w:type="pct"/>
          </w:tcPr>
          <w:p w14:paraId="257EF622" w14:textId="2D5BA4F2" w:rsidR="005F6B27" w:rsidRPr="00BD3164" w:rsidRDefault="005F6B27" w:rsidP="005F6B27">
            <w:pPr>
              <w:pStyle w:val="TableText"/>
            </w:pPr>
            <w:r w:rsidRPr="00BD3164">
              <w:rPr>
                <w:rStyle w:val="Strong"/>
                <w:b w:val="0"/>
                <w:bCs w:val="0"/>
              </w:rPr>
              <w:t>1,739 people</w:t>
            </w:r>
            <w:r w:rsidRPr="00BD3164">
              <w:t xml:space="preserve"> reached with engagement and outreach to promote platform</w:t>
            </w:r>
          </w:p>
        </w:tc>
        <w:tc>
          <w:tcPr>
            <w:tcW w:w="2500" w:type="pct"/>
          </w:tcPr>
          <w:p w14:paraId="12B54016" w14:textId="2FD393EF" w:rsidR="005F6B27" w:rsidRPr="00BD3164" w:rsidRDefault="005F6B27" w:rsidP="005F6B27">
            <w:pPr>
              <w:pStyle w:val="TableText"/>
            </w:pPr>
            <w:r w:rsidRPr="00BD3164">
              <w:t>Nil</w:t>
            </w:r>
          </w:p>
        </w:tc>
      </w:tr>
      <w:tr w:rsidR="005F6B27" w:rsidRPr="00BD3164" w14:paraId="719AE8F8" w14:textId="77777777" w:rsidTr="00464A22">
        <w:tc>
          <w:tcPr>
            <w:tcW w:w="2500" w:type="pct"/>
          </w:tcPr>
          <w:p w14:paraId="33B30827" w14:textId="62DEFE41" w:rsidR="005F6B27" w:rsidRPr="00BD3164" w:rsidRDefault="005F6B27" w:rsidP="005F6B27">
            <w:pPr>
              <w:pStyle w:val="TableText"/>
            </w:pPr>
            <w:r w:rsidRPr="00BD3164">
              <w:t xml:space="preserve">Information tailored to </w:t>
            </w:r>
            <w:r w:rsidRPr="00BD3164">
              <w:rPr>
                <w:rStyle w:val="Strong"/>
                <w:b w:val="0"/>
                <w:bCs w:val="0"/>
              </w:rPr>
              <w:t>17 agricultural commodities</w:t>
            </w:r>
          </w:p>
        </w:tc>
        <w:tc>
          <w:tcPr>
            <w:tcW w:w="2500" w:type="pct"/>
          </w:tcPr>
          <w:p w14:paraId="764C8BC5" w14:textId="1FCCF9ED" w:rsidR="005F6B27" w:rsidRPr="00BD3164" w:rsidRDefault="005F6B27" w:rsidP="005F6B27">
            <w:pPr>
              <w:pStyle w:val="TableText"/>
            </w:pPr>
            <w:r w:rsidRPr="00BD3164">
              <w:t>Nil</w:t>
            </w:r>
          </w:p>
        </w:tc>
      </w:tr>
    </w:tbl>
    <w:p w14:paraId="14D42D1C" w14:textId="39317F12" w:rsidR="00D747B7" w:rsidRPr="00BD3164" w:rsidRDefault="00D87283" w:rsidP="00DD3456">
      <w:pPr>
        <w:spacing w:before="240"/>
      </w:pPr>
      <w:r w:rsidRPr="00BD3164">
        <w:t xml:space="preserve">Climate Services for Agriculture (CSA) </w:t>
      </w:r>
      <w:hyperlink r:id="rId28" w:history="1">
        <w:r w:rsidRPr="00BD3164">
          <w:rPr>
            <w:rStyle w:val="Hyperlink"/>
          </w:rPr>
          <w:t>My Climate View</w:t>
        </w:r>
      </w:hyperlink>
      <w:r w:rsidR="00D747B7" w:rsidRPr="00BD3164">
        <w:t xml:space="preserve"> is an interactive digital platform co-designed with Australian farmers and communities to help them adapt to climate change and increase their business viability.</w:t>
      </w:r>
      <w:r w:rsidR="0010469D" w:rsidRPr="00BD3164">
        <w:t xml:space="preserve"> </w:t>
      </w:r>
      <w:r w:rsidR="00D747B7" w:rsidRPr="00BD3164">
        <w:t>It is delivered by the Bureau of Meteorology and</w:t>
      </w:r>
      <w:r w:rsidR="00472F2F" w:rsidRPr="00BD3164">
        <w:t xml:space="preserve"> </w:t>
      </w:r>
      <w:r w:rsidR="00D747B7" w:rsidRPr="00BD3164">
        <w:t>CSIRO.</w:t>
      </w:r>
    </w:p>
    <w:p w14:paraId="79D033D8" w14:textId="79452EDB" w:rsidR="00D747B7" w:rsidRPr="00BD3164" w:rsidRDefault="00D747B7" w:rsidP="00D747B7">
      <w:r w:rsidRPr="00BD3164">
        <w:t>CSA helps inform farm business planning decisions by providing historical climate data, seasonal outlooks and long-term projections for future emission scenarios, based on scientifically rigorous Bureau and CSIRO data. It aims to build drought resilience by enabling users to anticipate future climate conditions, draw comparisons with recent weather and consider what changes could mean for the commodities they produce.</w:t>
      </w:r>
    </w:p>
    <w:p w14:paraId="194ED4F3" w14:textId="63ECE42A" w:rsidR="00D77133" w:rsidRPr="00BD3164" w:rsidRDefault="00707E3F" w:rsidP="00D747B7">
      <w:r w:rsidRPr="00BD3164">
        <w:t xml:space="preserve">A third update of the </w:t>
      </w:r>
      <w:r w:rsidR="00D747B7" w:rsidRPr="00BD3164">
        <w:t xml:space="preserve">platform </w:t>
      </w:r>
      <w:r w:rsidRPr="00BD3164">
        <w:t xml:space="preserve">was </w:t>
      </w:r>
      <w:r w:rsidR="00D747B7" w:rsidRPr="00BD3164">
        <w:t>released in June</w:t>
      </w:r>
      <w:r w:rsidR="001A3C61" w:rsidRPr="00BD3164">
        <w:t> </w:t>
      </w:r>
      <w:r w:rsidR="00D747B7" w:rsidRPr="00BD3164">
        <w:t>2022</w:t>
      </w:r>
      <w:r w:rsidRPr="00BD3164">
        <w:t xml:space="preserve">, and a </w:t>
      </w:r>
      <w:r w:rsidR="00D747B7" w:rsidRPr="00BD3164">
        <w:t>fourth in February</w:t>
      </w:r>
      <w:r w:rsidR="001A3C61" w:rsidRPr="00BD3164">
        <w:t> </w:t>
      </w:r>
      <w:r w:rsidR="00D747B7" w:rsidRPr="00BD3164">
        <w:t>2023</w:t>
      </w:r>
      <w:r w:rsidR="000B5C69" w:rsidRPr="00BD3164">
        <w:t xml:space="preserve">. The updates </w:t>
      </w:r>
      <w:r w:rsidR="00D747B7" w:rsidRPr="00BD3164">
        <w:t>extend</w:t>
      </w:r>
      <w:r w:rsidR="00B2764B" w:rsidRPr="00BD3164">
        <w:t>ed</w:t>
      </w:r>
      <w:r w:rsidR="00D747B7" w:rsidRPr="00BD3164">
        <w:t xml:space="preserve"> CSA to </w:t>
      </w:r>
      <w:r w:rsidR="000B5C69" w:rsidRPr="00BD3164">
        <w:t xml:space="preserve">cover </w:t>
      </w:r>
      <w:r w:rsidR="00570FAE" w:rsidRPr="00BD3164">
        <w:t xml:space="preserve">an additional </w:t>
      </w:r>
      <w:r w:rsidR="00D747B7" w:rsidRPr="00BD3164">
        <w:t>17</w:t>
      </w:r>
      <w:r w:rsidR="001A3C61" w:rsidRPr="00BD3164">
        <w:t> </w:t>
      </w:r>
      <w:r w:rsidR="00D747B7" w:rsidRPr="00BD3164">
        <w:t>of Australia’s key agricultural crop and livestock commodities. The platform provides access to historical, seasonal and forecasted climate data and analytics across the nation with a detailed 5</w:t>
      </w:r>
      <w:r w:rsidR="00FE6E6C" w:rsidRPr="00BD3164">
        <w:t> </w:t>
      </w:r>
      <w:r w:rsidR="00FD083A" w:rsidRPr="00BD3164">
        <w:t>km</w:t>
      </w:r>
      <w:r w:rsidR="00316576" w:rsidRPr="00BD3164">
        <w:rPr>
          <w:vertAlign w:val="superscript"/>
        </w:rPr>
        <w:t>2 </w:t>
      </w:r>
      <w:r w:rsidR="00316576" w:rsidRPr="00BD3164">
        <w:t>r</w:t>
      </w:r>
      <w:r w:rsidR="00D747B7" w:rsidRPr="00BD3164">
        <w:t>esolution. It stands as Australia’s first climate prediction tool that consolidates such information in a single location for the agricultural sector.</w:t>
      </w:r>
      <w:r w:rsidR="009A5A55" w:rsidRPr="00BD3164">
        <w:t xml:space="preserve"> </w:t>
      </w:r>
      <w:r w:rsidR="00D747B7" w:rsidRPr="00BD3164">
        <w:t>In</w:t>
      </w:r>
      <w:r w:rsidR="00F93FD9" w:rsidRPr="00BD3164">
        <w:t> </w:t>
      </w:r>
      <w:r w:rsidR="00D747B7" w:rsidRPr="00BD3164">
        <w:t>2022</w:t>
      </w:r>
      <w:r w:rsidR="009A5A55" w:rsidRPr="00BD3164">
        <w:t>–</w:t>
      </w:r>
      <w:r w:rsidR="00D747B7" w:rsidRPr="00BD3164">
        <w:t>23, commodities included beef, sheep, wheat, winegrapes</w:t>
      </w:r>
      <w:r w:rsidR="001065BE" w:rsidRPr="00BD3164">
        <w:t>,</w:t>
      </w:r>
      <w:r w:rsidR="00D747B7" w:rsidRPr="00BD3164">
        <w:t xml:space="preserve"> chickpeas</w:t>
      </w:r>
      <w:r w:rsidR="001065BE" w:rsidRPr="00BD3164">
        <w:t xml:space="preserve"> and various fruit crops</w:t>
      </w:r>
      <w:r w:rsidR="008261C3" w:rsidRPr="00BD3164">
        <w:t xml:space="preserve"> (</w:t>
      </w:r>
      <w:r w:rsidR="008261C3" w:rsidRPr="00BD3164">
        <w:fldChar w:fldCharType="begin"/>
      </w:r>
      <w:r w:rsidR="008261C3" w:rsidRPr="00BD3164">
        <w:instrText xml:space="preserve"> REF _Ref185413072 \h </w:instrText>
      </w:r>
      <w:r w:rsidR="00BD3164">
        <w:instrText xml:space="preserve"> \* MERGEFORMAT </w:instrText>
      </w:r>
      <w:r w:rsidR="008261C3" w:rsidRPr="00BD3164">
        <w:fldChar w:fldCharType="separate"/>
      </w:r>
      <w:r w:rsidR="008261C3" w:rsidRPr="00BD3164">
        <w:t xml:space="preserve">Figure </w:t>
      </w:r>
      <w:r w:rsidR="008261C3" w:rsidRPr="00BD3164">
        <w:rPr>
          <w:noProof/>
        </w:rPr>
        <w:t>4</w:t>
      </w:r>
      <w:r w:rsidR="008261C3" w:rsidRPr="00BD3164">
        <w:fldChar w:fldCharType="end"/>
      </w:r>
      <w:r w:rsidR="008261C3" w:rsidRPr="00BD3164">
        <w:t>)</w:t>
      </w:r>
      <w:r w:rsidR="001230C8" w:rsidRPr="00BD3164">
        <w:t>.</w:t>
      </w:r>
    </w:p>
    <w:p w14:paraId="147D7463" w14:textId="2075372F" w:rsidR="00D05D89" w:rsidRPr="00BD3164" w:rsidRDefault="00D05D89" w:rsidP="00D05D89">
      <w:pPr>
        <w:pStyle w:val="Caption"/>
      </w:pPr>
      <w:bookmarkStart w:id="28" w:name="_Ref185413072"/>
      <w:bookmarkStart w:id="29" w:name="_Toc189054259"/>
      <w:r w:rsidRPr="00BD3164">
        <w:lastRenderedPageBreak/>
        <w:t xml:space="preserve">Figure </w:t>
      </w:r>
      <w:bookmarkStart w:id="30" w:name="_Ref172790741"/>
      <w:r w:rsidR="007B137F" w:rsidRPr="00BD3164">
        <w:fldChar w:fldCharType="begin"/>
      </w:r>
      <w:r w:rsidR="007B137F" w:rsidRPr="00BD3164">
        <w:instrText xml:space="preserve"> SEQ Figure \* ARABIC </w:instrText>
      </w:r>
      <w:r w:rsidR="007B137F" w:rsidRPr="00BD3164">
        <w:fldChar w:fldCharType="separate"/>
      </w:r>
      <w:r w:rsidR="0011564D" w:rsidRPr="00BD3164">
        <w:rPr>
          <w:noProof/>
        </w:rPr>
        <w:t>4</w:t>
      </w:r>
      <w:r w:rsidR="007B137F" w:rsidRPr="00BD3164">
        <w:rPr>
          <w:noProof/>
        </w:rPr>
        <w:fldChar w:fldCharType="end"/>
      </w:r>
      <w:bookmarkEnd w:id="28"/>
      <w:bookmarkEnd w:id="30"/>
      <w:r w:rsidRPr="00BD3164">
        <w:t xml:space="preserve"> C</w:t>
      </w:r>
      <w:r w:rsidR="00AE40E8" w:rsidRPr="00BD3164">
        <w:t>limate tools</w:t>
      </w:r>
      <w:r w:rsidR="00103EE0" w:rsidRPr="00BD3164">
        <w:t>’</w:t>
      </w:r>
      <w:r w:rsidR="00AE40E8" w:rsidRPr="00BD3164">
        <w:t xml:space="preserve"> c</w:t>
      </w:r>
      <w:r w:rsidRPr="00BD3164">
        <w:t xml:space="preserve">overage of </w:t>
      </w:r>
      <w:r w:rsidR="00AE40E8" w:rsidRPr="00BD3164">
        <w:t>a</w:t>
      </w:r>
      <w:r w:rsidRPr="00BD3164">
        <w:t xml:space="preserve">gricultural </w:t>
      </w:r>
      <w:r w:rsidR="00AE40E8" w:rsidRPr="00BD3164">
        <w:t>c</w:t>
      </w:r>
      <w:r w:rsidRPr="00BD3164">
        <w:t>ommodities</w:t>
      </w:r>
      <w:bookmarkEnd w:id="29"/>
    </w:p>
    <w:p w14:paraId="67352587" w14:textId="18D6F3D8" w:rsidR="00B76EC4" w:rsidRPr="00BD3164" w:rsidRDefault="0065703C" w:rsidP="0065703C">
      <w:r w:rsidRPr="00BD3164">
        <w:rPr>
          <w:noProof/>
        </w:rPr>
        <w:drawing>
          <wp:inline distT="0" distB="0" distL="0" distR="0" wp14:anchorId="71398B79" wp14:editId="028E619F">
            <wp:extent cx="5759450" cy="2226945"/>
            <wp:effectExtent l="0" t="0" r="0" b="0"/>
            <wp:docPr id="1763063679" name="Picture 6" descr="The chart details the tailored information for specific agricultural commodities in both the Climate Services for Agriculture digital platform and Drought Resilience.&#10;&#10;Commodities include: Almonds, Apples, Avocados, Bananas, Barley, Beef, Canola, Carrots a Cherries, Chickpeas, Cotton, Dairy, Leafy greens a, Lupins, Mangoes, Oilseeds a, Oranges, Mandarins a, Papayas a, Passionfruit a, Potatoes, Sheep, Sorghum, Sugarcane, Wheat, Winegra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63679" name="Picture 6" descr="The chart details the tailored information for specific agricultural commodities in both the Climate Services for Agriculture digital platform and Drought Resilience.&#10;&#10;Commodities include: Almonds, Apples, Avocados, Bananas, Barley, Beef, Canola, Carrots a Cherries, Chickpeas, Cotton, Dairy, Leafy greens a, Lupins, Mangoes, Oilseeds a, Oranges, Mandarins a, Papayas a, Passionfruit a, Potatoes, Sheep, Sorghum, Sugarcane, Wheat, Winegrapes.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2226945"/>
                    </a:xfrm>
                    <a:prstGeom prst="rect">
                      <a:avLst/>
                    </a:prstGeom>
                    <a:noFill/>
                    <a:ln>
                      <a:noFill/>
                    </a:ln>
                  </pic:spPr>
                </pic:pic>
              </a:graphicData>
            </a:graphic>
          </wp:inline>
        </w:drawing>
      </w:r>
    </w:p>
    <w:p w14:paraId="157A483C" w14:textId="1BFD8C25" w:rsidR="00B76EC4" w:rsidRPr="00BD3164" w:rsidRDefault="003C4755" w:rsidP="003C4755">
      <w:pPr>
        <w:pStyle w:val="FigureTableNoteSource"/>
      </w:pPr>
      <w:r w:rsidRPr="00BD3164">
        <w:rPr>
          <w:b/>
          <w:bCs/>
        </w:rPr>
        <w:t>a</w:t>
      </w:r>
      <w:r w:rsidR="00C21002" w:rsidRPr="00BD3164">
        <w:t> </w:t>
      </w:r>
      <w:r w:rsidRPr="00BD3164">
        <w:t>C</w:t>
      </w:r>
      <w:r w:rsidR="00B76EC4" w:rsidRPr="00BD3164">
        <w:t>ommodities included in the D</w:t>
      </w:r>
      <w:r w:rsidR="00A94DF5" w:rsidRPr="00BD3164">
        <w:t>rought Resilience Self-</w:t>
      </w:r>
      <w:r w:rsidR="00433F10" w:rsidRPr="00BD3164">
        <w:t>A</w:t>
      </w:r>
      <w:r w:rsidR="00A94DF5" w:rsidRPr="00BD3164">
        <w:t>ssessment Tool</w:t>
      </w:r>
      <w:r w:rsidR="00B76EC4" w:rsidRPr="00BD3164">
        <w:t xml:space="preserve"> </w:t>
      </w:r>
      <w:r w:rsidR="009E7918" w:rsidRPr="00BD3164">
        <w:t>only</w:t>
      </w:r>
    </w:p>
    <w:p w14:paraId="1EEE1B10" w14:textId="767B8D1E" w:rsidR="00D747B7" w:rsidRPr="00BD3164" w:rsidRDefault="00D747B7" w:rsidP="00AE40E8">
      <w:r w:rsidRPr="00BD3164">
        <w:t xml:space="preserve">The prototype covered </w:t>
      </w:r>
      <w:r w:rsidR="00316576" w:rsidRPr="00BD3164">
        <w:t>8 k</w:t>
      </w:r>
      <w:r w:rsidRPr="00BD3164">
        <w:t>ey pilot regions across different climatic zones, commodities and production systems before CSA achieved national coverage in October</w:t>
      </w:r>
      <w:r w:rsidR="00C21002" w:rsidRPr="00BD3164">
        <w:t> </w:t>
      </w:r>
      <w:r w:rsidRPr="00BD3164">
        <w:t>2022.</w:t>
      </w:r>
    </w:p>
    <w:p w14:paraId="3C17E23A" w14:textId="7AE6B39D" w:rsidR="001230C8" w:rsidRPr="00BD3164" w:rsidRDefault="00D747B7" w:rsidP="00D747B7">
      <w:r w:rsidRPr="00BD3164">
        <w:t>In the 2022</w:t>
      </w:r>
      <w:r w:rsidR="00FC0492" w:rsidRPr="00BD3164">
        <w:t>–</w:t>
      </w:r>
      <w:r w:rsidRPr="00BD3164">
        <w:t>23</w:t>
      </w:r>
      <w:r w:rsidR="00F93FD9" w:rsidRPr="00BD3164">
        <w:t> </w:t>
      </w:r>
      <w:r w:rsidRPr="00BD3164">
        <w:t>Budget, $7</w:t>
      </w:r>
      <w:r w:rsidR="00231147" w:rsidRPr="00BD3164">
        <w:t> </w:t>
      </w:r>
      <w:r w:rsidRPr="00BD3164">
        <w:t xml:space="preserve">million </w:t>
      </w:r>
      <w:r w:rsidR="007E5E5B" w:rsidRPr="00BD3164">
        <w:t xml:space="preserve">of additional funding </w:t>
      </w:r>
      <w:r w:rsidRPr="00BD3164">
        <w:t>was announ</w:t>
      </w:r>
      <w:r w:rsidR="006F66AB" w:rsidRPr="00BD3164">
        <w:t>ced to</w:t>
      </w:r>
      <w:r w:rsidR="007E5E5B" w:rsidRPr="00BD3164">
        <w:t xml:space="preserve"> complete the development of the platform. </w:t>
      </w:r>
      <w:r w:rsidR="007634E7" w:rsidRPr="00BD3164">
        <w:t xml:space="preserve">This </w:t>
      </w:r>
      <w:r w:rsidRPr="00BD3164">
        <w:t>bring</w:t>
      </w:r>
      <w:r w:rsidR="007634E7" w:rsidRPr="00BD3164">
        <w:t xml:space="preserve">s the </w:t>
      </w:r>
      <w:r w:rsidRPr="00BD3164">
        <w:t>total funding to $28.9</w:t>
      </w:r>
      <w:r w:rsidR="000450CC" w:rsidRPr="00BD3164">
        <w:t>9</w:t>
      </w:r>
      <w:r w:rsidR="00231147" w:rsidRPr="00BD3164">
        <w:t> </w:t>
      </w:r>
      <w:r w:rsidRPr="00BD3164">
        <w:t>million.</w:t>
      </w:r>
    </w:p>
    <w:p w14:paraId="4C6C5754" w14:textId="77777777" w:rsidR="00D747B7" w:rsidRPr="00BD3164" w:rsidRDefault="00D747B7" w:rsidP="00D747B7">
      <w:pPr>
        <w:pStyle w:val="Heading3"/>
        <w:numPr>
          <w:ilvl w:val="0"/>
          <w:numId w:val="0"/>
        </w:numPr>
        <w:ind w:left="964" w:hanging="964"/>
      </w:pPr>
      <w:bookmarkStart w:id="31" w:name="_Toc189075405"/>
      <w:r w:rsidRPr="00BD3164">
        <w:t>Drought Resilience Self-Assessment Tool</w:t>
      </w:r>
      <w:bookmarkEnd w:id="31"/>
    </w:p>
    <w:p w14:paraId="63A0060C" w14:textId="7ADD58D5" w:rsidR="00A31493" w:rsidRPr="00BD3164" w:rsidRDefault="00A31493" w:rsidP="00A31493">
      <w:pPr>
        <w:pStyle w:val="Caption"/>
      </w:pPr>
      <w:bookmarkStart w:id="32" w:name="_Toc189054242"/>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4</w:t>
      </w:r>
      <w:r w:rsidR="007B137F" w:rsidRPr="00BD3164">
        <w:rPr>
          <w:noProof/>
        </w:rPr>
        <w:fldChar w:fldCharType="end"/>
      </w:r>
      <w:r w:rsidRPr="00BD3164">
        <w:t xml:space="preserve"> Drought Resilience Self-Assessment Tool –</w:t>
      </w:r>
      <w:r w:rsidR="000F5FB7" w:rsidRPr="00BD3164">
        <w:t xml:space="preserve"> </w:t>
      </w:r>
      <w:r w:rsidRPr="00BD3164">
        <w:t>achievements and next steps</w:t>
      </w:r>
      <w:r w:rsidR="00DD55BA" w:rsidRPr="00BD3164">
        <w:t>,</w:t>
      </w:r>
      <w:r w:rsidRPr="00BD3164">
        <w:t xml:space="preserve"> 2022–23</w:t>
      </w:r>
      <w:bookmarkEnd w:id="32"/>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4535"/>
        <w:gridCol w:w="4535"/>
      </w:tblGrid>
      <w:tr w:rsidR="00552D32" w:rsidRPr="00BD3164" w14:paraId="77E78E3D" w14:textId="77777777" w:rsidTr="00464A22">
        <w:trPr>
          <w:cantSplit/>
          <w:tblHeader/>
        </w:trPr>
        <w:tc>
          <w:tcPr>
            <w:tcW w:w="2500" w:type="pct"/>
          </w:tcPr>
          <w:p w14:paraId="697473CA" w14:textId="77777777" w:rsidR="00552D32" w:rsidRPr="00BD3164" w:rsidRDefault="00552D32" w:rsidP="00435D57">
            <w:pPr>
              <w:pStyle w:val="TableHeading"/>
            </w:pPr>
            <w:bookmarkStart w:id="33" w:name="Title_5"/>
            <w:bookmarkStart w:id="34" w:name="Title_4"/>
            <w:bookmarkEnd w:id="33"/>
            <w:bookmarkEnd w:id="34"/>
            <w:r w:rsidRPr="00BD3164">
              <w:t>Achievements</w:t>
            </w:r>
          </w:p>
        </w:tc>
        <w:tc>
          <w:tcPr>
            <w:tcW w:w="2500" w:type="pct"/>
          </w:tcPr>
          <w:p w14:paraId="338B0911" w14:textId="77777777" w:rsidR="00552D32" w:rsidRPr="00BD3164" w:rsidRDefault="00552D32" w:rsidP="00435D57">
            <w:pPr>
              <w:pStyle w:val="TableHeading"/>
            </w:pPr>
            <w:r w:rsidRPr="00BD3164">
              <w:t>Next steps</w:t>
            </w:r>
          </w:p>
        </w:tc>
      </w:tr>
      <w:tr w:rsidR="00552D32" w:rsidRPr="00BD3164" w14:paraId="139B6F11" w14:textId="77777777" w:rsidTr="00464A22">
        <w:tc>
          <w:tcPr>
            <w:tcW w:w="2500" w:type="pct"/>
          </w:tcPr>
          <w:p w14:paraId="680F4F0C" w14:textId="5A9ADD59" w:rsidR="00552D32" w:rsidRPr="00BD3164" w:rsidRDefault="00806095" w:rsidP="00762A36">
            <w:pPr>
              <w:pStyle w:val="TableText"/>
            </w:pPr>
            <w:r w:rsidRPr="00BD3164">
              <w:t>Fourth and f</w:t>
            </w:r>
            <w:r w:rsidR="0046798D" w:rsidRPr="00BD3164">
              <w:t xml:space="preserve">inal release of </w:t>
            </w:r>
            <w:r w:rsidR="008F3B7D" w:rsidRPr="00BD3164">
              <w:t xml:space="preserve">Drought Resilience Self-Assessment Tool </w:t>
            </w:r>
            <w:r w:rsidR="0046798D" w:rsidRPr="00BD3164">
              <w:t>in November 202</w:t>
            </w:r>
            <w:r w:rsidR="00316576" w:rsidRPr="00BD3164">
              <w:t>2 </w:t>
            </w:r>
          </w:p>
        </w:tc>
        <w:tc>
          <w:tcPr>
            <w:tcW w:w="2500" w:type="pct"/>
          </w:tcPr>
          <w:p w14:paraId="2E587C0B" w14:textId="2D5597BE" w:rsidR="00552D32" w:rsidRPr="00BD3164" w:rsidRDefault="006B7490" w:rsidP="006B7490">
            <w:pPr>
              <w:pStyle w:val="TableText"/>
            </w:pPr>
            <w:r w:rsidRPr="00BD3164">
              <w:t xml:space="preserve">Continued maintenance of </w:t>
            </w:r>
            <w:r w:rsidR="008F3B7D" w:rsidRPr="00BD3164">
              <w:t xml:space="preserve">Drought Resilience Self-Assessment Tool </w:t>
            </w:r>
            <w:r w:rsidRPr="00BD3164">
              <w:t>to ensure content is accessible and up to date</w:t>
            </w:r>
          </w:p>
        </w:tc>
      </w:tr>
      <w:tr w:rsidR="00417103" w:rsidRPr="00BD3164" w14:paraId="2EAB1ED3" w14:textId="77777777" w:rsidTr="00464A22">
        <w:tc>
          <w:tcPr>
            <w:tcW w:w="2500" w:type="pct"/>
          </w:tcPr>
          <w:p w14:paraId="7C6C8844" w14:textId="60CCEC71" w:rsidR="00417103" w:rsidRPr="00BD3164" w:rsidRDefault="00417103" w:rsidP="00417103">
            <w:pPr>
              <w:pStyle w:val="TableText"/>
            </w:pPr>
            <w:r w:rsidRPr="00BD3164">
              <w:rPr>
                <w:rStyle w:val="Strong"/>
                <w:b w:val="0"/>
                <w:bCs w:val="0"/>
              </w:rPr>
              <w:t>Approximately 6,000 users</w:t>
            </w:r>
            <w:r w:rsidRPr="00BD3164">
              <w:t xml:space="preserve"> from July 2022 to June 2023 with 686 creating accounts</w:t>
            </w:r>
          </w:p>
        </w:tc>
        <w:tc>
          <w:tcPr>
            <w:tcW w:w="2500" w:type="pct"/>
          </w:tcPr>
          <w:p w14:paraId="6AB4A1AB" w14:textId="4B9D109C" w:rsidR="00417103" w:rsidRPr="00BD3164" w:rsidRDefault="00417103" w:rsidP="00417103">
            <w:pPr>
              <w:pStyle w:val="TableText"/>
            </w:pPr>
            <w:r w:rsidRPr="00BD3164">
              <w:t>Development completed with nation-wide coverage of financial and personal resilience assessments by early 2023</w:t>
            </w:r>
          </w:p>
        </w:tc>
      </w:tr>
      <w:tr w:rsidR="00417103" w:rsidRPr="00BD3164" w14:paraId="145FD8EC" w14:textId="77777777" w:rsidTr="00464A22">
        <w:tc>
          <w:tcPr>
            <w:tcW w:w="2500" w:type="pct"/>
          </w:tcPr>
          <w:p w14:paraId="4D009413" w14:textId="3097A3FC" w:rsidR="00417103" w:rsidRPr="00BD3164" w:rsidRDefault="00417103" w:rsidP="00417103">
            <w:pPr>
              <w:pStyle w:val="TableText"/>
            </w:pPr>
            <w:r w:rsidRPr="00BD3164">
              <w:rPr>
                <w:rStyle w:val="Strong"/>
                <w:b w:val="0"/>
                <w:bCs w:val="0"/>
              </w:rPr>
              <w:t>961 resilience self-assessments</w:t>
            </w:r>
            <w:r w:rsidRPr="00BD3164">
              <w:t xml:space="preserve"> completed by more than 300 users</w:t>
            </w:r>
          </w:p>
        </w:tc>
        <w:tc>
          <w:tcPr>
            <w:tcW w:w="2500" w:type="pct"/>
          </w:tcPr>
          <w:p w14:paraId="2A3D7FE2" w14:textId="21E7CBA3" w:rsidR="00417103" w:rsidRPr="00BD3164" w:rsidRDefault="00417103" w:rsidP="00417103">
            <w:pPr>
              <w:pStyle w:val="TableText"/>
            </w:pPr>
            <w:r w:rsidRPr="00BD3164">
              <w:t>Monitoring and evaluation of the tool and program</w:t>
            </w:r>
          </w:p>
        </w:tc>
      </w:tr>
      <w:tr w:rsidR="00417103" w:rsidRPr="00BD3164" w14:paraId="06AF54D6" w14:textId="77777777" w:rsidTr="00464A22">
        <w:tc>
          <w:tcPr>
            <w:tcW w:w="2500" w:type="pct"/>
          </w:tcPr>
          <w:p w14:paraId="3C1184B7" w14:textId="447ADAD4" w:rsidR="00417103" w:rsidRPr="00BD3164" w:rsidRDefault="00417103" w:rsidP="00417103">
            <w:pPr>
              <w:pStyle w:val="TableText"/>
            </w:pPr>
            <w:r w:rsidRPr="00BD3164">
              <w:t>Enhancements to tool, including addition of public view of the pathways to allow greater discoverability</w:t>
            </w:r>
          </w:p>
        </w:tc>
        <w:tc>
          <w:tcPr>
            <w:tcW w:w="2500" w:type="pct"/>
          </w:tcPr>
          <w:p w14:paraId="071D360D" w14:textId="152BE8A7" w:rsidR="00417103" w:rsidRPr="00BD3164" w:rsidRDefault="00417103" w:rsidP="00417103">
            <w:pPr>
              <w:pStyle w:val="TableText"/>
            </w:pPr>
            <w:r w:rsidRPr="00BD3164">
              <w:t>Nil</w:t>
            </w:r>
          </w:p>
        </w:tc>
      </w:tr>
      <w:tr w:rsidR="00417103" w:rsidRPr="00BD3164" w14:paraId="75340EF7" w14:textId="77777777" w:rsidTr="00464A22">
        <w:tc>
          <w:tcPr>
            <w:tcW w:w="2500" w:type="pct"/>
          </w:tcPr>
          <w:p w14:paraId="3EAD380B" w14:textId="4D39AC06" w:rsidR="00417103" w:rsidRPr="00BD3164" w:rsidRDefault="00417103" w:rsidP="00417103">
            <w:pPr>
              <w:pStyle w:val="TableText"/>
            </w:pPr>
            <w:r w:rsidRPr="00BD3164">
              <w:t>Expansion of environmental resilience metrics, pathways and climate impacts to cover more commodities and regions</w:t>
            </w:r>
          </w:p>
        </w:tc>
        <w:tc>
          <w:tcPr>
            <w:tcW w:w="2500" w:type="pct"/>
          </w:tcPr>
          <w:p w14:paraId="164BCE3F" w14:textId="196807FD" w:rsidR="00417103" w:rsidRPr="00BD3164" w:rsidRDefault="00417103" w:rsidP="00417103">
            <w:pPr>
              <w:pStyle w:val="TableText"/>
            </w:pPr>
            <w:r w:rsidRPr="00BD3164">
              <w:t>Nil</w:t>
            </w:r>
          </w:p>
        </w:tc>
      </w:tr>
    </w:tbl>
    <w:p w14:paraId="199D75B8" w14:textId="4CCA8077" w:rsidR="003B1DA1" w:rsidRPr="00BD3164" w:rsidRDefault="003B1DA1" w:rsidP="007F54D1">
      <w:pPr>
        <w:spacing w:before="240"/>
      </w:pPr>
      <w:r w:rsidRPr="00BD3164">
        <w:t>The Drought Resilience Self-Assessment Tool (</w:t>
      </w:r>
      <w:r w:rsidR="002143D4" w:rsidRPr="00BD3164">
        <w:t>DR.SAT</w:t>
      </w:r>
      <w:r w:rsidRPr="00BD3164">
        <w:t>) is an online tool to help farmers enhance their resilience to drought and climate variability. It allows the integration of individual farm data with larger regional data, providing insights into farm specific resilience, climate forecasts and satellite imagery and recommends resilience strengthening measures</w:t>
      </w:r>
      <w:r w:rsidR="00EE4064" w:rsidRPr="00BD3164">
        <w:t>.</w:t>
      </w:r>
    </w:p>
    <w:p w14:paraId="48B9CBF7" w14:textId="3E0E7674" w:rsidR="003B1DA1" w:rsidRPr="00BD3164" w:rsidRDefault="002143D4" w:rsidP="003B1DA1">
      <w:r w:rsidRPr="00BD3164">
        <w:t>DR.SAT</w:t>
      </w:r>
      <w:r w:rsidR="003B1DA1" w:rsidRPr="00BD3164">
        <w:t xml:space="preserve"> was released in December</w:t>
      </w:r>
      <w:r w:rsidR="00F93FD9" w:rsidRPr="00BD3164">
        <w:t> </w:t>
      </w:r>
      <w:r w:rsidR="003B1DA1" w:rsidRPr="00BD3164">
        <w:t>2021</w:t>
      </w:r>
      <w:r w:rsidR="00806095" w:rsidRPr="00BD3164">
        <w:t xml:space="preserve"> </w:t>
      </w:r>
      <w:r w:rsidR="00316576" w:rsidRPr="00BD3164">
        <w:t>a</w:t>
      </w:r>
      <w:r w:rsidR="003B1DA1" w:rsidRPr="00BD3164">
        <w:t>nd release</w:t>
      </w:r>
      <w:r w:rsidR="00021F27" w:rsidRPr="00BD3164">
        <w:t xml:space="preserve">d for </w:t>
      </w:r>
      <w:r w:rsidR="00806095" w:rsidRPr="00BD3164">
        <w:t xml:space="preserve">the fourth and </w:t>
      </w:r>
      <w:r w:rsidR="00021F27" w:rsidRPr="00BD3164">
        <w:t>final time</w:t>
      </w:r>
      <w:r w:rsidR="003B1DA1" w:rsidRPr="00BD3164">
        <w:t xml:space="preserve"> in November</w:t>
      </w:r>
      <w:r w:rsidR="00F93FD9" w:rsidRPr="00BD3164">
        <w:t> </w:t>
      </w:r>
      <w:r w:rsidR="003B1DA1" w:rsidRPr="00BD3164">
        <w:t>2022.</w:t>
      </w:r>
    </w:p>
    <w:p w14:paraId="11DB3313" w14:textId="7989B3BE" w:rsidR="003B1DA1" w:rsidRPr="00BD3164" w:rsidRDefault="003B1DA1" w:rsidP="003B1DA1">
      <w:r w:rsidRPr="00BD3164">
        <w:t xml:space="preserve">Key features of </w:t>
      </w:r>
      <w:r w:rsidR="002143D4" w:rsidRPr="00BD3164">
        <w:t>DR.SAT</w:t>
      </w:r>
      <w:r w:rsidRPr="00BD3164">
        <w:t xml:space="preserve"> include:</w:t>
      </w:r>
    </w:p>
    <w:p w14:paraId="6B022CFC" w14:textId="3DF4F7E4" w:rsidR="003B1DA1" w:rsidRPr="00BD3164" w:rsidRDefault="003B1DA1" w:rsidP="003B1DA1">
      <w:pPr>
        <w:pStyle w:val="ListBullet"/>
      </w:pPr>
      <w:r w:rsidRPr="00BD3164">
        <w:t>Bird</w:t>
      </w:r>
      <w:r w:rsidR="00865BF7" w:rsidRPr="00BD3164">
        <w:t>’</w:t>
      </w:r>
      <w:r w:rsidRPr="00BD3164">
        <w:t>s Eye View</w:t>
      </w:r>
      <w:r w:rsidR="00D25B94" w:rsidRPr="00BD3164">
        <w:t xml:space="preserve"> –</w:t>
      </w:r>
      <w:r w:rsidRPr="00BD3164">
        <w:t xml:space="preserve"> satellite imagery and data for landscape monitoring</w:t>
      </w:r>
    </w:p>
    <w:p w14:paraId="321DBB20" w14:textId="31D5A6FC" w:rsidR="003B1DA1" w:rsidRPr="00BD3164" w:rsidRDefault="003B1DA1" w:rsidP="003B1DA1">
      <w:pPr>
        <w:pStyle w:val="ListBullet"/>
      </w:pPr>
      <w:r w:rsidRPr="00BD3164">
        <w:lastRenderedPageBreak/>
        <w:t>Resilience assessment</w:t>
      </w:r>
      <w:r w:rsidR="00D25B94" w:rsidRPr="00BD3164">
        <w:t xml:space="preserve"> –</w:t>
      </w:r>
      <w:r w:rsidRPr="00BD3164">
        <w:t xml:space="preserve"> self-assessment through questions on various resilience aspects</w:t>
      </w:r>
    </w:p>
    <w:p w14:paraId="2E5C6F3E" w14:textId="1F575B4F" w:rsidR="003B1DA1" w:rsidRPr="00BD3164" w:rsidRDefault="003B1DA1" w:rsidP="003B1DA1">
      <w:pPr>
        <w:pStyle w:val="ListBullet"/>
      </w:pPr>
      <w:r w:rsidRPr="00BD3164">
        <w:t>Pathways and goals</w:t>
      </w:r>
      <w:r w:rsidR="00D25B94" w:rsidRPr="00BD3164">
        <w:t xml:space="preserve"> –</w:t>
      </w:r>
      <w:r w:rsidRPr="00BD3164">
        <w:t xml:space="preserve"> personalised options for resilience improvement and goal tracking</w:t>
      </w:r>
    </w:p>
    <w:p w14:paraId="7439E81D" w14:textId="6FA66E74" w:rsidR="003B1DA1" w:rsidRPr="00BD3164" w:rsidRDefault="003B1DA1" w:rsidP="003B1DA1">
      <w:pPr>
        <w:pStyle w:val="ListBullet"/>
      </w:pPr>
      <w:r w:rsidRPr="00BD3164">
        <w:t>Climate impacts</w:t>
      </w:r>
      <w:r w:rsidR="00D25B94" w:rsidRPr="00BD3164">
        <w:t xml:space="preserve"> –</w:t>
      </w:r>
      <w:r w:rsidRPr="00BD3164">
        <w:t xml:space="preserve"> scientific data on climate projections and potential impacts.</w:t>
      </w:r>
    </w:p>
    <w:p w14:paraId="1E7BB671" w14:textId="3C4D837B" w:rsidR="003B1DA1" w:rsidRPr="00BD3164" w:rsidRDefault="003B1DA1" w:rsidP="003B1DA1">
      <w:r w:rsidRPr="00BD3164">
        <w:t>In May</w:t>
      </w:r>
      <w:r w:rsidR="00F93FD9" w:rsidRPr="00BD3164">
        <w:t> </w:t>
      </w:r>
      <w:r w:rsidR="00EE4064" w:rsidRPr="00BD3164">
        <w:t>202</w:t>
      </w:r>
      <w:r w:rsidR="00316576" w:rsidRPr="00BD3164">
        <w:t>3</w:t>
      </w:r>
      <w:r w:rsidR="00C92DB0" w:rsidRPr="00BD3164">
        <w:t>,</w:t>
      </w:r>
      <w:r w:rsidR="0026786C" w:rsidRPr="00BD3164">
        <w:t xml:space="preserve"> </w:t>
      </w:r>
      <w:r w:rsidR="00316576" w:rsidRPr="00BD3164">
        <w:t>s</w:t>
      </w:r>
      <w:r w:rsidR="00EE4064" w:rsidRPr="00BD3164">
        <w:t>takeholder</w:t>
      </w:r>
      <w:r w:rsidRPr="00BD3164">
        <w:t xml:space="preserve"> engagement indicated that despite user-needs testing and co-design processes throughout 2021</w:t>
      </w:r>
      <w:r w:rsidR="00D25B94" w:rsidRPr="00BD3164">
        <w:t>–</w:t>
      </w:r>
      <w:r w:rsidRPr="00BD3164">
        <w:t>2</w:t>
      </w:r>
      <w:r w:rsidR="00316576" w:rsidRPr="00BD3164">
        <w:t>2</w:t>
      </w:r>
      <w:r w:rsidRPr="00BD3164">
        <w:t xml:space="preserve">, </w:t>
      </w:r>
      <w:r w:rsidR="00C922F2" w:rsidRPr="00BD3164">
        <w:t xml:space="preserve">the tool still presents </w:t>
      </w:r>
      <w:r w:rsidRPr="00BD3164">
        <w:t>several barriers to adoption.</w:t>
      </w:r>
      <w:r w:rsidR="00EE4064" w:rsidRPr="00BD3164">
        <w:t xml:space="preserve"> </w:t>
      </w:r>
      <w:r w:rsidRPr="00BD3164">
        <w:t>This, coupled with low stakeholder awareness of the tool</w:t>
      </w:r>
      <w:r w:rsidR="00E07EA0" w:rsidRPr="00BD3164">
        <w:t>,</w:t>
      </w:r>
      <w:r w:rsidRPr="00BD3164">
        <w:t xml:space="preserve"> has meant user numbers have not substantially increased in 2022</w:t>
      </w:r>
      <w:r w:rsidR="00D01890" w:rsidRPr="00BD3164">
        <w:t>–</w:t>
      </w:r>
      <w:r w:rsidRPr="00BD3164">
        <w:t>2</w:t>
      </w:r>
      <w:r w:rsidR="00316576" w:rsidRPr="00BD3164">
        <w:t>3</w:t>
      </w:r>
      <w:r w:rsidRPr="00BD3164">
        <w:t>.</w:t>
      </w:r>
    </w:p>
    <w:p w14:paraId="4938F99F" w14:textId="35BB095C" w:rsidR="00552D32" w:rsidRPr="00BD3164" w:rsidRDefault="003B1DA1" w:rsidP="003B1DA1">
      <w:r w:rsidRPr="00BD3164">
        <w:t xml:space="preserve">Following the final release of </w:t>
      </w:r>
      <w:r w:rsidR="002143D4" w:rsidRPr="00BD3164">
        <w:t>DR.SAT</w:t>
      </w:r>
      <w:r w:rsidRPr="00BD3164">
        <w:t xml:space="preserve"> in November</w:t>
      </w:r>
      <w:r w:rsidR="00F93FD9" w:rsidRPr="00BD3164">
        <w:t> </w:t>
      </w:r>
      <w:r w:rsidRPr="00BD3164">
        <w:t>2022</w:t>
      </w:r>
      <w:r w:rsidR="00E07EA0" w:rsidRPr="00BD3164">
        <w:t>,</w:t>
      </w:r>
      <w:r w:rsidRPr="00BD3164">
        <w:t xml:space="preserve"> the tool has remained publicly available and accessible. Major content reviews occurred in March and April</w:t>
      </w:r>
      <w:r w:rsidR="00F93FD9" w:rsidRPr="00BD3164">
        <w:t> </w:t>
      </w:r>
      <w:r w:rsidRPr="00BD3164">
        <w:t xml:space="preserve">2023, </w:t>
      </w:r>
      <w:r w:rsidR="00B26EB8" w:rsidRPr="00BD3164">
        <w:t xml:space="preserve">which </w:t>
      </w:r>
      <w:r w:rsidRPr="00BD3164">
        <w:t>focused on ensuring content was accurate and up to date. A further content review is planned for August</w:t>
      </w:r>
      <w:r w:rsidR="00F93FD9" w:rsidRPr="00BD3164">
        <w:t> </w:t>
      </w:r>
      <w:r w:rsidRPr="00BD3164">
        <w:t>2023.</w:t>
      </w:r>
    </w:p>
    <w:p w14:paraId="18D7D0D8" w14:textId="386F998C" w:rsidR="00652B07" w:rsidRPr="00BD3164" w:rsidRDefault="00372D3E" w:rsidP="00372D3E">
      <w:pPr>
        <w:pStyle w:val="Caption"/>
      </w:pPr>
      <w:bookmarkStart w:id="35" w:name="_Toc189054268"/>
      <w:bookmarkStart w:id="36" w:name="_Hlk181787404"/>
      <w:r w:rsidRPr="00BD3164">
        <w:t xml:space="preserve">Case study </w:t>
      </w:r>
      <w:r w:rsidRPr="00BD3164">
        <w:fldChar w:fldCharType="begin"/>
      </w:r>
      <w:r w:rsidRPr="00BD3164">
        <w:instrText xml:space="preserve"> SEQ Case_study \* ARABIC </w:instrText>
      </w:r>
      <w:r w:rsidRPr="00BD3164">
        <w:fldChar w:fldCharType="separate"/>
      </w:r>
      <w:r w:rsidR="0011564D" w:rsidRPr="00BD3164">
        <w:rPr>
          <w:noProof/>
        </w:rPr>
        <w:t>1</w:t>
      </w:r>
      <w:r w:rsidRPr="00BD3164">
        <w:fldChar w:fldCharType="end"/>
      </w:r>
      <w:r w:rsidRPr="00BD3164">
        <w:t xml:space="preserve"> Human-centred approach to delivering climate information</w:t>
      </w:r>
      <w:bookmarkEnd w:id="35"/>
    </w:p>
    <w:p w14:paraId="10A054E1" w14:textId="27D2F12B" w:rsidR="00165FE4" w:rsidRPr="00BD3164" w:rsidRDefault="00DE6D60" w:rsidP="001A2CE4">
      <w:pPr>
        <w:pStyle w:val="BoxText"/>
        <w:keepNext/>
        <w:keepLines/>
        <w:rPr>
          <w:lang w:eastAsia="ja-JP"/>
        </w:rPr>
      </w:pPr>
      <w:bookmarkStart w:id="37" w:name="_Hlk181787377"/>
      <w:bookmarkEnd w:id="36"/>
      <w:r w:rsidRPr="00BD3164">
        <w:t xml:space="preserve">The </w:t>
      </w:r>
      <w:r w:rsidR="00191354" w:rsidRPr="00BD3164">
        <w:t>CSA</w:t>
      </w:r>
      <w:r w:rsidRPr="00BD3164">
        <w:t xml:space="preserve"> program </w:t>
      </w:r>
      <w:r w:rsidR="007E0ED7" w:rsidRPr="00BD3164">
        <w:t xml:space="preserve">uses </w:t>
      </w:r>
      <w:r w:rsidRPr="00BD3164">
        <w:t>a human</w:t>
      </w:r>
      <w:r w:rsidRPr="00BD3164">
        <w:rPr>
          <w:lang w:eastAsia="ja-JP"/>
        </w:rPr>
        <w:t>-centred approach to deliver</w:t>
      </w:r>
      <w:r w:rsidR="002B6491" w:rsidRPr="00BD3164">
        <w:rPr>
          <w:lang w:eastAsia="ja-JP"/>
        </w:rPr>
        <w:t>ing</w:t>
      </w:r>
      <w:r w:rsidRPr="00BD3164">
        <w:rPr>
          <w:lang w:eastAsia="ja-JP"/>
        </w:rPr>
        <w:t xml:space="preserve"> climate information products and services for Australian farmers.</w:t>
      </w:r>
    </w:p>
    <w:p w14:paraId="18A8CF30" w14:textId="2ACFE981" w:rsidR="00DE6D60" w:rsidRPr="00BD3164" w:rsidRDefault="00F513E9" w:rsidP="001A2CE4">
      <w:pPr>
        <w:pStyle w:val="BoxText"/>
        <w:keepLines/>
        <w:rPr>
          <w:lang w:eastAsia="ja-JP"/>
        </w:rPr>
      </w:pPr>
      <w:r w:rsidRPr="00BD3164">
        <w:rPr>
          <w:lang w:eastAsia="ja-JP"/>
        </w:rPr>
        <w:t xml:space="preserve">The program team </w:t>
      </w:r>
      <w:r w:rsidR="002B6491" w:rsidRPr="00BD3164">
        <w:rPr>
          <w:lang w:eastAsia="ja-JP"/>
        </w:rPr>
        <w:t>consulted with</w:t>
      </w:r>
      <w:r w:rsidRPr="00BD3164">
        <w:rPr>
          <w:lang w:eastAsia="ja-JP"/>
        </w:rPr>
        <w:t xml:space="preserve"> growers, graziers and producers to understand what climate information will help with </w:t>
      </w:r>
      <w:proofErr w:type="spellStart"/>
      <w:r w:rsidRPr="00BD3164">
        <w:rPr>
          <w:lang w:eastAsia="ja-JP"/>
        </w:rPr>
        <w:t>on-farm</w:t>
      </w:r>
      <w:proofErr w:type="spellEnd"/>
      <w:r w:rsidRPr="00BD3164">
        <w:rPr>
          <w:lang w:eastAsia="ja-JP"/>
        </w:rPr>
        <w:t xml:space="preserve"> decisions.</w:t>
      </w:r>
      <w:r w:rsidR="00807E27" w:rsidRPr="00BD3164">
        <w:rPr>
          <w:lang w:eastAsia="ja-JP"/>
        </w:rPr>
        <w:t xml:space="preserve"> </w:t>
      </w:r>
      <w:r w:rsidRPr="00BD3164">
        <w:rPr>
          <w:lang w:eastAsia="ja-JP"/>
        </w:rPr>
        <w:t>This collaborative design process ensures climate information is designed with</w:t>
      </w:r>
      <w:r w:rsidR="000538EF" w:rsidRPr="00BD3164">
        <w:rPr>
          <w:lang w:eastAsia="ja-JP"/>
        </w:rPr>
        <w:t>,</w:t>
      </w:r>
      <w:r w:rsidRPr="00BD3164">
        <w:rPr>
          <w:lang w:eastAsia="ja-JP"/>
        </w:rPr>
        <w:t xml:space="preserve"> and for, farmers and their advisors.</w:t>
      </w:r>
      <w:r w:rsidR="00807E27" w:rsidRPr="00BD3164">
        <w:rPr>
          <w:lang w:eastAsia="ja-JP"/>
        </w:rPr>
        <w:t xml:space="preserve"> The</w:t>
      </w:r>
      <w:r w:rsidRPr="00BD3164">
        <w:rPr>
          <w:lang w:eastAsia="ja-JP"/>
        </w:rPr>
        <w:t xml:space="preserve"> team has engag</w:t>
      </w:r>
      <w:r w:rsidR="00682593" w:rsidRPr="00BD3164">
        <w:rPr>
          <w:lang w:eastAsia="ja-JP"/>
        </w:rPr>
        <w:t>ed</w:t>
      </w:r>
      <w:r w:rsidRPr="00BD3164">
        <w:rPr>
          <w:lang w:eastAsia="ja-JP"/>
        </w:rPr>
        <w:t xml:space="preserve"> with users across the country</w:t>
      </w:r>
      <w:r w:rsidR="00663F6D" w:rsidRPr="00BD3164">
        <w:rPr>
          <w:lang w:eastAsia="ja-JP"/>
        </w:rPr>
        <w:t xml:space="preserve"> – </w:t>
      </w:r>
      <w:r w:rsidRPr="00BD3164">
        <w:rPr>
          <w:lang w:eastAsia="ja-JP"/>
        </w:rPr>
        <w:t>in person and online</w:t>
      </w:r>
      <w:r w:rsidR="00663F6D" w:rsidRPr="00BD3164">
        <w:rPr>
          <w:lang w:eastAsia="ja-JP"/>
        </w:rPr>
        <w:t xml:space="preserve"> – </w:t>
      </w:r>
      <w:r w:rsidRPr="00BD3164">
        <w:rPr>
          <w:lang w:eastAsia="ja-JP"/>
        </w:rPr>
        <w:t>to discuss the various climate information needs and different commodities</w:t>
      </w:r>
      <w:r w:rsidR="00DE6D60" w:rsidRPr="00BD3164">
        <w:rPr>
          <w:lang w:eastAsia="ja-JP"/>
        </w:rPr>
        <w:t>.</w:t>
      </w:r>
    </w:p>
    <w:p w14:paraId="68C681A8" w14:textId="7B3A3341" w:rsidR="00DE6D60" w:rsidRPr="00BD3164" w:rsidRDefault="00DE6D60" w:rsidP="00DE6D60">
      <w:pPr>
        <w:pStyle w:val="BoxText"/>
        <w:rPr>
          <w:lang w:eastAsia="ja-JP"/>
        </w:rPr>
      </w:pPr>
      <w:r w:rsidRPr="00BD3164">
        <w:rPr>
          <w:lang w:eastAsia="ja-JP"/>
        </w:rPr>
        <w:t xml:space="preserve">For example, feedback from agronomists in Western Australia provided useful suggestions such as including climate information about heat stress during flowering. </w:t>
      </w:r>
      <w:r w:rsidR="008D0FE4" w:rsidRPr="00BD3164">
        <w:rPr>
          <w:lang w:eastAsia="ja-JP"/>
        </w:rPr>
        <w:t>Another suggestion was to enable farmers to tailor threshold information on the climate information product, such as for date ranges and temperature</w:t>
      </w:r>
      <w:r w:rsidRPr="00BD3164">
        <w:rPr>
          <w:lang w:eastAsia="ja-JP"/>
        </w:rPr>
        <w:t>.</w:t>
      </w:r>
    </w:p>
    <w:p w14:paraId="5295EF50" w14:textId="105395AF" w:rsidR="00DE6D60" w:rsidRPr="00BD3164" w:rsidRDefault="00DE6D60" w:rsidP="00DE6D60">
      <w:pPr>
        <w:pStyle w:val="BoxText"/>
        <w:rPr>
          <w:lang w:eastAsia="ja-JP"/>
        </w:rPr>
      </w:pPr>
      <w:r w:rsidRPr="00BD3164">
        <w:rPr>
          <w:lang w:eastAsia="ja-JP"/>
        </w:rPr>
        <w:t>Livestock producers in southern Australia volunteered location and commodity-specific knowledge, potential climate factors to be included and further suggestions that could support wider adoption of the tool.</w:t>
      </w:r>
    </w:p>
    <w:p w14:paraId="1590D0B6" w14:textId="76730C3C" w:rsidR="005E35DC" w:rsidRPr="00BD3164" w:rsidRDefault="00DE6D60" w:rsidP="00DE6D60">
      <w:pPr>
        <w:pStyle w:val="BoxText"/>
        <w:rPr>
          <w:lang w:eastAsia="ja-JP"/>
        </w:rPr>
      </w:pPr>
      <w:r w:rsidRPr="00BD3164">
        <w:rPr>
          <w:lang w:eastAsia="ja-JP"/>
        </w:rPr>
        <w:t xml:space="preserve">Requests were made for continued engagement </w:t>
      </w:r>
      <w:r w:rsidR="00775370" w:rsidRPr="00BD3164">
        <w:rPr>
          <w:lang w:eastAsia="ja-JP"/>
        </w:rPr>
        <w:t>through</w:t>
      </w:r>
      <w:r w:rsidRPr="00BD3164">
        <w:rPr>
          <w:lang w:eastAsia="ja-JP"/>
        </w:rPr>
        <w:t xml:space="preserve"> training and development to increase advisor confidence when interpreting information and sharing relevant climate adaptation measures.</w:t>
      </w:r>
    </w:p>
    <w:p w14:paraId="430D7D31" w14:textId="2ED5BEBD" w:rsidR="00DE6D60" w:rsidRPr="00BD3164" w:rsidRDefault="00DE6D60" w:rsidP="00DE6D60">
      <w:pPr>
        <w:pStyle w:val="BoxText"/>
        <w:rPr>
          <w:lang w:eastAsia="ja-JP"/>
        </w:rPr>
      </w:pPr>
      <w:r w:rsidRPr="00BD3164">
        <w:rPr>
          <w:lang w:eastAsia="ja-JP"/>
        </w:rPr>
        <w:t xml:space="preserve">The </w:t>
      </w:r>
      <w:r w:rsidR="00865BF7" w:rsidRPr="00BD3164">
        <w:rPr>
          <w:lang w:eastAsia="ja-JP"/>
        </w:rPr>
        <w:t>e</w:t>
      </w:r>
      <w:r w:rsidRPr="00BD3164">
        <w:rPr>
          <w:lang w:eastAsia="ja-JP"/>
        </w:rPr>
        <w:t xml:space="preserve">ngagement </w:t>
      </w:r>
      <w:r w:rsidR="00865BF7" w:rsidRPr="00BD3164">
        <w:rPr>
          <w:lang w:eastAsia="ja-JP"/>
        </w:rPr>
        <w:t>t</w:t>
      </w:r>
      <w:r w:rsidRPr="00BD3164">
        <w:rPr>
          <w:lang w:eastAsia="ja-JP"/>
        </w:rPr>
        <w:t>eam is now consulting further to develop a training program that will suit a variety of industries.</w:t>
      </w:r>
    </w:p>
    <w:p w14:paraId="4C0C1ED3" w14:textId="11FA0191" w:rsidR="00DE6D60" w:rsidRPr="00BD3164" w:rsidRDefault="00DE6D60" w:rsidP="00DE6D60">
      <w:pPr>
        <w:pStyle w:val="BoxText"/>
        <w:rPr>
          <w:lang w:eastAsia="ja-JP"/>
        </w:rPr>
      </w:pPr>
      <w:r w:rsidRPr="00BD3164">
        <w:rPr>
          <w:lang w:eastAsia="ja-JP"/>
        </w:rPr>
        <w:t>User feedback received this year has led to the inclusion of climate information for bananas and potatoes on the platform and the development of avocado, cherry and chickpea.</w:t>
      </w:r>
      <w:r w:rsidR="005B3965" w:rsidRPr="00BD3164">
        <w:rPr>
          <w:lang w:eastAsia="ja-JP"/>
        </w:rPr>
        <w:t xml:space="preserve"> </w:t>
      </w:r>
      <w:r w:rsidR="00963165" w:rsidRPr="00BD3164">
        <w:rPr>
          <w:lang w:eastAsia="ja-JP"/>
        </w:rPr>
        <w:fldChar w:fldCharType="begin"/>
      </w:r>
      <w:r w:rsidR="00963165" w:rsidRPr="00BD3164">
        <w:rPr>
          <w:lang w:eastAsia="ja-JP"/>
        </w:rPr>
        <w:instrText xml:space="preserve"> REF _Ref181788794 \h </w:instrText>
      </w:r>
      <w:r w:rsidR="00963165" w:rsidRPr="00BD3164">
        <w:rPr>
          <w:lang w:eastAsia="ja-JP"/>
        </w:rPr>
      </w:r>
      <w:r w:rsidR="00BD3164">
        <w:rPr>
          <w:lang w:eastAsia="ja-JP"/>
        </w:rPr>
        <w:instrText xml:space="preserve"> \* MERGEFORMAT </w:instrText>
      </w:r>
      <w:r w:rsidR="00963165" w:rsidRPr="00BD3164">
        <w:rPr>
          <w:lang w:eastAsia="ja-JP"/>
        </w:rPr>
        <w:fldChar w:fldCharType="separate"/>
      </w:r>
      <w:r w:rsidR="0011564D" w:rsidRPr="00BD3164">
        <w:t xml:space="preserve">Photo </w:t>
      </w:r>
      <w:r w:rsidR="0011564D" w:rsidRPr="00BD3164">
        <w:rPr>
          <w:noProof/>
        </w:rPr>
        <w:t>1</w:t>
      </w:r>
      <w:r w:rsidR="00963165" w:rsidRPr="00BD3164">
        <w:rPr>
          <w:lang w:eastAsia="ja-JP"/>
        </w:rPr>
        <w:fldChar w:fldCharType="end"/>
      </w:r>
      <w:r w:rsidR="00963165" w:rsidRPr="00BD3164">
        <w:rPr>
          <w:lang w:eastAsia="ja-JP"/>
        </w:rPr>
        <w:t xml:space="preserve"> shows a broadacre farmer demonstrating nitrogen-fixing root nodules present on a seedling from their chickpea crop during</w:t>
      </w:r>
      <w:r w:rsidR="00DA2A8F" w:rsidRPr="00BD3164">
        <w:rPr>
          <w:lang w:eastAsia="ja-JP"/>
        </w:rPr>
        <w:t xml:space="preserve"> a</w:t>
      </w:r>
      <w:r w:rsidR="00963165" w:rsidRPr="00BD3164">
        <w:rPr>
          <w:lang w:eastAsia="ja-JP"/>
        </w:rPr>
        <w:t xml:space="preserve"> CSA engagement activit</w:t>
      </w:r>
      <w:r w:rsidR="00DA2A8F" w:rsidRPr="00BD3164">
        <w:rPr>
          <w:lang w:eastAsia="ja-JP"/>
        </w:rPr>
        <w:t>y</w:t>
      </w:r>
      <w:r w:rsidR="00963165" w:rsidRPr="00BD3164">
        <w:rPr>
          <w:lang w:eastAsia="ja-JP"/>
        </w:rPr>
        <w:t>.</w:t>
      </w:r>
    </w:p>
    <w:p w14:paraId="34885D21" w14:textId="01A9626D" w:rsidR="001651AB" w:rsidRPr="00BD3164" w:rsidRDefault="00DE6D60" w:rsidP="00DE6D60">
      <w:pPr>
        <w:pStyle w:val="BoxText"/>
      </w:pPr>
      <w:r w:rsidRPr="00BD3164">
        <w:rPr>
          <w:lang w:eastAsia="ja-JP"/>
        </w:rPr>
        <w:t xml:space="preserve">To get involved, visit </w:t>
      </w:r>
      <w:hyperlink r:id="rId30" w:history="1">
        <w:r w:rsidR="009A33B5" w:rsidRPr="00BD3164">
          <w:rPr>
            <w:rStyle w:val="Hyperlink"/>
            <w:lang w:eastAsia="ja-JP"/>
          </w:rPr>
          <w:t>My Climate View</w:t>
        </w:r>
      </w:hyperlink>
      <w:r w:rsidR="001651AB" w:rsidRPr="00BD3164">
        <w:t>.</w:t>
      </w:r>
    </w:p>
    <w:p w14:paraId="7727CBFF" w14:textId="6EF6495E" w:rsidR="00963165" w:rsidRPr="00BD3164" w:rsidRDefault="00963165" w:rsidP="00963165">
      <w:pPr>
        <w:pStyle w:val="Caption"/>
        <w:pBdr>
          <w:top w:val="single" w:sz="4" w:space="10" w:color="auto"/>
          <w:left w:val="single" w:sz="4" w:space="10" w:color="auto"/>
          <w:bottom w:val="single" w:sz="4" w:space="10" w:color="auto"/>
          <w:right w:val="single" w:sz="4" w:space="10" w:color="auto"/>
        </w:pBdr>
      </w:pPr>
      <w:bookmarkStart w:id="38" w:name="_Ref181788794"/>
      <w:bookmarkStart w:id="39" w:name="_Toc189054276"/>
      <w:r w:rsidRPr="00BD3164">
        <w:lastRenderedPageBreak/>
        <w:t xml:space="preserve">Photo </w:t>
      </w:r>
      <w:r w:rsidRPr="00BD3164">
        <w:fldChar w:fldCharType="begin"/>
      </w:r>
      <w:r w:rsidRPr="00BD3164">
        <w:instrText xml:space="preserve"> SEQ Photo \* ARABIC </w:instrText>
      </w:r>
      <w:r w:rsidRPr="00BD3164">
        <w:fldChar w:fldCharType="separate"/>
      </w:r>
      <w:r w:rsidR="0011564D" w:rsidRPr="00BD3164">
        <w:rPr>
          <w:noProof/>
        </w:rPr>
        <w:t>1</w:t>
      </w:r>
      <w:r w:rsidRPr="00BD3164">
        <w:fldChar w:fldCharType="end"/>
      </w:r>
      <w:bookmarkEnd w:id="38"/>
      <w:r w:rsidRPr="00BD3164">
        <w:t xml:space="preserve"> CSA engagement activity</w:t>
      </w:r>
      <w:bookmarkEnd w:id="39"/>
    </w:p>
    <w:p w14:paraId="450633CC" w14:textId="13581D6B" w:rsidR="008D2E03" w:rsidRPr="00BD3164" w:rsidRDefault="00FF69D0" w:rsidP="00DE6D60">
      <w:pPr>
        <w:pStyle w:val="BoxText"/>
        <w:rPr>
          <w:lang w:eastAsia="ja-JP"/>
        </w:rPr>
      </w:pPr>
      <w:r w:rsidRPr="00BD3164">
        <w:rPr>
          <w:noProof/>
          <w:lang w:eastAsia="ja-JP"/>
        </w:rPr>
        <w:drawing>
          <wp:inline distT="0" distB="0" distL="0" distR="0" wp14:anchorId="366D50F6" wp14:editId="27CA88A5">
            <wp:extent cx="2748714" cy="2061592"/>
            <wp:effectExtent l="635" t="0" r="0" b="0"/>
            <wp:docPr id="13844629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62941" name="Picture 1">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916785" cy="2187648"/>
                    </a:xfrm>
                    <a:prstGeom prst="rect">
                      <a:avLst/>
                    </a:prstGeom>
                  </pic:spPr>
                </pic:pic>
              </a:graphicData>
            </a:graphic>
          </wp:inline>
        </w:drawing>
      </w:r>
    </w:p>
    <w:p w14:paraId="5E46D586" w14:textId="362A6841" w:rsidR="00FF69D0" w:rsidRPr="00BD3164" w:rsidRDefault="006227B6" w:rsidP="008B3E9C">
      <w:pPr>
        <w:pStyle w:val="BoxSource"/>
        <w:rPr>
          <w:lang w:eastAsia="ja-JP"/>
        </w:rPr>
      </w:pPr>
      <w:r w:rsidRPr="00BD3164">
        <w:rPr>
          <w:lang w:eastAsia="ja-JP"/>
        </w:rPr>
        <w:t>Source</w:t>
      </w:r>
      <w:r w:rsidR="008B3E9C" w:rsidRPr="00BD3164">
        <w:rPr>
          <w:lang w:eastAsia="ja-JP"/>
        </w:rPr>
        <w:t>: Bureau of Meteorology</w:t>
      </w:r>
    </w:p>
    <w:p w14:paraId="6F7F3924" w14:textId="0A558BE6" w:rsidR="00015F41" w:rsidRPr="00BD3164" w:rsidRDefault="008A69A3" w:rsidP="008A69A3">
      <w:pPr>
        <w:pStyle w:val="Heading2"/>
        <w:numPr>
          <w:ilvl w:val="0"/>
          <w:numId w:val="0"/>
        </w:numPr>
      </w:pPr>
      <w:bookmarkStart w:id="40" w:name="_Toc189075406"/>
      <w:bookmarkEnd w:id="37"/>
      <w:r w:rsidRPr="00BD3164">
        <w:lastRenderedPageBreak/>
        <w:t xml:space="preserve">Better </w:t>
      </w:r>
      <w:r w:rsidR="00117581" w:rsidRPr="00BD3164">
        <w:t>p</w:t>
      </w:r>
      <w:r w:rsidRPr="00BD3164">
        <w:t>lanning</w:t>
      </w:r>
      <w:bookmarkEnd w:id="40"/>
    </w:p>
    <w:p w14:paraId="68A9B10C" w14:textId="149A6534" w:rsidR="00482770" w:rsidRPr="00BD3164" w:rsidRDefault="005714B6" w:rsidP="00685043">
      <w:r w:rsidRPr="00BD3164">
        <w:t>Helping farmers and regions to proactively plan for drought</w:t>
      </w:r>
      <w:r w:rsidR="001A2CE4" w:rsidRPr="00BD3164">
        <w:t>.</w:t>
      </w:r>
    </w:p>
    <w:p w14:paraId="34DF7970" w14:textId="22333D70" w:rsidR="005714B6" w:rsidRPr="00BD3164" w:rsidRDefault="00C330F9" w:rsidP="00C330F9">
      <w:pPr>
        <w:pStyle w:val="Heading3"/>
        <w:numPr>
          <w:ilvl w:val="0"/>
          <w:numId w:val="0"/>
        </w:numPr>
        <w:ind w:left="964" w:hanging="964"/>
        <w:rPr>
          <w:lang w:eastAsia="ja-JP"/>
        </w:rPr>
      </w:pPr>
      <w:bookmarkStart w:id="41" w:name="_Toc189075407"/>
      <w:r w:rsidRPr="00BD3164">
        <w:rPr>
          <w:lang w:eastAsia="ja-JP"/>
        </w:rPr>
        <w:t>Farm Business Resilience</w:t>
      </w:r>
      <w:bookmarkEnd w:id="41"/>
    </w:p>
    <w:p w14:paraId="1C00610E" w14:textId="6E373AF1" w:rsidR="00A34FD7" w:rsidRPr="00BD3164" w:rsidRDefault="00A34FD7" w:rsidP="00A34FD7">
      <w:pPr>
        <w:pStyle w:val="Caption"/>
      </w:pPr>
      <w:bookmarkStart w:id="42" w:name="_Toc189054243"/>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5</w:t>
      </w:r>
      <w:r w:rsidR="007B137F" w:rsidRPr="00BD3164">
        <w:rPr>
          <w:noProof/>
        </w:rPr>
        <w:fldChar w:fldCharType="end"/>
      </w:r>
      <w:r w:rsidRPr="00BD3164">
        <w:t xml:space="preserve"> Farm Business Resilience </w:t>
      </w:r>
      <w:r w:rsidR="00C221EE" w:rsidRPr="00BD3164">
        <w:t xml:space="preserve">– </w:t>
      </w:r>
      <w:r w:rsidR="00316576" w:rsidRPr="00BD3164">
        <w:t>p</w:t>
      </w:r>
      <w:r w:rsidRPr="00BD3164">
        <w:t>rogram information</w:t>
      </w:r>
      <w:bookmarkEnd w:id="42"/>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2128"/>
        <w:gridCol w:w="6942"/>
      </w:tblGrid>
      <w:tr w:rsidR="004F4C52" w:rsidRPr="00BD3164" w14:paraId="3D954858" w14:textId="77777777" w:rsidTr="00464A22">
        <w:tc>
          <w:tcPr>
            <w:tcW w:w="1173" w:type="pct"/>
          </w:tcPr>
          <w:p w14:paraId="44FF2FD4" w14:textId="0B715483" w:rsidR="004F4C52" w:rsidRPr="00BD3164" w:rsidRDefault="002B4CD7" w:rsidP="00DD55BA">
            <w:pPr>
              <w:pStyle w:val="TableHeading"/>
              <w:rPr>
                <w:lang w:eastAsia="ja-JP"/>
              </w:rPr>
            </w:pPr>
            <w:bookmarkStart w:id="43" w:name="RowTitle_6"/>
            <w:bookmarkStart w:id="44" w:name="RowTitle_5"/>
            <w:bookmarkEnd w:id="43"/>
            <w:bookmarkEnd w:id="44"/>
            <w:r w:rsidRPr="00BD3164">
              <w:rPr>
                <w:lang w:eastAsia="ja-JP"/>
              </w:rPr>
              <w:t>S</w:t>
            </w:r>
            <w:r w:rsidR="00DB665B" w:rsidRPr="00BD3164">
              <w:rPr>
                <w:lang w:eastAsia="ja-JP"/>
              </w:rPr>
              <w:t>trategy</w:t>
            </w:r>
          </w:p>
        </w:tc>
        <w:tc>
          <w:tcPr>
            <w:tcW w:w="3827" w:type="pct"/>
          </w:tcPr>
          <w:p w14:paraId="0CDAB66E" w14:textId="45007DE1" w:rsidR="004F4C52" w:rsidRPr="00BD3164" w:rsidRDefault="00EC40CC" w:rsidP="00CF0230">
            <w:pPr>
              <w:pStyle w:val="TableText"/>
              <w:rPr>
                <w:lang w:eastAsia="ja-JP"/>
              </w:rPr>
            </w:pPr>
            <w:r w:rsidRPr="00BD3164">
              <w:rPr>
                <w:lang w:eastAsia="ja-JP"/>
              </w:rPr>
              <w:t>Build the capacity of farmers to plan for and manage risks, including drought</w:t>
            </w:r>
          </w:p>
        </w:tc>
      </w:tr>
      <w:tr w:rsidR="004F4C52" w:rsidRPr="00BD3164" w14:paraId="61A1F0FF" w14:textId="77777777" w:rsidTr="00464A22">
        <w:tc>
          <w:tcPr>
            <w:tcW w:w="1173" w:type="pct"/>
          </w:tcPr>
          <w:p w14:paraId="23051C28" w14:textId="15C3E44F" w:rsidR="004F4C52" w:rsidRPr="00BD3164" w:rsidRDefault="000F35CA" w:rsidP="00DD55BA">
            <w:pPr>
              <w:pStyle w:val="TableHeading"/>
              <w:rPr>
                <w:lang w:eastAsia="ja-JP"/>
              </w:rPr>
            </w:pPr>
            <w:r w:rsidRPr="00BD3164">
              <w:rPr>
                <w:lang w:eastAsia="ja-JP"/>
              </w:rPr>
              <w:t xml:space="preserve">What we </w:t>
            </w:r>
            <w:r w:rsidR="00E5144B" w:rsidRPr="00BD3164">
              <w:rPr>
                <w:lang w:eastAsia="ja-JP"/>
              </w:rPr>
              <w:t xml:space="preserve">are </w:t>
            </w:r>
            <w:r w:rsidRPr="00BD3164">
              <w:rPr>
                <w:lang w:eastAsia="ja-JP"/>
              </w:rPr>
              <w:t>trying to achieve</w:t>
            </w:r>
          </w:p>
        </w:tc>
        <w:tc>
          <w:tcPr>
            <w:tcW w:w="3827" w:type="pct"/>
          </w:tcPr>
          <w:p w14:paraId="1615E940" w14:textId="31204180" w:rsidR="004F4C52" w:rsidRPr="00BD3164" w:rsidRDefault="005B582B" w:rsidP="00CF0230">
            <w:pPr>
              <w:pStyle w:val="TableText"/>
              <w:rPr>
                <w:lang w:eastAsia="ja-JP"/>
              </w:rPr>
            </w:pPr>
            <w:r w:rsidRPr="00BD3164">
              <w:rPr>
                <w:lang w:eastAsia="ja-JP"/>
              </w:rPr>
              <w:t>A step-change in the use of farm business management skills to proactively manage drought risks</w:t>
            </w:r>
          </w:p>
        </w:tc>
      </w:tr>
      <w:tr w:rsidR="004F4C52" w:rsidRPr="00BD3164" w14:paraId="47FF8DAE" w14:textId="77777777" w:rsidTr="00464A22">
        <w:tc>
          <w:tcPr>
            <w:tcW w:w="1173" w:type="pct"/>
          </w:tcPr>
          <w:p w14:paraId="1CA7620C" w14:textId="171A5F74" w:rsidR="004F4C52" w:rsidRPr="00BD3164" w:rsidRDefault="002876A1" w:rsidP="00DD55BA">
            <w:pPr>
              <w:pStyle w:val="TableHeading"/>
              <w:rPr>
                <w:lang w:eastAsia="ja-JP"/>
              </w:rPr>
            </w:pPr>
            <w:r w:rsidRPr="00BD3164">
              <w:rPr>
                <w:lang w:eastAsia="ja-JP"/>
              </w:rPr>
              <w:t xml:space="preserve">How this </w:t>
            </w:r>
            <w:r w:rsidR="00E5144B" w:rsidRPr="00BD3164">
              <w:rPr>
                <w:lang w:eastAsia="ja-JP"/>
              </w:rPr>
              <w:t xml:space="preserve">will </w:t>
            </w:r>
            <w:r w:rsidRPr="00BD3164">
              <w:rPr>
                <w:lang w:eastAsia="ja-JP"/>
              </w:rPr>
              <w:t>support drought resilience</w:t>
            </w:r>
          </w:p>
        </w:tc>
        <w:tc>
          <w:tcPr>
            <w:tcW w:w="3827" w:type="pct"/>
          </w:tcPr>
          <w:p w14:paraId="5C69200E" w14:textId="64518A95" w:rsidR="004F4C52" w:rsidRPr="00BD3164" w:rsidRDefault="00247589" w:rsidP="00CF0230">
            <w:pPr>
              <w:pStyle w:val="TableText"/>
              <w:rPr>
                <w:lang w:eastAsia="ja-JP"/>
              </w:rPr>
            </w:pPr>
            <w:r w:rsidRPr="00BD3164">
              <w:rPr>
                <w:lang w:eastAsia="ja-JP"/>
              </w:rPr>
              <w:t>Farmers who have better business management skills and plan for risks are more likely to take actions that help sustain farm business productivity and profitability in times of drought</w:t>
            </w:r>
          </w:p>
        </w:tc>
      </w:tr>
      <w:tr w:rsidR="004F4C52" w:rsidRPr="00BD3164" w14:paraId="376D5409" w14:textId="77777777" w:rsidTr="00464A22">
        <w:tc>
          <w:tcPr>
            <w:tcW w:w="1173" w:type="pct"/>
          </w:tcPr>
          <w:p w14:paraId="31EB28D3" w14:textId="69CC93D2" w:rsidR="004F4C52" w:rsidRPr="00BD3164" w:rsidRDefault="00552468" w:rsidP="00DD55BA">
            <w:pPr>
              <w:pStyle w:val="TableHeading"/>
              <w:rPr>
                <w:lang w:eastAsia="ja-JP"/>
              </w:rPr>
            </w:pPr>
            <w:r w:rsidRPr="00BD3164">
              <w:rPr>
                <w:lang w:eastAsia="ja-JP"/>
              </w:rPr>
              <w:t xml:space="preserve">How we </w:t>
            </w:r>
            <w:r w:rsidR="00E5144B" w:rsidRPr="00BD3164">
              <w:rPr>
                <w:lang w:eastAsia="ja-JP"/>
              </w:rPr>
              <w:t xml:space="preserve">will </w:t>
            </w:r>
            <w:r w:rsidRPr="00BD3164">
              <w:rPr>
                <w:lang w:eastAsia="ja-JP"/>
              </w:rPr>
              <w:t>assess whether it is successful</w:t>
            </w:r>
          </w:p>
        </w:tc>
        <w:tc>
          <w:tcPr>
            <w:tcW w:w="3827" w:type="pct"/>
          </w:tcPr>
          <w:p w14:paraId="2A2DA6D8" w14:textId="77777777" w:rsidR="00CF0230" w:rsidRPr="00BD3164" w:rsidRDefault="00CF0230" w:rsidP="00CF0230">
            <w:pPr>
              <w:pStyle w:val="TableText"/>
              <w:rPr>
                <w:lang w:eastAsia="ja-JP"/>
              </w:rPr>
            </w:pPr>
            <w:r w:rsidRPr="00BD3164">
              <w:rPr>
                <w:lang w:eastAsia="ja-JP"/>
              </w:rPr>
              <w:t>Overall success measures:</w:t>
            </w:r>
          </w:p>
          <w:p w14:paraId="34666531" w14:textId="70A9278C" w:rsidR="00CF0230" w:rsidRPr="00BD3164" w:rsidRDefault="00CF0230" w:rsidP="00FC4378">
            <w:pPr>
              <w:pStyle w:val="TableBullet"/>
              <w:rPr>
                <w:lang w:eastAsia="ja-JP"/>
              </w:rPr>
            </w:pPr>
            <w:r w:rsidRPr="00BD3164">
              <w:rPr>
                <w:lang w:eastAsia="ja-JP"/>
              </w:rPr>
              <w:t>increase in the business management skills and confidence of farmers to manage risk (RM 1)</w:t>
            </w:r>
          </w:p>
          <w:p w14:paraId="5744CF88" w14:textId="3BB7A9CB" w:rsidR="00CF0230" w:rsidRPr="00BD3164" w:rsidRDefault="00CF0230" w:rsidP="00FC4378">
            <w:pPr>
              <w:pStyle w:val="TableBullet"/>
              <w:rPr>
                <w:lang w:eastAsia="ja-JP"/>
              </w:rPr>
            </w:pPr>
            <w:r w:rsidRPr="00BD3164">
              <w:rPr>
                <w:lang w:eastAsia="ja-JP"/>
              </w:rPr>
              <w:t>increase in farm business plans that consider drought risks (RM 2)</w:t>
            </w:r>
          </w:p>
          <w:p w14:paraId="2589ED9D" w14:textId="6F149C66" w:rsidR="004F4C52" w:rsidRPr="00BD3164" w:rsidRDefault="00F374F4" w:rsidP="00FC4378">
            <w:pPr>
              <w:pStyle w:val="TableBullet"/>
              <w:rPr>
                <w:lang w:eastAsia="ja-JP"/>
              </w:rPr>
            </w:pPr>
            <w:r w:rsidRPr="00BD3164">
              <w:rPr>
                <w:lang w:eastAsia="ja-JP"/>
              </w:rPr>
              <w:t>m</w:t>
            </w:r>
            <w:r w:rsidR="00CF0230" w:rsidRPr="00BD3164">
              <w:rPr>
                <w:lang w:eastAsia="ja-JP"/>
              </w:rPr>
              <w:t>ore farmers are taking actions to manage risk, including drought (RM 3)</w:t>
            </w:r>
            <w:r w:rsidR="006974A8" w:rsidRPr="00BD3164">
              <w:rPr>
                <w:lang w:eastAsia="ja-JP"/>
              </w:rPr>
              <w:t>.</w:t>
            </w:r>
          </w:p>
        </w:tc>
      </w:tr>
    </w:tbl>
    <w:p w14:paraId="49DD29F3" w14:textId="122D7C22" w:rsidR="00DD55BA" w:rsidRPr="00BD3164" w:rsidRDefault="00DD55BA" w:rsidP="00DD55BA">
      <w:pPr>
        <w:pStyle w:val="FigureTableNoteSource"/>
      </w:pPr>
      <w:r w:rsidRPr="00BD3164">
        <w:rPr>
          <w:rStyle w:val="Strong"/>
        </w:rPr>
        <w:t>RM</w:t>
      </w:r>
      <w:r w:rsidRPr="00BD3164">
        <w:t xml:space="preserve"> </w:t>
      </w:r>
      <w:r w:rsidR="002B4CD7" w:rsidRPr="00BD3164">
        <w:t>R</w:t>
      </w:r>
      <w:r w:rsidRPr="00BD3164">
        <w:t>isk management.</w:t>
      </w:r>
    </w:p>
    <w:p w14:paraId="018259AB" w14:textId="490D68F9" w:rsidR="007A2EA6" w:rsidRPr="00BD3164" w:rsidRDefault="00A34FD7" w:rsidP="00BC5AD9">
      <w:pPr>
        <w:pStyle w:val="Caption"/>
        <w:spacing w:before="120"/>
      </w:pPr>
      <w:bookmarkStart w:id="45" w:name="_Toc189054244"/>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6</w:t>
      </w:r>
      <w:r w:rsidR="007B137F" w:rsidRPr="00BD3164">
        <w:rPr>
          <w:noProof/>
        </w:rPr>
        <w:fldChar w:fldCharType="end"/>
      </w:r>
      <w:r w:rsidRPr="00BD3164">
        <w:t xml:space="preserve"> </w:t>
      </w:r>
      <w:bookmarkStart w:id="46" w:name="_Hlk182381622"/>
      <w:r w:rsidRPr="00BD3164">
        <w:t xml:space="preserve">Farm Business Resilience </w:t>
      </w:r>
      <w:r w:rsidR="00C221EE" w:rsidRPr="00BD3164">
        <w:t>–</w:t>
      </w:r>
      <w:r w:rsidRPr="00BD3164">
        <w:t xml:space="preserve"> progress and performance</w:t>
      </w:r>
      <w:r w:rsidR="00C221EE" w:rsidRPr="00BD3164">
        <w:t>, 2020–21 to 2023–24</w:t>
      </w:r>
      <w:bookmarkEnd w:id="45"/>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992"/>
        <w:gridCol w:w="5388"/>
        <w:gridCol w:w="2690"/>
      </w:tblGrid>
      <w:tr w:rsidR="00DE3444" w:rsidRPr="00BD3164" w14:paraId="3E217F36" w14:textId="77777777" w:rsidTr="001A2CE4">
        <w:trPr>
          <w:cantSplit/>
          <w:tblHeader/>
        </w:trPr>
        <w:tc>
          <w:tcPr>
            <w:tcW w:w="547" w:type="pct"/>
          </w:tcPr>
          <w:p w14:paraId="310C66FB" w14:textId="77777777" w:rsidR="00DE3444" w:rsidRPr="00BD3164" w:rsidRDefault="00DE3444" w:rsidP="003035D0">
            <w:pPr>
              <w:pStyle w:val="TableHeading"/>
            </w:pPr>
            <w:bookmarkStart w:id="47" w:name="Title_6"/>
            <w:bookmarkEnd w:id="46"/>
            <w:bookmarkEnd w:id="47"/>
            <w:r w:rsidRPr="00BD3164">
              <w:t>Year</w:t>
            </w:r>
          </w:p>
        </w:tc>
        <w:tc>
          <w:tcPr>
            <w:tcW w:w="2970" w:type="pct"/>
          </w:tcPr>
          <w:p w14:paraId="43D78339" w14:textId="77777777" w:rsidR="00DE3444" w:rsidRPr="00BD3164" w:rsidRDefault="00DE3444" w:rsidP="003035D0">
            <w:pPr>
              <w:pStyle w:val="TableHeading"/>
            </w:pPr>
            <w:r w:rsidRPr="00BD3164">
              <w:t>Measure</w:t>
            </w:r>
          </w:p>
        </w:tc>
        <w:tc>
          <w:tcPr>
            <w:tcW w:w="1483" w:type="pct"/>
          </w:tcPr>
          <w:p w14:paraId="3DD20BF5" w14:textId="77777777" w:rsidR="00DE3444" w:rsidRPr="00BD3164" w:rsidRDefault="00DE3444" w:rsidP="003035D0">
            <w:pPr>
              <w:pStyle w:val="TableHeading"/>
            </w:pPr>
            <w:r w:rsidRPr="00BD3164">
              <w:t>Result</w:t>
            </w:r>
          </w:p>
        </w:tc>
      </w:tr>
      <w:tr w:rsidR="00DE3444" w:rsidRPr="00BD3164" w14:paraId="421FE220" w14:textId="77777777" w:rsidTr="001A2CE4">
        <w:tc>
          <w:tcPr>
            <w:tcW w:w="547" w:type="pct"/>
          </w:tcPr>
          <w:p w14:paraId="2619FFDA" w14:textId="77777777" w:rsidR="00DE3444" w:rsidRPr="00BD3164" w:rsidRDefault="00DE3444" w:rsidP="003035D0">
            <w:pPr>
              <w:pStyle w:val="TableText"/>
            </w:pPr>
            <w:r w:rsidRPr="00BD3164">
              <w:t>2020–21</w:t>
            </w:r>
          </w:p>
        </w:tc>
        <w:tc>
          <w:tcPr>
            <w:tcW w:w="2970" w:type="pct"/>
          </w:tcPr>
          <w:p w14:paraId="4E7921BD" w14:textId="05D8ED7F" w:rsidR="00DE3444" w:rsidRPr="00BD3164" w:rsidRDefault="00265D91" w:rsidP="00265D91">
            <w:pPr>
              <w:pStyle w:val="TableText"/>
            </w:pPr>
            <w:r w:rsidRPr="00BD3164">
              <w:t>All states and territories agree to partner with the Australian Government and design programs</w:t>
            </w:r>
          </w:p>
        </w:tc>
        <w:tc>
          <w:tcPr>
            <w:tcW w:w="1483" w:type="pct"/>
          </w:tcPr>
          <w:p w14:paraId="18103DCF" w14:textId="036FFB4A" w:rsidR="00DE3444" w:rsidRPr="00BD3164" w:rsidRDefault="009A09B4" w:rsidP="003035D0">
            <w:pPr>
              <w:pStyle w:val="TableText"/>
            </w:pPr>
            <w:r w:rsidRPr="00BD3164">
              <w:t>Met – see 2020–21 annual report</w:t>
            </w:r>
          </w:p>
        </w:tc>
      </w:tr>
      <w:tr w:rsidR="00265D91" w:rsidRPr="00BD3164" w14:paraId="70A16095" w14:textId="77777777" w:rsidTr="001A2CE4">
        <w:tc>
          <w:tcPr>
            <w:tcW w:w="547" w:type="pct"/>
            <w:vMerge w:val="restart"/>
          </w:tcPr>
          <w:p w14:paraId="37BD1742" w14:textId="77777777" w:rsidR="00265D91" w:rsidRPr="00BD3164" w:rsidRDefault="00265D91" w:rsidP="003035D0">
            <w:pPr>
              <w:pStyle w:val="TableText"/>
            </w:pPr>
            <w:r w:rsidRPr="00BD3164">
              <w:t>2021–22</w:t>
            </w:r>
          </w:p>
        </w:tc>
        <w:tc>
          <w:tcPr>
            <w:tcW w:w="2970" w:type="pct"/>
          </w:tcPr>
          <w:p w14:paraId="6C320542" w14:textId="7E406307" w:rsidR="00265D91" w:rsidRPr="00BD3164" w:rsidRDefault="00265D91" w:rsidP="003035D0">
            <w:pPr>
              <w:pStyle w:val="TableText"/>
            </w:pPr>
            <w:r w:rsidRPr="00BD3164">
              <w:t>(RM 1, RM 2) Number of participants, training and other learning events and farm performance assessments</w:t>
            </w:r>
          </w:p>
        </w:tc>
        <w:tc>
          <w:tcPr>
            <w:tcW w:w="1483" w:type="pct"/>
          </w:tcPr>
          <w:p w14:paraId="56009D5A" w14:textId="59FC1FF8" w:rsidR="00265D91" w:rsidRPr="00BD3164" w:rsidRDefault="009A09B4" w:rsidP="003035D0">
            <w:pPr>
              <w:pStyle w:val="TableText"/>
            </w:pPr>
            <w:r w:rsidRPr="00BD3164">
              <w:t>Met – see 202</w:t>
            </w:r>
            <w:r w:rsidR="00A83BFF" w:rsidRPr="00BD3164">
              <w:t>1</w:t>
            </w:r>
            <w:r w:rsidRPr="00BD3164">
              <w:t>–2</w:t>
            </w:r>
            <w:r w:rsidR="00A83BFF" w:rsidRPr="00BD3164">
              <w:t>2</w:t>
            </w:r>
            <w:r w:rsidRPr="00BD3164">
              <w:t> annual report</w:t>
            </w:r>
          </w:p>
        </w:tc>
      </w:tr>
      <w:tr w:rsidR="00265D91" w:rsidRPr="00BD3164" w14:paraId="6BF21394" w14:textId="77777777" w:rsidTr="001A2CE4">
        <w:tc>
          <w:tcPr>
            <w:tcW w:w="547" w:type="pct"/>
            <w:vMerge/>
          </w:tcPr>
          <w:p w14:paraId="7A031AA1" w14:textId="77777777" w:rsidR="00265D91" w:rsidRPr="00BD3164" w:rsidRDefault="00265D91" w:rsidP="003035D0">
            <w:pPr>
              <w:pStyle w:val="TableText"/>
            </w:pPr>
          </w:p>
        </w:tc>
        <w:tc>
          <w:tcPr>
            <w:tcW w:w="2970" w:type="pct"/>
          </w:tcPr>
          <w:p w14:paraId="64217EE8" w14:textId="33793399" w:rsidR="00265D91" w:rsidRPr="00BD3164" w:rsidRDefault="00265D91" w:rsidP="003035D0">
            <w:pPr>
              <w:pStyle w:val="TableText"/>
            </w:pPr>
            <w:r w:rsidRPr="00BD3164">
              <w:t>(RM 2) Number of farm business plans developed/updated and professionally reviewed</w:t>
            </w:r>
          </w:p>
        </w:tc>
        <w:tc>
          <w:tcPr>
            <w:tcW w:w="1483" w:type="pct"/>
          </w:tcPr>
          <w:p w14:paraId="740E8430" w14:textId="4C95AF73" w:rsidR="00265D91" w:rsidRPr="00BD3164" w:rsidRDefault="009A09B4" w:rsidP="003035D0">
            <w:pPr>
              <w:pStyle w:val="TableText"/>
            </w:pPr>
            <w:r w:rsidRPr="00BD3164">
              <w:t>Met – see 202</w:t>
            </w:r>
            <w:r w:rsidR="00A83BFF" w:rsidRPr="00BD3164">
              <w:t>1</w:t>
            </w:r>
            <w:r w:rsidRPr="00BD3164">
              <w:t>–2</w:t>
            </w:r>
            <w:r w:rsidR="00A83BFF" w:rsidRPr="00BD3164">
              <w:t>2</w:t>
            </w:r>
            <w:r w:rsidRPr="00BD3164">
              <w:t> annual report</w:t>
            </w:r>
          </w:p>
        </w:tc>
      </w:tr>
      <w:tr w:rsidR="00265D91" w:rsidRPr="00BD3164" w14:paraId="0A6396B8" w14:textId="77777777" w:rsidTr="001A2CE4">
        <w:tc>
          <w:tcPr>
            <w:tcW w:w="547" w:type="pct"/>
            <w:vMerge/>
          </w:tcPr>
          <w:p w14:paraId="097B31B3" w14:textId="77777777" w:rsidR="00265D91" w:rsidRPr="00BD3164" w:rsidRDefault="00265D91" w:rsidP="003035D0">
            <w:pPr>
              <w:pStyle w:val="TableText"/>
            </w:pPr>
          </w:p>
        </w:tc>
        <w:tc>
          <w:tcPr>
            <w:tcW w:w="2970" w:type="pct"/>
          </w:tcPr>
          <w:p w14:paraId="562E456A" w14:textId="1EDF9AFE" w:rsidR="00265D91" w:rsidRPr="00BD3164" w:rsidRDefault="00265D91" w:rsidP="00265D91">
            <w:pPr>
              <w:pStyle w:val="TableText"/>
            </w:pPr>
            <w:r w:rsidRPr="00BD3164">
              <w:t>(</w:t>
            </w:r>
            <w:r w:rsidR="004009DF" w:rsidRPr="00BD3164">
              <w:t>RM 1, RM 2, RM 3</w:t>
            </w:r>
            <w:r w:rsidRPr="00BD3164">
              <w:t xml:space="preserve">) Change in participant surveys and farm performance assessments </w:t>
            </w:r>
          </w:p>
        </w:tc>
        <w:tc>
          <w:tcPr>
            <w:tcW w:w="1483" w:type="pct"/>
          </w:tcPr>
          <w:p w14:paraId="4829E5D9" w14:textId="19DBE94C" w:rsidR="00265D91" w:rsidRPr="00BD3164" w:rsidRDefault="009A09B4" w:rsidP="003035D0">
            <w:pPr>
              <w:pStyle w:val="TableText"/>
            </w:pPr>
            <w:r w:rsidRPr="00BD3164">
              <w:t>Met – see 2021–22</w:t>
            </w:r>
            <w:r w:rsidR="009610FA" w:rsidRPr="00BD3164">
              <w:t> </w:t>
            </w:r>
            <w:r w:rsidRPr="00BD3164">
              <w:t>annual report</w:t>
            </w:r>
          </w:p>
        </w:tc>
      </w:tr>
      <w:tr w:rsidR="00265D91" w:rsidRPr="00BD3164" w14:paraId="7C6C82BF" w14:textId="77777777" w:rsidTr="001A2CE4">
        <w:tc>
          <w:tcPr>
            <w:tcW w:w="547" w:type="pct"/>
            <w:vMerge/>
          </w:tcPr>
          <w:p w14:paraId="46B06E58" w14:textId="77777777" w:rsidR="00265D91" w:rsidRPr="00BD3164" w:rsidRDefault="00265D91" w:rsidP="003035D0">
            <w:pPr>
              <w:pStyle w:val="TableText"/>
            </w:pPr>
          </w:p>
        </w:tc>
        <w:tc>
          <w:tcPr>
            <w:tcW w:w="2970" w:type="pct"/>
          </w:tcPr>
          <w:p w14:paraId="79860B45" w14:textId="6E80E6D3" w:rsidR="00265D91" w:rsidRPr="00BD3164" w:rsidRDefault="00265D91" w:rsidP="00265D91">
            <w:pPr>
              <w:pStyle w:val="TableText"/>
            </w:pPr>
            <w:r w:rsidRPr="00BD3164">
              <w:t>(RM 1, RM 3) Case studies selected for monitoring post participation</w:t>
            </w:r>
          </w:p>
        </w:tc>
        <w:tc>
          <w:tcPr>
            <w:tcW w:w="1483" w:type="pct"/>
          </w:tcPr>
          <w:p w14:paraId="266B4616" w14:textId="05F4E927" w:rsidR="00265D91" w:rsidRPr="00BD3164" w:rsidRDefault="009A09B4" w:rsidP="003035D0">
            <w:pPr>
              <w:pStyle w:val="TableText"/>
            </w:pPr>
            <w:r w:rsidRPr="00BD3164">
              <w:t>Met – see 2021–22</w:t>
            </w:r>
            <w:r w:rsidR="009610FA" w:rsidRPr="00BD3164">
              <w:t> </w:t>
            </w:r>
            <w:r w:rsidRPr="00BD3164">
              <w:t>annual report</w:t>
            </w:r>
          </w:p>
        </w:tc>
      </w:tr>
      <w:tr w:rsidR="00DE3444" w:rsidRPr="00BD3164" w14:paraId="4C1E4FF5" w14:textId="77777777" w:rsidTr="001A2CE4">
        <w:tc>
          <w:tcPr>
            <w:tcW w:w="547" w:type="pct"/>
          </w:tcPr>
          <w:p w14:paraId="40E61591" w14:textId="77777777" w:rsidR="00DE3444" w:rsidRPr="00BD3164" w:rsidRDefault="00DE3444" w:rsidP="003035D0">
            <w:pPr>
              <w:pStyle w:val="TableText"/>
            </w:pPr>
            <w:r w:rsidRPr="00BD3164">
              <w:t>2022–23</w:t>
            </w:r>
          </w:p>
        </w:tc>
        <w:tc>
          <w:tcPr>
            <w:tcW w:w="2970" w:type="pct"/>
          </w:tcPr>
          <w:p w14:paraId="55D63ECE" w14:textId="0349D11A" w:rsidR="00DE3444" w:rsidRPr="00BD3164" w:rsidRDefault="003A6010" w:rsidP="003A6010">
            <w:pPr>
              <w:pStyle w:val="TableText"/>
            </w:pPr>
            <w:r w:rsidRPr="00BD3164">
              <w:t xml:space="preserve">(RM 1, RM 2, RM 3) </w:t>
            </w:r>
            <w:r w:rsidR="00265D91" w:rsidRPr="00BD3164">
              <w:t xml:space="preserve">As </w:t>
            </w:r>
            <w:r w:rsidR="00A22062" w:rsidRPr="00BD3164">
              <w:t>in</w:t>
            </w:r>
            <w:r w:rsidR="00265D91" w:rsidRPr="00BD3164">
              <w:t xml:space="preserve"> 2021–22</w:t>
            </w:r>
            <w:r w:rsidRPr="00BD3164">
              <w:t>, m</w:t>
            </w:r>
            <w:r w:rsidR="004009DF" w:rsidRPr="00BD3164">
              <w:t>onitoring of case studies</w:t>
            </w:r>
          </w:p>
        </w:tc>
        <w:tc>
          <w:tcPr>
            <w:tcW w:w="1483" w:type="pct"/>
          </w:tcPr>
          <w:p w14:paraId="17344A97" w14:textId="0B19D4DD" w:rsidR="00DE3444" w:rsidRPr="00BD3164" w:rsidRDefault="00265D91" w:rsidP="003035D0">
            <w:pPr>
              <w:pStyle w:val="TableText"/>
            </w:pPr>
            <w:r w:rsidRPr="00BD3164">
              <w:t>Met</w:t>
            </w:r>
          </w:p>
        </w:tc>
      </w:tr>
      <w:tr w:rsidR="00DE3444" w:rsidRPr="00BD3164" w14:paraId="4B30CFC1" w14:textId="77777777" w:rsidTr="001A2CE4">
        <w:tc>
          <w:tcPr>
            <w:tcW w:w="547" w:type="pct"/>
          </w:tcPr>
          <w:p w14:paraId="43F80496" w14:textId="77777777" w:rsidR="00DE3444" w:rsidRPr="00BD3164" w:rsidRDefault="00DE3444" w:rsidP="003035D0">
            <w:pPr>
              <w:pStyle w:val="TableText"/>
            </w:pPr>
            <w:r w:rsidRPr="00BD3164">
              <w:t>2023–24</w:t>
            </w:r>
          </w:p>
        </w:tc>
        <w:tc>
          <w:tcPr>
            <w:tcW w:w="2970" w:type="pct"/>
          </w:tcPr>
          <w:p w14:paraId="1CD4B97B" w14:textId="41E78938" w:rsidR="00DE3444" w:rsidRPr="00BD3164" w:rsidRDefault="003A6010" w:rsidP="003035D0">
            <w:pPr>
              <w:pStyle w:val="TableText"/>
            </w:pPr>
            <w:r w:rsidRPr="00BD3164">
              <w:t xml:space="preserve">(RM 1, RM 2, RM 3) </w:t>
            </w:r>
            <w:r w:rsidR="00DE3444" w:rsidRPr="00BD3164">
              <w:t xml:space="preserve">As </w:t>
            </w:r>
            <w:r w:rsidR="00A22062" w:rsidRPr="00BD3164">
              <w:t>in</w:t>
            </w:r>
            <w:r w:rsidR="00DE3444" w:rsidRPr="00BD3164">
              <w:t xml:space="preserve"> 202</w:t>
            </w:r>
            <w:r w:rsidR="00845C70" w:rsidRPr="00BD3164">
              <w:t>2</w:t>
            </w:r>
            <w:r w:rsidR="00DE3444" w:rsidRPr="00BD3164">
              <w:t>–2</w:t>
            </w:r>
            <w:r w:rsidR="00845C70" w:rsidRPr="00BD3164">
              <w:t>3</w:t>
            </w:r>
            <w:r w:rsidRPr="00BD3164">
              <w:t>, m</w:t>
            </w:r>
            <w:r w:rsidR="004009DF" w:rsidRPr="00BD3164">
              <w:t>onitoring of case studies</w:t>
            </w:r>
          </w:p>
        </w:tc>
        <w:tc>
          <w:tcPr>
            <w:tcW w:w="1483" w:type="pct"/>
          </w:tcPr>
          <w:p w14:paraId="27DC5836" w14:textId="7DAA395C" w:rsidR="00DE3444" w:rsidRPr="00BD3164" w:rsidRDefault="009610FA" w:rsidP="003035D0">
            <w:pPr>
              <w:pStyle w:val="TableText"/>
            </w:pPr>
            <w:r w:rsidRPr="00BD3164">
              <w:t>To be published in 2023–24 annual report</w:t>
            </w:r>
          </w:p>
        </w:tc>
      </w:tr>
    </w:tbl>
    <w:p w14:paraId="26457263" w14:textId="75FFEA55" w:rsidR="00DD55BA" w:rsidRPr="00BD3164" w:rsidRDefault="00DD55BA" w:rsidP="00DD55BA">
      <w:pPr>
        <w:pStyle w:val="FigureTableNoteSource"/>
      </w:pPr>
      <w:r w:rsidRPr="00BD3164">
        <w:rPr>
          <w:rStyle w:val="Strong"/>
        </w:rPr>
        <w:t>RM</w:t>
      </w:r>
      <w:r w:rsidRPr="00BD3164">
        <w:t xml:space="preserve"> </w:t>
      </w:r>
      <w:r w:rsidR="002B4CD7" w:rsidRPr="00BD3164">
        <w:t>R</w:t>
      </w:r>
      <w:r w:rsidRPr="00BD3164">
        <w:t>isk management</w:t>
      </w:r>
      <w:r w:rsidR="007A52E0" w:rsidRPr="00BD3164">
        <w:t>.</w:t>
      </w:r>
    </w:p>
    <w:p w14:paraId="2EA1C746" w14:textId="5ED64CA3" w:rsidR="00BC5AD9" w:rsidRPr="00BD3164" w:rsidRDefault="00BC5AD9" w:rsidP="00BC5AD9">
      <w:pPr>
        <w:pStyle w:val="Caption"/>
        <w:spacing w:before="120"/>
      </w:pPr>
      <w:bookmarkStart w:id="48" w:name="_Toc189054245"/>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7</w:t>
      </w:r>
      <w:r w:rsidR="007B137F" w:rsidRPr="00BD3164">
        <w:rPr>
          <w:noProof/>
        </w:rPr>
        <w:fldChar w:fldCharType="end"/>
      </w:r>
      <w:r w:rsidRPr="00BD3164">
        <w:t xml:space="preserve"> Farm Business Resilience </w:t>
      </w:r>
      <w:r w:rsidR="00A11402" w:rsidRPr="00BD3164">
        <w:t>p</w:t>
      </w:r>
      <w:r w:rsidRPr="00BD3164">
        <w:t>rogram – achievements and next steps</w:t>
      </w:r>
      <w:r w:rsidR="00DD55BA" w:rsidRPr="00BD3164">
        <w:t>,</w:t>
      </w:r>
      <w:r w:rsidRPr="00BD3164">
        <w:t xml:space="preserve"> 2022–23</w:t>
      </w:r>
      <w:bookmarkEnd w:id="48"/>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4535"/>
        <w:gridCol w:w="4535"/>
      </w:tblGrid>
      <w:tr w:rsidR="00AA7F50" w:rsidRPr="00BD3164" w14:paraId="7BEE6323" w14:textId="77777777" w:rsidTr="00464A22">
        <w:trPr>
          <w:cantSplit/>
          <w:tblHeader/>
        </w:trPr>
        <w:tc>
          <w:tcPr>
            <w:tcW w:w="2500" w:type="pct"/>
          </w:tcPr>
          <w:p w14:paraId="425DAB50" w14:textId="77777777" w:rsidR="00AA7F50" w:rsidRPr="00BD3164" w:rsidRDefault="00AA7F50" w:rsidP="00F273D4">
            <w:pPr>
              <w:pStyle w:val="TableHeading"/>
            </w:pPr>
            <w:bookmarkStart w:id="49" w:name="Title_8"/>
            <w:bookmarkStart w:id="50" w:name="Title_7"/>
            <w:bookmarkEnd w:id="49"/>
            <w:bookmarkEnd w:id="50"/>
            <w:r w:rsidRPr="00BD3164">
              <w:t>Achievements</w:t>
            </w:r>
          </w:p>
        </w:tc>
        <w:tc>
          <w:tcPr>
            <w:tcW w:w="2500" w:type="pct"/>
          </w:tcPr>
          <w:p w14:paraId="1E81FDB2" w14:textId="77777777" w:rsidR="00AA7F50" w:rsidRPr="00BD3164" w:rsidRDefault="00AA7F50" w:rsidP="00F273D4">
            <w:pPr>
              <w:pStyle w:val="TableHeading"/>
            </w:pPr>
            <w:r w:rsidRPr="00BD3164">
              <w:t>Next steps</w:t>
            </w:r>
          </w:p>
        </w:tc>
      </w:tr>
      <w:tr w:rsidR="00974C93" w:rsidRPr="00BD3164" w14:paraId="5C185F88" w14:textId="77777777" w:rsidTr="00464A22">
        <w:tc>
          <w:tcPr>
            <w:tcW w:w="2500" w:type="pct"/>
          </w:tcPr>
          <w:p w14:paraId="035E2EE1" w14:textId="561A519B" w:rsidR="00974C93" w:rsidRPr="00BD3164" w:rsidRDefault="003D22F6" w:rsidP="00F273D4">
            <w:pPr>
              <w:pStyle w:val="TableText"/>
            </w:pPr>
            <w:r w:rsidRPr="00BD3164">
              <w:rPr>
                <w:rStyle w:val="Strong"/>
                <w:b w:val="0"/>
                <w:bCs w:val="0"/>
              </w:rPr>
              <w:t>16,33</w:t>
            </w:r>
            <w:r w:rsidR="00316576" w:rsidRPr="00BD3164">
              <w:rPr>
                <w:rStyle w:val="Strong"/>
                <w:b w:val="0"/>
                <w:bCs w:val="0"/>
              </w:rPr>
              <w:t>0 f</w:t>
            </w:r>
            <w:r w:rsidR="00974C93" w:rsidRPr="00BD3164">
              <w:rPr>
                <w:rStyle w:val="Strong"/>
                <w:b w:val="0"/>
                <w:bCs w:val="0"/>
              </w:rPr>
              <w:t>armers</w:t>
            </w:r>
            <w:r w:rsidR="00974C93" w:rsidRPr="00BD3164">
              <w:t xml:space="preserve"> took part in the program in all jurisdictions across Australia</w:t>
            </w:r>
          </w:p>
        </w:tc>
        <w:tc>
          <w:tcPr>
            <w:tcW w:w="2500" w:type="pct"/>
          </w:tcPr>
          <w:p w14:paraId="4F391646" w14:textId="17332F47" w:rsidR="00974C93" w:rsidRPr="00BD3164" w:rsidRDefault="00974C93" w:rsidP="00F273D4">
            <w:pPr>
              <w:pStyle w:val="TableText"/>
            </w:pPr>
            <w:r w:rsidRPr="00BD3164">
              <w:t>Continuing to roll out support to reach as many as 25,00</w:t>
            </w:r>
            <w:r w:rsidR="00316576" w:rsidRPr="00BD3164">
              <w:t>0 f</w:t>
            </w:r>
            <w:r w:rsidRPr="00BD3164">
              <w:t>armers by 2025</w:t>
            </w:r>
          </w:p>
        </w:tc>
      </w:tr>
      <w:tr w:rsidR="00974C93" w:rsidRPr="00BD3164" w14:paraId="6AFE971E" w14:textId="77777777" w:rsidTr="00464A22">
        <w:tc>
          <w:tcPr>
            <w:tcW w:w="2500" w:type="pct"/>
          </w:tcPr>
          <w:p w14:paraId="170D1C13" w14:textId="00AA5708" w:rsidR="00974C93" w:rsidRPr="00BD3164" w:rsidRDefault="003D22F6" w:rsidP="00F273D4">
            <w:pPr>
              <w:pStyle w:val="TableText"/>
            </w:pPr>
            <w:r w:rsidRPr="00BD3164">
              <w:rPr>
                <w:rStyle w:val="Strong"/>
                <w:b w:val="0"/>
                <w:bCs w:val="0"/>
              </w:rPr>
              <w:t>9,45</w:t>
            </w:r>
            <w:r w:rsidR="00316576" w:rsidRPr="00BD3164">
              <w:rPr>
                <w:rStyle w:val="Strong"/>
                <w:b w:val="0"/>
                <w:bCs w:val="0"/>
              </w:rPr>
              <w:t>8 l</w:t>
            </w:r>
            <w:r w:rsidR="00974C93" w:rsidRPr="00BD3164">
              <w:rPr>
                <w:rStyle w:val="Strong"/>
                <w:b w:val="0"/>
                <w:bCs w:val="0"/>
              </w:rPr>
              <w:t>earning and development</w:t>
            </w:r>
            <w:r w:rsidR="00974C93" w:rsidRPr="00BD3164">
              <w:t xml:space="preserve"> activities and events held</w:t>
            </w:r>
          </w:p>
        </w:tc>
        <w:tc>
          <w:tcPr>
            <w:tcW w:w="2500" w:type="pct"/>
          </w:tcPr>
          <w:p w14:paraId="45230188" w14:textId="746AB86D" w:rsidR="00974C93" w:rsidRPr="00BD3164" w:rsidRDefault="00974C93" w:rsidP="00F273D4">
            <w:pPr>
              <w:pStyle w:val="TableText"/>
            </w:pPr>
            <w:r w:rsidRPr="00BD3164">
              <w:t xml:space="preserve">Expanding to more industries and more learning areas, including First Nations </w:t>
            </w:r>
            <w:r w:rsidR="003D22F6" w:rsidRPr="00BD3164">
              <w:t>primary producers</w:t>
            </w:r>
          </w:p>
        </w:tc>
      </w:tr>
      <w:tr w:rsidR="00974C93" w:rsidRPr="00BD3164" w14:paraId="533CEEE7" w14:textId="77777777" w:rsidTr="00464A22">
        <w:tc>
          <w:tcPr>
            <w:tcW w:w="2500" w:type="pct"/>
          </w:tcPr>
          <w:p w14:paraId="4EDC4157" w14:textId="19A7E7C3" w:rsidR="00974C93" w:rsidRPr="00BD3164" w:rsidRDefault="003D22F6" w:rsidP="00F273D4">
            <w:pPr>
              <w:pStyle w:val="TableText"/>
            </w:pPr>
            <w:r w:rsidRPr="00BD3164">
              <w:rPr>
                <w:rStyle w:val="Strong"/>
                <w:b w:val="0"/>
                <w:bCs w:val="0"/>
              </w:rPr>
              <w:t>1</w:t>
            </w:r>
            <w:r w:rsidR="006750E8" w:rsidRPr="00BD3164">
              <w:rPr>
                <w:rStyle w:val="Strong"/>
                <w:b w:val="0"/>
                <w:bCs w:val="0"/>
              </w:rPr>
              <w:t>,</w:t>
            </w:r>
            <w:r w:rsidRPr="00BD3164">
              <w:rPr>
                <w:rStyle w:val="Strong"/>
                <w:b w:val="0"/>
                <w:bCs w:val="0"/>
              </w:rPr>
              <w:t>73</w:t>
            </w:r>
            <w:r w:rsidR="00316576" w:rsidRPr="00BD3164">
              <w:rPr>
                <w:rStyle w:val="Strong"/>
                <w:b w:val="0"/>
                <w:bCs w:val="0"/>
              </w:rPr>
              <w:t>7 f</w:t>
            </w:r>
            <w:r w:rsidR="00974C93" w:rsidRPr="00BD3164">
              <w:rPr>
                <w:rStyle w:val="Strong"/>
                <w:b w:val="0"/>
                <w:bCs w:val="0"/>
              </w:rPr>
              <w:t>arm business plans</w:t>
            </w:r>
            <w:r w:rsidR="00974C93" w:rsidRPr="00BD3164">
              <w:t xml:space="preserve"> were reviewed or advised on by a professional during their development</w:t>
            </w:r>
          </w:p>
        </w:tc>
        <w:tc>
          <w:tcPr>
            <w:tcW w:w="2500" w:type="pct"/>
          </w:tcPr>
          <w:p w14:paraId="72C38E74" w14:textId="33AE40F2" w:rsidR="00974C93" w:rsidRPr="00BD3164" w:rsidRDefault="00974C93" w:rsidP="00F273D4">
            <w:pPr>
              <w:pStyle w:val="TableText"/>
            </w:pPr>
            <w:r w:rsidRPr="00BD3164">
              <w:t>Harnessing program achievements for the broader public good, by encouraging greater peer-to-peer and community knowledge sharing</w:t>
            </w:r>
          </w:p>
        </w:tc>
      </w:tr>
      <w:tr w:rsidR="00974C93" w:rsidRPr="00BD3164" w14:paraId="2ED20EAC" w14:textId="77777777" w:rsidTr="00464A22">
        <w:tc>
          <w:tcPr>
            <w:tcW w:w="2500" w:type="pct"/>
          </w:tcPr>
          <w:p w14:paraId="745E2910" w14:textId="5D61C3DA" w:rsidR="00974C93" w:rsidRPr="00BD3164" w:rsidRDefault="003D22F6" w:rsidP="00F273D4">
            <w:pPr>
              <w:pStyle w:val="TableText"/>
            </w:pPr>
            <w:r w:rsidRPr="00BD3164">
              <w:rPr>
                <w:rStyle w:val="Strong"/>
                <w:b w:val="0"/>
                <w:bCs w:val="0"/>
              </w:rPr>
              <w:lastRenderedPageBreak/>
              <w:t>1</w:t>
            </w:r>
            <w:r w:rsidR="006750E8" w:rsidRPr="00BD3164">
              <w:rPr>
                <w:rStyle w:val="Strong"/>
                <w:b w:val="0"/>
                <w:bCs w:val="0"/>
              </w:rPr>
              <w:t>,</w:t>
            </w:r>
            <w:r w:rsidRPr="00BD3164">
              <w:rPr>
                <w:rStyle w:val="Strong"/>
                <w:b w:val="0"/>
                <w:bCs w:val="0"/>
              </w:rPr>
              <w:t>41</w:t>
            </w:r>
            <w:r w:rsidR="00316576" w:rsidRPr="00BD3164">
              <w:rPr>
                <w:rStyle w:val="Strong"/>
                <w:b w:val="0"/>
                <w:bCs w:val="0"/>
              </w:rPr>
              <w:t>6 f</w:t>
            </w:r>
            <w:r w:rsidR="00974C93" w:rsidRPr="00BD3164">
              <w:rPr>
                <w:rStyle w:val="Strong"/>
                <w:b w:val="0"/>
                <w:bCs w:val="0"/>
              </w:rPr>
              <w:t>arm business plans</w:t>
            </w:r>
            <w:r w:rsidR="00974C93" w:rsidRPr="00BD3164">
              <w:t xml:space="preserve"> were completed (new plans developed or existing plans updated)</w:t>
            </w:r>
          </w:p>
        </w:tc>
        <w:tc>
          <w:tcPr>
            <w:tcW w:w="2500" w:type="pct"/>
          </w:tcPr>
          <w:p w14:paraId="5B5A35E2" w14:textId="170A7239" w:rsidR="00974C93" w:rsidRPr="00BD3164" w:rsidRDefault="0027000A" w:rsidP="00F273D4">
            <w:pPr>
              <w:pStyle w:val="TableText"/>
            </w:pPr>
            <w:r w:rsidRPr="00BD3164">
              <w:t>Nil</w:t>
            </w:r>
          </w:p>
        </w:tc>
      </w:tr>
    </w:tbl>
    <w:p w14:paraId="56EF6E5B" w14:textId="60C5D97E" w:rsidR="00B0198A" w:rsidRPr="00BD3164" w:rsidRDefault="00F166B2" w:rsidP="00D5310B">
      <w:pPr>
        <w:pStyle w:val="FigureTableNoteSource"/>
        <w:rPr>
          <w:lang w:eastAsia="ja-JP"/>
        </w:rPr>
      </w:pPr>
      <w:r w:rsidRPr="00BD3164">
        <w:rPr>
          <w:lang w:eastAsia="ja-JP"/>
        </w:rPr>
        <w:t xml:space="preserve">Note: </w:t>
      </w:r>
      <w:r w:rsidR="00D5310B" w:rsidRPr="00BD3164">
        <w:rPr>
          <w:lang w:eastAsia="ja-JP"/>
        </w:rPr>
        <w:t xml:space="preserve">This may include duplication due to some instances where individuals attend multiple events and </w:t>
      </w:r>
      <w:r w:rsidR="00682593" w:rsidRPr="00BD3164">
        <w:rPr>
          <w:lang w:eastAsia="ja-JP"/>
        </w:rPr>
        <w:t>were</w:t>
      </w:r>
      <w:r w:rsidR="00D5310B" w:rsidRPr="00BD3164">
        <w:rPr>
          <w:lang w:eastAsia="ja-JP"/>
        </w:rPr>
        <w:t xml:space="preserve"> not uniquely recorded.</w:t>
      </w:r>
    </w:p>
    <w:p w14:paraId="492588FD" w14:textId="50EFEE8C" w:rsidR="002500BC" w:rsidRPr="00BD3164" w:rsidRDefault="00063C0E" w:rsidP="00063C0E">
      <w:r w:rsidRPr="00BD3164">
        <w:rPr>
          <w:lang w:eastAsia="ja-JP"/>
        </w:rPr>
        <w:t xml:space="preserve">The Farm Business Resilience program, delivered in partnership with state and territory governments, aims to build the capacity of farmers to plan for and manage risks, including drought. Across Australia, subsidised learning and development opportunities are being rolled out in areas such as strategic business skills, risk management, natural resource management </w:t>
      </w:r>
      <w:r w:rsidR="00E14132" w:rsidRPr="00BD3164">
        <w:rPr>
          <w:lang w:eastAsia="ja-JP"/>
        </w:rPr>
        <w:t xml:space="preserve">(NRM) </w:t>
      </w:r>
      <w:r w:rsidRPr="00BD3164">
        <w:rPr>
          <w:lang w:eastAsia="ja-JP"/>
        </w:rPr>
        <w:t>and personal and social resilience. The program also supports farm business planning, tailored to participants</w:t>
      </w:r>
      <w:r w:rsidR="001A2CE4" w:rsidRPr="00BD3164">
        <w:rPr>
          <w:lang w:eastAsia="ja-JP"/>
        </w:rPr>
        <w:t>’</w:t>
      </w:r>
      <w:r w:rsidRPr="00BD3164">
        <w:rPr>
          <w:lang w:eastAsia="ja-JP"/>
        </w:rPr>
        <w:t xml:space="preserve"> circumstances and the opportunity for professional feedback on plans</w:t>
      </w:r>
      <w:r w:rsidR="002500BC" w:rsidRPr="00BD3164">
        <w:t>.</w:t>
      </w:r>
    </w:p>
    <w:p w14:paraId="660B2B9E" w14:textId="3F1AD724" w:rsidR="00417E81" w:rsidRPr="00BD3164" w:rsidRDefault="00C471AA" w:rsidP="007A0889">
      <w:r w:rsidRPr="00BD3164">
        <w:rPr>
          <w:lang w:eastAsia="ja-JP"/>
        </w:rPr>
        <w:t xml:space="preserve">In </w:t>
      </w:r>
      <w:r w:rsidR="007A0889" w:rsidRPr="00BD3164">
        <w:t>2022–2</w:t>
      </w:r>
      <w:r w:rsidR="00316576" w:rsidRPr="00BD3164">
        <w:t>3</w:t>
      </w:r>
      <w:r w:rsidRPr="00BD3164">
        <w:rPr>
          <w:lang w:eastAsia="ja-JP"/>
        </w:rPr>
        <w:t xml:space="preserve"> the program was extended for a further 1</w:t>
      </w:r>
      <w:r w:rsidR="00316576" w:rsidRPr="00BD3164">
        <w:rPr>
          <w:lang w:eastAsia="ja-JP"/>
        </w:rPr>
        <w:t>2 m</w:t>
      </w:r>
      <w:r w:rsidRPr="00BD3164">
        <w:rPr>
          <w:lang w:eastAsia="ja-JP"/>
        </w:rPr>
        <w:t>onths to 30</w:t>
      </w:r>
      <w:r w:rsidR="00DA2A8F" w:rsidRPr="00BD3164">
        <w:rPr>
          <w:lang w:eastAsia="ja-JP"/>
        </w:rPr>
        <w:t> </w:t>
      </w:r>
      <w:r w:rsidRPr="00BD3164">
        <w:rPr>
          <w:lang w:eastAsia="ja-JP"/>
        </w:rPr>
        <w:t>June</w:t>
      </w:r>
      <w:r w:rsidR="00DA2A8F" w:rsidRPr="00BD3164">
        <w:rPr>
          <w:lang w:eastAsia="ja-JP"/>
        </w:rPr>
        <w:t> </w:t>
      </w:r>
      <w:r w:rsidRPr="00BD3164">
        <w:rPr>
          <w:lang w:eastAsia="ja-JP"/>
        </w:rPr>
        <w:t>2025, providing the opportunity for more farmers from more industries to engage with the program</w:t>
      </w:r>
      <w:r w:rsidRPr="00BD3164">
        <w:t>.</w:t>
      </w:r>
      <w:r w:rsidR="003B12BC" w:rsidRPr="00BD3164">
        <w:t xml:space="preserve"> O</w:t>
      </w:r>
      <w:r w:rsidR="007A0889" w:rsidRPr="00BD3164">
        <w:t>ver 16,00</w:t>
      </w:r>
      <w:r w:rsidR="00316576" w:rsidRPr="00BD3164">
        <w:t>0 f</w:t>
      </w:r>
      <w:r w:rsidR="007A0889" w:rsidRPr="00BD3164">
        <w:t xml:space="preserve">armers across a variety of industries have benefited from support delivered through the program since it commenced. </w:t>
      </w:r>
      <w:r w:rsidR="00170508" w:rsidRPr="00BD3164">
        <w:fldChar w:fldCharType="begin"/>
      </w:r>
      <w:r w:rsidR="00170508" w:rsidRPr="00BD3164">
        <w:instrText xml:space="preserve"> REF _Ref167800554 \h </w:instrText>
      </w:r>
      <w:r w:rsidR="00BD3164">
        <w:instrText xml:space="preserve"> \* MERGEFORMAT </w:instrText>
      </w:r>
      <w:r w:rsidR="00170508" w:rsidRPr="00BD3164">
        <w:fldChar w:fldCharType="separate"/>
      </w:r>
      <w:r w:rsidR="0011564D" w:rsidRPr="00BD3164">
        <w:t xml:space="preserve">Figure </w:t>
      </w:r>
      <w:r w:rsidR="0011564D" w:rsidRPr="00BD3164">
        <w:rPr>
          <w:noProof/>
        </w:rPr>
        <w:t>5</w:t>
      </w:r>
      <w:r w:rsidR="00170508" w:rsidRPr="00BD3164">
        <w:fldChar w:fldCharType="end"/>
      </w:r>
      <w:r w:rsidR="00170508" w:rsidRPr="00BD3164">
        <w:t xml:space="preserve"> </w:t>
      </w:r>
      <w:r w:rsidR="007A0889" w:rsidRPr="00BD3164">
        <w:t>summar</w:t>
      </w:r>
      <w:r w:rsidR="006C3380" w:rsidRPr="00BD3164">
        <w:t>ises</w:t>
      </w:r>
      <w:r w:rsidR="007A0889" w:rsidRPr="00BD3164">
        <w:t xml:space="preserve"> the industries </w:t>
      </w:r>
      <w:r w:rsidR="006C3380" w:rsidRPr="00BD3164">
        <w:t xml:space="preserve">that program </w:t>
      </w:r>
      <w:r w:rsidR="007A0889" w:rsidRPr="00BD3164">
        <w:t>participants represent.</w:t>
      </w:r>
    </w:p>
    <w:p w14:paraId="1102E114" w14:textId="00B61E2F" w:rsidR="005025AA" w:rsidRPr="00BD3164" w:rsidRDefault="005025AA" w:rsidP="002500BC">
      <w:pPr>
        <w:rPr>
          <w:lang w:eastAsia="ja-JP"/>
        </w:rPr>
      </w:pPr>
      <w:r w:rsidRPr="00BD3164">
        <w:rPr>
          <w:lang w:eastAsia="ja-JP"/>
        </w:rPr>
        <w:t>Within the national framework, each state and territory has tailored its design or delivery for its local context, building on existing initiatives delivered via government and industry. For example, Queensland is working in partnership with industry to deliver the program in the sugarcane, horticulture, grazing, broadacre and dairy sectors. New South Wales has capitalised on the success of its Young Farmer Business Program model, with the participating farmers undergoing intensive one</w:t>
      </w:r>
      <w:r w:rsidR="008D314C" w:rsidRPr="00BD3164">
        <w:rPr>
          <w:lang w:eastAsia="ja-JP"/>
        </w:rPr>
        <w:noBreakHyphen/>
      </w:r>
      <w:r w:rsidRPr="00BD3164">
        <w:rPr>
          <w:lang w:eastAsia="ja-JP"/>
        </w:rPr>
        <w:t>on-one coaching with an expert business coach and connecting with other farmers through small-group networks.</w:t>
      </w:r>
    </w:p>
    <w:p w14:paraId="6F7732B8" w14:textId="1EF28565" w:rsidR="00B77016" w:rsidRPr="00BD3164" w:rsidRDefault="00B77016" w:rsidP="002500BC">
      <w:r w:rsidRPr="00BD3164">
        <w:rPr>
          <w:lang w:eastAsia="ja-JP"/>
        </w:rPr>
        <w:t xml:space="preserve">Feedback from participants has been overwhelmingly positive. </w:t>
      </w:r>
      <w:r w:rsidR="006C3380" w:rsidRPr="00BD3164">
        <w:rPr>
          <w:lang w:eastAsia="ja-JP"/>
        </w:rPr>
        <w:t>P</w:t>
      </w:r>
      <w:r w:rsidRPr="00BD3164">
        <w:rPr>
          <w:lang w:eastAsia="ja-JP"/>
        </w:rPr>
        <w:t>articipants are using the skills and knowledge learnt to make changes to their farming practices to improve their business</w:t>
      </w:r>
      <w:r w:rsidR="00F8052C" w:rsidRPr="00BD3164">
        <w:rPr>
          <w:lang w:eastAsia="ja-JP"/>
        </w:rPr>
        <w:t>es’</w:t>
      </w:r>
      <w:r w:rsidRPr="00BD3164">
        <w:rPr>
          <w:lang w:eastAsia="ja-JP"/>
        </w:rPr>
        <w:t xml:space="preserve"> economic and environmental resilience to climate and drought risks</w:t>
      </w:r>
      <w:r w:rsidRPr="00BD3164">
        <w:t>.</w:t>
      </w:r>
    </w:p>
    <w:p w14:paraId="2CADD0E8" w14:textId="201205C0" w:rsidR="00723041" w:rsidRPr="00BD3164" w:rsidRDefault="00723041" w:rsidP="00723041">
      <w:pPr>
        <w:pStyle w:val="Caption"/>
      </w:pPr>
      <w:bookmarkStart w:id="51" w:name="_Ref167800554"/>
      <w:bookmarkStart w:id="52" w:name="_Toc189054260"/>
      <w:r w:rsidRPr="00BD3164">
        <w:lastRenderedPageBreak/>
        <w:t xml:space="preserve">Figure </w:t>
      </w:r>
      <w:r w:rsidR="007B137F" w:rsidRPr="00BD3164">
        <w:fldChar w:fldCharType="begin"/>
      </w:r>
      <w:r w:rsidR="007B137F" w:rsidRPr="00BD3164">
        <w:instrText xml:space="preserve"> SEQ Figure \* ARABIC </w:instrText>
      </w:r>
      <w:r w:rsidR="007B137F" w:rsidRPr="00BD3164">
        <w:fldChar w:fldCharType="separate"/>
      </w:r>
      <w:r w:rsidR="0011564D" w:rsidRPr="00BD3164">
        <w:rPr>
          <w:noProof/>
        </w:rPr>
        <w:t>5</w:t>
      </w:r>
      <w:r w:rsidR="007B137F" w:rsidRPr="00BD3164">
        <w:rPr>
          <w:noProof/>
        </w:rPr>
        <w:fldChar w:fldCharType="end"/>
      </w:r>
      <w:bookmarkEnd w:id="51"/>
      <w:r w:rsidRPr="00BD3164">
        <w:t xml:space="preserve"> Farm Business Resilience </w:t>
      </w:r>
      <w:r w:rsidR="00A11402" w:rsidRPr="00BD3164">
        <w:t>p</w:t>
      </w:r>
      <w:r w:rsidRPr="00BD3164">
        <w:t xml:space="preserve">rogram </w:t>
      </w:r>
      <w:r w:rsidR="00766EA2" w:rsidRPr="00BD3164">
        <w:t>p</w:t>
      </w:r>
      <w:r w:rsidRPr="00BD3164">
        <w:t>articipants</w:t>
      </w:r>
      <w:r w:rsidR="00F945D7" w:rsidRPr="00BD3164">
        <w:t>,</w:t>
      </w:r>
      <w:r w:rsidRPr="00BD3164">
        <w:t xml:space="preserve"> by </w:t>
      </w:r>
      <w:r w:rsidR="00766EA2" w:rsidRPr="00BD3164">
        <w:t>i</w:t>
      </w:r>
      <w:r w:rsidRPr="00BD3164">
        <w:t>ndustry</w:t>
      </w:r>
      <w:bookmarkEnd w:id="52"/>
    </w:p>
    <w:p w14:paraId="2E751D38" w14:textId="7C302EF6" w:rsidR="0065703C" w:rsidRPr="00BD3164" w:rsidRDefault="0065703C" w:rsidP="0065703C">
      <w:r w:rsidRPr="00BD3164">
        <w:rPr>
          <w:noProof/>
        </w:rPr>
        <w:drawing>
          <wp:inline distT="0" distB="0" distL="0" distR="0" wp14:anchorId="5A92C40D" wp14:editId="214053C6">
            <wp:extent cx="5645785" cy="5231130"/>
            <wp:effectExtent l="0" t="0" r="0" b="0"/>
            <wp:docPr id="101152982" name="Picture 7" descr="The pie chart shows the percentage of Farm Business Resilience Program participants by industry. 29% were beef industry participants, 26% were mixed farming, 19% were dairy, 7% others (including other livestock, poultry, and eggs, aquaculture, apiculture and unknown), 6% were sheep (including wool and meat), 4% were from cropping and horticulture industries, 3% sugarcane and 2% co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2982" name="Picture 7" descr="The pie chart shows the percentage of Farm Business Resilience Program participants by industry. 29% were beef industry participants, 26% were mixed farming, 19% were dairy, 7% others (including other livestock, poultry, and eggs, aquaculture, apiculture and unknown), 6% were sheep (including wool and meat), 4% were from cropping and horticulture industries, 3% sugarcane and 2% cotto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45785" cy="5231130"/>
                    </a:xfrm>
                    <a:prstGeom prst="rect">
                      <a:avLst/>
                    </a:prstGeom>
                    <a:noFill/>
                    <a:ln>
                      <a:noFill/>
                    </a:ln>
                  </pic:spPr>
                </pic:pic>
              </a:graphicData>
            </a:graphic>
          </wp:inline>
        </w:drawing>
      </w:r>
    </w:p>
    <w:p w14:paraId="1E0F8573" w14:textId="16A153F2" w:rsidR="004A001E" w:rsidRPr="00BD3164" w:rsidRDefault="004A001E" w:rsidP="004A001E">
      <w:pPr>
        <w:pStyle w:val="FigureTableNoteSource"/>
        <w:rPr>
          <w:lang w:eastAsia="ja-JP"/>
        </w:rPr>
      </w:pPr>
      <w:r w:rsidRPr="00BD3164">
        <w:rPr>
          <w:lang w:eastAsia="ja-JP"/>
        </w:rPr>
        <w:t xml:space="preserve">Note: </w:t>
      </w:r>
      <w:r w:rsidRPr="00BD3164">
        <w:rPr>
          <w:b/>
          <w:bCs/>
          <w:lang w:eastAsia="ja-JP"/>
        </w:rPr>
        <w:t>Others</w:t>
      </w:r>
      <w:r w:rsidRPr="00BD3164">
        <w:rPr>
          <w:lang w:eastAsia="ja-JP"/>
        </w:rPr>
        <w:t xml:space="preserve"> includes other livestock such as pigs, poultry and eggs, aquaculture, apiculture and unknown. </w:t>
      </w:r>
      <w:r w:rsidRPr="00BD3164">
        <w:rPr>
          <w:b/>
          <w:bCs/>
          <w:lang w:eastAsia="ja-JP"/>
        </w:rPr>
        <w:t>Sheep</w:t>
      </w:r>
      <w:r w:rsidRPr="00BD3164">
        <w:rPr>
          <w:lang w:eastAsia="ja-JP"/>
        </w:rPr>
        <w:t xml:space="preserve"> includes wool and meat.</w:t>
      </w:r>
    </w:p>
    <w:p w14:paraId="4C2FF558" w14:textId="412D576F" w:rsidR="007D467D" w:rsidRPr="00BD3164" w:rsidRDefault="0072674B" w:rsidP="00ED20FB">
      <w:pPr>
        <w:pStyle w:val="Heading4"/>
        <w:numPr>
          <w:ilvl w:val="0"/>
          <w:numId w:val="0"/>
        </w:numPr>
      </w:pPr>
      <w:r w:rsidRPr="00BD3164">
        <w:t>F</w:t>
      </w:r>
      <w:r w:rsidR="00B77016" w:rsidRPr="00BD3164">
        <w:t xml:space="preserve">arm </w:t>
      </w:r>
      <w:r w:rsidRPr="00BD3164">
        <w:t>B</w:t>
      </w:r>
      <w:r w:rsidR="00B77016" w:rsidRPr="00BD3164">
        <w:t xml:space="preserve">usiness </w:t>
      </w:r>
      <w:r w:rsidRPr="00BD3164">
        <w:t>R</w:t>
      </w:r>
      <w:r w:rsidR="00B77016" w:rsidRPr="00BD3164">
        <w:t>esilience</w:t>
      </w:r>
      <w:r w:rsidRPr="00BD3164">
        <w:t xml:space="preserve"> program</w:t>
      </w:r>
      <w:r w:rsidR="001A2CE4" w:rsidRPr="00BD3164">
        <w:t xml:space="preserve"> highlights</w:t>
      </w:r>
    </w:p>
    <w:p w14:paraId="658375DB" w14:textId="73575D04" w:rsidR="0072674B" w:rsidRPr="00BD3164" w:rsidRDefault="007D467D" w:rsidP="00ED20FB">
      <w:r w:rsidRPr="00BD3164">
        <w:t xml:space="preserve">In Victoria, over 86% of participating farmers now intend to adopt or implement changes to improve their farm business resilience. </w:t>
      </w:r>
      <w:r w:rsidR="008C0B52" w:rsidRPr="00BD3164">
        <w:t>More than</w:t>
      </w:r>
      <w:r w:rsidRPr="00BD3164">
        <w:t xml:space="preserve"> 82% reported </w:t>
      </w:r>
      <w:r w:rsidR="00B77016" w:rsidRPr="00BD3164">
        <w:t xml:space="preserve">that </w:t>
      </w:r>
      <w:r w:rsidRPr="00BD3164">
        <w:t>engaging in group activities with other farmers supported them to increase their knowledge and skills. Participants reported an average satisfaction rating of 89%</w:t>
      </w:r>
      <w:r w:rsidR="008C0B52" w:rsidRPr="00BD3164">
        <w:t xml:space="preserve">, with </w:t>
      </w:r>
      <w:r w:rsidRPr="00BD3164">
        <w:t xml:space="preserve">94% </w:t>
      </w:r>
      <w:r w:rsidR="008C0B52" w:rsidRPr="00BD3164">
        <w:t>saying they would</w:t>
      </w:r>
      <w:r w:rsidRPr="00BD3164">
        <w:t xml:space="preserve"> recommend the program to other farmers.</w:t>
      </w:r>
    </w:p>
    <w:p w14:paraId="64FD19E1" w14:textId="1852DA4A" w:rsidR="00491C1E" w:rsidRPr="00BD3164" w:rsidRDefault="00A51C87" w:rsidP="00ED20FB">
      <w:r w:rsidRPr="00BD3164">
        <w:t>In the A</w:t>
      </w:r>
      <w:r w:rsidR="00923226" w:rsidRPr="00BD3164">
        <w:t xml:space="preserve">ustralian </w:t>
      </w:r>
      <w:r w:rsidRPr="00BD3164">
        <w:t>C</w:t>
      </w:r>
      <w:r w:rsidR="00923226" w:rsidRPr="00BD3164">
        <w:t xml:space="preserve">apital </w:t>
      </w:r>
      <w:r w:rsidRPr="00BD3164">
        <w:t>T</w:t>
      </w:r>
      <w:r w:rsidR="00923226" w:rsidRPr="00BD3164">
        <w:t>erritory</w:t>
      </w:r>
      <w:r w:rsidRPr="00BD3164">
        <w:t>, 100% of coaching participants have incorporated improved NRM practices in their farm business plan. Participants have identified opportunities to supplement income by diversifying farm enterprises particularly leading up to and throughout drought.</w:t>
      </w:r>
    </w:p>
    <w:p w14:paraId="5149CA88" w14:textId="4A5FC6F1" w:rsidR="00B86003" w:rsidRPr="00BD3164" w:rsidRDefault="00491C1E" w:rsidP="00ED20FB">
      <w:r w:rsidRPr="00BD3164">
        <w:t xml:space="preserve">In Tasmania, 79% of participants in Dairy </w:t>
      </w:r>
      <w:r w:rsidR="00390071" w:rsidRPr="00BD3164">
        <w:t>Australia’s</w:t>
      </w:r>
      <w:r w:rsidRPr="00BD3164">
        <w:t xml:space="preserve"> Our Farm</w:t>
      </w:r>
      <w:r w:rsidR="00390071" w:rsidRPr="00BD3164">
        <w:t>,</w:t>
      </w:r>
      <w:r w:rsidRPr="00BD3164">
        <w:t xml:space="preserve"> Our Plan program reported they were very likely to take action to manage their farms differently because of the skills gained through the program</w:t>
      </w:r>
      <w:r w:rsidR="008C0B52" w:rsidRPr="00BD3164">
        <w:t>. O</w:t>
      </w:r>
      <w:r w:rsidRPr="00BD3164">
        <w:t xml:space="preserve">ver 90% </w:t>
      </w:r>
      <w:r w:rsidR="008C0B52" w:rsidRPr="00BD3164">
        <w:t xml:space="preserve">of participants </w:t>
      </w:r>
      <w:r w:rsidRPr="00BD3164">
        <w:t>indicated they would implement changes within 6</w:t>
      </w:r>
      <w:r w:rsidR="00390071" w:rsidRPr="00BD3164">
        <w:t> </w:t>
      </w:r>
      <w:r w:rsidRPr="00BD3164">
        <w:t>months.</w:t>
      </w:r>
    </w:p>
    <w:p w14:paraId="3BF39BBB" w14:textId="566E94C1" w:rsidR="003A0DAC" w:rsidRPr="00BD3164" w:rsidRDefault="00B86003" w:rsidP="00ED20FB">
      <w:r w:rsidRPr="00BD3164">
        <w:lastRenderedPageBreak/>
        <w:t>In New South Wales, 85% of coaching participants reported they intended to make specific changes to their business management in the future.</w:t>
      </w:r>
      <w:r w:rsidR="008D6143" w:rsidRPr="00BD3164">
        <w:t xml:space="preserve"> Many participants said that their overall confidence about the business had improved</w:t>
      </w:r>
      <w:r w:rsidR="002B4CD7" w:rsidRPr="00BD3164">
        <w:t>,</w:t>
      </w:r>
      <w:r w:rsidR="008D6143" w:rsidRPr="00BD3164">
        <w:t xml:space="preserve"> with</w:t>
      </w:r>
      <w:r w:rsidR="00FF6042" w:rsidRPr="00BD3164">
        <w:t xml:space="preserve"> </w:t>
      </w:r>
      <w:r w:rsidRPr="00BD3164">
        <w:t xml:space="preserve">79% </w:t>
      </w:r>
      <w:r w:rsidR="008D6143" w:rsidRPr="00BD3164">
        <w:t>reporting a</w:t>
      </w:r>
      <w:r w:rsidRPr="00BD3164">
        <w:t xml:space="preserve"> moderate or significant </w:t>
      </w:r>
      <w:r w:rsidR="008D6143" w:rsidRPr="00BD3164">
        <w:t>improvement</w:t>
      </w:r>
      <w:r w:rsidR="009D0529" w:rsidRPr="00BD3164">
        <w:t xml:space="preserve"> in confidence and an </w:t>
      </w:r>
      <w:r w:rsidRPr="00BD3164">
        <w:t>inten</w:t>
      </w:r>
      <w:r w:rsidR="009D0529" w:rsidRPr="00BD3164">
        <w:t>tion</w:t>
      </w:r>
      <w:r w:rsidRPr="00BD3164">
        <w:t xml:space="preserve"> to make changes to their financial management in the future. All coaching participants said they valued completing a self-assessed farm performance assessment.</w:t>
      </w:r>
    </w:p>
    <w:p w14:paraId="6A5124F0" w14:textId="0CABD70A" w:rsidR="003A1802" w:rsidRPr="00BD3164" w:rsidRDefault="003A0DAC" w:rsidP="00205D74">
      <w:r w:rsidRPr="00BD3164">
        <w:t xml:space="preserve">In Queensland, 94% of grains industry participants agreed that the Building Business Resilience </w:t>
      </w:r>
      <w:r w:rsidR="00BE2468" w:rsidRPr="00BD3164">
        <w:t>w</w:t>
      </w:r>
      <w:r w:rsidRPr="00BD3164">
        <w:t>orkshop would improve their ability to develop specific plans to better prepare for drought.</w:t>
      </w:r>
      <w:r w:rsidR="008D6143" w:rsidRPr="00BD3164">
        <w:t xml:space="preserve"> A significant number of participants</w:t>
      </w:r>
      <w:r w:rsidRPr="00BD3164">
        <w:t xml:space="preserve"> </w:t>
      </w:r>
      <w:r w:rsidR="008D6143" w:rsidRPr="00BD3164">
        <w:t>(</w:t>
      </w:r>
      <w:r w:rsidRPr="00BD3164">
        <w:t>95%</w:t>
      </w:r>
      <w:r w:rsidR="008D6143" w:rsidRPr="00BD3164">
        <w:t>) also</w:t>
      </w:r>
      <w:r w:rsidRPr="00BD3164">
        <w:t xml:space="preserve"> said that completing a holistic farm performance assessment was a very</w:t>
      </w:r>
      <w:r w:rsidR="00041D81" w:rsidRPr="00BD3164">
        <w:t>,</w:t>
      </w:r>
      <w:r w:rsidRPr="00BD3164">
        <w:t xml:space="preserve"> or extremely</w:t>
      </w:r>
      <w:r w:rsidR="00041D81" w:rsidRPr="00BD3164">
        <w:t>,</w:t>
      </w:r>
      <w:r w:rsidRPr="00BD3164">
        <w:t xml:space="preserve"> useful process. </w:t>
      </w:r>
      <w:r w:rsidR="008D6143" w:rsidRPr="00BD3164">
        <w:t>All</w:t>
      </w:r>
      <w:r w:rsidRPr="00BD3164">
        <w:t xml:space="preserve"> participants in the What’s Your Plan </w:t>
      </w:r>
      <w:r w:rsidR="00BE2468" w:rsidRPr="00BD3164">
        <w:t>w</w:t>
      </w:r>
      <w:r w:rsidRPr="00BD3164">
        <w:t>orkshops reported the intention to make changes to their farm business, including</w:t>
      </w:r>
      <w:r w:rsidR="00CE192C" w:rsidRPr="00BD3164">
        <w:t xml:space="preserve"> </w:t>
      </w:r>
      <w:r w:rsidR="004340CE" w:rsidRPr="00BD3164">
        <w:t>t</w:t>
      </w:r>
      <w:r w:rsidR="0030627F" w:rsidRPr="00BD3164">
        <w:t>o complete business plans</w:t>
      </w:r>
      <w:r w:rsidR="00CE192C" w:rsidRPr="00BD3164">
        <w:t xml:space="preserve">, </w:t>
      </w:r>
      <w:r w:rsidR="004340CE" w:rsidRPr="00BD3164">
        <w:t>d</w:t>
      </w:r>
      <w:r w:rsidR="0030627F" w:rsidRPr="00BD3164">
        <w:t>ocument learnings from previous droughts</w:t>
      </w:r>
      <w:r w:rsidR="00CE192C" w:rsidRPr="00BD3164">
        <w:t xml:space="preserve">, </w:t>
      </w:r>
      <w:r w:rsidR="004340CE" w:rsidRPr="00BD3164">
        <w:t>i</w:t>
      </w:r>
      <w:r w:rsidR="0030627F" w:rsidRPr="00BD3164">
        <w:t>ncrease water retention to improve pasture growth</w:t>
      </w:r>
      <w:r w:rsidR="00CE192C" w:rsidRPr="00BD3164">
        <w:t xml:space="preserve">, and </w:t>
      </w:r>
      <w:r w:rsidR="004340CE" w:rsidRPr="00BD3164">
        <w:t>i</w:t>
      </w:r>
      <w:r w:rsidR="0030627F" w:rsidRPr="00BD3164">
        <w:t>nvestigate apps for record keeping</w:t>
      </w:r>
      <w:r w:rsidR="006E2098" w:rsidRPr="00BD3164">
        <w:t>.</w:t>
      </w:r>
    </w:p>
    <w:p w14:paraId="007046DC" w14:textId="43FF214B" w:rsidR="0030627F" w:rsidRPr="00BD3164" w:rsidRDefault="001D271A" w:rsidP="00ED20FB">
      <w:pPr>
        <w:spacing w:before="120"/>
      </w:pPr>
      <w:r w:rsidRPr="00BD3164">
        <w:t>The extension through to 202</w:t>
      </w:r>
      <w:r w:rsidR="00316576" w:rsidRPr="00BD3164">
        <w:t>5</w:t>
      </w:r>
      <w:r w:rsidR="00041D81" w:rsidRPr="00BD3164">
        <w:t xml:space="preserve"> </w:t>
      </w:r>
      <w:r w:rsidR="00316576" w:rsidRPr="00BD3164">
        <w:t>w</w:t>
      </w:r>
      <w:r w:rsidRPr="00BD3164">
        <w:t xml:space="preserve">ill see </w:t>
      </w:r>
      <w:r w:rsidR="00461652" w:rsidRPr="00BD3164">
        <w:t>expansion</w:t>
      </w:r>
      <w:r w:rsidRPr="00BD3164">
        <w:t xml:space="preserve"> to more industries as farmer awareness about the program builds. </w:t>
      </w:r>
      <w:r w:rsidR="00CE192C" w:rsidRPr="00BD3164">
        <w:t>T</w:t>
      </w:r>
      <w:r w:rsidRPr="00BD3164">
        <w:t>he beginnings of this expansion includ</w:t>
      </w:r>
      <w:r w:rsidR="00CE192C" w:rsidRPr="00BD3164">
        <w:t>e</w:t>
      </w:r>
      <w:r w:rsidRPr="00BD3164">
        <w:t xml:space="preserve"> an emphasis on reaching First Nations farmers. </w:t>
      </w:r>
      <w:r w:rsidR="00C30551" w:rsidRPr="00BD3164">
        <w:t>For example, i</w:t>
      </w:r>
      <w:r w:rsidRPr="00BD3164">
        <w:t>n W</w:t>
      </w:r>
      <w:r w:rsidR="00C30551" w:rsidRPr="00BD3164">
        <w:t xml:space="preserve">estern </w:t>
      </w:r>
      <w:r w:rsidRPr="00BD3164">
        <w:t>A</w:t>
      </w:r>
      <w:r w:rsidR="00C30551" w:rsidRPr="00BD3164">
        <w:t>ustralia</w:t>
      </w:r>
      <w:r w:rsidRPr="00BD3164">
        <w:t xml:space="preserve">, program delivery includes </w:t>
      </w:r>
      <w:r w:rsidR="00316576" w:rsidRPr="00BD3164">
        <w:t>5 t</w:t>
      </w:r>
      <w:r w:rsidRPr="00BD3164">
        <w:t xml:space="preserve">argeted Indigenous Business Training streams to provide tailored support to a range of Aboriginal primary industry businesses. These include programs such as Aboriginal </w:t>
      </w:r>
      <w:r w:rsidR="00CE192C" w:rsidRPr="00BD3164">
        <w:t>P</w:t>
      </w:r>
      <w:r w:rsidRPr="00BD3164">
        <w:t>astoral Academy, Indigenous Aquaculture Capacity Building, Indigenous Sandalwood Country Regeneration, Indigenous Regenerative Agriculture and Indigenous Bushfoods Business Support.</w:t>
      </w:r>
    </w:p>
    <w:p w14:paraId="228F9262" w14:textId="6AB5240E" w:rsidR="008502EF" w:rsidRPr="00BD3164" w:rsidRDefault="008502EF" w:rsidP="001D271A">
      <w:r w:rsidRPr="00BD3164">
        <w:t xml:space="preserve">As part of the program’s aim to encourage long-term resilience, </w:t>
      </w:r>
      <w:r w:rsidR="00C30551" w:rsidRPr="00BD3164">
        <w:t>it</w:t>
      </w:r>
      <w:r w:rsidRPr="00BD3164">
        <w:t xml:space="preserve"> focus</w:t>
      </w:r>
      <w:r w:rsidR="00C30551" w:rsidRPr="00BD3164">
        <w:t>es</w:t>
      </w:r>
      <w:r w:rsidRPr="00BD3164">
        <w:t xml:space="preserve"> on the impact beyond participation, including follow</w:t>
      </w:r>
      <w:r w:rsidR="00C30551" w:rsidRPr="00BD3164">
        <w:t xml:space="preserve">ing </w:t>
      </w:r>
      <w:r w:rsidRPr="00BD3164">
        <w:t>up with past participants. Through these check-ins, producers have been sharing stories of transformational change that they’ve put in place on their farms since participati</w:t>
      </w:r>
      <w:r w:rsidR="002A3329" w:rsidRPr="00BD3164">
        <w:t>ng</w:t>
      </w:r>
      <w:r w:rsidRPr="00BD3164">
        <w:t xml:space="preserve">. </w:t>
      </w:r>
      <w:r w:rsidR="005A21C6" w:rsidRPr="00BD3164">
        <w:t>Follow-up also helps to connect producers to additional training and support.</w:t>
      </w:r>
    </w:p>
    <w:p w14:paraId="69EE1E46" w14:textId="1D8D5241" w:rsidR="00234F3E" w:rsidRPr="00BD3164" w:rsidRDefault="00234F3E" w:rsidP="001D271A">
      <w:r w:rsidRPr="00BD3164">
        <w:t>The establishment of peer and community groups where farmers can share learnings and learn from one another has ensured that participants and communities can harness the spill-over effects of the program. Participants have reported that they value these groups highly. In Victoria, 75% of participants have joined or stayed connected with farming or community networks since participation.</w:t>
      </w:r>
    </w:p>
    <w:p w14:paraId="56A511F9" w14:textId="0205C85C" w:rsidR="004340CE" w:rsidRPr="00BD3164" w:rsidRDefault="00713E4C" w:rsidP="00E1737A">
      <w:r w:rsidRPr="00BD3164">
        <w:t>Feedback from a Victorian participant</w:t>
      </w:r>
      <w:r w:rsidR="00DA064D" w:rsidRPr="00BD3164">
        <w:t>:</w:t>
      </w:r>
    </w:p>
    <w:p w14:paraId="69C3CCFF" w14:textId="174AAA31" w:rsidR="00723041" w:rsidRPr="00BD3164" w:rsidRDefault="00756AA6" w:rsidP="00ED20FB">
      <w:pPr>
        <w:pStyle w:val="Quote"/>
      </w:pPr>
      <w:r w:rsidRPr="00BD3164">
        <w:t>‘</w:t>
      </w:r>
      <w:r w:rsidR="00F273D4" w:rsidRPr="00BD3164">
        <w:t>W</w:t>
      </w:r>
      <w:r w:rsidR="003E3492" w:rsidRPr="00BD3164">
        <w:t>hat I liked about the program was the opportunity to engage with people outside of our own business, as well as meeting fellow farmers from within the area and to get an understanding of who they are, how they go about it and see what we can learn from not only the program but also from them as well</w:t>
      </w:r>
      <w:r w:rsidR="00A26DCE" w:rsidRPr="00BD3164">
        <w:t>.</w:t>
      </w:r>
      <w:r w:rsidRPr="00BD3164">
        <w:t>’</w:t>
      </w:r>
    </w:p>
    <w:p w14:paraId="149C62B5" w14:textId="6DF6B0C0" w:rsidR="00372D3E" w:rsidRPr="00BD3164" w:rsidRDefault="00372D3E" w:rsidP="00763566">
      <w:pPr>
        <w:pStyle w:val="Caption"/>
        <w:pageBreakBefore/>
        <w:rPr>
          <w:lang w:eastAsia="ja-JP"/>
        </w:rPr>
      </w:pPr>
      <w:bookmarkStart w:id="53" w:name="_Toc189054269"/>
      <w:bookmarkStart w:id="54" w:name="_Toc172287400"/>
      <w:r w:rsidRPr="00BD3164">
        <w:lastRenderedPageBreak/>
        <w:t xml:space="preserve">Case study </w:t>
      </w:r>
      <w:r w:rsidRPr="00BD3164">
        <w:fldChar w:fldCharType="begin"/>
      </w:r>
      <w:r w:rsidRPr="00BD3164">
        <w:instrText xml:space="preserve"> SEQ Case_study \* ARABIC </w:instrText>
      </w:r>
      <w:r w:rsidRPr="00BD3164">
        <w:fldChar w:fldCharType="separate"/>
      </w:r>
      <w:r w:rsidR="0011564D" w:rsidRPr="00BD3164">
        <w:rPr>
          <w:noProof/>
        </w:rPr>
        <w:t>2</w:t>
      </w:r>
      <w:r w:rsidRPr="00BD3164">
        <w:fldChar w:fldCharType="end"/>
      </w:r>
      <w:r w:rsidRPr="00BD3164">
        <w:t xml:space="preserve"> Victorian cropper Ed Rickard</w:t>
      </w:r>
      <w:bookmarkEnd w:id="53"/>
    </w:p>
    <w:bookmarkEnd w:id="54"/>
    <w:p w14:paraId="0A3BB785" w14:textId="79D697C4" w:rsidR="002A602E" w:rsidRPr="00BD3164" w:rsidRDefault="002A602E" w:rsidP="00464A22">
      <w:pPr>
        <w:pStyle w:val="BoxText"/>
        <w:rPr>
          <w:lang w:eastAsia="ja-JP"/>
        </w:rPr>
      </w:pPr>
      <w:r w:rsidRPr="00BD3164">
        <w:rPr>
          <w:lang w:eastAsia="ja-JP"/>
        </w:rPr>
        <w:t xml:space="preserve">Victorian cropper Ed Rickard is a prime example of how the Farm Business Resilience program is supporting farm businesses. Ed works alongside his brother and father on their cropping farm in Birchip, Victoria. Through the </w:t>
      </w:r>
      <w:r w:rsidR="00FE19FB" w:rsidRPr="00BD3164">
        <w:rPr>
          <w:lang w:eastAsia="ja-JP"/>
        </w:rPr>
        <w:t>p</w:t>
      </w:r>
      <w:r w:rsidRPr="00BD3164">
        <w:rPr>
          <w:lang w:eastAsia="ja-JP"/>
        </w:rPr>
        <w:t xml:space="preserve">rogram, Ed has developed and received professional feedback on a farm business plan. Ed and his family have engaged over the period, receiving follow up and one-on-one support to discuss </w:t>
      </w:r>
      <w:r w:rsidR="001F34DF" w:rsidRPr="00BD3164">
        <w:rPr>
          <w:lang w:eastAsia="ja-JP"/>
        </w:rPr>
        <w:t xml:space="preserve">their </w:t>
      </w:r>
      <w:r w:rsidRPr="00BD3164">
        <w:rPr>
          <w:lang w:eastAsia="ja-JP"/>
        </w:rPr>
        <w:t xml:space="preserve">goals and farm business plan. The Rickards will have the opportunity to keep engaging in </w:t>
      </w:r>
      <w:r w:rsidR="00FE19FB" w:rsidRPr="00BD3164">
        <w:rPr>
          <w:lang w:eastAsia="ja-JP"/>
        </w:rPr>
        <w:t>the p</w:t>
      </w:r>
      <w:r w:rsidRPr="00BD3164">
        <w:rPr>
          <w:lang w:eastAsia="ja-JP"/>
        </w:rPr>
        <w:t>rogram through follow</w:t>
      </w:r>
      <w:r w:rsidR="002D4278" w:rsidRPr="00BD3164">
        <w:rPr>
          <w:lang w:eastAsia="ja-JP"/>
        </w:rPr>
        <w:t>-</w:t>
      </w:r>
      <w:r w:rsidRPr="00BD3164">
        <w:rPr>
          <w:lang w:eastAsia="ja-JP"/>
        </w:rPr>
        <w:t>up support in the future.</w:t>
      </w:r>
    </w:p>
    <w:p w14:paraId="3B1DC8CF" w14:textId="147979DC" w:rsidR="002A602E" w:rsidRPr="00BD3164" w:rsidRDefault="002A602E" w:rsidP="00194B97">
      <w:pPr>
        <w:pStyle w:val="BoxText"/>
        <w:keepNext/>
        <w:rPr>
          <w:lang w:eastAsia="ja-JP"/>
        </w:rPr>
      </w:pPr>
      <w:r w:rsidRPr="00BD3164">
        <w:rPr>
          <w:lang w:eastAsia="ja-JP"/>
        </w:rPr>
        <w:t>Ed’s plan sets out his farm business’</w:t>
      </w:r>
      <w:r w:rsidR="00464A22" w:rsidRPr="00BD3164">
        <w:rPr>
          <w:lang w:eastAsia="ja-JP"/>
        </w:rPr>
        <w:t>s</w:t>
      </w:r>
      <w:r w:rsidRPr="00BD3164">
        <w:rPr>
          <w:lang w:eastAsia="ja-JP"/>
        </w:rPr>
        <w:t xml:space="preserve"> short</w:t>
      </w:r>
      <w:r w:rsidR="002D4278" w:rsidRPr="00BD3164">
        <w:rPr>
          <w:lang w:eastAsia="ja-JP"/>
        </w:rPr>
        <w:t>-</w:t>
      </w:r>
      <w:r w:rsidRPr="00BD3164">
        <w:rPr>
          <w:lang w:eastAsia="ja-JP"/>
        </w:rPr>
        <w:t>, medium</w:t>
      </w:r>
      <w:r w:rsidR="002D4278" w:rsidRPr="00BD3164">
        <w:rPr>
          <w:lang w:eastAsia="ja-JP"/>
        </w:rPr>
        <w:t>-</w:t>
      </w:r>
      <w:r w:rsidR="00217D9C" w:rsidRPr="00BD3164">
        <w:rPr>
          <w:lang w:eastAsia="ja-JP"/>
        </w:rPr>
        <w:t xml:space="preserve"> </w:t>
      </w:r>
      <w:r w:rsidRPr="00BD3164">
        <w:rPr>
          <w:lang w:eastAsia="ja-JP"/>
        </w:rPr>
        <w:t>and long-term goals, including:</w:t>
      </w:r>
    </w:p>
    <w:p w14:paraId="22DE1FD2" w14:textId="77777777" w:rsidR="002A602E" w:rsidRPr="00BD3164" w:rsidRDefault="002A602E" w:rsidP="006617AA">
      <w:pPr>
        <w:pStyle w:val="BoxTextBullet"/>
        <w:rPr>
          <w:lang w:eastAsia="ja-JP"/>
        </w:rPr>
      </w:pPr>
      <w:r w:rsidRPr="00BD3164">
        <w:rPr>
          <w:lang w:eastAsia="ja-JP"/>
        </w:rPr>
        <w:t>installing a weather station to inform strategic decisions</w:t>
      </w:r>
    </w:p>
    <w:p w14:paraId="700AA07C" w14:textId="77777777" w:rsidR="002A602E" w:rsidRPr="00BD3164" w:rsidRDefault="002A602E" w:rsidP="006617AA">
      <w:pPr>
        <w:pStyle w:val="BoxTextBullet"/>
        <w:rPr>
          <w:lang w:eastAsia="ja-JP"/>
        </w:rPr>
      </w:pPr>
      <w:r w:rsidRPr="00BD3164">
        <w:rPr>
          <w:lang w:eastAsia="ja-JP"/>
        </w:rPr>
        <w:t>soil testing to better inform crop requirements</w:t>
      </w:r>
    </w:p>
    <w:p w14:paraId="7BCD019C" w14:textId="77777777" w:rsidR="002A602E" w:rsidRPr="00BD3164" w:rsidRDefault="002A602E" w:rsidP="006617AA">
      <w:pPr>
        <w:pStyle w:val="BoxTextBullet"/>
        <w:rPr>
          <w:lang w:eastAsia="ja-JP"/>
        </w:rPr>
      </w:pPr>
      <w:r w:rsidRPr="00BD3164">
        <w:rPr>
          <w:lang w:eastAsia="ja-JP"/>
        </w:rPr>
        <w:t>diversifying crop types to reduce impact of future droughts</w:t>
      </w:r>
    </w:p>
    <w:p w14:paraId="75A88D23" w14:textId="77777777" w:rsidR="006617AA" w:rsidRPr="00BD3164" w:rsidRDefault="002A602E" w:rsidP="006617AA">
      <w:pPr>
        <w:pStyle w:val="BoxTextBullet"/>
        <w:rPr>
          <w:lang w:eastAsia="ja-JP"/>
        </w:rPr>
      </w:pPr>
      <w:r w:rsidRPr="00BD3164">
        <w:rPr>
          <w:lang w:eastAsia="ja-JP"/>
        </w:rPr>
        <w:t xml:space="preserve">increasing </w:t>
      </w:r>
      <w:proofErr w:type="spellStart"/>
      <w:r w:rsidRPr="00BD3164">
        <w:rPr>
          <w:lang w:eastAsia="ja-JP"/>
        </w:rPr>
        <w:t>on-farm</w:t>
      </w:r>
      <w:proofErr w:type="spellEnd"/>
      <w:r w:rsidRPr="00BD3164">
        <w:rPr>
          <w:lang w:eastAsia="ja-JP"/>
        </w:rPr>
        <w:t xml:space="preserve"> infrastructure to store more grain and fertilisers</w:t>
      </w:r>
    </w:p>
    <w:p w14:paraId="6A1A06CF" w14:textId="77777777" w:rsidR="006617AA" w:rsidRPr="00BD3164" w:rsidRDefault="002A602E" w:rsidP="006617AA">
      <w:pPr>
        <w:pStyle w:val="BoxTextBullet"/>
        <w:rPr>
          <w:lang w:eastAsia="ja-JP"/>
        </w:rPr>
      </w:pPr>
      <w:r w:rsidRPr="00BD3164">
        <w:rPr>
          <w:lang w:eastAsia="ja-JP"/>
        </w:rPr>
        <w:t xml:space="preserve">succession planning with the family to </w:t>
      </w:r>
      <w:proofErr w:type="gramStart"/>
      <w:r w:rsidRPr="00BD3164">
        <w:rPr>
          <w:lang w:eastAsia="ja-JP"/>
        </w:rPr>
        <w:t>plan for the future</w:t>
      </w:r>
      <w:proofErr w:type="gramEnd"/>
      <w:r w:rsidRPr="00BD3164">
        <w:rPr>
          <w:lang w:eastAsia="ja-JP"/>
        </w:rPr>
        <w:t xml:space="preserve"> management of the business.</w:t>
      </w:r>
    </w:p>
    <w:p w14:paraId="5F162CB6" w14:textId="5532DAE6" w:rsidR="00146DC6" w:rsidRPr="00BD3164" w:rsidRDefault="002A602E" w:rsidP="00194B97">
      <w:pPr>
        <w:pStyle w:val="BoxText"/>
        <w:rPr>
          <w:lang w:eastAsia="ja-JP"/>
        </w:rPr>
      </w:pPr>
      <w:r w:rsidRPr="00BD3164">
        <w:rPr>
          <w:lang w:eastAsia="ja-JP"/>
        </w:rPr>
        <w:t xml:space="preserve">After participating in the </w:t>
      </w:r>
      <w:r w:rsidR="00FE19FB" w:rsidRPr="00BD3164">
        <w:rPr>
          <w:lang w:eastAsia="ja-JP"/>
        </w:rPr>
        <w:t>p</w:t>
      </w:r>
      <w:r w:rsidRPr="00BD3164">
        <w:rPr>
          <w:lang w:eastAsia="ja-JP"/>
        </w:rPr>
        <w:t>rogram, Ed said</w:t>
      </w:r>
      <w:r w:rsidR="008747E3" w:rsidRPr="00BD3164">
        <w:rPr>
          <w:lang w:eastAsia="ja-JP"/>
        </w:rPr>
        <w:t>,</w:t>
      </w:r>
      <w:r w:rsidRPr="00BD3164">
        <w:rPr>
          <w:lang w:eastAsia="ja-JP"/>
        </w:rPr>
        <w:t xml:space="preserve"> </w:t>
      </w:r>
      <w:r w:rsidR="006617AA" w:rsidRPr="00BD3164">
        <w:rPr>
          <w:lang w:eastAsia="ja-JP"/>
        </w:rPr>
        <w:t>‘</w:t>
      </w:r>
      <w:r w:rsidRPr="00BD3164">
        <w:rPr>
          <w:lang w:eastAsia="ja-JP"/>
        </w:rPr>
        <w:t>We</w:t>
      </w:r>
      <w:r w:rsidR="00630981" w:rsidRPr="00BD3164">
        <w:rPr>
          <w:lang w:eastAsia="ja-JP"/>
        </w:rPr>
        <w:t>’</w:t>
      </w:r>
      <w:r w:rsidRPr="00BD3164">
        <w:rPr>
          <w:lang w:eastAsia="ja-JP"/>
        </w:rPr>
        <w:t>re putting a bit more thought into each big investment decision we make in terms of machinery and expanding our far</w:t>
      </w:r>
      <w:r w:rsidR="00A728EE" w:rsidRPr="00BD3164">
        <w:rPr>
          <w:lang w:eastAsia="ja-JP"/>
        </w:rPr>
        <w:t xml:space="preserve">m. </w:t>
      </w:r>
      <w:r w:rsidRPr="00BD3164">
        <w:rPr>
          <w:lang w:eastAsia="ja-JP"/>
        </w:rPr>
        <w:t>The program also helped create a framework for succession planning, which we</w:t>
      </w:r>
      <w:r w:rsidR="00630981" w:rsidRPr="00BD3164">
        <w:rPr>
          <w:lang w:eastAsia="ja-JP"/>
        </w:rPr>
        <w:t>’</w:t>
      </w:r>
      <w:r w:rsidRPr="00BD3164">
        <w:rPr>
          <w:lang w:eastAsia="ja-JP"/>
        </w:rPr>
        <w:t xml:space="preserve">ve started to </w:t>
      </w:r>
      <w:r w:rsidR="00A728EE" w:rsidRPr="00BD3164">
        <w:rPr>
          <w:lang w:eastAsia="ja-JP"/>
        </w:rPr>
        <w:t xml:space="preserve">implement. </w:t>
      </w:r>
      <w:r w:rsidRPr="00BD3164">
        <w:rPr>
          <w:lang w:eastAsia="ja-JP"/>
        </w:rPr>
        <w:t>The program was great in that it helps identify some technologies that we would find valuable. For example, we</w:t>
      </w:r>
      <w:r w:rsidR="002D4278" w:rsidRPr="00BD3164">
        <w:rPr>
          <w:lang w:eastAsia="ja-JP"/>
        </w:rPr>
        <w:t>’</w:t>
      </w:r>
      <w:r w:rsidRPr="00BD3164">
        <w:rPr>
          <w:lang w:eastAsia="ja-JP"/>
        </w:rPr>
        <w:t xml:space="preserve">ve installed weather stations all throughout the farm and soil moisture </w:t>
      </w:r>
      <w:proofErr w:type="gramStart"/>
      <w:r w:rsidRPr="00BD3164">
        <w:rPr>
          <w:lang w:eastAsia="ja-JP"/>
        </w:rPr>
        <w:t>probes</w:t>
      </w:r>
      <w:r w:rsidR="00630981" w:rsidRPr="00BD3164">
        <w:rPr>
          <w:lang w:eastAsia="ja-JP"/>
        </w:rPr>
        <w:t>’</w:t>
      </w:r>
      <w:proofErr w:type="gramEnd"/>
      <w:r w:rsidR="00064FF0" w:rsidRPr="00BD3164">
        <w:rPr>
          <w:lang w:eastAsia="ja-JP"/>
        </w:rPr>
        <w:t xml:space="preserve">. </w:t>
      </w:r>
      <w:r w:rsidR="00064FF0" w:rsidRPr="00BD3164">
        <w:rPr>
          <w:lang w:eastAsia="ja-JP"/>
        </w:rPr>
        <w:fldChar w:fldCharType="begin"/>
      </w:r>
      <w:r w:rsidR="00064FF0" w:rsidRPr="00BD3164">
        <w:rPr>
          <w:lang w:eastAsia="ja-JP"/>
        </w:rPr>
        <w:instrText xml:space="preserve"> REF _Ref181954387 \h </w:instrText>
      </w:r>
      <w:r w:rsidR="002B4CD7" w:rsidRPr="00BD3164">
        <w:rPr>
          <w:lang w:eastAsia="ja-JP"/>
        </w:rPr>
        <w:instrText xml:space="preserve"> \* MERGEFORMAT </w:instrText>
      </w:r>
      <w:r w:rsidR="00064FF0" w:rsidRPr="00BD3164">
        <w:rPr>
          <w:lang w:eastAsia="ja-JP"/>
        </w:rPr>
      </w:r>
      <w:r w:rsidR="00064FF0" w:rsidRPr="00BD3164">
        <w:rPr>
          <w:lang w:eastAsia="ja-JP"/>
        </w:rPr>
        <w:fldChar w:fldCharType="separate"/>
      </w:r>
      <w:r w:rsidR="0011564D" w:rsidRPr="00BD3164">
        <w:t xml:space="preserve">Photo </w:t>
      </w:r>
      <w:r w:rsidR="0011564D" w:rsidRPr="00BD3164">
        <w:rPr>
          <w:noProof/>
        </w:rPr>
        <w:t>2</w:t>
      </w:r>
      <w:r w:rsidR="00064FF0" w:rsidRPr="00BD3164">
        <w:rPr>
          <w:lang w:eastAsia="ja-JP"/>
        </w:rPr>
        <w:fldChar w:fldCharType="end"/>
      </w:r>
      <w:r w:rsidR="00064FF0" w:rsidRPr="00BD3164">
        <w:rPr>
          <w:lang w:eastAsia="ja-JP"/>
        </w:rPr>
        <w:t xml:space="preserve"> </w:t>
      </w:r>
      <w:r w:rsidR="00BB409A" w:rsidRPr="00BD3164">
        <w:rPr>
          <w:lang w:eastAsia="ja-JP"/>
        </w:rPr>
        <w:t>shows Farm Business Resilience program grantee Ed Rickard, with his dog.</w:t>
      </w:r>
    </w:p>
    <w:p w14:paraId="379F83A5" w14:textId="768669ED" w:rsidR="00DA082E" w:rsidRPr="00BD3164" w:rsidRDefault="00064FF0" w:rsidP="00064FF0">
      <w:pPr>
        <w:pStyle w:val="Caption"/>
        <w:pBdr>
          <w:top w:val="single" w:sz="4" w:space="10" w:color="auto"/>
          <w:left w:val="single" w:sz="4" w:space="10" w:color="auto"/>
          <w:bottom w:val="single" w:sz="4" w:space="10" w:color="auto"/>
          <w:right w:val="single" w:sz="4" w:space="10" w:color="auto"/>
        </w:pBdr>
        <w:rPr>
          <w:lang w:eastAsia="ja-JP"/>
        </w:rPr>
      </w:pPr>
      <w:bookmarkStart w:id="55" w:name="_Ref181954387"/>
      <w:bookmarkStart w:id="56" w:name="_Toc189054277"/>
      <w:r w:rsidRPr="00BD3164">
        <w:t xml:space="preserve">Photo </w:t>
      </w:r>
      <w:r w:rsidRPr="00BD3164">
        <w:fldChar w:fldCharType="begin"/>
      </w:r>
      <w:r w:rsidRPr="00BD3164">
        <w:instrText xml:space="preserve"> SEQ Photo \* ARABIC </w:instrText>
      </w:r>
      <w:r w:rsidRPr="00BD3164">
        <w:fldChar w:fldCharType="separate"/>
      </w:r>
      <w:r w:rsidR="0011564D" w:rsidRPr="00BD3164">
        <w:rPr>
          <w:noProof/>
        </w:rPr>
        <w:t>2</w:t>
      </w:r>
      <w:r w:rsidRPr="00BD3164">
        <w:fldChar w:fldCharType="end"/>
      </w:r>
      <w:bookmarkEnd w:id="55"/>
      <w:r w:rsidRPr="00BD3164">
        <w:t xml:space="preserve"> Farm Business Resilience program grantee Ed Rickard</w:t>
      </w:r>
      <w:bookmarkEnd w:id="56"/>
    </w:p>
    <w:p w14:paraId="51458A6A" w14:textId="73DBE862" w:rsidR="00E37F16" w:rsidRPr="00BD3164" w:rsidRDefault="00E37F16" w:rsidP="00146DC6">
      <w:pPr>
        <w:pStyle w:val="BoxText"/>
        <w:rPr>
          <w:lang w:eastAsia="ja-JP"/>
        </w:rPr>
      </w:pPr>
      <w:r w:rsidRPr="00BD3164">
        <w:rPr>
          <w:noProof/>
          <w:sz w:val="16"/>
          <w:szCs w:val="16"/>
        </w:rPr>
        <w:drawing>
          <wp:inline distT="0" distB="0" distL="0" distR="0" wp14:anchorId="566EFCAC" wp14:editId="1BABDB53">
            <wp:extent cx="3495040" cy="2330154"/>
            <wp:effectExtent l="0" t="0" r="0" b="0"/>
            <wp:docPr id="163102867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28671" name="Picture 5">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90677" cy="2393915"/>
                    </a:xfrm>
                    <a:prstGeom prst="rect">
                      <a:avLst/>
                    </a:prstGeom>
                  </pic:spPr>
                </pic:pic>
              </a:graphicData>
            </a:graphic>
          </wp:inline>
        </w:drawing>
      </w:r>
    </w:p>
    <w:p w14:paraId="05CA49EF" w14:textId="77777777" w:rsidR="0090605F" w:rsidRPr="00BD3164" w:rsidRDefault="00BB409A" w:rsidP="00EB06B0">
      <w:pPr>
        <w:pStyle w:val="BoxSource"/>
        <w:rPr>
          <w:lang w:eastAsia="ja-JP"/>
        </w:rPr>
      </w:pPr>
      <w:r w:rsidRPr="00BD3164">
        <w:rPr>
          <w:lang w:eastAsia="ja-JP"/>
        </w:rPr>
        <w:t>Source: Agriculture</w:t>
      </w:r>
      <w:r w:rsidR="0090605F" w:rsidRPr="00BD3164">
        <w:rPr>
          <w:lang w:eastAsia="ja-JP"/>
        </w:rPr>
        <w:t xml:space="preserve"> </w:t>
      </w:r>
      <w:r w:rsidRPr="00BD3164">
        <w:rPr>
          <w:lang w:eastAsia="ja-JP"/>
        </w:rPr>
        <w:t>Victoria</w:t>
      </w:r>
    </w:p>
    <w:p w14:paraId="03F8EB5F" w14:textId="6625DE5C" w:rsidR="00372D3E" w:rsidRPr="00BD3164" w:rsidRDefault="00372D3E" w:rsidP="00763566">
      <w:pPr>
        <w:pStyle w:val="Caption"/>
        <w:pageBreakBefore/>
        <w:rPr>
          <w:lang w:eastAsia="ja-JP"/>
        </w:rPr>
      </w:pPr>
      <w:bookmarkStart w:id="57" w:name="_Toc189054270"/>
      <w:r w:rsidRPr="00BD3164">
        <w:lastRenderedPageBreak/>
        <w:t xml:space="preserve">Case study </w:t>
      </w:r>
      <w:r w:rsidRPr="00BD3164">
        <w:fldChar w:fldCharType="begin"/>
      </w:r>
      <w:r w:rsidRPr="00BD3164">
        <w:instrText xml:space="preserve"> SEQ Case_study \* ARABIC </w:instrText>
      </w:r>
      <w:r w:rsidRPr="00BD3164">
        <w:fldChar w:fldCharType="separate"/>
      </w:r>
      <w:r w:rsidR="0011564D" w:rsidRPr="00BD3164">
        <w:rPr>
          <w:noProof/>
        </w:rPr>
        <w:t>3</w:t>
      </w:r>
      <w:r w:rsidRPr="00BD3164">
        <w:fldChar w:fldCharType="end"/>
      </w:r>
      <w:r w:rsidRPr="00BD3164">
        <w:t xml:space="preserve"> Father and son’s participation in Farm Business Resilience program</w:t>
      </w:r>
      <w:r w:rsidR="00C221EE" w:rsidRPr="00BD3164">
        <w:t>, ACT</w:t>
      </w:r>
      <w:bookmarkEnd w:id="57"/>
    </w:p>
    <w:p w14:paraId="5DFC3E9C" w14:textId="2CF723FF" w:rsidR="00FD12A7" w:rsidRPr="00BD3164" w:rsidRDefault="00FD12A7" w:rsidP="00FD12A7">
      <w:pPr>
        <w:pStyle w:val="BoxText"/>
        <w:rPr>
          <w:lang w:eastAsia="ja-JP"/>
        </w:rPr>
      </w:pPr>
      <w:r w:rsidRPr="00BD3164">
        <w:rPr>
          <w:lang w:eastAsia="ja-JP"/>
        </w:rPr>
        <w:t xml:space="preserve">John and Adam </w:t>
      </w:r>
      <w:proofErr w:type="spellStart"/>
      <w:r w:rsidRPr="00BD3164">
        <w:rPr>
          <w:lang w:eastAsia="ja-JP"/>
        </w:rPr>
        <w:t>Lilleyman</w:t>
      </w:r>
      <w:proofErr w:type="spellEnd"/>
      <w:r w:rsidRPr="00BD3164">
        <w:rPr>
          <w:lang w:eastAsia="ja-JP"/>
        </w:rPr>
        <w:t xml:space="preserve"> from Amberly Farm </w:t>
      </w:r>
      <w:r w:rsidR="001B04C7" w:rsidRPr="00BD3164">
        <w:rPr>
          <w:lang w:eastAsia="ja-JP"/>
        </w:rPr>
        <w:t>outside</w:t>
      </w:r>
      <w:r w:rsidRPr="00BD3164">
        <w:rPr>
          <w:lang w:eastAsia="ja-JP"/>
        </w:rPr>
        <w:t xml:space="preserve"> </w:t>
      </w:r>
      <w:r w:rsidR="000E392E" w:rsidRPr="00BD3164">
        <w:rPr>
          <w:lang w:eastAsia="ja-JP"/>
        </w:rPr>
        <w:t xml:space="preserve">Kambah in </w:t>
      </w:r>
      <w:r w:rsidRPr="00BD3164">
        <w:rPr>
          <w:lang w:eastAsia="ja-JP"/>
        </w:rPr>
        <w:t>the ACT</w:t>
      </w:r>
      <w:r w:rsidR="0030195A" w:rsidRPr="00BD3164">
        <w:t xml:space="preserve"> </w:t>
      </w:r>
      <w:r w:rsidRPr="00BD3164">
        <w:rPr>
          <w:lang w:eastAsia="ja-JP"/>
        </w:rPr>
        <w:t>are cattle and free-range egg producers who completed the Farm Business Resilience program via the ACT Natural Resource Management Coaching and Mentoring pilot.</w:t>
      </w:r>
    </w:p>
    <w:p w14:paraId="30FAD81D" w14:textId="2EAD45DF" w:rsidR="00FD12A7" w:rsidRPr="00BD3164" w:rsidRDefault="00FD12A7" w:rsidP="00FD12A7">
      <w:pPr>
        <w:pStyle w:val="BoxText"/>
        <w:rPr>
          <w:lang w:eastAsia="ja-JP"/>
        </w:rPr>
      </w:pPr>
      <w:r w:rsidRPr="00BD3164">
        <w:rPr>
          <w:lang w:eastAsia="ja-JP"/>
        </w:rPr>
        <w:t>The coaching program provides individual support to farmers to upskill them in business</w:t>
      </w:r>
      <w:r w:rsidR="007570C1" w:rsidRPr="00BD3164">
        <w:rPr>
          <w:lang w:eastAsia="ja-JP"/>
        </w:rPr>
        <w:t xml:space="preserve"> </w:t>
      </w:r>
      <w:r w:rsidRPr="00BD3164">
        <w:rPr>
          <w:lang w:eastAsia="ja-JP"/>
        </w:rPr>
        <w:t>decision</w:t>
      </w:r>
      <w:r w:rsidR="00A7014A" w:rsidRPr="00BD3164">
        <w:rPr>
          <w:lang w:eastAsia="ja-JP"/>
        </w:rPr>
        <w:t>-</w:t>
      </w:r>
      <w:r w:rsidRPr="00BD3164">
        <w:rPr>
          <w:lang w:eastAsia="ja-JP"/>
        </w:rPr>
        <w:t>making, learning about risk management, how to prepare and adapt to drought, climate change and other farming risks.</w:t>
      </w:r>
    </w:p>
    <w:p w14:paraId="42492FE1" w14:textId="50773CC1" w:rsidR="00FD12A7" w:rsidRPr="00BD3164" w:rsidRDefault="00FD12A7" w:rsidP="00F27575">
      <w:pPr>
        <w:pStyle w:val="BoxText"/>
        <w:rPr>
          <w:lang w:eastAsia="ja-JP"/>
        </w:rPr>
      </w:pPr>
      <w:r w:rsidRPr="00BD3164">
        <w:rPr>
          <w:lang w:eastAsia="ja-JP"/>
        </w:rPr>
        <w:t>John and Adam believe that resilience</w:t>
      </w:r>
      <w:r w:rsidR="00CE5464" w:rsidRPr="00BD3164">
        <w:rPr>
          <w:lang w:eastAsia="ja-JP"/>
        </w:rPr>
        <w:t xml:space="preserve"> </w:t>
      </w:r>
      <w:r w:rsidR="00D2510A" w:rsidRPr="00BD3164">
        <w:rPr>
          <w:lang w:eastAsia="ja-JP"/>
        </w:rPr>
        <w:t>‘</w:t>
      </w:r>
      <w:r w:rsidR="00CE5464" w:rsidRPr="00BD3164">
        <w:rPr>
          <w:lang w:eastAsia="ja-JP"/>
        </w:rPr>
        <w:t xml:space="preserve">is </w:t>
      </w:r>
      <w:r w:rsidRPr="00BD3164">
        <w:rPr>
          <w:lang w:eastAsia="ja-JP"/>
        </w:rPr>
        <w:t xml:space="preserve">the ability to forecast what will get in our way. We know we’ve had droughts </w:t>
      </w:r>
      <w:proofErr w:type="gramStart"/>
      <w:r w:rsidRPr="00BD3164">
        <w:rPr>
          <w:lang w:eastAsia="ja-JP"/>
        </w:rPr>
        <w:t>before</w:t>
      </w:r>
      <w:proofErr w:type="gramEnd"/>
      <w:r w:rsidR="00E467E2" w:rsidRPr="00BD3164">
        <w:rPr>
          <w:lang w:eastAsia="ja-JP"/>
        </w:rPr>
        <w:t xml:space="preserve"> </w:t>
      </w:r>
      <w:r w:rsidRPr="00BD3164">
        <w:rPr>
          <w:lang w:eastAsia="ja-JP"/>
        </w:rPr>
        <w:t>and we know we’re going to have droughts again</w:t>
      </w:r>
      <w:r w:rsidR="00F27575" w:rsidRPr="00BD3164">
        <w:rPr>
          <w:lang w:eastAsia="ja-JP"/>
        </w:rPr>
        <w:t xml:space="preserve"> … </w:t>
      </w:r>
      <w:r w:rsidRPr="00BD3164">
        <w:rPr>
          <w:lang w:eastAsia="ja-JP"/>
        </w:rPr>
        <w:t>Our job from a resilience perspective is to be best prepared for when the drought changes the business</w:t>
      </w:r>
      <w:r w:rsidR="00A35945" w:rsidRPr="00BD3164">
        <w:rPr>
          <w:lang w:eastAsia="ja-JP"/>
        </w:rPr>
        <w:t>’.</w:t>
      </w:r>
    </w:p>
    <w:p w14:paraId="183F19CF" w14:textId="03BC5427" w:rsidR="000406FC" w:rsidRPr="00BD3164" w:rsidRDefault="00FD12A7" w:rsidP="00A35945">
      <w:pPr>
        <w:pStyle w:val="BoxText"/>
        <w:rPr>
          <w:lang w:eastAsia="ja-JP"/>
        </w:rPr>
      </w:pPr>
      <w:r w:rsidRPr="00BD3164">
        <w:rPr>
          <w:lang w:eastAsia="ja-JP"/>
        </w:rPr>
        <w:t xml:space="preserve">Working with coach Stuart Goodfellow, the </w:t>
      </w:r>
      <w:proofErr w:type="spellStart"/>
      <w:r w:rsidRPr="00BD3164">
        <w:rPr>
          <w:lang w:eastAsia="ja-JP"/>
        </w:rPr>
        <w:t>Lilleymans</w:t>
      </w:r>
      <w:proofErr w:type="spellEnd"/>
      <w:r w:rsidRPr="00BD3164">
        <w:rPr>
          <w:lang w:eastAsia="ja-JP"/>
        </w:rPr>
        <w:t xml:space="preserve"> were able to put together a comprehensive business plan to diversify the business and make it more resilient.</w:t>
      </w:r>
      <w:r w:rsidR="00873B7B" w:rsidRPr="00BD3164">
        <w:rPr>
          <w:lang w:eastAsia="ja-JP"/>
        </w:rPr>
        <w:t xml:space="preserve"> </w:t>
      </w:r>
      <w:r w:rsidR="00873B7B" w:rsidRPr="00BD3164">
        <w:rPr>
          <w:lang w:eastAsia="ja-JP"/>
        </w:rPr>
        <w:fldChar w:fldCharType="begin"/>
      </w:r>
      <w:r w:rsidR="00873B7B" w:rsidRPr="00BD3164">
        <w:rPr>
          <w:lang w:eastAsia="ja-JP"/>
        </w:rPr>
        <w:instrText xml:space="preserve"> REF _Ref181884523 \h </w:instrText>
      </w:r>
      <w:r w:rsidR="00873B7B" w:rsidRPr="00BD3164">
        <w:rPr>
          <w:lang w:eastAsia="ja-JP"/>
        </w:rPr>
      </w:r>
      <w:r w:rsidR="00BD3164">
        <w:rPr>
          <w:lang w:eastAsia="ja-JP"/>
        </w:rPr>
        <w:instrText xml:space="preserve"> \* MERGEFORMAT </w:instrText>
      </w:r>
      <w:r w:rsidR="00873B7B" w:rsidRPr="00BD3164">
        <w:rPr>
          <w:lang w:eastAsia="ja-JP"/>
        </w:rPr>
        <w:fldChar w:fldCharType="separate"/>
      </w:r>
      <w:r w:rsidR="0011564D" w:rsidRPr="00BD3164">
        <w:t xml:space="preserve">Photo </w:t>
      </w:r>
      <w:r w:rsidR="0011564D" w:rsidRPr="00BD3164">
        <w:rPr>
          <w:noProof/>
        </w:rPr>
        <w:t>3</w:t>
      </w:r>
      <w:r w:rsidR="00873B7B" w:rsidRPr="00BD3164">
        <w:rPr>
          <w:lang w:eastAsia="ja-JP"/>
        </w:rPr>
        <w:fldChar w:fldCharType="end"/>
      </w:r>
      <w:r w:rsidR="00873B7B" w:rsidRPr="00BD3164">
        <w:rPr>
          <w:lang w:eastAsia="ja-JP"/>
        </w:rPr>
        <w:t xml:space="preserve"> shows </w:t>
      </w:r>
      <w:r w:rsidR="00873B7B" w:rsidRPr="00BD3164">
        <w:t xml:space="preserve">Farm Business Resilience program participants </w:t>
      </w:r>
      <w:r w:rsidR="00873B7B" w:rsidRPr="00BD3164">
        <w:rPr>
          <w:lang w:eastAsia="ja-JP"/>
        </w:rPr>
        <w:t xml:space="preserve">John and </w:t>
      </w:r>
      <w:r w:rsidR="00873B7B" w:rsidRPr="00BD3164">
        <w:t xml:space="preserve">Adam </w:t>
      </w:r>
      <w:proofErr w:type="spellStart"/>
      <w:r w:rsidR="00873B7B" w:rsidRPr="00BD3164">
        <w:t>Lilleyman</w:t>
      </w:r>
      <w:proofErr w:type="spellEnd"/>
      <w:r w:rsidR="00873B7B" w:rsidRPr="00BD3164">
        <w:t>.</w:t>
      </w:r>
    </w:p>
    <w:p w14:paraId="65134B0F" w14:textId="74767B87" w:rsidR="00E6050F" w:rsidRPr="00BD3164" w:rsidRDefault="00873B7B" w:rsidP="000D4B55">
      <w:pPr>
        <w:pStyle w:val="Caption"/>
        <w:pBdr>
          <w:top w:val="single" w:sz="4" w:space="10" w:color="auto"/>
          <w:left w:val="single" w:sz="4" w:space="10" w:color="auto"/>
          <w:bottom w:val="single" w:sz="4" w:space="10" w:color="auto"/>
          <w:right w:val="single" w:sz="4" w:space="10" w:color="auto"/>
        </w:pBdr>
        <w:rPr>
          <w:lang w:eastAsia="ja-JP"/>
        </w:rPr>
      </w:pPr>
      <w:bookmarkStart w:id="58" w:name="_Ref181884523"/>
      <w:bookmarkStart w:id="59" w:name="_Toc189054278"/>
      <w:r w:rsidRPr="00BD3164">
        <w:t xml:space="preserve">Photo </w:t>
      </w:r>
      <w:r w:rsidRPr="00BD3164">
        <w:fldChar w:fldCharType="begin"/>
      </w:r>
      <w:r w:rsidRPr="00BD3164">
        <w:instrText xml:space="preserve"> SEQ Photo \* ARABIC </w:instrText>
      </w:r>
      <w:r w:rsidRPr="00BD3164">
        <w:fldChar w:fldCharType="separate"/>
      </w:r>
      <w:r w:rsidR="0011564D" w:rsidRPr="00BD3164">
        <w:rPr>
          <w:noProof/>
        </w:rPr>
        <w:t>3</w:t>
      </w:r>
      <w:r w:rsidRPr="00BD3164">
        <w:fldChar w:fldCharType="end"/>
      </w:r>
      <w:bookmarkEnd w:id="58"/>
      <w:r w:rsidRPr="00BD3164">
        <w:t xml:space="preserve"> Farm Business Resilience program participants</w:t>
      </w:r>
      <w:bookmarkEnd w:id="59"/>
    </w:p>
    <w:p w14:paraId="00D812D0" w14:textId="3EAEC485" w:rsidR="00E37F16" w:rsidRPr="00BD3164" w:rsidRDefault="00E37F16" w:rsidP="00A35945">
      <w:pPr>
        <w:pStyle w:val="BoxText"/>
        <w:rPr>
          <w:lang w:eastAsia="ja-JP"/>
        </w:rPr>
      </w:pPr>
      <w:r w:rsidRPr="00BD3164">
        <w:rPr>
          <w:noProof/>
          <w:lang w:eastAsia="ja-JP"/>
        </w:rPr>
        <w:drawing>
          <wp:inline distT="0" distB="0" distL="0" distR="0" wp14:anchorId="521B0E9A" wp14:editId="1FE40DEE">
            <wp:extent cx="3734545" cy="1935658"/>
            <wp:effectExtent l="0" t="0" r="0" b="7620"/>
            <wp:docPr id="365013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1374" name="Picture 1">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59218" cy="1948446"/>
                    </a:xfrm>
                    <a:prstGeom prst="rect">
                      <a:avLst/>
                    </a:prstGeom>
                    <a:noFill/>
                  </pic:spPr>
                </pic:pic>
              </a:graphicData>
            </a:graphic>
          </wp:inline>
        </w:drawing>
      </w:r>
    </w:p>
    <w:p w14:paraId="0344FE7C" w14:textId="2C342292" w:rsidR="00E37F16" w:rsidRPr="00BD3164" w:rsidRDefault="00817A77" w:rsidP="00BE6DAE">
      <w:pPr>
        <w:pStyle w:val="BoxSource"/>
        <w:rPr>
          <w:lang w:eastAsia="ja-JP"/>
        </w:rPr>
      </w:pPr>
      <w:r w:rsidRPr="00BD3164">
        <w:rPr>
          <w:lang w:eastAsia="ja-JP"/>
        </w:rPr>
        <w:t>Source</w:t>
      </w:r>
      <w:r w:rsidR="00441398" w:rsidRPr="00BD3164">
        <w:rPr>
          <w:lang w:eastAsia="ja-JP"/>
        </w:rPr>
        <w:t>: ACT NRM</w:t>
      </w:r>
    </w:p>
    <w:p w14:paraId="5CCFC9BC" w14:textId="4B8E44E0" w:rsidR="00B331D1" w:rsidRPr="00BD3164" w:rsidRDefault="00C9150F" w:rsidP="00AD1016">
      <w:pPr>
        <w:pStyle w:val="Heading3"/>
        <w:numPr>
          <w:ilvl w:val="0"/>
          <w:numId w:val="0"/>
        </w:numPr>
        <w:rPr>
          <w:lang w:eastAsia="ja-JP"/>
        </w:rPr>
      </w:pPr>
      <w:bookmarkStart w:id="60" w:name="_Toc189075408"/>
      <w:r w:rsidRPr="00BD3164">
        <w:rPr>
          <w:lang w:eastAsia="ja-JP"/>
        </w:rPr>
        <w:t>Regional Drought Resilience Planning</w:t>
      </w:r>
      <w:bookmarkEnd w:id="60"/>
    </w:p>
    <w:p w14:paraId="4AF115A5" w14:textId="2B1752A9" w:rsidR="000C3CC7" w:rsidRPr="00BD3164" w:rsidRDefault="000C3CC7" w:rsidP="000C3CC7">
      <w:pPr>
        <w:pStyle w:val="Caption"/>
      </w:pPr>
      <w:bookmarkStart w:id="61" w:name="_Toc189054246"/>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8</w:t>
      </w:r>
      <w:r w:rsidR="007B137F" w:rsidRPr="00BD3164">
        <w:rPr>
          <w:noProof/>
        </w:rPr>
        <w:fldChar w:fldCharType="end"/>
      </w:r>
      <w:r w:rsidRPr="00BD3164">
        <w:t xml:space="preserve"> Regional Drought Resilience Planning </w:t>
      </w:r>
      <w:r w:rsidR="00C221EE" w:rsidRPr="00BD3164">
        <w:t xml:space="preserve">– </w:t>
      </w:r>
      <w:r w:rsidRPr="00BD3164">
        <w:t>program information</w:t>
      </w:r>
      <w:bookmarkEnd w:id="61"/>
    </w:p>
    <w:tbl>
      <w:tblPr>
        <w:tblW w:w="5000" w:type="pct"/>
        <w:tblBorders>
          <w:top w:val="single" w:sz="4" w:space="0" w:color="auto"/>
          <w:bottom w:val="single" w:sz="4" w:space="0" w:color="000000"/>
          <w:insideH w:val="single" w:sz="4" w:space="0" w:color="auto"/>
        </w:tblBorders>
        <w:tblLook w:val="04A0" w:firstRow="1" w:lastRow="0" w:firstColumn="1" w:lastColumn="0" w:noHBand="0" w:noVBand="1"/>
      </w:tblPr>
      <w:tblGrid>
        <w:gridCol w:w="2128"/>
        <w:gridCol w:w="6942"/>
      </w:tblGrid>
      <w:tr w:rsidR="00961C43" w:rsidRPr="00BD3164" w14:paraId="2AEDF338" w14:textId="77777777" w:rsidTr="00194B97">
        <w:trPr>
          <w:tblHeader/>
        </w:trPr>
        <w:tc>
          <w:tcPr>
            <w:tcW w:w="1173" w:type="pct"/>
          </w:tcPr>
          <w:p w14:paraId="1F922A3A" w14:textId="48CF3D06" w:rsidR="00961C43" w:rsidRPr="00BD3164" w:rsidRDefault="002B4CD7" w:rsidP="009C6277">
            <w:pPr>
              <w:pStyle w:val="TableHeading"/>
              <w:rPr>
                <w:lang w:eastAsia="ja-JP"/>
              </w:rPr>
            </w:pPr>
            <w:bookmarkStart w:id="62" w:name="RowTitle_9"/>
            <w:bookmarkStart w:id="63" w:name="RowTitle_8"/>
            <w:bookmarkEnd w:id="62"/>
            <w:bookmarkEnd w:id="63"/>
            <w:r w:rsidRPr="00BD3164">
              <w:rPr>
                <w:lang w:eastAsia="ja-JP"/>
              </w:rPr>
              <w:t>S</w:t>
            </w:r>
            <w:r w:rsidR="000D6848" w:rsidRPr="00BD3164">
              <w:rPr>
                <w:lang w:eastAsia="ja-JP"/>
              </w:rPr>
              <w:t>trategy</w:t>
            </w:r>
          </w:p>
        </w:tc>
        <w:tc>
          <w:tcPr>
            <w:tcW w:w="3827" w:type="pct"/>
          </w:tcPr>
          <w:p w14:paraId="456ABD53" w14:textId="057FDAC0" w:rsidR="00961C43" w:rsidRPr="00BD3164" w:rsidRDefault="00B97DDE" w:rsidP="00882FC4">
            <w:pPr>
              <w:pStyle w:val="TableText"/>
              <w:rPr>
                <w:lang w:eastAsia="ja-JP"/>
              </w:rPr>
            </w:pPr>
            <w:r w:rsidRPr="00BD3164">
              <w:rPr>
                <w:lang w:eastAsia="ja-JP"/>
              </w:rPr>
              <w:t>Establish drought resilience plans across agricultural regions, based on evidence and collaboration, to drive proactive management of drought risks</w:t>
            </w:r>
          </w:p>
        </w:tc>
      </w:tr>
      <w:tr w:rsidR="00961C43" w:rsidRPr="00BD3164" w14:paraId="4BE85B2B" w14:textId="77777777" w:rsidTr="00194B97">
        <w:trPr>
          <w:tblHeader/>
        </w:trPr>
        <w:tc>
          <w:tcPr>
            <w:tcW w:w="1173" w:type="pct"/>
          </w:tcPr>
          <w:p w14:paraId="05986B90" w14:textId="221A66D0" w:rsidR="00961C43" w:rsidRPr="00BD3164" w:rsidRDefault="00BF2734" w:rsidP="009C6277">
            <w:pPr>
              <w:pStyle w:val="TableHeading"/>
              <w:rPr>
                <w:lang w:eastAsia="ja-JP"/>
              </w:rPr>
            </w:pPr>
            <w:r w:rsidRPr="00BD3164">
              <w:rPr>
                <w:lang w:eastAsia="ja-JP"/>
              </w:rPr>
              <w:t xml:space="preserve">What we </w:t>
            </w:r>
            <w:r w:rsidR="00E5144B" w:rsidRPr="00BD3164">
              <w:rPr>
                <w:lang w:eastAsia="ja-JP"/>
              </w:rPr>
              <w:t xml:space="preserve">are </w:t>
            </w:r>
            <w:r w:rsidRPr="00BD3164">
              <w:rPr>
                <w:lang w:eastAsia="ja-JP"/>
              </w:rPr>
              <w:t>trying to achieve</w:t>
            </w:r>
          </w:p>
        </w:tc>
        <w:tc>
          <w:tcPr>
            <w:tcW w:w="3827" w:type="pct"/>
          </w:tcPr>
          <w:p w14:paraId="436319FA" w14:textId="0BB6544C" w:rsidR="00961C43" w:rsidRPr="00BD3164" w:rsidRDefault="00245F70" w:rsidP="00882FC4">
            <w:pPr>
              <w:pStyle w:val="TableText"/>
              <w:rPr>
                <w:lang w:eastAsia="ja-JP"/>
              </w:rPr>
            </w:pPr>
            <w:r w:rsidRPr="00BD3164">
              <w:rPr>
                <w:lang w:eastAsia="ja-JP"/>
              </w:rPr>
              <w:t>Regional drought resilience plans drive decisions, action</w:t>
            </w:r>
            <w:r w:rsidR="00E467E2" w:rsidRPr="00BD3164">
              <w:rPr>
                <w:lang w:eastAsia="ja-JP"/>
              </w:rPr>
              <w:t>s</w:t>
            </w:r>
            <w:r w:rsidRPr="00BD3164">
              <w:rPr>
                <w:lang w:eastAsia="ja-JP"/>
              </w:rPr>
              <w:t xml:space="preserve"> and investments to proactively manage drought risks</w:t>
            </w:r>
          </w:p>
        </w:tc>
      </w:tr>
      <w:tr w:rsidR="00961C43" w:rsidRPr="00BD3164" w14:paraId="49B26383" w14:textId="77777777" w:rsidTr="00194B97">
        <w:trPr>
          <w:tblHeader/>
        </w:trPr>
        <w:tc>
          <w:tcPr>
            <w:tcW w:w="1173" w:type="pct"/>
          </w:tcPr>
          <w:p w14:paraId="2BFE682C" w14:textId="6F8200A8" w:rsidR="00961C43" w:rsidRPr="00BD3164" w:rsidRDefault="000E2EB8" w:rsidP="009C6277">
            <w:pPr>
              <w:pStyle w:val="TableHeading"/>
              <w:rPr>
                <w:lang w:eastAsia="ja-JP"/>
              </w:rPr>
            </w:pPr>
            <w:r w:rsidRPr="00BD3164">
              <w:rPr>
                <w:lang w:eastAsia="ja-JP"/>
              </w:rPr>
              <w:t xml:space="preserve">How this </w:t>
            </w:r>
            <w:r w:rsidR="00E5144B" w:rsidRPr="00BD3164">
              <w:rPr>
                <w:lang w:eastAsia="ja-JP"/>
              </w:rPr>
              <w:t xml:space="preserve">will </w:t>
            </w:r>
            <w:r w:rsidRPr="00BD3164">
              <w:rPr>
                <w:lang w:eastAsia="ja-JP"/>
              </w:rPr>
              <w:t>support drought resilience</w:t>
            </w:r>
          </w:p>
        </w:tc>
        <w:tc>
          <w:tcPr>
            <w:tcW w:w="3827" w:type="pct"/>
          </w:tcPr>
          <w:p w14:paraId="59EF3ADF" w14:textId="539352F4" w:rsidR="00961C43" w:rsidRPr="00BD3164" w:rsidRDefault="008F1972" w:rsidP="00882FC4">
            <w:pPr>
              <w:pStyle w:val="TableText"/>
              <w:rPr>
                <w:lang w:eastAsia="ja-JP"/>
              </w:rPr>
            </w:pPr>
            <w:r w:rsidRPr="00BD3164">
              <w:rPr>
                <w:lang w:eastAsia="ja-JP"/>
              </w:rPr>
              <w:t>Informed and planned action to manage drought risks at a regional scale will support resilience of the region</w:t>
            </w:r>
            <w:r w:rsidR="00EA22C4" w:rsidRPr="00BD3164">
              <w:rPr>
                <w:lang w:eastAsia="ja-JP"/>
              </w:rPr>
              <w:t>’</w:t>
            </w:r>
            <w:r w:rsidRPr="00BD3164">
              <w:rPr>
                <w:lang w:eastAsia="ja-JP"/>
              </w:rPr>
              <w:t>s economy, farmers, businesses, communities and the landscape</w:t>
            </w:r>
          </w:p>
        </w:tc>
      </w:tr>
      <w:tr w:rsidR="00961C43" w:rsidRPr="00BD3164" w14:paraId="15923021" w14:textId="77777777" w:rsidTr="00194B97">
        <w:trPr>
          <w:tblHeader/>
        </w:trPr>
        <w:tc>
          <w:tcPr>
            <w:tcW w:w="1173" w:type="pct"/>
          </w:tcPr>
          <w:p w14:paraId="5BA08502" w14:textId="6946C227" w:rsidR="00961C43" w:rsidRPr="00BD3164" w:rsidRDefault="00467B0C" w:rsidP="009C6277">
            <w:pPr>
              <w:pStyle w:val="TableHeading"/>
              <w:rPr>
                <w:lang w:eastAsia="ja-JP"/>
              </w:rPr>
            </w:pPr>
            <w:r w:rsidRPr="00BD3164">
              <w:rPr>
                <w:lang w:eastAsia="ja-JP"/>
              </w:rPr>
              <w:t xml:space="preserve">How we </w:t>
            </w:r>
            <w:r w:rsidR="00E5144B" w:rsidRPr="00BD3164">
              <w:rPr>
                <w:lang w:eastAsia="ja-JP"/>
              </w:rPr>
              <w:t xml:space="preserve">will </w:t>
            </w:r>
            <w:r w:rsidRPr="00BD3164">
              <w:rPr>
                <w:lang w:eastAsia="ja-JP"/>
              </w:rPr>
              <w:t>assess whether it is successful</w:t>
            </w:r>
          </w:p>
        </w:tc>
        <w:tc>
          <w:tcPr>
            <w:tcW w:w="3827" w:type="pct"/>
          </w:tcPr>
          <w:p w14:paraId="59F9C06B" w14:textId="77777777" w:rsidR="00A71623" w:rsidRPr="00BD3164" w:rsidRDefault="00A71623" w:rsidP="00882FC4">
            <w:pPr>
              <w:pStyle w:val="TableText"/>
              <w:rPr>
                <w:lang w:eastAsia="ja-JP"/>
              </w:rPr>
            </w:pPr>
            <w:r w:rsidRPr="00BD3164">
              <w:rPr>
                <w:lang w:eastAsia="ja-JP"/>
              </w:rPr>
              <w:t>Overall success measures:</w:t>
            </w:r>
          </w:p>
          <w:p w14:paraId="77300989" w14:textId="69674C21" w:rsidR="00882FC4" w:rsidRPr="00BD3164" w:rsidRDefault="00A71623" w:rsidP="000D4B55">
            <w:pPr>
              <w:pStyle w:val="TableBullet"/>
              <w:rPr>
                <w:lang w:eastAsia="ja-JP"/>
              </w:rPr>
            </w:pPr>
            <w:r w:rsidRPr="00BD3164">
              <w:rPr>
                <w:lang w:eastAsia="ja-JP"/>
              </w:rPr>
              <w:t>increase in the number of agricultural regions that have drought resilience plans (RM 4)</w:t>
            </w:r>
          </w:p>
          <w:p w14:paraId="71485F17" w14:textId="30E83173" w:rsidR="00882FC4" w:rsidRPr="00BD3164" w:rsidRDefault="00B85C7A" w:rsidP="000D4B55">
            <w:pPr>
              <w:pStyle w:val="TableBullet"/>
              <w:rPr>
                <w:lang w:eastAsia="ja-JP"/>
              </w:rPr>
            </w:pPr>
            <w:r w:rsidRPr="00BD3164">
              <w:rPr>
                <w:lang w:eastAsia="ja-JP"/>
              </w:rPr>
              <w:t>p</w:t>
            </w:r>
            <w:r w:rsidR="00A71623" w:rsidRPr="00BD3164">
              <w:rPr>
                <w:lang w:eastAsia="ja-JP"/>
              </w:rPr>
              <w:t>lans have buy-in from key stakeholders in the region (RM 5)</w:t>
            </w:r>
          </w:p>
          <w:p w14:paraId="4E35E39B" w14:textId="31C27ABA" w:rsidR="00882FC4" w:rsidRPr="00BD3164" w:rsidRDefault="00B85C7A" w:rsidP="000D4B55">
            <w:pPr>
              <w:pStyle w:val="TableBullet"/>
              <w:rPr>
                <w:lang w:eastAsia="ja-JP"/>
              </w:rPr>
            </w:pPr>
            <w:r w:rsidRPr="00BD3164">
              <w:rPr>
                <w:lang w:eastAsia="ja-JP"/>
              </w:rPr>
              <w:t>p</w:t>
            </w:r>
            <w:r w:rsidR="00A71623" w:rsidRPr="00BD3164">
              <w:rPr>
                <w:lang w:eastAsia="ja-JP"/>
              </w:rPr>
              <w:t>lans are informed by relevant data, co-design and best practice approaches to resilience planning (RM 6)</w:t>
            </w:r>
          </w:p>
          <w:p w14:paraId="381B9790" w14:textId="36F5530B" w:rsidR="00961C43" w:rsidRPr="00BD3164" w:rsidRDefault="00B85C7A" w:rsidP="000D4B55">
            <w:pPr>
              <w:pStyle w:val="TableBullet"/>
              <w:rPr>
                <w:lang w:eastAsia="ja-JP"/>
              </w:rPr>
            </w:pPr>
            <w:r w:rsidRPr="00BD3164">
              <w:rPr>
                <w:lang w:eastAsia="ja-JP"/>
              </w:rPr>
              <w:t>p</w:t>
            </w:r>
            <w:r w:rsidR="00A71623" w:rsidRPr="00BD3164">
              <w:rPr>
                <w:lang w:eastAsia="ja-JP"/>
              </w:rPr>
              <w:t>lans are implemented (RM 7)</w:t>
            </w:r>
            <w:r w:rsidR="00A51B2E" w:rsidRPr="00BD3164">
              <w:rPr>
                <w:lang w:eastAsia="ja-JP"/>
              </w:rPr>
              <w:t>.</w:t>
            </w:r>
          </w:p>
        </w:tc>
      </w:tr>
    </w:tbl>
    <w:p w14:paraId="6EFCD022" w14:textId="75CDB1BE" w:rsidR="00F273D4" w:rsidRPr="00BD3164" w:rsidRDefault="00F273D4" w:rsidP="00F273D4">
      <w:pPr>
        <w:pStyle w:val="FigureTableNoteSource"/>
      </w:pPr>
      <w:r w:rsidRPr="00BD3164">
        <w:rPr>
          <w:rStyle w:val="Strong"/>
        </w:rPr>
        <w:t>RM</w:t>
      </w:r>
      <w:r w:rsidRPr="00BD3164">
        <w:t xml:space="preserve"> </w:t>
      </w:r>
      <w:r w:rsidR="002B4CD7" w:rsidRPr="00BD3164">
        <w:t>R</w:t>
      </w:r>
      <w:r w:rsidRPr="00BD3164">
        <w:t>isk management</w:t>
      </w:r>
      <w:r w:rsidR="007A52E0" w:rsidRPr="00BD3164">
        <w:t>.</w:t>
      </w:r>
    </w:p>
    <w:p w14:paraId="4A8ABC7C" w14:textId="7DA797D8" w:rsidR="00BF37C0" w:rsidRPr="00BD3164" w:rsidRDefault="00BF37C0" w:rsidP="00BF37C0">
      <w:pPr>
        <w:pStyle w:val="Caption"/>
        <w:spacing w:before="120"/>
      </w:pPr>
      <w:bookmarkStart w:id="64" w:name="_Toc189054247"/>
      <w:r w:rsidRPr="00BD3164">
        <w:lastRenderedPageBreak/>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9</w:t>
      </w:r>
      <w:r w:rsidR="007B137F" w:rsidRPr="00BD3164">
        <w:rPr>
          <w:noProof/>
        </w:rPr>
        <w:fldChar w:fldCharType="end"/>
      </w:r>
      <w:r w:rsidRPr="00BD3164">
        <w:t xml:space="preserve"> Regional Drought Resilience Planning</w:t>
      </w:r>
      <w:r w:rsidR="00C221EE" w:rsidRPr="00BD3164">
        <w:t xml:space="preserve"> </w:t>
      </w:r>
      <w:r w:rsidRPr="00BD3164">
        <w:t>– progress and performance</w:t>
      </w:r>
      <w:r w:rsidR="00C221EE" w:rsidRPr="00BD3164">
        <w:t>, 2020–21 to 2023–24</w:t>
      </w:r>
      <w:bookmarkEnd w:id="64"/>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992"/>
        <w:gridCol w:w="5388"/>
        <w:gridCol w:w="2690"/>
      </w:tblGrid>
      <w:tr w:rsidR="007A52E0" w:rsidRPr="00BD3164" w14:paraId="54E90FC1" w14:textId="77777777" w:rsidTr="00E5144B">
        <w:trPr>
          <w:cantSplit/>
          <w:tblHeader/>
        </w:trPr>
        <w:tc>
          <w:tcPr>
            <w:tcW w:w="547" w:type="pct"/>
          </w:tcPr>
          <w:p w14:paraId="599ED96F" w14:textId="77777777" w:rsidR="007A52E0" w:rsidRPr="00BD3164" w:rsidRDefault="007A52E0" w:rsidP="005637FB">
            <w:pPr>
              <w:pStyle w:val="TableHeading"/>
            </w:pPr>
            <w:bookmarkStart w:id="65" w:name="Title_9"/>
            <w:bookmarkStart w:id="66" w:name="_Hlk182390227"/>
            <w:bookmarkEnd w:id="65"/>
            <w:r w:rsidRPr="00BD3164">
              <w:t>Year</w:t>
            </w:r>
          </w:p>
        </w:tc>
        <w:tc>
          <w:tcPr>
            <w:tcW w:w="2970" w:type="pct"/>
          </w:tcPr>
          <w:p w14:paraId="3E086937" w14:textId="77777777" w:rsidR="007A52E0" w:rsidRPr="00BD3164" w:rsidRDefault="007A52E0" w:rsidP="005637FB">
            <w:pPr>
              <w:pStyle w:val="TableHeading"/>
            </w:pPr>
            <w:r w:rsidRPr="00BD3164">
              <w:t>Measure</w:t>
            </w:r>
          </w:p>
        </w:tc>
        <w:tc>
          <w:tcPr>
            <w:tcW w:w="1483" w:type="pct"/>
          </w:tcPr>
          <w:p w14:paraId="63B9406A" w14:textId="77777777" w:rsidR="007A52E0" w:rsidRPr="00BD3164" w:rsidRDefault="007A52E0" w:rsidP="005637FB">
            <w:pPr>
              <w:pStyle w:val="TableHeading"/>
            </w:pPr>
            <w:r w:rsidRPr="00BD3164">
              <w:t>Result</w:t>
            </w:r>
          </w:p>
        </w:tc>
      </w:tr>
      <w:tr w:rsidR="007A52E0" w:rsidRPr="00BD3164" w14:paraId="746C06ED" w14:textId="77777777" w:rsidTr="00E5144B">
        <w:tc>
          <w:tcPr>
            <w:tcW w:w="547" w:type="pct"/>
          </w:tcPr>
          <w:p w14:paraId="0C0E3283" w14:textId="77777777" w:rsidR="007A52E0" w:rsidRPr="00BD3164" w:rsidRDefault="007A52E0" w:rsidP="005637FB">
            <w:pPr>
              <w:pStyle w:val="TableText"/>
            </w:pPr>
            <w:r w:rsidRPr="00BD3164">
              <w:t>2020–21</w:t>
            </w:r>
          </w:p>
        </w:tc>
        <w:tc>
          <w:tcPr>
            <w:tcW w:w="2970" w:type="pct"/>
          </w:tcPr>
          <w:p w14:paraId="17B48570" w14:textId="186BC6B3" w:rsidR="007A52E0" w:rsidRPr="00BD3164" w:rsidRDefault="007A52E0" w:rsidP="005637FB">
            <w:pPr>
              <w:pStyle w:val="TableText"/>
            </w:pPr>
            <w:r w:rsidRPr="00BD3164">
              <w:t>All states and territories agree to partner with the Commonwealth and design detailed programs</w:t>
            </w:r>
          </w:p>
        </w:tc>
        <w:tc>
          <w:tcPr>
            <w:tcW w:w="1483" w:type="pct"/>
          </w:tcPr>
          <w:p w14:paraId="036FD5DC" w14:textId="77777777" w:rsidR="007A52E0" w:rsidRPr="00BD3164" w:rsidRDefault="007A52E0" w:rsidP="005637FB">
            <w:pPr>
              <w:pStyle w:val="TableText"/>
            </w:pPr>
            <w:r w:rsidRPr="00BD3164">
              <w:t>Met – see 2020–21 annual report</w:t>
            </w:r>
          </w:p>
        </w:tc>
      </w:tr>
      <w:tr w:rsidR="007A52E0" w:rsidRPr="00BD3164" w14:paraId="7FB357CB" w14:textId="77777777" w:rsidTr="00E5144B">
        <w:tc>
          <w:tcPr>
            <w:tcW w:w="547" w:type="pct"/>
            <w:vMerge w:val="restart"/>
          </w:tcPr>
          <w:p w14:paraId="6F52A02A" w14:textId="77777777" w:rsidR="007A52E0" w:rsidRPr="00BD3164" w:rsidRDefault="007A52E0" w:rsidP="005637FB">
            <w:pPr>
              <w:pStyle w:val="TableText"/>
            </w:pPr>
            <w:r w:rsidRPr="00BD3164">
              <w:t>2021–22</w:t>
            </w:r>
          </w:p>
        </w:tc>
        <w:tc>
          <w:tcPr>
            <w:tcW w:w="2970" w:type="pct"/>
          </w:tcPr>
          <w:p w14:paraId="4FD76504" w14:textId="40E9245D" w:rsidR="007A52E0" w:rsidRPr="00BD3164" w:rsidRDefault="007A52E0" w:rsidP="005637FB">
            <w:pPr>
              <w:pStyle w:val="TableText"/>
            </w:pPr>
            <w:r w:rsidRPr="00BD3164">
              <w:t>(RM 4, RM 6) Number of plans commenced drafted, assessed, approved and published</w:t>
            </w:r>
          </w:p>
        </w:tc>
        <w:tc>
          <w:tcPr>
            <w:tcW w:w="1483" w:type="pct"/>
          </w:tcPr>
          <w:p w14:paraId="154B2ABD" w14:textId="5733914F" w:rsidR="007A52E0" w:rsidRPr="00BD3164" w:rsidRDefault="007A52E0" w:rsidP="005637FB">
            <w:pPr>
              <w:pStyle w:val="TableText"/>
            </w:pPr>
            <w:r w:rsidRPr="00BD3164">
              <w:t>Met – see 2021–22 annual report</w:t>
            </w:r>
          </w:p>
        </w:tc>
      </w:tr>
      <w:tr w:rsidR="007A52E0" w:rsidRPr="00BD3164" w14:paraId="392E866F" w14:textId="77777777" w:rsidTr="00E5144B">
        <w:tc>
          <w:tcPr>
            <w:tcW w:w="547" w:type="pct"/>
            <w:vMerge/>
          </w:tcPr>
          <w:p w14:paraId="1E3BFD5C" w14:textId="77777777" w:rsidR="007A52E0" w:rsidRPr="00BD3164" w:rsidRDefault="007A52E0" w:rsidP="005637FB">
            <w:pPr>
              <w:pStyle w:val="TableText"/>
            </w:pPr>
          </w:p>
        </w:tc>
        <w:tc>
          <w:tcPr>
            <w:tcW w:w="2970" w:type="pct"/>
          </w:tcPr>
          <w:p w14:paraId="7E737A93" w14:textId="7C7615B3" w:rsidR="007A52E0" w:rsidRPr="00BD3164" w:rsidRDefault="007A52E0" w:rsidP="005637FB">
            <w:pPr>
              <w:pStyle w:val="TableText"/>
            </w:pPr>
            <w:r w:rsidRPr="00BD3164">
              <w:t>(RM 5) Number and extent of stakeholder engagements in planning processes</w:t>
            </w:r>
          </w:p>
        </w:tc>
        <w:tc>
          <w:tcPr>
            <w:tcW w:w="1483" w:type="pct"/>
          </w:tcPr>
          <w:p w14:paraId="2F325689" w14:textId="00D18B11" w:rsidR="007A52E0" w:rsidRPr="00BD3164" w:rsidRDefault="007A52E0" w:rsidP="005637FB">
            <w:pPr>
              <w:pStyle w:val="TableText"/>
            </w:pPr>
            <w:r w:rsidRPr="00BD3164">
              <w:t>Met – see 202</w:t>
            </w:r>
            <w:r w:rsidR="002802C5" w:rsidRPr="00BD3164">
              <w:t>1</w:t>
            </w:r>
            <w:r w:rsidRPr="00BD3164">
              <w:t>–22 annual report</w:t>
            </w:r>
          </w:p>
        </w:tc>
      </w:tr>
      <w:tr w:rsidR="007A52E0" w:rsidRPr="00BD3164" w14:paraId="4001B513" w14:textId="77777777" w:rsidTr="00E5144B">
        <w:tc>
          <w:tcPr>
            <w:tcW w:w="547" w:type="pct"/>
            <w:vMerge/>
          </w:tcPr>
          <w:p w14:paraId="48E820CC" w14:textId="77777777" w:rsidR="007A52E0" w:rsidRPr="00BD3164" w:rsidRDefault="007A52E0" w:rsidP="005637FB">
            <w:pPr>
              <w:pStyle w:val="TableText"/>
            </w:pPr>
          </w:p>
        </w:tc>
        <w:tc>
          <w:tcPr>
            <w:tcW w:w="2970" w:type="pct"/>
          </w:tcPr>
          <w:p w14:paraId="0C3F0F19" w14:textId="581BC8F7" w:rsidR="007A52E0" w:rsidRPr="00BD3164" w:rsidRDefault="002802C5" w:rsidP="00E106CD">
            <w:pPr>
              <w:pStyle w:val="TableText"/>
            </w:pPr>
            <w:r w:rsidRPr="00BD3164">
              <w:t>(RM 5, RM 6, RM 7)</w:t>
            </w:r>
            <w:r w:rsidR="00E106CD" w:rsidRPr="00BD3164">
              <w:t xml:space="preserve"> </w:t>
            </w:r>
            <w:r w:rsidRPr="00BD3164">
              <w:t>Case studies selected for monitoring post-planning (for example, stakeholder buy-in and implementation)</w:t>
            </w:r>
          </w:p>
        </w:tc>
        <w:tc>
          <w:tcPr>
            <w:tcW w:w="1483" w:type="pct"/>
          </w:tcPr>
          <w:p w14:paraId="6A32F584" w14:textId="499169C3" w:rsidR="007A52E0" w:rsidRPr="00BD3164" w:rsidRDefault="007A52E0" w:rsidP="005637FB">
            <w:pPr>
              <w:pStyle w:val="TableText"/>
            </w:pPr>
            <w:r w:rsidRPr="00BD3164">
              <w:t>Met – see 2021–22</w:t>
            </w:r>
            <w:r w:rsidR="00A83BFF" w:rsidRPr="00BD3164">
              <w:t> </w:t>
            </w:r>
            <w:r w:rsidRPr="00BD3164">
              <w:t>annual report</w:t>
            </w:r>
          </w:p>
        </w:tc>
      </w:tr>
      <w:tr w:rsidR="002802C5" w:rsidRPr="00BD3164" w14:paraId="5F0B3DCC" w14:textId="77777777" w:rsidTr="00E5144B">
        <w:tc>
          <w:tcPr>
            <w:tcW w:w="547" w:type="pct"/>
            <w:vMerge w:val="restart"/>
          </w:tcPr>
          <w:p w14:paraId="04DE841D" w14:textId="77777777" w:rsidR="002802C5" w:rsidRPr="00BD3164" w:rsidRDefault="002802C5" w:rsidP="005637FB">
            <w:pPr>
              <w:pStyle w:val="TableText"/>
            </w:pPr>
            <w:r w:rsidRPr="00BD3164">
              <w:t>2022–23</w:t>
            </w:r>
          </w:p>
        </w:tc>
        <w:tc>
          <w:tcPr>
            <w:tcW w:w="2970" w:type="pct"/>
          </w:tcPr>
          <w:p w14:paraId="0EBFFE4C" w14:textId="485E3B07" w:rsidR="002802C5" w:rsidRPr="00BD3164" w:rsidRDefault="002802C5" w:rsidP="005637FB">
            <w:pPr>
              <w:pStyle w:val="TableText"/>
            </w:pPr>
            <w:r w:rsidRPr="00BD3164">
              <w:t>(</w:t>
            </w:r>
            <w:r w:rsidR="00194B97" w:rsidRPr="00BD3164">
              <w:t>RM 4, RM 5, RM 6, RM 7</w:t>
            </w:r>
            <w:r w:rsidRPr="00BD3164">
              <w:t>) As in 2021–22</w:t>
            </w:r>
            <w:r w:rsidR="00D07649" w:rsidRPr="00BD3164">
              <w:t>,</w:t>
            </w:r>
            <w:r w:rsidR="00A22062" w:rsidRPr="00BD3164">
              <w:t xml:space="preserve"> </w:t>
            </w:r>
            <w:r w:rsidRPr="00BD3164">
              <w:t>monitoring outputs, independent assessments and implementation</w:t>
            </w:r>
          </w:p>
        </w:tc>
        <w:tc>
          <w:tcPr>
            <w:tcW w:w="1483" w:type="pct"/>
          </w:tcPr>
          <w:p w14:paraId="768B74C2" w14:textId="77777777" w:rsidR="002802C5" w:rsidRPr="00BD3164" w:rsidRDefault="002802C5" w:rsidP="005637FB">
            <w:pPr>
              <w:pStyle w:val="TableText"/>
            </w:pPr>
            <w:r w:rsidRPr="00BD3164">
              <w:t>Met</w:t>
            </w:r>
          </w:p>
        </w:tc>
      </w:tr>
      <w:tr w:rsidR="002802C5" w:rsidRPr="00BD3164" w14:paraId="34848137" w14:textId="77777777" w:rsidTr="00E5144B">
        <w:tc>
          <w:tcPr>
            <w:tcW w:w="547" w:type="pct"/>
            <w:vMerge/>
          </w:tcPr>
          <w:p w14:paraId="4D4E96BF" w14:textId="77777777" w:rsidR="002802C5" w:rsidRPr="00BD3164" w:rsidRDefault="002802C5" w:rsidP="005637FB">
            <w:pPr>
              <w:pStyle w:val="TableText"/>
            </w:pPr>
          </w:p>
        </w:tc>
        <w:tc>
          <w:tcPr>
            <w:tcW w:w="2970" w:type="pct"/>
          </w:tcPr>
          <w:p w14:paraId="5AF9FCD8" w14:textId="24CC0F8B" w:rsidR="002802C5" w:rsidRPr="00BD3164" w:rsidRDefault="002802C5" w:rsidP="005637FB">
            <w:pPr>
              <w:pStyle w:val="TableText"/>
            </w:pPr>
            <w:r w:rsidRPr="00BD3164">
              <w:t>(RM 4, RM 6) Extent to which plans identify and respond to key risks</w:t>
            </w:r>
          </w:p>
        </w:tc>
        <w:tc>
          <w:tcPr>
            <w:tcW w:w="1483" w:type="pct"/>
          </w:tcPr>
          <w:p w14:paraId="4365D40B" w14:textId="77777777" w:rsidR="002802C5" w:rsidRPr="00BD3164" w:rsidRDefault="002802C5" w:rsidP="005637FB">
            <w:pPr>
              <w:pStyle w:val="TableText"/>
            </w:pPr>
            <w:r w:rsidRPr="00BD3164">
              <w:t>Met</w:t>
            </w:r>
          </w:p>
        </w:tc>
      </w:tr>
      <w:tr w:rsidR="002802C5" w:rsidRPr="00BD3164" w14:paraId="6E6B6C2A" w14:textId="77777777" w:rsidTr="00E5144B">
        <w:tc>
          <w:tcPr>
            <w:tcW w:w="547" w:type="pct"/>
            <w:vMerge/>
          </w:tcPr>
          <w:p w14:paraId="78E88BC0" w14:textId="77777777" w:rsidR="002802C5" w:rsidRPr="00BD3164" w:rsidRDefault="002802C5" w:rsidP="005637FB">
            <w:pPr>
              <w:pStyle w:val="TableText"/>
            </w:pPr>
          </w:p>
        </w:tc>
        <w:tc>
          <w:tcPr>
            <w:tcW w:w="2970" w:type="pct"/>
          </w:tcPr>
          <w:p w14:paraId="0C4647CE" w14:textId="1781F8AE" w:rsidR="002802C5" w:rsidRPr="00BD3164" w:rsidRDefault="002802C5" w:rsidP="005637FB">
            <w:pPr>
              <w:pStyle w:val="TableText"/>
            </w:pPr>
            <w:r w:rsidRPr="00BD3164">
              <w:t>(RM 5, RM 6) Extent to which stakeholders co-designed/partnered in planning (qualitative via independent assessments, surveys)</w:t>
            </w:r>
          </w:p>
        </w:tc>
        <w:tc>
          <w:tcPr>
            <w:tcW w:w="1483" w:type="pct"/>
          </w:tcPr>
          <w:p w14:paraId="7F3D5178" w14:textId="67F60455" w:rsidR="002802C5" w:rsidRPr="00BD3164" w:rsidRDefault="002802C5" w:rsidP="005637FB">
            <w:pPr>
              <w:pStyle w:val="TableText"/>
            </w:pPr>
            <w:r w:rsidRPr="00BD3164">
              <w:t>Met</w:t>
            </w:r>
          </w:p>
        </w:tc>
      </w:tr>
      <w:tr w:rsidR="002802C5" w:rsidRPr="00BD3164" w14:paraId="1A3CD110" w14:textId="77777777" w:rsidTr="00E5144B">
        <w:tc>
          <w:tcPr>
            <w:tcW w:w="547" w:type="pct"/>
            <w:vMerge/>
          </w:tcPr>
          <w:p w14:paraId="6D14B87D" w14:textId="77777777" w:rsidR="002802C5" w:rsidRPr="00BD3164" w:rsidRDefault="002802C5" w:rsidP="005637FB">
            <w:pPr>
              <w:pStyle w:val="TableText"/>
            </w:pPr>
          </w:p>
        </w:tc>
        <w:tc>
          <w:tcPr>
            <w:tcW w:w="2970" w:type="pct"/>
          </w:tcPr>
          <w:p w14:paraId="4EF674BE" w14:textId="77AD4288" w:rsidR="002802C5" w:rsidRPr="00BD3164" w:rsidRDefault="002802C5" w:rsidP="005637FB">
            <w:pPr>
              <w:pStyle w:val="TableText"/>
            </w:pPr>
            <w:r w:rsidRPr="00BD3164">
              <w:t>(RM 7) Number of plans implemented (grants or other means)</w:t>
            </w:r>
          </w:p>
        </w:tc>
        <w:tc>
          <w:tcPr>
            <w:tcW w:w="1483" w:type="pct"/>
          </w:tcPr>
          <w:p w14:paraId="5FE97510" w14:textId="4127A8AA" w:rsidR="002802C5" w:rsidRPr="00BD3164" w:rsidRDefault="002802C5" w:rsidP="005637FB">
            <w:pPr>
              <w:pStyle w:val="TableText"/>
            </w:pPr>
            <w:r w:rsidRPr="00BD3164">
              <w:t>Partially met</w:t>
            </w:r>
          </w:p>
        </w:tc>
      </w:tr>
      <w:tr w:rsidR="002802C5" w:rsidRPr="00BD3164" w14:paraId="09487245" w14:textId="77777777" w:rsidTr="00E5144B">
        <w:tc>
          <w:tcPr>
            <w:tcW w:w="547" w:type="pct"/>
            <w:vMerge/>
          </w:tcPr>
          <w:p w14:paraId="396905D9" w14:textId="77777777" w:rsidR="002802C5" w:rsidRPr="00BD3164" w:rsidRDefault="002802C5" w:rsidP="005637FB">
            <w:pPr>
              <w:pStyle w:val="TableText"/>
            </w:pPr>
          </w:p>
        </w:tc>
        <w:tc>
          <w:tcPr>
            <w:tcW w:w="2970" w:type="pct"/>
          </w:tcPr>
          <w:p w14:paraId="0D123020" w14:textId="0CC0DD32" w:rsidR="002802C5" w:rsidRPr="00BD3164" w:rsidRDefault="002802C5" w:rsidP="005637FB">
            <w:pPr>
              <w:pStyle w:val="TableText"/>
            </w:pPr>
            <w:r w:rsidRPr="00BD3164">
              <w:t>(</w:t>
            </w:r>
            <w:r w:rsidR="00194B97" w:rsidRPr="00BD3164">
              <w:t>RM 4, RM 5, RM 6, RM 7</w:t>
            </w:r>
            <w:r w:rsidRPr="00BD3164">
              <w:t>) Interim evaluation</w:t>
            </w:r>
          </w:p>
        </w:tc>
        <w:tc>
          <w:tcPr>
            <w:tcW w:w="1483" w:type="pct"/>
          </w:tcPr>
          <w:p w14:paraId="0DCCEA62" w14:textId="453DF261" w:rsidR="002802C5" w:rsidRPr="00BD3164" w:rsidRDefault="002802C5" w:rsidP="005637FB">
            <w:pPr>
              <w:pStyle w:val="TableText"/>
            </w:pPr>
            <w:r w:rsidRPr="00BD3164">
              <w:t>Partially met</w:t>
            </w:r>
          </w:p>
        </w:tc>
      </w:tr>
      <w:tr w:rsidR="007A52E0" w:rsidRPr="00BD3164" w14:paraId="58540465" w14:textId="77777777" w:rsidTr="00E5144B">
        <w:tc>
          <w:tcPr>
            <w:tcW w:w="547" w:type="pct"/>
            <w:vMerge w:val="restart"/>
          </w:tcPr>
          <w:p w14:paraId="5A5DDEF0" w14:textId="77777777" w:rsidR="007A52E0" w:rsidRPr="00BD3164" w:rsidRDefault="007A52E0" w:rsidP="005637FB">
            <w:pPr>
              <w:pStyle w:val="TableText"/>
            </w:pPr>
            <w:r w:rsidRPr="00BD3164">
              <w:t>2023–24</w:t>
            </w:r>
          </w:p>
        </w:tc>
        <w:tc>
          <w:tcPr>
            <w:tcW w:w="2970" w:type="pct"/>
          </w:tcPr>
          <w:p w14:paraId="21B607AF" w14:textId="072FC2FC" w:rsidR="007A52E0" w:rsidRPr="00BD3164" w:rsidRDefault="007A52E0" w:rsidP="005637FB">
            <w:pPr>
              <w:pStyle w:val="TableText"/>
            </w:pPr>
            <w:r w:rsidRPr="00BD3164">
              <w:t>(</w:t>
            </w:r>
            <w:r w:rsidR="00194B97" w:rsidRPr="00BD3164">
              <w:t>RM 4, RM 5, RM 6, RM 7</w:t>
            </w:r>
            <w:r w:rsidRPr="00BD3164">
              <w:t>) As in 2022–23</w:t>
            </w:r>
            <w:r w:rsidR="00D07649" w:rsidRPr="00BD3164">
              <w:t>,</w:t>
            </w:r>
            <w:r w:rsidR="00A22062" w:rsidRPr="00BD3164">
              <w:t xml:space="preserve"> </w:t>
            </w:r>
            <w:r w:rsidRPr="00BD3164">
              <w:t>monitoring outputs, surveys and/or independent assessments, implementation and case studies</w:t>
            </w:r>
          </w:p>
        </w:tc>
        <w:tc>
          <w:tcPr>
            <w:tcW w:w="1483" w:type="pct"/>
          </w:tcPr>
          <w:p w14:paraId="5F51987E" w14:textId="1BB2FBF0" w:rsidR="007A52E0" w:rsidRPr="00BD3164" w:rsidRDefault="00427AC6" w:rsidP="005637FB">
            <w:pPr>
              <w:pStyle w:val="TableText"/>
            </w:pPr>
            <w:r w:rsidRPr="00BD3164">
              <w:t>To be published in 2023–24 annual report</w:t>
            </w:r>
          </w:p>
        </w:tc>
      </w:tr>
      <w:tr w:rsidR="007A52E0" w:rsidRPr="00BD3164" w14:paraId="4ABECF87" w14:textId="77777777" w:rsidTr="00E5144B">
        <w:tc>
          <w:tcPr>
            <w:tcW w:w="547" w:type="pct"/>
            <w:vMerge/>
          </w:tcPr>
          <w:p w14:paraId="2A3982BD" w14:textId="77777777" w:rsidR="007A52E0" w:rsidRPr="00BD3164" w:rsidRDefault="007A52E0" w:rsidP="005637FB">
            <w:pPr>
              <w:pStyle w:val="TableText"/>
            </w:pPr>
          </w:p>
        </w:tc>
        <w:tc>
          <w:tcPr>
            <w:tcW w:w="2970" w:type="pct"/>
          </w:tcPr>
          <w:p w14:paraId="7B5963A6" w14:textId="56815365" w:rsidR="007A52E0" w:rsidRPr="00BD3164" w:rsidRDefault="007A52E0" w:rsidP="005637FB">
            <w:pPr>
              <w:pStyle w:val="TableText"/>
            </w:pPr>
            <w:r w:rsidRPr="00BD3164">
              <w:t>(</w:t>
            </w:r>
            <w:r w:rsidR="00194B97" w:rsidRPr="00BD3164">
              <w:t>RM 4, RM 5, RM 6, RM 7</w:t>
            </w:r>
            <w:r w:rsidRPr="00BD3164">
              <w:t>) End-of-program evaluation</w:t>
            </w:r>
          </w:p>
        </w:tc>
        <w:tc>
          <w:tcPr>
            <w:tcW w:w="1483" w:type="pct"/>
          </w:tcPr>
          <w:p w14:paraId="2F50D316" w14:textId="329059D2" w:rsidR="007A52E0" w:rsidRPr="00BD3164" w:rsidRDefault="00427AC6" w:rsidP="005637FB">
            <w:pPr>
              <w:pStyle w:val="TableText"/>
              <w:rPr>
                <w:rStyle w:val="Strong"/>
                <w:b w:val="0"/>
                <w:bCs w:val="0"/>
              </w:rPr>
            </w:pPr>
            <w:r w:rsidRPr="00BD3164">
              <w:t>To be published in 2023–24 annual report</w:t>
            </w:r>
          </w:p>
        </w:tc>
      </w:tr>
    </w:tbl>
    <w:bookmarkEnd w:id="66"/>
    <w:p w14:paraId="686A85E0" w14:textId="6F28B165" w:rsidR="007A52E0" w:rsidRPr="00BD3164" w:rsidRDefault="002802C5" w:rsidP="002802C5">
      <w:pPr>
        <w:pStyle w:val="FigureTableNoteSource"/>
      </w:pPr>
      <w:r w:rsidRPr="00BD3164">
        <w:rPr>
          <w:b/>
          <w:bCs/>
        </w:rPr>
        <w:t>RM</w:t>
      </w:r>
      <w:r w:rsidRPr="00BD3164">
        <w:t xml:space="preserve"> </w:t>
      </w:r>
      <w:r w:rsidR="002B4CD7" w:rsidRPr="00BD3164">
        <w:t>R</w:t>
      </w:r>
      <w:r w:rsidRPr="00BD3164">
        <w:t>isk management.</w:t>
      </w:r>
    </w:p>
    <w:p w14:paraId="31C1C76E" w14:textId="7C4327AE" w:rsidR="00BD1760" w:rsidRPr="00BD3164" w:rsidRDefault="00BD1760" w:rsidP="00BD1760">
      <w:pPr>
        <w:pStyle w:val="Caption"/>
        <w:spacing w:before="120"/>
      </w:pPr>
      <w:bookmarkStart w:id="67" w:name="_Toc189054248"/>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10</w:t>
      </w:r>
      <w:r w:rsidR="007B137F" w:rsidRPr="00BD3164">
        <w:rPr>
          <w:noProof/>
        </w:rPr>
        <w:fldChar w:fldCharType="end"/>
      </w:r>
      <w:r w:rsidRPr="00BD3164">
        <w:t xml:space="preserve"> Regional Drought Resilience Planning</w:t>
      </w:r>
      <w:r w:rsidR="00C221EE" w:rsidRPr="00BD3164">
        <w:t xml:space="preserve"> </w:t>
      </w:r>
      <w:r w:rsidRPr="00BD3164">
        <w:t>– achievements and next steps</w:t>
      </w:r>
      <w:r w:rsidR="00DD55BA" w:rsidRPr="00BD3164">
        <w:t>,</w:t>
      </w:r>
      <w:r w:rsidRPr="00BD3164">
        <w:t xml:space="preserve"> 2022–23</w:t>
      </w:r>
      <w:bookmarkEnd w:id="67"/>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103"/>
        <w:gridCol w:w="3967"/>
      </w:tblGrid>
      <w:tr w:rsidR="00601D9F" w:rsidRPr="00BD3164" w14:paraId="0AADD2B2" w14:textId="77777777" w:rsidTr="001A2CE4">
        <w:trPr>
          <w:cantSplit/>
          <w:tblHeader/>
        </w:trPr>
        <w:tc>
          <w:tcPr>
            <w:tcW w:w="2813" w:type="pct"/>
            <w:tcBorders>
              <w:left w:val="nil"/>
              <w:bottom w:val="single" w:sz="4" w:space="0" w:color="auto"/>
            </w:tcBorders>
          </w:tcPr>
          <w:p w14:paraId="01012A37" w14:textId="225465CE" w:rsidR="00601D9F" w:rsidRPr="00BD3164" w:rsidRDefault="00C00A20" w:rsidP="00601D9F">
            <w:pPr>
              <w:pStyle w:val="TableHeading"/>
              <w:rPr>
                <w:lang w:eastAsia="ja-JP"/>
              </w:rPr>
            </w:pPr>
            <w:bookmarkStart w:id="68" w:name="Title_11"/>
            <w:bookmarkStart w:id="69" w:name="Title_10"/>
            <w:bookmarkEnd w:id="68"/>
            <w:bookmarkEnd w:id="69"/>
            <w:r w:rsidRPr="00BD3164">
              <w:rPr>
                <w:lang w:eastAsia="ja-JP"/>
              </w:rPr>
              <w:t>A</w:t>
            </w:r>
            <w:r w:rsidR="00601D9F" w:rsidRPr="00BD3164">
              <w:rPr>
                <w:lang w:eastAsia="ja-JP"/>
              </w:rPr>
              <w:t>chievements</w:t>
            </w:r>
          </w:p>
        </w:tc>
        <w:tc>
          <w:tcPr>
            <w:tcW w:w="2187" w:type="pct"/>
            <w:tcBorders>
              <w:bottom w:val="single" w:sz="4" w:space="0" w:color="auto"/>
              <w:right w:val="nil"/>
            </w:tcBorders>
          </w:tcPr>
          <w:p w14:paraId="24BD3BDA" w14:textId="6D8F3225" w:rsidR="00601D9F" w:rsidRPr="00BD3164" w:rsidRDefault="00601D9F" w:rsidP="00601D9F">
            <w:pPr>
              <w:pStyle w:val="TableHeading"/>
              <w:rPr>
                <w:lang w:eastAsia="ja-JP"/>
              </w:rPr>
            </w:pPr>
            <w:r w:rsidRPr="00BD3164">
              <w:rPr>
                <w:lang w:eastAsia="ja-JP"/>
              </w:rPr>
              <w:t>Next steps</w:t>
            </w:r>
          </w:p>
        </w:tc>
      </w:tr>
      <w:tr w:rsidR="00642921" w:rsidRPr="00BD3164" w14:paraId="65361BB9" w14:textId="77777777" w:rsidTr="001A2CE4">
        <w:tc>
          <w:tcPr>
            <w:tcW w:w="2813" w:type="pct"/>
            <w:tcBorders>
              <w:top w:val="single" w:sz="4" w:space="0" w:color="auto"/>
              <w:left w:val="nil"/>
            </w:tcBorders>
          </w:tcPr>
          <w:p w14:paraId="4978B3FE" w14:textId="6C54C6D1" w:rsidR="00642921" w:rsidRPr="00BD3164" w:rsidRDefault="00642921" w:rsidP="000D4B55">
            <w:pPr>
              <w:pStyle w:val="TableText"/>
            </w:pPr>
            <w:r w:rsidRPr="00BD3164">
              <w:rPr>
                <w:rStyle w:val="Strong"/>
                <w:b w:val="0"/>
                <w:bCs w:val="0"/>
              </w:rPr>
              <w:t>66</w:t>
            </w:r>
            <w:r w:rsidR="00CB139F" w:rsidRPr="00BD3164">
              <w:rPr>
                <w:rStyle w:val="Strong"/>
                <w:b w:val="0"/>
                <w:bCs w:val="0"/>
              </w:rPr>
              <w:t> </w:t>
            </w:r>
            <w:r w:rsidRPr="00BD3164">
              <w:rPr>
                <w:rStyle w:val="Strong"/>
                <w:b w:val="0"/>
                <w:bCs w:val="0"/>
              </w:rPr>
              <w:t>regions</w:t>
            </w:r>
            <w:r w:rsidRPr="00BD3164">
              <w:t xml:space="preserve"> participating across all Australian states and territories</w:t>
            </w:r>
          </w:p>
        </w:tc>
        <w:tc>
          <w:tcPr>
            <w:tcW w:w="2187" w:type="pct"/>
            <w:tcBorders>
              <w:top w:val="single" w:sz="4" w:space="0" w:color="auto"/>
              <w:right w:val="nil"/>
            </w:tcBorders>
          </w:tcPr>
          <w:p w14:paraId="369DF7BF" w14:textId="5BD90D0E" w:rsidR="00642921" w:rsidRPr="00BD3164" w:rsidRDefault="00642921" w:rsidP="000D4B55">
            <w:pPr>
              <w:pStyle w:val="TableText"/>
            </w:pPr>
            <w:r w:rsidRPr="00BD3164">
              <w:t>Planning continues in regions through 2023</w:t>
            </w:r>
            <w:r w:rsidR="00314AD2" w:rsidRPr="00BD3164">
              <w:t>–</w:t>
            </w:r>
            <w:r w:rsidRPr="00BD3164">
              <w:t>24</w:t>
            </w:r>
          </w:p>
        </w:tc>
      </w:tr>
      <w:tr w:rsidR="00642921" w:rsidRPr="00BD3164" w14:paraId="6388D816" w14:textId="77777777" w:rsidTr="001A2CE4">
        <w:tc>
          <w:tcPr>
            <w:tcW w:w="2813" w:type="pct"/>
            <w:tcBorders>
              <w:top w:val="single" w:sz="4" w:space="0" w:color="auto"/>
              <w:left w:val="nil"/>
            </w:tcBorders>
          </w:tcPr>
          <w:p w14:paraId="31966AF4" w14:textId="01138429" w:rsidR="00642921" w:rsidRPr="00BD3164" w:rsidRDefault="00642921" w:rsidP="000D4B55">
            <w:pPr>
              <w:pStyle w:val="TableText"/>
            </w:pPr>
            <w:r w:rsidRPr="00BD3164">
              <w:rPr>
                <w:rStyle w:val="Strong"/>
                <w:b w:val="0"/>
                <w:bCs w:val="0"/>
              </w:rPr>
              <w:t>1</w:t>
            </w:r>
            <w:r w:rsidR="00316576" w:rsidRPr="00BD3164">
              <w:rPr>
                <w:rStyle w:val="Strong"/>
                <w:b w:val="0"/>
                <w:bCs w:val="0"/>
              </w:rPr>
              <w:t>1 f</w:t>
            </w:r>
            <w:r w:rsidRPr="00BD3164">
              <w:rPr>
                <w:rStyle w:val="Strong"/>
                <w:b w:val="0"/>
                <w:bCs w:val="0"/>
              </w:rPr>
              <w:t>inal plans</w:t>
            </w:r>
            <w:r w:rsidRPr="00BD3164">
              <w:t xml:space="preserve"> submitted to </w:t>
            </w:r>
            <w:r w:rsidR="00C97BDF" w:rsidRPr="00BD3164">
              <w:t>Australian Government</w:t>
            </w:r>
            <w:r w:rsidRPr="00BD3164">
              <w:t xml:space="preserve"> and </w:t>
            </w:r>
            <w:r w:rsidR="00C97BDF" w:rsidRPr="00BD3164">
              <w:t xml:space="preserve">state and territory </w:t>
            </w:r>
            <w:r w:rsidRPr="00BD3164">
              <w:t>ministers</w:t>
            </w:r>
          </w:p>
        </w:tc>
        <w:tc>
          <w:tcPr>
            <w:tcW w:w="2187" w:type="pct"/>
            <w:tcBorders>
              <w:top w:val="single" w:sz="4" w:space="0" w:color="auto"/>
              <w:right w:val="nil"/>
            </w:tcBorders>
          </w:tcPr>
          <w:p w14:paraId="7291EEF3" w14:textId="3BEF7E20" w:rsidR="00642921" w:rsidRPr="00BD3164" w:rsidRDefault="00E106CD" w:rsidP="000D4B55">
            <w:pPr>
              <w:pStyle w:val="TableText"/>
            </w:pPr>
            <w:r w:rsidRPr="00BD3164">
              <w:t>Grants to support regions to implement priority actions in their plans to be available from 2023–24</w:t>
            </w:r>
          </w:p>
        </w:tc>
      </w:tr>
      <w:tr w:rsidR="00642921" w:rsidRPr="00BD3164" w14:paraId="499E3605" w14:textId="77777777" w:rsidTr="001A2CE4">
        <w:tc>
          <w:tcPr>
            <w:tcW w:w="2813" w:type="pct"/>
            <w:tcBorders>
              <w:top w:val="single" w:sz="4" w:space="0" w:color="auto"/>
              <w:left w:val="nil"/>
            </w:tcBorders>
          </w:tcPr>
          <w:p w14:paraId="5338B8C6" w14:textId="21EF7179" w:rsidR="00642921" w:rsidRPr="00BD3164" w:rsidRDefault="00642921" w:rsidP="000D4B55">
            <w:pPr>
              <w:pStyle w:val="TableText"/>
            </w:pPr>
            <w:r w:rsidRPr="00BD3164">
              <w:rPr>
                <w:rStyle w:val="Strong"/>
                <w:b w:val="0"/>
                <w:bCs w:val="0"/>
              </w:rPr>
              <w:t>1</w:t>
            </w:r>
            <w:r w:rsidR="00316576" w:rsidRPr="00BD3164">
              <w:rPr>
                <w:rStyle w:val="Strong"/>
                <w:b w:val="0"/>
                <w:bCs w:val="0"/>
              </w:rPr>
              <w:t>7 d</w:t>
            </w:r>
            <w:r w:rsidRPr="00BD3164">
              <w:rPr>
                <w:rStyle w:val="Strong"/>
                <w:b w:val="0"/>
                <w:bCs w:val="0"/>
              </w:rPr>
              <w:t>raft plans</w:t>
            </w:r>
            <w:r w:rsidRPr="00BD3164">
              <w:t xml:space="preserve"> reviewed by CSIRO</w:t>
            </w:r>
          </w:p>
        </w:tc>
        <w:tc>
          <w:tcPr>
            <w:tcW w:w="2187" w:type="pct"/>
            <w:tcBorders>
              <w:top w:val="single" w:sz="4" w:space="0" w:color="auto"/>
              <w:right w:val="nil"/>
            </w:tcBorders>
          </w:tcPr>
          <w:p w14:paraId="421563B0" w14:textId="3D933F54" w:rsidR="00642921" w:rsidRPr="00BD3164" w:rsidRDefault="00CF219E" w:rsidP="000D4B55">
            <w:pPr>
              <w:pStyle w:val="TableText"/>
            </w:pPr>
            <w:r w:rsidRPr="00BD3164">
              <w:t>Nil</w:t>
            </w:r>
          </w:p>
        </w:tc>
      </w:tr>
      <w:tr w:rsidR="00642921" w:rsidRPr="00BD3164" w14:paraId="0AC0DD36" w14:textId="77777777" w:rsidTr="001A2CE4">
        <w:tc>
          <w:tcPr>
            <w:tcW w:w="2813" w:type="pct"/>
            <w:tcBorders>
              <w:top w:val="single" w:sz="4" w:space="0" w:color="auto"/>
              <w:left w:val="nil"/>
            </w:tcBorders>
          </w:tcPr>
          <w:p w14:paraId="4CD31A49" w14:textId="1C7E8989" w:rsidR="00642921" w:rsidRPr="00BD3164" w:rsidRDefault="00642921" w:rsidP="000D4B55">
            <w:pPr>
              <w:pStyle w:val="TableText"/>
            </w:pPr>
            <w:r w:rsidRPr="00BD3164">
              <w:rPr>
                <w:rStyle w:val="Strong"/>
                <w:b w:val="0"/>
                <w:bCs w:val="0"/>
              </w:rPr>
              <w:t>2,</w:t>
            </w:r>
            <w:r w:rsidR="00885EF0" w:rsidRPr="00BD3164">
              <w:rPr>
                <w:rStyle w:val="Strong"/>
                <w:b w:val="0"/>
                <w:bCs w:val="0"/>
              </w:rPr>
              <w:t>99</w:t>
            </w:r>
            <w:r w:rsidR="00316576" w:rsidRPr="00BD3164">
              <w:rPr>
                <w:rStyle w:val="Strong"/>
                <w:b w:val="0"/>
                <w:bCs w:val="0"/>
              </w:rPr>
              <w:t>1 s</w:t>
            </w:r>
            <w:r w:rsidRPr="00BD3164">
              <w:rPr>
                <w:rStyle w:val="Strong"/>
                <w:b w:val="0"/>
                <w:bCs w:val="0"/>
              </w:rPr>
              <w:t xml:space="preserve">takeholder groups and individuals </w:t>
            </w:r>
            <w:r w:rsidRPr="00BD3164">
              <w:t>engaged in planning process</w:t>
            </w:r>
          </w:p>
        </w:tc>
        <w:tc>
          <w:tcPr>
            <w:tcW w:w="2187" w:type="pct"/>
            <w:tcBorders>
              <w:top w:val="single" w:sz="4" w:space="0" w:color="auto"/>
              <w:right w:val="nil"/>
            </w:tcBorders>
          </w:tcPr>
          <w:p w14:paraId="59A42F8B" w14:textId="09ADAEFC" w:rsidR="00642921" w:rsidRPr="00BD3164" w:rsidRDefault="00CF219E" w:rsidP="000D4B55">
            <w:pPr>
              <w:pStyle w:val="TableText"/>
            </w:pPr>
            <w:r w:rsidRPr="00BD3164">
              <w:t>Nil</w:t>
            </w:r>
          </w:p>
        </w:tc>
      </w:tr>
      <w:tr w:rsidR="00642921" w:rsidRPr="00BD3164" w14:paraId="2201D4FD" w14:textId="77777777" w:rsidTr="001A2CE4">
        <w:tc>
          <w:tcPr>
            <w:tcW w:w="2813" w:type="pct"/>
            <w:tcBorders>
              <w:top w:val="single" w:sz="4" w:space="0" w:color="auto"/>
              <w:left w:val="nil"/>
            </w:tcBorders>
          </w:tcPr>
          <w:p w14:paraId="34E28994" w14:textId="697B5037" w:rsidR="00642921" w:rsidRPr="00BD3164" w:rsidRDefault="00642921" w:rsidP="000D4B55">
            <w:pPr>
              <w:pStyle w:val="TableText"/>
            </w:pPr>
            <w:r w:rsidRPr="00BD3164">
              <w:rPr>
                <w:rStyle w:val="Strong"/>
                <w:b w:val="0"/>
                <w:bCs w:val="0"/>
              </w:rPr>
              <w:t>2,13</w:t>
            </w:r>
            <w:r w:rsidR="00316576" w:rsidRPr="00BD3164">
              <w:rPr>
                <w:rStyle w:val="Strong"/>
                <w:b w:val="0"/>
                <w:bCs w:val="0"/>
              </w:rPr>
              <w:t>5 p</w:t>
            </w:r>
            <w:r w:rsidRPr="00BD3164">
              <w:rPr>
                <w:rStyle w:val="Strong"/>
                <w:b w:val="0"/>
                <w:bCs w:val="0"/>
              </w:rPr>
              <w:t>lanning, consultation and engagement activities</w:t>
            </w:r>
            <w:r w:rsidRPr="00BD3164">
              <w:t xml:space="preserve"> informed plan development</w:t>
            </w:r>
          </w:p>
        </w:tc>
        <w:tc>
          <w:tcPr>
            <w:tcW w:w="2187" w:type="pct"/>
            <w:tcBorders>
              <w:top w:val="single" w:sz="4" w:space="0" w:color="auto"/>
              <w:right w:val="nil"/>
            </w:tcBorders>
          </w:tcPr>
          <w:p w14:paraId="71C4B287" w14:textId="2BE51C72" w:rsidR="00642921" w:rsidRPr="00BD3164" w:rsidRDefault="00CF219E" w:rsidP="000D4B55">
            <w:pPr>
              <w:pStyle w:val="TableText"/>
            </w:pPr>
            <w:r w:rsidRPr="00BD3164">
              <w:t>Nil</w:t>
            </w:r>
          </w:p>
        </w:tc>
      </w:tr>
    </w:tbl>
    <w:p w14:paraId="4565EBC2" w14:textId="1A50BDF0" w:rsidR="00163729" w:rsidRPr="00BD3164" w:rsidRDefault="00163729" w:rsidP="00C12CD3">
      <w:pPr>
        <w:spacing w:before="240" w:after="240"/>
        <w:rPr>
          <w:lang w:eastAsia="ja-JP"/>
        </w:rPr>
      </w:pPr>
      <w:r w:rsidRPr="00BD3164">
        <w:rPr>
          <w:lang w:eastAsia="ja-JP"/>
        </w:rPr>
        <w:t>The Regional Drought Resilience Planning</w:t>
      </w:r>
      <w:r w:rsidR="00A11402" w:rsidRPr="00BD3164">
        <w:rPr>
          <w:lang w:eastAsia="ja-JP"/>
        </w:rPr>
        <w:t xml:space="preserve"> (RDRP)</w:t>
      </w:r>
      <w:r w:rsidRPr="00BD3164">
        <w:rPr>
          <w:lang w:eastAsia="ja-JP"/>
        </w:rPr>
        <w:t xml:space="preserve"> program, delivered in partnership with state and territory governments, supports regions to develop drought resilience plans to drive proactive management of drought risks. Plans are community</w:t>
      </w:r>
      <w:r w:rsidR="00B746B8" w:rsidRPr="00BD3164">
        <w:rPr>
          <w:lang w:eastAsia="ja-JP"/>
        </w:rPr>
        <w:t>-</w:t>
      </w:r>
      <w:r w:rsidRPr="00BD3164">
        <w:rPr>
          <w:lang w:eastAsia="ja-JP"/>
        </w:rPr>
        <w:t xml:space="preserve">led and owned through partnerships </w:t>
      </w:r>
      <w:r w:rsidR="00F8052C" w:rsidRPr="00BD3164">
        <w:rPr>
          <w:lang w:eastAsia="ja-JP"/>
        </w:rPr>
        <w:t xml:space="preserve">between </w:t>
      </w:r>
      <w:r w:rsidRPr="00BD3164">
        <w:rPr>
          <w:lang w:eastAsia="ja-JP"/>
        </w:rPr>
        <w:t xml:space="preserve">local governments, regional organisations, community organisations and industry. </w:t>
      </w:r>
      <w:r w:rsidR="005B4A26" w:rsidRPr="00BD3164">
        <w:rPr>
          <w:lang w:eastAsia="ja-JP"/>
        </w:rPr>
        <w:t>The program</w:t>
      </w:r>
      <w:r w:rsidRPr="00BD3164">
        <w:rPr>
          <w:lang w:eastAsia="ja-JP"/>
        </w:rPr>
        <w:t xml:space="preserve"> also provides </w:t>
      </w:r>
      <w:r w:rsidR="00A93201" w:rsidRPr="00BD3164">
        <w:rPr>
          <w:lang w:eastAsia="ja-JP"/>
        </w:rPr>
        <w:t xml:space="preserve">grant opportunities </w:t>
      </w:r>
      <w:r w:rsidRPr="00BD3164">
        <w:rPr>
          <w:lang w:eastAsia="ja-JP"/>
        </w:rPr>
        <w:t>to kick-start implementation of actions identified in regional plans. Final plans are submitted to relevant state</w:t>
      </w:r>
      <w:r w:rsidR="0044649D" w:rsidRPr="00BD3164">
        <w:rPr>
          <w:lang w:eastAsia="ja-JP"/>
        </w:rPr>
        <w:t>, territory</w:t>
      </w:r>
      <w:r w:rsidRPr="00BD3164">
        <w:rPr>
          <w:lang w:eastAsia="ja-JP"/>
        </w:rPr>
        <w:t xml:space="preserve"> and </w:t>
      </w:r>
      <w:r w:rsidR="00C97BDF" w:rsidRPr="00BD3164">
        <w:rPr>
          <w:lang w:eastAsia="ja-JP"/>
        </w:rPr>
        <w:t xml:space="preserve">Australian Government </w:t>
      </w:r>
      <w:r w:rsidR="00F33234" w:rsidRPr="00BD3164">
        <w:rPr>
          <w:lang w:eastAsia="ja-JP"/>
        </w:rPr>
        <w:t>m</w:t>
      </w:r>
      <w:r w:rsidRPr="00BD3164">
        <w:rPr>
          <w:lang w:eastAsia="ja-JP"/>
        </w:rPr>
        <w:t>inisters for consideration and published online to enable regions to share learnings.</w:t>
      </w:r>
    </w:p>
    <w:p w14:paraId="72124638" w14:textId="6AF50800" w:rsidR="00163729" w:rsidRPr="00BD3164" w:rsidRDefault="00163729" w:rsidP="00163729">
      <w:pPr>
        <w:rPr>
          <w:lang w:eastAsia="ja-JP"/>
        </w:rPr>
      </w:pPr>
      <w:r w:rsidRPr="00BD3164">
        <w:rPr>
          <w:lang w:eastAsia="ja-JP"/>
        </w:rPr>
        <w:t>In 2022</w:t>
      </w:r>
      <w:r w:rsidR="00473E70" w:rsidRPr="00BD3164">
        <w:rPr>
          <w:lang w:eastAsia="ja-JP"/>
        </w:rPr>
        <w:t>–</w:t>
      </w:r>
      <w:r w:rsidRPr="00BD3164">
        <w:rPr>
          <w:lang w:eastAsia="ja-JP"/>
        </w:rPr>
        <w:t>23</w:t>
      </w:r>
      <w:r w:rsidR="00C92DB0" w:rsidRPr="00BD3164">
        <w:rPr>
          <w:lang w:eastAsia="ja-JP"/>
        </w:rPr>
        <w:t>,</w:t>
      </w:r>
      <w:r w:rsidRPr="00BD3164">
        <w:rPr>
          <w:lang w:eastAsia="ja-JP"/>
        </w:rPr>
        <w:t xml:space="preserve"> the program was extended for 1</w:t>
      </w:r>
      <w:r w:rsidR="00316576" w:rsidRPr="00BD3164">
        <w:rPr>
          <w:lang w:eastAsia="ja-JP"/>
        </w:rPr>
        <w:t>2 m</w:t>
      </w:r>
      <w:r w:rsidRPr="00BD3164">
        <w:rPr>
          <w:lang w:eastAsia="ja-JP"/>
        </w:rPr>
        <w:t>onths to 30</w:t>
      </w:r>
      <w:r w:rsidR="005B4A26" w:rsidRPr="00BD3164">
        <w:rPr>
          <w:lang w:eastAsia="ja-JP"/>
        </w:rPr>
        <w:t> </w:t>
      </w:r>
      <w:r w:rsidRPr="00BD3164">
        <w:rPr>
          <w:lang w:eastAsia="ja-JP"/>
        </w:rPr>
        <w:t>June</w:t>
      </w:r>
      <w:r w:rsidR="005B4A26" w:rsidRPr="00BD3164">
        <w:rPr>
          <w:lang w:eastAsia="ja-JP"/>
        </w:rPr>
        <w:t> </w:t>
      </w:r>
      <w:r w:rsidRPr="00BD3164">
        <w:rPr>
          <w:lang w:eastAsia="ja-JP"/>
        </w:rPr>
        <w:t>2025</w:t>
      </w:r>
      <w:r w:rsidR="007B4B94" w:rsidRPr="00BD3164">
        <w:rPr>
          <w:lang w:eastAsia="ja-JP"/>
        </w:rPr>
        <w:t>. This provide</w:t>
      </w:r>
      <w:r w:rsidR="00F8052C" w:rsidRPr="00BD3164">
        <w:rPr>
          <w:lang w:eastAsia="ja-JP"/>
        </w:rPr>
        <w:t>s</w:t>
      </w:r>
      <w:r w:rsidRPr="00BD3164">
        <w:rPr>
          <w:lang w:eastAsia="ja-JP"/>
        </w:rPr>
        <w:t xml:space="preserve"> time for regions to plan and take early action </w:t>
      </w:r>
      <w:r w:rsidR="00E3743F" w:rsidRPr="00BD3164">
        <w:rPr>
          <w:lang w:eastAsia="ja-JP"/>
        </w:rPr>
        <w:t xml:space="preserve">in line with </w:t>
      </w:r>
      <w:r w:rsidRPr="00BD3164">
        <w:rPr>
          <w:lang w:eastAsia="ja-JP"/>
        </w:rPr>
        <w:t>their plans. As part of the extension, a further 4</w:t>
      </w:r>
      <w:r w:rsidR="00316576" w:rsidRPr="00BD3164">
        <w:rPr>
          <w:lang w:eastAsia="ja-JP"/>
        </w:rPr>
        <w:t>3 r</w:t>
      </w:r>
      <w:r w:rsidRPr="00BD3164">
        <w:rPr>
          <w:lang w:eastAsia="ja-JP"/>
        </w:rPr>
        <w:t>egions</w:t>
      </w:r>
      <w:r w:rsidR="00E3743F" w:rsidRPr="00BD3164">
        <w:rPr>
          <w:lang w:eastAsia="ja-JP"/>
        </w:rPr>
        <w:t>,</w:t>
      </w:r>
      <w:r w:rsidRPr="00BD3164">
        <w:rPr>
          <w:lang w:eastAsia="ja-JP"/>
        </w:rPr>
        <w:t xml:space="preserve"> to a total of 66, </w:t>
      </w:r>
      <w:r w:rsidR="00874638" w:rsidRPr="00BD3164">
        <w:rPr>
          <w:lang w:eastAsia="ja-JP"/>
        </w:rPr>
        <w:t xml:space="preserve">confirmed their participation, </w:t>
      </w:r>
      <w:r w:rsidRPr="00BD3164">
        <w:rPr>
          <w:lang w:eastAsia="ja-JP"/>
        </w:rPr>
        <w:t>with more to come.</w:t>
      </w:r>
      <w:r w:rsidR="00474221" w:rsidRPr="00BD3164">
        <w:rPr>
          <w:lang w:eastAsia="ja-JP"/>
        </w:rPr>
        <w:t xml:space="preserve"> </w:t>
      </w:r>
      <w:r w:rsidR="00DE599B" w:rsidRPr="00BD3164">
        <w:rPr>
          <w:lang w:eastAsia="ja-JP"/>
        </w:rPr>
        <w:t xml:space="preserve">The regions are </w:t>
      </w:r>
      <w:r w:rsidR="00966828" w:rsidRPr="00BD3164">
        <w:rPr>
          <w:lang w:eastAsia="ja-JP"/>
        </w:rPr>
        <w:t xml:space="preserve">shown in </w:t>
      </w:r>
      <w:r w:rsidR="00966828" w:rsidRPr="00BD3164">
        <w:rPr>
          <w:lang w:eastAsia="ja-JP"/>
        </w:rPr>
        <w:fldChar w:fldCharType="begin"/>
      </w:r>
      <w:r w:rsidR="00966828" w:rsidRPr="00BD3164">
        <w:rPr>
          <w:lang w:eastAsia="ja-JP"/>
        </w:rPr>
        <w:instrText xml:space="preserve"> REF _Ref182388313 \h </w:instrText>
      </w:r>
      <w:r w:rsidR="00966828" w:rsidRPr="00BD3164">
        <w:rPr>
          <w:lang w:eastAsia="ja-JP"/>
        </w:rPr>
      </w:r>
      <w:r w:rsidR="00BD3164">
        <w:rPr>
          <w:lang w:eastAsia="ja-JP"/>
        </w:rPr>
        <w:instrText xml:space="preserve"> \* MERGEFORMAT </w:instrText>
      </w:r>
      <w:r w:rsidR="00966828" w:rsidRPr="00BD3164">
        <w:rPr>
          <w:lang w:eastAsia="ja-JP"/>
        </w:rPr>
        <w:fldChar w:fldCharType="separate"/>
      </w:r>
      <w:r w:rsidR="0011564D" w:rsidRPr="00BD3164">
        <w:t xml:space="preserve">Map </w:t>
      </w:r>
      <w:r w:rsidR="0011564D" w:rsidRPr="00BD3164">
        <w:rPr>
          <w:noProof/>
        </w:rPr>
        <w:t>1</w:t>
      </w:r>
      <w:r w:rsidR="00966828" w:rsidRPr="00BD3164">
        <w:rPr>
          <w:lang w:eastAsia="ja-JP"/>
        </w:rPr>
        <w:fldChar w:fldCharType="end"/>
      </w:r>
      <w:r w:rsidR="00966828" w:rsidRPr="00BD3164">
        <w:rPr>
          <w:lang w:eastAsia="ja-JP"/>
        </w:rPr>
        <w:t xml:space="preserve"> and </w:t>
      </w:r>
      <w:r w:rsidR="00DE599B" w:rsidRPr="00BD3164">
        <w:rPr>
          <w:lang w:eastAsia="ja-JP"/>
        </w:rPr>
        <w:lastRenderedPageBreak/>
        <w:t xml:space="preserve">listed </w:t>
      </w:r>
      <w:r w:rsidR="00DD5309" w:rsidRPr="00BD3164">
        <w:rPr>
          <w:lang w:eastAsia="ja-JP"/>
        </w:rPr>
        <w:t xml:space="preserve">at </w:t>
      </w:r>
      <w:hyperlink r:id="rId35" w:history="1">
        <w:r w:rsidR="001B551F" w:rsidRPr="00BD3164">
          <w:rPr>
            <w:rStyle w:val="Hyperlink"/>
            <w:lang w:eastAsia="ja-JP"/>
          </w:rPr>
          <w:t xml:space="preserve">Regional Drought </w:t>
        </w:r>
        <w:r w:rsidR="00DD5309" w:rsidRPr="00BD3164">
          <w:rPr>
            <w:rStyle w:val="Hyperlink"/>
            <w:lang w:eastAsia="ja-JP"/>
          </w:rPr>
          <w:t>Resilience</w:t>
        </w:r>
        <w:r w:rsidR="001B551F" w:rsidRPr="00BD3164">
          <w:rPr>
            <w:rStyle w:val="Hyperlink"/>
            <w:lang w:eastAsia="ja-JP"/>
          </w:rPr>
          <w:t xml:space="preserve"> Planning</w:t>
        </w:r>
      </w:hyperlink>
      <w:r w:rsidR="001B551F" w:rsidRPr="00BD3164">
        <w:rPr>
          <w:lang w:eastAsia="ja-JP"/>
        </w:rPr>
        <w:t>.</w:t>
      </w:r>
      <w:r w:rsidR="001B682E" w:rsidRPr="00BD3164">
        <w:rPr>
          <w:lang w:eastAsia="ja-JP"/>
        </w:rPr>
        <w:t xml:space="preserve"> </w:t>
      </w:r>
      <w:r w:rsidRPr="00BD3164">
        <w:rPr>
          <w:lang w:eastAsia="ja-JP"/>
        </w:rPr>
        <w:t>By 30</w:t>
      </w:r>
      <w:r w:rsidR="005B4A26" w:rsidRPr="00BD3164">
        <w:rPr>
          <w:lang w:eastAsia="ja-JP"/>
        </w:rPr>
        <w:t> </w:t>
      </w:r>
      <w:r w:rsidRPr="00BD3164">
        <w:rPr>
          <w:lang w:eastAsia="ja-JP"/>
        </w:rPr>
        <w:t>June</w:t>
      </w:r>
      <w:r w:rsidR="005B4A26" w:rsidRPr="00BD3164">
        <w:rPr>
          <w:lang w:eastAsia="ja-JP"/>
        </w:rPr>
        <w:t> </w:t>
      </w:r>
      <w:r w:rsidRPr="00BD3164">
        <w:rPr>
          <w:lang w:eastAsia="ja-JP"/>
        </w:rPr>
        <w:t>2023</w:t>
      </w:r>
      <w:r w:rsidR="00305532" w:rsidRPr="00BD3164">
        <w:rPr>
          <w:lang w:eastAsia="ja-JP"/>
        </w:rPr>
        <w:t>,</w:t>
      </w:r>
      <w:r w:rsidR="00AF771A" w:rsidRPr="00BD3164">
        <w:rPr>
          <w:lang w:eastAsia="ja-JP"/>
        </w:rPr>
        <w:t xml:space="preserve"> plan development had resulted in </w:t>
      </w:r>
      <w:r w:rsidRPr="00BD3164">
        <w:rPr>
          <w:lang w:eastAsia="ja-JP"/>
        </w:rPr>
        <w:t>2,13</w:t>
      </w:r>
      <w:r w:rsidR="00316576" w:rsidRPr="00BD3164">
        <w:rPr>
          <w:lang w:eastAsia="ja-JP"/>
        </w:rPr>
        <w:t>5 c</w:t>
      </w:r>
      <w:r w:rsidRPr="00BD3164">
        <w:rPr>
          <w:lang w:eastAsia="ja-JP"/>
        </w:rPr>
        <w:t>onsultation and engagement activities</w:t>
      </w:r>
      <w:r w:rsidR="00AF771A" w:rsidRPr="00BD3164">
        <w:rPr>
          <w:lang w:eastAsia="ja-JP"/>
        </w:rPr>
        <w:t>, involving</w:t>
      </w:r>
      <w:r w:rsidRPr="00BD3164">
        <w:rPr>
          <w:lang w:eastAsia="ja-JP"/>
        </w:rPr>
        <w:t xml:space="preserve"> 2,</w:t>
      </w:r>
      <w:r w:rsidR="00D61F96" w:rsidRPr="00BD3164">
        <w:rPr>
          <w:lang w:eastAsia="ja-JP"/>
        </w:rPr>
        <w:t>99</w:t>
      </w:r>
      <w:r w:rsidR="00316576" w:rsidRPr="00BD3164">
        <w:rPr>
          <w:lang w:eastAsia="ja-JP"/>
        </w:rPr>
        <w:t>1 s</w:t>
      </w:r>
      <w:r w:rsidRPr="00BD3164">
        <w:rPr>
          <w:lang w:eastAsia="ja-JP"/>
        </w:rPr>
        <w:t>takeholder groups and individuals across Australia.</w:t>
      </w:r>
    </w:p>
    <w:p w14:paraId="7E6F30FC" w14:textId="2DC8D615" w:rsidR="00CB139F" w:rsidRPr="00BD3164" w:rsidRDefault="00CB139F" w:rsidP="00CB139F">
      <w:pPr>
        <w:pStyle w:val="Caption"/>
      </w:pPr>
      <w:bookmarkStart w:id="70" w:name="_Ref182388313"/>
      <w:bookmarkStart w:id="71" w:name="_Toc189054265"/>
      <w:r w:rsidRPr="00BD3164">
        <w:t xml:space="preserve">Map </w:t>
      </w:r>
      <w:r w:rsidRPr="00BD3164">
        <w:fldChar w:fldCharType="begin"/>
      </w:r>
      <w:r w:rsidRPr="00BD3164">
        <w:instrText xml:space="preserve"> SEQ Map \* ARABIC </w:instrText>
      </w:r>
      <w:r w:rsidRPr="00BD3164">
        <w:fldChar w:fldCharType="separate"/>
      </w:r>
      <w:r w:rsidR="0011564D" w:rsidRPr="00BD3164">
        <w:rPr>
          <w:noProof/>
        </w:rPr>
        <w:t>1</w:t>
      </w:r>
      <w:r w:rsidRPr="00BD3164">
        <w:fldChar w:fldCharType="end"/>
      </w:r>
      <w:bookmarkEnd w:id="70"/>
      <w:r w:rsidRPr="00BD3164">
        <w:t xml:space="preserve"> Regional Drought Resilience Planning – participating regions</w:t>
      </w:r>
      <w:bookmarkEnd w:id="71"/>
    </w:p>
    <w:p w14:paraId="2F2DD7D4" w14:textId="2D5149E5" w:rsidR="00DA4C94" w:rsidRPr="00BD3164" w:rsidRDefault="00DA4C94" w:rsidP="00DA4C94">
      <w:r w:rsidRPr="00BD3164">
        <w:rPr>
          <w:noProof/>
        </w:rPr>
        <w:drawing>
          <wp:inline distT="0" distB="0" distL="0" distR="0" wp14:anchorId="68490F96" wp14:editId="33E2AE73">
            <wp:extent cx="5759450" cy="4064635"/>
            <wp:effectExtent l="0" t="0" r="0" b="0"/>
            <wp:docPr id="342190808" name="Picture 9" descr="A map of Australia with Regional Drought Resilience Planning Program participating regions.&#10;Regions cover Queensland, Tasmania, ACT, large areas of South Australia, New South Wales, Victoria and Western Australia and some parts of southern and eastern Northern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190808" name="Picture 9" descr="A map of Australia with Regional Drought Resilience Planning Program participating regions.&#10;Regions cover Queensland, Tasmania, ACT, large areas of South Australia, New South Wales, Victoria and Western Australia and some parts of southern and eastern Northern Territor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4064635"/>
                    </a:xfrm>
                    <a:prstGeom prst="rect">
                      <a:avLst/>
                    </a:prstGeom>
                    <a:noFill/>
                    <a:ln>
                      <a:noFill/>
                    </a:ln>
                  </pic:spPr>
                </pic:pic>
              </a:graphicData>
            </a:graphic>
          </wp:inline>
        </w:drawing>
      </w:r>
    </w:p>
    <w:p w14:paraId="466A9DC9" w14:textId="4DDC564B" w:rsidR="00A1281E" w:rsidRPr="00BD3164" w:rsidRDefault="00A1281E" w:rsidP="00740F07">
      <w:pPr>
        <w:pStyle w:val="FigureTableNoteSource"/>
      </w:pPr>
      <w:r w:rsidRPr="00BD3164">
        <w:t>Note:</w:t>
      </w:r>
      <w:r w:rsidR="00966828" w:rsidRPr="00BD3164">
        <w:t xml:space="preserve"> </w:t>
      </w:r>
      <w:r w:rsidR="007E564C" w:rsidRPr="00BD3164">
        <w:t>C</w:t>
      </w:r>
      <w:r w:rsidR="00740F07" w:rsidRPr="00BD3164">
        <w:t>hanges or additions to regions may occur</w:t>
      </w:r>
      <w:r w:rsidRPr="00BD3164">
        <w:t xml:space="preserve"> </w:t>
      </w:r>
      <w:r w:rsidR="007E564C" w:rsidRPr="00BD3164">
        <w:t xml:space="preserve">over the course of the </w:t>
      </w:r>
      <w:r w:rsidR="00004D9E" w:rsidRPr="00BD3164">
        <w:t>R</w:t>
      </w:r>
      <w:r w:rsidR="006B20D8" w:rsidRPr="00BD3164">
        <w:t>egional Drought Resilience Planning</w:t>
      </w:r>
      <w:r w:rsidR="007E564C" w:rsidRPr="00BD3164">
        <w:t xml:space="preserve"> program </w:t>
      </w:r>
      <w:r w:rsidRPr="00BD3164">
        <w:t>(</w:t>
      </w:r>
      <w:r w:rsidR="00740F07" w:rsidRPr="00BD3164">
        <w:t xml:space="preserve">see </w:t>
      </w:r>
      <w:hyperlink r:id="rId37" w:history="1">
        <w:r w:rsidR="00740F07" w:rsidRPr="00BD3164">
          <w:rPr>
            <w:rStyle w:val="Hyperlink"/>
          </w:rPr>
          <w:t>Regional Drought Resilience Planning</w:t>
        </w:r>
      </w:hyperlink>
      <w:r w:rsidR="00F8052C" w:rsidRPr="00BD3164">
        <w:t>).</w:t>
      </w:r>
    </w:p>
    <w:p w14:paraId="1C735D7E" w14:textId="2A8701B3" w:rsidR="00740F07" w:rsidRPr="00BD3164" w:rsidRDefault="00740F07" w:rsidP="00740F07">
      <w:pPr>
        <w:pStyle w:val="FigureTableNoteSource"/>
      </w:pPr>
      <w:r w:rsidRPr="00BD3164">
        <w:t>Source: Local government areas</w:t>
      </w:r>
      <w:r w:rsidR="00995D9B" w:rsidRPr="00BD3164">
        <w:t xml:space="preserve"> </w:t>
      </w:r>
      <w:r w:rsidR="00345792" w:rsidRPr="00BD3164">
        <w:t>(</w:t>
      </w:r>
      <w:r w:rsidR="00603D26" w:rsidRPr="00BD3164">
        <w:t>ABS</w:t>
      </w:r>
      <w:r w:rsidR="00995D9B" w:rsidRPr="00BD3164">
        <w:t xml:space="preserve"> 2021)</w:t>
      </w:r>
    </w:p>
    <w:p w14:paraId="421CBCE4" w14:textId="5540CBCE" w:rsidR="00163729" w:rsidRPr="00BD3164" w:rsidRDefault="00163729" w:rsidP="00163729">
      <w:pPr>
        <w:rPr>
          <w:lang w:eastAsia="ja-JP"/>
        </w:rPr>
      </w:pPr>
      <w:r w:rsidRPr="00BD3164">
        <w:rPr>
          <w:lang w:eastAsia="ja-JP"/>
        </w:rPr>
        <w:t xml:space="preserve">Consultation on plans has been </w:t>
      </w:r>
      <w:proofErr w:type="gramStart"/>
      <w:r w:rsidRPr="00BD3164">
        <w:rPr>
          <w:lang w:eastAsia="ja-JP"/>
        </w:rPr>
        <w:t>extensive</w:t>
      </w:r>
      <w:proofErr w:type="gramEnd"/>
      <w:r w:rsidRPr="00BD3164">
        <w:rPr>
          <w:lang w:eastAsia="ja-JP"/>
        </w:rPr>
        <w:t xml:space="preserve"> and input </w:t>
      </w:r>
      <w:r w:rsidR="00B90DDF" w:rsidRPr="00BD3164">
        <w:rPr>
          <w:lang w:eastAsia="ja-JP"/>
        </w:rPr>
        <w:t xml:space="preserve">has been </w:t>
      </w:r>
      <w:r w:rsidRPr="00BD3164">
        <w:rPr>
          <w:lang w:eastAsia="ja-JP"/>
        </w:rPr>
        <w:t>diverse (</w:t>
      </w:r>
      <w:r w:rsidR="00F34667" w:rsidRPr="00BD3164">
        <w:rPr>
          <w:lang w:eastAsia="ja-JP"/>
        </w:rPr>
        <w:fldChar w:fldCharType="begin"/>
      </w:r>
      <w:r w:rsidR="00F34667" w:rsidRPr="00BD3164">
        <w:rPr>
          <w:lang w:eastAsia="ja-JP"/>
        </w:rPr>
        <w:instrText xml:space="preserve"> REF _Ref170297019 \h </w:instrText>
      </w:r>
      <w:r w:rsidR="00F34667" w:rsidRPr="00BD3164">
        <w:rPr>
          <w:lang w:eastAsia="ja-JP"/>
        </w:rPr>
      </w:r>
      <w:r w:rsidR="00BD3164">
        <w:rPr>
          <w:lang w:eastAsia="ja-JP"/>
        </w:rPr>
        <w:instrText xml:space="preserve"> \* MERGEFORMAT </w:instrText>
      </w:r>
      <w:r w:rsidR="00F34667" w:rsidRPr="00BD3164">
        <w:rPr>
          <w:lang w:eastAsia="ja-JP"/>
        </w:rPr>
        <w:fldChar w:fldCharType="separate"/>
      </w:r>
      <w:r w:rsidR="0011564D" w:rsidRPr="00BD3164">
        <w:rPr>
          <w:rFonts w:cs="Calibri"/>
        </w:rPr>
        <w:t xml:space="preserve">Figure </w:t>
      </w:r>
      <w:r w:rsidR="0011564D" w:rsidRPr="00BD3164">
        <w:rPr>
          <w:rFonts w:cs="Calibri"/>
          <w:noProof/>
        </w:rPr>
        <w:t>6</w:t>
      </w:r>
      <w:r w:rsidR="00F34667" w:rsidRPr="00BD3164">
        <w:rPr>
          <w:lang w:eastAsia="ja-JP"/>
        </w:rPr>
        <w:fldChar w:fldCharType="end"/>
      </w:r>
      <w:r w:rsidRPr="00BD3164">
        <w:rPr>
          <w:lang w:eastAsia="ja-JP"/>
        </w:rPr>
        <w:t xml:space="preserve">). </w:t>
      </w:r>
      <w:r w:rsidR="00593420" w:rsidRPr="00BD3164">
        <w:rPr>
          <w:lang w:eastAsia="ja-JP"/>
        </w:rPr>
        <w:t>L</w:t>
      </w:r>
      <w:r w:rsidRPr="00BD3164">
        <w:rPr>
          <w:lang w:eastAsia="ja-JP"/>
        </w:rPr>
        <w:t>ocal governments, First Nations people</w:t>
      </w:r>
      <w:r w:rsidR="005B4A26" w:rsidRPr="00BD3164">
        <w:rPr>
          <w:lang w:eastAsia="ja-JP"/>
        </w:rPr>
        <w:t>s</w:t>
      </w:r>
      <w:r w:rsidRPr="00BD3164">
        <w:rPr>
          <w:lang w:eastAsia="ja-JP"/>
        </w:rPr>
        <w:t>, community service organisations, farming groups and agriculture representative bodies</w:t>
      </w:r>
      <w:r w:rsidR="00593420" w:rsidRPr="00BD3164">
        <w:rPr>
          <w:lang w:eastAsia="ja-JP"/>
        </w:rPr>
        <w:t xml:space="preserve"> continue to be the most represented partners and stakeholders</w:t>
      </w:r>
      <w:r w:rsidRPr="00BD3164">
        <w:rPr>
          <w:lang w:eastAsia="ja-JP"/>
        </w:rPr>
        <w:t>. Planning activities varied across the country and included one-on-one meetings and interviews, kitchen table conversations, community</w:t>
      </w:r>
      <w:r w:rsidR="00B746B8" w:rsidRPr="00BD3164">
        <w:rPr>
          <w:lang w:eastAsia="ja-JP"/>
        </w:rPr>
        <w:t>-</w:t>
      </w:r>
      <w:r w:rsidRPr="00BD3164">
        <w:rPr>
          <w:lang w:eastAsia="ja-JP"/>
        </w:rPr>
        <w:t>led workshops and forums, regional summits and online surveys.</w:t>
      </w:r>
    </w:p>
    <w:p w14:paraId="5477A98F" w14:textId="17CF4EB1" w:rsidR="001A74B9" w:rsidRPr="00BD3164" w:rsidRDefault="001A74B9" w:rsidP="001A74B9">
      <w:pPr>
        <w:pStyle w:val="Caption"/>
        <w:rPr>
          <w:rFonts w:cs="Calibri"/>
        </w:rPr>
      </w:pPr>
      <w:bookmarkStart w:id="72" w:name="_Ref170297019"/>
      <w:bookmarkStart w:id="73" w:name="_Toc189054261"/>
      <w:r w:rsidRPr="00BD3164">
        <w:rPr>
          <w:rFonts w:cs="Calibri"/>
        </w:rPr>
        <w:lastRenderedPageBreak/>
        <w:t xml:space="preserve">Figure </w:t>
      </w:r>
      <w:r w:rsidRPr="00BD3164">
        <w:rPr>
          <w:rFonts w:cs="Calibri"/>
        </w:rPr>
        <w:fldChar w:fldCharType="begin"/>
      </w:r>
      <w:r w:rsidRPr="00BD3164">
        <w:rPr>
          <w:rFonts w:cs="Calibri"/>
        </w:rPr>
        <w:instrText xml:space="preserve"> SEQ Figure \* ARABIC </w:instrText>
      </w:r>
      <w:r w:rsidRPr="00BD3164">
        <w:rPr>
          <w:rFonts w:cs="Calibri"/>
        </w:rPr>
        <w:fldChar w:fldCharType="separate"/>
      </w:r>
      <w:r w:rsidR="0011564D" w:rsidRPr="00BD3164">
        <w:rPr>
          <w:rFonts w:cs="Calibri"/>
          <w:noProof/>
        </w:rPr>
        <w:t>6</w:t>
      </w:r>
      <w:r w:rsidRPr="00BD3164">
        <w:rPr>
          <w:rFonts w:cs="Calibri"/>
        </w:rPr>
        <w:fldChar w:fldCharType="end"/>
      </w:r>
      <w:bookmarkEnd w:id="72"/>
      <w:r w:rsidRPr="00BD3164">
        <w:rPr>
          <w:rFonts w:cs="Calibri"/>
        </w:rPr>
        <w:t xml:space="preserve"> Regional Drought Resilience </w:t>
      </w:r>
      <w:r w:rsidR="008B17C6" w:rsidRPr="00BD3164">
        <w:rPr>
          <w:rFonts w:cs="Calibri"/>
        </w:rPr>
        <w:t>P</w:t>
      </w:r>
      <w:r w:rsidRPr="00BD3164">
        <w:rPr>
          <w:rFonts w:cs="Calibri"/>
        </w:rPr>
        <w:t xml:space="preserve">lanning </w:t>
      </w:r>
      <w:r w:rsidR="00C221EE" w:rsidRPr="00BD3164">
        <w:rPr>
          <w:rFonts w:cs="Calibri"/>
        </w:rPr>
        <w:t xml:space="preserve">– </w:t>
      </w:r>
      <w:r w:rsidR="0094030D" w:rsidRPr="00BD3164">
        <w:rPr>
          <w:rFonts w:cs="Calibri"/>
        </w:rPr>
        <w:t>s</w:t>
      </w:r>
      <w:r w:rsidRPr="00BD3164">
        <w:rPr>
          <w:rFonts w:cs="Calibri"/>
        </w:rPr>
        <w:t xml:space="preserve">takeholder </w:t>
      </w:r>
      <w:r w:rsidR="0094030D" w:rsidRPr="00BD3164">
        <w:rPr>
          <w:rFonts w:cs="Calibri"/>
        </w:rPr>
        <w:t>e</w:t>
      </w:r>
      <w:r w:rsidRPr="00BD3164">
        <w:rPr>
          <w:rFonts w:cs="Calibri"/>
        </w:rPr>
        <w:t>ngagement</w:t>
      </w:r>
      <w:bookmarkEnd w:id="73"/>
    </w:p>
    <w:p w14:paraId="46DFBFA4" w14:textId="0D908ADD" w:rsidR="0065703C" w:rsidRPr="00BD3164" w:rsidRDefault="0065703C" w:rsidP="0065703C">
      <w:r w:rsidRPr="00BD3164">
        <w:rPr>
          <w:noProof/>
        </w:rPr>
        <w:drawing>
          <wp:inline distT="0" distB="0" distL="0" distR="0" wp14:anchorId="2C46D7E3" wp14:editId="4E8E212E">
            <wp:extent cx="5759450" cy="6023610"/>
            <wp:effectExtent l="0" t="0" r="0" b="0"/>
            <wp:docPr id="770893730" name="Picture 8" descr="The infographic shows both the type of stakeholder groups and individuals consulted as part of the Regional Drought Resilience planning program and what activities the plans were developed through. In total, 2,990 stakeholder groups and individuals were consulted across Australia and were made up of: local government areas, First Nations peoples, community service organisations, farming businesses, agriculture peak bodies, research organisations, regional NRM organisations and individuals. &#10;Plans were developed through 2,135 activities, including: one-on-one consultations, information forums, formal network meetings, workshops, other communication activities and other consultation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93730" name="Picture 8" descr="The infographic shows both the type of stakeholder groups and individuals consulted as part of the Regional Drought Resilience planning program and what activities the plans were developed through. In total, 2,990 stakeholder groups and individuals were consulted across Australia and were made up of: local government areas, First Nations peoples, community service organisations, farming businesses, agriculture peak bodies, research organisations, regional NRM organisations and individuals. &#10;Plans were developed through 2,135 activities, including: one-on-one consultations, information forums, formal network meetings, workshops, other communication activities and other consultation activitie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6023610"/>
                    </a:xfrm>
                    <a:prstGeom prst="rect">
                      <a:avLst/>
                    </a:prstGeom>
                    <a:noFill/>
                    <a:ln>
                      <a:noFill/>
                    </a:ln>
                  </pic:spPr>
                </pic:pic>
              </a:graphicData>
            </a:graphic>
          </wp:inline>
        </w:drawing>
      </w:r>
    </w:p>
    <w:p w14:paraId="119E0D7E" w14:textId="58352A1C" w:rsidR="0044649D" w:rsidRPr="00BD3164" w:rsidRDefault="0044649D" w:rsidP="0044649D">
      <w:pPr>
        <w:rPr>
          <w:lang w:eastAsia="ja-JP"/>
        </w:rPr>
      </w:pPr>
      <w:r w:rsidRPr="00BD3164">
        <w:rPr>
          <w:lang w:eastAsia="ja-JP"/>
        </w:rPr>
        <w:t>CSIRO provided expert feedback on 1</w:t>
      </w:r>
      <w:r w:rsidR="00316576" w:rsidRPr="00BD3164">
        <w:rPr>
          <w:lang w:eastAsia="ja-JP"/>
        </w:rPr>
        <w:t>7 p</w:t>
      </w:r>
      <w:r w:rsidRPr="00BD3164">
        <w:rPr>
          <w:lang w:eastAsia="ja-JP"/>
        </w:rPr>
        <w:t>lans throughout 2022–23. This process enables best practice and learnings to be applied across Australia and ensure regions are well-placed to tackle the risk of future droughts. As part of their independent assessment role, CSIRO also developed a guide on drought resilience planning, informed by current resilience thinking, principles and leading practices. This guide is being used as a basis for their reviews of draft plans and to help build the knowledge of those planning ‘on the ground’ in the regions.</w:t>
      </w:r>
    </w:p>
    <w:p w14:paraId="5AE36E22" w14:textId="2995AA57" w:rsidR="00163729" w:rsidRPr="00BD3164" w:rsidRDefault="00163729" w:rsidP="009F04BA">
      <w:pPr>
        <w:rPr>
          <w:lang w:eastAsia="ja-JP"/>
        </w:rPr>
      </w:pPr>
      <w:r w:rsidRPr="00BD3164">
        <w:rPr>
          <w:lang w:eastAsia="ja-JP"/>
        </w:rPr>
        <w:t>An analysis of the first 1</w:t>
      </w:r>
      <w:r w:rsidR="00316576" w:rsidRPr="00BD3164">
        <w:rPr>
          <w:lang w:eastAsia="ja-JP"/>
        </w:rPr>
        <w:t>5 d</w:t>
      </w:r>
      <w:r w:rsidRPr="00BD3164">
        <w:rPr>
          <w:lang w:eastAsia="ja-JP"/>
        </w:rPr>
        <w:t>raft plans reviewed by CSIRO found these regions were largely successful in conducting effective and inclusive engagement, building on past and current planning, and developing a practical and achievable vis</w:t>
      </w:r>
      <w:r w:rsidR="00DB7B55" w:rsidRPr="00BD3164">
        <w:rPr>
          <w:lang w:eastAsia="ja-JP"/>
        </w:rPr>
        <w:t>i</w:t>
      </w:r>
      <w:r w:rsidRPr="00BD3164">
        <w:rPr>
          <w:lang w:eastAsia="ja-JP"/>
        </w:rPr>
        <w:t>on, goals and outcomes for their plan. CSIRO also observed that some</w:t>
      </w:r>
      <w:r w:rsidR="00D07649" w:rsidRPr="00BD3164">
        <w:rPr>
          <w:lang w:eastAsia="ja-JP"/>
        </w:rPr>
        <w:t xml:space="preserve"> of</w:t>
      </w:r>
      <w:r w:rsidRPr="00BD3164">
        <w:rPr>
          <w:lang w:eastAsia="ja-JP"/>
        </w:rPr>
        <w:t xml:space="preserve"> these first plans had room for improvement in how they explored future scenarios, </w:t>
      </w:r>
      <w:r w:rsidRPr="00BD3164">
        <w:rPr>
          <w:lang w:eastAsia="ja-JP"/>
        </w:rPr>
        <w:lastRenderedPageBreak/>
        <w:t>assessed the likely effectiveness of proposed actions</w:t>
      </w:r>
      <w:r w:rsidR="00E85C02" w:rsidRPr="00BD3164">
        <w:rPr>
          <w:lang w:eastAsia="ja-JP"/>
        </w:rPr>
        <w:t>,</w:t>
      </w:r>
      <w:r w:rsidRPr="00BD3164">
        <w:rPr>
          <w:lang w:eastAsia="ja-JP"/>
        </w:rPr>
        <w:t xml:space="preserve"> and articulated monitoring and evaluation processes.</w:t>
      </w:r>
    </w:p>
    <w:p w14:paraId="21CAA2F7" w14:textId="31D77594" w:rsidR="006E6A5E" w:rsidRPr="00BD3164" w:rsidRDefault="00763566" w:rsidP="00163729">
      <w:pPr>
        <w:rPr>
          <w:lang w:eastAsia="ja-JP"/>
        </w:rPr>
      </w:pPr>
      <w:r w:rsidRPr="00BD3164">
        <w:rPr>
          <w:lang w:eastAsia="ja-JP"/>
        </w:rPr>
        <w:fldChar w:fldCharType="begin"/>
      </w:r>
      <w:r w:rsidRPr="00BD3164">
        <w:rPr>
          <w:lang w:eastAsia="ja-JP"/>
        </w:rPr>
        <w:instrText xml:space="preserve"> REF _Ref173848233 \h </w:instrText>
      </w:r>
      <w:r w:rsidRPr="00BD3164">
        <w:rPr>
          <w:lang w:eastAsia="ja-JP"/>
        </w:rPr>
      </w:r>
      <w:r w:rsidR="00BD3164">
        <w:rPr>
          <w:lang w:eastAsia="ja-JP"/>
        </w:rPr>
        <w:instrText xml:space="preserve"> \* MERGEFORMAT </w:instrText>
      </w:r>
      <w:r w:rsidRPr="00BD3164">
        <w:rPr>
          <w:lang w:eastAsia="ja-JP"/>
        </w:rPr>
        <w:fldChar w:fldCharType="separate"/>
      </w:r>
      <w:r w:rsidR="0011564D" w:rsidRPr="00BD3164">
        <w:t xml:space="preserve">Figure </w:t>
      </w:r>
      <w:r w:rsidR="0011564D" w:rsidRPr="00BD3164">
        <w:rPr>
          <w:noProof/>
        </w:rPr>
        <w:t>7</w:t>
      </w:r>
      <w:r w:rsidRPr="00BD3164">
        <w:rPr>
          <w:lang w:eastAsia="ja-JP"/>
        </w:rPr>
        <w:fldChar w:fldCharType="end"/>
      </w:r>
      <w:r w:rsidRPr="00BD3164">
        <w:rPr>
          <w:lang w:eastAsia="ja-JP"/>
        </w:rPr>
        <w:t xml:space="preserve"> shows the p</w:t>
      </w:r>
      <w:r w:rsidR="00163729" w:rsidRPr="00BD3164">
        <w:rPr>
          <w:lang w:eastAsia="ja-JP"/>
        </w:rPr>
        <w:t>riorities that came up frequently across</w:t>
      </w:r>
      <w:r w:rsidR="005B4A26" w:rsidRPr="00BD3164">
        <w:rPr>
          <w:lang w:eastAsia="ja-JP"/>
        </w:rPr>
        <w:t xml:space="preserve"> regions</w:t>
      </w:r>
      <w:r w:rsidR="00E85C02" w:rsidRPr="00BD3164">
        <w:rPr>
          <w:lang w:eastAsia="ja-JP"/>
        </w:rPr>
        <w:t>. T</w:t>
      </w:r>
      <w:r w:rsidR="003949CB" w:rsidRPr="00BD3164">
        <w:rPr>
          <w:lang w:eastAsia="ja-JP"/>
        </w:rPr>
        <w:t>hese</w:t>
      </w:r>
      <w:r w:rsidRPr="00BD3164">
        <w:rPr>
          <w:lang w:eastAsia="ja-JP"/>
        </w:rPr>
        <w:t xml:space="preserve"> include</w:t>
      </w:r>
      <w:r w:rsidR="00482B46" w:rsidRPr="00BD3164">
        <w:rPr>
          <w:lang w:eastAsia="ja-JP"/>
        </w:rPr>
        <w:t>:</w:t>
      </w:r>
    </w:p>
    <w:p w14:paraId="60F944D3" w14:textId="77777777" w:rsidR="006E6A5E" w:rsidRPr="00BD3164" w:rsidRDefault="00163729" w:rsidP="006E6A5E">
      <w:pPr>
        <w:pStyle w:val="ListBullet"/>
        <w:rPr>
          <w:lang w:eastAsia="ja-JP"/>
        </w:rPr>
      </w:pPr>
      <w:r w:rsidRPr="00BD3164">
        <w:rPr>
          <w:lang w:eastAsia="ja-JP"/>
        </w:rPr>
        <w:t>diversification of the regional economy, such as exploring alternative land uses</w:t>
      </w:r>
    </w:p>
    <w:p w14:paraId="7EE17C1C" w14:textId="77777777" w:rsidR="006E6A5E" w:rsidRPr="00BD3164" w:rsidRDefault="00163729" w:rsidP="006E6A5E">
      <w:pPr>
        <w:pStyle w:val="ListBullet"/>
        <w:rPr>
          <w:lang w:eastAsia="ja-JP"/>
        </w:rPr>
      </w:pPr>
      <w:r w:rsidRPr="00BD3164">
        <w:rPr>
          <w:lang w:eastAsia="ja-JP"/>
        </w:rPr>
        <w:t>water infrastructure planning, such as for better efficiency or future needs</w:t>
      </w:r>
    </w:p>
    <w:p w14:paraId="492CA18D" w14:textId="77777777" w:rsidR="006E6A5E" w:rsidRPr="00BD3164" w:rsidRDefault="00163729" w:rsidP="006E6A5E">
      <w:pPr>
        <w:pStyle w:val="ListBullet"/>
        <w:rPr>
          <w:lang w:eastAsia="ja-JP"/>
        </w:rPr>
      </w:pPr>
      <w:r w:rsidRPr="00BD3164">
        <w:rPr>
          <w:lang w:eastAsia="ja-JP"/>
        </w:rPr>
        <w:t>agricultural research and development, such as better collaboration and research into drought tolerant crops</w:t>
      </w:r>
    </w:p>
    <w:p w14:paraId="1A76E10B" w14:textId="77777777" w:rsidR="006E6A5E" w:rsidRPr="00BD3164" w:rsidRDefault="00163729" w:rsidP="006E6A5E">
      <w:pPr>
        <w:pStyle w:val="ListBullet"/>
        <w:rPr>
          <w:lang w:eastAsia="ja-JP"/>
        </w:rPr>
      </w:pPr>
      <w:r w:rsidRPr="00BD3164">
        <w:rPr>
          <w:lang w:eastAsia="ja-JP"/>
        </w:rPr>
        <w:t>regional health care, including supporting mental health and wellbeing</w:t>
      </w:r>
    </w:p>
    <w:p w14:paraId="458D8150" w14:textId="2CF07208" w:rsidR="006E6A5E" w:rsidRPr="00BD3164" w:rsidRDefault="00163729" w:rsidP="006E6A5E">
      <w:pPr>
        <w:pStyle w:val="ListBullet"/>
        <w:rPr>
          <w:lang w:eastAsia="ja-JP"/>
        </w:rPr>
      </w:pPr>
      <w:r w:rsidRPr="00BD3164">
        <w:rPr>
          <w:lang w:eastAsia="ja-JP"/>
        </w:rPr>
        <w:t>data, particularly improved drought, climate and weather data and forecasting</w:t>
      </w:r>
    </w:p>
    <w:p w14:paraId="31E232A1" w14:textId="62B4EEB0" w:rsidR="00163729" w:rsidRPr="00BD3164" w:rsidRDefault="00163729" w:rsidP="006E6A5E">
      <w:pPr>
        <w:pStyle w:val="ListBullet"/>
        <w:rPr>
          <w:lang w:eastAsia="ja-JP"/>
        </w:rPr>
      </w:pPr>
      <w:r w:rsidRPr="00BD3164">
        <w:rPr>
          <w:lang w:eastAsia="ja-JP"/>
        </w:rPr>
        <w:t>supporting, increasing or improving networks between people in the region.</w:t>
      </w:r>
    </w:p>
    <w:p w14:paraId="45EE21E6" w14:textId="609886DD" w:rsidR="00170508" w:rsidRPr="00BD3164" w:rsidRDefault="00170508" w:rsidP="00170508">
      <w:pPr>
        <w:pStyle w:val="Caption"/>
      </w:pPr>
      <w:bookmarkStart w:id="74" w:name="_Ref173848233"/>
      <w:bookmarkStart w:id="75" w:name="_Ref173848226"/>
      <w:bookmarkStart w:id="76" w:name="_Toc189054262"/>
      <w:r w:rsidRPr="00BD3164">
        <w:lastRenderedPageBreak/>
        <w:t xml:space="preserve">Figure </w:t>
      </w:r>
      <w:r w:rsidRPr="00BD3164">
        <w:fldChar w:fldCharType="begin"/>
      </w:r>
      <w:r w:rsidRPr="00BD3164">
        <w:instrText xml:space="preserve"> SEQ Figure \* ARABIC </w:instrText>
      </w:r>
      <w:r w:rsidRPr="00BD3164">
        <w:fldChar w:fldCharType="separate"/>
      </w:r>
      <w:r w:rsidR="0011564D" w:rsidRPr="00BD3164">
        <w:rPr>
          <w:noProof/>
        </w:rPr>
        <w:t>7</w:t>
      </w:r>
      <w:r w:rsidRPr="00BD3164">
        <w:rPr>
          <w:noProof/>
        </w:rPr>
        <w:fldChar w:fldCharType="end"/>
      </w:r>
      <w:bookmarkEnd w:id="74"/>
      <w:r w:rsidRPr="00BD3164">
        <w:t xml:space="preserve"> Regional priorities across 6 themes</w:t>
      </w:r>
      <w:bookmarkEnd w:id="75"/>
      <w:bookmarkEnd w:id="76"/>
    </w:p>
    <w:p w14:paraId="1912ED87" w14:textId="6543DDC2" w:rsidR="000E0F8B" w:rsidRPr="00BD3164" w:rsidRDefault="000E0F8B" w:rsidP="000E0F8B">
      <w:r w:rsidRPr="00BD3164">
        <w:rPr>
          <w:noProof/>
        </w:rPr>
        <w:drawing>
          <wp:inline distT="0" distB="0" distL="0" distR="0" wp14:anchorId="6B0EE05B" wp14:editId="2BCDD321">
            <wp:extent cx="5759450" cy="6145530"/>
            <wp:effectExtent l="0" t="0" r="0" b="7620"/>
            <wp:docPr id="939445067" name="Picture 11" descr="The pie diagram shows that across 20 plans, almost 1,073 actions and pathways were identified to build drought resilience across their regions. The actions are broadly categorised into 6 ‘themes’:&#10;1) Agriculture (12%)&#10;2) Communities (28%)&#10;3) Economy (20%)&#10;4) Governance, knowledge and physical connectivity (15%)&#10;5) Landscapes and the environment (8%)&#10;6) Water system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45067" name="Picture 11" descr="The pie diagram shows that across 20 plans, almost 1,073 actions and pathways were identified to build drought resilience across their regions. The actions are broadly categorised into 6 ‘themes’:&#10;1) Agriculture (12%)&#10;2) Communities (28%)&#10;3) Economy (20%)&#10;4) Governance, knowledge and physical connectivity (15%)&#10;5) Landscapes and the environment (8%)&#10;6) Water systems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6145530"/>
                    </a:xfrm>
                    <a:prstGeom prst="rect">
                      <a:avLst/>
                    </a:prstGeom>
                    <a:noFill/>
                    <a:ln>
                      <a:noFill/>
                    </a:ln>
                  </pic:spPr>
                </pic:pic>
              </a:graphicData>
            </a:graphic>
          </wp:inline>
        </w:drawing>
      </w:r>
    </w:p>
    <w:p w14:paraId="687E6658" w14:textId="31C67D24" w:rsidR="00163729" w:rsidRPr="00BD3164" w:rsidRDefault="00703DDA" w:rsidP="00163729">
      <w:pPr>
        <w:rPr>
          <w:lang w:eastAsia="ja-JP"/>
        </w:rPr>
      </w:pPr>
      <w:r w:rsidRPr="00BD3164">
        <w:rPr>
          <w:lang w:eastAsia="ja-JP"/>
        </w:rPr>
        <w:t>The</w:t>
      </w:r>
      <w:r w:rsidR="00163729" w:rsidRPr="00BD3164">
        <w:rPr>
          <w:lang w:eastAsia="ja-JP"/>
        </w:rPr>
        <w:t xml:space="preserve"> plans deal explicitly with drought and its impacts on agriculture and related industries</w:t>
      </w:r>
      <w:r w:rsidR="00B21242" w:rsidRPr="00BD3164">
        <w:rPr>
          <w:lang w:eastAsia="ja-JP"/>
        </w:rPr>
        <w:t>.</w:t>
      </w:r>
      <w:r w:rsidR="00163729" w:rsidRPr="00BD3164">
        <w:rPr>
          <w:lang w:eastAsia="ja-JP"/>
        </w:rPr>
        <w:t xml:space="preserve"> </w:t>
      </w:r>
      <w:r w:rsidR="00B21242" w:rsidRPr="00BD3164">
        <w:rPr>
          <w:lang w:eastAsia="ja-JP"/>
        </w:rPr>
        <w:t>H</w:t>
      </w:r>
      <w:r w:rsidRPr="00BD3164">
        <w:rPr>
          <w:lang w:eastAsia="ja-JP"/>
        </w:rPr>
        <w:t>owever</w:t>
      </w:r>
      <w:r w:rsidR="00B21242" w:rsidRPr="00BD3164">
        <w:rPr>
          <w:lang w:eastAsia="ja-JP"/>
        </w:rPr>
        <w:t>,</w:t>
      </w:r>
      <w:r w:rsidRPr="00BD3164">
        <w:rPr>
          <w:lang w:eastAsia="ja-JP"/>
        </w:rPr>
        <w:t xml:space="preserve"> </w:t>
      </w:r>
      <w:r w:rsidR="00163729" w:rsidRPr="00BD3164">
        <w:rPr>
          <w:lang w:eastAsia="ja-JP"/>
        </w:rPr>
        <w:t xml:space="preserve">regions have recognised that development of a </w:t>
      </w:r>
      <w:r w:rsidR="00FE6B3A" w:rsidRPr="00BD3164">
        <w:rPr>
          <w:lang w:eastAsia="ja-JP"/>
        </w:rPr>
        <w:t xml:space="preserve">regional drought resilience </w:t>
      </w:r>
      <w:r w:rsidR="00163729" w:rsidRPr="00BD3164">
        <w:rPr>
          <w:lang w:eastAsia="ja-JP"/>
        </w:rPr>
        <w:t>plan is an opportunity to consider drought in the context of inherently interconnected issues across their whole regional system, such as the broader community and economy, and resilience to other threats such as natural disasters and climate change. Therefore, many actions identified in plans that aim to build drought resilience are likely have co-benefits for the region’s resilience more broadly. A whole-of-region approach acknowledging these interlinkages was adopted explicitly by some regions</w:t>
      </w:r>
      <w:r w:rsidR="00AA3DAA" w:rsidRPr="00BD3164">
        <w:rPr>
          <w:lang w:eastAsia="ja-JP"/>
        </w:rPr>
        <w:t xml:space="preserve"> –</w:t>
      </w:r>
      <w:r w:rsidR="00163729" w:rsidRPr="00BD3164">
        <w:rPr>
          <w:lang w:eastAsia="ja-JP"/>
        </w:rPr>
        <w:t xml:space="preserve"> for example</w:t>
      </w:r>
      <w:r w:rsidR="00AA3DAA" w:rsidRPr="00BD3164">
        <w:rPr>
          <w:lang w:eastAsia="ja-JP"/>
        </w:rPr>
        <w:t>,</w:t>
      </w:r>
      <w:r w:rsidR="00163729" w:rsidRPr="00BD3164">
        <w:rPr>
          <w:lang w:eastAsia="ja-JP"/>
        </w:rPr>
        <w:t xml:space="preserve"> in</w:t>
      </w:r>
      <w:r w:rsidR="00DB7B55" w:rsidRPr="00BD3164">
        <w:rPr>
          <w:lang w:eastAsia="ja-JP"/>
        </w:rPr>
        <w:t xml:space="preserve"> the</w:t>
      </w:r>
      <w:r w:rsidR="00163729" w:rsidRPr="00BD3164">
        <w:rPr>
          <w:lang w:eastAsia="ja-JP"/>
        </w:rPr>
        <w:t xml:space="preserve"> </w:t>
      </w:r>
      <w:proofErr w:type="spellStart"/>
      <w:r w:rsidR="00163729" w:rsidRPr="00BD3164">
        <w:rPr>
          <w:lang w:eastAsia="ja-JP"/>
        </w:rPr>
        <w:t>Murraylands</w:t>
      </w:r>
      <w:proofErr w:type="spellEnd"/>
      <w:r w:rsidR="00163729" w:rsidRPr="00BD3164">
        <w:rPr>
          <w:lang w:eastAsia="ja-JP"/>
        </w:rPr>
        <w:t xml:space="preserve"> and Riverland</w:t>
      </w:r>
      <w:r w:rsidR="00DB7B55" w:rsidRPr="00BD3164">
        <w:rPr>
          <w:lang w:eastAsia="ja-JP"/>
        </w:rPr>
        <w:t>, South Australia</w:t>
      </w:r>
      <w:r w:rsidR="005066D5" w:rsidRPr="00BD3164">
        <w:t xml:space="preserve"> </w:t>
      </w:r>
      <w:r w:rsidR="00EC66F8" w:rsidRPr="00BD3164">
        <w:t>(</w:t>
      </w:r>
      <w:r w:rsidR="00D66F26" w:rsidRPr="00BD3164">
        <w:fldChar w:fldCharType="begin"/>
      </w:r>
      <w:r w:rsidR="00D66F26" w:rsidRPr="00BD3164">
        <w:instrText xml:space="preserve"> REF _Ref182397992 \h </w:instrText>
      </w:r>
      <w:r w:rsidR="00BD3164">
        <w:instrText xml:space="preserve"> \* MERGEFORMAT </w:instrText>
      </w:r>
      <w:r w:rsidR="00D66F26" w:rsidRPr="00BD3164">
        <w:fldChar w:fldCharType="separate"/>
      </w:r>
      <w:r w:rsidR="00D66F26" w:rsidRPr="00BD3164">
        <w:t xml:space="preserve">Case study </w:t>
      </w:r>
      <w:r w:rsidR="00D66F26" w:rsidRPr="00BD3164">
        <w:rPr>
          <w:noProof/>
        </w:rPr>
        <w:t>4</w:t>
      </w:r>
      <w:r w:rsidR="00D66F26" w:rsidRPr="00BD3164">
        <w:fldChar w:fldCharType="end"/>
      </w:r>
      <w:r w:rsidR="005066D5" w:rsidRPr="00BD3164">
        <w:t>)</w:t>
      </w:r>
      <w:r w:rsidR="00163729" w:rsidRPr="00BD3164">
        <w:rPr>
          <w:lang w:eastAsia="ja-JP"/>
        </w:rPr>
        <w:t>.</w:t>
      </w:r>
      <w:r w:rsidR="00F268D9" w:rsidRPr="00BD3164">
        <w:rPr>
          <w:lang w:eastAsia="ja-JP"/>
        </w:rPr>
        <w:t xml:space="preserve"> </w:t>
      </w:r>
    </w:p>
    <w:p w14:paraId="5575C5C0" w14:textId="72187038" w:rsidR="008860A6" w:rsidRPr="00BD3164" w:rsidRDefault="003949CB" w:rsidP="00163729">
      <w:r w:rsidRPr="00BD3164">
        <w:rPr>
          <w:lang w:eastAsia="ja-JP"/>
        </w:rPr>
        <w:t>A</w:t>
      </w:r>
      <w:r w:rsidR="00163729" w:rsidRPr="00BD3164">
        <w:rPr>
          <w:lang w:eastAsia="ja-JP"/>
        </w:rPr>
        <w:t xml:space="preserve"> program evaluation is planned for 2024</w:t>
      </w:r>
      <w:r w:rsidR="00473E70" w:rsidRPr="00BD3164">
        <w:rPr>
          <w:lang w:eastAsia="ja-JP"/>
        </w:rPr>
        <w:t>–</w:t>
      </w:r>
      <w:r w:rsidR="00163729" w:rsidRPr="00BD3164">
        <w:rPr>
          <w:lang w:eastAsia="ja-JP"/>
        </w:rPr>
        <w:t>2</w:t>
      </w:r>
      <w:r w:rsidR="00316576" w:rsidRPr="00BD3164">
        <w:rPr>
          <w:lang w:eastAsia="ja-JP"/>
        </w:rPr>
        <w:t>5 t</w:t>
      </w:r>
      <w:r w:rsidR="00163729" w:rsidRPr="00BD3164">
        <w:rPr>
          <w:lang w:eastAsia="ja-JP"/>
        </w:rPr>
        <w:t>o assess the extent to which the outcomes have been achieved, inform future design and ensure a continual process of learning and improvement</w:t>
      </w:r>
      <w:r w:rsidR="006F7A84" w:rsidRPr="00BD3164">
        <w:t>.</w:t>
      </w:r>
    </w:p>
    <w:p w14:paraId="5C777EB5" w14:textId="6BAEA7CB" w:rsidR="00952095" w:rsidRPr="00BD3164" w:rsidRDefault="00372D3E" w:rsidP="00372D3E">
      <w:pPr>
        <w:pStyle w:val="Caption"/>
        <w:rPr>
          <w:lang w:eastAsia="ja-JP"/>
        </w:rPr>
      </w:pPr>
      <w:bookmarkStart w:id="77" w:name="_Ref182397992"/>
      <w:bookmarkStart w:id="78" w:name="_Toc172287402"/>
      <w:bookmarkStart w:id="79" w:name="_Ref172893570"/>
      <w:bookmarkStart w:id="80" w:name="_Toc189054271"/>
      <w:r w:rsidRPr="00BD3164">
        <w:lastRenderedPageBreak/>
        <w:t xml:space="preserve">Case study </w:t>
      </w:r>
      <w:r w:rsidRPr="00BD3164">
        <w:fldChar w:fldCharType="begin"/>
      </w:r>
      <w:r w:rsidRPr="00BD3164">
        <w:instrText xml:space="preserve"> SEQ Case_study \* ARABIC </w:instrText>
      </w:r>
      <w:r w:rsidRPr="00BD3164">
        <w:fldChar w:fldCharType="separate"/>
      </w:r>
      <w:r w:rsidR="0011564D" w:rsidRPr="00BD3164">
        <w:rPr>
          <w:noProof/>
        </w:rPr>
        <w:t>4</w:t>
      </w:r>
      <w:r w:rsidRPr="00BD3164">
        <w:fldChar w:fldCharType="end"/>
      </w:r>
      <w:bookmarkEnd w:id="77"/>
      <w:r w:rsidRPr="00BD3164">
        <w:t xml:space="preserve"> </w:t>
      </w:r>
      <w:r w:rsidR="00B12A90" w:rsidRPr="00BD3164">
        <w:rPr>
          <w:lang w:eastAsia="ja-JP"/>
        </w:rPr>
        <w:t xml:space="preserve">Regional Drought Resilience Planning </w:t>
      </w:r>
      <w:r w:rsidR="0085346F" w:rsidRPr="00BD3164">
        <w:rPr>
          <w:lang w:eastAsia="ja-JP"/>
        </w:rPr>
        <w:t xml:space="preserve">in the </w:t>
      </w:r>
      <w:proofErr w:type="spellStart"/>
      <w:r w:rsidR="00B12A90" w:rsidRPr="00BD3164">
        <w:rPr>
          <w:lang w:eastAsia="ja-JP"/>
        </w:rPr>
        <w:t>Murraylands</w:t>
      </w:r>
      <w:proofErr w:type="spellEnd"/>
      <w:r w:rsidR="00B12A90" w:rsidRPr="00BD3164">
        <w:rPr>
          <w:lang w:eastAsia="ja-JP"/>
        </w:rPr>
        <w:t xml:space="preserve"> and Riverland, S</w:t>
      </w:r>
      <w:r w:rsidR="00C221EE" w:rsidRPr="00BD3164">
        <w:rPr>
          <w:lang w:eastAsia="ja-JP"/>
        </w:rPr>
        <w:t>A</w:t>
      </w:r>
      <w:bookmarkEnd w:id="78"/>
      <w:bookmarkEnd w:id="79"/>
      <w:bookmarkEnd w:id="80"/>
    </w:p>
    <w:p w14:paraId="3C991F91" w14:textId="6D67FCBB" w:rsidR="002C6AE9" w:rsidRPr="00BD3164" w:rsidRDefault="002C6AE9" w:rsidP="002C6AE9">
      <w:pPr>
        <w:pStyle w:val="BoxText"/>
        <w:rPr>
          <w:lang w:eastAsia="ja-JP"/>
        </w:rPr>
      </w:pPr>
      <w:r w:rsidRPr="00BD3164">
        <w:rPr>
          <w:lang w:eastAsia="ja-JP"/>
        </w:rPr>
        <w:t xml:space="preserve">The </w:t>
      </w:r>
      <w:proofErr w:type="spellStart"/>
      <w:r w:rsidRPr="00BD3164">
        <w:rPr>
          <w:lang w:eastAsia="ja-JP"/>
        </w:rPr>
        <w:t>Murraylands</w:t>
      </w:r>
      <w:proofErr w:type="spellEnd"/>
      <w:r w:rsidRPr="00BD3164">
        <w:rPr>
          <w:lang w:eastAsia="ja-JP"/>
        </w:rPr>
        <w:t xml:space="preserve"> and Riverland Plan (MR Plan) is one example of how the </w:t>
      </w:r>
      <w:r w:rsidR="00A11402" w:rsidRPr="00BD3164">
        <w:rPr>
          <w:lang w:eastAsia="ja-JP"/>
        </w:rPr>
        <w:t>RDRP</w:t>
      </w:r>
      <w:r w:rsidRPr="00BD3164">
        <w:rPr>
          <w:lang w:eastAsia="ja-JP"/>
        </w:rPr>
        <w:t xml:space="preserve"> program has opened the conversation about resilience within a community. A partnership of Regional Development Australia (RDA) </w:t>
      </w:r>
      <w:proofErr w:type="spellStart"/>
      <w:r w:rsidRPr="00BD3164">
        <w:rPr>
          <w:lang w:eastAsia="ja-JP"/>
        </w:rPr>
        <w:t>Murraylands</w:t>
      </w:r>
      <w:proofErr w:type="spellEnd"/>
      <w:r w:rsidRPr="00BD3164">
        <w:rPr>
          <w:lang w:eastAsia="ja-JP"/>
        </w:rPr>
        <w:t xml:space="preserve"> and Riverland, </w:t>
      </w:r>
      <w:proofErr w:type="spellStart"/>
      <w:r w:rsidRPr="00BD3164">
        <w:rPr>
          <w:lang w:eastAsia="ja-JP"/>
        </w:rPr>
        <w:t>Murraylands</w:t>
      </w:r>
      <w:proofErr w:type="spellEnd"/>
      <w:r w:rsidRPr="00BD3164">
        <w:rPr>
          <w:lang w:eastAsia="ja-JP"/>
        </w:rPr>
        <w:t xml:space="preserve"> and Riverland Landscape Board and </w:t>
      </w:r>
      <w:proofErr w:type="spellStart"/>
      <w:r w:rsidRPr="00BD3164">
        <w:rPr>
          <w:lang w:eastAsia="ja-JP"/>
        </w:rPr>
        <w:t>Murraylands</w:t>
      </w:r>
      <w:proofErr w:type="spellEnd"/>
      <w:r w:rsidRPr="00BD3164">
        <w:rPr>
          <w:lang w:eastAsia="ja-JP"/>
        </w:rPr>
        <w:t xml:space="preserve"> and Riverland Local Government Association led the development of the MR Plan through a process of collaboration and empowerment of the community and local stakeholders.</w:t>
      </w:r>
    </w:p>
    <w:p w14:paraId="595CCEAC" w14:textId="5BC3F381" w:rsidR="002C6AE9" w:rsidRPr="00BD3164" w:rsidRDefault="002C6AE9" w:rsidP="002C6AE9">
      <w:pPr>
        <w:pStyle w:val="BoxText"/>
        <w:rPr>
          <w:lang w:eastAsia="ja-JP"/>
        </w:rPr>
      </w:pPr>
      <w:r w:rsidRPr="00BD3164">
        <w:rPr>
          <w:lang w:eastAsia="ja-JP"/>
        </w:rPr>
        <w:t xml:space="preserve">Emily </w:t>
      </w:r>
      <w:proofErr w:type="spellStart"/>
      <w:r w:rsidRPr="00BD3164">
        <w:rPr>
          <w:lang w:eastAsia="ja-JP"/>
        </w:rPr>
        <w:t>Jenkie</w:t>
      </w:r>
      <w:proofErr w:type="spellEnd"/>
      <w:r w:rsidRPr="00BD3164">
        <w:rPr>
          <w:lang w:eastAsia="ja-JP"/>
        </w:rPr>
        <w:t xml:space="preserve"> from </w:t>
      </w:r>
      <w:proofErr w:type="spellStart"/>
      <w:r w:rsidRPr="00BD3164">
        <w:rPr>
          <w:lang w:eastAsia="ja-JP"/>
        </w:rPr>
        <w:t>DemocracyCo</w:t>
      </w:r>
      <w:proofErr w:type="spellEnd"/>
      <w:r w:rsidRPr="00BD3164">
        <w:rPr>
          <w:lang w:eastAsia="ja-JP"/>
        </w:rPr>
        <w:t>, who supported the development of the MR Plan, said</w:t>
      </w:r>
      <w:r w:rsidR="00481D1A" w:rsidRPr="00BD3164">
        <w:rPr>
          <w:lang w:eastAsia="ja-JP"/>
        </w:rPr>
        <w:t xml:space="preserve">, </w:t>
      </w:r>
      <w:r w:rsidR="00D06F17" w:rsidRPr="00BD3164">
        <w:rPr>
          <w:lang w:eastAsia="ja-JP"/>
        </w:rPr>
        <w:t>‘</w:t>
      </w:r>
      <w:r w:rsidR="00112346" w:rsidRPr="00BD3164">
        <w:rPr>
          <w:lang w:eastAsia="ja-JP"/>
        </w:rPr>
        <w:t>D</w:t>
      </w:r>
      <w:r w:rsidRPr="00BD3164">
        <w:rPr>
          <w:lang w:eastAsia="ja-JP"/>
        </w:rPr>
        <w:t>rought tests everything. It tests relationships, it tests businesses, it tests community structures. It is the ultimate test of resilience</w:t>
      </w:r>
      <w:r w:rsidR="00351B2C" w:rsidRPr="00BD3164">
        <w:rPr>
          <w:lang w:eastAsia="ja-JP"/>
        </w:rPr>
        <w:t>’</w:t>
      </w:r>
      <w:r w:rsidR="00487D92" w:rsidRPr="00BD3164">
        <w:rPr>
          <w:lang w:eastAsia="ja-JP"/>
        </w:rPr>
        <w:t>.</w:t>
      </w:r>
    </w:p>
    <w:p w14:paraId="587183E2" w14:textId="6DBD723F" w:rsidR="002C6AE9" w:rsidRPr="00BD3164" w:rsidRDefault="002C6AE9" w:rsidP="002C6AE9">
      <w:pPr>
        <w:pStyle w:val="BoxText"/>
        <w:rPr>
          <w:lang w:eastAsia="ja-JP"/>
        </w:rPr>
      </w:pPr>
      <w:r w:rsidRPr="00BD3164">
        <w:rPr>
          <w:lang w:eastAsia="ja-JP"/>
        </w:rPr>
        <w:t>Hannah Loller from the Karoonda East Murray District Council said</w:t>
      </w:r>
      <w:r w:rsidR="00481D1A" w:rsidRPr="00BD3164">
        <w:rPr>
          <w:lang w:eastAsia="ja-JP"/>
        </w:rPr>
        <w:t>,</w:t>
      </w:r>
      <w:r w:rsidRPr="00BD3164">
        <w:rPr>
          <w:lang w:eastAsia="ja-JP"/>
        </w:rPr>
        <w:t xml:space="preserve"> </w:t>
      </w:r>
      <w:r w:rsidR="00C15E9E" w:rsidRPr="00BD3164">
        <w:rPr>
          <w:lang w:eastAsia="ja-JP"/>
        </w:rPr>
        <w:t>‘</w:t>
      </w:r>
      <w:r w:rsidR="00112346" w:rsidRPr="00BD3164">
        <w:rPr>
          <w:lang w:eastAsia="ja-JP"/>
        </w:rPr>
        <w:t>I</w:t>
      </w:r>
      <w:r w:rsidRPr="00BD3164">
        <w:rPr>
          <w:lang w:eastAsia="ja-JP"/>
        </w:rPr>
        <w:t>t</w:t>
      </w:r>
      <w:r w:rsidR="00630981" w:rsidRPr="00BD3164">
        <w:rPr>
          <w:lang w:eastAsia="ja-JP"/>
        </w:rPr>
        <w:t>’</w:t>
      </w:r>
      <w:r w:rsidRPr="00BD3164">
        <w:rPr>
          <w:lang w:eastAsia="ja-JP"/>
        </w:rPr>
        <w:t>s not an uncommon occurrence to have low rainfall years in their region. While businesses are set up to adapt to low rainfall, when multiple periods of low rainfall fall together their financial ability to cope is stretched</w:t>
      </w:r>
      <w:r w:rsidR="00581521" w:rsidRPr="00BD3164">
        <w:rPr>
          <w:lang w:eastAsia="ja-JP"/>
        </w:rPr>
        <w:t>’</w:t>
      </w:r>
      <w:r w:rsidRPr="00BD3164">
        <w:rPr>
          <w:lang w:eastAsia="ja-JP"/>
        </w:rPr>
        <w:t>.</w:t>
      </w:r>
    </w:p>
    <w:p w14:paraId="15DD686B" w14:textId="1B5E35F4" w:rsidR="002C6AE9" w:rsidRPr="00BD3164" w:rsidRDefault="002C6AE9" w:rsidP="002C6AE9">
      <w:pPr>
        <w:pStyle w:val="BoxText"/>
        <w:rPr>
          <w:lang w:eastAsia="ja-JP"/>
        </w:rPr>
      </w:pPr>
      <w:r w:rsidRPr="00BD3164">
        <w:rPr>
          <w:lang w:eastAsia="ja-JP"/>
        </w:rPr>
        <w:t xml:space="preserve">Drought and record-breaking flood all happened in the one year in </w:t>
      </w:r>
      <w:r w:rsidR="00DB7B55" w:rsidRPr="00BD3164">
        <w:rPr>
          <w:lang w:eastAsia="ja-JP"/>
        </w:rPr>
        <w:t xml:space="preserve">the </w:t>
      </w:r>
      <w:proofErr w:type="spellStart"/>
      <w:r w:rsidRPr="00BD3164">
        <w:rPr>
          <w:lang w:eastAsia="ja-JP"/>
        </w:rPr>
        <w:t>Murraylands</w:t>
      </w:r>
      <w:proofErr w:type="spellEnd"/>
      <w:r w:rsidR="003949CB" w:rsidRPr="00BD3164">
        <w:rPr>
          <w:lang w:eastAsia="ja-JP"/>
        </w:rPr>
        <w:t xml:space="preserve"> and</w:t>
      </w:r>
      <w:r w:rsidRPr="00BD3164">
        <w:rPr>
          <w:lang w:eastAsia="ja-JP"/>
        </w:rPr>
        <w:t xml:space="preserve"> Riverland</w:t>
      </w:r>
      <w:r w:rsidR="00DB7B55" w:rsidRPr="00BD3164">
        <w:rPr>
          <w:lang w:eastAsia="ja-JP"/>
        </w:rPr>
        <w:t xml:space="preserve"> region</w:t>
      </w:r>
      <w:r w:rsidRPr="00BD3164">
        <w:rPr>
          <w:lang w:eastAsia="ja-JP"/>
        </w:rPr>
        <w:t>, with the impacts of climate change only expected to make things worse. Hannah said</w:t>
      </w:r>
      <w:r w:rsidR="001B6BDC" w:rsidRPr="00BD3164">
        <w:rPr>
          <w:lang w:eastAsia="ja-JP"/>
        </w:rPr>
        <w:t>,</w:t>
      </w:r>
      <w:r w:rsidRPr="00BD3164">
        <w:rPr>
          <w:lang w:eastAsia="ja-JP"/>
        </w:rPr>
        <w:t xml:space="preserve"> </w:t>
      </w:r>
      <w:r w:rsidR="004202EC" w:rsidRPr="00BD3164">
        <w:rPr>
          <w:lang w:eastAsia="ja-JP"/>
        </w:rPr>
        <w:t>‘</w:t>
      </w:r>
      <w:r w:rsidR="00112346" w:rsidRPr="00BD3164">
        <w:rPr>
          <w:lang w:eastAsia="ja-JP"/>
        </w:rPr>
        <w:t>Du</w:t>
      </w:r>
      <w:r w:rsidRPr="00BD3164">
        <w:rPr>
          <w:lang w:eastAsia="ja-JP"/>
        </w:rPr>
        <w:t>ring those tough times, people withdraw, they stop communicating, they stop meeting. It challenges the fibre of what a country community is about</w:t>
      </w:r>
      <w:r w:rsidR="004202EC" w:rsidRPr="00BD3164">
        <w:rPr>
          <w:lang w:eastAsia="ja-JP"/>
        </w:rPr>
        <w:t>’</w:t>
      </w:r>
      <w:r w:rsidRPr="00BD3164">
        <w:rPr>
          <w:lang w:eastAsia="ja-JP"/>
        </w:rPr>
        <w:t>.</w:t>
      </w:r>
    </w:p>
    <w:p w14:paraId="69FB9940" w14:textId="47E3D8B3" w:rsidR="002C6AE9" w:rsidRPr="00BD3164" w:rsidRDefault="002C6AE9" w:rsidP="002C6AE9">
      <w:pPr>
        <w:pStyle w:val="BoxText"/>
        <w:rPr>
          <w:lang w:eastAsia="ja-JP"/>
        </w:rPr>
      </w:pPr>
      <w:r w:rsidRPr="00BD3164">
        <w:rPr>
          <w:lang w:eastAsia="ja-JP"/>
        </w:rPr>
        <w:t xml:space="preserve">Through the development of the MR Plan, the region committed </w:t>
      </w:r>
      <w:r w:rsidR="000C422B" w:rsidRPr="00BD3164">
        <w:rPr>
          <w:lang w:eastAsia="ja-JP"/>
        </w:rPr>
        <w:t xml:space="preserve">to </w:t>
      </w:r>
      <w:r w:rsidRPr="00BD3164">
        <w:rPr>
          <w:lang w:eastAsia="ja-JP"/>
        </w:rPr>
        <w:t>developing an enduring process. It was not about another document that sits on a shelf, but about getting people genuinely involved.</w:t>
      </w:r>
    </w:p>
    <w:p w14:paraId="743317EB" w14:textId="30150FBF" w:rsidR="002C6AE9" w:rsidRPr="00BD3164" w:rsidRDefault="002C6AE9" w:rsidP="002C6AE9">
      <w:pPr>
        <w:pStyle w:val="BoxText"/>
        <w:rPr>
          <w:lang w:eastAsia="ja-JP"/>
        </w:rPr>
      </w:pPr>
      <w:r w:rsidRPr="00BD3164">
        <w:rPr>
          <w:lang w:eastAsia="ja-JP"/>
        </w:rPr>
        <w:t xml:space="preserve">The MR </w:t>
      </w:r>
      <w:r w:rsidR="00AA3DAA" w:rsidRPr="00BD3164">
        <w:rPr>
          <w:lang w:eastAsia="ja-JP"/>
        </w:rPr>
        <w:t>P</w:t>
      </w:r>
      <w:r w:rsidRPr="00BD3164">
        <w:rPr>
          <w:lang w:eastAsia="ja-JP"/>
        </w:rPr>
        <w:t>lan was designed and written by the community from a blank sheet. This included defining resilience and the things that the region needed to do to move towards being more resilient. It took a grass roots approach of kitchen table conversations led by individuals across the community.</w:t>
      </w:r>
    </w:p>
    <w:p w14:paraId="4102C1E9" w14:textId="6FE14769" w:rsidR="002C6AE9" w:rsidRPr="00BD3164" w:rsidRDefault="00985935" w:rsidP="00D252BE">
      <w:pPr>
        <w:pStyle w:val="BoxText"/>
        <w:rPr>
          <w:lang w:eastAsia="ja-JP"/>
        </w:rPr>
      </w:pPr>
      <w:r w:rsidRPr="00BD3164">
        <w:rPr>
          <w:lang w:eastAsia="ja-JP"/>
        </w:rPr>
        <w:t>Hannah said, ‘</w:t>
      </w:r>
      <w:r w:rsidR="002C6AE9" w:rsidRPr="00BD3164">
        <w:rPr>
          <w:lang w:eastAsia="ja-JP"/>
        </w:rPr>
        <w:t>We went out and heard the less heard first. We reached out to those informal leaders of the region and heard their voices to bring a collective voice up through the plan, which gave it great power</w:t>
      </w:r>
      <w:r w:rsidRPr="00BD3164">
        <w:rPr>
          <w:lang w:eastAsia="ja-JP"/>
        </w:rPr>
        <w:t>’</w:t>
      </w:r>
      <w:r w:rsidR="00AE710D" w:rsidRPr="00BD3164">
        <w:rPr>
          <w:lang w:eastAsia="ja-JP"/>
        </w:rPr>
        <w:t>.</w:t>
      </w:r>
    </w:p>
    <w:p w14:paraId="28201E78" w14:textId="4033083B" w:rsidR="00D252BE" w:rsidRPr="00BD3164" w:rsidRDefault="003C3D0E" w:rsidP="00D252BE">
      <w:pPr>
        <w:pStyle w:val="BoxText"/>
        <w:rPr>
          <w:lang w:eastAsia="ja-JP"/>
        </w:rPr>
      </w:pPr>
      <w:r w:rsidRPr="00BD3164">
        <w:rPr>
          <w:lang w:eastAsia="ja-JP"/>
        </w:rPr>
        <w:t>T</w:t>
      </w:r>
      <w:r w:rsidR="002C6AE9" w:rsidRPr="00BD3164">
        <w:rPr>
          <w:lang w:eastAsia="ja-JP"/>
        </w:rPr>
        <w:t xml:space="preserve">he planning process </w:t>
      </w:r>
      <w:r w:rsidRPr="00BD3164">
        <w:rPr>
          <w:lang w:eastAsia="ja-JP"/>
        </w:rPr>
        <w:t>included</w:t>
      </w:r>
      <w:r w:rsidR="002C6AE9" w:rsidRPr="00BD3164">
        <w:rPr>
          <w:lang w:eastAsia="ja-JP"/>
        </w:rPr>
        <w:t>:</w:t>
      </w:r>
    </w:p>
    <w:p w14:paraId="1AC72491" w14:textId="00CF96CE" w:rsidR="00D252BE" w:rsidRPr="00BD3164" w:rsidRDefault="003C3D0E" w:rsidP="00D252BE">
      <w:pPr>
        <w:pStyle w:val="BoxTextBullet"/>
        <w:rPr>
          <w:lang w:eastAsia="ja-JP"/>
        </w:rPr>
      </w:pPr>
      <w:r w:rsidRPr="00BD3164">
        <w:rPr>
          <w:lang w:eastAsia="ja-JP"/>
        </w:rPr>
        <w:t xml:space="preserve">involvement of </w:t>
      </w:r>
      <w:r w:rsidR="002C6AE9" w:rsidRPr="00BD3164">
        <w:rPr>
          <w:lang w:eastAsia="ja-JP"/>
        </w:rPr>
        <w:t>55</w:t>
      </w:r>
      <w:r w:rsidR="00316576" w:rsidRPr="00BD3164">
        <w:rPr>
          <w:lang w:eastAsia="ja-JP"/>
        </w:rPr>
        <w:t>0 p</w:t>
      </w:r>
      <w:r w:rsidR="002C6AE9" w:rsidRPr="00BD3164">
        <w:rPr>
          <w:lang w:eastAsia="ja-JP"/>
        </w:rPr>
        <w:t>eople</w:t>
      </w:r>
    </w:p>
    <w:p w14:paraId="75C526AF" w14:textId="36904B9C" w:rsidR="00D252BE" w:rsidRPr="00BD3164" w:rsidRDefault="002C6AE9" w:rsidP="00D252BE">
      <w:pPr>
        <w:pStyle w:val="BoxTextBullet"/>
        <w:rPr>
          <w:lang w:eastAsia="ja-JP"/>
        </w:rPr>
      </w:pPr>
      <w:r w:rsidRPr="00BD3164">
        <w:rPr>
          <w:lang w:eastAsia="ja-JP"/>
        </w:rPr>
        <w:t>2</w:t>
      </w:r>
      <w:r w:rsidR="00316576" w:rsidRPr="00BD3164">
        <w:rPr>
          <w:lang w:eastAsia="ja-JP"/>
        </w:rPr>
        <w:t>8 r</w:t>
      </w:r>
      <w:r w:rsidRPr="00BD3164">
        <w:rPr>
          <w:lang w:eastAsia="ja-JP"/>
        </w:rPr>
        <w:t>egional interviews</w:t>
      </w:r>
    </w:p>
    <w:p w14:paraId="4BF9A9ED" w14:textId="582621C7" w:rsidR="00D252BE" w:rsidRPr="00BD3164" w:rsidRDefault="002C6AE9" w:rsidP="00D252BE">
      <w:pPr>
        <w:pStyle w:val="BoxTextBullet"/>
        <w:rPr>
          <w:lang w:eastAsia="ja-JP"/>
        </w:rPr>
      </w:pPr>
      <w:r w:rsidRPr="00BD3164">
        <w:rPr>
          <w:lang w:eastAsia="ja-JP"/>
        </w:rPr>
        <w:t>5</w:t>
      </w:r>
      <w:r w:rsidR="00316576" w:rsidRPr="00BD3164">
        <w:rPr>
          <w:lang w:eastAsia="ja-JP"/>
        </w:rPr>
        <w:t>2 c</w:t>
      </w:r>
      <w:r w:rsidRPr="00BD3164">
        <w:rPr>
          <w:lang w:eastAsia="ja-JP"/>
        </w:rPr>
        <w:t>ommunity conversations – involving more than 30</w:t>
      </w:r>
      <w:r w:rsidR="00316576" w:rsidRPr="00BD3164">
        <w:rPr>
          <w:lang w:eastAsia="ja-JP"/>
        </w:rPr>
        <w:t>0 p</w:t>
      </w:r>
      <w:r w:rsidRPr="00BD3164">
        <w:rPr>
          <w:lang w:eastAsia="ja-JP"/>
        </w:rPr>
        <w:t>eople</w:t>
      </w:r>
    </w:p>
    <w:p w14:paraId="6D69103A" w14:textId="1CD45DB3" w:rsidR="00D252BE" w:rsidRPr="00BD3164" w:rsidRDefault="002C6AE9" w:rsidP="00D252BE">
      <w:pPr>
        <w:pStyle w:val="BoxTextBullet"/>
        <w:rPr>
          <w:lang w:eastAsia="ja-JP"/>
        </w:rPr>
      </w:pPr>
      <w:r w:rsidRPr="00BD3164">
        <w:rPr>
          <w:lang w:eastAsia="ja-JP"/>
        </w:rPr>
        <w:t>134</w:t>
      </w:r>
      <w:r w:rsidR="003949CB" w:rsidRPr="00BD3164">
        <w:rPr>
          <w:lang w:eastAsia="ja-JP"/>
        </w:rPr>
        <w:t> </w:t>
      </w:r>
      <w:r w:rsidRPr="00BD3164">
        <w:rPr>
          <w:lang w:eastAsia="ja-JP"/>
        </w:rPr>
        <w:t>Regional Summit participants</w:t>
      </w:r>
    </w:p>
    <w:p w14:paraId="14DB37B8" w14:textId="70BABC73" w:rsidR="00D252BE" w:rsidRPr="00BD3164" w:rsidRDefault="002C6AE9" w:rsidP="00D252BE">
      <w:pPr>
        <w:pStyle w:val="BoxTextBullet"/>
        <w:rPr>
          <w:lang w:eastAsia="ja-JP"/>
        </w:rPr>
      </w:pPr>
      <w:r w:rsidRPr="00BD3164">
        <w:rPr>
          <w:lang w:eastAsia="ja-JP"/>
        </w:rPr>
        <w:t>240+</w:t>
      </w:r>
      <w:r w:rsidR="00C31FCD" w:rsidRPr="00BD3164">
        <w:rPr>
          <w:lang w:eastAsia="ja-JP"/>
        </w:rPr>
        <w:t> </w:t>
      </w:r>
      <w:r w:rsidRPr="00BD3164">
        <w:rPr>
          <w:lang w:eastAsia="ja-JP"/>
        </w:rPr>
        <w:t>hours of steering committee meetings</w:t>
      </w:r>
    </w:p>
    <w:p w14:paraId="00DEDB2C" w14:textId="11E141F8" w:rsidR="00D252BE" w:rsidRPr="00BD3164" w:rsidRDefault="002C6AE9" w:rsidP="00D252BE">
      <w:pPr>
        <w:pStyle w:val="BoxTextBullet"/>
        <w:rPr>
          <w:lang w:eastAsia="ja-JP"/>
        </w:rPr>
      </w:pPr>
      <w:r w:rsidRPr="00BD3164">
        <w:rPr>
          <w:lang w:eastAsia="ja-JP"/>
        </w:rPr>
        <w:t>2,700+</w:t>
      </w:r>
      <w:r w:rsidR="00C31FCD" w:rsidRPr="00BD3164">
        <w:rPr>
          <w:lang w:eastAsia="ja-JP"/>
        </w:rPr>
        <w:t> </w:t>
      </w:r>
      <w:r w:rsidRPr="00BD3164">
        <w:rPr>
          <w:lang w:eastAsia="ja-JP"/>
        </w:rPr>
        <w:t>hours regional leaders and interest panels</w:t>
      </w:r>
    </w:p>
    <w:p w14:paraId="14097158" w14:textId="3C0900A1" w:rsidR="00D252BE" w:rsidRPr="00BD3164" w:rsidRDefault="002C6AE9" w:rsidP="00D252BE">
      <w:pPr>
        <w:pStyle w:val="BoxTextBullet"/>
        <w:rPr>
          <w:lang w:eastAsia="ja-JP"/>
        </w:rPr>
      </w:pPr>
      <w:r w:rsidRPr="00BD3164">
        <w:rPr>
          <w:lang w:eastAsia="ja-JP"/>
        </w:rPr>
        <w:t>4,080+</w:t>
      </w:r>
      <w:r w:rsidR="00C31FCD" w:rsidRPr="00BD3164">
        <w:rPr>
          <w:lang w:eastAsia="ja-JP"/>
        </w:rPr>
        <w:t> </w:t>
      </w:r>
      <w:r w:rsidRPr="00BD3164">
        <w:rPr>
          <w:lang w:eastAsia="ja-JP"/>
        </w:rPr>
        <w:t>hours work by the community</w:t>
      </w:r>
      <w:r w:rsidR="006C094C" w:rsidRPr="00BD3164">
        <w:rPr>
          <w:lang w:eastAsia="ja-JP"/>
        </w:rPr>
        <w:t>.</w:t>
      </w:r>
    </w:p>
    <w:p w14:paraId="1FE81330" w14:textId="475034AF" w:rsidR="002C6AE9" w:rsidRPr="00BD3164" w:rsidRDefault="009528D1" w:rsidP="002C6AE9">
      <w:pPr>
        <w:pStyle w:val="BoxText"/>
        <w:rPr>
          <w:lang w:eastAsia="ja-JP"/>
        </w:rPr>
      </w:pPr>
      <w:r w:rsidRPr="00BD3164">
        <w:rPr>
          <w:lang w:eastAsia="ja-JP"/>
        </w:rPr>
        <w:t>Ben Fee from the RDA</w:t>
      </w:r>
      <w:r w:rsidR="002C6AE9" w:rsidRPr="00BD3164">
        <w:rPr>
          <w:lang w:eastAsia="ja-JP"/>
        </w:rPr>
        <w:t xml:space="preserve"> said</w:t>
      </w:r>
      <w:r w:rsidR="00AA3DAA" w:rsidRPr="00BD3164">
        <w:rPr>
          <w:lang w:eastAsia="ja-JP"/>
        </w:rPr>
        <w:t>,</w:t>
      </w:r>
      <w:r w:rsidR="002C6AE9" w:rsidRPr="00BD3164">
        <w:rPr>
          <w:lang w:eastAsia="ja-JP"/>
        </w:rPr>
        <w:t xml:space="preserve"> </w:t>
      </w:r>
      <w:r w:rsidR="001B6BDC" w:rsidRPr="00BD3164">
        <w:rPr>
          <w:lang w:eastAsia="ja-JP"/>
        </w:rPr>
        <w:t>‘</w:t>
      </w:r>
      <w:r w:rsidR="002C6AE9" w:rsidRPr="00BD3164">
        <w:rPr>
          <w:lang w:eastAsia="ja-JP"/>
        </w:rPr>
        <w:t xml:space="preserve">they heard from people that it was more than drought </w:t>
      </w:r>
      <w:r w:rsidR="00C6219A" w:rsidRPr="00BD3164">
        <w:rPr>
          <w:lang w:eastAsia="ja-JP"/>
        </w:rPr>
        <w:t>–</w:t>
      </w:r>
      <w:r w:rsidR="002C6AE9" w:rsidRPr="00BD3164">
        <w:rPr>
          <w:lang w:eastAsia="ja-JP"/>
        </w:rPr>
        <w:t xml:space="preserve"> it was about building resilience to multiple shocks to the system. As community interviews and discussions grew, the scope grew, encompassing all elements of the regional ecosystem – including the supporting and service industries to agriculture and its many communities, and considering the impacts of climate change from floods and storms to droughts, pandemic and other biosecurity risks</w:t>
      </w:r>
      <w:r w:rsidR="00987D6C" w:rsidRPr="00BD3164">
        <w:rPr>
          <w:lang w:eastAsia="ja-JP"/>
        </w:rPr>
        <w:t xml:space="preserve"> and </w:t>
      </w:r>
      <w:r w:rsidR="002C6AE9" w:rsidRPr="00BD3164">
        <w:rPr>
          <w:lang w:eastAsia="ja-JP"/>
        </w:rPr>
        <w:t>changes in global financial and trade settings</w:t>
      </w:r>
      <w:r w:rsidRPr="00BD3164">
        <w:rPr>
          <w:lang w:eastAsia="ja-JP"/>
        </w:rPr>
        <w:t>’</w:t>
      </w:r>
      <w:r w:rsidR="002C6AE9" w:rsidRPr="00BD3164">
        <w:rPr>
          <w:lang w:eastAsia="ja-JP"/>
        </w:rPr>
        <w:t>.</w:t>
      </w:r>
    </w:p>
    <w:p w14:paraId="2534E5D7" w14:textId="3BC3AF50" w:rsidR="002C6AE9" w:rsidRPr="00BD3164" w:rsidRDefault="00B17037" w:rsidP="002C6AE9">
      <w:pPr>
        <w:pStyle w:val="BoxText"/>
        <w:rPr>
          <w:lang w:eastAsia="ja-JP"/>
        </w:rPr>
      </w:pPr>
      <w:r w:rsidRPr="00BD3164">
        <w:rPr>
          <w:lang w:eastAsia="ja-JP"/>
        </w:rPr>
        <w:t>‘</w:t>
      </w:r>
      <w:r w:rsidR="002C6AE9" w:rsidRPr="00BD3164">
        <w:rPr>
          <w:lang w:eastAsia="ja-JP"/>
        </w:rPr>
        <w:t xml:space="preserve">We now see that the system is connected. It is complex. We understand the system </w:t>
      </w:r>
      <w:r w:rsidR="00A822FB" w:rsidRPr="00BD3164">
        <w:rPr>
          <w:lang w:eastAsia="ja-JP"/>
        </w:rPr>
        <w:t xml:space="preserve">is </w:t>
      </w:r>
      <w:r w:rsidR="002C6AE9" w:rsidRPr="00BD3164">
        <w:rPr>
          <w:lang w:eastAsia="ja-JP"/>
        </w:rPr>
        <w:t xml:space="preserve">now better than when we started but the hero of this process remains agriculture, and the villain, drought. The impacts of drought on agriculture may well have been the </w:t>
      </w:r>
      <w:r w:rsidRPr="00BD3164">
        <w:rPr>
          <w:lang w:eastAsia="ja-JP"/>
        </w:rPr>
        <w:t>“</w:t>
      </w:r>
      <w:r w:rsidR="002C6AE9" w:rsidRPr="00BD3164">
        <w:rPr>
          <w:lang w:eastAsia="ja-JP"/>
        </w:rPr>
        <w:t>problem</w:t>
      </w:r>
      <w:r w:rsidRPr="00BD3164">
        <w:rPr>
          <w:lang w:eastAsia="ja-JP"/>
        </w:rPr>
        <w:t>”</w:t>
      </w:r>
      <w:r w:rsidR="002C6AE9" w:rsidRPr="00BD3164">
        <w:rPr>
          <w:lang w:eastAsia="ja-JP"/>
        </w:rPr>
        <w:t xml:space="preserve"> on which this process focused at the start, but we can now see that building resilience in and around our agricultural sector is at the heart of the </w:t>
      </w:r>
      <w:r w:rsidRPr="00BD3164">
        <w:rPr>
          <w:lang w:eastAsia="ja-JP"/>
        </w:rPr>
        <w:t>“</w:t>
      </w:r>
      <w:r w:rsidR="002C6AE9" w:rsidRPr="00BD3164">
        <w:rPr>
          <w:lang w:eastAsia="ja-JP"/>
        </w:rPr>
        <w:t>solution</w:t>
      </w:r>
      <w:r w:rsidRPr="00BD3164">
        <w:rPr>
          <w:lang w:eastAsia="ja-JP"/>
        </w:rPr>
        <w:t>”</w:t>
      </w:r>
      <w:r w:rsidR="002C6AE9" w:rsidRPr="00BD3164">
        <w:rPr>
          <w:lang w:eastAsia="ja-JP"/>
        </w:rPr>
        <w:t xml:space="preserve"> for our entire regional ecosystem</w:t>
      </w:r>
      <w:r w:rsidR="005F7E07" w:rsidRPr="00BD3164">
        <w:rPr>
          <w:lang w:eastAsia="ja-JP"/>
        </w:rPr>
        <w:t>.</w:t>
      </w:r>
      <w:r w:rsidRPr="00BD3164">
        <w:rPr>
          <w:lang w:eastAsia="ja-JP"/>
        </w:rPr>
        <w:t>’ (</w:t>
      </w:r>
      <w:r w:rsidR="003157DB" w:rsidRPr="00BD3164">
        <w:rPr>
          <w:lang w:eastAsia="ja-JP"/>
        </w:rPr>
        <w:t>RDAMR 2022</w:t>
      </w:r>
      <w:r w:rsidR="00BB38A0" w:rsidRPr="00BD3164">
        <w:rPr>
          <w:lang w:eastAsia="ja-JP"/>
        </w:rPr>
        <w:t>)</w:t>
      </w:r>
    </w:p>
    <w:p w14:paraId="3F9D2937" w14:textId="7F920A42" w:rsidR="00CB75D6" w:rsidRPr="00BD3164" w:rsidRDefault="002C6AE9" w:rsidP="00CB75D6">
      <w:pPr>
        <w:pStyle w:val="BoxText"/>
        <w:rPr>
          <w:lang w:eastAsia="ja-JP"/>
        </w:rPr>
      </w:pPr>
      <w:r w:rsidRPr="00BD3164">
        <w:rPr>
          <w:lang w:eastAsia="ja-JP"/>
        </w:rPr>
        <w:lastRenderedPageBreak/>
        <w:t xml:space="preserve">The </w:t>
      </w:r>
      <w:r w:rsidR="00F5416C" w:rsidRPr="00BD3164">
        <w:rPr>
          <w:lang w:eastAsia="ja-JP"/>
        </w:rPr>
        <w:t>MR</w:t>
      </w:r>
      <w:r w:rsidRPr="00BD3164">
        <w:rPr>
          <w:lang w:eastAsia="ja-JP"/>
        </w:rPr>
        <w:t xml:space="preserve"> </w:t>
      </w:r>
      <w:r w:rsidR="00AA3DAA" w:rsidRPr="00BD3164">
        <w:rPr>
          <w:lang w:eastAsia="ja-JP"/>
        </w:rPr>
        <w:t>P</w:t>
      </w:r>
      <w:r w:rsidRPr="00BD3164">
        <w:rPr>
          <w:lang w:eastAsia="ja-JP"/>
        </w:rPr>
        <w:t xml:space="preserve">lan includes </w:t>
      </w:r>
      <w:r w:rsidR="00316576" w:rsidRPr="00BD3164">
        <w:rPr>
          <w:lang w:eastAsia="ja-JP"/>
        </w:rPr>
        <w:t>4 p</w:t>
      </w:r>
      <w:r w:rsidRPr="00BD3164">
        <w:rPr>
          <w:lang w:eastAsia="ja-JP"/>
        </w:rPr>
        <w:t>riority principles for regional resilience:</w:t>
      </w:r>
    </w:p>
    <w:p w14:paraId="04EABC87" w14:textId="1B6ABB2A" w:rsidR="00CB75D6" w:rsidRPr="00BD3164" w:rsidRDefault="00CA1A55" w:rsidP="008F3F67">
      <w:pPr>
        <w:pStyle w:val="BoxTextNumber"/>
        <w:rPr>
          <w:lang w:eastAsia="ja-JP"/>
        </w:rPr>
      </w:pPr>
      <w:r w:rsidRPr="00BD3164">
        <w:rPr>
          <w:lang w:eastAsia="ja-JP"/>
        </w:rPr>
        <w:t>t</w:t>
      </w:r>
      <w:r w:rsidR="002C6AE9" w:rsidRPr="00BD3164">
        <w:rPr>
          <w:lang w:eastAsia="ja-JP"/>
        </w:rPr>
        <w:t xml:space="preserve">ogether </w:t>
      </w:r>
      <w:r w:rsidRPr="00BD3164">
        <w:rPr>
          <w:lang w:eastAsia="ja-JP"/>
        </w:rPr>
        <w:t>c</w:t>
      </w:r>
      <w:r w:rsidR="002C6AE9" w:rsidRPr="00BD3164">
        <w:rPr>
          <w:lang w:eastAsia="ja-JP"/>
        </w:rPr>
        <w:t xml:space="preserve">ommunity </w:t>
      </w:r>
      <w:r w:rsidR="00C6219A" w:rsidRPr="00BD3164">
        <w:rPr>
          <w:lang w:eastAsia="ja-JP"/>
        </w:rPr>
        <w:t>–</w:t>
      </w:r>
      <w:r w:rsidR="002C6AE9" w:rsidRPr="00BD3164">
        <w:rPr>
          <w:lang w:eastAsia="ja-JP"/>
        </w:rPr>
        <w:t xml:space="preserve"> enable and support the development of a connected and inclusive community</w:t>
      </w:r>
    </w:p>
    <w:p w14:paraId="238FBDFB" w14:textId="1949E449" w:rsidR="00CB75D6" w:rsidRPr="00BD3164" w:rsidRDefault="00CA1A55" w:rsidP="008F3F67">
      <w:pPr>
        <w:pStyle w:val="BoxTextNumber"/>
        <w:rPr>
          <w:lang w:eastAsia="ja-JP"/>
        </w:rPr>
      </w:pPr>
      <w:r w:rsidRPr="00BD3164">
        <w:rPr>
          <w:lang w:eastAsia="ja-JP"/>
        </w:rPr>
        <w:t>p</w:t>
      </w:r>
      <w:r w:rsidR="002C6AE9" w:rsidRPr="00BD3164">
        <w:rPr>
          <w:lang w:eastAsia="ja-JP"/>
        </w:rPr>
        <w:t>repare</w:t>
      </w:r>
      <w:r w:rsidR="005F489E" w:rsidRPr="00BD3164">
        <w:rPr>
          <w:lang w:eastAsia="ja-JP"/>
        </w:rPr>
        <w:t>d</w:t>
      </w:r>
      <w:r w:rsidR="002C6AE9" w:rsidRPr="00BD3164">
        <w:rPr>
          <w:lang w:eastAsia="ja-JP"/>
        </w:rPr>
        <w:t xml:space="preserve"> </w:t>
      </w:r>
      <w:r w:rsidR="006F7D7F" w:rsidRPr="00BD3164">
        <w:rPr>
          <w:lang w:eastAsia="ja-JP"/>
        </w:rPr>
        <w:t>and</w:t>
      </w:r>
      <w:r w:rsidR="002C6AE9" w:rsidRPr="00BD3164">
        <w:rPr>
          <w:lang w:eastAsia="ja-JP"/>
        </w:rPr>
        <w:t xml:space="preserve"> </w:t>
      </w:r>
      <w:r w:rsidRPr="00BD3164">
        <w:rPr>
          <w:lang w:eastAsia="ja-JP"/>
        </w:rPr>
        <w:t>p</w:t>
      </w:r>
      <w:r w:rsidR="002C6AE9" w:rsidRPr="00BD3164">
        <w:rPr>
          <w:lang w:eastAsia="ja-JP"/>
        </w:rPr>
        <w:t xml:space="preserve">roactive </w:t>
      </w:r>
      <w:r w:rsidR="00C6219A" w:rsidRPr="00BD3164">
        <w:rPr>
          <w:lang w:eastAsia="ja-JP"/>
        </w:rPr>
        <w:t>–</w:t>
      </w:r>
      <w:r w:rsidR="002C6AE9" w:rsidRPr="00BD3164">
        <w:rPr>
          <w:lang w:eastAsia="ja-JP"/>
        </w:rPr>
        <w:t xml:space="preserve"> create a proactive, adaptive and innovative system of planning for and leveraging disruption</w:t>
      </w:r>
    </w:p>
    <w:p w14:paraId="3EB57B1D" w14:textId="0CEF2D36" w:rsidR="00CB75D6" w:rsidRPr="00BD3164" w:rsidRDefault="00CA1A55" w:rsidP="008F3F67">
      <w:pPr>
        <w:pStyle w:val="BoxTextNumber"/>
        <w:rPr>
          <w:lang w:eastAsia="ja-JP"/>
        </w:rPr>
      </w:pPr>
      <w:r w:rsidRPr="00BD3164">
        <w:rPr>
          <w:lang w:eastAsia="ja-JP"/>
        </w:rPr>
        <w:t>l</w:t>
      </w:r>
      <w:r w:rsidR="002C6AE9" w:rsidRPr="00BD3164">
        <w:rPr>
          <w:lang w:eastAsia="ja-JP"/>
        </w:rPr>
        <w:t xml:space="preserve">eadership in </w:t>
      </w:r>
      <w:r w:rsidRPr="00BD3164">
        <w:rPr>
          <w:lang w:eastAsia="ja-JP"/>
        </w:rPr>
        <w:t>a</w:t>
      </w:r>
      <w:r w:rsidR="002C6AE9" w:rsidRPr="00BD3164">
        <w:rPr>
          <w:lang w:eastAsia="ja-JP"/>
        </w:rPr>
        <w:t xml:space="preserve">ction </w:t>
      </w:r>
      <w:r w:rsidR="00C6219A" w:rsidRPr="00BD3164">
        <w:rPr>
          <w:lang w:eastAsia="ja-JP"/>
        </w:rPr>
        <w:t>–</w:t>
      </w:r>
      <w:r w:rsidR="002C6AE9" w:rsidRPr="00BD3164">
        <w:rPr>
          <w:lang w:eastAsia="ja-JP"/>
        </w:rPr>
        <w:t xml:space="preserve"> develop a system of leadership and nurture both formal and informal leaders in the region</w:t>
      </w:r>
    </w:p>
    <w:p w14:paraId="799317BD" w14:textId="59CF8F3B" w:rsidR="002C6AE9" w:rsidRPr="00BD3164" w:rsidRDefault="00CA1A55" w:rsidP="008F3F67">
      <w:pPr>
        <w:pStyle w:val="BoxTextNumber"/>
        <w:rPr>
          <w:lang w:eastAsia="ja-JP"/>
        </w:rPr>
      </w:pPr>
      <w:r w:rsidRPr="00BD3164">
        <w:rPr>
          <w:lang w:eastAsia="ja-JP"/>
        </w:rPr>
        <w:t>p</w:t>
      </w:r>
      <w:r w:rsidR="002C6AE9" w:rsidRPr="00BD3164">
        <w:rPr>
          <w:lang w:eastAsia="ja-JP"/>
        </w:rPr>
        <w:t xml:space="preserve">roductive </w:t>
      </w:r>
      <w:r w:rsidR="006F7D7F" w:rsidRPr="00BD3164">
        <w:rPr>
          <w:lang w:eastAsia="ja-JP"/>
        </w:rPr>
        <w:t>and</w:t>
      </w:r>
      <w:r w:rsidR="002C6AE9" w:rsidRPr="00BD3164">
        <w:rPr>
          <w:lang w:eastAsia="ja-JP"/>
        </w:rPr>
        <w:t xml:space="preserve"> </w:t>
      </w:r>
      <w:r w:rsidRPr="00BD3164">
        <w:rPr>
          <w:lang w:eastAsia="ja-JP"/>
        </w:rPr>
        <w:t>c</w:t>
      </w:r>
      <w:r w:rsidR="002C6AE9" w:rsidRPr="00BD3164">
        <w:rPr>
          <w:lang w:eastAsia="ja-JP"/>
        </w:rPr>
        <w:t xml:space="preserve">ollaborative futures </w:t>
      </w:r>
      <w:r w:rsidR="00C6219A" w:rsidRPr="00BD3164">
        <w:rPr>
          <w:lang w:eastAsia="ja-JP"/>
        </w:rPr>
        <w:t>–</w:t>
      </w:r>
      <w:r w:rsidR="002C6AE9" w:rsidRPr="00BD3164">
        <w:rPr>
          <w:lang w:eastAsia="ja-JP"/>
        </w:rPr>
        <w:t xml:space="preserve"> create the conditions for industry and business to thrive now and into the future.</w:t>
      </w:r>
    </w:p>
    <w:p w14:paraId="509B4B9E" w14:textId="36A94D43" w:rsidR="002C6AE9" w:rsidRPr="00BD3164" w:rsidRDefault="007325AF" w:rsidP="002C6AE9">
      <w:pPr>
        <w:pStyle w:val="BoxText"/>
        <w:rPr>
          <w:lang w:eastAsia="ja-JP"/>
        </w:rPr>
      </w:pPr>
      <w:r w:rsidRPr="00BD3164">
        <w:rPr>
          <w:lang w:eastAsia="ja-JP"/>
        </w:rPr>
        <w:t>Those involved are</w:t>
      </w:r>
      <w:r w:rsidR="002C6AE9" w:rsidRPr="00BD3164">
        <w:rPr>
          <w:lang w:eastAsia="ja-JP"/>
        </w:rPr>
        <w:t xml:space="preserve"> passionate about ensuring the MR Plan lives on and has a legacy. For example, the RDA now sits with the plan in the middle of the board table every single meeting and measure everything they do against that community voice through the plan.</w:t>
      </w:r>
    </w:p>
    <w:p w14:paraId="4A866EC0" w14:textId="6B63EAE8" w:rsidR="002C6AE9" w:rsidRPr="00BD3164" w:rsidRDefault="002C6AE9" w:rsidP="002C6AE9">
      <w:pPr>
        <w:pStyle w:val="BoxText"/>
        <w:rPr>
          <w:lang w:eastAsia="ja-JP"/>
        </w:rPr>
      </w:pPr>
      <w:r w:rsidRPr="00BD3164">
        <w:rPr>
          <w:lang w:eastAsia="ja-JP"/>
        </w:rPr>
        <w:t>Likewise, the Landscape Board is taking the plan</w:t>
      </w:r>
      <w:r w:rsidR="00077FA6" w:rsidRPr="00BD3164">
        <w:rPr>
          <w:lang w:eastAsia="ja-JP"/>
        </w:rPr>
        <w:t xml:space="preserve">, </w:t>
      </w:r>
      <w:r w:rsidRPr="00BD3164">
        <w:rPr>
          <w:lang w:eastAsia="ja-JP"/>
        </w:rPr>
        <w:t xml:space="preserve">and actions forward in a way that aligns with its regional landscape plan. </w:t>
      </w:r>
      <w:r w:rsidR="00335F69" w:rsidRPr="00BD3164">
        <w:rPr>
          <w:lang w:eastAsia="ja-JP"/>
        </w:rPr>
        <w:t>I</w:t>
      </w:r>
      <w:r w:rsidRPr="00BD3164">
        <w:rPr>
          <w:lang w:eastAsia="ja-JP"/>
        </w:rPr>
        <w:t>t will be leading action on projects relating to climate change data and trends that threaten the region’s productivity and resilience, along with agricultural production methods that focus on soil health and biomass.</w:t>
      </w:r>
    </w:p>
    <w:p w14:paraId="7E61B3B6" w14:textId="754854E2" w:rsidR="002C6AE9" w:rsidRPr="00BD3164" w:rsidRDefault="00A43883" w:rsidP="002C6AE9">
      <w:pPr>
        <w:pStyle w:val="BoxText"/>
        <w:rPr>
          <w:lang w:eastAsia="ja-JP"/>
        </w:rPr>
      </w:pPr>
      <w:r w:rsidRPr="00BD3164">
        <w:rPr>
          <w:lang w:eastAsia="ja-JP"/>
        </w:rPr>
        <w:t>‘</w:t>
      </w:r>
      <w:r w:rsidR="002C6AE9" w:rsidRPr="00BD3164">
        <w:rPr>
          <w:lang w:eastAsia="ja-JP"/>
        </w:rPr>
        <w:t>We know that we</w:t>
      </w:r>
      <w:r w:rsidR="00AA3DAA" w:rsidRPr="00BD3164">
        <w:rPr>
          <w:lang w:eastAsia="ja-JP"/>
        </w:rPr>
        <w:t>’</w:t>
      </w:r>
      <w:r w:rsidR="002C6AE9" w:rsidRPr="00BD3164">
        <w:rPr>
          <w:lang w:eastAsia="ja-JP"/>
        </w:rPr>
        <w:t>re going to keep getting droughts, we</w:t>
      </w:r>
      <w:r w:rsidR="00AA3DAA" w:rsidRPr="00BD3164">
        <w:rPr>
          <w:lang w:eastAsia="ja-JP"/>
        </w:rPr>
        <w:t>’</w:t>
      </w:r>
      <w:r w:rsidR="002C6AE9" w:rsidRPr="00BD3164">
        <w:rPr>
          <w:lang w:eastAsia="ja-JP"/>
        </w:rPr>
        <w:t>re going keep getting floods</w:t>
      </w:r>
      <w:r w:rsidR="00077FA6" w:rsidRPr="00BD3164">
        <w:rPr>
          <w:lang w:eastAsia="ja-JP"/>
        </w:rPr>
        <w:t xml:space="preserve"> </w:t>
      </w:r>
      <w:r w:rsidR="002C6AE9" w:rsidRPr="00BD3164">
        <w:rPr>
          <w:lang w:eastAsia="ja-JP"/>
        </w:rPr>
        <w:t>and they</w:t>
      </w:r>
      <w:r w:rsidR="00AA3DAA" w:rsidRPr="00BD3164">
        <w:rPr>
          <w:lang w:eastAsia="ja-JP"/>
        </w:rPr>
        <w:t>’</w:t>
      </w:r>
      <w:r w:rsidR="002C6AE9" w:rsidRPr="00BD3164">
        <w:rPr>
          <w:lang w:eastAsia="ja-JP"/>
        </w:rPr>
        <w:t xml:space="preserve">re going </w:t>
      </w:r>
      <w:r w:rsidR="005F489E" w:rsidRPr="00BD3164">
        <w:rPr>
          <w:lang w:eastAsia="ja-JP"/>
        </w:rPr>
        <w:t xml:space="preserve">to </w:t>
      </w:r>
      <w:r w:rsidR="002C6AE9" w:rsidRPr="00BD3164">
        <w:rPr>
          <w:lang w:eastAsia="ja-JP"/>
        </w:rPr>
        <w:t xml:space="preserve">be worse. This work around resilience building is something that needs to be consistent, so the </w:t>
      </w:r>
      <w:r w:rsidR="00F96F2F" w:rsidRPr="00BD3164">
        <w:rPr>
          <w:lang w:eastAsia="ja-JP"/>
        </w:rPr>
        <w:t>FDF</w:t>
      </w:r>
      <w:r w:rsidR="002C6AE9" w:rsidRPr="00BD3164">
        <w:rPr>
          <w:lang w:eastAsia="ja-JP"/>
        </w:rPr>
        <w:t xml:space="preserve"> is </w:t>
      </w:r>
      <w:proofErr w:type="gramStart"/>
      <w:r w:rsidR="002C6AE9" w:rsidRPr="00BD3164">
        <w:rPr>
          <w:lang w:eastAsia="ja-JP"/>
        </w:rPr>
        <w:t>actually really</w:t>
      </w:r>
      <w:proofErr w:type="gramEnd"/>
      <w:r w:rsidR="002C6AE9" w:rsidRPr="00BD3164">
        <w:rPr>
          <w:lang w:eastAsia="ja-JP"/>
        </w:rPr>
        <w:t xml:space="preserve"> fundamentally important to the future of our Australian regional communities</w:t>
      </w:r>
      <w:r w:rsidR="00B2599F" w:rsidRPr="00BD3164">
        <w:rPr>
          <w:lang w:eastAsia="ja-JP"/>
        </w:rPr>
        <w:t>,</w:t>
      </w:r>
      <w:r w:rsidRPr="00BD3164">
        <w:rPr>
          <w:lang w:eastAsia="ja-JP"/>
        </w:rPr>
        <w:t>’</w:t>
      </w:r>
      <w:r w:rsidR="002C6AE9" w:rsidRPr="00BD3164">
        <w:rPr>
          <w:lang w:eastAsia="ja-JP"/>
        </w:rPr>
        <w:t xml:space="preserve"> Emily said.</w:t>
      </w:r>
    </w:p>
    <w:p w14:paraId="2948EC4C" w14:textId="78CB8F06" w:rsidR="007325AF" w:rsidRPr="00BD3164" w:rsidRDefault="002C6AE9" w:rsidP="002210EE">
      <w:pPr>
        <w:pStyle w:val="BoxText"/>
        <w:spacing w:before="0"/>
        <w:rPr>
          <w:lang w:eastAsia="ja-JP"/>
        </w:rPr>
      </w:pPr>
      <w:r w:rsidRPr="00BD3164">
        <w:rPr>
          <w:lang w:eastAsia="ja-JP"/>
        </w:rPr>
        <w:t xml:space="preserve">For more information on the MR </w:t>
      </w:r>
      <w:r w:rsidR="00AA3DAA" w:rsidRPr="00BD3164">
        <w:rPr>
          <w:lang w:eastAsia="ja-JP"/>
        </w:rPr>
        <w:t>P</w:t>
      </w:r>
      <w:r w:rsidRPr="00BD3164">
        <w:rPr>
          <w:lang w:eastAsia="ja-JP"/>
        </w:rPr>
        <w:t>lan</w:t>
      </w:r>
      <w:r w:rsidR="00126837" w:rsidRPr="00BD3164">
        <w:rPr>
          <w:lang w:eastAsia="ja-JP"/>
        </w:rPr>
        <w:t xml:space="preserve">, </w:t>
      </w:r>
      <w:r w:rsidR="00535E52" w:rsidRPr="00BD3164">
        <w:rPr>
          <w:lang w:eastAsia="ja-JP"/>
        </w:rPr>
        <w:t>see</w:t>
      </w:r>
      <w:r w:rsidR="00B63013" w:rsidRPr="00BD3164">
        <w:rPr>
          <w:lang w:eastAsia="ja-JP"/>
        </w:rPr>
        <w:t xml:space="preserve"> </w:t>
      </w:r>
      <w:hyperlink r:id="rId40" w:history="1">
        <w:r w:rsidR="00B63013" w:rsidRPr="00BD3164">
          <w:rPr>
            <w:rStyle w:val="Hyperlink"/>
            <w:lang w:eastAsia="ja-JP"/>
          </w:rPr>
          <w:t xml:space="preserve">Regional Development Australia </w:t>
        </w:r>
        <w:proofErr w:type="spellStart"/>
        <w:r w:rsidR="00B63013" w:rsidRPr="00BD3164">
          <w:rPr>
            <w:rStyle w:val="Hyperlink"/>
            <w:lang w:eastAsia="ja-JP"/>
          </w:rPr>
          <w:t>Murraylands</w:t>
        </w:r>
        <w:proofErr w:type="spellEnd"/>
        <w:r w:rsidR="00B63013" w:rsidRPr="00BD3164">
          <w:rPr>
            <w:rStyle w:val="Hyperlink"/>
            <w:lang w:eastAsia="ja-JP"/>
          </w:rPr>
          <w:t xml:space="preserve"> </w:t>
        </w:r>
        <w:r w:rsidR="00076701" w:rsidRPr="00BD3164">
          <w:rPr>
            <w:rStyle w:val="Hyperlink"/>
            <w:lang w:eastAsia="ja-JP"/>
          </w:rPr>
          <w:t>and</w:t>
        </w:r>
        <w:r w:rsidR="00B63013" w:rsidRPr="00BD3164">
          <w:rPr>
            <w:rStyle w:val="Hyperlink"/>
            <w:lang w:eastAsia="ja-JP"/>
          </w:rPr>
          <w:t xml:space="preserve"> Riverland</w:t>
        </w:r>
      </w:hyperlink>
      <w:r w:rsidR="00535E52" w:rsidRPr="00BD3164">
        <w:rPr>
          <w:lang w:eastAsia="ja-JP"/>
        </w:rPr>
        <w:t>.</w:t>
      </w:r>
    </w:p>
    <w:p w14:paraId="2283DF6D" w14:textId="3033DF52" w:rsidR="007325AF" w:rsidRPr="00BD3164" w:rsidRDefault="00372D3E" w:rsidP="00372D3E">
      <w:pPr>
        <w:pStyle w:val="Caption"/>
      </w:pPr>
      <w:bookmarkStart w:id="81" w:name="_Toc172287403"/>
      <w:bookmarkStart w:id="82" w:name="_Toc189054272"/>
      <w:r w:rsidRPr="00BD3164">
        <w:t xml:space="preserve">Case study </w:t>
      </w:r>
      <w:r w:rsidRPr="00BD3164">
        <w:fldChar w:fldCharType="begin"/>
      </w:r>
      <w:r w:rsidRPr="00BD3164">
        <w:instrText xml:space="preserve"> SEQ Case_study \* ARABIC </w:instrText>
      </w:r>
      <w:r w:rsidRPr="00BD3164">
        <w:fldChar w:fldCharType="separate"/>
      </w:r>
      <w:r w:rsidR="0011564D" w:rsidRPr="00BD3164">
        <w:rPr>
          <w:noProof/>
        </w:rPr>
        <w:t>5</w:t>
      </w:r>
      <w:r w:rsidRPr="00BD3164">
        <w:fldChar w:fldCharType="end"/>
      </w:r>
      <w:r w:rsidRPr="00BD3164">
        <w:t xml:space="preserve"> </w:t>
      </w:r>
      <w:r w:rsidR="008573DE" w:rsidRPr="00BD3164">
        <w:rPr>
          <w:lang w:eastAsia="ja-JP"/>
        </w:rPr>
        <w:t xml:space="preserve">Queensland regional drought </w:t>
      </w:r>
      <w:r w:rsidR="00F47916" w:rsidRPr="00BD3164">
        <w:rPr>
          <w:lang w:eastAsia="ja-JP"/>
        </w:rPr>
        <w:t>resilience</w:t>
      </w:r>
      <w:r w:rsidR="008573DE" w:rsidRPr="00BD3164">
        <w:rPr>
          <w:lang w:eastAsia="ja-JP"/>
        </w:rPr>
        <w:t xml:space="preserve"> planning project wins major award</w:t>
      </w:r>
      <w:bookmarkEnd w:id="81"/>
      <w:bookmarkEnd w:id="82"/>
    </w:p>
    <w:p w14:paraId="682881D0" w14:textId="34FCE4D6" w:rsidR="00F16C8A" w:rsidRPr="00BD3164" w:rsidRDefault="00F16C8A" w:rsidP="00F16C8A">
      <w:pPr>
        <w:pStyle w:val="BoxText"/>
        <w:rPr>
          <w:lang w:eastAsia="ja-JP"/>
        </w:rPr>
      </w:pPr>
      <w:r w:rsidRPr="00BD3164">
        <w:rPr>
          <w:lang w:eastAsia="ja-JP"/>
        </w:rPr>
        <w:t>In 2022</w:t>
      </w:r>
      <w:r w:rsidR="00A822FB" w:rsidRPr="00BD3164">
        <w:rPr>
          <w:lang w:eastAsia="ja-JP"/>
        </w:rPr>
        <w:t>,</w:t>
      </w:r>
      <w:r w:rsidRPr="00BD3164">
        <w:rPr>
          <w:lang w:eastAsia="ja-JP"/>
        </w:rPr>
        <w:t xml:space="preserve"> </w:t>
      </w:r>
      <w:r w:rsidR="00004D9E" w:rsidRPr="00BD3164">
        <w:rPr>
          <w:lang w:eastAsia="ja-JP"/>
        </w:rPr>
        <w:t>t</w:t>
      </w:r>
      <w:r w:rsidRPr="00BD3164">
        <w:rPr>
          <w:lang w:eastAsia="ja-JP"/>
        </w:rPr>
        <w:t>he Yellow Company was engaged to support the RDRP program in Queensland. This large-scale project involved collaboration with multiple organisations across different geographical locations. The project faced various unforeseen challenges, such as scheduling changes, external disruptions caused by the COVID-1</w:t>
      </w:r>
      <w:r w:rsidR="00316576" w:rsidRPr="00BD3164">
        <w:rPr>
          <w:lang w:eastAsia="ja-JP"/>
        </w:rPr>
        <w:t>9 p</w:t>
      </w:r>
      <w:r w:rsidRPr="00BD3164">
        <w:rPr>
          <w:lang w:eastAsia="ja-JP"/>
        </w:rPr>
        <w:t>andemic</w:t>
      </w:r>
      <w:r w:rsidR="00077FA6" w:rsidRPr="00BD3164">
        <w:rPr>
          <w:lang w:eastAsia="ja-JP"/>
        </w:rPr>
        <w:t xml:space="preserve"> </w:t>
      </w:r>
      <w:r w:rsidRPr="00BD3164">
        <w:rPr>
          <w:lang w:eastAsia="ja-JP"/>
        </w:rPr>
        <w:t>and natural disasters beyond the project team’s control. The project team had to coordinate with various stakeholders to ensure successful project delivery despite external challenges.</w:t>
      </w:r>
    </w:p>
    <w:p w14:paraId="73E1D88F" w14:textId="293E355A" w:rsidR="00F16C8A" w:rsidRPr="00BD3164" w:rsidRDefault="00F16C8A" w:rsidP="00F16C8A">
      <w:pPr>
        <w:pStyle w:val="BoxText"/>
        <w:rPr>
          <w:lang w:eastAsia="ja-JP"/>
        </w:rPr>
      </w:pPr>
      <w:r w:rsidRPr="00BD3164">
        <w:rPr>
          <w:lang w:eastAsia="ja-JP"/>
        </w:rPr>
        <w:t>As Regional Facilitator for the Darling Downs and Southwest Queensland regions, Julia Spicer’s determination and commitment during one of Queensland’s wettest years is typical of the RDRP team across the state. Julia said one of her biggest challenges was engaging online with regional farmers and communities to ask about their experiences of drought, in the middle of a major flood event.</w:t>
      </w:r>
    </w:p>
    <w:p w14:paraId="6DB9651D" w14:textId="7054A5ED" w:rsidR="00F16C8A" w:rsidRPr="00BD3164" w:rsidRDefault="00F16C8A" w:rsidP="00F16C8A">
      <w:pPr>
        <w:pStyle w:val="BoxText"/>
        <w:rPr>
          <w:lang w:eastAsia="ja-JP"/>
        </w:rPr>
      </w:pPr>
      <w:r w:rsidRPr="00BD3164">
        <w:rPr>
          <w:lang w:eastAsia="ja-JP"/>
        </w:rPr>
        <w:t>‘We had to rely on virtual get-togethers and meetings, we re-jigged our whole in-person meeting schedule,’ she said.</w:t>
      </w:r>
      <w:r w:rsidR="006F2026" w:rsidRPr="00BD3164">
        <w:rPr>
          <w:lang w:eastAsia="ja-JP"/>
        </w:rPr>
        <w:t xml:space="preserve"> </w:t>
      </w:r>
      <w:r w:rsidRPr="00BD3164">
        <w:rPr>
          <w:lang w:eastAsia="ja-JP"/>
        </w:rPr>
        <w:t xml:space="preserve">‘We had </w:t>
      </w:r>
      <w:proofErr w:type="gramStart"/>
      <w:r w:rsidRPr="00BD3164">
        <w:rPr>
          <w:lang w:eastAsia="ja-JP"/>
        </w:rPr>
        <w:t>fairly raw</w:t>
      </w:r>
      <w:proofErr w:type="gramEnd"/>
      <w:r w:rsidRPr="00BD3164">
        <w:rPr>
          <w:lang w:eastAsia="ja-JP"/>
        </w:rPr>
        <w:t xml:space="preserve"> conversations about drought and its challenges, it was a tough time to have to ask about this.</w:t>
      </w:r>
      <w:r w:rsidR="006F2026" w:rsidRPr="00BD3164">
        <w:rPr>
          <w:lang w:eastAsia="ja-JP"/>
        </w:rPr>
        <w:t xml:space="preserve"> </w:t>
      </w:r>
      <w:r w:rsidRPr="00BD3164">
        <w:rPr>
          <w:lang w:eastAsia="ja-JP"/>
        </w:rPr>
        <w:t xml:space="preserve">I had to say </w:t>
      </w:r>
      <w:r w:rsidR="007D4AE9" w:rsidRPr="00BD3164">
        <w:rPr>
          <w:lang w:eastAsia="ja-JP"/>
        </w:rPr>
        <w:t>‘</w:t>
      </w:r>
      <w:r w:rsidRPr="00BD3164">
        <w:rPr>
          <w:lang w:eastAsia="ja-JP"/>
        </w:rPr>
        <w:t>Hi, you don’t really want to talk to us right now, but we need to</w:t>
      </w:r>
      <w:r w:rsidR="00223DF7" w:rsidRPr="00BD3164">
        <w:rPr>
          <w:lang w:eastAsia="ja-JP"/>
        </w:rPr>
        <w:t xml:space="preserve"> – </w:t>
      </w:r>
      <w:r w:rsidRPr="00BD3164">
        <w:rPr>
          <w:lang w:eastAsia="ja-JP"/>
        </w:rPr>
        <w:t>even when so much else is going on</w:t>
      </w:r>
      <w:r w:rsidR="005915A4" w:rsidRPr="00BD3164">
        <w:rPr>
          <w:lang w:eastAsia="ja-JP"/>
        </w:rPr>
        <w:t>.</w:t>
      </w:r>
      <w:r w:rsidR="007D4AE9" w:rsidRPr="00BD3164">
        <w:rPr>
          <w:lang w:eastAsia="ja-JP"/>
        </w:rPr>
        <w:t>’</w:t>
      </w:r>
    </w:p>
    <w:p w14:paraId="0E9B9D35" w14:textId="30A3B2A5" w:rsidR="00F16C8A" w:rsidRPr="00BD3164" w:rsidRDefault="009D6A1F" w:rsidP="00F16C8A">
      <w:pPr>
        <w:pStyle w:val="BoxText"/>
        <w:rPr>
          <w:lang w:eastAsia="ja-JP"/>
        </w:rPr>
      </w:pPr>
      <w:r w:rsidRPr="00BD3164">
        <w:rPr>
          <w:lang w:eastAsia="ja-JP"/>
        </w:rPr>
        <w:t xml:space="preserve">Julia said, </w:t>
      </w:r>
      <w:r w:rsidR="00F16C8A" w:rsidRPr="00BD3164">
        <w:rPr>
          <w:lang w:eastAsia="ja-JP"/>
        </w:rPr>
        <w:t>‘My personal relationships were on the line, I had to make sure people didn’t feel taken advantage of.</w:t>
      </w:r>
      <w:r w:rsidRPr="00BD3164">
        <w:rPr>
          <w:lang w:eastAsia="ja-JP"/>
        </w:rPr>
        <w:t xml:space="preserve"> </w:t>
      </w:r>
      <w:r w:rsidR="00F16C8A" w:rsidRPr="00BD3164">
        <w:rPr>
          <w:lang w:eastAsia="ja-JP"/>
        </w:rPr>
        <w:t>It was much more stressful than trying to get water out of our house</w:t>
      </w:r>
      <w:r w:rsidR="00223DF7" w:rsidRPr="00BD3164">
        <w:rPr>
          <w:lang w:eastAsia="ja-JP"/>
        </w:rPr>
        <w:t>!</w:t>
      </w:r>
      <w:r w:rsidRPr="00BD3164">
        <w:rPr>
          <w:lang w:eastAsia="ja-JP"/>
        </w:rPr>
        <w:t>’</w:t>
      </w:r>
    </w:p>
    <w:p w14:paraId="026D95B6" w14:textId="3AE3A570" w:rsidR="00F16C8A" w:rsidRPr="00BD3164" w:rsidRDefault="005805BF" w:rsidP="00F16C8A">
      <w:pPr>
        <w:pStyle w:val="BoxText"/>
        <w:rPr>
          <w:lang w:eastAsia="ja-JP"/>
        </w:rPr>
      </w:pPr>
      <w:r w:rsidRPr="00BD3164">
        <w:rPr>
          <w:lang w:eastAsia="ja-JP"/>
        </w:rPr>
        <w:t xml:space="preserve">Julia added that, </w:t>
      </w:r>
      <w:r w:rsidR="00F16C8A" w:rsidRPr="00BD3164">
        <w:rPr>
          <w:lang w:eastAsia="ja-JP"/>
        </w:rPr>
        <w:t>‘</w:t>
      </w:r>
      <w:r w:rsidR="00825F8D" w:rsidRPr="00BD3164">
        <w:rPr>
          <w:lang w:eastAsia="ja-JP"/>
        </w:rPr>
        <w:t>T</w:t>
      </w:r>
      <w:r w:rsidR="00F16C8A" w:rsidRPr="00BD3164">
        <w:rPr>
          <w:lang w:eastAsia="ja-JP"/>
        </w:rPr>
        <w:t>hese meetings made people feel comfortable to talk about a very uncomfortable subject, they felt respected in the consultation process even though the timing wasn’t of their choosing. In the end, people felt heard, they felt understood and we were able to show them the plans we put together with their input, after the consultations were over</w:t>
      </w:r>
      <w:r w:rsidR="00630981" w:rsidRPr="00BD3164">
        <w:rPr>
          <w:lang w:eastAsia="ja-JP"/>
        </w:rPr>
        <w:t>’</w:t>
      </w:r>
      <w:r w:rsidR="00F16C8A" w:rsidRPr="00BD3164">
        <w:rPr>
          <w:lang w:eastAsia="ja-JP"/>
        </w:rPr>
        <w:t>.</w:t>
      </w:r>
    </w:p>
    <w:p w14:paraId="5F9EF96D" w14:textId="52919390" w:rsidR="00F16C8A" w:rsidRPr="00BD3164" w:rsidRDefault="00F16C8A" w:rsidP="00F16C8A">
      <w:pPr>
        <w:pStyle w:val="BoxText"/>
        <w:rPr>
          <w:lang w:eastAsia="ja-JP"/>
        </w:rPr>
      </w:pPr>
      <w:r w:rsidRPr="00BD3164">
        <w:rPr>
          <w:lang w:eastAsia="ja-JP"/>
        </w:rPr>
        <w:t>The Queensland RDRP project team coordinated more than 37</w:t>
      </w:r>
      <w:r w:rsidR="00316576" w:rsidRPr="00BD3164">
        <w:rPr>
          <w:lang w:eastAsia="ja-JP"/>
        </w:rPr>
        <w:t>0 e</w:t>
      </w:r>
      <w:r w:rsidRPr="00BD3164">
        <w:rPr>
          <w:lang w:eastAsia="ja-JP"/>
        </w:rPr>
        <w:t>ngagement activities with almost 20</w:t>
      </w:r>
      <w:r w:rsidR="00316576" w:rsidRPr="00BD3164">
        <w:rPr>
          <w:lang w:eastAsia="ja-JP"/>
        </w:rPr>
        <w:t>0 r</w:t>
      </w:r>
      <w:r w:rsidRPr="00BD3164">
        <w:rPr>
          <w:lang w:eastAsia="ja-JP"/>
        </w:rPr>
        <w:t xml:space="preserve">egional community stakeholders to deliver </w:t>
      </w:r>
      <w:r w:rsidR="00316576" w:rsidRPr="00BD3164">
        <w:rPr>
          <w:lang w:eastAsia="ja-JP"/>
        </w:rPr>
        <w:t>5 d</w:t>
      </w:r>
      <w:r w:rsidRPr="00BD3164">
        <w:rPr>
          <w:lang w:eastAsia="ja-JP"/>
        </w:rPr>
        <w:t xml:space="preserve">rought resilience plans as part of a pilot jointly funded by the Queensland and Australian </w:t>
      </w:r>
      <w:r w:rsidR="00223DF7" w:rsidRPr="00BD3164">
        <w:rPr>
          <w:lang w:eastAsia="ja-JP"/>
        </w:rPr>
        <w:t>g</w:t>
      </w:r>
      <w:r w:rsidRPr="00BD3164">
        <w:rPr>
          <w:lang w:eastAsia="ja-JP"/>
        </w:rPr>
        <w:t>overnments.</w:t>
      </w:r>
    </w:p>
    <w:p w14:paraId="02F08782" w14:textId="75AD0D31" w:rsidR="00F16C8A" w:rsidRPr="00BD3164" w:rsidRDefault="00F16C8A" w:rsidP="00F16C8A">
      <w:pPr>
        <w:pStyle w:val="BoxText"/>
        <w:rPr>
          <w:lang w:eastAsia="ja-JP"/>
        </w:rPr>
      </w:pPr>
      <w:r w:rsidRPr="00BD3164">
        <w:rPr>
          <w:lang w:eastAsia="ja-JP"/>
        </w:rPr>
        <w:lastRenderedPageBreak/>
        <w:t>Yellow</w:t>
      </w:r>
      <w:r w:rsidR="00836D38" w:rsidRPr="00BD3164">
        <w:rPr>
          <w:lang w:eastAsia="ja-JP"/>
        </w:rPr>
        <w:t>’s</w:t>
      </w:r>
      <w:r w:rsidRPr="00BD3164">
        <w:rPr>
          <w:lang w:eastAsia="ja-JP"/>
        </w:rPr>
        <w:t xml:space="preserve"> project management approach brought rigour, discipline and timeliness to the coordination and project reporting that ensured the RDRP project’s success. The project’s success has been recognised by various bodies, including the Australian Institute of Project Management (AIPM), which declared the project as the 202</w:t>
      </w:r>
      <w:r w:rsidR="00316576" w:rsidRPr="00BD3164">
        <w:rPr>
          <w:lang w:eastAsia="ja-JP"/>
        </w:rPr>
        <w:t>2 r</w:t>
      </w:r>
      <w:r w:rsidRPr="00BD3164">
        <w:rPr>
          <w:lang w:eastAsia="ja-JP"/>
        </w:rPr>
        <w:t>ecipient of the Queensland Project of the Year award, Queensland Government Projects category award and the National Winner accolade for the Government Projects category at the 2022 AIPM National Project Management Achievement Awards.</w:t>
      </w:r>
    </w:p>
    <w:p w14:paraId="4860FFFB" w14:textId="331C836C" w:rsidR="007325AF" w:rsidRPr="00BD3164" w:rsidRDefault="00F16C8A" w:rsidP="00F16C8A">
      <w:pPr>
        <w:pStyle w:val="BoxText"/>
        <w:rPr>
          <w:lang w:eastAsia="ja-JP"/>
        </w:rPr>
      </w:pPr>
      <w:r w:rsidRPr="00BD3164">
        <w:rPr>
          <w:lang w:eastAsia="ja-JP"/>
        </w:rPr>
        <w:t xml:space="preserve">The success of the RDRP project has enabled Yellow to continue providing project management support to the remaining </w:t>
      </w:r>
      <w:r w:rsidR="007240F9" w:rsidRPr="00BD3164">
        <w:rPr>
          <w:lang w:eastAsia="ja-JP"/>
        </w:rPr>
        <w:t>9</w:t>
      </w:r>
      <w:r w:rsidRPr="00BD3164">
        <w:rPr>
          <w:lang w:eastAsia="ja-JP"/>
        </w:rPr>
        <w:t xml:space="preserve"> Queensland regions.</w:t>
      </w:r>
    </w:p>
    <w:p w14:paraId="733ADD53" w14:textId="16A06D68" w:rsidR="00A86D8D" w:rsidRPr="00BD3164" w:rsidRDefault="001217D1" w:rsidP="001217D1">
      <w:pPr>
        <w:pStyle w:val="Heading2"/>
        <w:numPr>
          <w:ilvl w:val="0"/>
          <w:numId w:val="0"/>
        </w:numPr>
        <w:ind w:left="720" w:hanging="720"/>
      </w:pPr>
      <w:bookmarkStart w:id="83" w:name="_Toc189075409"/>
      <w:r w:rsidRPr="00BD3164">
        <w:lastRenderedPageBreak/>
        <w:t xml:space="preserve">Better </w:t>
      </w:r>
      <w:r w:rsidR="00B6429B" w:rsidRPr="00BD3164">
        <w:t>p</w:t>
      </w:r>
      <w:r w:rsidRPr="00BD3164">
        <w:t>ractices</w:t>
      </w:r>
      <w:bookmarkEnd w:id="83"/>
    </w:p>
    <w:p w14:paraId="2CB35089" w14:textId="60C7B8A4" w:rsidR="001217D1" w:rsidRPr="00BD3164" w:rsidRDefault="000D1EDF" w:rsidP="00CA54FD">
      <w:pPr>
        <w:rPr>
          <w:lang w:eastAsia="ja-JP"/>
        </w:rPr>
      </w:pPr>
      <w:r w:rsidRPr="00BD3164">
        <w:rPr>
          <w:lang w:eastAsia="ja-JP"/>
        </w:rPr>
        <w:t>Developing and adopting farming and land management practices and technologies that improve resilience to droughts</w:t>
      </w:r>
      <w:r w:rsidR="001A2CE4" w:rsidRPr="00BD3164">
        <w:rPr>
          <w:lang w:eastAsia="ja-JP"/>
        </w:rPr>
        <w:t>.</w:t>
      </w:r>
    </w:p>
    <w:p w14:paraId="741D9000" w14:textId="2B8FC099" w:rsidR="00186F5C" w:rsidRPr="00BD3164" w:rsidRDefault="00186F5C" w:rsidP="00186F5C">
      <w:pPr>
        <w:pStyle w:val="Caption"/>
      </w:pPr>
      <w:bookmarkStart w:id="84" w:name="_Toc189054249"/>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11</w:t>
      </w:r>
      <w:r w:rsidR="007B137F" w:rsidRPr="00BD3164">
        <w:rPr>
          <w:noProof/>
        </w:rPr>
        <w:fldChar w:fldCharType="end"/>
      </w:r>
      <w:r w:rsidRPr="00BD3164">
        <w:t xml:space="preserve"> Better practices –</w:t>
      </w:r>
      <w:r w:rsidR="00DD55BA" w:rsidRPr="00BD3164">
        <w:t xml:space="preserve"> </w:t>
      </w:r>
      <w:r w:rsidRPr="00BD3164">
        <w:t>program information</w:t>
      </w:r>
      <w:bookmarkEnd w:id="84"/>
    </w:p>
    <w:tbl>
      <w:tblPr>
        <w:tblW w:w="5000" w:type="pct"/>
        <w:tblLook w:val="04A0" w:firstRow="1" w:lastRow="0" w:firstColumn="1" w:lastColumn="0" w:noHBand="0" w:noVBand="1"/>
      </w:tblPr>
      <w:tblGrid>
        <w:gridCol w:w="2128"/>
        <w:gridCol w:w="6942"/>
      </w:tblGrid>
      <w:tr w:rsidR="0002203C" w:rsidRPr="00BD3164" w14:paraId="05F46231" w14:textId="77777777" w:rsidTr="007B2BAF">
        <w:trPr>
          <w:tblHeader/>
        </w:trPr>
        <w:tc>
          <w:tcPr>
            <w:tcW w:w="1173" w:type="pct"/>
            <w:tcBorders>
              <w:top w:val="single" w:sz="4" w:space="0" w:color="auto"/>
              <w:bottom w:val="single" w:sz="4" w:space="0" w:color="auto"/>
            </w:tcBorders>
          </w:tcPr>
          <w:p w14:paraId="72FD0E05" w14:textId="2AE51DFA" w:rsidR="0002203C" w:rsidRPr="00BD3164" w:rsidRDefault="002B4CD7" w:rsidP="007A52E0">
            <w:pPr>
              <w:pStyle w:val="TableHeading"/>
              <w:rPr>
                <w:lang w:eastAsia="ja-JP"/>
              </w:rPr>
            </w:pPr>
            <w:bookmarkStart w:id="85" w:name="RowTitle_12"/>
            <w:bookmarkStart w:id="86" w:name="RowTitle_11"/>
            <w:bookmarkEnd w:id="85"/>
            <w:bookmarkEnd w:id="86"/>
            <w:r w:rsidRPr="00BD3164">
              <w:rPr>
                <w:lang w:eastAsia="ja-JP"/>
              </w:rPr>
              <w:t>S</w:t>
            </w:r>
            <w:r w:rsidR="00EA22C4" w:rsidRPr="00BD3164">
              <w:rPr>
                <w:lang w:eastAsia="ja-JP"/>
              </w:rPr>
              <w:t>trategy</w:t>
            </w:r>
          </w:p>
        </w:tc>
        <w:tc>
          <w:tcPr>
            <w:tcW w:w="3827" w:type="pct"/>
            <w:tcBorders>
              <w:top w:val="single" w:sz="4" w:space="0" w:color="auto"/>
              <w:bottom w:val="single" w:sz="4" w:space="0" w:color="auto"/>
            </w:tcBorders>
          </w:tcPr>
          <w:p w14:paraId="710FCB3A" w14:textId="39966D3E" w:rsidR="0002203C" w:rsidRPr="00BD3164" w:rsidRDefault="004F24E0" w:rsidP="007A52E0">
            <w:pPr>
              <w:pStyle w:val="TableText"/>
              <w:rPr>
                <w:lang w:eastAsia="ja-JP"/>
              </w:rPr>
            </w:pPr>
            <w:r w:rsidRPr="00BD3164">
              <w:rPr>
                <w:lang w:eastAsia="ja-JP"/>
              </w:rPr>
              <w:t>Improve the drought resilience of agricultural landscapes and drive the development, extension, adoption and commercialisation of drought resilient technologies and practices</w:t>
            </w:r>
          </w:p>
        </w:tc>
      </w:tr>
      <w:tr w:rsidR="0002203C" w:rsidRPr="00BD3164" w14:paraId="3F97A0BD" w14:textId="77777777" w:rsidTr="007B2BAF">
        <w:trPr>
          <w:tblHeader/>
        </w:trPr>
        <w:tc>
          <w:tcPr>
            <w:tcW w:w="1173" w:type="pct"/>
            <w:tcBorders>
              <w:top w:val="single" w:sz="4" w:space="0" w:color="auto"/>
              <w:bottom w:val="single" w:sz="4" w:space="0" w:color="auto"/>
            </w:tcBorders>
          </w:tcPr>
          <w:p w14:paraId="0B67977E" w14:textId="32BBD551" w:rsidR="0002203C" w:rsidRPr="00BD3164" w:rsidRDefault="004E7F45" w:rsidP="007A52E0">
            <w:pPr>
              <w:pStyle w:val="TableHeading"/>
              <w:rPr>
                <w:lang w:eastAsia="ja-JP"/>
              </w:rPr>
            </w:pPr>
            <w:r w:rsidRPr="00BD3164">
              <w:rPr>
                <w:lang w:eastAsia="ja-JP"/>
              </w:rPr>
              <w:t xml:space="preserve">What we </w:t>
            </w:r>
            <w:r w:rsidR="00E5144B" w:rsidRPr="00BD3164">
              <w:rPr>
                <w:lang w:eastAsia="ja-JP"/>
              </w:rPr>
              <w:t xml:space="preserve">are </w:t>
            </w:r>
            <w:r w:rsidRPr="00BD3164">
              <w:rPr>
                <w:lang w:eastAsia="ja-JP"/>
              </w:rPr>
              <w:t>trying to achieve</w:t>
            </w:r>
          </w:p>
        </w:tc>
        <w:tc>
          <w:tcPr>
            <w:tcW w:w="3827" w:type="pct"/>
            <w:tcBorders>
              <w:top w:val="single" w:sz="4" w:space="0" w:color="auto"/>
              <w:bottom w:val="single" w:sz="4" w:space="0" w:color="auto"/>
            </w:tcBorders>
          </w:tcPr>
          <w:p w14:paraId="06B70571" w14:textId="77777777" w:rsidR="00820FF0" w:rsidRPr="00BD3164" w:rsidRDefault="00820FF0" w:rsidP="007A52E0">
            <w:pPr>
              <w:pStyle w:val="TableText"/>
              <w:rPr>
                <w:lang w:eastAsia="ja-JP"/>
              </w:rPr>
            </w:pPr>
            <w:r w:rsidRPr="00BD3164">
              <w:rPr>
                <w:lang w:eastAsia="ja-JP"/>
              </w:rPr>
              <w:t>A step-change in:</w:t>
            </w:r>
          </w:p>
          <w:p w14:paraId="56814844" w14:textId="72D89A04" w:rsidR="000C008D" w:rsidRPr="00BD3164" w:rsidRDefault="00820FF0" w:rsidP="00112346">
            <w:pPr>
              <w:pStyle w:val="TableBullet"/>
              <w:rPr>
                <w:lang w:eastAsia="ja-JP"/>
              </w:rPr>
            </w:pPr>
            <w:r w:rsidRPr="00BD3164">
              <w:rPr>
                <w:lang w:eastAsia="ja-JP"/>
              </w:rPr>
              <w:t>awareness, acceptance and adoption of drought resilient land management practices among farmers and other land managers</w:t>
            </w:r>
          </w:p>
          <w:p w14:paraId="202B7E43" w14:textId="6D043C11" w:rsidR="0002203C" w:rsidRPr="00BD3164" w:rsidRDefault="00820FF0" w:rsidP="00112346">
            <w:pPr>
              <w:pStyle w:val="TableBullet"/>
              <w:rPr>
                <w:lang w:eastAsia="ja-JP"/>
              </w:rPr>
            </w:pPr>
            <w:r w:rsidRPr="00BD3164">
              <w:rPr>
                <w:lang w:eastAsia="ja-JP"/>
              </w:rPr>
              <w:t>the development, adoption and commercialisation of drought resilience technologies and practices</w:t>
            </w:r>
          </w:p>
        </w:tc>
      </w:tr>
      <w:tr w:rsidR="0002203C" w:rsidRPr="00BD3164" w14:paraId="5D7204F3" w14:textId="77777777" w:rsidTr="007B2BAF">
        <w:trPr>
          <w:tblHeader/>
        </w:trPr>
        <w:tc>
          <w:tcPr>
            <w:tcW w:w="1173" w:type="pct"/>
            <w:tcBorders>
              <w:top w:val="single" w:sz="4" w:space="0" w:color="auto"/>
              <w:bottom w:val="single" w:sz="4" w:space="0" w:color="auto"/>
            </w:tcBorders>
          </w:tcPr>
          <w:p w14:paraId="36FE48AE" w14:textId="6AF34191" w:rsidR="0002203C" w:rsidRPr="00BD3164" w:rsidRDefault="001551F1" w:rsidP="007A52E0">
            <w:pPr>
              <w:pStyle w:val="TableHeading"/>
              <w:rPr>
                <w:lang w:eastAsia="ja-JP"/>
              </w:rPr>
            </w:pPr>
            <w:r w:rsidRPr="00BD3164">
              <w:rPr>
                <w:lang w:eastAsia="ja-JP"/>
              </w:rPr>
              <w:t xml:space="preserve">How this </w:t>
            </w:r>
            <w:r w:rsidR="00E5144B" w:rsidRPr="00BD3164">
              <w:rPr>
                <w:lang w:eastAsia="ja-JP"/>
              </w:rPr>
              <w:t xml:space="preserve">will </w:t>
            </w:r>
            <w:r w:rsidRPr="00BD3164">
              <w:rPr>
                <w:lang w:eastAsia="ja-JP"/>
              </w:rPr>
              <w:t>support drought resilience</w:t>
            </w:r>
          </w:p>
        </w:tc>
        <w:tc>
          <w:tcPr>
            <w:tcW w:w="3827" w:type="pct"/>
            <w:tcBorders>
              <w:top w:val="single" w:sz="4" w:space="0" w:color="auto"/>
              <w:bottom w:val="single" w:sz="4" w:space="0" w:color="auto"/>
            </w:tcBorders>
          </w:tcPr>
          <w:p w14:paraId="543702C4" w14:textId="0AC48EA4" w:rsidR="0002203C" w:rsidRPr="00BD3164" w:rsidRDefault="00E46619" w:rsidP="007A52E0">
            <w:pPr>
              <w:pStyle w:val="TableText"/>
              <w:rPr>
                <w:lang w:eastAsia="ja-JP"/>
              </w:rPr>
            </w:pPr>
            <w:r w:rsidRPr="00BD3164">
              <w:rPr>
                <w:lang w:eastAsia="ja-JP"/>
              </w:rPr>
              <w:t>The careful management of natural capital and uptake of new technologies and practices can make agricultural landscapes and agricultural businesses more resilient to drought, enabling productivity and profitability to be sustained during and following droughts</w:t>
            </w:r>
          </w:p>
        </w:tc>
      </w:tr>
      <w:tr w:rsidR="0002203C" w:rsidRPr="00BD3164" w14:paraId="19977347" w14:textId="77777777" w:rsidTr="007B2BAF">
        <w:trPr>
          <w:tblHeader/>
        </w:trPr>
        <w:tc>
          <w:tcPr>
            <w:tcW w:w="1173" w:type="pct"/>
            <w:tcBorders>
              <w:top w:val="single" w:sz="4" w:space="0" w:color="auto"/>
              <w:bottom w:val="single" w:sz="4" w:space="0" w:color="auto"/>
            </w:tcBorders>
          </w:tcPr>
          <w:p w14:paraId="7A34BFC1" w14:textId="112739E9" w:rsidR="0002203C" w:rsidRPr="00BD3164" w:rsidRDefault="002D2544" w:rsidP="007A52E0">
            <w:pPr>
              <w:pStyle w:val="TableHeading"/>
              <w:rPr>
                <w:lang w:eastAsia="ja-JP"/>
              </w:rPr>
            </w:pPr>
            <w:r w:rsidRPr="00BD3164">
              <w:rPr>
                <w:lang w:eastAsia="ja-JP"/>
              </w:rPr>
              <w:t xml:space="preserve">How we </w:t>
            </w:r>
            <w:r w:rsidR="00E5144B" w:rsidRPr="00BD3164">
              <w:rPr>
                <w:lang w:eastAsia="ja-JP"/>
              </w:rPr>
              <w:t xml:space="preserve">will </w:t>
            </w:r>
            <w:r w:rsidRPr="00BD3164">
              <w:rPr>
                <w:lang w:eastAsia="ja-JP"/>
              </w:rPr>
              <w:t>assess whether it is successful</w:t>
            </w:r>
          </w:p>
        </w:tc>
        <w:tc>
          <w:tcPr>
            <w:tcW w:w="3827" w:type="pct"/>
            <w:tcBorders>
              <w:top w:val="single" w:sz="4" w:space="0" w:color="auto"/>
              <w:bottom w:val="single" w:sz="4" w:space="0" w:color="auto"/>
            </w:tcBorders>
          </w:tcPr>
          <w:p w14:paraId="0EDDD2C7" w14:textId="77777777" w:rsidR="005B05B5" w:rsidRPr="00BD3164" w:rsidRDefault="005B05B5" w:rsidP="007A52E0">
            <w:pPr>
              <w:pStyle w:val="TableText"/>
              <w:rPr>
                <w:lang w:eastAsia="ja-JP"/>
              </w:rPr>
            </w:pPr>
            <w:r w:rsidRPr="00BD3164">
              <w:rPr>
                <w:lang w:eastAsia="ja-JP"/>
              </w:rPr>
              <w:t>Overall success measures:</w:t>
            </w:r>
          </w:p>
          <w:p w14:paraId="21EE2552" w14:textId="18171EAA" w:rsidR="000C008D" w:rsidRPr="00BD3164" w:rsidRDefault="005B05B5" w:rsidP="00112346">
            <w:pPr>
              <w:pStyle w:val="TableBullet"/>
              <w:rPr>
                <w:lang w:eastAsia="ja-JP"/>
              </w:rPr>
            </w:pPr>
            <w:r w:rsidRPr="00BD3164">
              <w:rPr>
                <w:lang w:eastAsia="ja-JP"/>
              </w:rPr>
              <w:t>increase in availability and accessibility of, and capacity to use and adopt, knowledge that can be applied to improve drought resilience (HI</w:t>
            </w:r>
            <w:r w:rsidR="008B3964" w:rsidRPr="00BD3164">
              <w:rPr>
                <w:lang w:eastAsia="ja-JP"/>
              </w:rPr>
              <w:t> </w:t>
            </w:r>
            <w:r w:rsidRPr="00BD3164">
              <w:rPr>
                <w:lang w:eastAsia="ja-JP"/>
              </w:rPr>
              <w:t>1)</w:t>
            </w:r>
          </w:p>
          <w:p w14:paraId="4539EC2A" w14:textId="00C92CA5" w:rsidR="000C008D" w:rsidRPr="00BD3164" w:rsidRDefault="005B05B5" w:rsidP="00112346">
            <w:pPr>
              <w:pStyle w:val="TableBullet"/>
              <w:rPr>
                <w:lang w:eastAsia="ja-JP"/>
              </w:rPr>
            </w:pPr>
            <w:r w:rsidRPr="00BD3164">
              <w:rPr>
                <w:lang w:eastAsia="ja-JP"/>
              </w:rPr>
              <w:t>increase in land managers trialling and adopting land management practices (LM 1)</w:t>
            </w:r>
          </w:p>
          <w:p w14:paraId="723574C5" w14:textId="7C504B2E" w:rsidR="000C008D" w:rsidRPr="00BD3164" w:rsidRDefault="005B05B5" w:rsidP="00112346">
            <w:pPr>
              <w:pStyle w:val="TableBullet"/>
              <w:rPr>
                <w:lang w:eastAsia="ja-JP"/>
              </w:rPr>
            </w:pPr>
            <w:r w:rsidRPr="00BD3164">
              <w:rPr>
                <w:lang w:eastAsia="ja-JP"/>
              </w:rPr>
              <w:t>increased adoption and commercialisation of drought resilience technologies practices (HI 2)</w:t>
            </w:r>
          </w:p>
          <w:p w14:paraId="3920308F" w14:textId="63985558" w:rsidR="000C008D" w:rsidRPr="00BD3164" w:rsidRDefault="004D7398" w:rsidP="00112346">
            <w:pPr>
              <w:pStyle w:val="TableBullet"/>
              <w:rPr>
                <w:lang w:eastAsia="ja-JP"/>
              </w:rPr>
            </w:pPr>
            <w:r w:rsidRPr="00BD3164">
              <w:rPr>
                <w:lang w:eastAsia="ja-JP"/>
              </w:rPr>
              <w:t>c</w:t>
            </w:r>
            <w:r w:rsidR="005B05B5" w:rsidRPr="00BD3164">
              <w:rPr>
                <w:lang w:eastAsia="ja-JP"/>
              </w:rPr>
              <w:t>ollaborative networks between farmers and other land managers in support of increased adoption of drought resilience land management practices are strengthened (LM 2)</w:t>
            </w:r>
          </w:p>
          <w:p w14:paraId="6ECD6EBF" w14:textId="3C697CA8" w:rsidR="000C008D" w:rsidRPr="00BD3164" w:rsidRDefault="005B05B5" w:rsidP="00112346">
            <w:pPr>
              <w:pStyle w:val="TableBullet"/>
              <w:rPr>
                <w:lang w:eastAsia="ja-JP"/>
              </w:rPr>
            </w:pPr>
            <w:r w:rsidRPr="00BD3164">
              <w:rPr>
                <w:lang w:eastAsia="ja-JP"/>
              </w:rPr>
              <w:t>technologies and land management practices adopted are effective in improving drought resilience (HI 3/LM 3)</w:t>
            </w:r>
          </w:p>
          <w:p w14:paraId="54AD5B61" w14:textId="7157C876" w:rsidR="0002203C" w:rsidRPr="00BD3164" w:rsidRDefault="00CD7760" w:rsidP="00112346">
            <w:pPr>
              <w:pStyle w:val="TableBullet"/>
              <w:rPr>
                <w:lang w:eastAsia="ja-JP"/>
              </w:rPr>
            </w:pPr>
            <w:r w:rsidRPr="00BD3164">
              <w:rPr>
                <w:lang w:eastAsia="ja-JP"/>
              </w:rPr>
              <w:t>d</w:t>
            </w:r>
            <w:r w:rsidR="005B05B5" w:rsidRPr="00BD3164">
              <w:rPr>
                <w:lang w:eastAsia="ja-JP"/>
              </w:rPr>
              <w:t>esign and delivery of hub activities is responsive to end</w:t>
            </w:r>
            <w:r w:rsidR="008F5B0A" w:rsidRPr="00BD3164">
              <w:rPr>
                <w:lang w:eastAsia="ja-JP"/>
              </w:rPr>
              <w:t xml:space="preserve"> </w:t>
            </w:r>
            <w:r w:rsidR="005B05B5" w:rsidRPr="00BD3164">
              <w:rPr>
                <w:lang w:eastAsia="ja-JP"/>
              </w:rPr>
              <w:t>user needs (HI</w:t>
            </w:r>
            <w:r w:rsidR="008B3964" w:rsidRPr="00BD3164">
              <w:rPr>
                <w:lang w:eastAsia="ja-JP"/>
              </w:rPr>
              <w:t> </w:t>
            </w:r>
            <w:r w:rsidR="005B05B5" w:rsidRPr="00BD3164">
              <w:rPr>
                <w:lang w:eastAsia="ja-JP"/>
              </w:rPr>
              <w:t>4)</w:t>
            </w:r>
            <w:r w:rsidRPr="00BD3164">
              <w:rPr>
                <w:lang w:eastAsia="ja-JP"/>
              </w:rPr>
              <w:t>.</w:t>
            </w:r>
          </w:p>
        </w:tc>
      </w:tr>
    </w:tbl>
    <w:p w14:paraId="2E28C1A2" w14:textId="7D0F64FB" w:rsidR="00040FF8" w:rsidRPr="00BD3164" w:rsidRDefault="007A52E0" w:rsidP="00040FF8">
      <w:pPr>
        <w:pStyle w:val="FigureTableNoteSource"/>
      </w:pPr>
      <w:r w:rsidRPr="00BD3164">
        <w:rPr>
          <w:rStyle w:val="Strong"/>
        </w:rPr>
        <w:t>HI</w:t>
      </w:r>
      <w:r w:rsidRPr="00BD3164">
        <w:t xml:space="preserve"> </w:t>
      </w:r>
      <w:r w:rsidR="00033A29" w:rsidRPr="00BD3164">
        <w:t>H</w:t>
      </w:r>
      <w:r w:rsidRPr="00BD3164">
        <w:t xml:space="preserve">arnessing innovation. </w:t>
      </w:r>
      <w:r w:rsidRPr="00BD3164">
        <w:rPr>
          <w:rStyle w:val="Strong"/>
        </w:rPr>
        <w:t>LM</w:t>
      </w:r>
      <w:r w:rsidRPr="00BD3164">
        <w:t xml:space="preserve"> </w:t>
      </w:r>
      <w:r w:rsidR="00033A29" w:rsidRPr="00BD3164">
        <w:t>L</w:t>
      </w:r>
      <w:r w:rsidRPr="00BD3164">
        <w:t>and management</w:t>
      </w:r>
      <w:r w:rsidR="00040FF8" w:rsidRPr="00BD3164">
        <w:t>.</w:t>
      </w:r>
    </w:p>
    <w:p w14:paraId="0AC89A77" w14:textId="78898CE2" w:rsidR="008C4399" w:rsidRPr="00BD3164" w:rsidRDefault="008C4399" w:rsidP="008C4399">
      <w:pPr>
        <w:pStyle w:val="Caption"/>
      </w:pPr>
      <w:bookmarkStart w:id="87" w:name="_Toc189054250"/>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12</w:t>
      </w:r>
      <w:r w:rsidR="007B137F" w:rsidRPr="00BD3164">
        <w:rPr>
          <w:noProof/>
        </w:rPr>
        <w:fldChar w:fldCharType="end"/>
      </w:r>
      <w:r w:rsidRPr="00BD3164">
        <w:t xml:space="preserve"> Better practices – progress and performance</w:t>
      </w:r>
      <w:r w:rsidR="00C221EE" w:rsidRPr="00BD3164">
        <w:t>, 2020–21 to 2023–24</w:t>
      </w:r>
      <w:bookmarkEnd w:id="87"/>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992"/>
        <w:gridCol w:w="5388"/>
        <w:gridCol w:w="2690"/>
      </w:tblGrid>
      <w:tr w:rsidR="00040FF8" w:rsidRPr="00BD3164" w14:paraId="6BFE1D5F" w14:textId="77777777" w:rsidTr="001A2CE4">
        <w:trPr>
          <w:cantSplit/>
          <w:tblHeader/>
        </w:trPr>
        <w:tc>
          <w:tcPr>
            <w:tcW w:w="547" w:type="pct"/>
          </w:tcPr>
          <w:p w14:paraId="6F916FBB" w14:textId="77777777" w:rsidR="00040FF8" w:rsidRPr="00BD3164" w:rsidRDefault="00040FF8" w:rsidP="005637FB">
            <w:pPr>
              <w:pStyle w:val="TableHeading"/>
            </w:pPr>
            <w:bookmarkStart w:id="88" w:name="Title_12"/>
            <w:bookmarkEnd w:id="88"/>
            <w:r w:rsidRPr="00BD3164">
              <w:t>Year</w:t>
            </w:r>
          </w:p>
        </w:tc>
        <w:tc>
          <w:tcPr>
            <w:tcW w:w="2970" w:type="pct"/>
          </w:tcPr>
          <w:p w14:paraId="397847E7" w14:textId="77777777" w:rsidR="00040FF8" w:rsidRPr="00BD3164" w:rsidRDefault="00040FF8" w:rsidP="005637FB">
            <w:pPr>
              <w:pStyle w:val="TableHeading"/>
            </w:pPr>
            <w:r w:rsidRPr="00BD3164">
              <w:t>Measure</w:t>
            </w:r>
          </w:p>
        </w:tc>
        <w:tc>
          <w:tcPr>
            <w:tcW w:w="1483" w:type="pct"/>
          </w:tcPr>
          <w:p w14:paraId="566B4335" w14:textId="77777777" w:rsidR="00040FF8" w:rsidRPr="00BD3164" w:rsidRDefault="00040FF8" w:rsidP="005637FB">
            <w:pPr>
              <w:pStyle w:val="TableHeading"/>
            </w:pPr>
            <w:r w:rsidRPr="00BD3164">
              <w:t>Result</w:t>
            </w:r>
          </w:p>
        </w:tc>
      </w:tr>
      <w:tr w:rsidR="00A22062" w:rsidRPr="00BD3164" w14:paraId="663735EF" w14:textId="77777777" w:rsidTr="001A2CE4">
        <w:tc>
          <w:tcPr>
            <w:tcW w:w="547" w:type="pct"/>
            <w:vMerge w:val="restart"/>
          </w:tcPr>
          <w:p w14:paraId="0EB9AC8B" w14:textId="77777777" w:rsidR="00A22062" w:rsidRPr="00BD3164" w:rsidRDefault="00A22062" w:rsidP="005637FB">
            <w:pPr>
              <w:pStyle w:val="TableText"/>
            </w:pPr>
            <w:r w:rsidRPr="00BD3164">
              <w:t>2020–21</w:t>
            </w:r>
          </w:p>
        </w:tc>
        <w:tc>
          <w:tcPr>
            <w:tcW w:w="2970" w:type="pct"/>
          </w:tcPr>
          <w:p w14:paraId="041CFAAF" w14:textId="0E8A4266" w:rsidR="00A22062" w:rsidRPr="00BD3164" w:rsidRDefault="00A22062" w:rsidP="005637FB">
            <w:pPr>
              <w:pStyle w:val="TableText"/>
              <w:rPr>
                <w:lang w:eastAsia="ja-JP"/>
              </w:rPr>
            </w:pPr>
            <w:r w:rsidRPr="00BD3164">
              <w:rPr>
                <w:lang w:eastAsia="ja-JP"/>
              </w:rPr>
              <w:t>Establish 8 Drought Resilience Adoption and Innovation Hubs</w:t>
            </w:r>
          </w:p>
        </w:tc>
        <w:tc>
          <w:tcPr>
            <w:tcW w:w="1483" w:type="pct"/>
          </w:tcPr>
          <w:p w14:paraId="66C9C92A" w14:textId="77777777" w:rsidR="00A22062" w:rsidRPr="00BD3164" w:rsidRDefault="00A22062" w:rsidP="005637FB">
            <w:pPr>
              <w:pStyle w:val="TableText"/>
            </w:pPr>
            <w:r w:rsidRPr="00BD3164">
              <w:t>Met – see 2020–21 annual report</w:t>
            </w:r>
          </w:p>
        </w:tc>
      </w:tr>
      <w:tr w:rsidR="00A22062" w:rsidRPr="00BD3164" w14:paraId="6ED08141" w14:textId="77777777" w:rsidTr="001A2CE4">
        <w:tc>
          <w:tcPr>
            <w:tcW w:w="547" w:type="pct"/>
            <w:vMerge/>
          </w:tcPr>
          <w:p w14:paraId="1692D0DD" w14:textId="77777777" w:rsidR="00A22062" w:rsidRPr="00BD3164" w:rsidRDefault="00A22062" w:rsidP="005637FB">
            <w:pPr>
              <w:pStyle w:val="TableText"/>
            </w:pPr>
          </w:p>
        </w:tc>
        <w:tc>
          <w:tcPr>
            <w:tcW w:w="2970" w:type="pct"/>
          </w:tcPr>
          <w:p w14:paraId="196376D2" w14:textId="3B5A71AA" w:rsidR="00A22062" w:rsidRPr="00BD3164" w:rsidRDefault="00A22062" w:rsidP="005637FB">
            <w:pPr>
              <w:pStyle w:val="TableText"/>
              <w:rPr>
                <w:lang w:eastAsia="ja-JP"/>
              </w:rPr>
            </w:pPr>
            <w:r w:rsidRPr="00BD3164">
              <w:rPr>
                <w:lang w:eastAsia="ja-JP"/>
              </w:rPr>
              <w:t>Hold inaugural Science to Practice Forum</w:t>
            </w:r>
          </w:p>
        </w:tc>
        <w:tc>
          <w:tcPr>
            <w:tcW w:w="1483" w:type="pct"/>
          </w:tcPr>
          <w:p w14:paraId="17D2032D" w14:textId="42CA1C38" w:rsidR="00A22062" w:rsidRPr="00BD3164" w:rsidRDefault="00A22062" w:rsidP="005637FB">
            <w:pPr>
              <w:pStyle w:val="TableText"/>
            </w:pPr>
            <w:r w:rsidRPr="00BD3164">
              <w:t>Met – see 2020–21 annual report</w:t>
            </w:r>
          </w:p>
        </w:tc>
      </w:tr>
      <w:tr w:rsidR="00A22062" w:rsidRPr="00BD3164" w14:paraId="1D627557" w14:textId="77777777" w:rsidTr="001A2CE4">
        <w:tc>
          <w:tcPr>
            <w:tcW w:w="547" w:type="pct"/>
            <w:vMerge/>
          </w:tcPr>
          <w:p w14:paraId="25245CC1" w14:textId="77777777" w:rsidR="00A22062" w:rsidRPr="00BD3164" w:rsidRDefault="00A22062" w:rsidP="005637FB">
            <w:pPr>
              <w:pStyle w:val="TableText"/>
            </w:pPr>
          </w:p>
        </w:tc>
        <w:tc>
          <w:tcPr>
            <w:tcW w:w="2970" w:type="pct"/>
          </w:tcPr>
          <w:p w14:paraId="7F0713FA" w14:textId="3184C5F9" w:rsidR="00A22062" w:rsidRPr="00BD3164" w:rsidRDefault="00A22062" w:rsidP="005637FB">
            <w:pPr>
              <w:pStyle w:val="TableText"/>
              <w:rPr>
                <w:lang w:eastAsia="ja-JP"/>
              </w:rPr>
            </w:pPr>
            <w:r w:rsidRPr="00BD3164">
              <w:rPr>
                <w:lang w:eastAsia="ja-JP"/>
              </w:rPr>
              <w:t>80 NRM projects funded following competitive processes</w:t>
            </w:r>
          </w:p>
        </w:tc>
        <w:tc>
          <w:tcPr>
            <w:tcW w:w="1483" w:type="pct"/>
          </w:tcPr>
          <w:p w14:paraId="4D96630B" w14:textId="452F4470" w:rsidR="00A22062" w:rsidRPr="00BD3164" w:rsidRDefault="00A22062" w:rsidP="005637FB">
            <w:pPr>
              <w:pStyle w:val="TableText"/>
            </w:pPr>
            <w:r w:rsidRPr="00BD3164">
              <w:t>Met – see 2020–21 annual report</w:t>
            </w:r>
          </w:p>
        </w:tc>
      </w:tr>
      <w:tr w:rsidR="00A22062" w:rsidRPr="00BD3164" w14:paraId="04358849" w14:textId="77777777" w:rsidTr="001A2CE4">
        <w:tc>
          <w:tcPr>
            <w:tcW w:w="547" w:type="pct"/>
            <w:vMerge w:val="restart"/>
          </w:tcPr>
          <w:p w14:paraId="6F1CFE51" w14:textId="77777777" w:rsidR="00A22062" w:rsidRPr="00BD3164" w:rsidRDefault="00A22062" w:rsidP="005637FB">
            <w:pPr>
              <w:pStyle w:val="TableText"/>
            </w:pPr>
            <w:r w:rsidRPr="00BD3164">
              <w:t>2021–22</w:t>
            </w:r>
          </w:p>
        </w:tc>
        <w:tc>
          <w:tcPr>
            <w:tcW w:w="2970" w:type="pct"/>
          </w:tcPr>
          <w:p w14:paraId="46556A3A" w14:textId="49D68788" w:rsidR="00A22062" w:rsidRPr="00BD3164" w:rsidRDefault="00A22062" w:rsidP="005637FB">
            <w:pPr>
              <w:pStyle w:val="TableText"/>
              <w:rPr>
                <w:lang w:eastAsia="ja-JP"/>
              </w:rPr>
            </w:pPr>
            <w:r w:rsidRPr="00BD3164">
              <w:rPr>
                <w:lang w:eastAsia="ja-JP"/>
              </w:rPr>
              <w:t>(HI 1) Drought Resilience Research and Adoption Investment Plan delivered</w:t>
            </w:r>
          </w:p>
        </w:tc>
        <w:tc>
          <w:tcPr>
            <w:tcW w:w="1483" w:type="pct"/>
          </w:tcPr>
          <w:p w14:paraId="55D91633" w14:textId="77777777" w:rsidR="00A22062" w:rsidRPr="00BD3164" w:rsidRDefault="00A22062" w:rsidP="005637FB">
            <w:pPr>
              <w:pStyle w:val="TableText"/>
            </w:pPr>
            <w:r w:rsidRPr="00BD3164">
              <w:t>Met – see 2021–22 annual report</w:t>
            </w:r>
          </w:p>
        </w:tc>
      </w:tr>
      <w:tr w:rsidR="00A22062" w:rsidRPr="00BD3164" w14:paraId="3DAE6D1C" w14:textId="77777777" w:rsidTr="001A2CE4">
        <w:tc>
          <w:tcPr>
            <w:tcW w:w="547" w:type="pct"/>
            <w:vMerge/>
          </w:tcPr>
          <w:p w14:paraId="14B9FF43" w14:textId="77777777" w:rsidR="00A22062" w:rsidRPr="00BD3164" w:rsidRDefault="00A22062" w:rsidP="005637FB">
            <w:pPr>
              <w:pStyle w:val="TableText"/>
            </w:pPr>
          </w:p>
        </w:tc>
        <w:tc>
          <w:tcPr>
            <w:tcW w:w="2970" w:type="pct"/>
          </w:tcPr>
          <w:p w14:paraId="3E825D4B" w14:textId="7D6185A2" w:rsidR="00A22062" w:rsidRPr="00BD3164" w:rsidRDefault="00A22062" w:rsidP="005637FB">
            <w:pPr>
              <w:pStyle w:val="TableText"/>
              <w:rPr>
                <w:lang w:eastAsia="ja-JP"/>
              </w:rPr>
            </w:pPr>
            <w:r w:rsidRPr="00BD3164">
              <w:rPr>
                <w:lang w:eastAsia="ja-JP"/>
              </w:rPr>
              <w:t>(HI 4) Hub partnership arrangements are embedded, and co-designed activity plans in place</w:t>
            </w:r>
          </w:p>
        </w:tc>
        <w:tc>
          <w:tcPr>
            <w:tcW w:w="1483" w:type="pct"/>
          </w:tcPr>
          <w:p w14:paraId="2A41E9AD" w14:textId="77777777" w:rsidR="00A22062" w:rsidRPr="00BD3164" w:rsidRDefault="00A22062" w:rsidP="005637FB">
            <w:pPr>
              <w:pStyle w:val="TableText"/>
            </w:pPr>
            <w:r w:rsidRPr="00BD3164">
              <w:t>Met – see 2021–22 annual report</w:t>
            </w:r>
          </w:p>
        </w:tc>
      </w:tr>
      <w:tr w:rsidR="00A22062" w:rsidRPr="00BD3164" w14:paraId="5021E9AA" w14:textId="77777777" w:rsidTr="001A2CE4">
        <w:tc>
          <w:tcPr>
            <w:tcW w:w="547" w:type="pct"/>
            <w:vMerge/>
          </w:tcPr>
          <w:p w14:paraId="679CAE26" w14:textId="77777777" w:rsidR="00A22062" w:rsidRPr="00BD3164" w:rsidRDefault="00A22062" w:rsidP="005637FB">
            <w:pPr>
              <w:pStyle w:val="TableText"/>
            </w:pPr>
          </w:p>
        </w:tc>
        <w:tc>
          <w:tcPr>
            <w:tcW w:w="2970" w:type="pct"/>
          </w:tcPr>
          <w:p w14:paraId="0F70C9E5" w14:textId="657FBCDD" w:rsidR="00A22062" w:rsidRPr="00BD3164" w:rsidRDefault="00A22062" w:rsidP="005637FB">
            <w:pPr>
              <w:pStyle w:val="TableText"/>
              <w:rPr>
                <w:lang w:eastAsia="ja-JP"/>
              </w:rPr>
            </w:pPr>
            <w:r w:rsidRPr="00BD3164">
              <w:rPr>
                <w:lang w:eastAsia="ja-JP"/>
              </w:rPr>
              <w:t>(HI 1, HI 2) Number and nature of activities to support research, development, extension, adoption and commercialisation (RDEA&amp;C) and uptake by end users</w:t>
            </w:r>
          </w:p>
        </w:tc>
        <w:tc>
          <w:tcPr>
            <w:tcW w:w="1483" w:type="pct"/>
          </w:tcPr>
          <w:p w14:paraId="74FE0565" w14:textId="1E3782B3" w:rsidR="00A22062" w:rsidRPr="00BD3164" w:rsidRDefault="00A22062" w:rsidP="005637FB">
            <w:pPr>
              <w:pStyle w:val="TableText"/>
            </w:pPr>
            <w:r w:rsidRPr="00BD3164">
              <w:t>Met – see 2021–22 annual report</w:t>
            </w:r>
          </w:p>
        </w:tc>
      </w:tr>
      <w:tr w:rsidR="00A22062" w:rsidRPr="00BD3164" w14:paraId="3A7A22E0" w14:textId="77777777" w:rsidTr="001A2CE4">
        <w:tc>
          <w:tcPr>
            <w:tcW w:w="547" w:type="pct"/>
            <w:vMerge/>
          </w:tcPr>
          <w:p w14:paraId="5A207627" w14:textId="77777777" w:rsidR="00A22062" w:rsidRPr="00BD3164" w:rsidRDefault="00A22062" w:rsidP="005637FB">
            <w:pPr>
              <w:pStyle w:val="TableText"/>
            </w:pPr>
          </w:p>
        </w:tc>
        <w:tc>
          <w:tcPr>
            <w:tcW w:w="2970" w:type="pct"/>
          </w:tcPr>
          <w:p w14:paraId="2A619D6C" w14:textId="325FA871" w:rsidR="00A22062" w:rsidRPr="00BD3164" w:rsidRDefault="00A22062" w:rsidP="005637FB">
            <w:pPr>
              <w:pStyle w:val="TableText"/>
              <w:rPr>
                <w:lang w:eastAsia="ja-JP"/>
              </w:rPr>
            </w:pPr>
            <w:r w:rsidRPr="00BD3164">
              <w:rPr>
                <w:lang w:eastAsia="ja-JP"/>
              </w:rPr>
              <w:t xml:space="preserve">(HI 1) Attendance at annual Science </w:t>
            </w:r>
            <w:r w:rsidR="00033A29" w:rsidRPr="00BD3164">
              <w:rPr>
                <w:lang w:eastAsia="ja-JP"/>
              </w:rPr>
              <w:t xml:space="preserve">to </w:t>
            </w:r>
            <w:r w:rsidRPr="00BD3164">
              <w:rPr>
                <w:lang w:eastAsia="ja-JP"/>
              </w:rPr>
              <w:t>Practice Forum</w:t>
            </w:r>
          </w:p>
        </w:tc>
        <w:tc>
          <w:tcPr>
            <w:tcW w:w="1483" w:type="pct"/>
          </w:tcPr>
          <w:p w14:paraId="7DE0F73F" w14:textId="40D40226" w:rsidR="00A22062" w:rsidRPr="00BD3164" w:rsidRDefault="00A22062" w:rsidP="005637FB">
            <w:pPr>
              <w:pStyle w:val="TableText"/>
            </w:pPr>
            <w:r w:rsidRPr="00BD3164">
              <w:t>Met – see 2021–22 annual report</w:t>
            </w:r>
          </w:p>
        </w:tc>
      </w:tr>
      <w:tr w:rsidR="00A22062" w:rsidRPr="00BD3164" w14:paraId="3CAF9762" w14:textId="77777777" w:rsidTr="001A2CE4">
        <w:tc>
          <w:tcPr>
            <w:tcW w:w="547" w:type="pct"/>
            <w:vMerge/>
          </w:tcPr>
          <w:p w14:paraId="6DFBC033" w14:textId="77777777" w:rsidR="00A22062" w:rsidRPr="00BD3164" w:rsidRDefault="00A22062" w:rsidP="005637FB">
            <w:pPr>
              <w:pStyle w:val="TableText"/>
            </w:pPr>
          </w:p>
        </w:tc>
        <w:tc>
          <w:tcPr>
            <w:tcW w:w="2970" w:type="pct"/>
          </w:tcPr>
          <w:p w14:paraId="6E094B8D" w14:textId="25668C7F" w:rsidR="00A22062" w:rsidRPr="00BD3164" w:rsidRDefault="00A22062" w:rsidP="005637FB">
            <w:pPr>
              <w:pStyle w:val="TableText"/>
              <w:rPr>
                <w:lang w:eastAsia="ja-JP"/>
              </w:rPr>
            </w:pPr>
            <w:r w:rsidRPr="00BD3164">
              <w:rPr>
                <w:lang w:eastAsia="ja-JP"/>
              </w:rPr>
              <w:t>(LM 1) Grantees</w:t>
            </w:r>
            <w:r w:rsidR="00763566" w:rsidRPr="00BD3164">
              <w:rPr>
                <w:lang w:eastAsia="ja-JP"/>
              </w:rPr>
              <w:t>’</w:t>
            </w:r>
            <w:r w:rsidRPr="00BD3164">
              <w:rPr>
                <w:lang w:eastAsia="ja-JP"/>
              </w:rPr>
              <w:t xml:space="preserve"> baseline data and targets for change in land management practices</w:t>
            </w:r>
          </w:p>
        </w:tc>
        <w:tc>
          <w:tcPr>
            <w:tcW w:w="1483" w:type="pct"/>
          </w:tcPr>
          <w:p w14:paraId="75A45722" w14:textId="5CC4EEF9" w:rsidR="00A22062" w:rsidRPr="00BD3164" w:rsidRDefault="00A22062" w:rsidP="005637FB">
            <w:pPr>
              <w:pStyle w:val="TableText"/>
            </w:pPr>
            <w:r w:rsidRPr="00BD3164">
              <w:t>Met – see 2021–22 annual report</w:t>
            </w:r>
          </w:p>
        </w:tc>
      </w:tr>
      <w:tr w:rsidR="00A22062" w:rsidRPr="00BD3164" w14:paraId="30E44E5F" w14:textId="77777777" w:rsidTr="001A2CE4">
        <w:tc>
          <w:tcPr>
            <w:tcW w:w="547" w:type="pct"/>
            <w:vMerge/>
          </w:tcPr>
          <w:p w14:paraId="07132565" w14:textId="77777777" w:rsidR="00A22062" w:rsidRPr="00BD3164" w:rsidRDefault="00A22062" w:rsidP="005637FB">
            <w:pPr>
              <w:pStyle w:val="TableText"/>
            </w:pPr>
          </w:p>
        </w:tc>
        <w:tc>
          <w:tcPr>
            <w:tcW w:w="2970" w:type="pct"/>
          </w:tcPr>
          <w:p w14:paraId="048E4A18" w14:textId="4D102CA2" w:rsidR="00A22062" w:rsidRPr="00BD3164" w:rsidRDefault="00A22062" w:rsidP="005637FB">
            <w:pPr>
              <w:pStyle w:val="TableText"/>
              <w:rPr>
                <w:lang w:eastAsia="ja-JP"/>
              </w:rPr>
            </w:pPr>
            <w:r w:rsidRPr="00BD3164">
              <w:rPr>
                <w:lang w:eastAsia="ja-JP"/>
              </w:rPr>
              <w:t>(LM 1, LM 2) Numbers and types of services (activities) in grantees</w:t>
            </w:r>
            <w:r w:rsidR="00763566" w:rsidRPr="00BD3164">
              <w:rPr>
                <w:lang w:eastAsia="ja-JP"/>
              </w:rPr>
              <w:t>’</w:t>
            </w:r>
            <w:r w:rsidRPr="00BD3164">
              <w:rPr>
                <w:lang w:eastAsia="ja-JP"/>
              </w:rPr>
              <w:t xml:space="preserve"> activity plans</w:t>
            </w:r>
          </w:p>
        </w:tc>
        <w:tc>
          <w:tcPr>
            <w:tcW w:w="1483" w:type="pct"/>
          </w:tcPr>
          <w:p w14:paraId="61BD293F" w14:textId="175AD272" w:rsidR="00A22062" w:rsidRPr="00BD3164" w:rsidRDefault="00A22062" w:rsidP="005637FB">
            <w:pPr>
              <w:pStyle w:val="TableText"/>
            </w:pPr>
            <w:r w:rsidRPr="00BD3164">
              <w:t>Met – see 2021–22 annual report</w:t>
            </w:r>
          </w:p>
        </w:tc>
      </w:tr>
      <w:tr w:rsidR="00A22062" w:rsidRPr="00BD3164" w14:paraId="0A94D0DF" w14:textId="77777777" w:rsidTr="001A2CE4">
        <w:tc>
          <w:tcPr>
            <w:tcW w:w="547" w:type="pct"/>
            <w:vMerge/>
          </w:tcPr>
          <w:p w14:paraId="7E8463D5" w14:textId="77777777" w:rsidR="00A22062" w:rsidRPr="00BD3164" w:rsidRDefault="00A22062" w:rsidP="005637FB">
            <w:pPr>
              <w:pStyle w:val="TableText"/>
            </w:pPr>
          </w:p>
        </w:tc>
        <w:tc>
          <w:tcPr>
            <w:tcW w:w="2970" w:type="pct"/>
          </w:tcPr>
          <w:p w14:paraId="37F6CB48" w14:textId="7FA4039E" w:rsidR="00A22062" w:rsidRPr="00BD3164" w:rsidRDefault="00A22062" w:rsidP="005637FB">
            <w:pPr>
              <w:pStyle w:val="TableText"/>
              <w:rPr>
                <w:lang w:eastAsia="ja-JP"/>
              </w:rPr>
            </w:pPr>
            <w:r w:rsidRPr="00BD3164">
              <w:rPr>
                <w:lang w:eastAsia="ja-JP"/>
              </w:rPr>
              <w:t>(LM 2) Number of land managers and other stakeholders engaged through grantees</w:t>
            </w:r>
            <w:r w:rsidR="00763566" w:rsidRPr="00BD3164">
              <w:rPr>
                <w:lang w:eastAsia="ja-JP"/>
              </w:rPr>
              <w:t>’</w:t>
            </w:r>
            <w:r w:rsidRPr="00BD3164">
              <w:rPr>
                <w:lang w:eastAsia="ja-JP"/>
              </w:rPr>
              <w:t xml:space="preserve"> activities</w:t>
            </w:r>
          </w:p>
        </w:tc>
        <w:tc>
          <w:tcPr>
            <w:tcW w:w="1483" w:type="pct"/>
          </w:tcPr>
          <w:p w14:paraId="11E14806" w14:textId="28B6497F" w:rsidR="00A22062" w:rsidRPr="00BD3164" w:rsidRDefault="00A22062" w:rsidP="005637FB">
            <w:pPr>
              <w:pStyle w:val="TableText"/>
            </w:pPr>
            <w:r w:rsidRPr="00BD3164">
              <w:t>Met – see 2021–22 annual report</w:t>
            </w:r>
          </w:p>
        </w:tc>
      </w:tr>
      <w:tr w:rsidR="00A22062" w:rsidRPr="00BD3164" w14:paraId="5C5D0210" w14:textId="77777777" w:rsidTr="001A2CE4">
        <w:tc>
          <w:tcPr>
            <w:tcW w:w="547" w:type="pct"/>
            <w:vMerge/>
          </w:tcPr>
          <w:p w14:paraId="2EAE3359" w14:textId="77777777" w:rsidR="00A22062" w:rsidRPr="00BD3164" w:rsidRDefault="00A22062" w:rsidP="005637FB">
            <w:pPr>
              <w:pStyle w:val="TableText"/>
            </w:pPr>
          </w:p>
        </w:tc>
        <w:tc>
          <w:tcPr>
            <w:tcW w:w="2970" w:type="pct"/>
          </w:tcPr>
          <w:p w14:paraId="6BF49EBE" w14:textId="0ADFFC40" w:rsidR="00A22062" w:rsidRPr="00BD3164" w:rsidRDefault="00932690" w:rsidP="00A22062">
            <w:pPr>
              <w:pStyle w:val="TableText"/>
              <w:rPr>
                <w:lang w:eastAsia="ja-JP"/>
              </w:rPr>
            </w:pPr>
            <w:r w:rsidRPr="00BD3164">
              <w:rPr>
                <w:lang w:eastAsia="ja-JP"/>
              </w:rPr>
              <w:t>(</w:t>
            </w:r>
            <w:r w:rsidR="00A22062" w:rsidRPr="00BD3164">
              <w:rPr>
                <w:lang w:eastAsia="ja-JP"/>
              </w:rPr>
              <w:t>LM 3) Grantees</w:t>
            </w:r>
            <w:r w:rsidR="00763566" w:rsidRPr="00BD3164">
              <w:rPr>
                <w:lang w:eastAsia="ja-JP"/>
              </w:rPr>
              <w:t>’</w:t>
            </w:r>
            <w:r w:rsidR="00A22062" w:rsidRPr="00BD3164">
              <w:rPr>
                <w:lang w:eastAsia="ja-JP"/>
              </w:rPr>
              <w:t xml:space="preserve"> baseline data and early evidence of biophysical impacts of project activities (that is, improvement in natural capital health and resilience)</w:t>
            </w:r>
          </w:p>
        </w:tc>
        <w:tc>
          <w:tcPr>
            <w:tcW w:w="1483" w:type="pct"/>
          </w:tcPr>
          <w:p w14:paraId="227ACED2" w14:textId="23F984B3" w:rsidR="00A22062" w:rsidRPr="00BD3164" w:rsidRDefault="00A22062" w:rsidP="005637FB">
            <w:pPr>
              <w:pStyle w:val="TableText"/>
            </w:pPr>
            <w:r w:rsidRPr="00BD3164">
              <w:t>Met – see 2021–22 annual report</w:t>
            </w:r>
          </w:p>
        </w:tc>
      </w:tr>
      <w:tr w:rsidR="00A22062" w:rsidRPr="00BD3164" w14:paraId="2E011D11" w14:textId="77777777" w:rsidTr="001A2CE4">
        <w:tc>
          <w:tcPr>
            <w:tcW w:w="547" w:type="pct"/>
            <w:vMerge/>
          </w:tcPr>
          <w:p w14:paraId="1E3D07AA" w14:textId="77777777" w:rsidR="00A22062" w:rsidRPr="00BD3164" w:rsidRDefault="00A22062" w:rsidP="005637FB">
            <w:pPr>
              <w:pStyle w:val="TableText"/>
            </w:pPr>
          </w:p>
        </w:tc>
        <w:tc>
          <w:tcPr>
            <w:tcW w:w="2970" w:type="pct"/>
          </w:tcPr>
          <w:p w14:paraId="265BBB9B" w14:textId="73FCE7F5" w:rsidR="00A22062" w:rsidRPr="00BD3164" w:rsidRDefault="00A22062" w:rsidP="00A22062">
            <w:pPr>
              <w:pStyle w:val="TableText"/>
              <w:rPr>
                <w:lang w:eastAsia="ja-JP"/>
              </w:rPr>
            </w:pPr>
            <w:r w:rsidRPr="00BD3164">
              <w:rPr>
                <w:lang w:eastAsia="ja-JP"/>
              </w:rPr>
              <w:t>26 D</w:t>
            </w:r>
            <w:r w:rsidR="00033A29" w:rsidRPr="00BD3164">
              <w:rPr>
                <w:lang w:eastAsia="ja-JP"/>
              </w:rPr>
              <w:t xml:space="preserve">rought </w:t>
            </w:r>
            <w:r w:rsidRPr="00BD3164">
              <w:rPr>
                <w:lang w:eastAsia="ja-JP"/>
              </w:rPr>
              <w:t>R</w:t>
            </w:r>
            <w:r w:rsidR="00033A29" w:rsidRPr="00BD3164">
              <w:rPr>
                <w:lang w:eastAsia="ja-JP"/>
              </w:rPr>
              <w:t xml:space="preserve">esilient </w:t>
            </w:r>
            <w:r w:rsidRPr="00BD3164">
              <w:rPr>
                <w:lang w:eastAsia="ja-JP"/>
              </w:rPr>
              <w:t>S</w:t>
            </w:r>
            <w:r w:rsidR="00033A29" w:rsidRPr="00BD3164">
              <w:rPr>
                <w:lang w:eastAsia="ja-JP"/>
              </w:rPr>
              <w:t xml:space="preserve">oils and </w:t>
            </w:r>
            <w:r w:rsidRPr="00BD3164">
              <w:rPr>
                <w:lang w:eastAsia="ja-JP"/>
              </w:rPr>
              <w:t>L</w:t>
            </w:r>
            <w:r w:rsidR="00033A29" w:rsidRPr="00BD3164">
              <w:rPr>
                <w:lang w:eastAsia="ja-JP"/>
              </w:rPr>
              <w:t>andscapes</w:t>
            </w:r>
            <w:r w:rsidRPr="00BD3164">
              <w:rPr>
                <w:lang w:eastAsia="ja-JP"/>
              </w:rPr>
              <w:t xml:space="preserve"> projects funded following competitive processes</w:t>
            </w:r>
          </w:p>
        </w:tc>
        <w:tc>
          <w:tcPr>
            <w:tcW w:w="1483" w:type="pct"/>
          </w:tcPr>
          <w:p w14:paraId="283901A7" w14:textId="74979F72" w:rsidR="00A22062" w:rsidRPr="00BD3164" w:rsidRDefault="00A22062" w:rsidP="005637FB">
            <w:pPr>
              <w:pStyle w:val="TableText"/>
            </w:pPr>
            <w:r w:rsidRPr="00BD3164">
              <w:t>Met – see 2021–22 annual report</w:t>
            </w:r>
          </w:p>
        </w:tc>
      </w:tr>
      <w:tr w:rsidR="00A22062" w:rsidRPr="00BD3164" w14:paraId="305BA685" w14:textId="77777777" w:rsidTr="001A2CE4">
        <w:tc>
          <w:tcPr>
            <w:tcW w:w="547" w:type="pct"/>
            <w:vMerge/>
          </w:tcPr>
          <w:p w14:paraId="791C6A9C" w14:textId="77777777" w:rsidR="00A22062" w:rsidRPr="00BD3164" w:rsidRDefault="00A22062" w:rsidP="005637FB">
            <w:pPr>
              <w:pStyle w:val="TableText"/>
            </w:pPr>
          </w:p>
        </w:tc>
        <w:tc>
          <w:tcPr>
            <w:tcW w:w="2970" w:type="pct"/>
          </w:tcPr>
          <w:p w14:paraId="5232D53D" w14:textId="0D8F4591" w:rsidR="00A22062" w:rsidRPr="00BD3164" w:rsidRDefault="00A22062" w:rsidP="00A22062">
            <w:pPr>
              <w:pStyle w:val="TableText"/>
              <w:rPr>
                <w:lang w:eastAsia="ja-JP"/>
              </w:rPr>
            </w:pPr>
            <w:r w:rsidRPr="00BD3164">
              <w:rPr>
                <w:lang w:eastAsia="ja-JP"/>
              </w:rPr>
              <w:t>44 Drought Resilience Innovation projects funded following competitive processes</w:t>
            </w:r>
          </w:p>
        </w:tc>
        <w:tc>
          <w:tcPr>
            <w:tcW w:w="1483" w:type="pct"/>
          </w:tcPr>
          <w:p w14:paraId="032B54AA" w14:textId="494D4BF7" w:rsidR="00A22062" w:rsidRPr="00BD3164" w:rsidRDefault="00A22062" w:rsidP="005637FB">
            <w:pPr>
              <w:pStyle w:val="TableText"/>
            </w:pPr>
            <w:r w:rsidRPr="00BD3164">
              <w:t>Met – see 2021–22 annual report</w:t>
            </w:r>
          </w:p>
        </w:tc>
      </w:tr>
      <w:tr w:rsidR="000F33D0" w:rsidRPr="00BD3164" w14:paraId="587D322A" w14:textId="77777777" w:rsidTr="001A2CE4">
        <w:tc>
          <w:tcPr>
            <w:tcW w:w="547" w:type="pct"/>
            <w:vMerge w:val="restart"/>
          </w:tcPr>
          <w:p w14:paraId="400E0BA1" w14:textId="77777777" w:rsidR="000F33D0" w:rsidRPr="00BD3164" w:rsidRDefault="000F33D0" w:rsidP="005637FB">
            <w:pPr>
              <w:pStyle w:val="TableText"/>
            </w:pPr>
            <w:r w:rsidRPr="00BD3164">
              <w:t>2022–23</w:t>
            </w:r>
          </w:p>
        </w:tc>
        <w:tc>
          <w:tcPr>
            <w:tcW w:w="2970" w:type="pct"/>
          </w:tcPr>
          <w:p w14:paraId="75E0F667" w14:textId="43EC7B19" w:rsidR="000F33D0" w:rsidRPr="00BD3164" w:rsidRDefault="000F33D0" w:rsidP="005637FB">
            <w:pPr>
              <w:pStyle w:val="TableText"/>
              <w:rPr>
                <w:lang w:eastAsia="ja-JP"/>
              </w:rPr>
            </w:pPr>
            <w:r w:rsidRPr="00BD3164">
              <w:rPr>
                <w:lang w:eastAsia="ja-JP"/>
              </w:rPr>
              <w:t>(HI 1) Hub linkages in the innovation system</w:t>
            </w:r>
          </w:p>
        </w:tc>
        <w:tc>
          <w:tcPr>
            <w:tcW w:w="1483" w:type="pct"/>
          </w:tcPr>
          <w:p w14:paraId="5259C23B" w14:textId="77777777" w:rsidR="000F33D0" w:rsidRPr="00BD3164" w:rsidRDefault="000F33D0" w:rsidP="005637FB">
            <w:pPr>
              <w:pStyle w:val="TableText"/>
            </w:pPr>
            <w:r w:rsidRPr="00BD3164">
              <w:t>Met</w:t>
            </w:r>
          </w:p>
        </w:tc>
      </w:tr>
      <w:tr w:rsidR="000F33D0" w:rsidRPr="00BD3164" w14:paraId="387B32CC" w14:textId="77777777" w:rsidTr="001A2CE4">
        <w:tc>
          <w:tcPr>
            <w:tcW w:w="547" w:type="pct"/>
            <w:vMerge/>
          </w:tcPr>
          <w:p w14:paraId="55FA6234" w14:textId="77777777" w:rsidR="000F33D0" w:rsidRPr="00BD3164" w:rsidRDefault="000F33D0" w:rsidP="005637FB">
            <w:pPr>
              <w:pStyle w:val="TableText"/>
            </w:pPr>
          </w:p>
        </w:tc>
        <w:tc>
          <w:tcPr>
            <w:tcW w:w="2970" w:type="pct"/>
          </w:tcPr>
          <w:p w14:paraId="019642C8" w14:textId="53719A03" w:rsidR="000F33D0" w:rsidRPr="00BD3164" w:rsidRDefault="000F33D0" w:rsidP="005637FB">
            <w:pPr>
              <w:pStyle w:val="TableText"/>
              <w:rPr>
                <w:lang w:eastAsia="ja-JP"/>
              </w:rPr>
            </w:pPr>
            <w:r w:rsidRPr="00BD3164">
              <w:rPr>
                <w:lang w:eastAsia="ja-JP"/>
              </w:rPr>
              <w:t>(HI 2, HI 3, HI 4) Uptake of the Drought Resilience Research and Adoption Investment Plan priorities by hubs and research organisations</w:t>
            </w:r>
          </w:p>
        </w:tc>
        <w:tc>
          <w:tcPr>
            <w:tcW w:w="1483" w:type="pct"/>
          </w:tcPr>
          <w:p w14:paraId="7C8C969E" w14:textId="6D4958E3" w:rsidR="000F33D0" w:rsidRPr="00BD3164" w:rsidRDefault="000F33D0" w:rsidP="005637FB">
            <w:pPr>
              <w:pStyle w:val="TableText"/>
            </w:pPr>
            <w:r w:rsidRPr="00BD3164">
              <w:t>No longer applicable, see 2021–22 annual report</w:t>
            </w:r>
          </w:p>
        </w:tc>
      </w:tr>
      <w:tr w:rsidR="000F33D0" w:rsidRPr="00BD3164" w14:paraId="77333046" w14:textId="77777777" w:rsidTr="001A2CE4">
        <w:tc>
          <w:tcPr>
            <w:tcW w:w="547" w:type="pct"/>
            <w:vMerge/>
          </w:tcPr>
          <w:p w14:paraId="695883D0" w14:textId="77777777" w:rsidR="000F33D0" w:rsidRPr="00BD3164" w:rsidRDefault="000F33D0" w:rsidP="005637FB">
            <w:pPr>
              <w:pStyle w:val="TableText"/>
            </w:pPr>
          </w:p>
        </w:tc>
        <w:tc>
          <w:tcPr>
            <w:tcW w:w="2970" w:type="pct"/>
          </w:tcPr>
          <w:p w14:paraId="03C5BC40" w14:textId="48046D6F" w:rsidR="000F33D0" w:rsidRPr="00BD3164" w:rsidRDefault="000F33D0" w:rsidP="005637FB">
            <w:pPr>
              <w:pStyle w:val="TableText"/>
              <w:rPr>
                <w:lang w:eastAsia="ja-JP"/>
              </w:rPr>
            </w:pPr>
            <w:r w:rsidRPr="00BD3164">
              <w:rPr>
                <w:lang w:eastAsia="ja-JP"/>
              </w:rPr>
              <w:t>(HI 1) Improvement in end</w:t>
            </w:r>
            <w:r w:rsidR="008F5B0A" w:rsidRPr="00BD3164">
              <w:rPr>
                <w:lang w:eastAsia="ja-JP"/>
              </w:rPr>
              <w:t xml:space="preserve"> </w:t>
            </w:r>
            <w:r w:rsidRPr="00BD3164">
              <w:rPr>
                <w:lang w:eastAsia="ja-JP"/>
              </w:rPr>
              <w:t>user access to RDEA&amp;C information</w:t>
            </w:r>
          </w:p>
        </w:tc>
        <w:tc>
          <w:tcPr>
            <w:tcW w:w="1483" w:type="pct"/>
          </w:tcPr>
          <w:p w14:paraId="53D39620" w14:textId="77777777" w:rsidR="000F33D0" w:rsidRPr="00BD3164" w:rsidRDefault="000F33D0" w:rsidP="005637FB">
            <w:pPr>
              <w:pStyle w:val="TableText"/>
            </w:pPr>
            <w:r w:rsidRPr="00BD3164">
              <w:t>Met</w:t>
            </w:r>
          </w:p>
        </w:tc>
      </w:tr>
      <w:tr w:rsidR="000F33D0" w:rsidRPr="00BD3164" w14:paraId="326F80D8" w14:textId="77777777" w:rsidTr="001A2CE4">
        <w:tc>
          <w:tcPr>
            <w:tcW w:w="547" w:type="pct"/>
            <w:vMerge/>
          </w:tcPr>
          <w:p w14:paraId="01CFE7CB" w14:textId="77777777" w:rsidR="000F33D0" w:rsidRPr="00BD3164" w:rsidRDefault="000F33D0" w:rsidP="005637FB">
            <w:pPr>
              <w:pStyle w:val="TableText"/>
            </w:pPr>
          </w:p>
        </w:tc>
        <w:tc>
          <w:tcPr>
            <w:tcW w:w="2970" w:type="pct"/>
          </w:tcPr>
          <w:p w14:paraId="1FFBFBB0" w14:textId="046B9EA6" w:rsidR="000F33D0" w:rsidRPr="00BD3164" w:rsidRDefault="000F33D0" w:rsidP="005637FB">
            <w:pPr>
              <w:pStyle w:val="TableText"/>
            </w:pPr>
            <w:r w:rsidRPr="00BD3164">
              <w:t>(HI 1, HI 2) Number of activities to support RDEA&amp;C uptake by end users</w:t>
            </w:r>
          </w:p>
        </w:tc>
        <w:tc>
          <w:tcPr>
            <w:tcW w:w="1483" w:type="pct"/>
          </w:tcPr>
          <w:p w14:paraId="20F35779" w14:textId="5C7AC7FE" w:rsidR="000F33D0" w:rsidRPr="00BD3164" w:rsidRDefault="000F33D0" w:rsidP="005637FB">
            <w:pPr>
              <w:pStyle w:val="TableText"/>
            </w:pPr>
            <w:r w:rsidRPr="00BD3164">
              <w:t>Met</w:t>
            </w:r>
          </w:p>
        </w:tc>
      </w:tr>
      <w:tr w:rsidR="000F33D0" w:rsidRPr="00BD3164" w14:paraId="7C840020" w14:textId="77777777" w:rsidTr="001A2CE4">
        <w:tc>
          <w:tcPr>
            <w:tcW w:w="547" w:type="pct"/>
            <w:vMerge/>
          </w:tcPr>
          <w:p w14:paraId="7AAEA7AC" w14:textId="77777777" w:rsidR="000F33D0" w:rsidRPr="00BD3164" w:rsidRDefault="000F33D0" w:rsidP="005637FB">
            <w:pPr>
              <w:pStyle w:val="TableText"/>
            </w:pPr>
          </w:p>
        </w:tc>
        <w:tc>
          <w:tcPr>
            <w:tcW w:w="2970" w:type="pct"/>
          </w:tcPr>
          <w:p w14:paraId="19635D16" w14:textId="05D01AB5" w:rsidR="000F33D0" w:rsidRPr="00BD3164" w:rsidRDefault="000F33D0" w:rsidP="005637FB">
            <w:pPr>
              <w:pStyle w:val="TableText"/>
              <w:rPr>
                <w:lang w:eastAsia="ja-JP"/>
              </w:rPr>
            </w:pPr>
            <w:r w:rsidRPr="00BD3164">
              <w:rPr>
                <w:lang w:eastAsia="ja-JP"/>
              </w:rPr>
              <w:t xml:space="preserve">Attendance at </w:t>
            </w:r>
            <w:r w:rsidR="00F75B09" w:rsidRPr="00BD3164">
              <w:rPr>
                <w:lang w:eastAsia="ja-JP"/>
              </w:rPr>
              <w:t xml:space="preserve">Science </w:t>
            </w:r>
            <w:r w:rsidR="00033A29" w:rsidRPr="00BD3164">
              <w:rPr>
                <w:lang w:eastAsia="ja-JP"/>
              </w:rPr>
              <w:t xml:space="preserve">to </w:t>
            </w:r>
            <w:r w:rsidR="00F75B09" w:rsidRPr="00BD3164">
              <w:rPr>
                <w:lang w:eastAsia="ja-JP"/>
              </w:rPr>
              <w:t>Practice Forum</w:t>
            </w:r>
            <w:r w:rsidRPr="00BD3164">
              <w:rPr>
                <w:lang w:eastAsia="ja-JP"/>
              </w:rPr>
              <w:t xml:space="preserve"> (HI 1)</w:t>
            </w:r>
          </w:p>
        </w:tc>
        <w:tc>
          <w:tcPr>
            <w:tcW w:w="1483" w:type="pct"/>
          </w:tcPr>
          <w:p w14:paraId="13F6C22D" w14:textId="2EB53E00" w:rsidR="000F33D0" w:rsidRPr="00BD3164" w:rsidRDefault="000F33D0" w:rsidP="005637FB">
            <w:pPr>
              <w:pStyle w:val="TableText"/>
            </w:pPr>
            <w:r w:rsidRPr="00BD3164">
              <w:t>Met</w:t>
            </w:r>
          </w:p>
        </w:tc>
      </w:tr>
      <w:tr w:rsidR="000F33D0" w:rsidRPr="00BD3164" w14:paraId="561E0C49" w14:textId="77777777" w:rsidTr="001A2CE4">
        <w:tc>
          <w:tcPr>
            <w:tcW w:w="547" w:type="pct"/>
            <w:vMerge/>
          </w:tcPr>
          <w:p w14:paraId="3329A4BC" w14:textId="77777777" w:rsidR="000F33D0" w:rsidRPr="00BD3164" w:rsidRDefault="000F33D0" w:rsidP="005637FB">
            <w:pPr>
              <w:pStyle w:val="TableText"/>
            </w:pPr>
          </w:p>
        </w:tc>
        <w:tc>
          <w:tcPr>
            <w:tcW w:w="2970" w:type="pct"/>
          </w:tcPr>
          <w:p w14:paraId="5FA192A4" w14:textId="10FD2BF1" w:rsidR="000F33D0" w:rsidRPr="00BD3164" w:rsidRDefault="000F33D0" w:rsidP="005637FB">
            <w:pPr>
              <w:pStyle w:val="TableText"/>
              <w:rPr>
                <w:lang w:eastAsia="ja-JP"/>
              </w:rPr>
            </w:pPr>
            <w:r w:rsidRPr="00BD3164">
              <w:rPr>
                <w:lang w:eastAsia="ja-JP"/>
              </w:rPr>
              <w:t>(</w:t>
            </w:r>
            <w:r w:rsidR="00112346" w:rsidRPr="00BD3164">
              <w:rPr>
                <w:lang w:eastAsia="ja-JP"/>
              </w:rPr>
              <w:t>HI 1, LM 1, HI 2, LM 2, HI 3, LM 3, HI 4</w:t>
            </w:r>
            <w:r w:rsidRPr="00BD3164">
              <w:rPr>
                <w:lang w:eastAsia="ja-JP"/>
              </w:rPr>
              <w:t>) Reporting on mid-program evaluation</w:t>
            </w:r>
          </w:p>
        </w:tc>
        <w:tc>
          <w:tcPr>
            <w:tcW w:w="1483" w:type="pct"/>
          </w:tcPr>
          <w:p w14:paraId="54838F51" w14:textId="10BEEFFA" w:rsidR="000F33D0" w:rsidRPr="00BD3164" w:rsidRDefault="000F33D0" w:rsidP="005637FB">
            <w:pPr>
              <w:pStyle w:val="TableText"/>
            </w:pPr>
            <w:r w:rsidRPr="00BD3164">
              <w:t>Met</w:t>
            </w:r>
          </w:p>
        </w:tc>
      </w:tr>
      <w:tr w:rsidR="000F33D0" w:rsidRPr="00BD3164" w14:paraId="32309AA7" w14:textId="77777777" w:rsidTr="001A2CE4">
        <w:tc>
          <w:tcPr>
            <w:tcW w:w="547" w:type="pct"/>
            <w:vMerge/>
          </w:tcPr>
          <w:p w14:paraId="0077439F" w14:textId="77777777" w:rsidR="000F33D0" w:rsidRPr="00BD3164" w:rsidRDefault="000F33D0" w:rsidP="005637FB">
            <w:pPr>
              <w:pStyle w:val="TableText"/>
            </w:pPr>
          </w:p>
        </w:tc>
        <w:tc>
          <w:tcPr>
            <w:tcW w:w="2970" w:type="pct"/>
          </w:tcPr>
          <w:p w14:paraId="7A69DEAF" w14:textId="0973789E" w:rsidR="000F33D0" w:rsidRPr="00BD3164" w:rsidRDefault="000F33D0" w:rsidP="000F33D0">
            <w:pPr>
              <w:pStyle w:val="TableText"/>
              <w:rPr>
                <w:lang w:eastAsia="ja-JP"/>
              </w:rPr>
            </w:pPr>
            <w:r w:rsidRPr="00BD3164">
              <w:rPr>
                <w:lang w:eastAsia="ja-JP"/>
              </w:rPr>
              <w:t>(</w:t>
            </w:r>
            <w:r w:rsidR="00112346" w:rsidRPr="00BD3164">
              <w:rPr>
                <w:lang w:eastAsia="ja-JP"/>
              </w:rPr>
              <w:t>HI 1, LM 1, HI 2, LM 2, HI 3, LM 3, HI 4</w:t>
            </w:r>
            <w:r w:rsidRPr="00BD3164">
              <w:rPr>
                <w:lang w:eastAsia="ja-JP"/>
              </w:rPr>
              <w:t>) Reviewing final reporting from initial grants (with project outcome data)</w:t>
            </w:r>
          </w:p>
        </w:tc>
        <w:tc>
          <w:tcPr>
            <w:tcW w:w="1483" w:type="pct"/>
          </w:tcPr>
          <w:p w14:paraId="4A90DB0F" w14:textId="557937DE" w:rsidR="000F33D0" w:rsidRPr="00BD3164" w:rsidRDefault="000F33D0" w:rsidP="005637FB">
            <w:pPr>
              <w:pStyle w:val="TableText"/>
            </w:pPr>
            <w:r w:rsidRPr="00BD3164">
              <w:t>Met</w:t>
            </w:r>
          </w:p>
        </w:tc>
      </w:tr>
      <w:tr w:rsidR="000F33D0" w:rsidRPr="00BD3164" w14:paraId="511077B2" w14:textId="77777777" w:rsidTr="001A2CE4">
        <w:tc>
          <w:tcPr>
            <w:tcW w:w="547" w:type="pct"/>
            <w:vMerge/>
          </w:tcPr>
          <w:p w14:paraId="0D98C3E1" w14:textId="77777777" w:rsidR="000F33D0" w:rsidRPr="00BD3164" w:rsidRDefault="000F33D0" w:rsidP="005637FB">
            <w:pPr>
              <w:pStyle w:val="TableText"/>
            </w:pPr>
          </w:p>
        </w:tc>
        <w:tc>
          <w:tcPr>
            <w:tcW w:w="2970" w:type="pct"/>
          </w:tcPr>
          <w:p w14:paraId="389F3C4C" w14:textId="7904CE6D" w:rsidR="000F33D0" w:rsidRPr="00BD3164" w:rsidRDefault="000F33D0" w:rsidP="005637FB">
            <w:pPr>
              <w:pStyle w:val="TableText"/>
              <w:rPr>
                <w:lang w:eastAsia="ja-JP"/>
              </w:rPr>
            </w:pPr>
            <w:r w:rsidRPr="00BD3164">
              <w:rPr>
                <w:lang w:eastAsia="ja-JP"/>
              </w:rPr>
              <w:t>(</w:t>
            </w:r>
            <w:r w:rsidR="00112346" w:rsidRPr="00BD3164">
              <w:rPr>
                <w:lang w:eastAsia="ja-JP"/>
              </w:rPr>
              <w:t>HI 1, LM 1, HI 2, LM 2, HI 3, LM 3, HI 4</w:t>
            </w:r>
            <w:r w:rsidRPr="00BD3164">
              <w:rPr>
                <w:lang w:eastAsia="ja-JP"/>
              </w:rPr>
              <w:t>) As in 2021</w:t>
            </w:r>
            <w:r w:rsidR="009B6092" w:rsidRPr="00BD3164">
              <w:t>–</w:t>
            </w:r>
            <w:r w:rsidRPr="00BD3164">
              <w:rPr>
                <w:lang w:eastAsia="ja-JP"/>
              </w:rPr>
              <w:t>22, reporting against activity plans and targets</w:t>
            </w:r>
          </w:p>
        </w:tc>
        <w:tc>
          <w:tcPr>
            <w:tcW w:w="1483" w:type="pct"/>
          </w:tcPr>
          <w:p w14:paraId="4FD8F3DE" w14:textId="3623C07F" w:rsidR="000F33D0" w:rsidRPr="00BD3164" w:rsidRDefault="000F33D0" w:rsidP="005637FB">
            <w:pPr>
              <w:pStyle w:val="TableText"/>
            </w:pPr>
            <w:r w:rsidRPr="00BD3164">
              <w:t>Met</w:t>
            </w:r>
          </w:p>
        </w:tc>
      </w:tr>
      <w:tr w:rsidR="000F33D0" w:rsidRPr="00BD3164" w14:paraId="57B3DDAA" w14:textId="77777777" w:rsidTr="001A2CE4">
        <w:tc>
          <w:tcPr>
            <w:tcW w:w="547" w:type="pct"/>
            <w:vMerge/>
          </w:tcPr>
          <w:p w14:paraId="21D6A3A8" w14:textId="77777777" w:rsidR="000F33D0" w:rsidRPr="00BD3164" w:rsidRDefault="000F33D0" w:rsidP="005637FB">
            <w:pPr>
              <w:pStyle w:val="TableText"/>
            </w:pPr>
          </w:p>
        </w:tc>
        <w:tc>
          <w:tcPr>
            <w:tcW w:w="2970" w:type="pct"/>
          </w:tcPr>
          <w:p w14:paraId="42511E8D" w14:textId="0E2F7A6F" w:rsidR="000F33D0" w:rsidRPr="00BD3164" w:rsidRDefault="000F33D0" w:rsidP="005637FB">
            <w:pPr>
              <w:pStyle w:val="TableText"/>
              <w:rPr>
                <w:lang w:eastAsia="ja-JP"/>
              </w:rPr>
            </w:pPr>
            <w:r w:rsidRPr="00BD3164">
              <w:rPr>
                <w:lang w:eastAsia="ja-JP"/>
              </w:rPr>
              <w:t>(LM1) Evaluation: case studies of land management practices trialled</w:t>
            </w:r>
          </w:p>
        </w:tc>
        <w:tc>
          <w:tcPr>
            <w:tcW w:w="1483" w:type="pct"/>
          </w:tcPr>
          <w:p w14:paraId="3D0DDBBE" w14:textId="5F8196C1" w:rsidR="000F33D0" w:rsidRPr="00BD3164" w:rsidRDefault="000F33D0" w:rsidP="005637FB">
            <w:pPr>
              <w:pStyle w:val="TableText"/>
            </w:pPr>
            <w:r w:rsidRPr="00BD3164">
              <w:t>Met</w:t>
            </w:r>
          </w:p>
        </w:tc>
      </w:tr>
      <w:tr w:rsidR="000F33D0" w:rsidRPr="00BD3164" w14:paraId="392F5CAC" w14:textId="77777777" w:rsidTr="001A2CE4">
        <w:tc>
          <w:tcPr>
            <w:tcW w:w="547" w:type="pct"/>
            <w:vMerge/>
          </w:tcPr>
          <w:p w14:paraId="5D60BE2D" w14:textId="77777777" w:rsidR="000F33D0" w:rsidRPr="00BD3164" w:rsidRDefault="000F33D0" w:rsidP="005637FB">
            <w:pPr>
              <w:pStyle w:val="TableText"/>
            </w:pPr>
          </w:p>
        </w:tc>
        <w:tc>
          <w:tcPr>
            <w:tcW w:w="2970" w:type="pct"/>
          </w:tcPr>
          <w:p w14:paraId="636CBF01" w14:textId="4387FB28" w:rsidR="000F33D0" w:rsidRPr="00BD3164" w:rsidRDefault="000F33D0" w:rsidP="005637FB">
            <w:pPr>
              <w:pStyle w:val="TableText"/>
              <w:rPr>
                <w:lang w:eastAsia="ja-JP"/>
              </w:rPr>
            </w:pPr>
            <w:r w:rsidRPr="00BD3164">
              <w:rPr>
                <w:lang w:eastAsia="ja-JP"/>
              </w:rPr>
              <w:t>(LM 2) Evaluation: methods to assess network strengths and role in adoption (applied to case studies)</w:t>
            </w:r>
          </w:p>
        </w:tc>
        <w:tc>
          <w:tcPr>
            <w:tcW w:w="1483" w:type="pct"/>
          </w:tcPr>
          <w:p w14:paraId="5DE87077" w14:textId="30D212E6" w:rsidR="000F33D0" w:rsidRPr="00BD3164" w:rsidRDefault="000F33D0" w:rsidP="005637FB">
            <w:pPr>
              <w:pStyle w:val="TableText"/>
            </w:pPr>
            <w:r w:rsidRPr="00BD3164">
              <w:t>Met</w:t>
            </w:r>
          </w:p>
        </w:tc>
      </w:tr>
      <w:tr w:rsidR="000F33D0" w:rsidRPr="00BD3164" w14:paraId="3E73AA30" w14:textId="77777777" w:rsidTr="001A2CE4">
        <w:tc>
          <w:tcPr>
            <w:tcW w:w="547" w:type="pct"/>
            <w:vMerge/>
          </w:tcPr>
          <w:p w14:paraId="7E5F654F" w14:textId="77777777" w:rsidR="000F33D0" w:rsidRPr="00BD3164" w:rsidRDefault="000F33D0" w:rsidP="005637FB">
            <w:pPr>
              <w:pStyle w:val="TableText"/>
            </w:pPr>
          </w:p>
        </w:tc>
        <w:tc>
          <w:tcPr>
            <w:tcW w:w="2970" w:type="pct"/>
          </w:tcPr>
          <w:p w14:paraId="2CBE95C4" w14:textId="413370BC" w:rsidR="000F33D0" w:rsidRPr="00BD3164" w:rsidRDefault="000F33D0" w:rsidP="005637FB">
            <w:pPr>
              <w:pStyle w:val="TableText"/>
              <w:rPr>
                <w:lang w:eastAsia="ja-JP"/>
              </w:rPr>
            </w:pPr>
            <w:r w:rsidRPr="00BD3164">
              <w:rPr>
                <w:lang w:eastAsia="ja-JP"/>
              </w:rPr>
              <w:t>(LM 2, LM 3) Evaluation: early evidence of practices that may be adopted (case studies)</w:t>
            </w:r>
          </w:p>
        </w:tc>
        <w:tc>
          <w:tcPr>
            <w:tcW w:w="1483" w:type="pct"/>
          </w:tcPr>
          <w:p w14:paraId="268459BF" w14:textId="68F49654" w:rsidR="000F33D0" w:rsidRPr="00BD3164" w:rsidRDefault="000F33D0" w:rsidP="005637FB">
            <w:pPr>
              <w:pStyle w:val="TableText"/>
            </w:pPr>
            <w:r w:rsidRPr="00BD3164">
              <w:t>Met</w:t>
            </w:r>
          </w:p>
        </w:tc>
      </w:tr>
      <w:tr w:rsidR="000F33D0" w:rsidRPr="00BD3164" w14:paraId="3803C7C1" w14:textId="77777777" w:rsidTr="001A2CE4">
        <w:tc>
          <w:tcPr>
            <w:tcW w:w="547" w:type="pct"/>
            <w:vMerge/>
          </w:tcPr>
          <w:p w14:paraId="5CAE9416" w14:textId="77777777" w:rsidR="000F33D0" w:rsidRPr="00BD3164" w:rsidRDefault="000F33D0" w:rsidP="005637FB">
            <w:pPr>
              <w:pStyle w:val="TableText"/>
            </w:pPr>
          </w:p>
        </w:tc>
        <w:tc>
          <w:tcPr>
            <w:tcW w:w="2970" w:type="pct"/>
          </w:tcPr>
          <w:p w14:paraId="3074099A" w14:textId="3C8B041F" w:rsidR="000F33D0" w:rsidRPr="00BD3164" w:rsidRDefault="000F33D0" w:rsidP="005637FB">
            <w:pPr>
              <w:pStyle w:val="TableText"/>
            </w:pPr>
            <w:r w:rsidRPr="00BD3164">
              <w:rPr>
                <w:rStyle w:val="Strong"/>
                <w:b w:val="0"/>
                <w:bCs w:val="0"/>
              </w:rPr>
              <w:t>(LM 3) Evaluation: early evidence practices are effective in improving drought resilience</w:t>
            </w:r>
          </w:p>
        </w:tc>
        <w:tc>
          <w:tcPr>
            <w:tcW w:w="1483" w:type="pct"/>
          </w:tcPr>
          <w:p w14:paraId="6EA12B37" w14:textId="14D561A4" w:rsidR="000F33D0" w:rsidRPr="00BD3164" w:rsidRDefault="000F33D0" w:rsidP="005637FB">
            <w:pPr>
              <w:pStyle w:val="TableText"/>
            </w:pPr>
            <w:r w:rsidRPr="00BD3164">
              <w:t>Met</w:t>
            </w:r>
          </w:p>
        </w:tc>
      </w:tr>
      <w:tr w:rsidR="000F33D0" w:rsidRPr="00BD3164" w14:paraId="3F488E49" w14:textId="77777777" w:rsidTr="001A2CE4">
        <w:tc>
          <w:tcPr>
            <w:tcW w:w="547" w:type="pct"/>
            <w:vMerge/>
          </w:tcPr>
          <w:p w14:paraId="5A3A31BD" w14:textId="77777777" w:rsidR="000F33D0" w:rsidRPr="00BD3164" w:rsidRDefault="000F33D0" w:rsidP="005637FB">
            <w:pPr>
              <w:pStyle w:val="TableText"/>
            </w:pPr>
          </w:p>
        </w:tc>
        <w:tc>
          <w:tcPr>
            <w:tcW w:w="2970" w:type="pct"/>
          </w:tcPr>
          <w:p w14:paraId="0592FF0C" w14:textId="250EBB3C" w:rsidR="000F33D0" w:rsidRPr="00BD3164" w:rsidRDefault="000F33D0" w:rsidP="005637FB">
            <w:pPr>
              <w:pStyle w:val="TableText"/>
            </w:pPr>
            <w:r w:rsidRPr="00BD3164">
              <w:t xml:space="preserve">18 </w:t>
            </w:r>
            <w:r w:rsidR="007C19BD" w:rsidRPr="00BD3164">
              <w:t>extension and adoption</w:t>
            </w:r>
            <w:r w:rsidRPr="00BD3164">
              <w:t xml:space="preserve"> projects funded following competitive processes</w:t>
            </w:r>
          </w:p>
        </w:tc>
        <w:tc>
          <w:tcPr>
            <w:tcW w:w="1483" w:type="pct"/>
          </w:tcPr>
          <w:p w14:paraId="734F2B99" w14:textId="519E7C55" w:rsidR="000F33D0" w:rsidRPr="00BD3164" w:rsidRDefault="000F33D0" w:rsidP="005637FB">
            <w:pPr>
              <w:pStyle w:val="TableText"/>
            </w:pPr>
            <w:r w:rsidRPr="00BD3164">
              <w:t>Met</w:t>
            </w:r>
          </w:p>
        </w:tc>
      </w:tr>
      <w:tr w:rsidR="000F33D0" w:rsidRPr="00BD3164" w14:paraId="7A5701B7" w14:textId="77777777" w:rsidTr="001A2CE4">
        <w:tc>
          <w:tcPr>
            <w:tcW w:w="547" w:type="pct"/>
            <w:vMerge w:val="restart"/>
          </w:tcPr>
          <w:p w14:paraId="6F05CC46" w14:textId="77777777" w:rsidR="000F33D0" w:rsidRPr="00BD3164" w:rsidRDefault="000F33D0" w:rsidP="005637FB">
            <w:pPr>
              <w:pStyle w:val="TableText"/>
            </w:pPr>
            <w:r w:rsidRPr="00BD3164">
              <w:t>2023–24</w:t>
            </w:r>
          </w:p>
        </w:tc>
        <w:tc>
          <w:tcPr>
            <w:tcW w:w="2970" w:type="pct"/>
          </w:tcPr>
          <w:p w14:paraId="4C7A94FC" w14:textId="59AFFD20" w:rsidR="000F33D0" w:rsidRPr="00BD3164" w:rsidRDefault="000F33D0" w:rsidP="005637FB">
            <w:pPr>
              <w:pStyle w:val="TableText"/>
              <w:rPr>
                <w:lang w:eastAsia="ja-JP"/>
              </w:rPr>
            </w:pPr>
            <w:r w:rsidRPr="00BD3164">
              <w:rPr>
                <w:lang w:eastAsia="ja-JP"/>
              </w:rPr>
              <w:t>(</w:t>
            </w:r>
            <w:r w:rsidR="00112346" w:rsidRPr="00BD3164">
              <w:rPr>
                <w:lang w:eastAsia="ja-JP"/>
              </w:rPr>
              <w:t>HI 1, LM 1, HI 2, LM 2, HI 3, LM 3, HI 4</w:t>
            </w:r>
            <w:r w:rsidRPr="00BD3164">
              <w:rPr>
                <w:lang w:eastAsia="ja-JP"/>
              </w:rPr>
              <w:t xml:space="preserve">) </w:t>
            </w:r>
            <w:r w:rsidRPr="00BD3164">
              <w:t>As in 2022–23</w:t>
            </w:r>
            <w:r w:rsidR="007C19BD" w:rsidRPr="00BD3164">
              <w:t>,</w:t>
            </w:r>
            <w:r w:rsidRPr="00BD3164">
              <w:rPr>
                <w:lang w:eastAsia="ja-JP"/>
              </w:rPr>
              <w:t xml:space="preserve"> activities to support RDEA&amp;C</w:t>
            </w:r>
          </w:p>
        </w:tc>
        <w:tc>
          <w:tcPr>
            <w:tcW w:w="1483" w:type="pct"/>
          </w:tcPr>
          <w:p w14:paraId="15B2759F" w14:textId="0E7C273F" w:rsidR="000F33D0" w:rsidRPr="00BD3164" w:rsidRDefault="00427AC6" w:rsidP="005637FB">
            <w:pPr>
              <w:pStyle w:val="TableText"/>
            </w:pPr>
            <w:r w:rsidRPr="00BD3164">
              <w:t>To be published in 2023–24 annual report</w:t>
            </w:r>
          </w:p>
        </w:tc>
      </w:tr>
      <w:tr w:rsidR="000F33D0" w:rsidRPr="00BD3164" w14:paraId="1172AC2A" w14:textId="77777777" w:rsidTr="001A2CE4">
        <w:tc>
          <w:tcPr>
            <w:tcW w:w="547" w:type="pct"/>
            <w:vMerge/>
          </w:tcPr>
          <w:p w14:paraId="76E9C915" w14:textId="77777777" w:rsidR="000F33D0" w:rsidRPr="00BD3164" w:rsidRDefault="000F33D0" w:rsidP="005637FB">
            <w:pPr>
              <w:pStyle w:val="TableText"/>
            </w:pPr>
          </w:p>
        </w:tc>
        <w:tc>
          <w:tcPr>
            <w:tcW w:w="2970" w:type="pct"/>
          </w:tcPr>
          <w:p w14:paraId="01D4115C" w14:textId="489AA709" w:rsidR="000F33D0" w:rsidRPr="00BD3164" w:rsidRDefault="000F33D0" w:rsidP="005637FB">
            <w:pPr>
              <w:pStyle w:val="TableText"/>
              <w:rPr>
                <w:lang w:eastAsia="ja-JP"/>
              </w:rPr>
            </w:pPr>
            <w:r w:rsidRPr="00BD3164">
              <w:rPr>
                <w:lang w:eastAsia="ja-JP"/>
              </w:rPr>
              <w:t>(HI 2, HI 3, HI 4) Case studies of uptake by end users</w:t>
            </w:r>
          </w:p>
        </w:tc>
        <w:tc>
          <w:tcPr>
            <w:tcW w:w="1483" w:type="pct"/>
          </w:tcPr>
          <w:p w14:paraId="3FAAAB19" w14:textId="6CB05B6A" w:rsidR="000F33D0" w:rsidRPr="00BD3164" w:rsidRDefault="00427AC6" w:rsidP="005637FB">
            <w:pPr>
              <w:pStyle w:val="TableText"/>
              <w:rPr>
                <w:rStyle w:val="Strong"/>
                <w:b w:val="0"/>
                <w:bCs w:val="0"/>
              </w:rPr>
            </w:pPr>
            <w:r w:rsidRPr="00BD3164">
              <w:t>To be published in 2023–24 annual report</w:t>
            </w:r>
          </w:p>
        </w:tc>
      </w:tr>
      <w:tr w:rsidR="000F33D0" w:rsidRPr="00BD3164" w14:paraId="2A389443" w14:textId="77777777" w:rsidTr="001A2CE4">
        <w:tc>
          <w:tcPr>
            <w:tcW w:w="547" w:type="pct"/>
            <w:vMerge/>
          </w:tcPr>
          <w:p w14:paraId="250C5DAF" w14:textId="77777777" w:rsidR="000F33D0" w:rsidRPr="00BD3164" w:rsidRDefault="000F33D0" w:rsidP="005637FB">
            <w:pPr>
              <w:pStyle w:val="TableText"/>
            </w:pPr>
          </w:p>
        </w:tc>
        <w:tc>
          <w:tcPr>
            <w:tcW w:w="2970" w:type="pct"/>
          </w:tcPr>
          <w:p w14:paraId="6672C18D" w14:textId="4AD04D3B" w:rsidR="000F33D0" w:rsidRPr="00BD3164" w:rsidRDefault="000F33D0" w:rsidP="005637FB">
            <w:pPr>
              <w:pStyle w:val="TableText"/>
              <w:rPr>
                <w:lang w:eastAsia="ja-JP"/>
              </w:rPr>
            </w:pPr>
            <w:r w:rsidRPr="00BD3164">
              <w:rPr>
                <w:lang w:eastAsia="ja-JP"/>
              </w:rPr>
              <w:t>(HI 4) Number of partnerships developed to support RDEA&amp;C</w:t>
            </w:r>
          </w:p>
        </w:tc>
        <w:tc>
          <w:tcPr>
            <w:tcW w:w="1483" w:type="pct"/>
          </w:tcPr>
          <w:p w14:paraId="5B781E8B" w14:textId="12BD29D8" w:rsidR="000F33D0" w:rsidRPr="00BD3164" w:rsidRDefault="00427AC6" w:rsidP="005637FB">
            <w:pPr>
              <w:pStyle w:val="TableText"/>
            </w:pPr>
            <w:r w:rsidRPr="00BD3164">
              <w:t>To be published in 2023–24 annual report</w:t>
            </w:r>
          </w:p>
        </w:tc>
      </w:tr>
      <w:tr w:rsidR="000F33D0" w:rsidRPr="00BD3164" w14:paraId="69AEC31F" w14:textId="77777777" w:rsidTr="001A2CE4">
        <w:tc>
          <w:tcPr>
            <w:tcW w:w="547" w:type="pct"/>
            <w:vMerge/>
          </w:tcPr>
          <w:p w14:paraId="74AC9CDB" w14:textId="77777777" w:rsidR="000F33D0" w:rsidRPr="00BD3164" w:rsidRDefault="000F33D0" w:rsidP="005637FB">
            <w:pPr>
              <w:pStyle w:val="TableText"/>
            </w:pPr>
          </w:p>
        </w:tc>
        <w:tc>
          <w:tcPr>
            <w:tcW w:w="2970" w:type="pct"/>
          </w:tcPr>
          <w:p w14:paraId="1D0A83D5" w14:textId="56AEF805" w:rsidR="000F33D0" w:rsidRPr="00BD3164" w:rsidRDefault="000F33D0" w:rsidP="005637FB">
            <w:pPr>
              <w:pStyle w:val="TableText"/>
              <w:rPr>
                <w:lang w:eastAsia="ja-JP"/>
              </w:rPr>
            </w:pPr>
            <w:r w:rsidRPr="00BD3164">
              <w:rPr>
                <w:lang w:eastAsia="ja-JP"/>
              </w:rPr>
              <w:t>(HI 1) Attendance at</w:t>
            </w:r>
            <w:r w:rsidR="00F75B09" w:rsidRPr="00BD3164">
              <w:rPr>
                <w:lang w:eastAsia="ja-JP"/>
              </w:rPr>
              <w:t xml:space="preserve"> Science</w:t>
            </w:r>
            <w:r w:rsidR="00033A29" w:rsidRPr="00BD3164">
              <w:rPr>
                <w:lang w:eastAsia="ja-JP"/>
              </w:rPr>
              <w:t xml:space="preserve"> to</w:t>
            </w:r>
            <w:r w:rsidR="00F75B09" w:rsidRPr="00BD3164">
              <w:rPr>
                <w:lang w:eastAsia="ja-JP"/>
              </w:rPr>
              <w:t xml:space="preserve"> Practice Forum</w:t>
            </w:r>
          </w:p>
        </w:tc>
        <w:tc>
          <w:tcPr>
            <w:tcW w:w="1483" w:type="pct"/>
          </w:tcPr>
          <w:p w14:paraId="3770490A" w14:textId="4FEAD4BA" w:rsidR="000F33D0" w:rsidRPr="00BD3164" w:rsidRDefault="00427AC6" w:rsidP="005637FB">
            <w:pPr>
              <w:pStyle w:val="TableText"/>
            </w:pPr>
            <w:r w:rsidRPr="00BD3164">
              <w:t>To be published in 2023–24 annual report</w:t>
            </w:r>
          </w:p>
        </w:tc>
      </w:tr>
      <w:tr w:rsidR="000F33D0" w:rsidRPr="00BD3164" w14:paraId="5729443B" w14:textId="77777777" w:rsidTr="001A2CE4">
        <w:tc>
          <w:tcPr>
            <w:tcW w:w="547" w:type="pct"/>
            <w:vMerge/>
          </w:tcPr>
          <w:p w14:paraId="16F019B0" w14:textId="77777777" w:rsidR="000F33D0" w:rsidRPr="00BD3164" w:rsidRDefault="000F33D0" w:rsidP="005637FB">
            <w:pPr>
              <w:pStyle w:val="TableText"/>
            </w:pPr>
          </w:p>
        </w:tc>
        <w:tc>
          <w:tcPr>
            <w:tcW w:w="2970" w:type="pct"/>
          </w:tcPr>
          <w:p w14:paraId="14163767" w14:textId="44AB3DB7" w:rsidR="000F33D0" w:rsidRPr="00BD3164" w:rsidRDefault="000F33D0" w:rsidP="005637FB">
            <w:pPr>
              <w:pStyle w:val="TableText"/>
              <w:rPr>
                <w:lang w:eastAsia="ja-JP"/>
              </w:rPr>
            </w:pPr>
            <w:r w:rsidRPr="00BD3164">
              <w:rPr>
                <w:lang w:eastAsia="ja-JP"/>
              </w:rPr>
              <w:t xml:space="preserve">(HI 2, HI 3) End-of-program evaluation </w:t>
            </w:r>
            <w:r w:rsidR="007C19BD" w:rsidRPr="00BD3164">
              <w:rPr>
                <w:lang w:eastAsia="ja-JP"/>
              </w:rPr>
              <w:t>–</w:t>
            </w:r>
            <w:r w:rsidRPr="00BD3164">
              <w:rPr>
                <w:lang w:eastAsia="ja-JP"/>
              </w:rPr>
              <w:t xml:space="preserve"> extent to which there is increased adoption of drought resilience technologies and practices</w:t>
            </w:r>
            <w:r w:rsidR="007C19BD" w:rsidRPr="00BD3164">
              <w:rPr>
                <w:lang w:eastAsia="ja-JP"/>
              </w:rPr>
              <w:t>,</w:t>
            </w:r>
            <w:r w:rsidRPr="00BD3164">
              <w:rPr>
                <w:lang w:eastAsia="ja-JP"/>
              </w:rPr>
              <w:t xml:space="preserve"> and evidence that these are effective in improving drought resilience</w:t>
            </w:r>
          </w:p>
        </w:tc>
        <w:tc>
          <w:tcPr>
            <w:tcW w:w="1483" w:type="pct"/>
          </w:tcPr>
          <w:p w14:paraId="33582251" w14:textId="350AE4D4" w:rsidR="000F33D0" w:rsidRPr="00BD3164" w:rsidRDefault="00427AC6" w:rsidP="005637FB">
            <w:pPr>
              <w:pStyle w:val="TableText"/>
            </w:pPr>
            <w:r w:rsidRPr="00BD3164">
              <w:t>To be published in 2023–24 annual report</w:t>
            </w:r>
          </w:p>
        </w:tc>
      </w:tr>
      <w:tr w:rsidR="000F33D0" w:rsidRPr="00BD3164" w14:paraId="14F8F59F" w14:textId="77777777" w:rsidTr="001A2CE4">
        <w:tc>
          <w:tcPr>
            <w:tcW w:w="547" w:type="pct"/>
            <w:vMerge/>
          </w:tcPr>
          <w:p w14:paraId="186624CA" w14:textId="77777777" w:rsidR="000F33D0" w:rsidRPr="00BD3164" w:rsidRDefault="000F33D0" w:rsidP="000F33D0">
            <w:pPr>
              <w:pStyle w:val="TableText"/>
            </w:pPr>
          </w:p>
        </w:tc>
        <w:tc>
          <w:tcPr>
            <w:tcW w:w="2970" w:type="pct"/>
          </w:tcPr>
          <w:p w14:paraId="219E200B" w14:textId="040F33A8" w:rsidR="000F33D0" w:rsidRPr="00BD3164" w:rsidRDefault="000F33D0" w:rsidP="000F33D0">
            <w:pPr>
              <w:pStyle w:val="TableText"/>
              <w:rPr>
                <w:lang w:eastAsia="ja-JP"/>
              </w:rPr>
            </w:pPr>
            <w:r w:rsidRPr="00BD3164">
              <w:rPr>
                <w:lang w:eastAsia="ja-JP"/>
              </w:rPr>
              <w:t>(</w:t>
            </w:r>
            <w:r w:rsidR="00112346" w:rsidRPr="00BD3164">
              <w:rPr>
                <w:lang w:eastAsia="ja-JP"/>
              </w:rPr>
              <w:t>HI 1, LM 1, HI 2, LM 2, HI 3, LM 3, HI 4</w:t>
            </w:r>
            <w:r w:rsidRPr="00BD3164">
              <w:rPr>
                <w:lang w:eastAsia="ja-JP"/>
              </w:rPr>
              <w:t>) As in 2022, reviewing final reporting from remaining initial grants (with project outcome data)</w:t>
            </w:r>
          </w:p>
        </w:tc>
        <w:tc>
          <w:tcPr>
            <w:tcW w:w="1483" w:type="pct"/>
          </w:tcPr>
          <w:p w14:paraId="4A40047C" w14:textId="7DCE9CFF" w:rsidR="000F33D0" w:rsidRPr="00BD3164" w:rsidRDefault="00427AC6" w:rsidP="000F33D0">
            <w:pPr>
              <w:pStyle w:val="TableText"/>
            </w:pPr>
            <w:r w:rsidRPr="00BD3164">
              <w:t>To be published in 2023–24 annual report</w:t>
            </w:r>
          </w:p>
        </w:tc>
      </w:tr>
      <w:tr w:rsidR="000F33D0" w:rsidRPr="00BD3164" w14:paraId="3173D0D9" w14:textId="77777777" w:rsidTr="001A2CE4">
        <w:tc>
          <w:tcPr>
            <w:tcW w:w="547" w:type="pct"/>
            <w:vMerge/>
          </w:tcPr>
          <w:p w14:paraId="114A37BA" w14:textId="77777777" w:rsidR="000F33D0" w:rsidRPr="00BD3164" w:rsidRDefault="000F33D0" w:rsidP="000F33D0">
            <w:pPr>
              <w:pStyle w:val="TableText"/>
            </w:pPr>
          </w:p>
        </w:tc>
        <w:tc>
          <w:tcPr>
            <w:tcW w:w="2970" w:type="pct"/>
          </w:tcPr>
          <w:p w14:paraId="67489743" w14:textId="1E404BE1" w:rsidR="000F33D0" w:rsidRPr="00BD3164" w:rsidRDefault="000F33D0" w:rsidP="000F33D0">
            <w:pPr>
              <w:pStyle w:val="TableText"/>
              <w:rPr>
                <w:lang w:eastAsia="ja-JP"/>
              </w:rPr>
            </w:pPr>
            <w:r w:rsidRPr="00BD3164">
              <w:rPr>
                <w:lang w:eastAsia="ja-JP"/>
              </w:rPr>
              <w:t>(LM 3) Evaluation: assess practices that have been or could be adopted; generate learning</w:t>
            </w:r>
          </w:p>
        </w:tc>
        <w:tc>
          <w:tcPr>
            <w:tcW w:w="1483" w:type="pct"/>
          </w:tcPr>
          <w:p w14:paraId="66DFC41F" w14:textId="6B9D5F28" w:rsidR="000F33D0" w:rsidRPr="00BD3164" w:rsidRDefault="00427AC6" w:rsidP="000F33D0">
            <w:pPr>
              <w:pStyle w:val="TableText"/>
            </w:pPr>
            <w:r w:rsidRPr="00BD3164">
              <w:t>To be published in 2023–24 annual report</w:t>
            </w:r>
          </w:p>
        </w:tc>
      </w:tr>
      <w:tr w:rsidR="000F33D0" w:rsidRPr="00BD3164" w14:paraId="55EAD61D" w14:textId="77777777" w:rsidTr="001A2CE4">
        <w:tc>
          <w:tcPr>
            <w:tcW w:w="547" w:type="pct"/>
            <w:vMerge/>
          </w:tcPr>
          <w:p w14:paraId="6A67716C" w14:textId="77777777" w:rsidR="000F33D0" w:rsidRPr="00BD3164" w:rsidRDefault="000F33D0" w:rsidP="000F33D0">
            <w:pPr>
              <w:pStyle w:val="TableText"/>
            </w:pPr>
          </w:p>
        </w:tc>
        <w:tc>
          <w:tcPr>
            <w:tcW w:w="2970" w:type="pct"/>
          </w:tcPr>
          <w:p w14:paraId="1D77285C" w14:textId="11BC3954" w:rsidR="000F33D0" w:rsidRPr="00BD3164" w:rsidRDefault="000F33D0" w:rsidP="000F33D0">
            <w:pPr>
              <w:pStyle w:val="TableText"/>
              <w:rPr>
                <w:lang w:eastAsia="ja-JP"/>
              </w:rPr>
            </w:pPr>
            <w:r w:rsidRPr="00BD3164">
              <w:rPr>
                <w:lang w:eastAsia="ja-JP"/>
              </w:rPr>
              <w:t>(</w:t>
            </w:r>
            <w:r w:rsidR="00112346" w:rsidRPr="00BD3164">
              <w:rPr>
                <w:lang w:eastAsia="ja-JP"/>
              </w:rPr>
              <w:t>HI 1, LM 1, HI 2, LM 2, HI 3, LM 3, HI 4</w:t>
            </w:r>
            <w:r w:rsidRPr="00BD3164">
              <w:rPr>
                <w:lang w:eastAsia="ja-JP"/>
              </w:rPr>
              <w:t>) Map project outcomes against soil and other natural capital data, as well as relevant economic and social outcomes, to begin assessing contributions to long-term trends</w:t>
            </w:r>
          </w:p>
        </w:tc>
        <w:tc>
          <w:tcPr>
            <w:tcW w:w="1483" w:type="pct"/>
          </w:tcPr>
          <w:p w14:paraId="7F540904" w14:textId="12222BAD" w:rsidR="000F33D0" w:rsidRPr="00BD3164" w:rsidRDefault="00427AC6" w:rsidP="000F33D0">
            <w:pPr>
              <w:pStyle w:val="TableText"/>
            </w:pPr>
            <w:r w:rsidRPr="00BD3164">
              <w:t>To be published in 2023–24 annual report</w:t>
            </w:r>
          </w:p>
        </w:tc>
      </w:tr>
      <w:tr w:rsidR="000F33D0" w:rsidRPr="00BD3164" w14:paraId="6CA029B6" w14:textId="77777777" w:rsidTr="001A2CE4">
        <w:tc>
          <w:tcPr>
            <w:tcW w:w="547" w:type="pct"/>
            <w:vMerge/>
          </w:tcPr>
          <w:p w14:paraId="559022FD" w14:textId="77777777" w:rsidR="000F33D0" w:rsidRPr="00BD3164" w:rsidRDefault="000F33D0" w:rsidP="000F33D0">
            <w:pPr>
              <w:pStyle w:val="TableText"/>
            </w:pPr>
          </w:p>
        </w:tc>
        <w:tc>
          <w:tcPr>
            <w:tcW w:w="2970" w:type="pct"/>
          </w:tcPr>
          <w:p w14:paraId="159B344E" w14:textId="60D0CD98" w:rsidR="000F33D0" w:rsidRPr="00BD3164" w:rsidRDefault="000F33D0" w:rsidP="000F33D0">
            <w:pPr>
              <w:pStyle w:val="TableText"/>
              <w:rPr>
                <w:lang w:eastAsia="ja-JP"/>
              </w:rPr>
            </w:pPr>
            <w:r w:rsidRPr="00BD3164">
              <w:rPr>
                <w:lang w:eastAsia="ja-JP"/>
              </w:rPr>
              <w:t>(LM 2) Evaluation: collaborative networks engaged are effective at increasing adoption</w:t>
            </w:r>
          </w:p>
        </w:tc>
        <w:tc>
          <w:tcPr>
            <w:tcW w:w="1483" w:type="pct"/>
          </w:tcPr>
          <w:p w14:paraId="7E32597E" w14:textId="0E1C1838" w:rsidR="000F33D0" w:rsidRPr="00BD3164" w:rsidRDefault="00427AC6" w:rsidP="000F33D0">
            <w:pPr>
              <w:pStyle w:val="TableText"/>
            </w:pPr>
            <w:r w:rsidRPr="00BD3164">
              <w:t>To be published in 2023–24 annual report</w:t>
            </w:r>
          </w:p>
        </w:tc>
      </w:tr>
      <w:tr w:rsidR="000F33D0" w:rsidRPr="00BD3164" w14:paraId="5D66A9C2" w14:textId="77777777" w:rsidTr="001A2CE4">
        <w:tc>
          <w:tcPr>
            <w:tcW w:w="547" w:type="pct"/>
            <w:vMerge/>
          </w:tcPr>
          <w:p w14:paraId="0A946767" w14:textId="77777777" w:rsidR="000F33D0" w:rsidRPr="00BD3164" w:rsidRDefault="000F33D0" w:rsidP="000F33D0">
            <w:pPr>
              <w:pStyle w:val="TableText"/>
            </w:pPr>
          </w:p>
        </w:tc>
        <w:tc>
          <w:tcPr>
            <w:tcW w:w="2970" w:type="pct"/>
          </w:tcPr>
          <w:p w14:paraId="7A4F8666" w14:textId="3B5D0BC2" w:rsidR="000F33D0" w:rsidRPr="00BD3164" w:rsidRDefault="000F33D0" w:rsidP="000F33D0">
            <w:pPr>
              <w:pStyle w:val="TableText"/>
              <w:rPr>
                <w:lang w:eastAsia="ja-JP"/>
              </w:rPr>
            </w:pPr>
            <w:r w:rsidRPr="00BD3164">
              <w:rPr>
                <w:lang w:eastAsia="ja-JP"/>
              </w:rPr>
              <w:t>(HI 1, HI 3, LM 2) Evaluation: early evidence of increased adoption of drought resilient strategies</w:t>
            </w:r>
          </w:p>
        </w:tc>
        <w:tc>
          <w:tcPr>
            <w:tcW w:w="1483" w:type="pct"/>
          </w:tcPr>
          <w:p w14:paraId="57E3E8CB" w14:textId="0FF94226" w:rsidR="000F33D0" w:rsidRPr="00BD3164" w:rsidRDefault="00427AC6" w:rsidP="000F33D0">
            <w:pPr>
              <w:pStyle w:val="TableText"/>
            </w:pPr>
            <w:r w:rsidRPr="00BD3164">
              <w:t>To be published in 2023–24 annual report</w:t>
            </w:r>
          </w:p>
        </w:tc>
      </w:tr>
      <w:tr w:rsidR="000F33D0" w:rsidRPr="00BD3164" w14:paraId="5703BD3B" w14:textId="77777777" w:rsidTr="001A2CE4">
        <w:tc>
          <w:tcPr>
            <w:tcW w:w="547" w:type="pct"/>
            <w:vMerge/>
          </w:tcPr>
          <w:p w14:paraId="321F93C4" w14:textId="77777777" w:rsidR="000F33D0" w:rsidRPr="00BD3164" w:rsidRDefault="000F33D0" w:rsidP="000F33D0">
            <w:pPr>
              <w:pStyle w:val="TableText"/>
            </w:pPr>
          </w:p>
        </w:tc>
        <w:tc>
          <w:tcPr>
            <w:tcW w:w="2970" w:type="pct"/>
          </w:tcPr>
          <w:p w14:paraId="0074A24B" w14:textId="500F4B19" w:rsidR="000F33D0" w:rsidRPr="00BD3164" w:rsidRDefault="000F33D0" w:rsidP="000F33D0">
            <w:pPr>
              <w:pStyle w:val="TableText"/>
              <w:rPr>
                <w:lang w:eastAsia="ja-JP"/>
              </w:rPr>
            </w:pPr>
            <w:r w:rsidRPr="00BD3164">
              <w:rPr>
                <w:lang w:eastAsia="ja-JP"/>
              </w:rPr>
              <w:t>(LM 1) Evaluation: increased awareness and experimentation of drought resilience technologies and practices</w:t>
            </w:r>
          </w:p>
        </w:tc>
        <w:tc>
          <w:tcPr>
            <w:tcW w:w="1483" w:type="pct"/>
          </w:tcPr>
          <w:p w14:paraId="1582D3CB" w14:textId="77C02A82" w:rsidR="000F33D0" w:rsidRPr="00BD3164" w:rsidRDefault="00427AC6" w:rsidP="000F33D0">
            <w:pPr>
              <w:pStyle w:val="TableText"/>
            </w:pPr>
            <w:r w:rsidRPr="00BD3164">
              <w:t>To be published in 2023–24 annual report</w:t>
            </w:r>
          </w:p>
        </w:tc>
      </w:tr>
      <w:tr w:rsidR="000F33D0" w:rsidRPr="00BD3164" w14:paraId="7E502CD5" w14:textId="77777777" w:rsidTr="001A2CE4">
        <w:tc>
          <w:tcPr>
            <w:tcW w:w="547" w:type="pct"/>
            <w:vMerge/>
          </w:tcPr>
          <w:p w14:paraId="5FF615A6" w14:textId="77777777" w:rsidR="000F33D0" w:rsidRPr="00BD3164" w:rsidRDefault="000F33D0" w:rsidP="000F33D0">
            <w:pPr>
              <w:pStyle w:val="TableText"/>
            </w:pPr>
          </w:p>
        </w:tc>
        <w:tc>
          <w:tcPr>
            <w:tcW w:w="2970" w:type="pct"/>
          </w:tcPr>
          <w:p w14:paraId="7EA971EB" w14:textId="048FD3AE" w:rsidR="000F33D0" w:rsidRPr="00BD3164" w:rsidRDefault="000F33D0" w:rsidP="000F33D0">
            <w:pPr>
              <w:pStyle w:val="TableText"/>
              <w:rPr>
                <w:lang w:eastAsia="ja-JP"/>
              </w:rPr>
            </w:pPr>
            <w:r w:rsidRPr="00BD3164">
              <w:rPr>
                <w:lang w:eastAsia="ja-JP"/>
              </w:rPr>
              <w:t>(HI 1)</w:t>
            </w:r>
            <w:r w:rsidRPr="00BD3164">
              <w:t xml:space="preserve"> </w:t>
            </w:r>
            <w:r w:rsidRPr="00BD3164">
              <w:rPr>
                <w:lang w:eastAsia="ja-JP"/>
              </w:rPr>
              <w:t>Primary producers (including land managers) have increased awareness of technologies and practices to strengthen drought resilience</w:t>
            </w:r>
          </w:p>
        </w:tc>
        <w:tc>
          <w:tcPr>
            <w:tcW w:w="1483" w:type="pct"/>
          </w:tcPr>
          <w:p w14:paraId="458444CC" w14:textId="74AFE8C5" w:rsidR="000F33D0" w:rsidRPr="00BD3164" w:rsidRDefault="00427AC6" w:rsidP="000F33D0">
            <w:pPr>
              <w:pStyle w:val="TableText"/>
            </w:pPr>
            <w:r w:rsidRPr="00BD3164">
              <w:t>To be published in 2023–24 annual report</w:t>
            </w:r>
          </w:p>
        </w:tc>
      </w:tr>
      <w:tr w:rsidR="000F33D0" w:rsidRPr="00BD3164" w14:paraId="1E04D7D2" w14:textId="77777777" w:rsidTr="001A2CE4">
        <w:tc>
          <w:tcPr>
            <w:tcW w:w="547" w:type="pct"/>
            <w:vMerge/>
          </w:tcPr>
          <w:p w14:paraId="1AFCCF56" w14:textId="77777777" w:rsidR="000F33D0" w:rsidRPr="00BD3164" w:rsidRDefault="000F33D0" w:rsidP="000F33D0">
            <w:pPr>
              <w:pStyle w:val="TableText"/>
            </w:pPr>
          </w:p>
        </w:tc>
        <w:tc>
          <w:tcPr>
            <w:tcW w:w="2970" w:type="pct"/>
          </w:tcPr>
          <w:p w14:paraId="6FAADA93" w14:textId="1506D323" w:rsidR="000F33D0" w:rsidRPr="00BD3164" w:rsidRDefault="000F33D0" w:rsidP="000F33D0">
            <w:pPr>
              <w:pStyle w:val="TableText"/>
              <w:rPr>
                <w:lang w:eastAsia="ja-JP"/>
              </w:rPr>
            </w:pPr>
            <w:r w:rsidRPr="00BD3164">
              <w:rPr>
                <w:lang w:eastAsia="ja-JP"/>
              </w:rPr>
              <w:t>(HI 1)</w:t>
            </w:r>
            <w:r w:rsidRPr="00BD3164">
              <w:t xml:space="preserve"> </w:t>
            </w:r>
            <w:r w:rsidRPr="00BD3164">
              <w:rPr>
                <w:lang w:eastAsia="ja-JP"/>
              </w:rPr>
              <w:t>Drought resilience practices and technologies are better understood by researchers and primary producers through demonstrations</w:t>
            </w:r>
          </w:p>
        </w:tc>
        <w:tc>
          <w:tcPr>
            <w:tcW w:w="1483" w:type="pct"/>
          </w:tcPr>
          <w:p w14:paraId="08902C6C" w14:textId="1B81C920" w:rsidR="000F33D0" w:rsidRPr="00BD3164" w:rsidRDefault="00427AC6" w:rsidP="000F33D0">
            <w:pPr>
              <w:pStyle w:val="TableText"/>
            </w:pPr>
            <w:r w:rsidRPr="00BD3164">
              <w:t>To be published in 2023–24 annual report</w:t>
            </w:r>
          </w:p>
        </w:tc>
      </w:tr>
      <w:tr w:rsidR="000F33D0" w:rsidRPr="00BD3164" w14:paraId="1DB151D6" w14:textId="77777777" w:rsidTr="001A2CE4">
        <w:tc>
          <w:tcPr>
            <w:tcW w:w="547" w:type="pct"/>
            <w:vMerge/>
          </w:tcPr>
          <w:p w14:paraId="359C0962" w14:textId="77777777" w:rsidR="000F33D0" w:rsidRPr="00BD3164" w:rsidRDefault="000F33D0" w:rsidP="000F33D0">
            <w:pPr>
              <w:pStyle w:val="TableText"/>
            </w:pPr>
          </w:p>
        </w:tc>
        <w:tc>
          <w:tcPr>
            <w:tcW w:w="2970" w:type="pct"/>
          </w:tcPr>
          <w:p w14:paraId="3E20B7AA" w14:textId="20E1D4DF" w:rsidR="000F33D0" w:rsidRPr="00BD3164" w:rsidRDefault="000F33D0" w:rsidP="000F33D0">
            <w:pPr>
              <w:pStyle w:val="TableText"/>
              <w:rPr>
                <w:lang w:eastAsia="ja-JP"/>
              </w:rPr>
            </w:pPr>
            <w:r w:rsidRPr="00BD3164">
              <w:rPr>
                <w:lang w:eastAsia="ja-JP"/>
              </w:rPr>
              <w:t>(HI 3) Primary producers increase their experimentation with technologies and practices which facilitates adoption to strengthen drought resilience</w:t>
            </w:r>
          </w:p>
        </w:tc>
        <w:tc>
          <w:tcPr>
            <w:tcW w:w="1483" w:type="pct"/>
          </w:tcPr>
          <w:p w14:paraId="0832BE0B" w14:textId="5D0D9854" w:rsidR="000F33D0" w:rsidRPr="00BD3164" w:rsidRDefault="00427AC6" w:rsidP="000F33D0">
            <w:pPr>
              <w:pStyle w:val="TableText"/>
            </w:pPr>
            <w:r w:rsidRPr="00BD3164">
              <w:t>To be published in 2023–24 annual report</w:t>
            </w:r>
          </w:p>
        </w:tc>
      </w:tr>
    </w:tbl>
    <w:p w14:paraId="18AFD739" w14:textId="7E5DD3C6" w:rsidR="000F33D0" w:rsidRPr="00BD3164" w:rsidRDefault="000F33D0" w:rsidP="000F33D0">
      <w:pPr>
        <w:pStyle w:val="FigureTableNoteSource"/>
      </w:pPr>
      <w:r w:rsidRPr="00BD3164">
        <w:rPr>
          <w:rStyle w:val="Strong"/>
        </w:rPr>
        <w:t>HI</w:t>
      </w:r>
      <w:r w:rsidRPr="00BD3164">
        <w:t xml:space="preserve"> </w:t>
      </w:r>
      <w:r w:rsidR="00033A29" w:rsidRPr="00BD3164">
        <w:t>H</w:t>
      </w:r>
      <w:r w:rsidRPr="00BD3164">
        <w:t xml:space="preserve">arnessing innovation. </w:t>
      </w:r>
      <w:r w:rsidRPr="00BD3164">
        <w:rPr>
          <w:rStyle w:val="Strong"/>
        </w:rPr>
        <w:t>LM</w:t>
      </w:r>
      <w:r w:rsidRPr="00BD3164">
        <w:t xml:space="preserve"> </w:t>
      </w:r>
      <w:r w:rsidR="00033A29" w:rsidRPr="00BD3164">
        <w:t>L</w:t>
      </w:r>
      <w:r w:rsidRPr="00BD3164">
        <w:t>and management.</w:t>
      </w:r>
    </w:p>
    <w:p w14:paraId="68655839" w14:textId="519B0928" w:rsidR="00134B08" w:rsidRPr="00BD3164" w:rsidRDefault="00134B08" w:rsidP="00134B08">
      <w:pPr>
        <w:pStyle w:val="Caption"/>
        <w:spacing w:before="120"/>
      </w:pPr>
      <w:bookmarkStart w:id="89" w:name="_Toc189054251"/>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13</w:t>
      </w:r>
      <w:r w:rsidR="007B137F" w:rsidRPr="00BD3164">
        <w:rPr>
          <w:noProof/>
        </w:rPr>
        <w:fldChar w:fldCharType="end"/>
      </w:r>
      <w:r w:rsidRPr="00BD3164">
        <w:t xml:space="preserve"> Better practices – achievements and next steps</w:t>
      </w:r>
      <w:r w:rsidR="00DD55BA" w:rsidRPr="00BD3164">
        <w:t>,</w:t>
      </w:r>
      <w:r w:rsidRPr="00BD3164">
        <w:t xml:space="preserve"> 2022–23</w:t>
      </w:r>
      <w:bookmarkEnd w:id="89"/>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4535"/>
        <w:gridCol w:w="4535"/>
      </w:tblGrid>
      <w:tr w:rsidR="00442BE1" w:rsidRPr="00BD3164" w14:paraId="0C9885B7" w14:textId="77777777" w:rsidTr="000F33D0">
        <w:trPr>
          <w:cantSplit/>
          <w:tblHeader/>
        </w:trPr>
        <w:tc>
          <w:tcPr>
            <w:tcW w:w="2500" w:type="pct"/>
          </w:tcPr>
          <w:p w14:paraId="5824CE5F" w14:textId="7A54BB57" w:rsidR="00442BE1" w:rsidRPr="00BD3164" w:rsidRDefault="00C00A20" w:rsidP="000F33D0">
            <w:pPr>
              <w:pStyle w:val="TableHeading"/>
            </w:pPr>
            <w:bookmarkStart w:id="90" w:name="Title_14"/>
            <w:bookmarkStart w:id="91" w:name="Title_13"/>
            <w:bookmarkEnd w:id="90"/>
            <w:bookmarkEnd w:id="91"/>
            <w:r w:rsidRPr="00BD3164">
              <w:t>A</w:t>
            </w:r>
            <w:r w:rsidR="00442BE1" w:rsidRPr="00BD3164">
              <w:t>chievements</w:t>
            </w:r>
          </w:p>
        </w:tc>
        <w:tc>
          <w:tcPr>
            <w:tcW w:w="2500" w:type="pct"/>
          </w:tcPr>
          <w:p w14:paraId="170DEF0D" w14:textId="652E3C1D" w:rsidR="00A52B4F" w:rsidRPr="00BD3164" w:rsidRDefault="00A52B4F" w:rsidP="000F33D0">
            <w:pPr>
              <w:pStyle w:val="TableHeading"/>
            </w:pPr>
            <w:r w:rsidRPr="00BD3164">
              <w:t>Next steps</w:t>
            </w:r>
          </w:p>
        </w:tc>
      </w:tr>
      <w:tr w:rsidR="001A72CF" w:rsidRPr="00BD3164" w14:paraId="23A8C376" w14:textId="77777777" w:rsidTr="000F33D0">
        <w:tc>
          <w:tcPr>
            <w:tcW w:w="2500" w:type="pct"/>
          </w:tcPr>
          <w:p w14:paraId="524E759A" w14:textId="4D505287" w:rsidR="001A72CF" w:rsidRPr="00BD3164" w:rsidRDefault="001A72CF" w:rsidP="000F33D0">
            <w:pPr>
              <w:pStyle w:val="TableText"/>
            </w:pPr>
            <w:r w:rsidRPr="00BD3164">
              <w:t xml:space="preserve">The </w:t>
            </w:r>
            <w:r w:rsidR="00B279CE" w:rsidRPr="00BD3164">
              <w:rPr>
                <w:rStyle w:val="Strong"/>
                <w:b w:val="0"/>
                <w:bCs w:val="0"/>
              </w:rPr>
              <w:t>8</w:t>
            </w:r>
            <w:bookmarkStart w:id="92" w:name="_Hlk181791569"/>
            <w:r w:rsidR="0085346F" w:rsidRPr="00BD3164">
              <w:rPr>
                <w:rStyle w:val="Strong"/>
                <w:b w:val="0"/>
                <w:bCs w:val="0"/>
              </w:rPr>
              <w:t> </w:t>
            </w:r>
            <w:r w:rsidRPr="00BD3164">
              <w:rPr>
                <w:rStyle w:val="Strong"/>
                <w:b w:val="0"/>
                <w:bCs w:val="0"/>
              </w:rPr>
              <w:t>Drought Resilience Adoption and Innovation Hubs</w:t>
            </w:r>
            <w:bookmarkEnd w:id="92"/>
            <w:r w:rsidRPr="00BD3164">
              <w:t xml:space="preserve"> are continuing to build strong connections and linkages with stakeholders in their regions to support, promote and deliver co-designed drought resilience activities and projects with their partners</w:t>
            </w:r>
          </w:p>
        </w:tc>
        <w:tc>
          <w:tcPr>
            <w:tcW w:w="2500" w:type="pct"/>
          </w:tcPr>
          <w:p w14:paraId="270270A9" w14:textId="1302FD29" w:rsidR="004A5A6F" w:rsidRPr="00BD3164" w:rsidRDefault="004A5A6F" w:rsidP="000F33D0">
            <w:pPr>
              <w:pStyle w:val="TableText"/>
            </w:pPr>
            <w:r w:rsidRPr="00BD3164">
              <w:t>Hubs will continue to collaborate with their partners to implement and deliver their drought resilience activities and on-ground projects</w:t>
            </w:r>
          </w:p>
        </w:tc>
      </w:tr>
      <w:tr w:rsidR="007C5F60" w:rsidRPr="00BD3164" w14:paraId="180EA483" w14:textId="77777777" w:rsidTr="000F33D0">
        <w:tc>
          <w:tcPr>
            <w:tcW w:w="2500" w:type="pct"/>
          </w:tcPr>
          <w:p w14:paraId="673245FA" w14:textId="21581481" w:rsidR="007C5F60" w:rsidRPr="00BD3164" w:rsidRDefault="007C5F60" w:rsidP="000F33D0">
            <w:pPr>
              <w:pStyle w:val="TableText"/>
            </w:pPr>
            <w:r w:rsidRPr="00BD3164">
              <w:rPr>
                <w:rStyle w:val="Strong"/>
                <w:b w:val="0"/>
                <w:bCs w:val="0"/>
              </w:rPr>
              <w:t xml:space="preserve">All </w:t>
            </w:r>
            <w:r w:rsidR="004F7A3E" w:rsidRPr="00BD3164">
              <w:rPr>
                <w:rStyle w:val="Strong"/>
                <w:b w:val="0"/>
                <w:bCs w:val="0"/>
              </w:rPr>
              <w:t>h</w:t>
            </w:r>
            <w:r w:rsidRPr="00BD3164">
              <w:rPr>
                <w:rStyle w:val="Strong"/>
                <w:b w:val="0"/>
                <w:bCs w:val="0"/>
              </w:rPr>
              <w:t>ubs</w:t>
            </w:r>
            <w:r w:rsidRPr="00BD3164">
              <w:t xml:space="preserve"> identified each of their region’s drought resilience priorities through stakeholder consultation. Hub priorities are published on their websites</w:t>
            </w:r>
          </w:p>
        </w:tc>
        <w:tc>
          <w:tcPr>
            <w:tcW w:w="2500" w:type="pct"/>
          </w:tcPr>
          <w:p w14:paraId="0EB38554" w14:textId="65AADFC7" w:rsidR="007C5F60" w:rsidRPr="00BD3164" w:rsidRDefault="005F3616" w:rsidP="000F33D0">
            <w:pPr>
              <w:pStyle w:val="TableText"/>
            </w:pPr>
            <w:r w:rsidRPr="00BD3164">
              <w:t>Hubs will continue to build partnership</w:t>
            </w:r>
            <w:r w:rsidR="007C19BD" w:rsidRPr="00BD3164">
              <w:t>s</w:t>
            </w:r>
            <w:r w:rsidRPr="00BD3164">
              <w:t xml:space="preserve"> and co-design opportunities to deliver drought resilience priorities for their regions</w:t>
            </w:r>
          </w:p>
        </w:tc>
      </w:tr>
      <w:tr w:rsidR="007C5F60" w:rsidRPr="00BD3164" w14:paraId="37307E24" w14:textId="77777777" w:rsidTr="000F33D0">
        <w:tc>
          <w:tcPr>
            <w:tcW w:w="2500" w:type="pct"/>
          </w:tcPr>
          <w:p w14:paraId="1C64A6DC" w14:textId="2A439D40" w:rsidR="007C5F60" w:rsidRPr="00BD3164" w:rsidRDefault="007C5F60" w:rsidP="000F33D0">
            <w:pPr>
              <w:pStyle w:val="TableText"/>
              <w:rPr>
                <w:rStyle w:val="Strong"/>
                <w:b w:val="0"/>
                <w:bCs w:val="0"/>
              </w:rPr>
            </w:pPr>
            <w:r w:rsidRPr="00BD3164">
              <w:rPr>
                <w:rStyle w:val="Strong"/>
                <w:b w:val="0"/>
                <w:bCs w:val="0"/>
              </w:rPr>
              <w:t>Hubs have implemented and engaged adoption officer function</w:t>
            </w:r>
            <w:r w:rsidR="009B6092" w:rsidRPr="00BD3164">
              <w:rPr>
                <w:rStyle w:val="Strong"/>
                <w:b w:val="0"/>
                <w:bCs w:val="0"/>
              </w:rPr>
              <w:t>s</w:t>
            </w:r>
            <w:r w:rsidRPr="00BD3164">
              <w:rPr>
                <w:rStyle w:val="Strong"/>
                <w:b w:val="0"/>
                <w:bCs w:val="0"/>
              </w:rPr>
              <w:t xml:space="preserve"> and roles to drive uptake of drought resilience practices</w:t>
            </w:r>
          </w:p>
        </w:tc>
        <w:tc>
          <w:tcPr>
            <w:tcW w:w="2500" w:type="pct"/>
          </w:tcPr>
          <w:p w14:paraId="5C620396" w14:textId="6ECC9025" w:rsidR="007C5F60" w:rsidRPr="00BD3164" w:rsidRDefault="005F3616" w:rsidP="000F33D0">
            <w:pPr>
              <w:pStyle w:val="TableText"/>
            </w:pPr>
            <w:r w:rsidRPr="00BD3164">
              <w:t>Hub</w:t>
            </w:r>
            <w:r w:rsidR="00691F30" w:rsidRPr="00BD3164">
              <w:t>s</w:t>
            </w:r>
            <w:r w:rsidRPr="00BD3164">
              <w:t xml:space="preserve"> will work to promote the adoption of tools and practices and share knowledge to support end users </w:t>
            </w:r>
            <w:r w:rsidR="009B6092" w:rsidRPr="00BD3164">
              <w:t xml:space="preserve">to </w:t>
            </w:r>
            <w:r w:rsidRPr="00BD3164">
              <w:t>build their drought resilience and preparedness</w:t>
            </w:r>
          </w:p>
        </w:tc>
      </w:tr>
      <w:tr w:rsidR="00442BE1" w:rsidRPr="00BD3164" w14:paraId="7627376E" w14:textId="77777777" w:rsidTr="000F33D0">
        <w:tc>
          <w:tcPr>
            <w:tcW w:w="2500" w:type="pct"/>
          </w:tcPr>
          <w:p w14:paraId="3FFF79C8" w14:textId="372D995A" w:rsidR="00442BE1" w:rsidRPr="00BD3164" w:rsidRDefault="00316576" w:rsidP="000F33D0">
            <w:pPr>
              <w:pStyle w:val="TableText"/>
            </w:pPr>
            <w:r w:rsidRPr="00BD3164">
              <w:rPr>
                <w:rStyle w:val="Strong"/>
                <w:b w:val="0"/>
                <w:bCs w:val="0"/>
              </w:rPr>
              <w:t>5 c</w:t>
            </w:r>
            <w:r w:rsidR="00E71623" w:rsidRPr="00BD3164">
              <w:rPr>
                <w:rStyle w:val="Strong"/>
                <w:b w:val="0"/>
                <w:bCs w:val="0"/>
              </w:rPr>
              <w:t>ross-hub collaborative projects</w:t>
            </w:r>
            <w:r w:rsidR="00E71623" w:rsidRPr="00BD3164">
              <w:t xml:space="preserve"> are being delivered with </w:t>
            </w:r>
            <w:r w:rsidRPr="00BD3164">
              <w:t>2 b</w:t>
            </w:r>
            <w:r w:rsidR="00E71623" w:rsidRPr="00BD3164">
              <w:t>eing finalised</w:t>
            </w:r>
          </w:p>
        </w:tc>
        <w:tc>
          <w:tcPr>
            <w:tcW w:w="2500" w:type="pct"/>
          </w:tcPr>
          <w:p w14:paraId="46EFBCB5" w14:textId="0DD0EC43" w:rsidR="00442BE1" w:rsidRPr="00BD3164" w:rsidRDefault="00EE797B" w:rsidP="000F33D0">
            <w:pPr>
              <w:pStyle w:val="TableText"/>
            </w:pPr>
            <w:r w:rsidRPr="00BD3164">
              <w:t xml:space="preserve">Hubs are working to complete </w:t>
            </w:r>
            <w:r w:rsidR="00316576" w:rsidRPr="00BD3164">
              <w:t>3</w:t>
            </w:r>
            <w:r w:rsidR="0085346F" w:rsidRPr="00BD3164">
              <w:t> </w:t>
            </w:r>
            <w:r w:rsidR="00316576" w:rsidRPr="00BD3164">
              <w:t>c</w:t>
            </w:r>
            <w:r w:rsidRPr="00BD3164">
              <w:t>ross-hub projects by the end of 2023</w:t>
            </w:r>
          </w:p>
        </w:tc>
      </w:tr>
      <w:tr w:rsidR="00442BE1" w:rsidRPr="00BD3164" w14:paraId="6044011D" w14:textId="77777777" w:rsidTr="000F33D0">
        <w:tc>
          <w:tcPr>
            <w:tcW w:w="2500" w:type="pct"/>
          </w:tcPr>
          <w:p w14:paraId="59866255" w14:textId="566E7ECC" w:rsidR="00442BE1" w:rsidRPr="00BD3164" w:rsidRDefault="00EF3796" w:rsidP="000F33D0">
            <w:pPr>
              <w:pStyle w:val="TableText"/>
            </w:pPr>
            <w:r w:rsidRPr="00BD3164">
              <w:t xml:space="preserve">Science to Practice Forum held </w:t>
            </w:r>
            <w:r w:rsidR="00CD2E35" w:rsidRPr="00BD3164">
              <w:t>from</w:t>
            </w:r>
            <w:r w:rsidRPr="00BD3164">
              <w:t xml:space="preserve"> </w:t>
            </w:r>
            <w:r w:rsidR="00316576" w:rsidRPr="00BD3164">
              <w:t>6 t</w:t>
            </w:r>
            <w:r w:rsidR="00CD2E35" w:rsidRPr="00BD3164">
              <w:t xml:space="preserve">o </w:t>
            </w:r>
            <w:r w:rsidRPr="00BD3164">
              <w:t>8 June 2023</w:t>
            </w:r>
          </w:p>
        </w:tc>
        <w:tc>
          <w:tcPr>
            <w:tcW w:w="2500" w:type="pct"/>
          </w:tcPr>
          <w:p w14:paraId="13773BF6" w14:textId="3180A764" w:rsidR="00442BE1" w:rsidRPr="00BD3164" w:rsidRDefault="00557385" w:rsidP="000F33D0">
            <w:pPr>
              <w:pStyle w:val="TableText"/>
            </w:pPr>
            <w:r w:rsidRPr="00BD3164">
              <w:t>Consolidate</w:t>
            </w:r>
            <w:r w:rsidR="009F4A4D" w:rsidRPr="00BD3164">
              <w:t xml:space="preserve"> </w:t>
            </w:r>
            <w:r w:rsidRPr="00BD3164">
              <w:t>learnings</w:t>
            </w:r>
            <w:r w:rsidR="009F4A4D" w:rsidRPr="00BD3164">
              <w:t xml:space="preserve"> </w:t>
            </w:r>
            <w:r w:rsidR="00DB29F3" w:rsidRPr="00BD3164">
              <w:t>to inform future activities</w:t>
            </w:r>
          </w:p>
        </w:tc>
      </w:tr>
      <w:tr w:rsidR="00442BE1" w:rsidRPr="00BD3164" w14:paraId="0E7B4E45" w14:textId="77777777" w:rsidTr="000F33D0">
        <w:tc>
          <w:tcPr>
            <w:tcW w:w="2500" w:type="pct"/>
          </w:tcPr>
          <w:p w14:paraId="2BEBB0F2" w14:textId="39C29B11" w:rsidR="00442BE1" w:rsidRPr="00BD3164" w:rsidRDefault="00D1019F" w:rsidP="000F33D0">
            <w:pPr>
              <w:pStyle w:val="TableText"/>
            </w:pPr>
            <w:r w:rsidRPr="00BD3164">
              <w:t>44</w:t>
            </w:r>
            <w:r w:rsidR="000F33D0" w:rsidRPr="00BD3164">
              <w:t> </w:t>
            </w:r>
            <w:r w:rsidRPr="00BD3164">
              <w:t>Drought Resilience Innovation projects underway</w:t>
            </w:r>
          </w:p>
        </w:tc>
        <w:tc>
          <w:tcPr>
            <w:tcW w:w="2500" w:type="pct"/>
          </w:tcPr>
          <w:p w14:paraId="0BEFED9D" w14:textId="0E9FB452" w:rsidR="00442BE1" w:rsidRPr="00BD3164" w:rsidRDefault="00E50230" w:rsidP="000F33D0">
            <w:pPr>
              <w:pStyle w:val="TableText"/>
            </w:pPr>
            <w:r w:rsidRPr="00BD3164">
              <w:t xml:space="preserve">Innovation projects are due for completion between </w:t>
            </w:r>
            <w:r w:rsidR="00112346" w:rsidRPr="00BD3164">
              <w:t>30 </w:t>
            </w:r>
            <w:r w:rsidRPr="00BD3164">
              <w:t>June 202</w:t>
            </w:r>
            <w:r w:rsidR="00316576" w:rsidRPr="00BD3164">
              <w:t>3</w:t>
            </w:r>
            <w:r w:rsidR="0025380C" w:rsidRPr="00BD3164">
              <w:t xml:space="preserve"> and</w:t>
            </w:r>
            <w:r w:rsidRPr="00BD3164">
              <w:t xml:space="preserve"> 30 September 2024</w:t>
            </w:r>
          </w:p>
        </w:tc>
      </w:tr>
      <w:tr w:rsidR="00442BE1" w:rsidRPr="00BD3164" w14:paraId="09EF46F8" w14:textId="77777777" w:rsidTr="000F33D0">
        <w:tc>
          <w:tcPr>
            <w:tcW w:w="2500" w:type="pct"/>
          </w:tcPr>
          <w:p w14:paraId="2B766351" w14:textId="444D784D" w:rsidR="00442BE1" w:rsidRPr="00BD3164" w:rsidRDefault="001B3C93" w:rsidP="000F33D0">
            <w:pPr>
              <w:pStyle w:val="TableText"/>
            </w:pPr>
            <w:r w:rsidRPr="00BD3164">
              <w:t>8</w:t>
            </w:r>
            <w:r w:rsidR="00316576" w:rsidRPr="00BD3164">
              <w:t>0 p</w:t>
            </w:r>
            <w:r w:rsidRPr="00BD3164">
              <w:t xml:space="preserve">rojects rolled out for the </w:t>
            </w:r>
            <w:r w:rsidR="000F564E" w:rsidRPr="00BD3164">
              <w:t>NRM</w:t>
            </w:r>
            <w:r w:rsidRPr="00BD3164">
              <w:t xml:space="preserve"> Drought Resilience </w:t>
            </w:r>
            <w:r w:rsidR="000C721B" w:rsidRPr="00BD3164">
              <w:t>p</w:t>
            </w:r>
            <w:r w:rsidRPr="00BD3164">
              <w:t>rogram with all projects completed by 30 June 2023</w:t>
            </w:r>
          </w:p>
        </w:tc>
        <w:tc>
          <w:tcPr>
            <w:tcW w:w="2500" w:type="pct"/>
          </w:tcPr>
          <w:p w14:paraId="77CCE161" w14:textId="4D996775" w:rsidR="00442BE1" w:rsidRPr="00BD3164" w:rsidRDefault="00D426B7" w:rsidP="000F33D0">
            <w:pPr>
              <w:pStyle w:val="TableText"/>
            </w:pPr>
            <w:r w:rsidRPr="00BD3164">
              <w:t>All 8</w:t>
            </w:r>
            <w:r w:rsidR="00316576" w:rsidRPr="00BD3164">
              <w:t>0 p</w:t>
            </w:r>
            <w:r w:rsidR="004F04E5" w:rsidRPr="00BD3164">
              <w:t>rojects have been finalised</w:t>
            </w:r>
            <w:r w:rsidRPr="00BD3164">
              <w:t>. Project results and outcomes</w:t>
            </w:r>
            <w:r w:rsidR="004F04E5" w:rsidRPr="00BD3164">
              <w:t xml:space="preserve"> to be reported in the next </w:t>
            </w:r>
            <w:r w:rsidR="00B54C39" w:rsidRPr="00BD3164">
              <w:t>a</w:t>
            </w:r>
            <w:r w:rsidR="004F04E5" w:rsidRPr="00BD3164">
              <w:t>nnual</w:t>
            </w:r>
            <w:r w:rsidR="002C03E7" w:rsidRPr="00BD3164">
              <w:t xml:space="preserve"> </w:t>
            </w:r>
            <w:r w:rsidR="00B54C39" w:rsidRPr="00BD3164">
              <w:t>r</w:t>
            </w:r>
            <w:r w:rsidR="004F04E5" w:rsidRPr="00BD3164">
              <w:t>eport</w:t>
            </w:r>
          </w:p>
        </w:tc>
      </w:tr>
      <w:tr w:rsidR="001B3C93" w:rsidRPr="00BD3164" w14:paraId="257EE0C2" w14:textId="77777777" w:rsidTr="000F33D0">
        <w:tc>
          <w:tcPr>
            <w:tcW w:w="2500" w:type="pct"/>
          </w:tcPr>
          <w:p w14:paraId="223BFEB8" w14:textId="53CE890C" w:rsidR="001B3C93" w:rsidRPr="00BD3164" w:rsidRDefault="008D6651" w:rsidP="000F33D0">
            <w:pPr>
              <w:pStyle w:val="TableText"/>
            </w:pPr>
            <w:r w:rsidRPr="00BD3164">
              <w:t>26</w:t>
            </w:r>
            <w:r w:rsidR="0085346F" w:rsidRPr="00BD3164">
              <w:t> </w:t>
            </w:r>
            <w:r w:rsidRPr="00BD3164">
              <w:t>Drought Resilient Soils and Landscapes projects underway</w:t>
            </w:r>
          </w:p>
        </w:tc>
        <w:tc>
          <w:tcPr>
            <w:tcW w:w="2500" w:type="pct"/>
          </w:tcPr>
          <w:p w14:paraId="72A7AC03" w14:textId="58254551" w:rsidR="001B3C93" w:rsidRPr="00BD3164" w:rsidRDefault="008E48E2" w:rsidP="000F33D0">
            <w:pPr>
              <w:pStyle w:val="TableText"/>
            </w:pPr>
            <w:r w:rsidRPr="00BD3164">
              <w:t xml:space="preserve">Projects </w:t>
            </w:r>
            <w:r w:rsidR="009B6092" w:rsidRPr="00BD3164">
              <w:t xml:space="preserve">are </w:t>
            </w:r>
            <w:r w:rsidRPr="00BD3164">
              <w:t>due for completion between 30</w:t>
            </w:r>
            <w:r w:rsidR="0085346F" w:rsidRPr="00BD3164">
              <w:t> </w:t>
            </w:r>
            <w:r w:rsidRPr="00BD3164">
              <w:t xml:space="preserve">June </w:t>
            </w:r>
            <w:r w:rsidR="0025380C" w:rsidRPr="00BD3164">
              <w:t>and</w:t>
            </w:r>
            <w:r w:rsidRPr="00BD3164">
              <w:t xml:space="preserve"> </w:t>
            </w:r>
            <w:r w:rsidR="005B1925" w:rsidRPr="00BD3164">
              <w:t>31 </w:t>
            </w:r>
            <w:r w:rsidRPr="00BD3164">
              <w:t>December</w:t>
            </w:r>
            <w:r w:rsidR="0085346F" w:rsidRPr="00BD3164">
              <w:t> </w:t>
            </w:r>
            <w:r w:rsidRPr="00BD3164">
              <w:t>2024</w:t>
            </w:r>
          </w:p>
        </w:tc>
      </w:tr>
      <w:tr w:rsidR="00C70CE9" w:rsidRPr="00BD3164" w14:paraId="0D37E514" w14:textId="77777777" w:rsidTr="000F33D0">
        <w:tc>
          <w:tcPr>
            <w:tcW w:w="2500" w:type="pct"/>
          </w:tcPr>
          <w:p w14:paraId="6454F64A" w14:textId="5F09800F" w:rsidR="00C70CE9" w:rsidRPr="00BD3164" w:rsidRDefault="00584348" w:rsidP="000F33D0">
            <w:pPr>
              <w:pStyle w:val="TableText"/>
            </w:pPr>
            <w:r w:rsidRPr="00BD3164">
              <w:t>1</w:t>
            </w:r>
            <w:r w:rsidR="00316576" w:rsidRPr="00BD3164">
              <w:t>8</w:t>
            </w:r>
            <w:r w:rsidR="0085346F" w:rsidRPr="00BD3164">
              <w:t> </w:t>
            </w:r>
            <w:r w:rsidR="00316576" w:rsidRPr="00BD3164">
              <w:t>p</w:t>
            </w:r>
            <w:r w:rsidRPr="00BD3164">
              <w:t xml:space="preserve">rojects were announced under the Extension and Adoption of Drought Resilience Farming Practices Grants </w:t>
            </w:r>
            <w:r w:rsidR="00A7014A" w:rsidRPr="00BD3164">
              <w:t>p</w:t>
            </w:r>
            <w:r w:rsidRPr="00BD3164">
              <w:t>rogram</w:t>
            </w:r>
          </w:p>
        </w:tc>
        <w:tc>
          <w:tcPr>
            <w:tcW w:w="2500" w:type="pct"/>
          </w:tcPr>
          <w:p w14:paraId="2A795ED5" w14:textId="668A7321" w:rsidR="00C70CE9" w:rsidRPr="00BD3164" w:rsidRDefault="00584348" w:rsidP="000F33D0">
            <w:pPr>
              <w:pStyle w:val="TableText"/>
            </w:pPr>
            <w:r w:rsidRPr="00BD3164">
              <w:t xml:space="preserve">Projects </w:t>
            </w:r>
            <w:r w:rsidR="009B6092" w:rsidRPr="00BD3164">
              <w:t xml:space="preserve">are </w:t>
            </w:r>
            <w:r w:rsidRPr="00BD3164">
              <w:t>due for completion by 30</w:t>
            </w:r>
            <w:r w:rsidR="0085346F" w:rsidRPr="00BD3164">
              <w:t> </w:t>
            </w:r>
            <w:r w:rsidRPr="00BD3164">
              <w:t>June</w:t>
            </w:r>
            <w:r w:rsidR="0085346F" w:rsidRPr="00BD3164">
              <w:t> </w:t>
            </w:r>
            <w:r w:rsidRPr="00BD3164">
              <w:t>2025</w:t>
            </w:r>
          </w:p>
        </w:tc>
      </w:tr>
      <w:tr w:rsidR="000F33D0" w:rsidRPr="00BD3164" w14:paraId="62265683" w14:textId="77777777" w:rsidTr="000F33D0">
        <w:tc>
          <w:tcPr>
            <w:tcW w:w="2500" w:type="pct"/>
          </w:tcPr>
          <w:p w14:paraId="20ED2A0C" w14:textId="25D011C6" w:rsidR="000F33D0" w:rsidRPr="00BD3164" w:rsidRDefault="000F33D0" w:rsidP="000F33D0">
            <w:pPr>
              <w:pStyle w:val="TableText"/>
            </w:pPr>
            <w:r w:rsidRPr="00BD3164">
              <w:t>Announcement of 2</w:t>
            </w:r>
            <w:r w:rsidR="00113CCC" w:rsidRPr="00BD3164">
              <w:t> </w:t>
            </w:r>
            <w:r w:rsidRPr="00BD3164">
              <w:t>new programs</w:t>
            </w:r>
            <w:r w:rsidR="00A40846" w:rsidRPr="00BD3164">
              <w:t>:</w:t>
            </w:r>
            <w:r w:rsidRPr="00BD3164">
              <w:t xml:space="preserve"> Long-Term Trials of Drought Resilience Farming Practices program and Drought Resilience Commercialisation Initiative</w:t>
            </w:r>
          </w:p>
        </w:tc>
        <w:tc>
          <w:tcPr>
            <w:tcW w:w="2500" w:type="pct"/>
          </w:tcPr>
          <w:p w14:paraId="4572DA1D" w14:textId="2CBEC6C8" w:rsidR="000F33D0" w:rsidRPr="00BD3164" w:rsidRDefault="000F33D0" w:rsidP="000F33D0">
            <w:pPr>
              <w:pStyle w:val="TableText"/>
            </w:pPr>
            <w:r w:rsidRPr="00BD3164">
              <w:t>Department to process submissions and announce successful applicants/grantees</w:t>
            </w:r>
          </w:p>
        </w:tc>
      </w:tr>
    </w:tbl>
    <w:p w14:paraId="459B2E4B" w14:textId="4E6543F6" w:rsidR="00AC406F" w:rsidRPr="00BD3164" w:rsidRDefault="0029657E" w:rsidP="00A47809">
      <w:pPr>
        <w:pStyle w:val="Heading3"/>
        <w:numPr>
          <w:ilvl w:val="0"/>
          <w:numId w:val="0"/>
        </w:numPr>
        <w:spacing w:before="120"/>
      </w:pPr>
      <w:bookmarkStart w:id="93" w:name="_Ref172809321"/>
      <w:bookmarkStart w:id="94" w:name="_Ref172809315"/>
      <w:bookmarkStart w:id="95" w:name="_Toc189075410"/>
      <w:r w:rsidRPr="00BD3164">
        <w:lastRenderedPageBreak/>
        <w:t xml:space="preserve">Adoption and </w:t>
      </w:r>
      <w:r w:rsidR="002B0A7C" w:rsidRPr="00BD3164">
        <w:t>i</w:t>
      </w:r>
      <w:r w:rsidRPr="00BD3164">
        <w:t>nnovation</w:t>
      </w:r>
      <w:r w:rsidR="002B0A7C" w:rsidRPr="00BD3164">
        <w:t xml:space="preserve"> </w:t>
      </w:r>
      <w:r w:rsidRPr="00BD3164">
        <w:t>–</w:t>
      </w:r>
      <w:r w:rsidR="002B0A7C" w:rsidRPr="00BD3164">
        <w:t xml:space="preserve"> </w:t>
      </w:r>
      <w:r w:rsidRPr="00BD3164">
        <w:t>Drought Resilience Adoption and Innovation Hubs</w:t>
      </w:r>
      <w:bookmarkEnd w:id="93"/>
      <w:bookmarkEnd w:id="94"/>
      <w:bookmarkEnd w:id="95"/>
    </w:p>
    <w:p w14:paraId="1DC8D19A" w14:textId="26BBA7C5" w:rsidR="00601DD8" w:rsidRPr="00BD3164" w:rsidRDefault="009437EA" w:rsidP="00601DD8">
      <w:r w:rsidRPr="00BD3164">
        <w:t>During</w:t>
      </w:r>
      <w:r w:rsidR="00B229AC" w:rsidRPr="00BD3164">
        <w:t xml:space="preserve"> 2022</w:t>
      </w:r>
      <w:r w:rsidRPr="00BD3164">
        <w:t>–</w:t>
      </w:r>
      <w:r w:rsidR="00B229AC" w:rsidRPr="00BD3164">
        <w:t>23</w:t>
      </w:r>
      <w:r w:rsidR="00A27265" w:rsidRPr="00BD3164">
        <w:t xml:space="preserve"> </w:t>
      </w:r>
      <w:r w:rsidR="00B229AC" w:rsidRPr="00BD3164">
        <w:t xml:space="preserve">the </w:t>
      </w:r>
      <w:r w:rsidR="007240F9" w:rsidRPr="00BD3164">
        <w:t>8</w:t>
      </w:r>
      <w:r w:rsidR="00D73CCB" w:rsidRPr="00BD3164">
        <w:t> </w:t>
      </w:r>
      <w:r w:rsidR="005738BF" w:rsidRPr="00BD3164">
        <w:t>Drought Resilience</w:t>
      </w:r>
      <w:r w:rsidR="00B229AC" w:rsidRPr="00BD3164">
        <w:t xml:space="preserve"> Adoption and Innovation Hubs</w:t>
      </w:r>
      <w:r w:rsidR="005738BF" w:rsidRPr="00BD3164">
        <w:t xml:space="preserve"> consulted their stakeholders to </w:t>
      </w:r>
      <w:r w:rsidR="00882AE3" w:rsidRPr="00BD3164">
        <w:t>identify their regions</w:t>
      </w:r>
      <w:r w:rsidR="00801B01" w:rsidRPr="00BD3164">
        <w:t>’</w:t>
      </w:r>
      <w:r w:rsidR="00882AE3" w:rsidRPr="00BD3164">
        <w:t xml:space="preserve"> drought resilience and preparedness priorities and needs. Hubs </w:t>
      </w:r>
      <w:r w:rsidR="00CB52C2" w:rsidRPr="00BD3164">
        <w:t>continu</w:t>
      </w:r>
      <w:r w:rsidR="00C92DB0" w:rsidRPr="00BD3164">
        <w:t>ed</w:t>
      </w:r>
      <w:r w:rsidR="00CB52C2" w:rsidRPr="00BD3164">
        <w:t xml:space="preserve"> to deliver and implement their</w:t>
      </w:r>
      <w:r w:rsidR="00B229AC" w:rsidRPr="00BD3164">
        <w:t xml:space="preserve"> co-design</w:t>
      </w:r>
      <w:r w:rsidR="00CB52C2" w:rsidRPr="00BD3164">
        <w:t>ed</w:t>
      </w:r>
      <w:r w:rsidR="00B229AC" w:rsidRPr="00BD3164">
        <w:t xml:space="preserve"> </w:t>
      </w:r>
      <w:r w:rsidR="00870C51" w:rsidRPr="00BD3164">
        <w:t xml:space="preserve">research, development, extension and adoption activities and on-ground projects, supporting end users in building </w:t>
      </w:r>
      <w:r w:rsidR="00C419CF" w:rsidRPr="00BD3164">
        <w:t xml:space="preserve">resilience across the </w:t>
      </w:r>
      <w:r w:rsidR="00316576" w:rsidRPr="00BD3164">
        <w:t>8 h</w:t>
      </w:r>
      <w:r w:rsidR="00C419CF" w:rsidRPr="00BD3164">
        <w:t>ub regions</w:t>
      </w:r>
      <w:r w:rsidR="00B229AC" w:rsidRPr="00BD3164">
        <w:t>.</w:t>
      </w:r>
      <w:r w:rsidR="00601DD8" w:rsidRPr="00BD3164">
        <w:t xml:space="preserve"> </w:t>
      </w:r>
      <w:r w:rsidR="00F27F51" w:rsidRPr="00BD3164">
        <w:fldChar w:fldCharType="begin"/>
      </w:r>
      <w:r w:rsidR="00F27F51" w:rsidRPr="00BD3164">
        <w:instrText xml:space="preserve"> REF _Ref182478619 \h </w:instrText>
      </w:r>
      <w:r w:rsidR="00BD3164">
        <w:instrText xml:space="preserve"> \* MERGEFORMAT </w:instrText>
      </w:r>
      <w:r w:rsidR="00F27F51" w:rsidRPr="00BD3164">
        <w:fldChar w:fldCharType="separate"/>
      </w:r>
      <w:r w:rsidR="0011564D" w:rsidRPr="00BD3164">
        <w:t xml:space="preserve">Map </w:t>
      </w:r>
      <w:r w:rsidR="0011564D" w:rsidRPr="00BD3164">
        <w:rPr>
          <w:noProof/>
        </w:rPr>
        <w:t>2</w:t>
      </w:r>
      <w:r w:rsidR="00F27F51" w:rsidRPr="00BD3164">
        <w:fldChar w:fldCharType="end"/>
      </w:r>
      <w:r w:rsidR="00F27F51" w:rsidRPr="00BD3164">
        <w:t xml:space="preserve"> shows the locations of the hubs throughout Australia.</w:t>
      </w:r>
    </w:p>
    <w:p w14:paraId="028FA1F1" w14:textId="18CA6FDC" w:rsidR="00601DD8" w:rsidRPr="00BD3164" w:rsidRDefault="00601DD8" w:rsidP="00601DD8">
      <w:pPr>
        <w:pStyle w:val="Caption"/>
      </w:pPr>
      <w:bookmarkStart w:id="96" w:name="_Ref182478619"/>
      <w:bookmarkStart w:id="97" w:name="_Toc189054266"/>
      <w:r w:rsidRPr="00BD3164">
        <w:t xml:space="preserve">Map </w:t>
      </w:r>
      <w:r w:rsidRPr="00BD3164">
        <w:fldChar w:fldCharType="begin"/>
      </w:r>
      <w:r w:rsidRPr="00BD3164">
        <w:instrText xml:space="preserve"> SEQ Map \* ARABIC </w:instrText>
      </w:r>
      <w:r w:rsidRPr="00BD3164">
        <w:fldChar w:fldCharType="separate"/>
      </w:r>
      <w:r w:rsidR="0011564D" w:rsidRPr="00BD3164">
        <w:rPr>
          <w:noProof/>
        </w:rPr>
        <w:t>2</w:t>
      </w:r>
      <w:r w:rsidRPr="00BD3164">
        <w:rPr>
          <w:noProof/>
        </w:rPr>
        <w:fldChar w:fldCharType="end"/>
      </w:r>
      <w:bookmarkEnd w:id="96"/>
      <w:r w:rsidRPr="00BD3164">
        <w:t xml:space="preserve"> Drought Resilience Adoption and Innovation Hub locations, Australia</w:t>
      </w:r>
      <w:bookmarkEnd w:id="97"/>
    </w:p>
    <w:p w14:paraId="47F91AE2" w14:textId="7152E2EA" w:rsidR="000E0F8B" w:rsidRPr="00BD3164" w:rsidRDefault="000E0F8B" w:rsidP="000E0F8B">
      <w:r w:rsidRPr="00BD3164">
        <w:rPr>
          <w:noProof/>
        </w:rPr>
        <w:drawing>
          <wp:inline distT="0" distB="0" distL="0" distR="0" wp14:anchorId="7691F420" wp14:editId="0A112391">
            <wp:extent cx="5759450" cy="3938905"/>
            <wp:effectExtent l="0" t="0" r="0" b="4445"/>
            <wp:docPr id="2034949034" name="Picture 12" descr="Shows the locations of the 8 Drought Resilience Adoption and Innovation Hubs. &#10;The Tropical North Queensland Hub is located at James Cook University in Carins and covers the Gulf to the dry west, through to the coast and north to Cape York.&#10;The The Southern Queensland and Northern New South Wales Hub is led by the University of Southern Queensland in Toowoomba, covering from Longreach to Dubbo and from the coast to the SA and NT borders in the west.&#10;The Southern NSW Hub is led by Charles Sturt University in Wagga Wagga and supports farmers and communities from the Far West, Riverina, Monaro and the coastal plains of NSW.&#10;The Victoria Hub is led by the University of Melbourne, covering North-west, North-east, South-west and Gippsland.&#10;The Tasmanian Hub is led by the University of Tasmania in Hobart and Launceston and covers all 2 major agriculture regions in Tasmania.&#10;The South Australia Hub is led by the University of Adelaide and covers SA's pastoral, low, medium and high rainfall mixed farming lands.&#10;The South-West Western Australia Hub is led by the Grower Group Alliance from the Merredin Dryland Research Institute. covering the entire southern area of WA. &#10;The Northern Western Australia and Northern Territory Hub (Northern Hub) is located Charles Darwin University in Darwin and covers all NT and WA tropical top end and range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949034" name="Picture 12" descr="Shows the locations of the 8 Drought Resilience Adoption and Innovation Hubs. &#10;The Tropical North Queensland Hub is located at James Cook University in Carins and covers the Gulf to the dry west, through to the coast and north to Cape York.&#10;The The Southern Queensland and Northern New South Wales Hub is led by the University of Southern Queensland in Toowoomba, covering from Longreach to Dubbo and from the coast to the SA and NT borders in the west.&#10;The Southern NSW Hub is led by Charles Sturt University in Wagga Wagga and supports farmers and communities from the Far West, Riverina, Monaro and the coastal plains of NSW.&#10;The Victoria Hub is led by the University of Melbourne, covering North-west, North-east, South-west and Gippsland.&#10;The Tasmanian Hub is led by the University of Tasmania in Hobart and Launceston and covers all 2 major agriculture regions in Tasmania.&#10;The South Australia Hub is led by the University of Adelaide and covers SA's pastoral, low, medium and high rainfall mixed farming lands.&#10;The South-West Western Australia Hub is led by the Grower Group Alliance from the Merredin Dryland Research Institute. covering the entire southern area of WA. &#10;The Northern Western Australia and Northern Territory Hub (Northern Hub) is located Charles Darwin University in Darwin and covers all NT and WA tropical top end and rangeland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3938905"/>
                    </a:xfrm>
                    <a:prstGeom prst="rect">
                      <a:avLst/>
                    </a:prstGeom>
                    <a:noFill/>
                    <a:ln>
                      <a:noFill/>
                    </a:ln>
                  </pic:spPr>
                </pic:pic>
              </a:graphicData>
            </a:graphic>
          </wp:inline>
        </w:drawing>
      </w:r>
    </w:p>
    <w:p w14:paraId="562AE0AB" w14:textId="7A3540AD" w:rsidR="00B229AC" w:rsidRPr="00BD3164" w:rsidRDefault="001A2CE4" w:rsidP="007505A2">
      <w:r w:rsidRPr="00BD3164">
        <w:t>A</w:t>
      </w:r>
      <w:r w:rsidR="00B229AC" w:rsidRPr="00BD3164">
        <w:t>ctivities in 2022</w:t>
      </w:r>
      <w:r w:rsidR="009437EA" w:rsidRPr="00BD3164">
        <w:t>–</w:t>
      </w:r>
      <w:r w:rsidR="00B229AC" w:rsidRPr="00BD3164">
        <w:t>2</w:t>
      </w:r>
      <w:r w:rsidR="00316576" w:rsidRPr="00BD3164">
        <w:t>3</w:t>
      </w:r>
      <w:r w:rsidR="004F7A3E" w:rsidRPr="00BD3164">
        <w:t xml:space="preserve"> </w:t>
      </w:r>
      <w:r w:rsidR="00316576" w:rsidRPr="00BD3164">
        <w:t>i</w:t>
      </w:r>
      <w:r w:rsidR="00B229AC" w:rsidRPr="00BD3164">
        <w:t>ncluded:</w:t>
      </w:r>
    </w:p>
    <w:p w14:paraId="42031BFC" w14:textId="33A6DCA9" w:rsidR="00B229AC" w:rsidRPr="00BD3164" w:rsidRDefault="00CB194D" w:rsidP="00B229AC">
      <w:pPr>
        <w:pStyle w:val="ListBullet"/>
      </w:pPr>
      <w:r w:rsidRPr="00BD3164">
        <w:t>b</w:t>
      </w:r>
      <w:r w:rsidR="00B33DA6" w:rsidRPr="00BD3164">
        <w:t xml:space="preserve">uilding connections between </w:t>
      </w:r>
      <w:r w:rsidR="00B229AC" w:rsidRPr="00BD3164">
        <w:t>farming groups, Landcare networks, universities</w:t>
      </w:r>
      <w:r w:rsidR="00B33DA6" w:rsidRPr="00BD3164">
        <w:t>,</w:t>
      </w:r>
      <w:r w:rsidR="00B229AC" w:rsidRPr="00BD3164">
        <w:t xml:space="preserve"> governments</w:t>
      </w:r>
      <w:r w:rsidR="00B33DA6" w:rsidRPr="00BD3164">
        <w:t xml:space="preserve"> and end users to support knowledge sharing and collaboration</w:t>
      </w:r>
    </w:p>
    <w:p w14:paraId="71779F71" w14:textId="07C258B9" w:rsidR="00B33DA6" w:rsidRPr="00BD3164" w:rsidRDefault="00CB194D" w:rsidP="0039288D">
      <w:pPr>
        <w:pStyle w:val="ListBullet"/>
      </w:pPr>
      <w:r w:rsidRPr="00BD3164">
        <w:t>i</w:t>
      </w:r>
      <w:r w:rsidR="0039288D" w:rsidRPr="00BD3164">
        <w:t>ncreasing collaboration and partnerships to co-design activities, with many activities being delivered through partners</w:t>
      </w:r>
    </w:p>
    <w:p w14:paraId="51FCEBEB" w14:textId="3E268E35" w:rsidR="00B229AC" w:rsidRPr="00BD3164" w:rsidRDefault="0039288D" w:rsidP="00B229AC">
      <w:pPr>
        <w:pStyle w:val="ListBullet"/>
      </w:pPr>
      <w:r w:rsidRPr="00BD3164">
        <w:t>promoting</w:t>
      </w:r>
      <w:r w:rsidR="00B229AC" w:rsidRPr="00BD3164">
        <w:t xml:space="preserve"> adoption of drought resilience technologies and practices</w:t>
      </w:r>
      <w:r w:rsidR="00CD2E35" w:rsidRPr="00BD3164">
        <w:t>,</w:t>
      </w:r>
      <w:r w:rsidR="00B229AC" w:rsidRPr="00BD3164">
        <w:t xml:space="preserve"> including through demonstration site projects and </w:t>
      </w:r>
      <w:proofErr w:type="spellStart"/>
      <w:r w:rsidR="00B229AC" w:rsidRPr="00BD3164">
        <w:t>on-farm</w:t>
      </w:r>
      <w:proofErr w:type="spellEnd"/>
      <w:r w:rsidR="00B229AC" w:rsidRPr="00BD3164">
        <w:t xml:space="preserve"> trials</w:t>
      </w:r>
    </w:p>
    <w:p w14:paraId="53FFC7CF" w14:textId="6A59E3F0" w:rsidR="00B229AC" w:rsidRPr="00BD3164" w:rsidRDefault="0039288D" w:rsidP="00B229AC">
      <w:pPr>
        <w:pStyle w:val="ListBullet"/>
      </w:pPr>
      <w:r w:rsidRPr="00BD3164">
        <w:t>coordinating</w:t>
      </w:r>
      <w:r w:rsidR="00B229AC" w:rsidRPr="00BD3164">
        <w:t xml:space="preserve"> extension activities such as workshops, field days, webinars and presentations to engage end users and foster drought resilience practices</w:t>
      </w:r>
    </w:p>
    <w:p w14:paraId="166D2DC7" w14:textId="6CB89794" w:rsidR="00B229AC" w:rsidRPr="00BD3164" w:rsidRDefault="00B229AC" w:rsidP="00B229AC">
      <w:pPr>
        <w:pStyle w:val="ListBullet"/>
      </w:pPr>
      <w:r w:rsidRPr="00BD3164">
        <w:t xml:space="preserve">fostering </w:t>
      </w:r>
      <w:r w:rsidR="0039288D" w:rsidRPr="00BD3164">
        <w:t xml:space="preserve">networks and </w:t>
      </w:r>
      <w:r w:rsidRPr="00BD3164">
        <w:t>peer</w:t>
      </w:r>
      <w:r w:rsidR="00CD2E35" w:rsidRPr="00BD3164">
        <w:t>-</w:t>
      </w:r>
      <w:r w:rsidRPr="00BD3164">
        <w:t>to</w:t>
      </w:r>
      <w:r w:rsidR="00CD2E35" w:rsidRPr="00BD3164">
        <w:t>-</w:t>
      </w:r>
      <w:r w:rsidRPr="00BD3164">
        <w:t>peer learning among primary producers and other stakeholders through workshops, farm visits</w:t>
      </w:r>
      <w:r w:rsidR="008172C0" w:rsidRPr="00BD3164">
        <w:t xml:space="preserve"> and</w:t>
      </w:r>
      <w:r w:rsidRPr="00BD3164">
        <w:t xml:space="preserve"> seminars, </w:t>
      </w:r>
      <w:r w:rsidR="008172C0" w:rsidRPr="00BD3164">
        <w:t>to share knowledge and build professional networks</w:t>
      </w:r>
    </w:p>
    <w:p w14:paraId="797C278B" w14:textId="77777777" w:rsidR="00B229AC" w:rsidRPr="00BD3164" w:rsidRDefault="00B229AC" w:rsidP="00B229AC">
      <w:pPr>
        <w:pStyle w:val="ListBullet"/>
      </w:pPr>
      <w:r w:rsidRPr="00BD3164">
        <w:lastRenderedPageBreak/>
        <w:t>developing and testing commercialisation opportunities with stakeholders</w:t>
      </w:r>
    </w:p>
    <w:p w14:paraId="171E6993" w14:textId="771484FD" w:rsidR="00B229AC" w:rsidRPr="00BD3164" w:rsidRDefault="00B229AC" w:rsidP="00B229AC">
      <w:pPr>
        <w:pStyle w:val="ListBullet"/>
      </w:pPr>
      <w:r w:rsidRPr="00BD3164">
        <w:t>promot</w:t>
      </w:r>
      <w:r w:rsidR="00770879" w:rsidRPr="00BD3164">
        <w:t>ing</w:t>
      </w:r>
      <w:r w:rsidRPr="00BD3164">
        <w:t xml:space="preserve"> </w:t>
      </w:r>
      <w:r w:rsidR="00B550BD" w:rsidRPr="00BD3164">
        <w:t>and sharing drought resilience information and resources capture</w:t>
      </w:r>
      <w:r w:rsidR="007505A2" w:rsidRPr="00BD3164">
        <w:t>d</w:t>
      </w:r>
      <w:r w:rsidR="00B550BD" w:rsidRPr="00BD3164">
        <w:t xml:space="preserve"> </w:t>
      </w:r>
      <w:r w:rsidRPr="00BD3164">
        <w:t>from the hubs</w:t>
      </w:r>
      <w:r w:rsidR="00B550BD" w:rsidRPr="00BD3164">
        <w:t xml:space="preserve"> through events, </w:t>
      </w:r>
      <w:r w:rsidR="00070617" w:rsidRPr="00BD3164">
        <w:t>h</w:t>
      </w:r>
      <w:r w:rsidR="00B550BD" w:rsidRPr="00BD3164">
        <w:t xml:space="preserve">ub </w:t>
      </w:r>
      <w:r w:rsidR="000D5B0E" w:rsidRPr="00BD3164">
        <w:t>websites</w:t>
      </w:r>
      <w:r w:rsidR="00591360" w:rsidRPr="00BD3164">
        <w:t>,</w:t>
      </w:r>
      <w:r w:rsidR="000D5B0E" w:rsidRPr="00BD3164">
        <w:t xml:space="preserve"> and knowledge broker and adoption officer activities</w:t>
      </w:r>
    </w:p>
    <w:p w14:paraId="03F5682E" w14:textId="50B09F75" w:rsidR="000D5B0E" w:rsidRPr="00BD3164" w:rsidRDefault="00AC5F88" w:rsidP="00AC5F88">
      <w:pPr>
        <w:pStyle w:val="ListBullet"/>
      </w:pPr>
      <w:r w:rsidRPr="00BD3164">
        <w:t>supporting stakeholders in accessing drought resilience opportunities offered by the FDF and the broader agriculture system</w:t>
      </w:r>
    </w:p>
    <w:p w14:paraId="2D9FDAF2" w14:textId="1AB03542" w:rsidR="00B229AC" w:rsidRPr="00BD3164" w:rsidRDefault="00AC5F88" w:rsidP="00B229AC">
      <w:pPr>
        <w:pStyle w:val="ListBullet"/>
      </w:pPr>
      <w:r w:rsidRPr="00BD3164">
        <w:t>engaging with</w:t>
      </w:r>
      <w:r w:rsidR="00B229AC" w:rsidRPr="00BD3164">
        <w:t xml:space="preserve"> First Nations </w:t>
      </w:r>
      <w:r w:rsidRPr="00BD3164">
        <w:t>businesses and communities to deve</w:t>
      </w:r>
      <w:r w:rsidR="00237217" w:rsidRPr="00BD3164">
        <w:t>lop relationships and identify opportunities</w:t>
      </w:r>
    </w:p>
    <w:p w14:paraId="460A3D32" w14:textId="344EF8EF" w:rsidR="00237217" w:rsidRPr="00BD3164" w:rsidRDefault="00C214EC" w:rsidP="00C214EC">
      <w:pPr>
        <w:pStyle w:val="ListBullet"/>
      </w:pPr>
      <w:r w:rsidRPr="00BD3164">
        <w:t>developing tools and technologies to support planning, management and decision</w:t>
      </w:r>
      <w:r w:rsidR="00A7014A" w:rsidRPr="00BD3164">
        <w:t>-</w:t>
      </w:r>
      <w:r w:rsidRPr="00BD3164">
        <w:t>making</w:t>
      </w:r>
    </w:p>
    <w:p w14:paraId="7521305B" w14:textId="5ADBD01B" w:rsidR="00C214EC" w:rsidRPr="00BD3164" w:rsidRDefault="00C83516" w:rsidP="00C214EC">
      <w:pPr>
        <w:pStyle w:val="ListBullet"/>
      </w:pPr>
      <w:r w:rsidRPr="00BD3164">
        <w:t xml:space="preserve">showcasing </w:t>
      </w:r>
      <w:r w:rsidR="00070617" w:rsidRPr="00BD3164">
        <w:t>h</w:t>
      </w:r>
      <w:r w:rsidRPr="00BD3164">
        <w:t>ub activities at the 2023</w:t>
      </w:r>
      <w:r w:rsidR="00D73CCB" w:rsidRPr="00BD3164">
        <w:t> </w:t>
      </w:r>
      <w:r w:rsidRPr="00BD3164">
        <w:t>Science to Practice Forum</w:t>
      </w:r>
      <w:r w:rsidR="00CB194D" w:rsidRPr="00BD3164">
        <w:t>.</w:t>
      </w:r>
    </w:p>
    <w:p w14:paraId="05FF1DC3" w14:textId="0A1E90E9" w:rsidR="00B229AC" w:rsidRPr="00BD3164" w:rsidRDefault="00A60DF7" w:rsidP="00B229AC">
      <w:r w:rsidRPr="00BD3164">
        <w:t xml:space="preserve">All </w:t>
      </w:r>
      <w:r w:rsidR="00070617" w:rsidRPr="00BD3164">
        <w:t>h</w:t>
      </w:r>
      <w:r w:rsidRPr="00BD3164">
        <w:t xml:space="preserve">ubs have engaged </w:t>
      </w:r>
      <w:r w:rsidR="007E7DB6" w:rsidRPr="00BD3164">
        <w:t>k</w:t>
      </w:r>
      <w:r w:rsidRPr="00BD3164">
        <w:t xml:space="preserve">nowledge </w:t>
      </w:r>
      <w:r w:rsidR="007E7DB6" w:rsidRPr="00BD3164">
        <w:t>b</w:t>
      </w:r>
      <w:r w:rsidRPr="00BD3164">
        <w:t xml:space="preserve">rokers to translate science into practice for their region to encourage collaboration and learning and help build connections with other </w:t>
      </w:r>
      <w:r w:rsidR="00AA1448" w:rsidRPr="00BD3164">
        <w:t>FDF</w:t>
      </w:r>
      <w:r w:rsidRPr="00BD3164">
        <w:t xml:space="preserve"> programs</w:t>
      </w:r>
      <w:r w:rsidR="00A85DA9" w:rsidRPr="00BD3164">
        <w:t xml:space="preserve"> </w:t>
      </w:r>
      <w:r w:rsidRPr="00BD3164">
        <w:t>and the broader agriculture innovation ecosystem.</w:t>
      </w:r>
    </w:p>
    <w:p w14:paraId="0A21D60A" w14:textId="7C1240CE" w:rsidR="009B2526" w:rsidRPr="00BD3164" w:rsidRDefault="00A60DF7" w:rsidP="00B229AC">
      <w:r w:rsidRPr="00BD3164">
        <w:t xml:space="preserve">Hubs have established and engaged </w:t>
      </w:r>
      <w:r w:rsidR="007E7DB6" w:rsidRPr="00BD3164">
        <w:t>a</w:t>
      </w:r>
      <w:r w:rsidR="00B229AC" w:rsidRPr="00BD3164">
        <w:t xml:space="preserve">doption </w:t>
      </w:r>
      <w:r w:rsidR="007E7DB6" w:rsidRPr="00BD3164">
        <w:t>o</w:t>
      </w:r>
      <w:r w:rsidR="00B229AC" w:rsidRPr="00BD3164">
        <w:t xml:space="preserve">fficers </w:t>
      </w:r>
      <w:r w:rsidRPr="00BD3164">
        <w:t xml:space="preserve">to help drive uptake of new innovations by working with farmers and their communities to pick up </w:t>
      </w:r>
      <w:r w:rsidR="00C93894" w:rsidRPr="00BD3164">
        <w:t xml:space="preserve">drought resilience </w:t>
      </w:r>
      <w:r w:rsidRPr="00BD3164">
        <w:t xml:space="preserve">tools, knowledge and support provided by the </w:t>
      </w:r>
      <w:r w:rsidR="007E7DB6" w:rsidRPr="00BD3164">
        <w:t>h</w:t>
      </w:r>
      <w:r w:rsidRPr="00BD3164">
        <w:t>ubs and others</w:t>
      </w:r>
      <w:r w:rsidR="00B229AC" w:rsidRPr="00BD3164">
        <w:t xml:space="preserve">. </w:t>
      </w:r>
      <w:r w:rsidR="00C93894" w:rsidRPr="00BD3164">
        <w:t xml:space="preserve">Adoption </w:t>
      </w:r>
      <w:r w:rsidR="007E7DB6" w:rsidRPr="00BD3164">
        <w:t>o</w:t>
      </w:r>
      <w:r w:rsidR="00C93894" w:rsidRPr="00BD3164">
        <w:t xml:space="preserve">fficers </w:t>
      </w:r>
      <w:r w:rsidR="00B229AC" w:rsidRPr="00BD3164">
        <w:t xml:space="preserve">will help identify and engage individuals who could benefit from the services and support provided by the </w:t>
      </w:r>
      <w:r w:rsidR="007E7DB6" w:rsidRPr="00BD3164">
        <w:t>h</w:t>
      </w:r>
      <w:r w:rsidR="00B229AC" w:rsidRPr="00BD3164">
        <w:t>ubs and share information on the many FDF opportunities.</w:t>
      </w:r>
    </w:p>
    <w:p w14:paraId="153AF4CA" w14:textId="3B52FBDB" w:rsidR="006155C8" w:rsidRPr="00BD3164" w:rsidRDefault="006155C8" w:rsidP="006155C8">
      <w:r w:rsidRPr="00BD3164">
        <w:t>In 202</w:t>
      </w:r>
      <w:r w:rsidR="008179DB" w:rsidRPr="00BD3164">
        <w:t>1</w:t>
      </w:r>
      <w:r w:rsidR="009437EA" w:rsidRPr="00BD3164">
        <w:t>–</w:t>
      </w:r>
      <w:r w:rsidRPr="00BD3164">
        <w:t>2</w:t>
      </w:r>
      <w:r w:rsidR="008179DB" w:rsidRPr="00BD3164">
        <w:t>2</w:t>
      </w:r>
      <w:r w:rsidRPr="00BD3164">
        <w:t xml:space="preserve">, </w:t>
      </w:r>
      <w:r w:rsidR="00316576" w:rsidRPr="00BD3164">
        <w:t>5</w:t>
      </w:r>
      <w:r w:rsidR="005B1925" w:rsidRPr="00BD3164">
        <w:t xml:space="preserve"> </w:t>
      </w:r>
      <w:r w:rsidR="00316576" w:rsidRPr="00BD3164">
        <w:t>c</w:t>
      </w:r>
      <w:r w:rsidRPr="00BD3164">
        <w:t>ollaborative cross-hub projects were identified</w:t>
      </w:r>
      <w:r w:rsidR="005A7D8D" w:rsidRPr="00BD3164">
        <w:t>, with e</w:t>
      </w:r>
      <w:r w:rsidRPr="00BD3164">
        <w:t>ach project involv</w:t>
      </w:r>
      <w:r w:rsidR="005A7D8D" w:rsidRPr="00BD3164">
        <w:t>ing</w:t>
      </w:r>
      <w:r w:rsidRPr="00BD3164">
        <w:t xml:space="preserve"> at least 2</w:t>
      </w:r>
      <w:r w:rsidR="007E7DB6" w:rsidRPr="00BD3164">
        <w:t> h</w:t>
      </w:r>
      <w:r w:rsidRPr="00BD3164">
        <w:t xml:space="preserve">ubs and their regions. </w:t>
      </w:r>
      <w:r w:rsidR="005A7D8D" w:rsidRPr="00BD3164">
        <w:t xml:space="preserve">Activities for </w:t>
      </w:r>
      <w:r w:rsidR="00316576" w:rsidRPr="00BD3164">
        <w:t>2</w:t>
      </w:r>
      <w:r w:rsidR="00625F4B" w:rsidRPr="00BD3164">
        <w:t xml:space="preserve"> of these </w:t>
      </w:r>
      <w:r w:rsidR="00316576" w:rsidRPr="00BD3164">
        <w:t>p</w:t>
      </w:r>
      <w:r w:rsidR="005A7D8D" w:rsidRPr="00BD3164">
        <w:t>rojects have ended</w:t>
      </w:r>
      <w:r w:rsidR="00625F4B" w:rsidRPr="00BD3164">
        <w:t xml:space="preserve"> and </w:t>
      </w:r>
      <w:r w:rsidR="00316576" w:rsidRPr="00BD3164">
        <w:t>3</w:t>
      </w:r>
      <w:r w:rsidR="004F7A3E" w:rsidRPr="00BD3164">
        <w:t xml:space="preserve"> </w:t>
      </w:r>
      <w:r w:rsidR="00316576" w:rsidRPr="00BD3164">
        <w:t>p</w:t>
      </w:r>
      <w:r w:rsidR="005A7D8D" w:rsidRPr="00BD3164">
        <w:t>roject</w:t>
      </w:r>
      <w:r w:rsidR="00AB1B94" w:rsidRPr="00BD3164">
        <w:t>s</w:t>
      </w:r>
      <w:r w:rsidR="005A7D8D" w:rsidRPr="00BD3164">
        <w:t xml:space="preserve"> will end in 2023–24</w:t>
      </w:r>
      <w:r w:rsidR="005A239B" w:rsidRPr="00BD3164">
        <w:t xml:space="preserve">. The </w:t>
      </w:r>
      <w:r w:rsidR="00316576" w:rsidRPr="00BD3164">
        <w:t>5</w:t>
      </w:r>
      <w:r w:rsidR="005B1925" w:rsidRPr="00BD3164">
        <w:t xml:space="preserve"> </w:t>
      </w:r>
      <w:r w:rsidR="00316576" w:rsidRPr="00BD3164">
        <w:t>c</w:t>
      </w:r>
      <w:r w:rsidR="005A239B" w:rsidRPr="00BD3164">
        <w:t xml:space="preserve">ollaborative cross-hub projects </w:t>
      </w:r>
      <w:r w:rsidR="00443480" w:rsidRPr="00BD3164">
        <w:t>are:</w:t>
      </w:r>
    </w:p>
    <w:p w14:paraId="6DEF87D5" w14:textId="7950B87E" w:rsidR="00C022B9" w:rsidRPr="00BD3164" w:rsidRDefault="002B0A7C" w:rsidP="007505A2">
      <w:pPr>
        <w:pStyle w:val="ListNumber"/>
      </w:pPr>
      <w:r w:rsidRPr="00BD3164">
        <w:t>M</w:t>
      </w:r>
      <w:r w:rsidR="00C022B9" w:rsidRPr="00BD3164">
        <w:t xml:space="preserve">odern soil moisture monitoring to improve irrigation management </w:t>
      </w:r>
      <w:r w:rsidRPr="00BD3164">
        <w:t>–</w:t>
      </w:r>
      <w:r w:rsidR="005A239B" w:rsidRPr="00BD3164">
        <w:t xml:space="preserve"> 3</w:t>
      </w:r>
      <w:r w:rsidR="00316576" w:rsidRPr="00BD3164">
        <w:t>1</w:t>
      </w:r>
      <w:r w:rsidR="004F7A3E" w:rsidRPr="00BD3164">
        <w:t xml:space="preserve"> </w:t>
      </w:r>
      <w:proofErr w:type="spellStart"/>
      <w:r w:rsidR="00316576" w:rsidRPr="00BD3164">
        <w:t>o</w:t>
      </w:r>
      <w:r w:rsidR="00C022B9" w:rsidRPr="00BD3164">
        <w:t>n-farm</w:t>
      </w:r>
      <w:proofErr w:type="spellEnd"/>
      <w:r w:rsidR="00C022B9" w:rsidRPr="00BD3164">
        <w:t xml:space="preserve"> demonstration sites have been established at grower properties across </w:t>
      </w:r>
      <w:r w:rsidR="007E7DB6" w:rsidRPr="00BD3164">
        <w:t>s</w:t>
      </w:r>
      <w:r w:rsidR="00C022B9" w:rsidRPr="00BD3164">
        <w:t xml:space="preserve">outhern Western Australia, </w:t>
      </w:r>
      <w:r w:rsidR="007E7DB6" w:rsidRPr="00BD3164">
        <w:t>n</w:t>
      </w:r>
      <w:r w:rsidR="00C022B9" w:rsidRPr="00BD3164">
        <w:t xml:space="preserve">orthern Western Australia, </w:t>
      </w:r>
      <w:r w:rsidR="00763566" w:rsidRPr="00BD3164">
        <w:t xml:space="preserve">the </w:t>
      </w:r>
      <w:r w:rsidR="00C022B9" w:rsidRPr="00BD3164">
        <w:t xml:space="preserve">Northern Territory and Victoria. Soil moisture monitoring technologies have been installed across the sites, with growers being supported by </w:t>
      </w:r>
      <w:r w:rsidR="007E7DB6" w:rsidRPr="00BD3164">
        <w:t>i</w:t>
      </w:r>
      <w:r w:rsidR="00C022B9" w:rsidRPr="00BD3164">
        <w:t xml:space="preserve">rrigation </w:t>
      </w:r>
      <w:r w:rsidR="007E7DB6" w:rsidRPr="00BD3164">
        <w:t>d</w:t>
      </w:r>
      <w:r w:rsidR="00C022B9" w:rsidRPr="00BD3164">
        <w:t xml:space="preserve">evelopment </w:t>
      </w:r>
      <w:r w:rsidR="007E7DB6" w:rsidRPr="00BD3164">
        <w:t>o</w:t>
      </w:r>
      <w:r w:rsidR="00C022B9" w:rsidRPr="00BD3164">
        <w:t>fficers to learn and adopt the technology and build their capacity to strategically implement soil moisture monitoring and irrigation management.</w:t>
      </w:r>
    </w:p>
    <w:p w14:paraId="15932F67" w14:textId="33B0EAD1" w:rsidR="00083B36" w:rsidRPr="00BD3164" w:rsidRDefault="002B0A7C" w:rsidP="007505A2">
      <w:pPr>
        <w:pStyle w:val="ListNumber"/>
      </w:pPr>
      <w:r w:rsidRPr="00BD3164">
        <w:t>F</w:t>
      </w:r>
      <w:r w:rsidR="00083B36" w:rsidRPr="00BD3164">
        <w:t xml:space="preserve">ast tracking Western Australia and </w:t>
      </w:r>
      <w:r w:rsidR="00763566" w:rsidRPr="00BD3164">
        <w:t xml:space="preserve">the </w:t>
      </w:r>
      <w:r w:rsidR="00083B36" w:rsidRPr="00BD3164">
        <w:t>Northern Territory to align with nutritional feed base mapping technology advancements at a national level</w:t>
      </w:r>
      <w:r w:rsidR="005A239B" w:rsidRPr="00BD3164">
        <w:t xml:space="preserve"> </w:t>
      </w:r>
      <w:r w:rsidRPr="00BD3164">
        <w:t>–</w:t>
      </w:r>
      <w:r w:rsidR="005A239B" w:rsidRPr="00BD3164">
        <w:t xml:space="preserve"> </w:t>
      </w:r>
      <w:r w:rsidR="00083B36" w:rsidRPr="00BD3164">
        <w:t xml:space="preserve">Trialling and calibrating </w:t>
      </w:r>
      <w:proofErr w:type="spellStart"/>
      <w:r w:rsidR="00083B36" w:rsidRPr="00BD3164">
        <w:t>on</w:t>
      </w:r>
      <w:r w:rsidR="007E7DB6" w:rsidRPr="00BD3164">
        <w:t>-</w:t>
      </w:r>
      <w:r w:rsidR="00083B36" w:rsidRPr="00BD3164">
        <w:t>farm</w:t>
      </w:r>
      <w:proofErr w:type="spellEnd"/>
      <w:r w:rsidR="00083B36" w:rsidRPr="00BD3164">
        <w:t xml:space="preserve">/station dynamic feed base mapping technology </w:t>
      </w:r>
      <w:r w:rsidR="00D72583" w:rsidRPr="00BD3164">
        <w:t>i</w:t>
      </w:r>
      <w:r w:rsidR="00083B36" w:rsidRPr="00BD3164">
        <w:t xml:space="preserve">n the pastoral industry in remote Western Australia and </w:t>
      </w:r>
      <w:r w:rsidR="00763566" w:rsidRPr="00BD3164">
        <w:t xml:space="preserve">the </w:t>
      </w:r>
      <w:r w:rsidR="00083B36" w:rsidRPr="00BD3164">
        <w:t>Northern Territory. This project is to refine an established system to remote parts of Australia and allow pastoralists to manage grazing pressure and better prepare properties for changing climatic conditions.</w:t>
      </w:r>
    </w:p>
    <w:p w14:paraId="63605B90" w14:textId="56FF2AC3" w:rsidR="00495196" w:rsidRPr="00BD3164" w:rsidRDefault="002B0A7C" w:rsidP="007505A2">
      <w:pPr>
        <w:pStyle w:val="ListNumber"/>
      </w:pPr>
      <w:r w:rsidRPr="00BD3164">
        <w:t>M</w:t>
      </w:r>
      <w:r w:rsidR="00495196" w:rsidRPr="00BD3164">
        <w:t>anaging rangelands</w:t>
      </w:r>
      <w:r w:rsidR="005A239B" w:rsidRPr="00BD3164">
        <w:t xml:space="preserve"> </w:t>
      </w:r>
      <w:r w:rsidRPr="00BD3164">
        <w:t>–</w:t>
      </w:r>
      <w:r w:rsidR="005A239B" w:rsidRPr="00BD3164">
        <w:t xml:space="preserve"> </w:t>
      </w:r>
      <w:r w:rsidR="00495196" w:rsidRPr="00BD3164">
        <w:t>1</w:t>
      </w:r>
      <w:r w:rsidR="00316576" w:rsidRPr="00BD3164">
        <w:t>2</w:t>
      </w:r>
      <w:r w:rsidR="004F7A3E" w:rsidRPr="00BD3164">
        <w:t xml:space="preserve"> </w:t>
      </w:r>
      <w:r w:rsidR="00316576" w:rsidRPr="00BD3164">
        <w:t>d</w:t>
      </w:r>
      <w:r w:rsidR="00495196" w:rsidRPr="00BD3164">
        <w:t>emonstration sites have been established and a range of extension activities are being delivered to showcase technologies and techniques that use mapping and other technologies at the property scale to improve grazing management. Each site is being analysed using property use and land condition tools to improve rangeland management and support producers in becoming more resilient to drought.</w:t>
      </w:r>
    </w:p>
    <w:p w14:paraId="2DB19BEC" w14:textId="37B8DDE9" w:rsidR="00FD4D09" w:rsidRPr="00BD3164" w:rsidRDefault="002B0A7C" w:rsidP="007505A2">
      <w:pPr>
        <w:pStyle w:val="ListNumber"/>
      </w:pPr>
      <w:r w:rsidRPr="00BD3164">
        <w:t>M</w:t>
      </w:r>
      <w:r w:rsidR="00FD4D09" w:rsidRPr="00BD3164">
        <w:t>odern drought management for the health and longevity of perennial horticulture plants</w:t>
      </w:r>
      <w:r w:rsidR="005A239B" w:rsidRPr="00BD3164">
        <w:t xml:space="preserve"> </w:t>
      </w:r>
      <w:r w:rsidRPr="00BD3164">
        <w:t>–</w:t>
      </w:r>
      <w:r w:rsidR="005A239B" w:rsidRPr="00BD3164">
        <w:t xml:space="preserve"> </w:t>
      </w:r>
      <w:r w:rsidR="00FD4D09" w:rsidRPr="00BD3164">
        <w:t>The project delivered 2</w:t>
      </w:r>
      <w:r w:rsidR="00316576" w:rsidRPr="00BD3164">
        <w:t>1 d</w:t>
      </w:r>
      <w:r w:rsidR="00FD4D09" w:rsidRPr="00BD3164">
        <w:t xml:space="preserve">emonstration sites for grape, citrus and almonds across South </w:t>
      </w:r>
      <w:r w:rsidR="00FD4D09" w:rsidRPr="00BD3164">
        <w:lastRenderedPageBreak/>
        <w:t>Australia, New South Wales, Victoria and Tasmania</w:t>
      </w:r>
      <w:r w:rsidR="008503F3" w:rsidRPr="00BD3164">
        <w:t>. These sites</w:t>
      </w:r>
      <w:r w:rsidR="00FD4D09" w:rsidRPr="00BD3164">
        <w:t xml:space="preserve"> integrated remotely monitored climate, soil moisture and canopy growth data to support irrigation management decision-making for increased water-use efficiency.</w:t>
      </w:r>
    </w:p>
    <w:p w14:paraId="163D97A2" w14:textId="4B4E1AB1" w:rsidR="007940B2" w:rsidRPr="00BD3164" w:rsidRDefault="002B0A7C" w:rsidP="007505A2">
      <w:pPr>
        <w:pStyle w:val="ListNumber"/>
      </w:pPr>
      <w:r w:rsidRPr="00BD3164">
        <w:t>D</w:t>
      </w:r>
      <w:r w:rsidR="00FD4D09" w:rsidRPr="00BD3164">
        <w:t>rought resilience practices in mixed farming systems</w:t>
      </w:r>
      <w:r w:rsidR="005A239B" w:rsidRPr="00BD3164">
        <w:t xml:space="preserve"> </w:t>
      </w:r>
      <w:r w:rsidR="008503F3" w:rsidRPr="00BD3164">
        <w:t>–</w:t>
      </w:r>
      <w:r w:rsidR="005A239B" w:rsidRPr="00BD3164">
        <w:t xml:space="preserve"> </w:t>
      </w:r>
      <w:r w:rsidR="00FD4D09" w:rsidRPr="00BD3164">
        <w:t>The project supported cropping and livestock farmers across Victoria, South Australia and Tasmania in managing pastures and use of livestock containment and feeding systems for drought resilience</w:t>
      </w:r>
      <w:r w:rsidR="00591360" w:rsidRPr="00BD3164">
        <w:t>. It did this</w:t>
      </w:r>
      <w:r w:rsidR="00FD4D09" w:rsidRPr="00BD3164">
        <w:t xml:space="preserve"> by increasing awareness, knowledge and understanding of best practice containment systems, developing a decision matrix to support the decision</w:t>
      </w:r>
      <w:r w:rsidR="008503F3" w:rsidRPr="00BD3164">
        <w:t>-</w:t>
      </w:r>
      <w:r w:rsidR="00FD4D09" w:rsidRPr="00BD3164">
        <w:t>making process based on locally relevant trigger points</w:t>
      </w:r>
      <w:r w:rsidR="00591360" w:rsidRPr="00BD3164">
        <w:t>,</w:t>
      </w:r>
      <w:r w:rsidR="00FD4D09" w:rsidRPr="00BD3164">
        <w:t xml:space="preserve"> and </w:t>
      </w:r>
      <w:r w:rsidR="00591360" w:rsidRPr="00BD3164">
        <w:t>tria</w:t>
      </w:r>
      <w:r w:rsidR="00D55003" w:rsidRPr="00BD3164">
        <w:t>l</w:t>
      </w:r>
      <w:r w:rsidR="00591360" w:rsidRPr="00BD3164">
        <w:t>ling</w:t>
      </w:r>
      <w:r w:rsidR="00FD4D09" w:rsidRPr="00BD3164">
        <w:t xml:space="preserve"> drought tolerant crop rotation options.</w:t>
      </w:r>
    </w:p>
    <w:p w14:paraId="066FF695" w14:textId="21BB1D38" w:rsidR="009723AA" w:rsidRPr="00BD3164" w:rsidRDefault="00372D3E" w:rsidP="00372D3E">
      <w:pPr>
        <w:pStyle w:val="Caption"/>
      </w:pPr>
      <w:bookmarkStart w:id="98" w:name="_Toc189054273"/>
      <w:bookmarkStart w:id="99" w:name="_Toc172287405"/>
      <w:r w:rsidRPr="00BD3164">
        <w:t xml:space="preserve">Case study </w:t>
      </w:r>
      <w:r w:rsidRPr="00BD3164">
        <w:fldChar w:fldCharType="begin"/>
      </w:r>
      <w:r w:rsidRPr="00BD3164">
        <w:instrText xml:space="preserve"> SEQ Case_study \* ARABIC </w:instrText>
      </w:r>
      <w:r w:rsidRPr="00BD3164">
        <w:fldChar w:fldCharType="separate"/>
      </w:r>
      <w:r w:rsidR="0011564D" w:rsidRPr="00BD3164">
        <w:rPr>
          <w:noProof/>
        </w:rPr>
        <w:t>6</w:t>
      </w:r>
      <w:r w:rsidRPr="00BD3164">
        <w:fldChar w:fldCharType="end"/>
      </w:r>
      <w:r w:rsidRPr="00BD3164">
        <w:t xml:space="preserve"> </w:t>
      </w:r>
      <w:r w:rsidR="009723AA" w:rsidRPr="00BD3164">
        <w:t>A voice for First Nations farmers and communities at drought resilience hub</w:t>
      </w:r>
      <w:bookmarkEnd w:id="98"/>
    </w:p>
    <w:bookmarkEnd w:id="99"/>
    <w:p w14:paraId="12881BD5" w14:textId="0C85BE0E" w:rsidR="000C012E" w:rsidRPr="00BD3164" w:rsidRDefault="000C012E" w:rsidP="008E01CB">
      <w:pPr>
        <w:pStyle w:val="BoxText"/>
      </w:pPr>
      <w:r w:rsidRPr="00BD3164">
        <w:t xml:space="preserve">Dr Raelene Ward is a proud Kunja woman who is giving First Nations farmers and communities a voice across </w:t>
      </w:r>
      <w:r w:rsidR="008503F3" w:rsidRPr="00BD3164">
        <w:t>s</w:t>
      </w:r>
      <w:r w:rsidRPr="00BD3164">
        <w:t>outh</w:t>
      </w:r>
      <w:r w:rsidR="008503F3" w:rsidRPr="00BD3164">
        <w:t>ern</w:t>
      </w:r>
      <w:r w:rsidRPr="00BD3164">
        <w:t xml:space="preserve"> Queensland and </w:t>
      </w:r>
      <w:r w:rsidR="008503F3" w:rsidRPr="00BD3164">
        <w:t>n</w:t>
      </w:r>
      <w:r w:rsidRPr="00BD3164">
        <w:t>orthern N</w:t>
      </w:r>
      <w:r w:rsidR="001B3B66" w:rsidRPr="00BD3164">
        <w:t xml:space="preserve">ew </w:t>
      </w:r>
      <w:r w:rsidRPr="00BD3164">
        <w:t>S</w:t>
      </w:r>
      <w:r w:rsidR="001B3B66" w:rsidRPr="00BD3164">
        <w:t xml:space="preserve">outh </w:t>
      </w:r>
      <w:r w:rsidRPr="00BD3164">
        <w:t>W</w:t>
      </w:r>
      <w:r w:rsidR="001B3B66" w:rsidRPr="00BD3164">
        <w:t>ales</w:t>
      </w:r>
      <w:r w:rsidRPr="00BD3164">
        <w:t xml:space="preserve"> to better prepare for future dry times.</w:t>
      </w:r>
    </w:p>
    <w:p w14:paraId="4B29D39F" w14:textId="7ED5116F" w:rsidR="000C012E" w:rsidRPr="00BD3164" w:rsidRDefault="000C012E" w:rsidP="008E01CB">
      <w:pPr>
        <w:pStyle w:val="BoxText"/>
      </w:pPr>
      <w:r w:rsidRPr="00BD3164">
        <w:t>Dr Ward is the Knowledge Broker, First Nations Engagement at the Southern Queensland and Northern N</w:t>
      </w:r>
      <w:r w:rsidR="001B3B66" w:rsidRPr="00BD3164">
        <w:t>SW</w:t>
      </w:r>
      <w:r w:rsidRPr="00BD3164">
        <w:t xml:space="preserve"> Drought Resilience Adoption and Innovation Hub (SQNNSW </w:t>
      </w:r>
      <w:r w:rsidR="007465DB" w:rsidRPr="00BD3164">
        <w:t>h</w:t>
      </w:r>
      <w:r w:rsidRPr="00BD3164">
        <w:t>ub).</w:t>
      </w:r>
      <w:r w:rsidR="008F64C8" w:rsidRPr="00BD3164">
        <w:t xml:space="preserve"> </w:t>
      </w:r>
      <w:r w:rsidRPr="00BD3164">
        <w:t xml:space="preserve">She is on a mission to build strong relationships between First Nations people and the SQNNSW </w:t>
      </w:r>
      <w:r w:rsidR="007465DB" w:rsidRPr="00BD3164">
        <w:t>h</w:t>
      </w:r>
      <w:r w:rsidRPr="00BD3164">
        <w:t>ub.</w:t>
      </w:r>
    </w:p>
    <w:p w14:paraId="1EA85E7E" w14:textId="7B540985" w:rsidR="000C012E" w:rsidRPr="00BD3164" w:rsidRDefault="000C012E" w:rsidP="008E01CB">
      <w:pPr>
        <w:pStyle w:val="BoxText"/>
      </w:pPr>
      <w:r w:rsidRPr="00BD3164">
        <w:t xml:space="preserve">‘I always say this is a unique opportunity at the hub because we’re creating leadership positions that allow us as First Nations people to be part of significant </w:t>
      </w:r>
      <w:r w:rsidR="00D72583" w:rsidRPr="00BD3164">
        <w:t>decision-</w:t>
      </w:r>
      <w:r w:rsidRPr="00BD3164">
        <w:t>making,’ she said.</w:t>
      </w:r>
    </w:p>
    <w:p w14:paraId="3C3DD88C" w14:textId="495F4869" w:rsidR="000C012E" w:rsidRPr="00BD3164" w:rsidRDefault="000C012E" w:rsidP="008E01CB">
      <w:pPr>
        <w:pStyle w:val="BoxText"/>
      </w:pPr>
      <w:r w:rsidRPr="00BD3164">
        <w:t xml:space="preserve">As a senior nursing lecturer at the University of Southern Queensland and expert in Indigenous suicide and social and emotional wellbeing, Dr Ward is helping the SQNNSW </w:t>
      </w:r>
      <w:r w:rsidR="007465DB" w:rsidRPr="00BD3164">
        <w:t>h</w:t>
      </w:r>
      <w:r w:rsidRPr="00BD3164">
        <w:t>ub include First Nations perspectives in its drought and climate change preparation planning.</w:t>
      </w:r>
    </w:p>
    <w:p w14:paraId="2BA9455B" w14:textId="17D9A2C1" w:rsidR="000C012E" w:rsidRPr="00BD3164" w:rsidRDefault="000C012E" w:rsidP="008E01CB">
      <w:pPr>
        <w:pStyle w:val="BoxText"/>
      </w:pPr>
      <w:r w:rsidRPr="00BD3164">
        <w:t>‘Young, old, everyone has an experience to share and it’s up to us to position those stories in the right way without people losing their cultural intellectual property,’ says Dr Ward.</w:t>
      </w:r>
    </w:p>
    <w:p w14:paraId="1CFA6322" w14:textId="7FD0D4EB" w:rsidR="000C012E" w:rsidRPr="00BD3164" w:rsidRDefault="000C012E" w:rsidP="008E01CB">
      <w:pPr>
        <w:pStyle w:val="BoxText"/>
      </w:pPr>
      <w:r w:rsidRPr="00BD3164">
        <w:t>Drought was part of Dr Ward’s life growing up as a Traditional Owner in Cunnamulla, 80</w:t>
      </w:r>
      <w:r w:rsidR="00316576" w:rsidRPr="00BD3164">
        <w:t>0 k</w:t>
      </w:r>
      <w:r w:rsidR="00FD7774" w:rsidRPr="00BD3164">
        <w:t>m</w:t>
      </w:r>
      <w:r w:rsidRPr="00BD3164">
        <w:t xml:space="preserve"> west of Brisbane, where her grandparents were drovers in a once-bustling cattle industry.</w:t>
      </w:r>
      <w:r w:rsidR="008F64C8" w:rsidRPr="00BD3164">
        <w:t xml:space="preserve"> </w:t>
      </w:r>
      <w:r w:rsidRPr="00BD3164">
        <w:t>As conditions in the region have become warmer and drier, droving and shearing has reduced dramatically.</w:t>
      </w:r>
    </w:p>
    <w:p w14:paraId="4CB9DF3A" w14:textId="07ED4BA2" w:rsidR="000C012E" w:rsidRPr="00BD3164" w:rsidRDefault="000C012E" w:rsidP="008E01CB">
      <w:pPr>
        <w:pStyle w:val="BoxText"/>
      </w:pPr>
      <w:r w:rsidRPr="00BD3164">
        <w:t xml:space="preserve">The word </w:t>
      </w:r>
      <w:r w:rsidR="001B3B66" w:rsidRPr="00BD3164">
        <w:t>‘</w:t>
      </w:r>
      <w:r w:rsidRPr="00BD3164">
        <w:t>Cunnamulla</w:t>
      </w:r>
      <w:r w:rsidR="001B3B66" w:rsidRPr="00BD3164">
        <w:t>’</w:t>
      </w:r>
      <w:r w:rsidRPr="00BD3164">
        <w:t xml:space="preserve"> means </w:t>
      </w:r>
      <w:r w:rsidR="001B3B66" w:rsidRPr="00BD3164">
        <w:t>‘</w:t>
      </w:r>
      <w:r w:rsidRPr="00BD3164">
        <w:t>long stretch of water</w:t>
      </w:r>
      <w:r w:rsidR="001B3B66" w:rsidRPr="00BD3164">
        <w:t>’</w:t>
      </w:r>
      <w:r w:rsidRPr="00BD3164">
        <w:t xml:space="preserve"> or </w:t>
      </w:r>
      <w:r w:rsidR="001B3B66" w:rsidRPr="00BD3164">
        <w:t>‘</w:t>
      </w:r>
      <w:r w:rsidRPr="00BD3164">
        <w:t>big waterhole</w:t>
      </w:r>
      <w:r w:rsidR="001B3B66" w:rsidRPr="00BD3164">
        <w:t>’</w:t>
      </w:r>
      <w:r w:rsidRPr="00BD3164">
        <w:t xml:space="preserve"> in the language of the Kunja people.</w:t>
      </w:r>
    </w:p>
    <w:p w14:paraId="11B57FAD" w14:textId="65A3D96F" w:rsidR="000C012E" w:rsidRPr="00BD3164" w:rsidRDefault="000C012E" w:rsidP="008E01CB">
      <w:pPr>
        <w:pStyle w:val="BoxText"/>
      </w:pPr>
      <w:r w:rsidRPr="00BD3164">
        <w:t>‘In my childhood, the rivers were full of water, or at the very least there was enough to swim,’ she said.</w:t>
      </w:r>
    </w:p>
    <w:p w14:paraId="7AEFCDE3" w14:textId="154656B9" w:rsidR="000C012E" w:rsidRPr="00BD3164" w:rsidRDefault="000C012E" w:rsidP="008E01CB">
      <w:pPr>
        <w:pStyle w:val="BoxText"/>
      </w:pPr>
      <w:r w:rsidRPr="00BD3164">
        <w:t xml:space="preserve">‘The river was our happy </w:t>
      </w:r>
      <w:proofErr w:type="gramStart"/>
      <w:r w:rsidRPr="00BD3164">
        <w:t>place</w:t>
      </w:r>
      <w:proofErr w:type="gramEnd"/>
      <w:r w:rsidRPr="00BD3164">
        <w:t xml:space="preserve"> and we all congregated there </w:t>
      </w:r>
      <w:r w:rsidR="001B3B66" w:rsidRPr="00BD3164">
        <w:t>–</w:t>
      </w:r>
      <w:r w:rsidRPr="00BD3164">
        <w:t xml:space="preserve"> the whole community. It was like going to a theme park</w:t>
      </w:r>
      <w:r w:rsidR="005915A4" w:rsidRPr="00BD3164">
        <w:t>.</w:t>
      </w:r>
      <w:r w:rsidR="00E721E4" w:rsidRPr="00BD3164">
        <w:t>’</w:t>
      </w:r>
    </w:p>
    <w:p w14:paraId="5CBA6696" w14:textId="35347D6D" w:rsidR="000C012E" w:rsidRPr="00BD3164" w:rsidRDefault="000C012E" w:rsidP="008E01CB">
      <w:pPr>
        <w:pStyle w:val="BoxText"/>
      </w:pPr>
      <w:r w:rsidRPr="00BD3164">
        <w:t>‘The river represented our culture, food, practices, protocols, totems and a sense of connection and belonging to the land</w:t>
      </w:r>
      <w:r w:rsidR="005915A4" w:rsidRPr="00BD3164">
        <w:t>.</w:t>
      </w:r>
      <w:r w:rsidR="00E721E4" w:rsidRPr="00BD3164">
        <w:t>’</w:t>
      </w:r>
    </w:p>
    <w:p w14:paraId="75FE82B2" w14:textId="1F64535A" w:rsidR="000C012E" w:rsidRPr="00BD3164" w:rsidRDefault="000C012E" w:rsidP="008E01CB">
      <w:pPr>
        <w:pStyle w:val="BoxText"/>
      </w:pPr>
      <w:r w:rsidRPr="00BD3164">
        <w:t>‘When I was in my 20s, weirs started going up, stopping the natural flow and now there are a lot of control measures to decide who gets the water and for what purpose</w:t>
      </w:r>
      <w:r w:rsidR="005915A4" w:rsidRPr="00BD3164">
        <w:t>.</w:t>
      </w:r>
      <w:r w:rsidR="00E721E4" w:rsidRPr="00BD3164">
        <w:t>’</w:t>
      </w:r>
    </w:p>
    <w:p w14:paraId="3FE8F0AF" w14:textId="5A0BE6E0" w:rsidR="000C012E" w:rsidRPr="00BD3164" w:rsidRDefault="000C012E" w:rsidP="008E01CB">
      <w:pPr>
        <w:pStyle w:val="BoxText"/>
      </w:pPr>
      <w:r w:rsidRPr="00BD3164">
        <w:t>‘First Nations people have a lot to say culturally and holistically about the drought and water, but they get little chance to make any serious input</w:t>
      </w:r>
      <w:r w:rsidR="005915A4" w:rsidRPr="00BD3164">
        <w:t>.</w:t>
      </w:r>
      <w:r w:rsidR="00E721E4" w:rsidRPr="00BD3164">
        <w:t>’</w:t>
      </w:r>
    </w:p>
    <w:p w14:paraId="66663387" w14:textId="0BD25800" w:rsidR="000C012E" w:rsidRPr="00BD3164" w:rsidRDefault="000C012E" w:rsidP="008E01CB">
      <w:pPr>
        <w:pStyle w:val="BoxText"/>
      </w:pPr>
      <w:r w:rsidRPr="00BD3164">
        <w:t>‘Elders would have seen drought affecting those communities over time</w:t>
      </w:r>
      <w:r w:rsidR="005915A4" w:rsidRPr="00BD3164">
        <w:t>.</w:t>
      </w:r>
      <w:r w:rsidR="00E721E4" w:rsidRPr="00BD3164">
        <w:t>’</w:t>
      </w:r>
    </w:p>
    <w:p w14:paraId="79D3A698" w14:textId="77777777" w:rsidR="000C012E" w:rsidRPr="00BD3164" w:rsidRDefault="000C012E" w:rsidP="008E01CB">
      <w:pPr>
        <w:pStyle w:val="BoxText"/>
      </w:pPr>
      <w:r w:rsidRPr="00BD3164">
        <w:t>‘I will use my position to be their voice and drive their agendas.’</w:t>
      </w:r>
    </w:p>
    <w:p w14:paraId="0802F1C3" w14:textId="79ED5C39" w:rsidR="000C012E" w:rsidRPr="00BD3164" w:rsidRDefault="000C012E" w:rsidP="008E01CB">
      <w:pPr>
        <w:pStyle w:val="BoxText"/>
      </w:pPr>
      <w:r w:rsidRPr="00BD3164">
        <w:t xml:space="preserve">The SQNNSW </w:t>
      </w:r>
      <w:r w:rsidR="007465DB" w:rsidRPr="00BD3164">
        <w:t>h</w:t>
      </w:r>
      <w:r w:rsidRPr="00BD3164">
        <w:t>ub is committed to listening to First Nations voices throughout the life of projects, starting with program design.</w:t>
      </w:r>
      <w:r w:rsidR="00D508C2" w:rsidRPr="00BD3164">
        <w:t xml:space="preserve"> </w:t>
      </w:r>
      <w:r w:rsidRPr="00BD3164">
        <w:t>Dr Ward is acutely aware of ‘consultation fatigue’</w:t>
      </w:r>
      <w:r w:rsidR="00B2599F" w:rsidRPr="00BD3164">
        <w:t>,</w:t>
      </w:r>
      <w:r w:rsidRPr="00BD3164">
        <w:t xml:space="preserve"> where community members are tired of sharing their stories over and over with few results. She looks forward to meaningful conversations and action.</w:t>
      </w:r>
    </w:p>
    <w:p w14:paraId="6CA73E3F" w14:textId="77777777" w:rsidR="00FB6B9A" w:rsidRPr="00BD3164" w:rsidRDefault="000C012E" w:rsidP="008E01CB">
      <w:pPr>
        <w:pStyle w:val="BoxText"/>
      </w:pPr>
      <w:r w:rsidRPr="00BD3164">
        <w:lastRenderedPageBreak/>
        <w:t>‘We need to look at education and training needs, for example, maybe replicating traditional fish traps,’ she said.</w:t>
      </w:r>
    </w:p>
    <w:p w14:paraId="792D37DC" w14:textId="1C6FBE75" w:rsidR="000C012E" w:rsidRPr="00BD3164" w:rsidRDefault="000C012E" w:rsidP="008E01CB">
      <w:pPr>
        <w:pStyle w:val="BoxText"/>
      </w:pPr>
      <w:r w:rsidRPr="00BD3164">
        <w:t>‘We have to preserve our rights to cultural knowledge and also apply it, for example with cultural burning, to contribute to the longevity of the soil and of communities</w:t>
      </w:r>
      <w:r w:rsidR="005915A4" w:rsidRPr="00BD3164">
        <w:t>.</w:t>
      </w:r>
      <w:r w:rsidRPr="00BD3164">
        <w:t>’</w:t>
      </w:r>
    </w:p>
    <w:p w14:paraId="5BC9EEB7" w14:textId="0A274C1A" w:rsidR="000C012E" w:rsidRPr="00BD3164" w:rsidRDefault="000C012E" w:rsidP="008E01CB">
      <w:pPr>
        <w:pStyle w:val="BoxText"/>
      </w:pPr>
      <w:r w:rsidRPr="00BD3164">
        <w:t>She describes the whole environment, from rivers and soils to plants and animals, as one interconnected system that must be respected.</w:t>
      </w:r>
      <w:r w:rsidR="00D508C2" w:rsidRPr="00BD3164">
        <w:t xml:space="preserve"> </w:t>
      </w:r>
      <w:r w:rsidRPr="00BD3164">
        <w:t xml:space="preserve">The concept of interconnectedness is fundamental for Dr Ward, who remembers her mother saying, </w:t>
      </w:r>
      <w:r w:rsidR="007A4A27" w:rsidRPr="00BD3164">
        <w:t>‘</w:t>
      </w:r>
      <w:r w:rsidR="00A440C2" w:rsidRPr="00BD3164">
        <w:t>W</w:t>
      </w:r>
      <w:r w:rsidRPr="00BD3164">
        <w:t>hen they take the trees away, the river systems are never the same, neither are our communities or our country</w:t>
      </w:r>
      <w:r w:rsidR="007A4A27" w:rsidRPr="00BD3164">
        <w:t>’</w:t>
      </w:r>
      <w:r w:rsidRPr="00BD3164">
        <w:t>.</w:t>
      </w:r>
    </w:p>
    <w:p w14:paraId="4F6F51FC" w14:textId="77777777" w:rsidR="00FB6B9A" w:rsidRPr="00BD3164" w:rsidRDefault="007A4A27" w:rsidP="008E01CB">
      <w:pPr>
        <w:pStyle w:val="BoxText"/>
      </w:pPr>
      <w:r w:rsidRPr="00BD3164">
        <w:t>‘</w:t>
      </w:r>
      <w:r w:rsidR="000C012E" w:rsidRPr="00BD3164">
        <w:t>When we see changes in our communities or across our environments it has an impact on us and our stories,’ she said.</w:t>
      </w:r>
    </w:p>
    <w:p w14:paraId="2FC454E5" w14:textId="2686DEE3" w:rsidR="000C012E" w:rsidRPr="00BD3164" w:rsidRDefault="000C012E" w:rsidP="008E01CB">
      <w:pPr>
        <w:pStyle w:val="BoxText"/>
      </w:pPr>
      <w:r w:rsidRPr="00BD3164">
        <w:t xml:space="preserve">‘It affects how we feel about </w:t>
      </w:r>
      <w:r w:rsidR="004E404B" w:rsidRPr="00BD3164">
        <w:t>places,</w:t>
      </w:r>
      <w:r w:rsidRPr="00BD3164">
        <w:t xml:space="preserve"> and it has impact on our social and emotional wellbeing and mental health</w:t>
      </w:r>
      <w:r w:rsidR="005915A4" w:rsidRPr="00BD3164">
        <w:t>.</w:t>
      </w:r>
      <w:r w:rsidR="007A4A27" w:rsidRPr="00BD3164">
        <w:t>’</w:t>
      </w:r>
    </w:p>
    <w:p w14:paraId="19F9AE95" w14:textId="77777777" w:rsidR="000C012E" w:rsidRPr="00BD3164" w:rsidRDefault="000C012E" w:rsidP="008E01CB">
      <w:pPr>
        <w:pStyle w:val="BoxText"/>
      </w:pPr>
      <w:r w:rsidRPr="00BD3164">
        <w:t>Dr Ward will consider data and scientific information in measuring the success of her role, but those are not the only performance markers she will monitor.</w:t>
      </w:r>
    </w:p>
    <w:p w14:paraId="6262B9E2" w14:textId="081FF44E" w:rsidR="000C012E" w:rsidRPr="00BD3164" w:rsidRDefault="000C012E" w:rsidP="008E01CB">
      <w:pPr>
        <w:pStyle w:val="BoxText"/>
      </w:pPr>
      <w:r w:rsidRPr="00BD3164">
        <w:t xml:space="preserve">‘If our hub news starts to travel by word of mouth on the </w:t>
      </w:r>
      <w:r w:rsidR="00343626" w:rsidRPr="00BD3164">
        <w:t>“</w:t>
      </w:r>
      <w:r w:rsidRPr="00BD3164">
        <w:t>Murri grapevine</w:t>
      </w:r>
      <w:r w:rsidR="00343626" w:rsidRPr="00BD3164">
        <w:t>”</w:t>
      </w:r>
      <w:r w:rsidRPr="00BD3164">
        <w:t>, if First Nations people across our entire hub are talking about what we do, I’ll feel like I’ve been pivotal in seeing opportunities come to life,’ she said.</w:t>
      </w:r>
      <w:r w:rsidR="00064FF0" w:rsidRPr="00BD3164">
        <w:t xml:space="preserve"> </w:t>
      </w:r>
      <w:r w:rsidR="00064FF0" w:rsidRPr="00BD3164">
        <w:fldChar w:fldCharType="begin"/>
      </w:r>
      <w:r w:rsidR="00064FF0" w:rsidRPr="00BD3164">
        <w:instrText xml:space="preserve"> REF _Ref181954689 \h </w:instrText>
      </w:r>
      <w:r w:rsidR="00BD3164">
        <w:instrText xml:space="preserve"> \* MERGEFORMAT </w:instrText>
      </w:r>
      <w:r w:rsidR="00064FF0" w:rsidRPr="00BD3164">
        <w:fldChar w:fldCharType="separate"/>
      </w:r>
      <w:r w:rsidR="0011564D" w:rsidRPr="00BD3164">
        <w:t xml:space="preserve">Photo </w:t>
      </w:r>
      <w:r w:rsidR="0011564D" w:rsidRPr="00BD3164">
        <w:rPr>
          <w:noProof/>
        </w:rPr>
        <w:t>4</w:t>
      </w:r>
      <w:r w:rsidR="00064FF0" w:rsidRPr="00BD3164">
        <w:fldChar w:fldCharType="end"/>
      </w:r>
      <w:r w:rsidR="00064FF0" w:rsidRPr="00BD3164">
        <w:t xml:space="preserve"> shows </w:t>
      </w:r>
      <w:r w:rsidR="004D1B85" w:rsidRPr="00BD3164">
        <w:t xml:space="preserve">SQNNSW </w:t>
      </w:r>
      <w:r w:rsidR="007465DB" w:rsidRPr="00BD3164">
        <w:t>h</w:t>
      </w:r>
      <w:r w:rsidR="004D1B85" w:rsidRPr="00BD3164">
        <w:t xml:space="preserve">ub </w:t>
      </w:r>
      <w:r w:rsidR="00064FF0" w:rsidRPr="00BD3164">
        <w:t>Knowledge Broker, First Nations Engagement</w:t>
      </w:r>
      <w:r w:rsidR="004D1B85" w:rsidRPr="00BD3164">
        <w:t xml:space="preserve"> Dr Raelene Ward.</w:t>
      </w:r>
    </w:p>
    <w:p w14:paraId="3FA5EE50" w14:textId="7884C9B5" w:rsidR="00D72583" w:rsidRPr="00BD3164" w:rsidRDefault="00D72583" w:rsidP="004D1B85">
      <w:pPr>
        <w:pStyle w:val="Caption"/>
        <w:pBdr>
          <w:top w:val="single" w:sz="4" w:space="10" w:color="auto"/>
          <w:left w:val="single" w:sz="4" w:space="10" w:color="auto"/>
          <w:bottom w:val="single" w:sz="4" w:space="10" w:color="auto"/>
          <w:right w:val="single" w:sz="4" w:space="10" w:color="auto"/>
        </w:pBdr>
      </w:pPr>
      <w:bookmarkStart w:id="100" w:name="_Ref181954689"/>
      <w:bookmarkStart w:id="101" w:name="_Toc189054279"/>
      <w:r w:rsidRPr="00BD3164">
        <w:t xml:space="preserve">Photo </w:t>
      </w:r>
      <w:r w:rsidRPr="00BD3164">
        <w:fldChar w:fldCharType="begin"/>
      </w:r>
      <w:r w:rsidRPr="00BD3164">
        <w:instrText xml:space="preserve"> SEQ Photo \* ARABIC </w:instrText>
      </w:r>
      <w:r w:rsidRPr="00BD3164">
        <w:fldChar w:fldCharType="separate"/>
      </w:r>
      <w:r w:rsidR="0011564D" w:rsidRPr="00BD3164">
        <w:rPr>
          <w:noProof/>
        </w:rPr>
        <w:t>4</w:t>
      </w:r>
      <w:r w:rsidRPr="00BD3164">
        <w:fldChar w:fldCharType="end"/>
      </w:r>
      <w:bookmarkEnd w:id="100"/>
      <w:r w:rsidR="00064FF0" w:rsidRPr="00BD3164">
        <w:t xml:space="preserve"> Knowledge Broker Dr Raelene Ward</w:t>
      </w:r>
      <w:bookmarkEnd w:id="101"/>
    </w:p>
    <w:p w14:paraId="03C8348C" w14:textId="77777777" w:rsidR="00195AA4" w:rsidRPr="00BD3164" w:rsidRDefault="00617FF2" w:rsidP="008E01CB">
      <w:pPr>
        <w:pStyle w:val="BoxText"/>
      </w:pPr>
      <w:r w:rsidRPr="00BD3164">
        <w:rPr>
          <w:noProof/>
        </w:rPr>
        <w:drawing>
          <wp:inline distT="0" distB="0" distL="0" distR="0" wp14:anchorId="6306BE89" wp14:editId="102B6B78">
            <wp:extent cx="3050761" cy="2040207"/>
            <wp:effectExtent l="0" t="0" r="0" b="0"/>
            <wp:docPr id="1399621412" name="Picture 1" descr="Dr Raelene Ward, who is the Knowledge Broker for First Nations Engagement at the Southern Queensland and Northern New South Wales Drought Resilience Adoption and Innovation Hub (SQNNSW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21412" name="Picture 1" descr="Dr Raelene Ward, who is the Knowledge Broker for First Nations Engagement at the Southern Queensland and Northern New South Wales Drought Resilience Adoption and Innovation Hub (SQNNSW Hub)."/>
                    <pic:cNvPicPr/>
                  </pic:nvPicPr>
                  <pic:blipFill rotWithShape="1">
                    <a:blip r:embed="rId42"/>
                    <a:srcRect l="2520" t="3494" r="5493" b="3511"/>
                    <a:stretch/>
                  </pic:blipFill>
                  <pic:spPr bwMode="auto">
                    <a:xfrm>
                      <a:off x="0" y="0"/>
                      <a:ext cx="3080066" cy="2059805"/>
                    </a:xfrm>
                    <a:prstGeom prst="rect">
                      <a:avLst/>
                    </a:prstGeom>
                    <a:ln>
                      <a:noFill/>
                    </a:ln>
                    <a:extLst>
                      <a:ext uri="{53640926-AAD7-44D8-BBD7-CCE9431645EC}">
                        <a14:shadowObscured xmlns:a14="http://schemas.microsoft.com/office/drawing/2010/main"/>
                      </a:ext>
                    </a:extLst>
                  </pic:spPr>
                </pic:pic>
              </a:graphicData>
            </a:graphic>
          </wp:inline>
        </w:drawing>
      </w:r>
    </w:p>
    <w:p w14:paraId="2EF67299" w14:textId="1E1CE418" w:rsidR="006155C8" w:rsidRPr="00BD3164" w:rsidRDefault="004D1B85" w:rsidP="008E01CB">
      <w:pPr>
        <w:pStyle w:val="BoxSource"/>
      </w:pPr>
      <w:r w:rsidRPr="00BD3164">
        <w:t xml:space="preserve">Source: </w:t>
      </w:r>
      <w:r w:rsidR="00DF252C" w:rsidRPr="00BD3164">
        <w:t>Dr Raelene Ward</w:t>
      </w:r>
    </w:p>
    <w:p w14:paraId="5DC8824E" w14:textId="7DAB0D0D" w:rsidR="00DF252C" w:rsidRPr="00BD3164" w:rsidRDefault="00A636EA">
      <w:pPr>
        <w:pStyle w:val="Heading3"/>
        <w:numPr>
          <w:ilvl w:val="0"/>
          <w:numId w:val="0"/>
        </w:numPr>
      </w:pPr>
      <w:bookmarkStart w:id="102" w:name="_Toc189075411"/>
      <w:r w:rsidRPr="00BD3164">
        <w:t xml:space="preserve">Adoption and </w:t>
      </w:r>
      <w:r w:rsidR="002B0A7C" w:rsidRPr="00BD3164">
        <w:t>i</w:t>
      </w:r>
      <w:r w:rsidRPr="00BD3164">
        <w:t>nnovation</w:t>
      </w:r>
      <w:r w:rsidR="002B0A7C" w:rsidRPr="00BD3164">
        <w:t xml:space="preserve"> </w:t>
      </w:r>
      <w:r w:rsidR="00554684" w:rsidRPr="00BD3164">
        <w:t>–</w:t>
      </w:r>
      <w:r w:rsidR="002B0A7C" w:rsidRPr="00BD3164">
        <w:t xml:space="preserve"> n</w:t>
      </w:r>
      <w:r w:rsidR="006F5BB1" w:rsidRPr="00BD3164">
        <w:t xml:space="preserve">ational </w:t>
      </w:r>
      <w:r w:rsidR="002B0A7C" w:rsidRPr="00BD3164">
        <w:t>e</w:t>
      </w:r>
      <w:r w:rsidR="006F5BB1" w:rsidRPr="00BD3164">
        <w:t xml:space="preserve">nabling </w:t>
      </w:r>
      <w:r w:rsidR="002B0A7C" w:rsidRPr="00BD3164">
        <w:t>a</w:t>
      </w:r>
      <w:r w:rsidR="006F5BB1" w:rsidRPr="00BD3164">
        <w:t>ctivities</w:t>
      </w:r>
      <w:bookmarkEnd w:id="102"/>
    </w:p>
    <w:p w14:paraId="31DC9CFA" w14:textId="070470ED" w:rsidR="006F5BB1" w:rsidRPr="00BD3164" w:rsidRDefault="008018F4" w:rsidP="001A7104">
      <w:r w:rsidRPr="00BD3164">
        <w:t>The FDF provides funding for a range of activities that will help farmers and regional communities build drought resilience through investments in collaboration, including greater information sharing.</w:t>
      </w:r>
    </w:p>
    <w:p w14:paraId="76E9758B" w14:textId="4D7B1217" w:rsidR="00FC7167" w:rsidRPr="00BD3164" w:rsidRDefault="005D0691" w:rsidP="001A7104">
      <w:pPr>
        <w:pStyle w:val="Heading4"/>
        <w:numPr>
          <w:ilvl w:val="0"/>
          <w:numId w:val="0"/>
        </w:numPr>
        <w:ind w:left="964" w:hanging="964"/>
      </w:pPr>
      <w:r w:rsidRPr="00BD3164">
        <w:t xml:space="preserve">Knowledge </w:t>
      </w:r>
      <w:r w:rsidR="004F7173" w:rsidRPr="00BD3164">
        <w:t>m</w:t>
      </w:r>
      <w:r w:rsidRPr="00BD3164">
        <w:t>anagement</w:t>
      </w:r>
    </w:p>
    <w:p w14:paraId="1B2A45FB" w14:textId="70347469" w:rsidR="003518FE" w:rsidRPr="00BD3164" w:rsidRDefault="003518FE" w:rsidP="000F3FF3">
      <w:r w:rsidRPr="00BD3164">
        <w:t xml:space="preserve">Nous Group delivered its </w:t>
      </w:r>
      <w:r w:rsidR="00684E33" w:rsidRPr="00BD3164">
        <w:t xml:space="preserve">final </w:t>
      </w:r>
      <w:r w:rsidRPr="00BD3164">
        <w:t xml:space="preserve">report </w:t>
      </w:r>
      <w:r w:rsidR="00316576" w:rsidRPr="00BD3164">
        <w:t>t</w:t>
      </w:r>
      <w:r w:rsidRPr="00BD3164">
        <w:t xml:space="preserve">o the department </w:t>
      </w:r>
      <w:r w:rsidR="00546D69" w:rsidRPr="00BD3164">
        <w:t xml:space="preserve">in August 2022 </w:t>
      </w:r>
      <w:r w:rsidR="00203693" w:rsidRPr="00BD3164">
        <w:t xml:space="preserve">with advice </w:t>
      </w:r>
      <w:r w:rsidRPr="00BD3164">
        <w:t xml:space="preserve">on possible future directions for a </w:t>
      </w:r>
      <w:r w:rsidR="00203693" w:rsidRPr="00BD3164">
        <w:t xml:space="preserve">drought resilience </w:t>
      </w:r>
      <w:r w:rsidRPr="00BD3164">
        <w:t xml:space="preserve">knowledge management system, with options to improve information management, sharing and flow. </w:t>
      </w:r>
      <w:r w:rsidR="006A54E9" w:rsidRPr="00BD3164">
        <w:t xml:space="preserve">The department </w:t>
      </w:r>
      <w:r w:rsidRPr="00BD3164">
        <w:t>considered the report among other inputs to inform a review of future FDF knowledge management options.</w:t>
      </w:r>
    </w:p>
    <w:p w14:paraId="39CFE183" w14:textId="033922C1" w:rsidR="00EF0C11" w:rsidRPr="00BD3164" w:rsidRDefault="00EF0C11" w:rsidP="00EF0C11">
      <w:pPr>
        <w:pStyle w:val="Heading4"/>
        <w:numPr>
          <w:ilvl w:val="0"/>
          <w:numId w:val="0"/>
        </w:numPr>
        <w:ind w:left="964" w:hanging="964"/>
      </w:pPr>
      <w:r w:rsidRPr="00BD3164">
        <w:lastRenderedPageBreak/>
        <w:t xml:space="preserve">First Nations </w:t>
      </w:r>
      <w:r w:rsidR="002B0A7C" w:rsidRPr="00BD3164">
        <w:t>e</w:t>
      </w:r>
      <w:r w:rsidRPr="00BD3164">
        <w:t>ngagement</w:t>
      </w:r>
    </w:p>
    <w:p w14:paraId="6555F88D" w14:textId="1E72AAA1" w:rsidR="00F661A7" w:rsidRPr="00BD3164" w:rsidRDefault="00F661A7" w:rsidP="00F661A7">
      <w:r w:rsidRPr="00BD3164">
        <w:t>First Nations people</w:t>
      </w:r>
      <w:r w:rsidR="00D115C3" w:rsidRPr="00BD3164">
        <w:t>s</w:t>
      </w:r>
      <w:r w:rsidRPr="00BD3164">
        <w:t xml:space="preserve"> have a unique connection to </w:t>
      </w:r>
      <w:r w:rsidR="0029560D" w:rsidRPr="00BD3164">
        <w:t>C</w:t>
      </w:r>
      <w:r w:rsidRPr="00BD3164">
        <w:t xml:space="preserve">ountry, strong cultural knowledge and ways of managing the land for drought resilience that date back thousands of years. The FDF acknowledges the impact drought has on First Nations Australians and is committed to delivering outcomes </w:t>
      </w:r>
      <w:r w:rsidR="0068342C" w:rsidRPr="00BD3164">
        <w:t xml:space="preserve">consistent with </w:t>
      </w:r>
      <w:r w:rsidRPr="00BD3164">
        <w:t>the National Agreement on Closing the Gap.</w:t>
      </w:r>
    </w:p>
    <w:p w14:paraId="2E2D12FD" w14:textId="07DD208F" w:rsidR="00F661A7" w:rsidRPr="00BD3164" w:rsidRDefault="0068342C" w:rsidP="00F661A7">
      <w:r w:rsidRPr="00BD3164">
        <w:t>T</w:t>
      </w:r>
      <w:r w:rsidR="00F661A7" w:rsidRPr="00BD3164">
        <w:t>he focus for 2022–2</w:t>
      </w:r>
      <w:r w:rsidR="00316576" w:rsidRPr="00BD3164">
        <w:t>3</w:t>
      </w:r>
      <w:r w:rsidR="007A2D10" w:rsidRPr="00BD3164">
        <w:t xml:space="preserve"> </w:t>
      </w:r>
      <w:r w:rsidR="00316576" w:rsidRPr="00BD3164">
        <w:t>h</w:t>
      </w:r>
      <w:r w:rsidR="00F661A7" w:rsidRPr="00BD3164">
        <w:t>as been on the development of a long-term plan to embed the perspectives of First Nations Australians into</w:t>
      </w:r>
      <w:r w:rsidR="007A2D10" w:rsidRPr="00BD3164">
        <w:t xml:space="preserve"> the</w:t>
      </w:r>
      <w:r w:rsidR="00F661A7" w:rsidRPr="00BD3164">
        <w:t xml:space="preserve"> policy and program design of the FDF. To ensure that this is done appropriately and effectively will take time. </w:t>
      </w:r>
      <w:r w:rsidR="004D1B85" w:rsidRPr="00BD3164">
        <w:t>A</w:t>
      </w:r>
      <w:r w:rsidR="00F661A7" w:rsidRPr="00BD3164">
        <w:t xml:space="preserve"> staged approach </w:t>
      </w:r>
      <w:r w:rsidR="004D1B85" w:rsidRPr="00BD3164">
        <w:t xml:space="preserve">will </w:t>
      </w:r>
      <w:r w:rsidR="00F661A7" w:rsidRPr="00BD3164">
        <w:t>focus on:</w:t>
      </w:r>
    </w:p>
    <w:p w14:paraId="123E3E9E" w14:textId="4BECA7B6" w:rsidR="00F661A7" w:rsidRPr="00BD3164" w:rsidRDefault="00F661A7" w:rsidP="00317DA2">
      <w:pPr>
        <w:pStyle w:val="ListBullet"/>
      </w:pPr>
      <w:r w:rsidRPr="00BD3164">
        <w:t>improving staff capabilities</w:t>
      </w:r>
    </w:p>
    <w:p w14:paraId="78F4EA8B" w14:textId="0FA613B0" w:rsidR="00F661A7" w:rsidRPr="00BD3164" w:rsidRDefault="00F661A7" w:rsidP="00317DA2">
      <w:pPr>
        <w:pStyle w:val="ListBullet"/>
      </w:pPr>
      <w:r w:rsidRPr="00BD3164">
        <w:t>ensuring culturally appropriate engagement and communications</w:t>
      </w:r>
    </w:p>
    <w:p w14:paraId="66D6CAB5" w14:textId="6F11A7E9" w:rsidR="00F661A7" w:rsidRPr="00BD3164" w:rsidRDefault="0003280E" w:rsidP="00317DA2">
      <w:pPr>
        <w:pStyle w:val="ListBullet"/>
      </w:pPr>
      <w:r w:rsidRPr="00BD3164">
        <w:t>i</w:t>
      </w:r>
      <w:r w:rsidR="00F661A7" w:rsidRPr="00BD3164">
        <w:t>ncluding First Nations Australians</w:t>
      </w:r>
      <w:r w:rsidR="00351DE9" w:rsidRPr="00BD3164">
        <w:t>’</w:t>
      </w:r>
      <w:r w:rsidR="00F661A7" w:rsidRPr="00BD3164">
        <w:t xml:space="preserve"> </w:t>
      </w:r>
      <w:r w:rsidR="0068342C" w:rsidRPr="00BD3164">
        <w:t xml:space="preserve">participation </w:t>
      </w:r>
      <w:r w:rsidR="00F661A7" w:rsidRPr="00BD3164">
        <w:t>in decision</w:t>
      </w:r>
      <w:r w:rsidR="00FB3EE0" w:rsidRPr="00BD3164">
        <w:t>-</w:t>
      </w:r>
      <w:r w:rsidR="00F661A7" w:rsidRPr="00BD3164">
        <w:t>making</w:t>
      </w:r>
    </w:p>
    <w:p w14:paraId="592B7777" w14:textId="5A47AB07" w:rsidR="00F661A7" w:rsidRPr="00BD3164" w:rsidRDefault="00F661A7" w:rsidP="00317DA2">
      <w:pPr>
        <w:pStyle w:val="ListBullet"/>
      </w:pPr>
      <w:r w:rsidRPr="00BD3164">
        <w:t>developing grant applications and processes that are more culturally inclusive</w:t>
      </w:r>
    </w:p>
    <w:p w14:paraId="7392F7C7" w14:textId="08412ABF" w:rsidR="00F661A7" w:rsidRPr="00BD3164" w:rsidRDefault="00F661A7" w:rsidP="00317DA2">
      <w:pPr>
        <w:pStyle w:val="ListBullet"/>
      </w:pPr>
      <w:r w:rsidRPr="00BD3164">
        <w:t>consideration of First Nations focused grants, either through existing or new programs.</w:t>
      </w:r>
    </w:p>
    <w:p w14:paraId="68388E8B" w14:textId="542313BA" w:rsidR="00F661A7" w:rsidRPr="00BD3164" w:rsidRDefault="00F661A7" w:rsidP="00F661A7">
      <w:r w:rsidRPr="00BD3164">
        <w:t xml:space="preserve">To drive hub-to-hub learning and support continuous improvement </w:t>
      </w:r>
      <w:r w:rsidR="00FB3EE0" w:rsidRPr="00BD3164">
        <w:t>in</w:t>
      </w:r>
      <w:r w:rsidRPr="00BD3164">
        <w:t xml:space="preserve"> working with First Nations stakeholders at local levels</w:t>
      </w:r>
      <w:r w:rsidR="00ED7D97" w:rsidRPr="00BD3164">
        <w:t>,</w:t>
      </w:r>
      <w:r w:rsidRPr="00BD3164">
        <w:t xml:space="preserve"> the </w:t>
      </w:r>
      <w:r w:rsidR="004D1B85" w:rsidRPr="00BD3164">
        <w:t>hub</w:t>
      </w:r>
      <w:r w:rsidRPr="00BD3164">
        <w:t xml:space="preserve"> </w:t>
      </w:r>
      <w:r w:rsidR="00FB3EE0" w:rsidRPr="00BD3164">
        <w:t>d</w:t>
      </w:r>
      <w:r w:rsidRPr="00BD3164">
        <w:t>irectors have included a First Nations standing item at their regular meetings with the department.</w:t>
      </w:r>
    </w:p>
    <w:p w14:paraId="5CC15112" w14:textId="63465716" w:rsidR="00F661A7" w:rsidRPr="00BD3164" w:rsidRDefault="00F661A7" w:rsidP="00F661A7">
      <w:r w:rsidRPr="00BD3164">
        <w:t>An</w:t>
      </w:r>
      <w:r w:rsidR="00D74D17" w:rsidRPr="00BD3164">
        <w:t xml:space="preserve"> internal </w:t>
      </w:r>
      <w:r w:rsidR="000F0648" w:rsidRPr="00BD3164">
        <w:t xml:space="preserve">FDF </w:t>
      </w:r>
      <w:r w:rsidRPr="00BD3164">
        <w:t xml:space="preserve">Community of Practice has been established </w:t>
      </w:r>
      <w:r w:rsidR="006D2368" w:rsidRPr="00BD3164">
        <w:t xml:space="preserve">to </w:t>
      </w:r>
      <w:r w:rsidRPr="00BD3164">
        <w:t>build a shared approach to our First Nations work and lift internal capability. Linkages with other stakeholders ha</w:t>
      </w:r>
      <w:r w:rsidR="00FB3EE0" w:rsidRPr="00BD3164">
        <w:t>ve</w:t>
      </w:r>
      <w:r w:rsidRPr="00BD3164">
        <w:t xml:space="preserve"> included CSIRO, Landcare</w:t>
      </w:r>
      <w:r w:rsidR="00443480" w:rsidRPr="00BD3164">
        <w:t xml:space="preserve"> Australia</w:t>
      </w:r>
      <w:r w:rsidRPr="00BD3164">
        <w:t xml:space="preserve"> and the </w:t>
      </w:r>
      <w:r w:rsidR="00FB3EE0" w:rsidRPr="00BD3164">
        <w:t>h</w:t>
      </w:r>
      <w:r w:rsidRPr="00BD3164">
        <w:t>ubs</w:t>
      </w:r>
      <w:r w:rsidR="00443480" w:rsidRPr="00BD3164">
        <w:t>’</w:t>
      </w:r>
      <w:r w:rsidRPr="00BD3164">
        <w:t xml:space="preserve"> </w:t>
      </w:r>
      <w:r w:rsidR="00FB3EE0" w:rsidRPr="00BD3164">
        <w:t>k</w:t>
      </w:r>
      <w:r w:rsidR="00443480" w:rsidRPr="00BD3164">
        <w:t>n</w:t>
      </w:r>
      <w:r w:rsidRPr="00BD3164">
        <w:t xml:space="preserve">owledge </w:t>
      </w:r>
      <w:r w:rsidR="00FB3EE0" w:rsidRPr="00BD3164">
        <w:t>b</w:t>
      </w:r>
      <w:r w:rsidRPr="00BD3164">
        <w:t>rokers. This forum is improving staff understanding of First Nations considerations when developing policies or programs.</w:t>
      </w:r>
    </w:p>
    <w:p w14:paraId="7F5012ED" w14:textId="2E31762A" w:rsidR="00F661A7" w:rsidRPr="00BD3164" w:rsidRDefault="004D1B85" w:rsidP="00F661A7">
      <w:r w:rsidRPr="00BD3164">
        <w:t>I</w:t>
      </w:r>
      <w:r w:rsidR="00F661A7" w:rsidRPr="00BD3164">
        <w:t xml:space="preserve">nitial scoping for an FDF First Nations </w:t>
      </w:r>
      <w:r w:rsidR="00FB3EE0" w:rsidRPr="00BD3164">
        <w:t>s</w:t>
      </w:r>
      <w:r w:rsidR="00F661A7" w:rsidRPr="00BD3164">
        <w:t xml:space="preserve">trategy and the feasibility of establishing a First Nations </w:t>
      </w:r>
      <w:r w:rsidR="00FB3EE0" w:rsidRPr="00BD3164">
        <w:t>a</w:t>
      </w:r>
      <w:r w:rsidR="00F661A7" w:rsidRPr="00BD3164">
        <w:t xml:space="preserve">dvisory </w:t>
      </w:r>
      <w:r w:rsidR="00FB3EE0" w:rsidRPr="00BD3164">
        <w:t>g</w:t>
      </w:r>
      <w:r w:rsidR="00F661A7" w:rsidRPr="00BD3164">
        <w:t>roup</w:t>
      </w:r>
      <w:r w:rsidRPr="00BD3164">
        <w:t xml:space="preserve"> is also underway</w:t>
      </w:r>
      <w:r w:rsidR="0068342C" w:rsidRPr="00BD3164">
        <w:t>.</w:t>
      </w:r>
      <w:r w:rsidR="00F661A7" w:rsidRPr="00BD3164">
        <w:t xml:space="preserve"> </w:t>
      </w:r>
      <w:r w:rsidR="0068342C" w:rsidRPr="00BD3164">
        <w:t>T</w:t>
      </w:r>
      <w:r w:rsidR="00F661A7" w:rsidRPr="00BD3164">
        <w:t xml:space="preserve">hese </w:t>
      </w:r>
      <w:r w:rsidR="00316576" w:rsidRPr="00BD3164">
        <w:t>2 p</w:t>
      </w:r>
      <w:r w:rsidR="00F661A7" w:rsidRPr="00BD3164">
        <w:t xml:space="preserve">ieces of work will consider findings of the </w:t>
      </w:r>
      <w:r w:rsidR="00C77AF6" w:rsidRPr="00BD3164">
        <w:t>Productivity Commission’s review</w:t>
      </w:r>
      <w:r w:rsidR="00F661A7" w:rsidRPr="00BD3164">
        <w:t xml:space="preserve"> due to be released in September</w:t>
      </w:r>
      <w:r w:rsidR="00801B01" w:rsidRPr="00BD3164">
        <w:t> </w:t>
      </w:r>
      <w:r w:rsidR="00F661A7" w:rsidRPr="00BD3164">
        <w:t>2023.</w:t>
      </w:r>
    </w:p>
    <w:p w14:paraId="02181316" w14:textId="21E29656" w:rsidR="00F661A7" w:rsidRPr="00BD3164" w:rsidRDefault="00F661A7" w:rsidP="00F661A7">
      <w:r w:rsidRPr="00BD3164">
        <w:t xml:space="preserve">This planning will ensure that </w:t>
      </w:r>
      <w:r w:rsidR="0068342C" w:rsidRPr="00BD3164">
        <w:t xml:space="preserve">consideration of </w:t>
      </w:r>
      <w:r w:rsidRPr="00BD3164">
        <w:t>First Nations Australians’ knowledges and connection to the land, sea and waterways is embedded in the development of FDF programs and policies. It should also</w:t>
      </w:r>
      <w:r w:rsidR="0068342C" w:rsidRPr="00BD3164">
        <w:t xml:space="preserve"> support the</w:t>
      </w:r>
      <w:r w:rsidRPr="00BD3164">
        <w:t xml:space="preserve"> creat</w:t>
      </w:r>
      <w:r w:rsidR="0068342C" w:rsidRPr="00BD3164">
        <w:t>ion of</w:t>
      </w:r>
      <w:r w:rsidRPr="00BD3164">
        <w:t xml:space="preserve"> collaborative partnerships that improve First Nations Australians’ opportunities to benefit from the FDF.</w:t>
      </w:r>
    </w:p>
    <w:p w14:paraId="55EF0D04" w14:textId="0CA8390A" w:rsidR="002615BF" w:rsidRPr="00BD3164" w:rsidRDefault="002615BF" w:rsidP="002615BF">
      <w:pPr>
        <w:pStyle w:val="Heading4"/>
        <w:numPr>
          <w:ilvl w:val="0"/>
          <w:numId w:val="0"/>
        </w:numPr>
        <w:ind w:left="964" w:hanging="964"/>
      </w:pPr>
      <w:r w:rsidRPr="00BD3164">
        <w:t xml:space="preserve">Science to Practice </w:t>
      </w:r>
      <w:r w:rsidR="003F4031" w:rsidRPr="00BD3164">
        <w:t>F</w:t>
      </w:r>
      <w:r w:rsidRPr="00BD3164">
        <w:t>orum</w:t>
      </w:r>
    </w:p>
    <w:p w14:paraId="2B0BCD8D" w14:textId="3EAB71EA" w:rsidR="00884C65" w:rsidRPr="00BD3164" w:rsidRDefault="00884C65" w:rsidP="00884C65">
      <w:r w:rsidRPr="00BD3164">
        <w:t xml:space="preserve">The third annual Science to Practice </w:t>
      </w:r>
      <w:r w:rsidR="003F4031" w:rsidRPr="00BD3164">
        <w:t>F</w:t>
      </w:r>
      <w:r w:rsidRPr="00BD3164">
        <w:t xml:space="preserve">orum was held from </w:t>
      </w:r>
      <w:r w:rsidR="00316576" w:rsidRPr="00BD3164">
        <w:t>6 t</w:t>
      </w:r>
      <w:r w:rsidR="00986EE3" w:rsidRPr="00BD3164">
        <w:t>o</w:t>
      </w:r>
      <w:r w:rsidR="007A2D10" w:rsidRPr="00BD3164">
        <w:t> </w:t>
      </w:r>
      <w:r w:rsidRPr="00BD3164">
        <w:t>8</w:t>
      </w:r>
      <w:r w:rsidR="007A2D10" w:rsidRPr="00BD3164">
        <w:t> </w:t>
      </w:r>
      <w:r w:rsidRPr="00BD3164">
        <w:t>June</w:t>
      </w:r>
      <w:r w:rsidR="007A2D10" w:rsidRPr="00BD3164">
        <w:t> </w:t>
      </w:r>
      <w:r w:rsidRPr="00BD3164">
        <w:t>2023</w:t>
      </w:r>
      <w:r w:rsidR="003F4031" w:rsidRPr="00BD3164">
        <w:t>,</w:t>
      </w:r>
      <w:r w:rsidRPr="00BD3164">
        <w:t xml:space="preserve"> as a free online event. It was hosted by Pip Courtney, host of ABC T</w:t>
      </w:r>
      <w:r w:rsidR="00FB3EE0" w:rsidRPr="00BD3164">
        <w:t>V</w:t>
      </w:r>
      <w:r w:rsidRPr="00BD3164">
        <w:t xml:space="preserve">’s </w:t>
      </w:r>
      <w:r w:rsidRPr="00BD3164">
        <w:rPr>
          <w:rStyle w:val="Emphasis"/>
        </w:rPr>
        <w:t>Landline</w:t>
      </w:r>
      <w:r w:rsidRPr="00BD3164">
        <w:t xml:space="preserve"> program, and showcased </w:t>
      </w:r>
      <w:r w:rsidR="003F4031" w:rsidRPr="00BD3164">
        <w:t xml:space="preserve">some of </w:t>
      </w:r>
      <w:r w:rsidRPr="00BD3164">
        <w:t>the innovative tools and practices helping Australian farmers and communities to build drought resilience</w:t>
      </w:r>
      <w:r w:rsidR="003F4031" w:rsidRPr="00BD3164">
        <w:t xml:space="preserve">, </w:t>
      </w:r>
      <w:proofErr w:type="gramStart"/>
      <w:r w:rsidR="003F4031" w:rsidRPr="00BD3164">
        <w:t>as a result of</w:t>
      </w:r>
      <w:proofErr w:type="gramEnd"/>
      <w:r w:rsidR="003F4031" w:rsidRPr="00BD3164">
        <w:t xml:space="preserve"> the FDF’s investment</w:t>
      </w:r>
      <w:r w:rsidRPr="00BD3164">
        <w:t>.</w:t>
      </w:r>
      <w:r w:rsidR="00986EE3" w:rsidRPr="00BD3164">
        <w:t xml:space="preserve"> </w:t>
      </w:r>
      <w:r w:rsidR="00443480" w:rsidRPr="00BD3164">
        <w:t>T</w:t>
      </w:r>
      <w:r w:rsidR="003F4031" w:rsidRPr="00BD3164">
        <w:t xml:space="preserve">he </w:t>
      </w:r>
      <w:r w:rsidR="00FB3EE0" w:rsidRPr="00BD3164">
        <w:t>f</w:t>
      </w:r>
      <w:r w:rsidR="003F4031" w:rsidRPr="00BD3164">
        <w:t xml:space="preserve">orum </w:t>
      </w:r>
      <w:r w:rsidR="00443480" w:rsidRPr="00BD3164">
        <w:t xml:space="preserve">is </w:t>
      </w:r>
      <w:r w:rsidR="003F4031" w:rsidRPr="00BD3164">
        <w:t>one of the</w:t>
      </w:r>
      <w:r w:rsidRPr="00BD3164">
        <w:t xml:space="preserve"> national enabling activit</w:t>
      </w:r>
      <w:r w:rsidR="003F4031" w:rsidRPr="00BD3164">
        <w:t>ies</w:t>
      </w:r>
      <w:r w:rsidRPr="00BD3164">
        <w:t xml:space="preserve"> of the FDF Research and Adoption </w:t>
      </w:r>
      <w:r w:rsidR="000C721B" w:rsidRPr="00BD3164">
        <w:t>p</w:t>
      </w:r>
      <w:r w:rsidRPr="00BD3164">
        <w:t xml:space="preserve">rogram, which </w:t>
      </w:r>
      <w:r w:rsidR="003F4031" w:rsidRPr="00BD3164">
        <w:t xml:space="preserve">contributes to </w:t>
      </w:r>
      <w:r w:rsidRPr="00BD3164">
        <w:t>the agricultural sector adapt</w:t>
      </w:r>
      <w:r w:rsidR="003F4031" w:rsidRPr="00BD3164">
        <w:t>ing</w:t>
      </w:r>
      <w:r w:rsidRPr="00BD3164">
        <w:t>, reorganis</w:t>
      </w:r>
      <w:r w:rsidR="003F4031" w:rsidRPr="00BD3164">
        <w:t>ing</w:t>
      </w:r>
      <w:r w:rsidR="00B534A7" w:rsidRPr="00BD3164">
        <w:t xml:space="preserve"> </w:t>
      </w:r>
      <w:r w:rsidRPr="00BD3164">
        <w:t>and transform</w:t>
      </w:r>
      <w:r w:rsidR="003F4031" w:rsidRPr="00BD3164">
        <w:t>ing</w:t>
      </w:r>
      <w:r w:rsidRPr="00BD3164">
        <w:t xml:space="preserve"> to build drought resilience.</w:t>
      </w:r>
    </w:p>
    <w:p w14:paraId="333CAE92" w14:textId="6C093777" w:rsidR="0018015C" w:rsidRPr="00BD3164" w:rsidRDefault="00884C65" w:rsidP="00884C65">
      <w:r w:rsidRPr="00BD3164">
        <w:t xml:space="preserve">The </w:t>
      </w:r>
      <w:hyperlink r:id="rId43" w:history="1">
        <w:r w:rsidR="003842B1" w:rsidRPr="00BD3164">
          <w:rPr>
            <w:rStyle w:val="Hyperlink"/>
          </w:rPr>
          <w:t xml:space="preserve">Science to Practice Forum </w:t>
        </w:r>
        <w:r w:rsidRPr="00BD3164">
          <w:rPr>
            <w:rStyle w:val="Hyperlink"/>
          </w:rPr>
          <w:t>program</w:t>
        </w:r>
      </w:hyperlink>
      <w:r w:rsidRPr="00BD3164">
        <w:t xml:space="preserve"> included keynote speakers, presentations, panel </w:t>
      </w:r>
      <w:r w:rsidR="00821848" w:rsidRPr="00BD3164">
        <w:t xml:space="preserve">discussions </w:t>
      </w:r>
      <w:r w:rsidRPr="00BD3164">
        <w:t>and video content demonstrating</w:t>
      </w:r>
      <w:r w:rsidR="00FE2460" w:rsidRPr="00BD3164">
        <w:t xml:space="preserve"> a cross-section of FDF </w:t>
      </w:r>
      <w:r w:rsidR="00E304FD" w:rsidRPr="00BD3164">
        <w:t>initiatives and</w:t>
      </w:r>
      <w:r w:rsidR="00FE2460" w:rsidRPr="00BD3164">
        <w:t xml:space="preserve"> </w:t>
      </w:r>
      <w:r w:rsidRPr="00BD3164">
        <w:t>impact</w:t>
      </w:r>
      <w:r w:rsidR="00261F82" w:rsidRPr="00BD3164">
        <w:t>s</w:t>
      </w:r>
      <w:r w:rsidR="00B604DF" w:rsidRPr="00BD3164">
        <w:t xml:space="preserve"> on the ground,</w:t>
      </w:r>
      <w:r w:rsidRPr="00BD3164">
        <w:t xml:space="preserve"> including through </w:t>
      </w:r>
      <w:r w:rsidR="005B05E3" w:rsidRPr="00BD3164">
        <w:t xml:space="preserve">the </w:t>
      </w:r>
      <w:r w:rsidRPr="00BD3164">
        <w:t>8</w:t>
      </w:r>
      <w:r w:rsidR="007A2D10" w:rsidRPr="00BD3164">
        <w:t> </w:t>
      </w:r>
      <w:r w:rsidR="004F06DF" w:rsidRPr="00BD3164">
        <w:t>h</w:t>
      </w:r>
      <w:r w:rsidRPr="00BD3164">
        <w:t xml:space="preserve">ubs </w:t>
      </w:r>
      <w:r w:rsidR="0055219A" w:rsidRPr="00BD3164">
        <w:t>across</w:t>
      </w:r>
      <w:r w:rsidRPr="00BD3164">
        <w:t xml:space="preserve"> Australia.</w:t>
      </w:r>
      <w:r w:rsidR="0055219A" w:rsidRPr="00BD3164">
        <w:t xml:space="preserve"> </w:t>
      </w:r>
      <w:r w:rsidRPr="00BD3164">
        <w:t>Each day’s program covered a different theme</w:t>
      </w:r>
      <w:r w:rsidR="00DF1EF2" w:rsidRPr="00BD3164">
        <w:t xml:space="preserve"> featuring content </w:t>
      </w:r>
      <w:r w:rsidR="00D10B5A" w:rsidRPr="00BD3164">
        <w:t>targeted at and relevant to various audiences</w:t>
      </w:r>
      <w:r w:rsidRPr="00BD3164">
        <w:t xml:space="preserve">, from </w:t>
      </w:r>
      <w:r w:rsidR="00C76084" w:rsidRPr="00BD3164">
        <w:t>r</w:t>
      </w:r>
      <w:r w:rsidRPr="00BD3164">
        <w:t xml:space="preserve">esearch and </w:t>
      </w:r>
      <w:r w:rsidR="00C76084" w:rsidRPr="00BD3164">
        <w:t>d</w:t>
      </w:r>
      <w:r w:rsidRPr="00BD3164">
        <w:t xml:space="preserve">evelopment </w:t>
      </w:r>
      <w:r w:rsidR="00C76084" w:rsidRPr="00BD3164">
        <w:lastRenderedPageBreak/>
        <w:t>s</w:t>
      </w:r>
      <w:r w:rsidRPr="00BD3164">
        <w:t>takeholders (Day</w:t>
      </w:r>
      <w:r w:rsidR="00801B01" w:rsidRPr="00BD3164">
        <w:t> </w:t>
      </w:r>
      <w:r w:rsidRPr="00BD3164">
        <w:t xml:space="preserve">1), to </w:t>
      </w:r>
      <w:r w:rsidR="00C76084" w:rsidRPr="00BD3164">
        <w:t>f</w:t>
      </w:r>
      <w:r w:rsidRPr="00BD3164">
        <w:t>armer,</w:t>
      </w:r>
      <w:r w:rsidR="0018015C" w:rsidRPr="00BD3164">
        <w:t xml:space="preserve"> </w:t>
      </w:r>
      <w:r w:rsidR="00C76084" w:rsidRPr="00BD3164">
        <w:t>p</w:t>
      </w:r>
      <w:r w:rsidRPr="00BD3164">
        <w:t xml:space="preserve">roducer and </w:t>
      </w:r>
      <w:r w:rsidR="00C76084" w:rsidRPr="00BD3164">
        <w:t>a</w:t>
      </w:r>
      <w:r w:rsidRPr="00BD3164">
        <w:t xml:space="preserve">gricultural </w:t>
      </w:r>
      <w:r w:rsidR="00C76084" w:rsidRPr="00BD3164">
        <w:t>a</w:t>
      </w:r>
      <w:r w:rsidRPr="00BD3164">
        <w:t>dvis</w:t>
      </w:r>
      <w:r w:rsidR="00C76084" w:rsidRPr="00BD3164">
        <w:t>e</w:t>
      </w:r>
      <w:r w:rsidRPr="00BD3164">
        <w:t xml:space="preserve">r </w:t>
      </w:r>
      <w:r w:rsidR="00C76084" w:rsidRPr="00BD3164">
        <w:t>s</w:t>
      </w:r>
      <w:r w:rsidRPr="00BD3164">
        <w:t>takeholders (Day</w:t>
      </w:r>
      <w:r w:rsidR="00801B01" w:rsidRPr="00BD3164">
        <w:t> </w:t>
      </w:r>
      <w:r w:rsidRPr="00BD3164">
        <w:t xml:space="preserve">2) and </w:t>
      </w:r>
      <w:r w:rsidR="00C76084" w:rsidRPr="00BD3164">
        <w:t>c</w:t>
      </w:r>
      <w:r w:rsidRPr="00BD3164">
        <w:t xml:space="preserve">ommunity and </w:t>
      </w:r>
      <w:r w:rsidR="00C76084" w:rsidRPr="00BD3164">
        <w:t>p</w:t>
      </w:r>
      <w:r w:rsidRPr="00BD3164">
        <w:t xml:space="preserve">olicy </w:t>
      </w:r>
      <w:r w:rsidR="00C76084" w:rsidRPr="00BD3164">
        <w:t>s</w:t>
      </w:r>
      <w:r w:rsidRPr="00BD3164">
        <w:t>takeholders (Day</w:t>
      </w:r>
      <w:r w:rsidR="00801B01" w:rsidRPr="00BD3164">
        <w:t> </w:t>
      </w:r>
      <w:r w:rsidRPr="00BD3164">
        <w:t>3).</w:t>
      </w:r>
    </w:p>
    <w:p w14:paraId="04BFFD38" w14:textId="2E90147F" w:rsidR="0018015C" w:rsidRPr="00BD3164" w:rsidRDefault="00884C65" w:rsidP="00884C65">
      <w:r w:rsidRPr="00BD3164">
        <w:t>Presenters included First Nations farming advocate and researcher</w:t>
      </w:r>
      <w:r w:rsidR="00C76084" w:rsidRPr="00BD3164">
        <w:t>,</w:t>
      </w:r>
      <w:r w:rsidRPr="00BD3164">
        <w:t xml:space="preserve"> Joshua Gilbert, 2022</w:t>
      </w:r>
      <w:r w:rsidR="00801B01" w:rsidRPr="00BD3164">
        <w:t> </w:t>
      </w:r>
      <w:r w:rsidRPr="00BD3164">
        <w:t>Australian Farmer of the Year</w:t>
      </w:r>
      <w:r w:rsidR="00C76084" w:rsidRPr="00BD3164">
        <w:t>,</w:t>
      </w:r>
      <w:r w:rsidRPr="00BD3164">
        <w:t xml:space="preserve"> Michael Taylor</w:t>
      </w:r>
      <w:r w:rsidR="00C76084" w:rsidRPr="00BD3164">
        <w:t>,</w:t>
      </w:r>
      <w:r w:rsidRPr="00BD3164">
        <w:t xml:space="preserve"> and Queensland’s first regional Chief Entrepreneur</w:t>
      </w:r>
      <w:r w:rsidR="00C76084" w:rsidRPr="00BD3164">
        <w:t>,</w:t>
      </w:r>
      <w:r w:rsidRPr="00BD3164">
        <w:t xml:space="preserve"> Julia Spicer OAM.</w:t>
      </w:r>
    </w:p>
    <w:p w14:paraId="7F0F4468" w14:textId="000CA3F1" w:rsidR="00AD79E6" w:rsidRPr="00BD3164" w:rsidRDefault="00541914" w:rsidP="00B55FF8">
      <w:pPr>
        <w:pStyle w:val="BoxHeading"/>
      </w:pPr>
      <w:r w:rsidRPr="00BD3164">
        <w:t>Science to Practice Forum</w:t>
      </w:r>
      <w:r w:rsidR="00AB2635" w:rsidRPr="00BD3164">
        <w:t xml:space="preserve"> </w:t>
      </w:r>
      <w:proofErr w:type="gramStart"/>
      <w:r w:rsidR="00AB2635" w:rsidRPr="00BD3164">
        <w:t>a</w:t>
      </w:r>
      <w:r w:rsidR="00AB42E2" w:rsidRPr="00BD3164">
        <w:t>t a glance</w:t>
      </w:r>
      <w:proofErr w:type="gramEnd"/>
    </w:p>
    <w:p w14:paraId="76EA2364" w14:textId="3AF89109" w:rsidR="00AD79E6" w:rsidRPr="00BD3164" w:rsidRDefault="00890DA7" w:rsidP="00AD79E6">
      <w:pPr>
        <w:pStyle w:val="BoxTextBullet"/>
      </w:pPr>
      <w:r w:rsidRPr="00BD3164">
        <w:t>1</w:t>
      </w:r>
      <w:r w:rsidR="00E21924" w:rsidRPr="00BD3164">
        <w:t>,</w:t>
      </w:r>
      <w:r w:rsidRPr="00BD3164">
        <w:t>06</w:t>
      </w:r>
      <w:r w:rsidR="00316576" w:rsidRPr="00BD3164">
        <w:t>2 r</w:t>
      </w:r>
      <w:r w:rsidRPr="00BD3164">
        <w:t>egistrations</w:t>
      </w:r>
    </w:p>
    <w:p w14:paraId="216DDF30" w14:textId="5EE171B6" w:rsidR="00AD79E6" w:rsidRPr="00BD3164" w:rsidRDefault="00316576" w:rsidP="00AD79E6">
      <w:pPr>
        <w:pStyle w:val="BoxTextBullet"/>
      </w:pPr>
      <w:r w:rsidRPr="00BD3164">
        <w:t>3 f</w:t>
      </w:r>
      <w:r w:rsidR="003F7354" w:rsidRPr="00BD3164">
        <w:t>eature speakers</w:t>
      </w:r>
    </w:p>
    <w:p w14:paraId="57980F98" w14:textId="2D06D695" w:rsidR="009F2E0A" w:rsidRPr="00BD3164" w:rsidRDefault="00316576" w:rsidP="00AD79E6">
      <w:pPr>
        <w:pStyle w:val="BoxTextBullet"/>
      </w:pPr>
      <w:r w:rsidRPr="00BD3164">
        <w:t>3 p</w:t>
      </w:r>
      <w:r w:rsidR="009F2E0A" w:rsidRPr="00BD3164">
        <w:t>anel discussions</w:t>
      </w:r>
    </w:p>
    <w:p w14:paraId="2358C68C" w14:textId="5EBD3694" w:rsidR="000E449B" w:rsidRPr="00BD3164" w:rsidRDefault="000E449B" w:rsidP="00AD79E6">
      <w:pPr>
        <w:pStyle w:val="BoxTextBullet"/>
      </w:pPr>
      <w:r w:rsidRPr="00BD3164">
        <w:t>3</w:t>
      </w:r>
      <w:r w:rsidR="00316576" w:rsidRPr="00BD3164">
        <w:t>0 p</w:t>
      </w:r>
      <w:r w:rsidRPr="00BD3164">
        <w:t>resentations</w:t>
      </w:r>
    </w:p>
    <w:p w14:paraId="77945776" w14:textId="1406C336" w:rsidR="00AD79E6" w:rsidRPr="00BD3164" w:rsidRDefault="005B3DB3" w:rsidP="00AD79E6">
      <w:pPr>
        <w:pStyle w:val="BoxTextBullet"/>
      </w:pPr>
      <w:hyperlink r:id="rId44" w:history="1">
        <w:r w:rsidRPr="00BD3164">
          <w:rPr>
            <w:rStyle w:val="Hyperlink"/>
          </w:rPr>
          <w:t>1</w:t>
        </w:r>
        <w:r w:rsidR="00316576" w:rsidRPr="00BD3164">
          <w:rPr>
            <w:rStyle w:val="Hyperlink"/>
          </w:rPr>
          <w:t>8 v</w:t>
        </w:r>
        <w:r w:rsidRPr="00BD3164">
          <w:rPr>
            <w:rStyle w:val="Hyperlink"/>
          </w:rPr>
          <w:t>ideos featuring FDF projects</w:t>
        </w:r>
      </w:hyperlink>
    </w:p>
    <w:p w14:paraId="385BD007" w14:textId="7AAB84D5" w:rsidR="00C27857" w:rsidRPr="00BD3164" w:rsidRDefault="002B0A7C" w:rsidP="004F06DF">
      <w:pPr>
        <w:pStyle w:val="BoxText"/>
        <w:rPr>
          <w:rStyle w:val="Hyperlink"/>
          <w:color w:val="auto"/>
          <w:u w:val="none"/>
        </w:rPr>
      </w:pPr>
      <w:r w:rsidRPr="00BD3164">
        <w:t>S</w:t>
      </w:r>
      <w:r w:rsidR="00EA4B95" w:rsidRPr="00BD3164">
        <w:t xml:space="preserve">ee </w:t>
      </w:r>
      <w:r w:rsidR="00B64352" w:rsidRPr="00BD3164">
        <w:t xml:space="preserve">all </w:t>
      </w:r>
      <w:hyperlink r:id="rId45" w:anchor="day-1-sessions" w:history="1">
        <w:r w:rsidR="00AB2635" w:rsidRPr="00BD3164">
          <w:rPr>
            <w:rStyle w:val="Hyperlink"/>
          </w:rPr>
          <w:t>202</w:t>
        </w:r>
        <w:r w:rsidR="00316576" w:rsidRPr="00BD3164">
          <w:rPr>
            <w:rStyle w:val="Hyperlink"/>
          </w:rPr>
          <w:t>3 r</w:t>
        </w:r>
        <w:r w:rsidR="00AB2635" w:rsidRPr="00BD3164">
          <w:rPr>
            <w:rStyle w:val="Hyperlink"/>
          </w:rPr>
          <w:t>ecorded sessions</w:t>
        </w:r>
      </w:hyperlink>
      <w:r w:rsidR="00B64352" w:rsidRPr="00BD3164">
        <w:t xml:space="preserve"> and </w:t>
      </w:r>
      <w:r w:rsidR="00AB2635" w:rsidRPr="00BD3164">
        <w:t>f</w:t>
      </w:r>
      <w:r w:rsidR="00A85C2C" w:rsidRPr="00BD3164">
        <w:t xml:space="preserve">orum </w:t>
      </w:r>
      <w:hyperlink r:id="rId46" w:history="1">
        <w:r w:rsidR="00AB2635" w:rsidRPr="00BD3164">
          <w:rPr>
            <w:rStyle w:val="Hyperlink"/>
          </w:rPr>
          <w:t>highlight video reels</w:t>
        </w:r>
      </w:hyperlink>
      <w:r w:rsidR="00C56465" w:rsidRPr="00BD3164">
        <w:rPr>
          <w:rStyle w:val="Hyperlink"/>
          <w:color w:val="auto"/>
          <w:u w:val="none"/>
        </w:rPr>
        <w:t>.</w:t>
      </w:r>
    </w:p>
    <w:p w14:paraId="5D09D4EE" w14:textId="4CEC0F9B" w:rsidR="004F06DF" w:rsidRPr="00BD3164" w:rsidRDefault="004F06DF" w:rsidP="004F06DF">
      <w:pPr>
        <w:pStyle w:val="BoxText"/>
        <w:rPr>
          <w:rStyle w:val="Hyperlink"/>
          <w:color w:val="auto"/>
          <w:u w:val="none"/>
        </w:rPr>
      </w:pPr>
      <w:r w:rsidRPr="00BD3164">
        <w:rPr>
          <w:rStyle w:val="Hyperlink"/>
          <w:color w:val="auto"/>
          <w:u w:val="none"/>
        </w:rPr>
        <w:fldChar w:fldCharType="begin"/>
      </w:r>
      <w:r w:rsidRPr="00BD3164">
        <w:rPr>
          <w:rStyle w:val="Hyperlink"/>
          <w:color w:val="auto"/>
          <w:u w:val="none"/>
        </w:rPr>
        <w:instrText xml:space="preserve"> REF _Ref181955830 \h </w:instrText>
      </w:r>
      <w:r w:rsidRPr="00BD3164">
        <w:rPr>
          <w:rStyle w:val="Hyperlink"/>
          <w:color w:val="auto"/>
          <w:u w:val="none"/>
        </w:rPr>
      </w:r>
      <w:r w:rsidR="00BD3164">
        <w:rPr>
          <w:rStyle w:val="Hyperlink"/>
          <w:color w:val="auto"/>
          <w:u w:val="none"/>
        </w:rPr>
        <w:instrText xml:space="preserve"> \* MERGEFORMAT </w:instrText>
      </w:r>
      <w:r w:rsidRPr="00BD3164">
        <w:rPr>
          <w:rStyle w:val="Hyperlink"/>
          <w:color w:val="auto"/>
          <w:u w:val="none"/>
        </w:rPr>
        <w:fldChar w:fldCharType="separate"/>
      </w:r>
      <w:r w:rsidR="0011564D" w:rsidRPr="00BD3164">
        <w:t xml:space="preserve">Photo </w:t>
      </w:r>
      <w:r w:rsidR="0011564D" w:rsidRPr="00BD3164">
        <w:rPr>
          <w:noProof/>
        </w:rPr>
        <w:t>5</w:t>
      </w:r>
      <w:r w:rsidRPr="00BD3164">
        <w:rPr>
          <w:rStyle w:val="Hyperlink"/>
          <w:color w:val="auto"/>
          <w:u w:val="none"/>
        </w:rPr>
        <w:fldChar w:fldCharType="end"/>
      </w:r>
      <w:r w:rsidRPr="00BD3164">
        <w:rPr>
          <w:rStyle w:val="Hyperlink"/>
          <w:color w:val="auto"/>
          <w:u w:val="none"/>
        </w:rPr>
        <w:t xml:space="preserve"> shows l</w:t>
      </w:r>
      <w:r w:rsidRPr="00BD3164">
        <w:t>ive broadcasting from the Science to Practice Forum 2023 studio, Canberra – host presenter Pip Courtney (right foreground screen) with Mel Brown, First Assistant Secretary, Farm Resilience Division (centre foreground and rear) and Laura Smith, Principal Director, Innovation and Adoption Branch, Farm Resilience Division (right).</w:t>
      </w:r>
    </w:p>
    <w:p w14:paraId="723B70DE" w14:textId="69724AB1" w:rsidR="004F06DF" w:rsidRPr="00BD3164" w:rsidRDefault="004F06DF" w:rsidP="004F06DF">
      <w:pPr>
        <w:pStyle w:val="Caption"/>
        <w:pBdr>
          <w:top w:val="single" w:sz="4" w:space="10" w:color="auto"/>
          <w:left w:val="single" w:sz="4" w:space="10" w:color="auto"/>
          <w:bottom w:val="single" w:sz="4" w:space="10" w:color="auto"/>
          <w:right w:val="single" w:sz="4" w:space="10" w:color="auto"/>
        </w:pBdr>
      </w:pPr>
      <w:bookmarkStart w:id="103" w:name="_Ref181955830"/>
      <w:bookmarkStart w:id="104" w:name="_Toc189054280"/>
      <w:r w:rsidRPr="00BD3164">
        <w:t xml:space="preserve">Photo </w:t>
      </w:r>
      <w:r w:rsidRPr="00BD3164">
        <w:fldChar w:fldCharType="begin"/>
      </w:r>
      <w:r w:rsidRPr="00BD3164">
        <w:instrText xml:space="preserve"> SEQ Photo \* ARABIC </w:instrText>
      </w:r>
      <w:r w:rsidRPr="00BD3164">
        <w:fldChar w:fldCharType="separate"/>
      </w:r>
      <w:r w:rsidR="0011564D" w:rsidRPr="00BD3164">
        <w:rPr>
          <w:noProof/>
        </w:rPr>
        <w:t>5</w:t>
      </w:r>
      <w:r w:rsidRPr="00BD3164">
        <w:fldChar w:fldCharType="end"/>
      </w:r>
      <w:bookmarkEnd w:id="103"/>
      <w:r w:rsidRPr="00BD3164">
        <w:t xml:space="preserve"> Live broadcasting from the Science to Practice Forum 2023 studio, Canberra</w:t>
      </w:r>
      <w:bookmarkEnd w:id="104"/>
    </w:p>
    <w:p w14:paraId="006A862D" w14:textId="109CFB57" w:rsidR="00B45548" w:rsidRPr="00BD3164" w:rsidRDefault="00B45548" w:rsidP="00AD79E6">
      <w:pPr>
        <w:pStyle w:val="BoxText"/>
      </w:pPr>
      <w:r w:rsidRPr="00BD3164">
        <w:rPr>
          <w:noProof/>
        </w:rPr>
        <w:drawing>
          <wp:inline distT="0" distB="0" distL="0" distR="0" wp14:anchorId="7162FBD0" wp14:editId="2B950A4C">
            <wp:extent cx="3888188" cy="2916355"/>
            <wp:effectExtent l="0" t="0" r="0" b="0"/>
            <wp:docPr id="1405302304" name="Picture 1" descr="Live broadcasting from the Science to Practice Forum 2023 Canberra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02304" name="Picture 1" descr="Live broadcasting from the Science to Practice Forum 2023 Canberra studio."/>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95287" cy="2921680"/>
                    </a:xfrm>
                    <a:prstGeom prst="rect">
                      <a:avLst/>
                    </a:prstGeom>
                  </pic:spPr>
                </pic:pic>
              </a:graphicData>
            </a:graphic>
          </wp:inline>
        </w:drawing>
      </w:r>
    </w:p>
    <w:p w14:paraId="21F4BE3E" w14:textId="2162CFCB" w:rsidR="00AD79E6" w:rsidRPr="00BD3164" w:rsidRDefault="00EA4472" w:rsidP="00AD79E6">
      <w:pPr>
        <w:pStyle w:val="BoxSource"/>
      </w:pPr>
      <w:r w:rsidRPr="00BD3164">
        <w:t>Source</w:t>
      </w:r>
      <w:r w:rsidR="00047424" w:rsidRPr="00BD3164">
        <w:t xml:space="preserve">: </w:t>
      </w:r>
      <w:r w:rsidR="00674BA4" w:rsidRPr="00BD3164">
        <w:t xml:space="preserve">By </w:t>
      </w:r>
      <w:r w:rsidR="00047424" w:rsidRPr="00BD3164">
        <w:t>George Studios</w:t>
      </w:r>
    </w:p>
    <w:p w14:paraId="3B14B8FC" w14:textId="40AFF211" w:rsidR="00640729" w:rsidRPr="00BD3164" w:rsidRDefault="00640729" w:rsidP="00A97459">
      <w:pPr>
        <w:pStyle w:val="Heading3"/>
        <w:numPr>
          <w:ilvl w:val="0"/>
          <w:numId w:val="0"/>
        </w:numPr>
        <w:spacing w:before="120"/>
        <w:ind w:left="964" w:hanging="964"/>
      </w:pPr>
      <w:bookmarkStart w:id="105" w:name="_Toc189075412"/>
      <w:r w:rsidRPr="00BD3164">
        <w:t>Drought Resilience Innovation Grants</w:t>
      </w:r>
      <w:bookmarkEnd w:id="105"/>
    </w:p>
    <w:p w14:paraId="25096F05" w14:textId="50859196" w:rsidR="00640729" w:rsidRPr="00BD3164" w:rsidRDefault="00640729" w:rsidP="00A97459">
      <w:pPr>
        <w:spacing w:before="120"/>
      </w:pPr>
      <w:r w:rsidRPr="00BD3164">
        <w:t xml:space="preserve">The Drought Resilience Innovation Grants </w:t>
      </w:r>
      <w:r w:rsidR="00C76084" w:rsidRPr="00BD3164">
        <w:t>p</w:t>
      </w:r>
      <w:r w:rsidRPr="00BD3164">
        <w:t>rogram</w:t>
      </w:r>
      <w:r w:rsidR="001D71F6" w:rsidRPr="00BD3164">
        <w:t xml:space="preserve"> </w:t>
      </w:r>
      <w:r w:rsidRPr="00BD3164">
        <w:t xml:space="preserve">supports projects that will drive the development and adoption of new and innovative technologies and practices to improve the drought resilience of Australian farmers and agriculture-dependent communities. A variety of projects are being </w:t>
      </w:r>
      <w:r w:rsidRPr="00BD3164">
        <w:lastRenderedPageBreak/>
        <w:t>supported at different stages of development, including early-stage proposals, feasibility testing for new products, processes and services and large-scale innovation projects.</w:t>
      </w:r>
    </w:p>
    <w:p w14:paraId="36D91117" w14:textId="01C214DA" w:rsidR="00AA095E" w:rsidRPr="00BD3164" w:rsidRDefault="00AA095E" w:rsidP="00AA095E">
      <w:pPr>
        <w:spacing w:before="120"/>
      </w:pPr>
      <w:r w:rsidRPr="00BD3164">
        <w:t>In 2022</w:t>
      </w:r>
      <w:r w:rsidR="009543CE" w:rsidRPr="00BD3164">
        <w:t>–</w:t>
      </w:r>
      <w:r w:rsidRPr="00BD3164">
        <w:t xml:space="preserve">23, after </w:t>
      </w:r>
      <w:r w:rsidR="00316576" w:rsidRPr="00BD3164">
        <w:t>2 p</w:t>
      </w:r>
      <w:r w:rsidRPr="00BD3164">
        <w:t>rojects ceased, 15</w:t>
      </w:r>
      <w:r w:rsidR="00BE2468" w:rsidRPr="00BD3164">
        <w:t> </w:t>
      </w:r>
      <w:r w:rsidRPr="00BD3164">
        <w:t>Innovation Grants, 7</w:t>
      </w:r>
      <w:r w:rsidR="00BE2468" w:rsidRPr="00BD3164">
        <w:t> </w:t>
      </w:r>
      <w:r w:rsidRPr="00BD3164">
        <w:t>Proof of Concept Grants and 22</w:t>
      </w:r>
      <w:r w:rsidR="00BE2468" w:rsidRPr="00BD3164">
        <w:t> </w:t>
      </w:r>
      <w:r w:rsidRPr="00BD3164">
        <w:t>Ideas Grants continued to be funded worth $28.85</w:t>
      </w:r>
      <w:r w:rsidR="00231147" w:rsidRPr="00BD3164">
        <w:t> </w:t>
      </w:r>
      <w:r w:rsidRPr="00BD3164">
        <w:t>million.</w:t>
      </w:r>
    </w:p>
    <w:p w14:paraId="16487252" w14:textId="77777777" w:rsidR="00FB6B9A" w:rsidRPr="00BD3164" w:rsidRDefault="00AA095E" w:rsidP="00E860C0">
      <w:pPr>
        <w:spacing w:before="120"/>
      </w:pPr>
      <w:r w:rsidRPr="00BD3164">
        <w:t>The funded projects are diverse and encompass activities such as:</w:t>
      </w:r>
    </w:p>
    <w:p w14:paraId="124CBB13" w14:textId="6AC7430F" w:rsidR="00FB6B9A" w:rsidRPr="00BD3164" w:rsidRDefault="00AA095E" w:rsidP="00E860C0">
      <w:pPr>
        <w:pStyle w:val="ListBullet"/>
      </w:pPr>
      <w:r w:rsidRPr="00BD3164">
        <w:t>harvesting atmospheric moisture</w:t>
      </w:r>
    </w:p>
    <w:p w14:paraId="3AF939F6" w14:textId="0B588FC9" w:rsidR="00FB6B9A" w:rsidRPr="00BD3164" w:rsidRDefault="00AA095E" w:rsidP="00E860C0">
      <w:pPr>
        <w:pStyle w:val="ListBullet"/>
      </w:pPr>
      <w:r w:rsidRPr="00BD3164">
        <w:t>using irrigation management technology and livestock ranking strategies</w:t>
      </w:r>
    </w:p>
    <w:p w14:paraId="04A96CA3" w14:textId="6C66B34B" w:rsidR="00E860C0" w:rsidRPr="00BD3164" w:rsidRDefault="00AA095E" w:rsidP="00E860C0">
      <w:pPr>
        <w:pStyle w:val="ListBullet"/>
      </w:pPr>
      <w:r w:rsidRPr="00BD3164">
        <w:t>trialling diversified vegetation cover</w:t>
      </w:r>
    </w:p>
    <w:p w14:paraId="518113D0" w14:textId="778F1AC6" w:rsidR="00FB6B9A" w:rsidRPr="00BD3164" w:rsidRDefault="00AA095E" w:rsidP="00E860C0">
      <w:pPr>
        <w:pStyle w:val="ListBullet"/>
      </w:pPr>
      <w:r w:rsidRPr="00BD3164">
        <w:t>demonstrating different crop rotation cycles</w:t>
      </w:r>
    </w:p>
    <w:p w14:paraId="2B3A35B8" w14:textId="3446F839" w:rsidR="00FB6B9A" w:rsidRPr="00BD3164" w:rsidRDefault="00AA095E" w:rsidP="00E860C0">
      <w:pPr>
        <w:pStyle w:val="ListBullet"/>
      </w:pPr>
      <w:r w:rsidRPr="00BD3164">
        <w:t>developing digital tools to support decision</w:t>
      </w:r>
      <w:r w:rsidR="00A7014A" w:rsidRPr="00BD3164">
        <w:t>-</w:t>
      </w:r>
      <w:r w:rsidRPr="00BD3164">
        <w:t>making ahead of droughts</w:t>
      </w:r>
    </w:p>
    <w:p w14:paraId="40717DC4" w14:textId="0B8C94EE" w:rsidR="00AA095E" w:rsidRPr="00BD3164" w:rsidRDefault="00AA095E" w:rsidP="002D74F4">
      <w:pPr>
        <w:pStyle w:val="ListBullet"/>
      </w:pPr>
      <w:r w:rsidRPr="00BD3164">
        <w:t>using behavioural science approaches to building drought resilience.</w:t>
      </w:r>
    </w:p>
    <w:p w14:paraId="4FC93658" w14:textId="33AC4828" w:rsidR="00AA095E" w:rsidRPr="00BD3164" w:rsidRDefault="000F6F5A" w:rsidP="00AA095E">
      <w:pPr>
        <w:spacing w:before="120"/>
      </w:pPr>
      <w:r w:rsidRPr="00BD3164">
        <w:t>Most of</w:t>
      </w:r>
      <w:r w:rsidR="00AA095E" w:rsidRPr="00BD3164">
        <w:t xml:space="preserve"> the 12-month grant</w:t>
      </w:r>
      <w:r w:rsidRPr="00BD3164">
        <w:t xml:space="preserve"> projects (</w:t>
      </w:r>
      <w:r w:rsidR="00AA095E" w:rsidRPr="00BD3164">
        <w:t>Proof of Concept and Ideas projects</w:t>
      </w:r>
      <w:r w:rsidRPr="00BD3164">
        <w:t>)</w:t>
      </w:r>
      <w:r w:rsidR="00AA095E" w:rsidRPr="00BD3164">
        <w:t xml:space="preserve"> were completed by June</w:t>
      </w:r>
      <w:r w:rsidR="00E860C0" w:rsidRPr="00BD3164">
        <w:t> </w:t>
      </w:r>
      <w:r w:rsidR="00AA095E" w:rsidRPr="00BD3164">
        <w:t>202</w:t>
      </w:r>
      <w:r w:rsidR="00316576" w:rsidRPr="00BD3164">
        <w:t>3 w</w:t>
      </w:r>
      <w:r w:rsidR="00AA095E" w:rsidRPr="00BD3164">
        <w:t xml:space="preserve">ith the remainder due to finish in 2024. Innovation </w:t>
      </w:r>
      <w:r w:rsidR="00801B01" w:rsidRPr="00BD3164">
        <w:t>G</w:t>
      </w:r>
      <w:r w:rsidR="00AA095E" w:rsidRPr="00BD3164">
        <w:t xml:space="preserve">rants for larger scale projects of up to </w:t>
      </w:r>
      <w:r w:rsidR="00316576" w:rsidRPr="00BD3164">
        <w:t>3 y</w:t>
      </w:r>
      <w:r w:rsidR="00AA095E" w:rsidRPr="00BD3164">
        <w:t>ears are progressing well and most will be completed by 30</w:t>
      </w:r>
      <w:r w:rsidR="00276267" w:rsidRPr="00BD3164">
        <w:t> </w:t>
      </w:r>
      <w:r w:rsidR="00AA095E" w:rsidRPr="00BD3164">
        <w:t>June</w:t>
      </w:r>
      <w:r w:rsidR="00276267" w:rsidRPr="00BD3164">
        <w:t> </w:t>
      </w:r>
      <w:r w:rsidR="00AA095E" w:rsidRPr="00BD3164">
        <w:t>202</w:t>
      </w:r>
      <w:r w:rsidR="00316576" w:rsidRPr="00BD3164">
        <w:t>4 w</w:t>
      </w:r>
      <w:r w:rsidR="00AA095E" w:rsidRPr="00BD3164">
        <w:t>ith reports due before the end of 2024. Several projects will finish in 2025.</w:t>
      </w:r>
    </w:p>
    <w:p w14:paraId="4571C72F" w14:textId="7D647E80" w:rsidR="00DF18D9" w:rsidRPr="00BD3164" w:rsidRDefault="00846F24">
      <w:pPr>
        <w:pStyle w:val="Heading3"/>
        <w:numPr>
          <w:ilvl w:val="0"/>
          <w:numId w:val="0"/>
        </w:numPr>
      </w:pPr>
      <w:bookmarkStart w:id="106" w:name="_Toc189075413"/>
      <w:r w:rsidRPr="00BD3164">
        <w:t>Natural Resource Management Drought Resilience</w:t>
      </w:r>
      <w:bookmarkEnd w:id="106"/>
    </w:p>
    <w:p w14:paraId="677CBA5A" w14:textId="78F03A3E" w:rsidR="00D42786" w:rsidRPr="00BD3164" w:rsidRDefault="00D42786" w:rsidP="00BB7DDF">
      <w:pPr>
        <w:spacing w:after="60"/>
      </w:pPr>
      <w:r w:rsidRPr="00BD3164">
        <w:t xml:space="preserve">The Natural Resource Management Drought Resilience </w:t>
      </w:r>
      <w:r w:rsidR="000C721B" w:rsidRPr="00BD3164">
        <w:t>p</w:t>
      </w:r>
      <w:r w:rsidRPr="00BD3164">
        <w:t>rogram was the first FDF program to provide funding for the trial and adoption of on-ground practices that contribute to drought resilience.</w:t>
      </w:r>
      <w:r w:rsidR="00772CA9" w:rsidRPr="00BD3164">
        <w:t xml:space="preserve"> </w:t>
      </w:r>
      <w:r w:rsidRPr="00BD3164">
        <w:t xml:space="preserve">The program was rolled out through </w:t>
      </w:r>
      <w:r w:rsidR="00316576" w:rsidRPr="00BD3164">
        <w:t>2 s</w:t>
      </w:r>
      <w:r w:rsidRPr="00BD3164">
        <w:t>treams</w:t>
      </w:r>
      <w:r w:rsidR="00E860C0" w:rsidRPr="00BD3164">
        <w:t>,</w:t>
      </w:r>
      <w:r w:rsidRPr="00BD3164">
        <w:t xml:space="preserve"> and projects were implemented </w:t>
      </w:r>
      <w:r w:rsidR="00E860C0" w:rsidRPr="00BD3164">
        <w:t xml:space="preserve">during </w:t>
      </w:r>
      <w:r w:rsidRPr="00BD3164">
        <w:t>2021</w:t>
      </w:r>
      <w:r w:rsidR="00FE2537" w:rsidRPr="00BD3164">
        <w:t>–</w:t>
      </w:r>
      <w:r w:rsidRPr="00BD3164">
        <w:t>2</w:t>
      </w:r>
      <w:r w:rsidR="00316576" w:rsidRPr="00BD3164">
        <w:t>2 a</w:t>
      </w:r>
      <w:r w:rsidRPr="00BD3164">
        <w:t>cross all states and territories, reaching hundreds of people</w:t>
      </w:r>
      <w:r w:rsidR="00F033D6" w:rsidRPr="00BD3164">
        <w:t xml:space="preserve">. The </w:t>
      </w:r>
      <w:r w:rsidR="00316576" w:rsidRPr="00BD3164">
        <w:t>2 s</w:t>
      </w:r>
      <w:r w:rsidR="00F033D6" w:rsidRPr="00BD3164">
        <w:t>treams include:</w:t>
      </w:r>
    </w:p>
    <w:p w14:paraId="31569068" w14:textId="12C608A8" w:rsidR="00D42786" w:rsidRPr="00BD3164" w:rsidRDefault="00555AAE" w:rsidP="00E860C0">
      <w:pPr>
        <w:pStyle w:val="ListBullet"/>
      </w:pPr>
      <w:r w:rsidRPr="00BD3164">
        <w:t>1</w:t>
      </w:r>
      <w:r w:rsidR="00316576" w:rsidRPr="00BD3164">
        <w:t>4 l</w:t>
      </w:r>
      <w:r w:rsidR="00D42786" w:rsidRPr="00BD3164">
        <w:t>andscapes projects to the value of $5.6</w:t>
      </w:r>
      <w:r w:rsidR="00231147" w:rsidRPr="00BD3164">
        <w:t> </w:t>
      </w:r>
      <w:r w:rsidR="00D42786" w:rsidRPr="00BD3164">
        <w:t>million, to assist regional NRM bodies to promote and implement transformational approaches to improve the management and drought resilience of natural resources and agricultural landscapes</w:t>
      </w:r>
    </w:p>
    <w:p w14:paraId="7D4E4C8B" w14:textId="482AD0D0" w:rsidR="00D42786" w:rsidRPr="00BD3164" w:rsidRDefault="00D42786" w:rsidP="00E860C0">
      <w:pPr>
        <w:pStyle w:val="ListBullet"/>
      </w:pPr>
      <w:r w:rsidRPr="00BD3164">
        <w:t>6</w:t>
      </w:r>
      <w:r w:rsidR="00316576" w:rsidRPr="00BD3164">
        <w:t>6 g</w:t>
      </w:r>
      <w:r w:rsidRPr="00BD3164">
        <w:t>rants worth a total of $7.8</w:t>
      </w:r>
      <w:r w:rsidR="00231147" w:rsidRPr="00BD3164">
        <w:t> </w:t>
      </w:r>
      <w:r w:rsidRPr="00BD3164">
        <w:t>million</w:t>
      </w:r>
      <w:r w:rsidR="00E860C0" w:rsidRPr="00BD3164">
        <w:t>,</w:t>
      </w:r>
      <w:r w:rsidRPr="00BD3164">
        <w:t xml:space="preserve"> awarded to organisations, farmer groups and individuals to build drought resilience in agricultural landscapes through management of natural capital.</w:t>
      </w:r>
    </w:p>
    <w:p w14:paraId="6A0E476A" w14:textId="77777777" w:rsidR="00C47195" w:rsidRPr="00BD3164" w:rsidRDefault="00D42786" w:rsidP="00D42786">
      <w:r w:rsidRPr="00BD3164">
        <w:t>Each project plan contains baseline information and targets for change in land management practices. Examples of the practices and approaches that were trialled under these projects include:</w:t>
      </w:r>
    </w:p>
    <w:p w14:paraId="1AB5BC2C" w14:textId="19764A54" w:rsidR="00526B4D" w:rsidRPr="00BD3164" w:rsidRDefault="00D42786" w:rsidP="00DB563A">
      <w:pPr>
        <w:pStyle w:val="ListBullet"/>
      </w:pPr>
      <w:r w:rsidRPr="00BD3164">
        <w:t>novel approaches to grazing management</w:t>
      </w:r>
    </w:p>
    <w:p w14:paraId="58F923B8" w14:textId="77777777" w:rsidR="00526B4D" w:rsidRPr="00BD3164" w:rsidRDefault="00D42786" w:rsidP="00DB563A">
      <w:pPr>
        <w:pStyle w:val="ListBullet"/>
      </w:pPr>
      <w:r w:rsidRPr="00BD3164">
        <w:t>groundcover and soil monitoring and management</w:t>
      </w:r>
    </w:p>
    <w:p w14:paraId="4FC752AA" w14:textId="2B8FEF9E" w:rsidR="00526B4D" w:rsidRPr="00BD3164" w:rsidRDefault="00D42786" w:rsidP="00DB563A">
      <w:pPr>
        <w:pStyle w:val="ListBullet"/>
      </w:pPr>
      <w:r w:rsidRPr="00BD3164">
        <w:t>use of native shelterbelts</w:t>
      </w:r>
    </w:p>
    <w:p w14:paraId="7D841A75" w14:textId="47E8102F" w:rsidR="00526B4D" w:rsidRPr="00BD3164" w:rsidRDefault="00D42786" w:rsidP="00DB563A">
      <w:pPr>
        <w:pStyle w:val="ListBullet"/>
      </w:pPr>
      <w:r w:rsidRPr="00BD3164">
        <w:t>rehabilitating farm dams and riparian areas</w:t>
      </w:r>
      <w:r w:rsidR="002B0A7C" w:rsidRPr="00BD3164">
        <w:t>.</w:t>
      </w:r>
    </w:p>
    <w:p w14:paraId="3FDB72B9" w14:textId="6EB1DAD4" w:rsidR="00D42786" w:rsidRPr="00BD3164" w:rsidRDefault="00D42786" w:rsidP="00526B4D">
      <w:r w:rsidRPr="00BD3164">
        <w:t>Individual projects varied as to their planned outreach to stakeholders. Some have focused engagement at catchment scale, with a small number of adjoining landholders. Others have held large regional extension or industry-focused events.</w:t>
      </w:r>
    </w:p>
    <w:p w14:paraId="2C3473A5" w14:textId="11477520" w:rsidR="00EE7DF0" w:rsidRPr="00BD3164" w:rsidRDefault="00D42786" w:rsidP="00D42786">
      <w:r w:rsidRPr="00BD3164">
        <w:lastRenderedPageBreak/>
        <w:t>In total, 5</w:t>
      </w:r>
      <w:r w:rsidR="00316576" w:rsidRPr="00BD3164">
        <w:t>3 o</w:t>
      </w:r>
      <w:r w:rsidRPr="00BD3164">
        <w:t>ut the 8</w:t>
      </w:r>
      <w:r w:rsidR="00316576" w:rsidRPr="00BD3164">
        <w:t>0 p</w:t>
      </w:r>
      <w:r w:rsidRPr="00BD3164">
        <w:t>rojects were extended beyond 30</w:t>
      </w:r>
      <w:r w:rsidR="00276267" w:rsidRPr="00BD3164">
        <w:t> </w:t>
      </w:r>
      <w:r w:rsidRPr="00BD3164">
        <w:t>June</w:t>
      </w:r>
      <w:r w:rsidR="00276267" w:rsidRPr="00BD3164">
        <w:t> </w:t>
      </w:r>
      <w:r w:rsidRPr="00BD3164">
        <w:t>202</w:t>
      </w:r>
      <w:r w:rsidR="00316576" w:rsidRPr="00BD3164">
        <w:t>2</w:t>
      </w:r>
      <w:r w:rsidR="00276267" w:rsidRPr="00BD3164">
        <w:t xml:space="preserve"> </w:t>
      </w:r>
      <w:r w:rsidR="00316576" w:rsidRPr="00BD3164">
        <w:t>d</w:t>
      </w:r>
      <w:r w:rsidRPr="00BD3164">
        <w:t>ue to the impacts of COVID-19, floods</w:t>
      </w:r>
      <w:r w:rsidR="00D34A3F" w:rsidRPr="00BD3164">
        <w:t xml:space="preserve"> </w:t>
      </w:r>
      <w:r w:rsidRPr="00BD3164">
        <w:t>and other adverse weather conditions. The combination of these factors delayed the ability of some grantees to complete activities and to measure, monitor and evaluate their projects. All 8</w:t>
      </w:r>
      <w:r w:rsidR="00316576" w:rsidRPr="00BD3164">
        <w:t>0 p</w:t>
      </w:r>
      <w:r w:rsidRPr="00BD3164">
        <w:t xml:space="preserve">rojects across the </w:t>
      </w:r>
      <w:r w:rsidR="00316576" w:rsidRPr="00BD3164">
        <w:t>2 s</w:t>
      </w:r>
      <w:r w:rsidRPr="00BD3164">
        <w:t>treams have been completed with some final reports to be received in September</w:t>
      </w:r>
      <w:r w:rsidR="00F638E6" w:rsidRPr="00BD3164">
        <w:t> </w:t>
      </w:r>
      <w:r w:rsidRPr="00BD3164">
        <w:t xml:space="preserve">2023. Results and outcomes of this program will be published in the next </w:t>
      </w:r>
      <w:r w:rsidR="00FB3EB2" w:rsidRPr="00BD3164">
        <w:t xml:space="preserve">annual </w:t>
      </w:r>
      <w:r w:rsidRPr="00BD3164">
        <w:t>report.</w:t>
      </w:r>
    </w:p>
    <w:p w14:paraId="570A1E2C" w14:textId="44F14878" w:rsidR="00293884" w:rsidRPr="00BD3164" w:rsidRDefault="00372D3E" w:rsidP="00372D3E">
      <w:pPr>
        <w:pStyle w:val="Caption"/>
      </w:pPr>
      <w:bookmarkStart w:id="107" w:name="_Toc189054274"/>
      <w:bookmarkStart w:id="108" w:name="_Toc172287406"/>
      <w:r w:rsidRPr="00BD3164">
        <w:t xml:space="preserve">Case study </w:t>
      </w:r>
      <w:r w:rsidRPr="00BD3164">
        <w:fldChar w:fldCharType="begin"/>
      </w:r>
      <w:r w:rsidRPr="00BD3164">
        <w:instrText xml:space="preserve"> SEQ Case_study \* ARABIC </w:instrText>
      </w:r>
      <w:r w:rsidRPr="00BD3164">
        <w:fldChar w:fldCharType="separate"/>
      </w:r>
      <w:r w:rsidR="0011564D" w:rsidRPr="00BD3164">
        <w:rPr>
          <w:noProof/>
        </w:rPr>
        <w:t>7</w:t>
      </w:r>
      <w:r w:rsidRPr="00BD3164">
        <w:fldChar w:fldCharType="end"/>
      </w:r>
      <w:r w:rsidRPr="00BD3164">
        <w:t xml:space="preserve"> </w:t>
      </w:r>
      <w:r w:rsidR="00293884" w:rsidRPr="00BD3164">
        <w:t>Jono’s farm makeover protects natural assets</w:t>
      </w:r>
      <w:bookmarkEnd w:id="107"/>
    </w:p>
    <w:bookmarkEnd w:id="108"/>
    <w:p w14:paraId="143A3ADB" w14:textId="0061BC43" w:rsidR="00FA718A" w:rsidRPr="00BD3164" w:rsidRDefault="00FA718A" w:rsidP="00FC2BAE">
      <w:pPr>
        <w:pStyle w:val="BoxText"/>
      </w:pPr>
      <w:r w:rsidRPr="00BD3164">
        <w:t xml:space="preserve">Jono and Kristy Fitzgerald are the custodians of an Endangered Ecological Community on their </w:t>
      </w:r>
      <w:proofErr w:type="spellStart"/>
      <w:r w:rsidRPr="00BD3164">
        <w:t>Luskintyre</w:t>
      </w:r>
      <w:proofErr w:type="spellEnd"/>
      <w:r w:rsidRPr="00BD3164">
        <w:t xml:space="preserve"> property in the Lower Hunter.</w:t>
      </w:r>
      <w:r w:rsidR="00627CDD" w:rsidRPr="00BD3164">
        <w:t xml:space="preserve"> </w:t>
      </w:r>
      <w:r w:rsidRPr="00BD3164">
        <w:t xml:space="preserve">With the help of the </w:t>
      </w:r>
      <w:r w:rsidR="002D74F4" w:rsidRPr="00BD3164">
        <w:t>FDF’s</w:t>
      </w:r>
      <w:r w:rsidRPr="00BD3164">
        <w:t xml:space="preserve"> </w:t>
      </w:r>
      <w:r w:rsidR="000C721B" w:rsidRPr="00BD3164">
        <w:t>NRM</w:t>
      </w:r>
      <w:r w:rsidRPr="00BD3164">
        <w:t xml:space="preserve"> Drought Resilience </w:t>
      </w:r>
      <w:r w:rsidR="000C721B" w:rsidRPr="00BD3164">
        <w:t>p</w:t>
      </w:r>
      <w:r w:rsidRPr="00BD3164">
        <w:t>rogram and Hunter Local Land Services they’re giving their farm a ‘makeover’.</w:t>
      </w:r>
    </w:p>
    <w:p w14:paraId="18F098AF" w14:textId="77777777" w:rsidR="00FA718A" w:rsidRPr="00BD3164" w:rsidRDefault="00FA718A" w:rsidP="00FC2BAE">
      <w:pPr>
        <w:pStyle w:val="BoxText"/>
      </w:pPr>
      <w:r w:rsidRPr="00BD3164">
        <w:t>Their goal is to protect their natural assets and improve their grazing management.</w:t>
      </w:r>
    </w:p>
    <w:p w14:paraId="611E4318" w14:textId="0780C942" w:rsidR="00FA718A" w:rsidRPr="00BD3164" w:rsidRDefault="00CD47A7" w:rsidP="00FC2BAE">
      <w:pPr>
        <w:pStyle w:val="BoxText"/>
      </w:pPr>
      <w:r w:rsidRPr="00BD3164">
        <w:t>‘</w:t>
      </w:r>
      <w:r w:rsidR="00FA718A" w:rsidRPr="00BD3164">
        <w:t xml:space="preserve">We were interested [in the program] because we went through the </w:t>
      </w:r>
      <w:proofErr w:type="gramStart"/>
      <w:r w:rsidR="00FA718A" w:rsidRPr="00BD3164">
        <w:t>drought</w:t>
      </w:r>
      <w:proofErr w:type="gramEnd"/>
      <w:r w:rsidR="00FA718A" w:rsidRPr="00BD3164">
        <w:t xml:space="preserve"> and we wanted to prepare for the next one. We were nearly down to nothing</w:t>
      </w:r>
      <w:r w:rsidR="006C6900" w:rsidRPr="00BD3164">
        <w:t>,</w:t>
      </w:r>
      <w:r w:rsidR="008727B6" w:rsidRPr="00BD3164">
        <w:t>’</w:t>
      </w:r>
      <w:r w:rsidR="00FA718A" w:rsidRPr="00BD3164">
        <w:t xml:space="preserve"> Jono said.</w:t>
      </w:r>
    </w:p>
    <w:p w14:paraId="6100E188" w14:textId="359D1BBF" w:rsidR="00FA718A" w:rsidRPr="00BD3164" w:rsidRDefault="00CD47A7" w:rsidP="00FC2BAE">
      <w:pPr>
        <w:pStyle w:val="BoxText"/>
      </w:pPr>
      <w:r w:rsidRPr="00BD3164">
        <w:t>‘</w:t>
      </w:r>
      <w:r w:rsidR="00FA718A" w:rsidRPr="00BD3164">
        <w:t>Basically, one dam was completely dry, the other one didn</w:t>
      </w:r>
      <w:r w:rsidR="00E128BF" w:rsidRPr="00BD3164">
        <w:t>’</w:t>
      </w:r>
      <w:r w:rsidR="00FA718A" w:rsidRPr="00BD3164">
        <w:t>t have a great deal left and the third one only had enough to survive</w:t>
      </w:r>
      <w:r w:rsidR="005915A4" w:rsidRPr="00BD3164">
        <w:t>.</w:t>
      </w:r>
      <w:r w:rsidRPr="00BD3164">
        <w:t>’</w:t>
      </w:r>
    </w:p>
    <w:p w14:paraId="79D91B3C" w14:textId="77777777" w:rsidR="00FA718A" w:rsidRPr="00BD3164" w:rsidRDefault="00FA718A" w:rsidP="00FC2BAE">
      <w:pPr>
        <w:pStyle w:val="BoxText"/>
      </w:pPr>
      <w:r w:rsidRPr="00BD3164">
        <w:t xml:space="preserve">The </w:t>
      </w:r>
      <w:proofErr w:type="spellStart"/>
      <w:r w:rsidRPr="00BD3164">
        <w:t>Fitzgeralds</w:t>
      </w:r>
      <w:proofErr w:type="spellEnd"/>
      <w:r w:rsidRPr="00BD3164">
        <w:t xml:space="preserve"> hadn’t heard about the benefits of dam fencing before joining the program.</w:t>
      </w:r>
    </w:p>
    <w:p w14:paraId="18F6BE2B" w14:textId="766C528A" w:rsidR="00FA718A" w:rsidRPr="00BD3164" w:rsidRDefault="00CD47A7" w:rsidP="00FC2BAE">
      <w:pPr>
        <w:pStyle w:val="BoxText"/>
      </w:pPr>
      <w:r w:rsidRPr="00BD3164">
        <w:t>‘</w:t>
      </w:r>
      <w:r w:rsidR="00FA718A" w:rsidRPr="00BD3164">
        <w:t>We fenced off the dams to try to stop some of the erosion and things like that from happening</w:t>
      </w:r>
      <w:r w:rsidR="005915A4" w:rsidRPr="00BD3164">
        <w:t>.</w:t>
      </w:r>
      <w:r w:rsidRPr="00BD3164">
        <w:t>’</w:t>
      </w:r>
    </w:p>
    <w:p w14:paraId="4CEA245A" w14:textId="6C19A756" w:rsidR="00FA718A" w:rsidRPr="00BD3164" w:rsidRDefault="00CD47A7" w:rsidP="00FC2BAE">
      <w:pPr>
        <w:pStyle w:val="BoxText"/>
      </w:pPr>
      <w:r w:rsidRPr="00BD3164">
        <w:t>‘</w:t>
      </w:r>
      <w:r w:rsidR="00FA718A" w:rsidRPr="00BD3164">
        <w:t>We</w:t>
      </w:r>
      <w:r w:rsidR="00E128BF" w:rsidRPr="00BD3164">
        <w:t>’</w:t>
      </w:r>
      <w:r w:rsidR="00FA718A" w:rsidRPr="00BD3164">
        <w:t>ve just started to split the paddocks up and rotate them through and part of the plan is to have water from the river so we can split it up even further</w:t>
      </w:r>
      <w:r w:rsidR="005915A4" w:rsidRPr="00BD3164">
        <w:t>.</w:t>
      </w:r>
      <w:r w:rsidR="007E4350" w:rsidRPr="00BD3164">
        <w:t>’</w:t>
      </w:r>
    </w:p>
    <w:p w14:paraId="45713F2C" w14:textId="171F7ACA" w:rsidR="00E128BF" w:rsidRPr="00BD3164" w:rsidRDefault="00FA718A" w:rsidP="00E128BF">
      <w:pPr>
        <w:pStyle w:val="BoxText"/>
      </w:pPr>
      <w:r w:rsidRPr="00BD3164">
        <w:t xml:space="preserve">Part of the reason the </w:t>
      </w:r>
      <w:proofErr w:type="spellStart"/>
      <w:r w:rsidRPr="00BD3164">
        <w:t>Fitzgeralds</w:t>
      </w:r>
      <w:proofErr w:type="spellEnd"/>
      <w:r w:rsidRPr="00BD3164">
        <w:t xml:space="preserve"> bought the property was for its remnant woodland.</w:t>
      </w:r>
      <w:r w:rsidR="0061221E" w:rsidRPr="00BD3164">
        <w:t xml:space="preserve"> </w:t>
      </w:r>
      <w:r w:rsidR="00BD23EA" w:rsidRPr="00BD3164">
        <w:fldChar w:fldCharType="begin"/>
      </w:r>
      <w:r w:rsidR="00BD23EA" w:rsidRPr="00BD3164">
        <w:instrText xml:space="preserve"> REF _Ref181956683 \h </w:instrText>
      </w:r>
      <w:r w:rsidR="00BD3164">
        <w:instrText xml:space="preserve"> \* MERGEFORMAT </w:instrText>
      </w:r>
      <w:r w:rsidR="00BD23EA" w:rsidRPr="00BD3164">
        <w:fldChar w:fldCharType="separate"/>
      </w:r>
      <w:r w:rsidR="0011564D" w:rsidRPr="00BD3164">
        <w:t xml:space="preserve">Photo </w:t>
      </w:r>
      <w:r w:rsidR="0011564D" w:rsidRPr="00BD3164">
        <w:rPr>
          <w:noProof/>
        </w:rPr>
        <w:t>6</w:t>
      </w:r>
      <w:r w:rsidR="00BD23EA" w:rsidRPr="00BD3164">
        <w:fldChar w:fldCharType="end"/>
      </w:r>
      <w:r w:rsidR="00BD23EA" w:rsidRPr="00BD3164">
        <w:t xml:space="preserve"> shows Jono </w:t>
      </w:r>
      <w:r w:rsidR="0061221E" w:rsidRPr="00BD3164">
        <w:t xml:space="preserve">standing in front of remnant woodland </w:t>
      </w:r>
      <w:r w:rsidR="00BD23EA" w:rsidRPr="00BD3164">
        <w:t xml:space="preserve">on </w:t>
      </w:r>
      <w:r w:rsidR="0061221E" w:rsidRPr="00BD3164">
        <w:t>the</w:t>
      </w:r>
      <w:r w:rsidR="00BD23EA" w:rsidRPr="00BD3164">
        <w:t xml:space="preserve"> property.</w:t>
      </w:r>
    </w:p>
    <w:p w14:paraId="5B3112D7" w14:textId="337780CD" w:rsidR="002D74F4" w:rsidRPr="00BD3164" w:rsidRDefault="002D74F4" w:rsidP="00BD23EA">
      <w:pPr>
        <w:pStyle w:val="Caption"/>
        <w:pBdr>
          <w:top w:val="single" w:sz="4" w:space="10" w:color="auto"/>
          <w:left w:val="single" w:sz="4" w:space="10" w:color="auto"/>
          <w:bottom w:val="single" w:sz="4" w:space="10" w:color="auto"/>
          <w:right w:val="single" w:sz="4" w:space="10" w:color="auto"/>
        </w:pBdr>
        <w:rPr>
          <w:sz w:val="20"/>
        </w:rPr>
      </w:pPr>
      <w:bookmarkStart w:id="109" w:name="_Ref181956683"/>
      <w:bookmarkStart w:id="110" w:name="_Toc189054281"/>
      <w:r w:rsidRPr="00BD3164">
        <w:t xml:space="preserve">Photo </w:t>
      </w:r>
      <w:r w:rsidRPr="00BD3164">
        <w:fldChar w:fldCharType="begin"/>
      </w:r>
      <w:r w:rsidRPr="00BD3164">
        <w:instrText xml:space="preserve"> SEQ Photo \* ARABIC </w:instrText>
      </w:r>
      <w:r w:rsidRPr="00BD3164">
        <w:fldChar w:fldCharType="separate"/>
      </w:r>
      <w:r w:rsidR="0011564D" w:rsidRPr="00BD3164">
        <w:rPr>
          <w:noProof/>
        </w:rPr>
        <w:t>6</w:t>
      </w:r>
      <w:r w:rsidRPr="00BD3164">
        <w:fldChar w:fldCharType="end"/>
      </w:r>
      <w:bookmarkEnd w:id="109"/>
      <w:r w:rsidRPr="00BD3164">
        <w:t xml:space="preserve"> </w:t>
      </w:r>
      <w:r w:rsidR="00BD23EA" w:rsidRPr="00BD3164">
        <w:t>NRM Drought Resilience Program participant Jono Fitzgerald</w:t>
      </w:r>
      <w:bookmarkEnd w:id="110"/>
    </w:p>
    <w:p w14:paraId="7472249C" w14:textId="1B1D104A" w:rsidR="00575435" w:rsidRPr="00BD3164" w:rsidRDefault="00A352A8" w:rsidP="00495E5A">
      <w:pPr>
        <w:pStyle w:val="BoxText"/>
      </w:pPr>
      <w:r w:rsidRPr="00BD3164">
        <w:rPr>
          <w:noProof/>
        </w:rPr>
        <w:drawing>
          <wp:inline distT="0" distB="0" distL="0" distR="0" wp14:anchorId="24E347F9" wp14:editId="542F474A">
            <wp:extent cx="3207891" cy="1804483"/>
            <wp:effectExtent l="0" t="0" r="0" b="2540"/>
            <wp:docPr id="155511734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17340" name="Picture 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07891" cy="1804483"/>
                    </a:xfrm>
                    <a:prstGeom prst="rect">
                      <a:avLst/>
                    </a:prstGeom>
                  </pic:spPr>
                </pic:pic>
              </a:graphicData>
            </a:graphic>
          </wp:inline>
        </w:drawing>
      </w:r>
    </w:p>
    <w:p w14:paraId="05E940DA" w14:textId="4A2D2E3B" w:rsidR="002C24CE" w:rsidRPr="00BD3164" w:rsidRDefault="00105895" w:rsidP="004902F3">
      <w:pPr>
        <w:pStyle w:val="BoxSource"/>
      </w:pPr>
      <w:r w:rsidRPr="00BD3164">
        <w:t>Source</w:t>
      </w:r>
      <w:r w:rsidR="002E6180" w:rsidRPr="00BD3164">
        <w:t xml:space="preserve">: </w:t>
      </w:r>
      <w:r w:rsidR="00FD1FDD" w:rsidRPr="00BD3164">
        <w:t>New South Wales Local Land Services</w:t>
      </w:r>
    </w:p>
    <w:p w14:paraId="42244713" w14:textId="77777777" w:rsidR="0061221E" w:rsidRPr="00BD3164" w:rsidRDefault="0061221E" w:rsidP="0061221E">
      <w:pPr>
        <w:pStyle w:val="BoxText"/>
      </w:pPr>
      <w:r w:rsidRPr="00BD3164">
        <w:t>‘We’re trying to preserve it as much as we can by only putting the stock through as little as possible.’</w:t>
      </w:r>
    </w:p>
    <w:p w14:paraId="04C76EFD" w14:textId="77777777" w:rsidR="0061221E" w:rsidRPr="00BD3164" w:rsidRDefault="0061221E" w:rsidP="0061221E">
      <w:pPr>
        <w:pStyle w:val="BoxText"/>
      </w:pPr>
      <w:r w:rsidRPr="00BD3164">
        <w:t>‘With the farm planning course we did, we have seen the benefits of rotating your cattle through on smaller paddocks to raise a whole area rather than set stocking.’</w:t>
      </w:r>
    </w:p>
    <w:p w14:paraId="71F9842C" w14:textId="77777777" w:rsidR="0061221E" w:rsidRPr="00BD3164" w:rsidRDefault="0061221E" w:rsidP="0061221E">
      <w:pPr>
        <w:pStyle w:val="BoxText"/>
      </w:pPr>
      <w:r w:rsidRPr="00BD3164">
        <w:t xml:space="preserve">The </w:t>
      </w:r>
      <w:proofErr w:type="spellStart"/>
      <w:r w:rsidRPr="00BD3164">
        <w:t>Fitzgeralds</w:t>
      </w:r>
      <w:proofErr w:type="spellEnd"/>
      <w:r w:rsidRPr="00BD3164">
        <w:t xml:space="preserve"> now have 12 paddocks they rotate their cattle through. By the end of the project, they hope to have 20 paddocks.</w:t>
      </w:r>
    </w:p>
    <w:p w14:paraId="0C5088E5" w14:textId="705C7AA7" w:rsidR="0061221E" w:rsidRPr="00BD3164" w:rsidRDefault="0061221E" w:rsidP="0061221E">
      <w:pPr>
        <w:pStyle w:val="BoxText"/>
      </w:pPr>
      <w:r w:rsidRPr="00BD3164">
        <w:t>‘Our plan is to stop the cattle from grazing</w:t>
      </w:r>
      <w:r w:rsidR="00A47FEB" w:rsidRPr="00BD3164">
        <w:t xml:space="preserve"> </w:t>
      </w:r>
      <w:r w:rsidRPr="00BD3164">
        <w:t>around the dams where we’ve fenced off, limit the amount of manure, and try and stop a bit of the erosion around the dams.’</w:t>
      </w:r>
    </w:p>
    <w:p w14:paraId="08A064E1" w14:textId="342A6D68" w:rsidR="0061221E" w:rsidRPr="00BD3164" w:rsidRDefault="0061221E" w:rsidP="0061221E">
      <w:pPr>
        <w:pStyle w:val="BoxText"/>
      </w:pPr>
      <w:r w:rsidRPr="00BD3164">
        <w:lastRenderedPageBreak/>
        <w:t xml:space="preserve">‘I’ve got a plan to put troughs around, so they don’t have to go in there at all. Hopefully, when it comes </w:t>
      </w:r>
      <w:r w:rsidR="00D55003" w:rsidRPr="00BD3164">
        <w:t xml:space="preserve">to </w:t>
      </w:r>
      <w:r w:rsidRPr="00BD3164">
        <w:t>dry times</w:t>
      </w:r>
      <w:r w:rsidR="00D55003" w:rsidRPr="00BD3164">
        <w:t>,</w:t>
      </w:r>
      <w:r w:rsidRPr="00BD3164">
        <w:t xml:space="preserve"> that should </w:t>
      </w:r>
      <w:proofErr w:type="gramStart"/>
      <w:r w:rsidRPr="00BD3164">
        <w:t>help out</w:t>
      </w:r>
      <w:proofErr w:type="gramEnd"/>
      <w:r w:rsidRPr="00BD3164">
        <w:t xml:space="preserve"> a lot.’</w:t>
      </w:r>
    </w:p>
    <w:p w14:paraId="08FB1904" w14:textId="402B1B0D" w:rsidR="0061221E" w:rsidRPr="00BD3164" w:rsidRDefault="0061221E" w:rsidP="0061221E">
      <w:pPr>
        <w:pStyle w:val="BoxText"/>
      </w:pPr>
      <w:r w:rsidRPr="00BD3164">
        <w:t xml:space="preserve">See how Jono prepared for drought through </w:t>
      </w:r>
      <w:hyperlink r:id="rId49" w:history="1">
        <w:r w:rsidRPr="00BD3164">
          <w:rPr>
            <w:rStyle w:val="Hyperlink"/>
          </w:rPr>
          <w:t>whole farm planning</w:t>
        </w:r>
      </w:hyperlink>
      <w:r w:rsidRPr="00BD3164">
        <w:t>.</w:t>
      </w:r>
    </w:p>
    <w:p w14:paraId="2BE94406" w14:textId="1F444A7F" w:rsidR="00504117" w:rsidRPr="00BD3164" w:rsidRDefault="00AA7168" w:rsidP="00F013FE">
      <w:pPr>
        <w:pStyle w:val="Heading3"/>
        <w:numPr>
          <w:ilvl w:val="0"/>
          <w:numId w:val="0"/>
        </w:numPr>
        <w:spacing w:before="120"/>
        <w:ind w:left="964" w:hanging="964"/>
      </w:pPr>
      <w:bookmarkStart w:id="111" w:name="_Toc189075414"/>
      <w:r w:rsidRPr="00BD3164">
        <w:t>Drought Resilient Soils and Landscapes</w:t>
      </w:r>
      <w:bookmarkEnd w:id="111"/>
    </w:p>
    <w:p w14:paraId="21243719" w14:textId="6CFEEF98" w:rsidR="005B4433" w:rsidRPr="00BD3164" w:rsidRDefault="00433FAA" w:rsidP="00627CDD">
      <w:pPr>
        <w:spacing w:before="120"/>
      </w:pPr>
      <w:r w:rsidRPr="00BD3164">
        <w:t>In April</w:t>
      </w:r>
      <w:r w:rsidR="00276267" w:rsidRPr="00BD3164">
        <w:t> </w:t>
      </w:r>
      <w:r w:rsidRPr="00BD3164">
        <w:t>2022, 2</w:t>
      </w:r>
      <w:r w:rsidR="00316576" w:rsidRPr="00BD3164">
        <w:t>6 p</w:t>
      </w:r>
      <w:r w:rsidRPr="00BD3164">
        <w:t xml:space="preserve">rojects were announced under the Drought Resilient Soils and Landscapes (DRSL) </w:t>
      </w:r>
      <w:r w:rsidR="001578C1" w:rsidRPr="00BD3164">
        <w:t>p</w:t>
      </w:r>
      <w:r w:rsidRPr="00BD3164">
        <w:t>rogram at a total value of $23.1</w:t>
      </w:r>
      <w:r w:rsidR="00231147" w:rsidRPr="00BD3164">
        <w:t> </w:t>
      </w:r>
      <w:r w:rsidRPr="00BD3164">
        <w:t>million. The program builds on the</w:t>
      </w:r>
      <w:r w:rsidR="00760071" w:rsidRPr="00BD3164">
        <w:t xml:space="preserve"> FDF’s</w:t>
      </w:r>
      <w:r w:rsidRPr="00BD3164">
        <w:t xml:space="preserve"> </w:t>
      </w:r>
      <w:r w:rsidR="00760071" w:rsidRPr="00BD3164">
        <w:t xml:space="preserve">initial </w:t>
      </w:r>
      <w:r w:rsidRPr="00BD3164">
        <w:t>NRM Drought Resilience Program and the practices that were trialled under it.</w:t>
      </w:r>
    </w:p>
    <w:p w14:paraId="7E83FF27" w14:textId="19D3244A" w:rsidR="00CF02E4" w:rsidRPr="00BD3164" w:rsidRDefault="0032751A" w:rsidP="004040B0">
      <w:r w:rsidRPr="00BD3164">
        <w:t>In 2022</w:t>
      </w:r>
      <w:r w:rsidR="00F403D5" w:rsidRPr="00BD3164">
        <w:t>–</w:t>
      </w:r>
      <w:r w:rsidRPr="00BD3164">
        <w:t>2</w:t>
      </w:r>
      <w:r w:rsidR="00316576" w:rsidRPr="00BD3164">
        <w:t>3</w:t>
      </w:r>
      <w:r w:rsidR="00E5311C" w:rsidRPr="00BD3164">
        <w:t xml:space="preserve"> </w:t>
      </w:r>
      <w:r w:rsidR="00316576" w:rsidRPr="00BD3164">
        <w:t>t</w:t>
      </w:r>
      <w:r w:rsidR="00433FAA" w:rsidRPr="00BD3164">
        <w:t xml:space="preserve">he </w:t>
      </w:r>
      <w:r w:rsidR="005B4433" w:rsidRPr="00BD3164">
        <w:t>DRSL</w:t>
      </w:r>
      <w:r w:rsidR="00433FAA" w:rsidRPr="00BD3164">
        <w:t xml:space="preserve"> program </w:t>
      </w:r>
      <w:r w:rsidRPr="00BD3164">
        <w:t>has</w:t>
      </w:r>
      <w:r w:rsidR="00DB3249" w:rsidRPr="00BD3164">
        <w:t xml:space="preserve"> continu</w:t>
      </w:r>
      <w:r w:rsidRPr="00BD3164">
        <w:t>ed</w:t>
      </w:r>
      <w:r w:rsidR="00DB3249" w:rsidRPr="00BD3164">
        <w:t xml:space="preserve"> to trial and demonstrate the ability of mature practices to have impacts at scale</w:t>
      </w:r>
      <w:r w:rsidR="00433FAA" w:rsidRPr="00BD3164">
        <w:t>.</w:t>
      </w:r>
      <w:r w:rsidR="005B4433" w:rsidRPr="00BD3164">
        <w:t xml:space="preserve"> </w:t>
      </w:r>
      <w:r w:rsidR="00DB3249" w:rsidRPr="00BD3164">
        <w:t>This include</w:t>
      </w:r>
      <w:r w:rsidR="006C1D04" w:rsidRPr="00BD3164">
        <w:t>s</w:t>
      </w:r>
      <w:r w:rsidR="00DB3249" w:rsidRPr="00BD3164">
        <w:t xml:space="preserve"> commonly established practices that have been successful on individual farms but</w:t>
      </w:r>
      <w:r w:rsidR="004040B0" w:rsidRPr="00BD3164">
        <w:t xml:space="preserve"> </w:t>
      </w:r>
      <w:r w:rsidR="00DB3249" w:rsidRPr="00BD3164">
        <w:t>not scaled up to more than one location or context</w:t>
      </w:r>
      <w:r w:rsidR="006C1D04" w:rsidRPr="00BD3164">
        <w:t xml:space="preserve">. </w:t>
      </w:r>
      <w:r w:rsidR="0099076E" w:rsidRPr="00BD3164">
        <w:t xml:space="preserve">Through this, the program aims to </w:t>
      </w:r>
      <w:r w:rsidR="006C1D04" w:rsidRPr="00BD3164">
        <w:t>create</w:t>
      </w:r>
      <w:r w:rsidR="0099076E" w:rsidRPr="00BD3164">
        <w:t xml:space="preserve"> and communicate an evidence-base and case studies that contribute to scaling out the successful practices.</w:t>
      </w:r>
    </w:p>
    <w:p w14:paraId="06351119" w14:textId="492891E7" w:rsidR="00504117" w:rsidRPr="00BD3164" w:rsidRDefault="00CF02E4" w:rsidP="004040B0">
      <w:r w:rsidRPr="00BD3164">
        <w:t xml:space="preserve">Projects supported </w:t>
      </w:r>
      <w:r w:rsidR="00433FAA" w:rsidRPr="00BD3164">
        <w:t xml:space="preserve">under the program </w:t>
      </w:r>
      <w:r w:rsidR="00DB3249" w:rsidRPr="00BD3164">
        <w:t>are due to be completed by</w:t>
      </w:r>
      <w:r w:rsidRPr="00BD3164">
        <w:t xml:space="preserve"> 30</w:t>
      </w:r>
      <w:r w:rsidR="00276267" w:rsidRPr="00BD3164">
        <w:t> </w:t>
      </w:r>
      <w:r w:rsidR="00DB3249" w:rsidRPr="00BD3164">
        <w:t>June</w:t>
      </w:r>
      <w:r w:rsidR="00276267" w:rsidRPr="00BD3164">
        <w:t> </w:t>
      </w:r>
      <w:r w:rsidR="00DB3249" w:rsidRPr="00BD3164">
        <w:t>2024.</w:t>
      </w:r>
    </w:p>
    <w:p w14:paraId="4D965ECD" w14:textId="3CCAEEDA" w:rsidR="004D666D" w:rsidRPr="00BD3164" w:rsidRDefault="00372D3E" w:rsidP="00372D3E">
      <w:pPr>
        <w:pStyle w:val="Caption"/>
      </w:pPr>
      <w:bookmarkStart w:id="112" w:name="_Toc189054275"/>
      <w:r w:rsidRPr="00BD3164">
        <w:t xml:space="preserve">Case study </w:t>
      </w:r>
      <w:r w:rsidRPr="00BD3164">
        <w:fldChar w:fldCharType="begin"/>
      </w:r>
      <w:r w:rsidRPr="00BD3164">
        <w:instrText xml:space="preserve"> SEQ Case_study \* ARABIC </w:instrText>
      </w:r>
      <w:r w:rsidRPr="00BD3164">
        <w:fldChar w:fldCharType="separate"/>
      </w:r>
      <w:r w:rsidR="0011564D" w:rsidRPr="00BD3164">
        <w:rPr>
          <w:noProof/>
        </w:rPr>
        <w:t>8</w:t>
      </w:r>
      <w:r w:rsidRPr="00BD3164">
        <w:fldChar w:fldCharType="end"/>
      </w:r>
      <w:r w:rsidRPr="00BD3164">
        <w:t xml:space="preserve"> </w:t>
      </w:r>
      <w:r w:rsidR="004D666D" w:rsidRPr="00BD3164">
        <w:t>Jake and Frankie strengthen their herd from the ground up</w:t>
      </w:r>
      <w:bookmarkStart w:id="113" w:name="_Toc172287407"/>
      <w:bookmarkEnd w:id="112"/>
    </w:p>
    <w:bookmarkEnd w:id="113"/>
    <w:p w14:paraId="347F1EB0" w14:textId="3F5B0C84" w:rsidR="00391731" w:rsidRPr="00BD3164" w:rsidRDefault="00391731" w:rsidP="00F013FE">
      <w:pPr>
        <w:pStyle w:val="BoxText"/>
      </w:pPr>
      <w:r w:rsidRPr="00BD3164">
        <w:t>Mixed</w:t>
      </w:r>
      <w:r w:rsidR="008A6688" w:rsidRPr="00BD3164">
        <w:t>-</w:t>
      </w:r>
      <w:r w:rsidRPr="00BD3164">
        <w:t>cattle farmers Jake and Frankie Fennell run a 4,000-strong beef herd on their property</w:t>
      </w:r>
      <w:r w:rsidR="00D55003" w:rsidRPr="00BD3164">
        <w:t>,</w:t>
      </w:r>
      <w:r w:rsidRPr="00BD3164">
        <w:t xml:space="preserve"> </w:t>
      </w:r>
      <w:proofErr w:type="spellStart"/>
      <w:r w:rsidRPr="00BD3164">
        <w:t>Wintinna</w:t>
      </w:r>
      <w:proofErr w:type="spellEnd"/>
      <w:r w:rsidRPr="00BD3164">
        <w:t xml:space="preserve"> Station</w:t>
      </w:r>
      <w:r w:rsidR="00D55003" w:rsidRPr="00BD3164">
        <w:t>,</w:t>
      </w:r>
      <w:r w:rsidRPr="00BD3164">
        <w:t xml:space="preserve"> in </w:t>
      </w:r>
      <w:r w:rsidR="008A6688" w:rsidRPr="00BD3164">
        <w:t>o</w:t>
      </w:r>
      <w:r w:rsidRPr="00BD3164">
        <w:t>utback South Australia.</w:t>
      </w:r>
      <w:r w:rsidR="00FB107E" w:rsidRPr="00BD3164">
        <w:t xml:space="preserve"> </w:t>
      </w:r>
      <w:r w:rsidRPr="00BD3164">
        <w:t>After the 201</w:t>
      </w:r>
      <w:r w:rsidR="00316576" w:rsidRPr="00BD3164">
        <w:t>7 t</w:t>
      </w:r>
      <w:r w:rsidR="008A6688" w:rsidRPr="00BD3164">
        <w:t xml:space="preserve">o </w:t>
      </w:r>
      <w:r w:rsidRPr="00BD3164">
        <w:t>201</w:t>
      </w:r>
      <w:r w:rsidR="00316576" w:rsidRPr="00BD3164">
        <w:t>9 d</w:t>
      </w:r>
      <w:r w:rsidRPr="00BD3164">
        <w:t>rought, they embraced GPS cattle tracking tags and rotational grazing to better prepare their business for drought.</w:t>
      </w:r>
    </w:p>
    <w:p w14:paraId="0BC91EF5" w14:textId="2DB643D1" w:rsidR="00391731" w:rsidRPr="00BD3164" w:rsidRDefault="00391731" w:rsidP="00F013FE">
      <w:pPr>
        <w:pStyle w:val="BoxText"/>
      </w:pPr>
      <w:r w:rsidRPr="00BD3164">
        <w:t>‘We came across the idea of resting country in 201</w:t>
      </w:r>
      <w:r w:rsidR="00316576" w:rsidRPr="00BD3164">
        <w:t>9 w</w:t>
      </w:r>
      <w:r w:rsidRPr="00BD3164">
        <w:t xml:space="preserve">hen it was really </w:t>
      </w:r>
      <w:proofErr w:type="gramStart"/>
      <w:r w:rsidR="00ED66FF" w:rsidRPr="00BD3164">
        <w:t>dry</w:t>
      </w:r>
      <w:proofErr w:type="gramEnd"/>
      <w:r w:rsidRPr="00BD3164">
        <w:t xml:space="preserve"> and it forced our hand to do it. We were running out of feed, so we had to build new paddocks</w:t>
      </w:r>
      <w:r w:rsidR="006C6900" w:rsidRPr="00BD3164">
        <w:t>,</w:t>
      </w:r>
      <w:r w:rsidRPr="00BD3164">
        <w:t>’ Jake said.</w:t>
      </w:r>
      <w:r w:rsidR="00F638E6" w:rsidRPr="00BD3164">
        <w:t xml:space="preserve"> </w:t>
      </w:r>
      <w:r w:rsidR="00F638E6" w:rsidRPr="00BD3164">
        <w:fldChar w:fldCharType="begin"/>
      </w:r>
      <w:r w:rsidR="00F638E6" w:rsidRPr="00BD3164">
        <w:instrText xml:space="preserve"> REF _Ref181957921 \h </w:instrText>
      </w:r>
      <w:r w:rsidR="00BD3164">
        <w:instrText xml:space="preserve"> \* MERGEFORMAT </w:instrText>
      </w:r>
      <w:r w:rsidR="00F638E6" w:rsidRPr="00BD3164">
        <w:fldChar w:fldCharType="separate"/>
      </w:r>
      <w:r w:rsidR="00F638E6" w:rsidRPr="00BD3164">
        <w:t xml:space="preserve">Photo </w:t>
      </w:r>
      <w:r w:rsidR="00F638E6" w:rsidRPr="00BD3164">
        <w:rPr>
          <w:noProof/>
        </w:rPr>
        <w:t>7</w:t>
      </w:r>
      <w:r w:rsidR="00F638E6" w:rsidRPr="00BD3164">
        <w:fldChar w:fldCharType="end"/>
      </w:r>
      <w:r w:rsidR="00F638E6" w:rsidRPr="00BD3164">
        <w:t xml:space="preserve"> shows cattle on Jake and Frankie Fennell’s </w:t>
      </w:r>
      <w:proofErr w:type="spellStart"/>
      <w:r w:rsidR="00F638E6" w:rsidRPr="00BD3164">
        <w:t>Wintinna</w:t>
      </w:r>
      <w:proofErr w:type="spellEnd"/>
      <w:r w:rsidR="00F638E6" w:rsidRPr="00BD3164">
        <w:t xml:space="preserve"> Station in South Australia.</w:t>
      </w:r>
    </w:p>
    <w:p w14:paraId="0B3583B7" w14:textId="2FF9DFD5" w:rsidR="00F638E6" w:rsidRPr="00BD3164" w:rsidRDefault="00F638E6" w:rsidP="00F638E6">
      <w:pPr>
        <w:pStyle w:val="Caption"/>
        <w:pBdr>
          <w:top w:val="single" w:sz="4" w:space="10" w:color="auto"/>
          <w:left w:val="single" w:sz="4" w:space="10" w:color="auto"/>
          <w:bottom w:val="single" w:sz="4" w:space="10" w:color="auto"/>
          <w:right w:val="single" w:sz="4" w:space="10" w:color="auto"/>
        </w:pBdr>
      </w:pPr>
      <w:bookmarkStart w:id="114" w:name="_Ref181957921"/>
      <w:bookmarkStart w:id="115" w:name="_Toc189054282"/>
      <w:r w:rsidRPr="00BD3164">
        <w:t xml:space="preserve">Photo </w:t>
      </w:r>
      <w:r w:rsidRPr="00BD3164">
        <w:fldChar w:fldCharType="begin"/>
      </w:r>
      <w:r w:rsidRPr="00BD3164">
        <w:instrText xml:space="preserve"> SEQ Photo \* ARABIC </w:instrText>
      </w:r>
      <w:r w:rsidRPr="00BD3164">
        <w:fldChar w:fldCharType="separate"/>
      </w:r>
      <w:r w:rsidRPr="00BD3164">
        <w:rPr>
          <w:noProof/>
        </w:rPr>
        <w:t>7</w:t>
      </w:r>
      <w:r w:rsidRPr="00BD3164">
        <w:fldChar w:fldCharType="end"/>
      </w:r>
      <w:bookmarkEnd w:id="114"/>
      <w:r w:rsidRPr="00BD3164">
        <w:t xml:space="preserve"> Cattle on </w:t>
      </w:r>
      <w:proofErr w:type="spellStart"/>
      <w:r w:rsidRPr="00BD3164">
        <w:t>Wintinna</w:t>
      </w:r>
      <w:proofErr w:type="spellEnd"/>
      <w:r w:rsidRPr="00BD3164">
        <w:t xml:space="preserve"> Station</w:t>
      </w:r>
      <w:bookmarkEnd w:id="115"/>
    </w:p>
    <w:p w14:paraId="52958A52" w14:textId="77777777" w:rsidR="00F638E6" w:rsidRPr="00BD3164" w:rsidRDefault="00F638E6" w:rsidP="00F638E6">
      <w:pPr>
        <w:pStyle w:val="BoxText"/>
        <w:rPr>
          <w:rStyle w:val="Hyperlink"/>
        </w:rPr>
      </w:pPr>
      <w:r w:rsidRPr="00BD3164">
        <w:rPr>
          <w:noProof/>
        </w:rPr>
        <w:drawing>
          <wp:inline distT="0" distB="0" distL="0" distR="0" wp14:anchorId="6284C601" wp14:editId="1AACFBB1">
            <wp:extent cx="3584181" cy="2016152"/>
            <wp:effectExtent l="0" t="0" r="0" b="3175"/>
            <wp:docPr id="34985262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100587" name="Picture 2">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72460" cy="2065810"/>
                    </a:xfrm>
                    <a:prstGeom prst="rect">
                      <a:avLst/>
                    </a:prstGeom>
                  </pic:spPr>
                </pic:pic>
              </a:graphicData>
            </a:graphic>
          </wp:inline>
        </w:drawing>
      </w:r>
    </w:p>
    <w:p w14:paraId="35367182" w14:textId="1DE56FDF" w:rsidR="00F638E6" w:rsidRPr="00BD3164" w:rsidRDefault="00F638E6" w:rsidP="00F638E6">
      <w:pPr>
        <w:pStyle w:val="BoxSource"/>
      </w:pPr>
      <w:r w:rsidRPr="00BD3164">
        <w:t>Source: South Australian Arid Lands Landscape Board</w:t>
      </w:r>
    </w:p>
    <w:p w14:paraId="3DB54863" w14:textId="77777777" w:rsidR="00391731" w:rsidRPr="00BD3164" w:rsidRDefault="00391731" w:rsidP="00F013FE">
      <w:pPr>
        <w:pStyle w:val="BoxText"/>
      </w:pPr>
      <w:r w:rsidRPr="00BD3164">
        <w:t xml:space="preserve">Over time the </w:t>
      </w:r>
      <w:proofErr w:type="spellStart"/>
      <w:r w:rsidRPr="00BD3164">
        <w:t>Fennells</w:t>
      </w:r>
      <w:proofErr w:type="spellEnd"/>
      <w:r w:rsidRPr="00BD3164">
        <w:t xml:space="preserve"> saw how moving the cattle around these newer paddocks allowed smaller rain events to have a bigger impact.</w:t>
      </w:r>
    </w:p>
    <w:p w14:paraId="6EA6DE52" w14:textId="7F1794D1" w:rsidR="00391731" w:rsidRPr="00BD3164" w:rsidRDefault="00391731" w:rsidP="00F013FE">
      <w:pPr>
        <w:pStyle w:val="BoxText"/>
      </w:pPr>
      <w:r w:rsidRPr="00BD3164">
        <w:t>‘We had a few little rain events, say 1</w:t>
      </w:r>
      <w:r w:rsidR="00316576" w:rsidRPr="00BD3164">
        <w:t>0 o</w:t>
      </w:r>
      <w:r w:rsidRPr="00BD3164">
        <w:t>r 1</w:t>
      </w:r>
      <w:r w:rsidR="00316576" w:rsidRPr="00BD3164">
        <w:t>2 m</w:t>
      </w:r>
      <w:r w:rsidR="00A06068" w:rsidRPr="00BD3164">
        <w:t>m</w:t>
      </w:r>
      <w:r w:rsidRPr="00BD3164">
        <w:t>, and the amount of growth that we saw while there were no cows in there, you’d think you’ve had 2</w:t>
      </w:r>
      <w:r w:rsidR="00316576" w:rsidRPr="00BD3164">
        <w:t>5 o</w:t>
      </w:r>
      <w:r w:rsidRPr="00BD3164">
        <w:t>r 3</w:t>
      </w:r>
      <w:r w:rsidR="00316576" w:rsidRPr="00BD3164">
        <w:t>0 m</w:t>
      </w:r>
      <w:r w:rsidR="00922AA2" w:rsidRPr="00BD3164">
        <w:t>m</w:t>
      </w:r>
      <w:r w:rsidR="00992E5D" w:rsidRPr="00BD3164">
        <w:t>’</w:t>
      </w:r>
    </w:p>
    <w:p w14:paraId="66C7102D" w14:textId="4ED2C91B" w:rsidR="00391731" w:rsidRPr="00BD3164" w:rsidRDefault="00391731" w:rsidP="00F013FE">
      <w:pPr>
        <w:pStyle w:val="BoxText"/>
      </w:pPr>
      <w:r w:rsidRPr="00BD3164">
        <w:lastRenderedPageBreak/>
        <w:t>But the cost of new infrastructure limited Jake and Frankie’s ability to further expand their more drought resilient grazing practice.</w:t>
      </w:r>
      <w:r w:rsidR="00FB107E" w:rsidRPr="00BD3164">
        <w:t xml:space="preserve"> </w:t>
      </w:r>
      <w:r w:rsidRPr="00BD3164">
        <w:t xml:space="preserve">To help overcome some of the cost, the </w:t>
      </w:r>
      <w:proofErr w:type="spellStart"/>
      <w:r w:rsidRPr="00BD3164">
        <w:t>Fennells</w:t>
      </w:r>
      <w:proofErr w:type="spellEnd"/>
      <w:r w:rsidRPr="00BD3164">
        <w:t xml:space="preserve"> agreed to host a</w:t>
      </w:r>
      <w:r w:rsidR="00F96F2F" w:rsidRPr="00BD3164">
        <w:t>n</w:t>
      </w:r>
      <w:r w:rsidRPr="00BD3164">
        <w:t xml:space="preserve"> </w:t>
      </w:r>
      <w:r w:rsidR="00F96F2F" w:rsidRPr="00BD3164">
        <w:t>FDF</w:t>
      </w:r>
      <w:r w:rsidRPr="00BD3164">
        <w:t xml:space="preserve"> project led by SA Arid Lands Landscape Board under the </w:t>
      </w:r>
      <w:r w:rsidR="00E14132" w:rsidRPr="00BD3164">
        <w:t>DRSL</w:t>
      </w:r>
      <w:r w:rsidRPr="00BD3164">
        <w:t xml:space="preserve"> </w:t>
      </w:r>
      <w:r w:rsidR="00B94ED2" w:rsidRPr="00BD3164">
        <w:t>p</w:t>
      </w:r>
      <w:r w:rsidRPr="00BD3164">
        <w:t>rogram.</w:t>
      </w:r>
    </w:p>
    <w:p w14:paraId="7DC48422" w14:textId="1787D7A4" w:rsidR="00391731" w:rsidRPr="00BD3164" w:rsidRDefault="00391731" w:rsidP="00F013FE">
      <w:pPr>
        <w:pStyle w:val="BoxText"/>
      </w:pPr>
      <w:r w:rsidRPr="00BD3164">
        <w:t xml:space="preserve">Jake and Frankie now show other rangelands farmers how resting country means they can go </w:t>
      </w:r>
      <w:r w:rsidR="00316576" w:rsidRPr="00BD3164">
        <w:t>2 y</w:t>
      </w:r>
      <w:r w:rsidRPr="00BD3164">
        <w:t>ears without rain and still maintain production and soil health.</w:t>
      </w:r>
    </w:p>
    <w:p w14:paraId="770DFADE" w14:textId="58937615" w:rsidR="00391731" w:rsidRPr="00BD3164" w:rsidRDefault="00992E5D" w:rsidP="00F013FE">
      <w:pPr>
        <w:pStyle w:val="BoxText"/>
      </w:pPr>
      <w:r w:rsidRPr="00BD3164">
        <w:t>‘</w:t>
      </w:r>
      <w:r w:rsidR="00391731" w:rsidRPr="00BD3164">
        <w:t>We think we’re cattle farmers</w:t>
      </w:r>
      <w:r w:rsidR="006C6900" w:rsidRPr="00BD3164">
        <w:t>,</w:t>
      </w:r>
      <w:r w:rsidRPr="00BD3164">
        <w:t>’</w:t>
      </w:r>
      <w:r w:rsidR="00391731" w:rsidRPr="00BD3164">
        <w:t xml:space="preserve"> Jake said. </w:t>
      </w:r>
      <w:r w:rsidRPr="00BD3164">
        <w:t>‘</w:t>
      </w:r>
      <w:r w:rsidR="00391731" w:rsidRPr="00BD3164">
        <w:t>But cattle farmers grow grass and grass comes from soil. So, you need to look after your soils first and go from there</w:t>
      </w:r>
      <w:r w:rsidRPr="00BD3164">
        <w:t>’.</w:t>
      </w:r>
    </w:p>
    <w:p w14:paraId="6E5E13DA" w14:textId="77777777" w:rsidR="00391731" w:rsidRPr="00BD3164" w:rsidRDefault="00391731" w:rsidP="00F013FE">
      <w:pPr>
        <w:pStyle w:val="BoxText"/>
      </w:pPr>
      <w:r w:rsidRPr="00BD3164">
        <w:t>Andrea Tschirner from SA Arid Lands said the goal of the project is to keep the rangelands cattle industry thriving as the climate changes.</w:t>
      </w:r>
    </w:p>
    <w:p w14:paraId="49E7811B" w14:textId="55073CEE" w:rsidR="00504117" w:rsidRPr="00BD3164" w:rsidRDefault="00992E5D" w:rsidP="00F013FE">
      <w:pPr>
        <w:pStyle w:val="BoxText"/>
      </w:pPr>
      <w:r w:rsidRPr="00BD3164">
        <w:t>‘</w:t>
      </w:r>
      <w:r w:rsidR="00391731" w:rsidRPr="00BD3164">
        <w:t>We really want to see businesses become more resilient in dryer times and we think a big component of that is maintaining vegetative cover</w:t>
      </w:r>
      <w:r w:rsidR="006C6900" w:rsidRPr="00BD3164">
        <w:t>,</w:t>
      </w:r>
      <w:r w:rsidRPr="00BD3164">
        <w:t>’</w:t>
      </w:r>
      <w:r w:rsidR="00391731" w:rsidRPr="00BD3164">
        <w:t xml:space="preserve"> Andrea said.</w:t>
      </w:r>
    </w:p>
    <w:p w14:paraId="0D1C2FDB" w14:textId="358EEFD6" w:rsidR="00EF45FB" w:rsidRPr="00BD3164" w:rsidRDefault="007F4A21" w:rsidP="00EF45FB">
      <w:pPr>
        <w:pStyle w:val="BoxText"/>
        <w:rPr>
          <w:rStyle w:val="Hyperlink"/>
        </w:rPr>
      </w:pPr>
      <w:r w:rsidRPr="00BD3164">
        <w:t xml:space="preserve">Learn more about the </w:t>
      </w:r>
      <w:hyperlink r:id="rId51" w:history="1">
        <w:r w:rsidRPr="00BD3164">
          <w:rPr>
            <w:rStyle w:val="Hyperlink"/>
          </w:rPr>
          <w:t>FDF’s work with cattle farmers to build drought resilience</w:t>
        </w:r>
      </w:hyperlink>
      <w:r w:rsidR="008147FD" w:rsidRPr="00BD3164">
        <w:rPr>
          <w:rStyle w:val="Hyperlink"/>
        </w:rPr>
        <w:t>.</w:t>
      </w:r>
    </w:p>
    <w:p w14:paraId="4E111AD8" w14:textId="6CAD9B2E" w:rsidR="00717E72" w:rsidRPr="00BD3164" w:rsidRDefault="00717E72" w:rsidP="00717E72">
      <w:pPr>
        <w:pStyle w:val="Heading3"/>
        <w:numPr>
          <w:ilvl w:val="0"/>
          <w:numId w:val="0"/>
        </w:numPr>
      </w:pPr>
      <w:bookmarkStart w:id="116" w:name="_Toc189075415"/>
      <w:r w:rsidRPr="00BD3164">
        <w:t xml:space="preserve">Extension and </w:t>
      </w:r>
      <w:r w:rsidR="003811B7" w:rsidRPr="00BD3164">
        <w:t>A</w:t>
      </w:r>
      <w:r w:rsidRPr="00BD3164">
        <w:t>doption of Drought Resilience Farming Practices Grants</w:t>
      </w:r>
      <w:bookmarkEnd w:id="116"/>
    </w:p>
    <w:p w14:paraId="013FAB10" w14:textId="69A85773" w:rsidR="00717E72" w:rsidRPr="00BD3164" w:rsidRDefault="00717E72" w:rsidP="00717E72">
      <w:pPr>
        <w:spacing w:before="120"/>
      </w:pPr>
      <w:r w:rsidRPr="00BD3164">
        <w:t>In May</w:t>
      </w:r>
      <w:r w:rsidR="00922AA2" w:rsidRPr="00BD3164">
        <w:t> </w:t>
      </w:r>
      <w:r w:rsidRPr="00BD3164">
        <w:t>2023, 1</w:t>
      </w:r>
      <w:r w:rsidR="00316576" w:rsidRPr="00BD3164">
        <w:t>8 p</w:t>
      </w:r>
      <w:r w:rsidRPr="00BD3164">
        <w:t xml:space="preserve">rojects were announced under the Extension and Adoption of Drought Resilience Farming Practices Grants </w:t>
      </w:r>
      <w:r w:rsidR="00C97D95" w:rsidRPr="00BD3164">
        <w:t>p</w:t>
      </w:r>
      <w:r w:rsidRPr="00BD3164">
        <w:t>rogram with a total value of $13.02</w:t>
      </w:r>
      <w:r w:rsidR="00231147" w:rsidRPr="00BD3164">
        <w:t> </w:t>
      </w:r>
      <w:r w:rsidRPr="00BD3164">
        <w:t>million. These grants were formerly known as ‘Grants to Support the Adoption of Drought Resilient Practices’.</w:t>
      </w:r>
    </w:p>
    <w:p w14:paraId="02922915" w14:textId="27946484" w:rsidR="00717E72" w:rsidRPr="00BD3164" w:rsidRDefault="00717E72" w:rsidP="00717E72">
      <w:r w:rsidRPr="00BD3164">
        <w:t xml:space="preserve">The program </w:t>
      </w:r>
      <w:r w:rsidR="00F812B9" w:rsidRPr="00BD3164">
        <w:t>evolved</w:t>
      </w:r>
      <w:r w:rsidRPr="00BD3164">
        <w:t xml:space="preserve"> from the Drought Resilience Innovation Grants </w:t>
      </w:r>
      <w:r w:rsidR="00C97D95" w:rsidRPr="00BD3164">
        <w:t>p</w:t>
      </w:r>
      <w:r w:rsidRPr="00BD3164">
        <w:t xml:space="preserve">rogram, which demonstrated </w:t>
      </w:r>
      <w:r w:rsidR="00F812B9" w:rsidRPr="00BD3164">
        <w:t xml:space="preserve">significant interest </w:t>
      </w:r>
      <w:r w:rsidRPr="00BD3164">
        <w:t xml:space="preserve">in mobilising drought resilience practices. </w:t>
      </w:r>
      <w:r w:rsidR="00526B4D" w:rsidRPr="00BD3164">
        <w:t>I</w:t>
      </w:r>
      <w:r w:rsidRPr="00BD3164">
        <w:t>t supports larger grants (up to $3</w:t>
      </w:r>
      <w:r w:rsidR="00231147" w:rsidRPr="00BD3164">
        <w:t> </w:t>
      </w:r>
      <w:r w:rsidRPr="00BD3164">
        <w:t xml:space="preserve">million) </w:t>
      </w:r>
      <w:r w:rsidR="006D3E7B" w:rsidRPr="00BD3164">
        <w:t>over a</w:t>
      </w:r>
      <w:r w:rsidR="000C2D0D" w:rsidRPr="00BD3164">
        <w:t xml:space="preserve"> </w:t>
      </w:r>
      <w:r w:rsidRPr="00BD3164">
        <w:t xml:space="preserve">longer </w:t>
      </w:r>
      <w:r w:rsidR="006D3E7B" w:rsidRPr="00BD3164">
        <w:t xml:space="preserve">period </w:t>
      </w:r>
      <w:r w:rsidRPr="00BD3164">
        <w:t>(until June</w:t>
      </w:r>
      <w:r w:rsidR="00276267" w:rsidRPr="00BD3164">
        <w:t> </w:t>
      </w:r>
      <w:r w:rsidRPr="00BD3164">
        <w:t xml:space="preserve">2025) and </w:t>
      </w:r>
      <w:r w:rsidR="00EC1419" w:rsidRPr="00BD3164">
        <w:t xml:space="preserve">builds on the learnings from the previous NRM Drought Resilience </w:t>
      </w:r>
      <w:r w:rsidR="00D22345" w:rsidRPr="00BD3164">
        <w:t>p</w:t>
      </w:r>
      <w:r w:rsidR="00EC1419" w:rsidRPr="00BD3164">
        <w:t>rogram</w:t>
      </w:r>
      <w:r w:rsidRPr="00BD3164">
        <w:t>.</w:t>
      </w:r>
    </w:p>
    <w:p w14:paraId="3C3EBACF" w14:textId="26163A9C" w:rsidR="00717E72" w:rsidRPr="00BD3164" w:rsidRDefault="00717E72" w:rsidP="00717E72">
      <w:r w:rsidRPr="00BD3164">
        <w:t>This program supports adoption of proven drought resilient farming practices and technologies, based on existing Australian and international research and development. The projects will focus on driving adoption at a large scale, either across multiple farms, a farming system, landscapes, regions or industries.</w:t>
      </w:r>
    </w:p>
    <w:p w14:paraId="4D9174AB" w14:textId="365B4ECA" w:rsidR="00717E72" w:rsidRPr="00BD3164" w:rsidRDefault="00717E72" w:rsidP="00717E72">
      <w:pPr>
        <w:spacing w:after="60"/>
      </w:pPr>
      <w:r w:rsidRPr="00BD3164">
        <w:t xml:space="preserve">Activities </w:t>
      </w:r>
      <w:r w:rsidR="00D22345" w:rsidRPr="00BD3164">
        <w:t xml:space="preserve">that have commenced </w:t>
      </w:r>
      <w:r w:rsidRPr="00BD3164">
        <w:t>under the program include:</w:t>
      </w:r>
    </w:p>
    <w:p w14:paraId="6035B111" w14:textId="77777777" w:rsidR="00717E72" w:rsidRPr="00BD3164" w:rsidRDefault="00717E72" w:rsidP="00717E72">
      <w:pPr>
        <w:pStyle w:val="ListBullet"/>
      </w:pPr>
      <w:r w:rsidRPr="00BD3164">
        <w:t>training, empowering and upskilling farmers in drought resilience management</w:t>
      </w:r>
    </w:p>
    <w:p w14:paraId="06D6B711" w14:textId="77777777" w:rsidR="00717E72" w:rsidRPr="00BD3164" w:rsidRDefault="00717E72" w:rsidP="00717E72">
      <w:pPr>
        <w:pStyle w:val="ListBullet"/>
      </w:pPr>
      <w:r w:rsidRPr="00BD3164">
        <w:t>soil health, land condition and water monitoring and management practices</w:t>
      </w:r>
    </w:p>
    <w:p w14:paraId="7639AB23" w14:textId="77777777" w:rsidR="00717E72" w:rsidRPr="00BD3164" w:rsidRDefault="00717E72" w:rsidP="00717E72">
      <w:pPr>
        <w:pStyle w:val="ListBullet"/>
      </w:pPr>
      <w:r w:rsidRPr="00BD3164">
        <w:t>landscape rehydration techniques</w:t>
      </w:r>
    </w:p>
    <w:p w14:paraId="1D67651D" w14:textId="1E7036F2" w:rsidR="00717E72" w:rsidRPr="00BD3164" w:rsidRDefault="00717E72" w:rsidP="00717E72">
      <w:pPr>
        <w:pStyle w:val="ListBullet"/>
      </w:pPr>
      <w:r w:rsidRPr="00BD3164">
        <w:t xml:space="preserve">trialling the role of diverse pastures </w:t>
      </w:r>
      <w:r w:rsidR="000C2D0D" w:rsidRPr="00BD3164">
        <w:t>i</w:t>
      </w:r>
      <w:r w:rsidRPr="00BD3164">
        <w:t>n managing soils for drought and broader climate resilience</w:t>
      </w:r>
    </w:p>
    <w:p w14:paraId="229EC5B4" w14:textId="77777777" w:rsidR="00717E72" w:rsidRPr="00BD3164" w:rsidRDefault="00717E72" w:rsidP="00717E72">
      <w:pPr>
        <w:pStyle w:val="ListBullet"/>
      </w:pPr>
      <w:r w:rsidRPr="00BD3164">
        <w:t>regenerative soil management practices.</w:t>
      </w:r>
    </w:p>
    <w:p w14:paraId="4C90120B" w14:textId="1779D790" w:rsidR="00717E72" w:rsidRPr="00BD3164" w:rsidRDefault="00717E72" w:rsidP="00717E72">
      <w:r w:rsidRPr="00BD3164">
        <w:t xml:space="preserve">Robust monitoring, evaluation and learning </w:t>
      </w:r>
      <w:r w:rsidR="00D12265" w:rsidRPr="00BD3164">
        <w:t xml:space="preserve">(MEL) </w:t>
      </w:r>
      <w:r w:rsidRPr="00BD3164">
        <w:t>plans are being developed with grantees</w:t>
      </w:r>
      <w:r w:rsidR="00F812B9" w:rsidRPr="00BD3164">
        <w:t>, and</w:t>
      </w:r>
      <w:r w:rsidRPr="00BD3164">
        <w:t xml:space="preserve"> baseline information and targets </w:t>
      </w:r>
      <w:r w:rsidR="00F812B9" w:rsidRPr="00BD3164">
        <w:t xml:space="preserve">are being </w:t>
      </w:r>
      <w:r w:rsidRPr="00BD3164">
        <w:t>set to ensure project deliverables can be reported.</w:t>
      </w:r>
    </w:p>
    <w:p w14:paraId="0122EFDB" w14:textId="579153F2" w:rsidR="00EF3545" w:rsidRPr="00BD3164" w:rsidRDefault="00751EC4">
      <w:pPr>
        <w:pStyle w:val="Heading3"/>
        <w:numPr>
          <w:ilvl w:val="0"/>
          <w:numId w:val="0"/>
        </w:numPr>
      </w:pPr>
      <w:bookmarkStart w:id="117" w:name="_Toc189075416"/>
      <w:r w:rsidRPr="00BD3164">
        <w:lastRenderedPageBreak/>
        <w:t>Long-</w:t>
      </w:r>
      <w:r w:rsidR="00F812B9" w:rsidRPr="00BD3164">
        <w:t>t</w:t>
      </w:r>
      <w:r w:rsidRPr="00BD3164">
        <w:t>erm Trials of Drought Resilience Farming Practices</w:t>
      </w:r>
      <w:bookmarkEnd w:id="117"/>
    </w:p>
    <w:p w14:paraId="08214D48" w14:textId="7890A40F" w:rsidR="0070374D" w:rsidRPr="00BD3164" w:rsidRDefault="00E53D16" w:rsidP="00D34DD6">
      <w:r w:rsidRPr="00BD3164">
        <w:t xml:space="preserve">Between </w:t>
      </w:r>
      <w:r w:rsidR="00D34DD6" w:rsidRPr="00BD3164">
        <w:t>202</w:t>
      </w:r>
      <w:r w:rsidR="00316576" w:rsidRPr="00BD3164">
        <w:t>2 a</w:t>
      </w:r>
      <w:r w:rsidRPr="00BD3164">
        <w:t xml:space="preserve">nd </w:t>
      </w:r>
      <w:r w:rsidR="00D34DD6" w:rsidRPr="00BD3164">
        <w:t>2028</w:t>
      </w:r>
      <w:r w:rsidR="00AB2635" w:rsidRPr="00BD3164">
        <w:t>,</w:t>
      </w:r>
      <w:r w:rsidR="00D34DD6" w:rsidRPr="00BD3164">
        <w:t xml:space="preserve"> $40</w:t>
      </w:r>
      <w:r w:rsidR="00231147" w:rsidRPr="00BD3164">
        <w:t> </w:t>
      </w:r>
      <w:r w:rsidR="00D34DD6" w:rsidRPr="00BD3164">
        <w:t xml:space="preserve">million </w:t>
      </w:r>
      <w:r w:rsidR="0021246B" w:rsidRPr="00BD3164">
        <w:t xml:space="preserve">is available </w:t>
      </w:r>
      <w:r w:rsidR="00C47198" w:rsidRPr="00BD3164">
        <w:t xml:space="preserve">for </w:t>
      </w:r>
      <w:r w:rsidR="00D34DD6" w:rsidRPr="00BD3164">
        <w:t>invest</w:t>
      </w:r>
      <w:r w:rsidR="00C47198" w:rsidRPr="00BD3164">
        <w:t>ment</w:t>
      </w:r>
      <w:r w:rsidR="00D34DD6" w:rsidRPr="00BD3164">
        <w:t xml:space="preserve"> </w:t>
      </w:r>
      <w:r w:rsidR="00A078F1" w:rsidRPr="00BD3164">
        <w:t xml:space="preserve">in projects that investigate </w:t>
      </w:r>
      <w:r w:rsidR="00D34DD6" w:rsidRPr="00BD3164">
        <w:t xml:space="preserve">innovative and transformational cropping, grazing and mixed farming practices that support farmers to develop drought resilience and adapt to the impacts of climate change. The </w:t>
      </w:r>
      <w:r w:rsidR="002C3A98" w:rsidRPr="00BD3164">
        <w:t xml:space="preserve">program will support projects </w:t>
      </w:r>
      <w:r w:rsidR="005D5F00" w:rsidRPr="00BD3164">
        <w:t xml:space="preserve">to </w:t>
      </w:r>
      <w:r w:rsidR="002C3A98" w:rsidRPr="00BD3164">
        <w:t>undertak</w:t>
      </w:r>
      <w:r w:rsidR="005D5F00" w:rsidRPr="00BD3164">
        <w:t>e</w:t>
      </w:r>
      <w:r w:rsidR="002C3A98" w:rsidRPr="00BD3164">
        <w:t xml:space="preserve"> trials that test</w:t>
      </w:r>
      <w:r w:rsidR="00DD71B1" w:rsidRPr="00BD3164">
        <w:t xml:space="preserve"> </w:t>
      </w:r>
      <w:r w:rsidR="00D34DD6" w:rsidRPr="00BD3164">
        <w:t>drought resilience practices over the long term and in real</w:t>
      </w:r>
      <w:r w:rsidR="003B284C" w:rsidRPr="00BD3164">
        <w:t>-</w:t>
      </w:r>
      <w:r w:rsidR="00D34DD6" w:rsidRPr="00BD3164">
        <w:t>world conditions</w:t>
      </w:r>
      <w:r w:rsidR="007A7E62" w:rsidRPr="00BD3164">
        <w:t>.</w:t>
      </w:r>
    </w:p>
    <w:p w14:paraId="5F416163" w14:textId="6FADBF57" w:rsidR="00DD71B1" w:rsidRPr="00BD3164" w:rsidRDefault="002C3A98" w:rsidP="00D34DD6">
      <w:r w:rsidRPr="00BD3164">
        <w:t>The long-term nature of this program is critical to its success. Long-term trials over multiple seasons are needed to robustly test prospective drought resilient practices. This evidence-based approach will provide farmers with the confidence to make informed decisions to consider adopting the practice</w:t>
      </w:r>
      <w:r w:rsidR="00E53D16" w:rsidRPr="00BD3164">
        <w:t>.</w:t>
      </w:r>
      <w:r w:rsidR="0070374D" w:rsidRPr="00BD3164">
        <w:t xml:space="preserve"> </w:t>
      </w:r>
      <w:r w:rsidR="00334CDA" w:rsidRPr="00BD3164">
        <w:t>An independent expert advisory panel was established to assist with program design and development of the grant selection criteria.</w:t>
      </w:r>
    </w:p>
    <w:p w14:paraId="013096FA" w14:textId="7DCECC1B" w:rsidR="00F45FAC" w:rsidRPr="00BD3164" w:rsidRDefault="00334CDA" w:rsidP="00D34DD6">
      <w:r w:rsidRPr="00BD3164">
        <w:t xml:space="preserve">An open, competitive grant round </w:t>
      </w:r>
      <w:r w:rsidR="003D162F" w:rsidRPr="00BD3164">
        <w:t xml:space="preserve">was held through </w:t>
      </w:r>
      <w:r w:rsidRPr="00BD3164">
        <w:t xml:space="preserve">the Community Grants Hub </w:t>
      </w:r>
      <w:r w:rsidR="003D162F" w:rsidRPr="00BD3164">
        <w:t xml:space="preserve">and </w:t>
      </w:r>
      <w:r w:rsidR="00D34DD6" w:rsidRPr="00BD3164">
        <w:t>closed on 15</w:t>
      </w:r>
      <w:r w:rsidR="00F812B9" w:rsidRPr="00BD3164">
        <w:t> </w:t>
      </w:r>
      <w:r w:rsidR="00D34DD6" w:rsidRPr="00BD3164">
        <w:t>March</w:t>
      </w:r>
      <w:r w:rsidR="00205103" w:rsidRPr="00BD3164">
        <w:t> </w:t>
      </w:r>
      <w:r w:rsidR="00D34DD6" w:rsidRPr="00BD3164">
        <w:t>2023.</w:t>
      </w:r>
      <w:r w:rsidR="00255805" w:rsidRPr="00BD3164">
        <w:t xml:space="preserve"> </w:t>
      </w:r>
      <w:r w:rsidR="00D34DD6" w:rsidRPr="00BD3164">
        <w:t>Grants of up to $8</w:t>
      </w:r>
      <w:r w:rsidR="00231147" w:rsidRPr="00BD3164">
        <w:t> </w:t>
      </w:r>
      <w:r w:rsidR="00D34DD6" w:rsidRPr="00BD3164">
        <w:t xml:space="preserve">million per application </w:t>
      </w:r>
      <w:r w:rsidR="003D162F" w:rsidRPr="00BD3164">
        <w:t xml:space="preserve">were </w:t>
      </w:r>
      <w:r w:rsidR="00D34DD6" w:rsidRPr="00BD3164">
        <w:t>available</w:t>
      </w:r>
      <w:r w:rsidR="003D162F" w:rsidRPr="00BD3164">
        <w:t xml:space="preserve"> for </w:t>
      </w:r>
      <w:r w:rsidR="00D34DD6" w:rsidRPr="00BD3164">
        <w:t xml:space="preserve">the grain cropping and livestock grazing sector. </w:t>
      </w:r>
      <w:r w:rsidR="005648E0" w:rsidRPr="00BD3164">
        <w:t xml:space="preserve">Applications were invited from collaborative consortia that included farmers to ensure the trials are relevant. </w:t>
      </w:r>
      <w:r w:rsidR="00205103" w:rsidRPr="00BD3164">
        <w:t>C</w:t>
      </w:r>
      <w:r w:rsidR="002D3757" w:rsidRPr="00BD3164">
        <w:t xml:space="preserve">o-design and </w:t>
      </w:r>
      <w:r w:rsidR="00236262" w:rsidRPr="00BD3164">
        <w:t xml:space="preserve">continued </w:t>
      </w:r>
      <w:r w:rsidR="002D3757" w:rsidRPr="00BD3164">
        <w:t xml:space="preserve">farmer involvement </w:t>
      </w:r>
      <w:r w:rsidR="00205103" w:rsidRPr="00BD3164">
        <w:t xml:space="preserve">will be required </w:t>
      </w:r>
      <w:r w:rsidR="002D3757" w:rsidRPr="00BD3164">
        <w:t xml:space="preserve">during the project. </w:t>
      </w:r>
      <w:r w:rsidR="00236262" w:rsidRPr="00BD3164">
        <w:t xml:space="preserve">They will also be required to </w:t>
      </w:r>
      <w:r w:rsidR="002D3757" w:rsidRPr="00BD3164">
        <w:t>undertake extension activities to support the adoption of successful drought resilient innovations.</w:t>
      </w:r>
    </w:p>
    <w:p w14:paraId="68D59965" w14:textId="203D3F84" w:rsidR="00751EC4" w:rsidRPr="00BD3164" w:rsidRDefault="00D34DD6" w:rsidP="00D34DD6">
      <w:r w:rsidRPr="00BD3164">
        <w:t xml:space="preserve">Successful applicants will be reported in the next </w:t>
      </w:r>
      <w:r w:rsidR="008B21B5" w:rsidRPr="00BD3164">
        <w:t>a</w:t>
      </w:r>
      <w:r w:rsidRPr="00BD3164">
        <w:t xml:space="preserve">nnual </w:t>
      </w:r>
      <w:r w:rsidR="008B21B5" w:rsidRPr="00BD3164">
        <w:t>r</w:t>
      </w:r>
      <w:r w:rsidRPr="00BD3164">
        <w:t>eport.</w:t>
      </w:r>
    </w:p>
    <w:p w14:paraId="6A00EC8C" w14:textId="1BBFF39A" w:rsidR="00751EC4" w:rsidRPr="00BD3164" w:rsidRDefault="003F5B24" w:rsidP="003F5B24">
      <w:pPr>
        <w:pStyle w:val="Heading3"/>
        <w:numPr>
          <w:ilvl w:val="0"/>
          <w:numId w:val="0"/>
        </w:numPr>
      </w:pPr>
      <w:bookmarkStart w:id="118" w:name="_Toc189075417"/>
      <w:r w:rsidRPr="00BD3164">
        <w:t>Drought Resilience Commercialisation Initiative</w:t>
      </w:r>
      <w:bookmarkEnd w:id="118"/>
    </w:p>
    <w:p w14:paraId="1448957B" w14:textId="70C3FA4F" w:rsidR="00505410" w:rsidRPr="00BD3164" w:rsidRDefault="00F55AA3" w:rsidP="00505410">
      <w:r w:rsidRPr="00BD3164">
        <w:t>The Drought Resilience Commercialisation Initiative is</w:t>
      </w:r>
      <w:r w:rsidR="001E3368" w:rsidRPr="00BD3164">
        <w:t xml:space="preserve"> a </w:t>
      </w:r>
      <w:r w:rsidR="0059505C" w:rsidRPr="00BD3164">
        <w:t>2</w:t>
      </w:r>
      <w:r w:rsidR="001E3368" w:rsidRPr="00BD3164">
        <w:t>-year</w:t>
      </w:r>
      <w:r w:rsidR="00922AA2" w:rsidRPr="00BD3164">
        <w:t> </w:t>
      </w:r>
      <w:r w:rsidR="00254330" w:rsidRPr="00BD3164">
        <w:t xml:space="preserve">pilot </w:t>
      </w:r>
      <w:r w:rsidR="001E3368" w:rsidRPr="00BD3164">
        <w:t xml:space="preserve">program </w:t>
      </w:r>
      <w:r w:rsidR="00254330" w:rsidRPr="00BD3164">
        <w:t xml:space="preserve">valued at up to </w:t>
      </w:r>
      <w:r w:rsidRPr="00BD3164">
        <w:t>$10</w:t>
      </w:r>
      <w:r w:rsidR="00231147" w:rsidRPr="00BD3164">
        <w:t> </w:t>
      </w:r>
      <w:r w:rsidRPr="00BD3164">
        <w:t>million</w:t>
      </w:r>
      <w:r w:rsidR="00176969" w:rsidRPr="00BD3164">
        <w:t xml:space="preserve">. The initiative will </w:t>
      </w:r>
      <w:r w:rsidRPr="00BD3164">
        <w:t xml:space="preserve">support innovators turn their ideas into commercially viable, drought resilient products and services. </w:t>
      </w:r>
      <w:r w:rsidR="00505410" w:rsidRPr="00BD3164">
        <w:t xml:space="preserve">The initiative aligns with the </w:t>
      </w:r>
      <w:r w:rsidR="00236262" w:rsidRPr="00BD3164">
        <w:t xml:space="preserve">FDF’s </w:t>
      </w:r>
      <w:r w:rsidR="00505410" w:rsidRPr="00BD3164">
        <w:t>aim to increase the volume of drought resilience products and services available to farmers.</w:t>
      </w:r>
    </w:p>
    <w:p w14:paraId="4DE69660" w14:textId="5D0C5A0F" w:rsidR="003F5B24" w:rsidRPr="00BD3164" w:rsidRDefault="0048505C" w:rsidP="00F55AA3">
      <w:r w:rsidRPr="00BD3164">
        <w:t xml:space="preserve">Once a </w:t>
      </w:r>
      <w:r w:rsidR="00517B5B" w:rsidRPr="00BD3164">
        <w:t>delivery partner</w:t>
      </w:r>
      <w:r w:rsidRPr="00BD3164">
        <w:t xml:space="preserve"> is appointed,</w:t>
      </w:r>
      <w:r w:rsidR="00517B5B" w:rsidRPr="00BD3164">
        <w:t xml:space="preserve"> the initiative </w:t>
      </w:r>
      <w:r w:rsidR="00C30D72" w:rsidRPr="00BD3164">
        <w:t>will deliver expert, coordinate</w:t>
      </w:r>
      <w:r w:rsidR="005648E0" w:rsidRPr="00BD3164">
        <w:t>d,</w:t>
      </w:r>
      <w:r w:rsidR="00C30D72" w:rsidRPr="00BD3164">
        <w:t xml:space="preserve"> commercialisation activities, services and advice to </w:t>
      </w:r>
      <w:r w:rsidR="00F55AA3" w:rsidRPr="00BD3164">
        <w:t xml:space="preserve">innovators </w:t>
      </w:r>
      <w:r w:rsidR="005648E0" w:rsidRPr="00BD3164">
        <w:t>who face barriers bringing their drought resilience product or service to market</w:t>
      </w:r>
      <w:r w:rsidR="00F55AA3" w:rsidRPr="00BD3164">
        <w:t>.</w:t>
      </w:r>
      <w:r w:rsidR="00505410" w:rsidRPr="00BD3164">
        <w:t xml:space="preserve"> </w:t>
      </w:r>
      <w:r w:rsidR="00F55AA3" w:rsidRPr="00BD3164">
        <w:t>Th</w:t>
      </w:r>
      <w:r w:rsidR="00C30D72" w:rsidRPr="00BD3164">
        <w:t>e</w:t>
      </w:r>
      <w:r w:rsidR="00F55AA3" w:rsidRPr="00BD3164">
        <w:t xml:space="preserve"> delivery partner will provide a one-stop-shop commercialisation facilitation service to support innovators</w:t>
      </w:r>
      <w:r w:rsidR="00F812B9" w:rsidRPr="00BD3164">
        <w:t>,</w:t>
      </w:r>
      <w:r w:rsidR="00F55AA3" w:rsidRPr="00BD3164">
        <w:t xml:space="preserve"> </w:t>
      </w:r>
      <w:r w:rsidR="000733D7" w:rsidRPr="00BD3164">
        <w:t xml:space="preserve">including </w:t>
      </w:r>
      <w:r w:rsidR="00F55AA3" w:rsidRPr="00BD3164">
        <w:t xml:space="preserve">one-on-one facilitation services, in-depth analysis of </w:t>
      </w:r>
      <w:r w:rsidR="009B6650" w:rsidRPr="00BD3164">
        <w:t>market barriers</w:t>
      </w:r>
      <w:r w:rsidR="00F55AA3" w:rsidRPr="00BD3164">
        <w:t>, commercialisation planning and other specialist activities that assist innovators to increase their commercial viability.</w:t>
      </w:r>
    </w:p>
    <w:p w14:paraId="28030D59" w14:textId="77777777" w:rsidR="008A32AA" w:rsidRPr="00BD3164" w:rsidRDefault="00D74F76" w:rsidP="00317DA2">
      <w:pPr>
        <w:spacing w:after="60"/>
      </w:pPr>
      <w:r w:rsidRPr="00BD3164">
        <w:t>The pilot seek</w:t>
      </w:r>
      <w:r w:rsidR="009B6650" w:rsidRPr="00BD3164">
        <w:t>s</w:t>
      </w:r>
      <w:r w:rsidRPr="00BD3164">
        <w:t xml:space="preserve"> to:</w:t>
      </w:r>
    </w:p>
    <w:p w14:paraId="15159865" w14:textId="77777777" w:rsidR="008A32AA" w:rsidRPr="00BD3164" w:rsidRDefault="00D74F76" w:rsidP="008A32AA">
      <w:pPr>
        <w:pStyle w:val="ListBullet"/>
      </w:pPr>
      <w:r w:rsidRPr="00BD3164">
        <w:t>prove the impact of public funding in drought resilience commercialisation</w:t>
      </w:r>
    </w:p>
    <w:p w14:paraId="446D5F6B" w14:textId="77777777" w:rsidR="008A32AA" w:rsidRPr="00BD3164" w:rsidRDefault="00D74F76" w:rsidP="008A32AA">
      <w:pPr>
        <w:pStyle w:val="ListBullet"/>
      </w:pPr>
      <w:r w:rsidRPr="00BD3164">
        <w:t>increase the commercial viability of a participant’s product or service</w:t>
      </w:r>
    </w:p>
    <w:p w14:paraId="1A03CFB7" w14:textId="7C9A3EEF" w:rsidR="00D74F76" w:rsidRPr="00BD3164" w:rsidRDefault="00D74F76" w:rsidP="00317DA2">
      <w:pPr>
        <w:pStyle w:val="ListBullet"/>
      </w:pPr>
      <w:r w:rsidRPr="00BD3164">
        <w:t>gather feedback through participant evaluation to inform future policy development.</w:t>
      </w:r>
    </w:p>
    <w:p w14:paraId="23172C09" w14:textId="184A5DBB" w:rsidR="00A25B98" w:rsidRPr="00BD3164" w:rsidRDefault="00D74F76" w:rsidP="00D74F76">
      <w:r w:rsidRPr="00BD3164">
        <w:t xml:space="preserve">The department </w:t>
      </w:r>
      <w:r w:rsidR="00F72A76" w:rsidRPr="00BD3164">
        <w:t xml:space="preserve">ran an open tender procurement on </w:t>
      </w:r>
      <w:proofErr w:type="spellStart"/>
      <w:r w:rsidR="00F72A76" w:rsidRPr="00BD3164">
        <w:t>AusTender</w:t>
      </w:r>
      <w:proofErr w:type="spellEnd"/>
      <w:r w:rsidR="00F72A76" w:rsidRPr="00BD3164">
        <w:t xml:space="preserve"> from 7</w:t>
      </w:r>
      <w:r w:rsidR="00205103" w:rsidRPr="00BD3164">
        <w:t> </w:t>
      </w:r>
      <w:r w:rsidR="00F72A76" w:rsidRPr="00BD3164">
        <w:t>February to 14</w:t>
      </w:r>
      <w:r w:rsidR="00F812B9" w:rsidRPr="00BD3164">
        <w:t> </w:t>
      </w:r>
      <w:r w:rsidR="00F72A76" w:rsidRPr="00BD3164">
        <w:t>March</w:t>
      </w:r>
      <w:r w:rsidR="00F812B9" w:rsidRPr="00BD3164">
        <w:t> </w:t>
      </w:r>
      <w:r w:rsidR="00F72A76" w:rsidRPr="00BD3164">
        <w:t>202</w:t>
      </w:r>
      <w:r w:rsidR="00316576" w:rsidRPr="00BD3164">
        <w:t>3 t</w:t>
      </w:r>
      <w:r w:rsidR="00F72A76" w:rsidRPr="00BD3164">
        <w:t xml:space="preserve">o select a delivery partner. Tenderers responded to evaluation criteria and were assessed by a </w:t>
      </w:r>
      <w:r w:rsidR="00FB3F02" w:rsidRPr="00BD3164">
        <w:t>5-member</w:t>
      </w:r>
      <w:r w:rsidR="00F72A76" w:rsidRPr="00BD3164">
        <w:t xml:space="preserve"> evaluation panel </w:t>
      </w:r>
      <w:r w:rsidR="00F812B9" w:rsidRPr="00BD3164">
        <w:t xml:space="preserve">that </w:t>
      </w:r>
      <w:r w:rsidR="00F72A76" w:rsidRPr="00BD3164">
        <w:t>includ</w:t>
      </w:r>
      <w:r w:rsidR="00F812B9" w:rsidRPr="00BD3164">
        <w:t>ed</w:t>
      </w:r>
      <w:r w:rsidR="00F72A76" w:rsidRPr="00BD3164">
        <w:t xml:space="preserve"> </w:t>
      </w:r>
      <w:r w:rsidR="00316576" w:rsidRPr="00BD3164">
        <w:t>3 n</w:t>
      </w:r>
      <w:r w:rsidR="00F72A76" w:rsidRPr="00BD3164">
        <w:t>on-A</w:t>
      </w:r>
      <w:r w:rsidR="00BD1687" w:rsidRPr="00BD3164">
        <w:t xml:space="preserve">ustralian </w:t>
      </w:r>
      <w:r w:rsidR="00F72A76" w:rsidRPr="00BD3164">
        <w:t>P</w:t>
      </w:r>
      <w:r w:rsidR="00BD1687" w:rsidRPr="00BD3164">
        <w:t xml:space="preserve">ublic </w:t>
      </w:r>
      <w:r w:rsidR="00F72A76" w:rsidRPr="00BD3164">
        <w:t>S</w:t>
      </w:r>
      <w:r w:rsidR="00BD1687" w:rsidRPr="00BD3164">
        <w:t>ervice</w:t>
      </w:r>
      <w:r w:rsidR="00F72A76" w:rsidRPr="00BD3164">
        <w:t xml:space="preserve"> members with commercialisation expertise</w:t>
      </w:r>
      <w:r w:rsidR="00401EA7" w:rsidRPr="00BD3164">
        <w:t>.</w:t>
      </w:r>
      <w:r w:rsidRPr="00BD3164">
        <w:t xml:space="preserve"> </w:t>
      </w:r>
      <w:r w:rsidR="00354892" w:rsidRPr="00BD3164">
        <w:t>The contract w</w:t>
      </w:r>
      <w:r w:rsidR="004C00A3" w:rsidRPr="00BD3164">
        <w:t>as</w:t>
      </w:r>
      <w:r w:rsidR="00354892" w:rsidRPr="00BD3164">
        <w:t xml:space="preserve"> announced in December</w:t>
      </w:r>
      <w:r w:rsidR="00205103" w:rsidRPr="00BD3164">
        <w:t> </w:t>
      </w:r>
      <w:r w:rsidR="00354892" w:rsidRPr="00BD3164">
        <w:t>2023.</w:t>
      </w:r>
    </w:p>
    <w:p w14:paraId="46C4E19F" w14:textId="502B9F64" w:rsidR="00346344" w:rsidRPr="00BD3164" w:rsidRDefault="00346344" w:rsidP="00771438">
      <w:pPr>
        <w:pStyle w:val="Heading3"/>
        <w:numPr>
          <w:ilvl w:val="0"/>
          <w:numId w:val="0"/>
        </w:numPr>
        <w:ind w:left="964" w:hanging="964"/>
      </w:pPr>
      <w:bookmarkStart w:id="119" w:name="_Toc189075418"/>
      <w:r w:rsidRPr="00BD3164">
        <w:lastRenderedPageBreak/>
        <w:t>Drought Resilience Scholarships</w:t>
      </w:r>
      <w:bookmarkEnd w:id="119"/>
    </w:p>
    <w:p w14:paraId="6ECE8186" w14:textId="77FA88C6" w:rsidR="00753772" w:rsidRPr="00BD3164" w:rsidRDefault="00753772" w:rsidP="00753772">
      <w:r w:rsidRPr="00BD3164">
        <w:t xml:space="preserve">The Drought Resilience Scholarship </w:t>
      </w:r>
      <w:r w:rsidR="0070784C" w:rsidRPr="00BD3164">
        <w:t>p</w:t>
      </w:r>
      <w:r w:rsidRPr="00BD3164">
        <w:t>rogram aims to support leaders and innovators to drive a continued focus on drought resilience. In March</w:t>
      </w:r>
      <w:r w:rsidR="00205103" w:rsidRPr="00BD3164">
        <w:t> </w:t>
      </w:r>
      <w:r w:rsidRPr="00BD3164">
        <w:t>2023, $1.6</w:t>
      </w:r>
      <w:r w:rsidR="00231147" w:rsidRPr="00BD3164">
        <w:t> </w:t>
      </w:r>
      <w:r w:rsidRPr="00BD3164">
        <w:t xml:space="preserve">million was committed to sponsor drought resilience focused scholarships through Nuffield Australia’s prestigious agricultural scholarship program. Program planning and communications </w:t>
      </w:r>
      <w:r w:rsidR="00205103" w:rsidRPr="00BD3164">
        <w:t>have</w:t>
      </w:r>
      <w:r w:rsidRPr="00BD3164">
        <w:t xml:space="preserve"> started in preparation for scholars to commence in 202</w:t>
      </w:r>
      <w:r w:rsidR="00316576" w:rsidRPr="00BD3164">
        <w:t>4</w:t>
      </w:r>
      <w:r w:rsidR="00C31FCD" w:rsidRPr="00BD3164">
        <w:t> </w:t>
      </w:r>
      <w:r w:rsidR="00316576" w:rsidRPr="00BD3164">
        <w:t>a</w:t>
      </w:r>
      <w:r w:rsidRPr="00BD3164">
        <w:t>nd</w:t>
      </w:r>
      <w:r w:rsidR="00C31FCD" w:rsidRPr="00BD3164">
        <w:t> </w:t>
      </w:r>
      <w:r w:rsidRPr="00BD3164">
        <w:t>2025. Each scholar will receive $35,00</w:t>
      </w:r>
      <w:r w:rsidR="00316576" w:rsidRPr="00BD3164">
        <w:t>0 t</w:t>
      </w:r>
      <w:r w:rsidRPr="00BD3164">
        <w:t xml:space="preserve">o undertake research on a topic of their choice, with a focus on building drought resilience in agriculture. Scholars will benefit from the support of Nuffield Australia and the department to disseminate their findings, expand their networks and apply their research within Australia’s agricultural communities. </w:t>
      </w:r>
      <w:r w:rsidR="001428C5" w:rsidRPr="00BD3164">
        <w:t>T</w:t>
      </w:r>
      <w:r w:rsidRPr="00BD3164">
        <w:t xml:space="preserve">he program will </w:t>
      </w:r>
      <w:r w:rsidR="001428C5" w:rsidRPr="00BD3164">
        <w:t xml:space="preserve">also </w:t>
      </w:r>
      <w:r w:rsidRPr="00BD3164">
        <w:t xml:space="preserve">support </w:t>
      </w:r>
      <w:r w:rsidR="000C2D0D" w:rsidRPr="00BD3164">
        <w:t xml:space="preserve">other </w:t>
      </w:r>
      <w:r w:rsidRPr="00BD3164">
        <w:t>Nuffield scholars</w:t>
      </w:r>
      <w:r w:rsidR="000C2D0D" w:rsidRPr="00BD3164">
        <w:t xml:space="preserve"> in the 2024 and 2025</w:t>
      </w:r>
      <w:r w:rsidR="00922AA2" w:rsidRPr="00BD3164">
        <w:t> </w:t>
      </w:r>
      <w:r w:rsidR="000C2D0D" w:rsidRPr="00BD3164">
        <w:t>cohorts</w:t>
      </w:r>
      <w:r w:rsidRPr="00BD3164">
        <w:t xml:space="preserve"> to engage in drought resilience activities during their scholarship tenure.</w:t>
      </w:r>
    </w:p>
    <w:p w14:paraId="03086B10" w14:textId="2B2B53E7" w:rsidR="00753772" w:rsidRPr="00BD3164" w:rsidRDefault="00753772" w:rsidP="00317DA2">
      <w:pPr>
        <w:spacing w:after="60"/>
      </w:pPr>
      <w:r w:rsidRPr="00BD3164">
        <w:t>The scholarship program travel and learning opportunities includ</w:t>
      </w:r>
      <w:r w:rsidR="00D41383" w:rsidRPr="00BD3164">
        <w:t>e</w:t>
      </w:r>
      <w:r w:rsidRPr="00BD3164">
        <w:t>:</w:t>
      </w:r>
    </w:p>
    <w:p w14:paraId="7FC6D85A" w14:textId="78F29FD5" w:rsidR="00753772" w:rsidRPr="00BD3164" w:rsidRDefault="00254638" w:rsidP="00753772">
      <w:pPr>
        <w:pStyle w:val="ListBullet"/>
      </w:pPr>
      <w:r w:rsidRPr="00BD3164">
        <w:t>participating in</w:t>
      </w:r>
      <w:r w:rsidR="0070784C" w:rsidRPr="00BD3164">
        <w:t xml:space="preserve"> the </w:t>
      </w:r>
      <w:r w:rsidR="00753772" w:rsidRPr="00BD3164">
        <w:t>Nuffield Australian Focus Program – a week-long program held in Canberra, focusing on Australian agricultural drought resilience, sustainability, policy, politics and advocacy</w:t>
      </w:r>
    </w:p>
    <w:p w14:paraId="07A3E9CD" w14:textId="4E46EE09" w:rsidR="00753772" w:rsidRPr="00BD3164" w:rsidRDefault="0070784C" w:rsidP="00753772">
      <w:pPr>
        <w:pStyle w:val="ListBullet"/>
      </w:pPr>
      <w:r w:rsidRPr="00BD3164">
        <w:t xml:space="preserve">attending the </w:t>
      </w:r>
      <w:r w:rsidR="00753772" w:rsidRPr="00BD3164">
        <w:t>Nuffield International Contemporary Scholars Conference</w:t>
      </w:r>
    </w:p>
    <w:p w14:paraId="4FA3DCB4" w14:textId="51BE75CF" w:rsidR="00753772" w:rsidRPr="00BD3164" w:rsidRDefault="00254638" w:rsidP="00753772">
      <w:pPr>
        <w:pStyle w:val="ListBullet"/>
      </w:pPr>
      <w:r w:rsidRPr="00BD3164">
        <w:t xml:space="preserve">undertaking the </w:t>
      </w:r>
      <w:r w:rsidR="00753772" w:rsidRPr="00BD3164">
        <w:t xml:space="preserve">Nuffield Global Focus Program – a </w:t>
      </w:r>
      <w:r w:rsidR="00AD37C9" w:rsidRPr="00BD3164">
        <w:t>5</w:t>
      </w:r>
      <w:r w:rsidR="00753772" w:rsidRPr="00BD3164">
        <w:t>-week overseas travel program, scholars investigate drought resilience, agricultural marketing, trade, environmental issues and experience social and cultural aspects of each region</w:t>
      </w:r>
    </w:p>
    <w:p w14:paraId="179C6256" w14:textId="208F72EB" w:rsidR="00753772" w:rsidRPr="00BD3164" w:rsidRDefault="00254638" w:rsidP="00753772">
      <w:pPr>
        <w:pStyle w:val="ListBullet"/>
      </w:pPr>
      <w:r w:rsidRPr="00BD3164">
        <w:t xml:space="preserve">undertaking the </w:t>
      </w:r>
      <w:r w:rsidR="00753772" w:rsidRPr="00BD3164">
        <w:t>Nuffield Australian Drought Resilience Regional Tour</w:t>
      </w:r>
    </w:p>
    <w:p w14:paraId="6FFC82D8" w14:textId="40250233" w:rsidR="00753772" w:rsidRPr="00BD3164" w:rsidRDefault="00753772" w:rsidP="00753772">
      <w:pPr>
        <w:pStyle w:val="ListBullet"/>
      </w:pPr>
      <w:r w:rsidRPr="00BD3164">
        <w:t>undertaking an individual drought resilience focused research project, with research being undertaken abroad and within Australia</w:t>
      </w:r>
    </w:p>
    <w:p w14:paraId="1D9216E3" w14:textId="46375346" w:rsidR="00753772" w:rsidRPr="00BD3164" w:rsidRDefault="00753772" w:rsidP="00317DA2">
      <w:pPr>
        <w:pStyle w:val="ListBullet"/>
      </w:pPr>
      <w:r w:rsidRPr="00BD3164">
        <w:t>completing a research paper on their chosen research topic and presenting at the Nuffield National Conference in the year following their scholarship.</w:t>
      </w:r>
    </w:p>
    <w:p w14:paraId="08BC6E0F" w14:textId="05901EAA" w:rsidR="00753772" w:rsidRPr="00BD3164" w:rsidRDefault="00753772" w:rsidP="00753772">
      <w:pPr>
        <w:rPr>
          <w:bCs/>
        </w:rPr>
      </w:pPr>
      <w:r w:rsidRPr="00BD3164">
        <w:t>Applications for the 2024</w:t>
      </w:r>
      <w:r w:rsidR="00922AA2" w:rsidRPr="00BD3164">
        <w:t> </w:t>
      </w:r>
      <w:r w:rsidRPr="00BD3164">
        <w:t xml:space="preserve">Nuffield </w:t>
      </w:r>
      <w:r w:rsidR="001A0748" w:rsidRPr="00BD3164">
        <w:t>s</w:t>
      </w:r>
      <w:r w:rsidRPr="00BD3164">
        <w:t>cholarships opened on 6</w:t>
      </w:r>
      <w:r w:rsidR="00D41383" w:rsidRPr="00BD3164">
        <w:t> </w:t>
      </w:r>
      <w:r w:rsidRPr="00BD3164">
        <w:t>March and closed on 9</w:t>
      </w:r>
      <w:r w:rsidR="00D41383" w:rsidRPr="00BD3164">
        <w:t> </w:t>
      </w:r>
      <w:r w:rsidRPr="00BD3164">
        <w:t>June</w:t>
      </w:r>
      <w:r w:rsidR="00D41383" w:rsidRPr="00BD3164">
        <w:t> </w:t>
      </w:r>
      <w:r w:rsidRPr="00BD3164">
        <w:t xml:space="preserve">2023. Successful applicants will be announced at the </w:t>
      </w:r>
      <w:bookmarkStart w:id="120" w:name="_Hlk181698824"/>
      <w:r w:rsidRPr="00BD3164">
        <w:t xml:space="preserve">Nuffield National Awards Dinner </w:t>
      </w:r>
      <w:bookmarkEnd w:id="120"/>
      <w:r w:rsidRPr="00BD3164">
        <w:t>in September</w:t>
      </w:r>
      <w:r w:rsidR="00D41383" w:rsidRPr="00BD3164">
        <w:t> </w:t>
      </w:r>
      <w:r w:rsidRPr="00BD3164">
        <w:t>2023.</w:t>
      </w:r>
    </w:p>
    <w:p w14:paraId="07DE8CE3" w14:textId="4F73E85E" w:rsidR="00F225DB" w:rsidRPr="00BD3164" w:rsidRDefault="004A00D4" w:rsidP="00753772">
      <w:pPr>
        <w:pStyle w:val="Heading2"/>
        <w:numPr>
          <w:ilvl w:val="0"/>
          <w:numId w:val="0"/>
        </w:numPr>
        <w:ind w:left="720" w:hanging="720"/>
      </w:pPr>
      <w:bookmarkStart w:id="121" w:name="_Toc189075419"/>
      <w:r w:rsidRPr="00BD3164">
        <w:lastRenderedPageBreak/>
        <w:t xml:space="preserve">Better </w:t>
      </w:r>
      <w:r w:rsidR="00F60FA8" w:rsidRPr="00BD3164">
        <w:t>p</w:t>
      </w:r>
      <w:r w:rsidRPr="00BD3164">
        <w:t xml:space="preserve">repared </w:t>
      </w:r>
      <w:r w:rsidR="00F60FA8" w:rsidRPr="00BD3164">
        <w:t>c</w:t>
      </w:r>
      <w:r w:rsidRPr="00BD3164">
        <w:t>ommunities</w:t>
      </w:r>
      <w:bookmarkEnd w:id="121"/>
    </w:p>
    <w:p w14:paraId="62FF74FF" w14:textId="07AB9159" w:rsidR="00F225DB" w:rsidRPr="00BD3164" w:rsidRDefault="001F4BD5" w:rsidP="00F60FA8">
      <w:r w:rsidRPr="00BD3164">
        <w:t>Building and supporting the community leaders, networks and organisations that underpin</w:t>
      </w:r>
      <w:r w:rsidR="00207471" w:rsidRPr="00BD3164">
        <w:t xml:space="preserve"> </w:t>
      </w:r>
      <w:r w:rsidRPr="00BD3164">
        <w:t>community resilience</w:t>
      </w:r>
      <w:r w:rsidR="001A2CE4" w:rsidRPr="00BD3164">
        <w:t>.</w:t>
      </w:r>
    </w:p>
    <w:p w14:paraId="099556DA" w14:textId="4BD7CEAB" w:rsidR="00576EEA" w:rsidRPr="00BD3164" w:rsidRDefault="00576EEA" w:rsidP="00576EEA">
      <w:pPr>
        <w:pStyle w:val="Caption"/>
      </w:pPr>
      <w:bookmarkStart w:id="122" w:name="_Toc189054252"/>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14</w:t>
      </w:r>
      <w:r w:rsidR="007B137F" w:rsidRPr="00BD3164">
        <w:rPr>
          <w:noProof/>
        </w:rPr>
        <w:fldChar w:fldCharType="end"/>
      </w:r>
      <w:r w:rsidRPr="00BD3164">
        <w:t xml:space="preserve"> Better prepared communities – </w:t>
      </w:r>
      <w:r w:rsidR="00190811" w:rsidRPr="00BD3164">
        <w:t>program</w:t>
      </w:r>
      <w:r w:rsidRPr="00BD3164">
        <w:t xml:space="preserve"> information</w:t>
      </w:r>
      <w:bookmarkEnd w:id="122"/>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1985"/>
        <w:gridCol w:w="7085"/>
      </w:tblGrid>
      <w:tr w:rsidR="00F225DB" w:rsidRPr="00BD3164" w14:paraId="78120F45" w14:textId="77777777" w:rsidTr="00257453">
        <w:trPr>
          <w:tblHeader/>
        </w:trPr>
        <w:tc>
          <w:tcPr>
            <w:tcW w:w="1094" w:type="pct"/>
          </w:tcPr>
          <w:p w14:paraId="6E50D607" w14:textId="2EB2D89F" w:rsidR="00F225DB" w:rsidRPr="00BD3164" w:rsidRDefault="00257453" w:rsidP="00190811">
            <w:pPr>
              <w:pStyle w:val="TableHeading"/>
            </w:pPr>
            <w:bookmarkStart w:id="123" w:name="RowTitle_15"/>
            <w:bookmarkStart w:id="124" w:name="RowTitle_14"/>
            <w:bookmarkEnd w:id="123"/>
            <w:bookmarkEnd w:id="124"/>
            <w:r w:rsidRPr="00BD3164">
              <w:t>S</w:t>
            </w:r>
            <w:r w:rsidR="00CB5BB6" w:rsidRPr="00BD3164">
              <w:t>trategy</w:t>
            </w:r>
          </w:p>
        </w:tc>
        <w:tc>
          <w:tcPr>
            <w:tcW w:w="3906" w:type="pct"/>
          </w:tcPr>
          <w:p w14:paraId="2E2FBA7D" w14:textId="3A7E253F" w:rsidR="00F225DB" w:rsidRPr="00BD3164" w:rsidRDefault="0063681C" w:rsidP="0050271E">
            <w:pPr>
              <w:pStyle w:val="TableText"/>
            </w:pPr>
            <w:r w:rsidRPr="00BD3164">
              <w:t>Establish</w:t>
            </w:r>
            <w:r w:rsidR="005919A7" w:rsidRPr="00BD3164">
              <w:t>,</w:t>
            </w:r>
            <w:r w:rsidRPr="00BD3164">
              <w:t xml:space="preserve"> support </w:t>
            </w:r>
            <w:r w:rsidR="005919A7" w:rsidRPr="00BD3164">
              <w:t xml:space="preserve">and maintain </w:t>
            </w:r>
            <w:r w:rsidRPr="00BD3164">
              <w:t>a national cohort of community leaders, networks, mentors and organisations to drive action on drought resilience in their community</w:t>
            </w:r>
          </w:p>
        </w:tc>
      </w:tr>
      <w:tr w:rsidR="00F225DB" w:rsidRPr="00BD3164" w14:paraId="17937EB6" w14:textId="77777777" w:rsidTr="00257453">
        <w:trPr>
          <w:tblHeader/>
        </w:trPr>
        <w:tc>
          <w:tcPr>
            <w:tcW w:w="1094" w:type="pct"/>
          </w:tcPr>
          <w:p w14:paraId="67E0BD4E" w14:textId="1E2D0C5A" w:rsidR="00F225DB" w:rsidRPr="00BD3164" w:rsidRDefault="004802C5" w:rsidP="00190811">
            <w:pPr>
              <w:pStyle w:val="TableHeading"/>
            </w:pPr>
            <w:r w:rsidRPr="00BD3164">
              <w:t xml:space="preserve">What we </w:t>
            </w:r>
            <w:r w:rsidR="00257453" w:rsidRPr="00BD3164">
              <w:t xml:space="preserve">are </w:t>
            </w:r>
            <w:r w:rsidRPr="00BD3164">
              <w:t>trying to achieve</w:t>
            </w:r>
          </w:p>
        </w:tc>
        <w:tc>
          <w:tcPr>
            <w:tcW w:w="3906" w:type="pct"/>
          </w:tcPr>
          <w:p w14:paraId="33CB4143" w14:textId="6027BECD" w:rsidR="00F225DB" w:rsidRPr="00BD3164" w:rsidRDefault="004E458F" w:rsidP="0050271E">
            <w:pPr>
              <w:pStyle w:val="TableText"/>
            </w:pPr>
            <w:r w:rsidRPr="00BD3164">
              <w:t xml:space="preserve">Support community-based organisations and individuals </w:t>
            </w:r>
            <w:r w:rsidR="00F42859" w:rsidRPr="00BD3164">
              <w:t xml:space="preserve">to </w:t>
            </w:r>
            <w:r w:rsidRPr="00BD3164">
              <w:t xml:space="preserve">drive local action to plan </w:t>
            </w:r>
            <w:r w:rsidR="004F0F06" w:rsidRPr="00BD3164">
              <w:t>and prepare for drought</w:t>
            </w:r>
          </w:p>
        </w:tc>
      </w:tr>
      <w:tr w:rsidR="00F225DB" w:rsidRPr="00BD3164" w14:paraId="3D0E5ACF" w14:textId="77777777" w:rsidTr="00257453">
        <w:trPr>
          <w:tblHeader/>
        </w:trPr>
        <w:tc>
          <w:tcPr>
            <w:tcW w:w="1094" w:type="pct"/>
          </w:tcPr>
          <w:p w14:paraId="1070B7A7" w14:textId="413FA233" w:rsidR="00F225DB" w:rsidRPr="00BD3164" w:rsidRDefault="002E55C6" w:rsidP="00190811">
            <w:pPr>
              <w:pStyle w:val="TableHeading"/>
            </w:pPr>
            <w:r w:rsidRPr="00BD3164">
              <w:t xml:space="preserve">How this </w:t>
            </w:r>
            <w:r w:rsidR="00257453" w:rsidRPr="00BD3164">
              <w:t xml:space="preserve">will </w:t>
            </w:r>
            <w:r w:rsidRPr="00BD3164">
              <w:t>support drought resilience</w:t>
            </w:r>
          </w:p>
        </w:tc>
        <w:tc>
          <w:tcPr>
            <w:tcW w:w="3906" w:type="pct"/>
          </w:tcPr>
          <w:p w14:paraId="4F424999" w14:textId="03C868E6" w:rsidR="00F225DB" w:rsidRPr="00BD3164" w:rsidRDefault="000713E2" w:rsidP="0050271E">
            <w:pPr>
              <w:pStyle w:val="TableText"/>
            </w:pPr>
            <w:r w:rsidRPr="00BD3164">
              <w:t>Community leaders, mentors, networks and organisations play a key role in driving changes in drought preparedness attitudes and action</w:t>
            </w:r>
            <w:r w:rsidR="007A2CC8" w:rsidRPr="00BD3164">
              <w:t xml:space="preserve"> </w:t>
            </w:r>
            <w:r w:rsidRPr="00BD3164">
              <w:t>and supporting people in times of drought</w:t>
            </w:r>
          </w:p>
        </w:tc>
      </w:tr>
      <w:tr w:rsidR="00F225DB" w:rsidRPr="00BD3164" w14:paraId="396940A4" w14:textId="77777777" w:rsidTr="00257453">
        <w:trPr>
          <w:tblHeader/>
        </w:trPr>
        <w:tc>
          <w:tcPr>
            <w:tcW w:w="1094" w:type="pct"/>
          </w:tcPr>
          <w:p w14:paraId="6ABE8413" w14:textId="413E5FA2" w:rsidR="00F225DB" w:rsidRPr="00BD3164" w:rsidRDefault="00455FF0" w:rsidP="00190811">
            <w:pPr>
              <w:pStyle w:val="TableHeading"/>
            </w:pPr>
            <w:r w:rsidRPr="00BD3164">
              <w:t xml:space="preserve">How we </w:t>
            </w:r>
            <w:r w:rsidR="00257453" w:rsidRPr="00BD3164">
              <w:t xml:space="preserve">will </w:t>
            </w:r>
            <w:r w:rsidRPr="00BD3164">
              <w:t>assess whether it is successful</w:t>
            </w:r>
          </w:p>
        </w:tc>
        <w:tc>
          <w:tcPr>
            <w:tcW w:w="3906" w:type="pct"/>
          </w:tcPr>
          <w:p w14:paraId="45B0216C" w14:textId="77777777" w:rsidR="00F55B65" w:rsidRPr="00BD3164" w:rsidRDefault="00F55B65" w:rsidP="0050271E">
            <w:pPr>
              <w:pStyle w:val="TableText"/>
            </w:pPr>
            <w:r w:rsidRPr="00BD3164">
              <w:t>Overall success measures</w:t>
            </w:r>
          </w:p>
          <w:p w14:paraId="60DB5979" w14:textId="6D569CE7" w:rsidR="0050271E" w:rsidRPr="00BD3164" w:rsidRDefault="00F55B65" w:rsidP="004864AB">
            <w:pPr>
              <w:pStyle w:val="TableBullet"/>
            </w:pPr>
            <w:r w:rsidRPr="00BD3164">
              <w:t>increase in the reach and activities of community leaders, mentors, networks and organisations driving action on drought resilience (RC 1)</w:t>
            </w:r>
          </w:p>
          <w:p w14:paraId="29DDB4AE" w14:textId="3AE75A0B" w:rsidR="00F225DB" w:rsidRPr="00BD3164" w:rsidRDefault="00F55B65" w:rsidP="004864AB">
            <w:pPr>
              <w:pStyle w:val="TableBullet"/>
            </w:pPr>
            <w:r w:rsidRPr="00BD3164">
              <w:t>change in awareness of and attitudes to drought preparedness at the community level (RC 2)</w:t>
            </w:r>
            <w:r w:rsidR="000E194E" w:rsidRPr="00BD3164">
              <w:t>.</w:t>
            </w:r>
          </w:p>
        </w:tc>
      </w:tr>
    </w:tbl>
    <w:p w14:paraId="0BD1A93D" w14:textId="6B9288A6" w:rsidR="005F6B27" w:rsidRPr="00BD3164" w:rsidRDefault="00190811" w:rsidP="005F6B27">
      <w:pPr>
        <w:pStyle w:val="FigureTableNoteSource"/>
      </w:pPr>
      <w:r w:rsidRPr="00BD3164">
        <w:rPr>
          <w:rStyle w:val="Strong"/>
        </w:rPr>
        <w:t>RC</w:t>
      </w:r>
      <w:r w:rsidR="005F6B27" w:rsidRPr="00BD3164">
        <w:t xml:space="preserve"> </w:t>
      </w:r>
      <w:r w:rsidR="003811B7" w:rsidRPr="00BD3164">
        <w:t>R</w:t>
      </w:r>
      <w:r w:rsidR="005F6B27" w:rsidRPr="00BD3164">
        <w:t>esilient communities.</w:t>
      </w:r>
    </w:p>
    <w:p w14:paraId="13957ACB" w14:textId="0AB1C516" w:rsidR="00536CAA" w:rsidRPr="00BD3164" w:rsidRDefault="00536CAA" w:rsidP="00536CAA">
      <w:pPr>
        <w:pStyle w:val="Caption"/>
        <w:spacing w:before="120"/>
      </w:pPr>
      <w:bookmarkStart w:id="125" w:name="_Toc189054253"/>
      <w:r w:rsidRPr="00BD3164">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15</w:t>
      </w:r>
      <w:r w:rsidR="007B137F" w:rsidRPr="00BD3164">
        <w:rPr>
          <w:noProof/>
        </w:rPr>
        <w:fldChar w:fldCharType="end"/>
      </w:r>
      <w:r w:rsidRPr="00BD3164">
        <w:t xml:space="preserve"> Better prepared communities – progress and performance</w:t>
      </w:r>
      <w:r w:rsidR="004C00A3" w:rsidRPr="00BD3164">
        <w:t>, 2020–21 to 2023–24</w:t>
      </w:r>
      <w:bookmarkEnd w:id="125"/>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992"/>
        <w:gridCol w:w="5388"/>
        <w:gridCol w:w="2690"/>
      </w:tblGrid>
      <w:tr w:rsidR="005F6B27" w:rsidRPr="00BD3164" w14:paraId="3632AD28" w14:textId="77777777" w:rsidTr="00257453">
        <w:trPr>
          <w:cantSplit/>
          <w:tblHeader/>
        </w:trPr>
        <w:tc>
          <w:tcPr>
            <w:tcW w:w="547" w:type="pct"/>
          </w:tcPr>
          <w:p w14:paraId="7B31A9B8" w14:textId="77777777" w:rsidR="005F6B27" w:rsidRPr="00BD3164" w:rsidRDefault="005F6B27" w:rsidP="005637FB">
            <w:pPr>
              <w:pStyle w:val="TableHeading"/>
            </w:pPr>
            <w:bookmarkStart w:id="126" w:name="Title_15"/>
            <w:bookmarkEnd w:id="126"/>
            <w:r w:rsidRPr="00BD3164">
              <w:t>Year</w:t>
            </w:r>
          </w:p>
        </w:tc>
        <w:tc>
          <w:tcPr>
            <w:tcW w:w="2970" w:type="pct"/>
          </w:tcPr>
          <w:p w14:paraId="3B48E012" w14:textId="77777777" w:rsidR="005F6B27" w:rsidRPr="00BD3164" w:rsidRDefault="005F6B27" w:rsidP="005637FB">
            <w:pPr>
              <w:pStyle w:val="TableHeading"/>
            </w:pPr>
            <w:r w:rsidRPr="00BD3164">
              <w:t>Measure</w:t>
            </w:r>
          </w:p>
        </w:tc>
        <w:tc>
          <w:tcPr>
            <w:tcW w:w="1483" w:type="pct"/>
          </w:tcPr>
          <w:p w14:paraId="75C8DF7D" w14:textId="77777777" w:rsidR="005F6B27" w:rsidRPr="00BD3164" w:rsidRDefault="005F6B27" w:rsidP="005637FB">
            <w:pPr>
              <w:pStyle w:val="TableHeading"/>
            </w:pPr>
            <w:r w:rsidRPr="00BD3164">
              <w:t>Result</w:t>
            </w:r>
          </w:p>
        </w:tc>
      </w:tr>
      <w:tr w:rsidR="005F6B27" w:rsidRPr="00BD3164" w14:paraId="22C7B34E" w14:textId="77777777" w:rsidTr="00257453">
        <w:tc>
          <w:tcPr>
            <w:tcW w:w="547" w:type="pct"/>
            <w:vMerge w:val="restart"/>
          </w:tcPr>
          <w:p w14:paraId="51299CFD" w14:textId="77777777" w:rsidR="005F6B27" w:rsidRPr="00BD3164" w:rsidRDefault="005F6B27" w:rsidP="005637FB">
            <w:pPr>
              <w:pStyle w:val="TableText"/>
            </w:pPr>
            <w:r w:rsidRPr="00BD3164">
              <w:t>2020–21</w:t>
            </w:r>
          </w:p>
        </w:tc>
        <w:tc>
          <w:tcPr>
            <w:tcW w:w="2970" w:type="pct"/>
          </w:tcPr>
          <w:p w14:paraId="44787E5C" w14:textId="397A4A53" w:rsidR="005F6B27" w:rsidRPr="00BD3164" w:rsidRDefault="005F6B27" w:rsidP="005637FB">
            <w:pPr>
              <w:pStyle w:val="TableText"/>
            </w:pPr>
            <w:r w:rsidRPr="00BD3164">
              <w:t>Partnered with the Australian Rural Leadership Foundation to develop a program to build leadership and mentoring networks</w:t>
            </w:r>
          </w:p>
        </w:tc>
        <w:tc>
          <w:tcPr>
            <w:tcW w:w="1483" w:type="pct"/>
          </w:tcPr>
          <w:p w14:paraId="5D947134" w14:textId="77777777" w:rsidR="005F6B27" w:rsidRPr="00BD3164" w:rsidRDefault="005F6B27" w:rsidP="005637FB">
            <w:pPr>
              <w:pStyle w:val="TableText"/>
            </w:pPr>
            <w:r w:rsidRPr="00BD3164">
              <w:t>Met – see 2020–21 annual report</w:t>
            </w:r>
          </w:p>
        </w:tc>
      </w:tr>
      <w:tr w:rsidR="005F6B27" w:rsidRPr="00BD3164" w14:paraId="05F0501E" w14:textId="77777777" w:rsidTr="00257453">
        <w:tc>
          <w:tcPr>
            <w:tcW w:w="547" w:type="pct"/>
            <w:vMerge/>
          </w:tcPr>
          <w:p w14:paraId="623681E3" w14:textId="77777777" w:rsidR="005F6B27" w:rsidRPr="00BD3164" w:rsidRDefault="005F6B27" w:rsidP="005637FB">
            <w:pPr>
              <w:pStyle w:val="TableText"/>
            </w:pPr>
          </w:p>
        </w:tc>
        <w:tc>
          <w:tcPr>
            <w:tcW w:w="2970" w:type="pct"/>
          </w:tcPr>
          <w:p w14:paraId="6021D766" w14:textId="489EF3E5" w:rsidR="005F6B27" w:rsidRPr="00BD3164" w:rsidRDefault="005F6B27" w:rsidP="005637FB">
            <w:pPr>
              <w:pStyle w:val="TableText"/>
            </w:pPr>
            <w:r w:rsidRPr="00BD3164">
              <w:t>Partnered with the Foundation for Rural and Regional Renewal to design programs to support community networks and organisations</w:t>
            </w:r>
          </w:p>
        </w:tc>
        <w:tc>
          <w:tcPr>
            <w:tcW w:w="1483" w:type="pct"/>
          </w:tcPr>
          <w:p w14:paraId="0D516084" w14:textId="77777777" w:rsidR="005F6B27" w:rsidRPr="00BD3164" w:rsidRDefault="005F6B27" w:rsidP="005637FB">
            <w:pPr>
              <w:pStyle w:val="TableText"/>
            </w:pPr>
            <w:r w:rsidRPr="00BD3164">
              <w:t>Met – see 2020–21 annual report</w:t>
            </w:r>
          </w:p>
        </w:tc>
      </w:tr>
      <w:tr w:rsidR="005F6B27" w:rsidRPr="00BD3164" w14:paraId="44980EF2" w14:textId="77777777" w:rsidTr="00257453">
        <w:tc>
          <w:tcPr>
            <w:tcW w:w="547" w:type="pct"/>
            <w:vMerge w:val="restart"/>
          </w:tcPr>
          <w:p w14:paraId="1B04BEC0" w14:textId="77777777" w:rsidR="005F6B27" w:rsidRPr="00BD3164" w:rsidRDefault="005F6B27" w:rsidP="005637FB">
            <w:pPr>
              <w:pStyle w:val="TableText"/>
            </w:pPr>
            <w:r w:rsidRPr="00BD3164">
              <w:t>2021–22</w:t>
            </w:r>
          </w:p>
        </w:tc>
        <w:tc>
          <w:tcPr>
            <w:tcW w:w="2970" w:type="pct"/>
          </w:tcPr>
          <w:p w14:paraId="20169F13" w14:textId="55C112FA" w:rsidR="005F6B27" w:rsidRPr="00BD3164" w:rsidRDefault="005F6B27" w:rsidP="005637FB">
            <w:pPr>
              <w:pStyle w:val="TableText"/>
            </w:pPr>
            <w:r w:rsidRPr="00BD3164">
              <w:t>(RC 1) Numbers, types and reach of people trained, mentored, mentoring or engaged in other activities</w:t>
            </w:r>
          </w:p>
        </w:tc>
        <w:tc>
          <w:tcPr>
            <w:tcW w:w="1483" w:type="pct"/>
          </w:tcPr>
          <w:p w14:paraId="1EE14EC8" w14:textId="77777777" w:rsidR="005F6B27" w:rsidRPr="00BD3164" w:rsidRDefault="005F6B27" w:rsidP="005637FB">
            <w:pPr>
              <w:pStyle w:val="TableText"/>
            </w:pPr>
            <w:r w:rsidRPr="00BD3164">
              <w:t>Met – see 2021–22 annual report</w:t>
            </w:r>
          </w:p>
        </w:tc>
      </w:tr>
      <w:tr w:rsidR="005F6B27" w:rsidRPr="00BD3164" w14:paraId="3BF9968E" w14:textId="77777777" w:rsidTr="00257453">
        <w:tc>
          <w:tcPr>
            <w:tcW w:w="547" w:type="pct"/>
            <w:vMerge/>
          </w:tcPr>
          <w:p w14:paraId="18822DE9" w14:textId="77777777" w:rsidR="005F6B27" w:rsidRPr="00BD3164" w:rsidRDefault="005F6B27" w:rsidP="005637FB">
            <w:pPr>
              <w:pStyle w:val="TableText"/>
            </w:pPr>
          </w:p>
        </w:tc>
        <w:tc>
          <w:tcPr>
            <w:tcW w:w="2970" w:type="pct"/>
          </w:tcPr>
          <w:p w14:paraId="55280EDF" w14:textId="0563A99E" w:rsidR="005F6B27" w:rsidRPr="00BD3164" w:rsidRDefault="005F6B27" w:rsidP="005637FB">
            <w:pPr>
              <w:pStyle w:val="TableText"/>
            </w:pPr>
            <w:r w:rsidRPr="00BD3164">
              <w:t>(RC 1) Numbers and types of community capacity building and engagement projects</w:t>
            </w:r>
          </w:p>
        </w:tc>
        <w:tc>
          <w:tcPr>
            <w:tcW w:w="1483" w:type="pct"/>
          </w:tcPr>
          <w:p w14:paraId="7CCF68EF" w14:textId="373D1F62" w:rsidR="005F6B27" w:rsidRPr="00BD3164" w:rsidRDefault="005F6B27" w:rsidP="005637FB">
            <w:pPr>
              <w:pStyle w:val="TableText"/>
            </w:pPr>
            <w:r w:rsidRPr="00BD3164">
              <w:t>Met – see 2021–22 annual report</w:t>
            </w:r>
          </w:p>
        </w:tc>
      </w:tr>
      <w:tr w:rsidR="005F6B27" w:rsidRPr="00BD3164" w14:paraId="5A14B11C" w14:textId="77777777" w:rsidTr="00257453">
        <w:tc>
          <w:tcPr>
            <w:tcW w:w="547" w:type="pct"/>
            <w:vMerge/>
          </w:tcPr>
          <w:p w14:paraId="12B73031" w14:textId="77777777" w:rsidR="005F6B27" w:rsidRPr="00BD3164" w:rsidRDefault="005F6B27" w:rsidP="005637FB">
            <w:pPr>
              <w:pStyle w:val="TableText"/>
            </w:pPr>
          </w:p>
        </w:tc>
        <w:tc>
          <w:tcPr>
            <w:tcW w:w="2970" w:type="pct"/>
          </w:tcPr>
          <w:p w14:paraId="18C08B64" w14:textId="05939119" w:rsidR="005F6B27" w:rsidRPr="00BD3164" w:rsidRDefault="005F6B27" w:rsidP="005637FB">
            <w:pPr>
              <w:pStyle w:val="TableText"/>
            </w:pPr>
            <w:r w:rsidRPr="00BD3164">
              <w:t>(RC 2) Baseline assessment of awareness, attitudes, and sense of preparedness (survey)</w:t>
            </w:r>
          </w:p>
        </w:tc>
        <w:tc>
          <w:tcPr>
            <w:tcW w:w="1483" w:type="pct"/>
          </w:tcPr>
          <w:p w14:paraId="2DB028A9" w14:textId="459FFBAC" w:rsidR="005F6B27" w:rsidRPr="00BD3164" w:rsidRDefault="005F6B27" w:rsidP="005637FB">
            <w:pPr>
              <w:pStyle w:val="TableText"/>
            </w:pPr>
            <w:r w:rsidRPr="00BD3164">
              <w:t>Met – see 2021–22 annual report</w:t>
            </w:r>
          </w:p>
        </w:tc>
      </w:tr>
      <w:tr w:rsidR="005F6B27" w:rsidRPr="00BD3164" w14:paraId="7BEEAB61" w14:textId="77777777" w:rsidTr="00257453">
        <w:tc>
          <w:tcPr>
            <w:tcW w:w="547" w:type="pct"/>
            <w:vMerge w:val="restart"/>
          </w:tcPr>
          <w:p w14:paraId="711197A1" w14:textId="77777777" w:rsidR="005F6B27" w:rsidRPr="00BD3164" w:rsidRDefault="005F6B27" w:rsidP="005637FB">
            <w:pPr>
              <w:pStyle w:val="TableText"/>
            </w:pPr>
            <w:r w:rsidRPr="00BD3164">
              <w:t>2022–23</w:t>
            </w:r>
          </w:p>
        </w:tc>
        <w:tc>
          <w:tcPr>
            <w:tcW w:w="2970" w:type="pct"/>
          </w:tcPr>
          <w:p w14:paraId="4AF2F7B8" w14:textId="0640A3C5" w:rsidR="005F6B27" w:rsidRPr="00BD3164" w:rsidRDefault="005F6B27" w:rsidP="005637FB">
            <w:pPr>
              <w:pStyle w:val="TableText"/>
            </w:pPr>
            <w:r w:rsidRPr="00BD3164">
              <w:t>(RC 1, RC 2) As in 2021–22</w:t>
            </w:r>
          </w:p>
        </w:tc>
        <w:tc>
          <w:tcPr>
            <w:tcW w:w="1483" w:type="pct"/>
          </w:tcPr>
          <w:p w14:paraId="66162DFA" w14:textId="7EC966A2" w:rsidR="005F6B27" w:rsidRPr="00BD3164" w:rsidRDefault="005F6B27" w:rsidP="005637FB">
            <w:pPr>
              <w:pStyle w:val="TableText"/>
            </w:pPr>
            <w:r w:rsidRPr="00BD3164">
              <w:t>Met</w:t>
            </w:r>
          </w:p>
        </w:tc>
      </w:tr>
      <w:tr w:rsidR="005F6B27" w:rsidRPr="00BD3164" w14:paraId="3CC9940C" w14:textId="77777777" w:rsidTr="00257453">
        <w:tc>
          <w:tcPr>
            <w:tcW w:w="547" w:type="pct"/>
            <w:vMerge/>
          </w:tcPr>
          <w:p w14:paraId="0E31A718" w14:textId="77777777" w:rsidR="005F6B27" w:rsidRPr="00BD3164" w:rsidRDefault="005F6B27" w:rsidP="005637FB">
            <w:pPr>
              <w:pStyle w:val="TableText"/>
            </w:pPr>
          </w:p>
        </w:tc>
        <w:tc>
          <w:tcPr>
            <w:tcW w:w="2970" w:type="pct"/>
          </w:tcPr>
          <w:p w14:paraId="21E40B21" w14:textId="5779F71B" w:rsidR="005F6B27" w:rsidRPr="00BD3164" w:rsidRDefault="005F6B27" w:rsidP="005637FB">
            <w:pPr>
              <w:pStyle w:val="TableText"/>
            </w:pPr>
            <w:r w:rsidRPr="00BD3164">
              <w:t xml:space="preserve">(RC1) </w:t>
            </w:r>
            <w:r w:rsidR="005873E1" w:rsidRPr="00BD3164">
              <w:t>There is</w:t>
            </w:r>
            <w:r w:rsidRPr="00BD3164">
              <w:t xml:space="preserve"> an increase in the reach and activities of community leaders, mentors, networks and organisations driving action on drought resilience</w:t>
            </w:r>
          </w:p>
        </w:tc>
        <w:tc>
          <w:tcPr>
            <w:tcW w:w="1483" w:type="pct"/>
          </w:tcPr>
          <w:p w14:paraId="448BA86F" w14:textId="1CA6CF28" w:rsidR="005F6B27" w:rsidRPr="00BD3164" w:rsidRDefault="005F6B27" w:rsidP="005637FB">
            <w:pPr>
              <w:pStyle w:val="TableText"/>
            </w:pPr>
            <w:r w:rsidRPr="00BD3164">
              <w:t>Met</w:t>
            </w:r>
          </w:p>
        </w:tc>
      </w:tr>
      <w:tr w:rsidR="005F6B27" w:rsidRPr="00BD3164" w14:paraId="5C787536" w14:textId="77777777" w:rsidTr="00257453">
        <w:tc>
          <w:tcPr>
            <w:tcW w:w="547" w:type="pct"/>
            <w:vMerge/>
          </w:tcPr>
          <w:p w14:paraId="1C417584" w14:textId="77777777" w:rsidR="005F6B27" w:rsidRPr="00BD3164" w:rsidRDefault="005F6B27" w:rsidP="005637FB">
            <w:pPr>
              <w:pStyle w:val="TableText"/>
            </w:pPr>
          </w:p>
        </w:tc>
        <w:tc>
          <w:tcPr>
            <w:tcW w:w="2970" w:type="pct"/>
          </w:tcPr>
          <w:p w14:paraId="164604AD" w14:textId="55D7C3F4" w:rsidR="005F6B27" w:rsidRPr="00BD3164" w:rsidRDefault="005F6B27" w:rsidP="005637FB">
            <w:pPr>
              <w:pStyle w:val="TableText"/>
            </w:pPr>
            <w:r w:rsidRPr="00BD3164">
              <w:t xml:space="preserve">(RC 2) </w:t>
            </w:r>
            <w:r w:rsidR="005873E1" w:rsidRPr="00BD3164">
              <w:t>There is</w:t>
            </w:r>
            <w:r w:rsidRPr="00BD3164">
              <w:t xml:space="preserve"> a change in awareness of and attitudes to drought preparedness at the community level</w:t>
            </w:r>
          </w:p>
        </w:tc>
        <w:tc>
          <w:tcPr>
            <w:tcW w:w="1483" w:type="pct"/>
          </w:tcPr>
          <w:p w14:paraId="172E0B69" w14:textId="77777777" w:rsidR="005F6B27" w:rsidRPr="00BD3164" w:rsidRDefault="005F6B27" w:rsidP="005637FB">
            <w:pPr>
              <w:pStyle w:val="TableText"/>
              <w:rPr>
                <w:rStyle w:val="Strong"/>
                <w:b w:val="0"/>
                <w:bCs w:val="0"/>
              </w:rPr>
            </w:pPr>
            <w:r w:rsidRPr="00BD3164">
              <w:t>Met</w:t>
            </w:r>
          </w:p>
        </w:tc>
      </w:tr>
      <w:tr w:rsidR="005F6B27" w:rsidRPr="00BD3164" w14:paraId="65D29FFA" w14:textId="77777777" w:rsidTr="00257453">
        <w:tc>
          <w:tcPr>
            <w:tcW w:w="547" w:type="pct"/>
            <w:vMerge w:val="restart"/>
          </w:tcPr>
          <w:p w14:paraId="1435900E" w14:textId="77777777" w:rsidR="005F6B27" w:rsidRPr="00BD3164" w:rsidRDefault="005F6B27" w:rsidP="005637FB">
            <w:pPr>
              <w:pStyle w:val="TableText"/>
            </w:pPr>
            <w:r w:rsidRPr="00BD3164">
              <w:t>2023–24</w:t>
            </w:r>
          </w:p>
        </w:tc>
        <w:tc>
          <w:tcPr>
            <w:tcW w:w="2970" w:type="pct"/>
          </w:tcPr>
          <w:p w14:paraId="65E43117" w14:textId="4A6B8AB1" w:rsidR="005F6B27" w:rsidRPr="00BD3164" w:rsidRDefault="005F6B27" w:rsidP="005637FB">
            <w:pPr>
              <w:pStyle w:val="TableText"/>
            </w:pPr>
            <w:r w:rsidRPr="00BD3164">
              <w:t>(RC 1, RC 2) As in 2022–23</w:t>
            </w:r>
          </w:p>
        </w:tc>
        <w:tc>
          <w:tcPr>
            <w:tcW w:w="1483" w:type="pct"/>
          </w:tcPr>
          <w:p w14:paraId="7E3C2E8C" w14:textId="26851980" w:rsidR="005F6B27" w:rsidRPr="00BD3164" w:rsidRDefault="00427AC6" w:rsidP="005637FB">
            <w:pPr>
              <w:pStyle w:val="TableText"/>
            </w:pPr>
            <w:r w:rsidRPr="00BD3164">
              <w:t>To be published in 2023–24 annual report</w:t>
            </w:r>
          </w:p>
        </w:tc>
      </w:tr>
      <w:tr w:rsidR="005F6B27" w:rsidRPr="00BD3164" w14:paraId="4CA0CCD5" w14:textId="77777777" w:rsidTr="00257453">
        <w:trPr>
          <w:trHeight w:val="490"/>
        </w:trPr>
        <w:tc>
          <w:tcPr>
            <w:tcW w:w="547" w:type="pct"/>
            <w:vMerge/>
          </w:tcPr>
          <w:p w14:paraId="5C50220B" w14:textId="77777777" w:rsidR="005F6B27" w:rsidRPr="00BD3164" w:rsidRDefault="005F6B27" w:rsidP="005637FB">
            <w:pPr>
              <w:pStyle w:val="TableText"/>
            </w:pPr>
          </w:p>
        </w:tc>
        <w:tc>
          <w:tcPr>
            <w:tcW w:w="2970" w:type="pct"/>
          </w:tcPr>
          <w:p w14:paraId="0936F33D" w14:textId="5136C084" w:rsidR="005F6B27" w:rsidRPr="00BD3164" w:rsidRDefault="005F6B27" w:rsidP="005637FB">
            <w:pPr>
              <w:pStyle w:val="TableText"/>
            </w:pPr>
            <w:r w:rsidRPr="00BD3164">
              <w:t>(RC 1, RC 2) Improved communication, social connection and collaboration within and between communities to support drought preparedness</w:t>
            </w:r>
          </w:p>
        </w:tc>
        <w:tc>
          <w:tcPr>
            <w:tcW w:w="1483" w:type="pct"/>
          </w:tcPr>
          <w:p w14:paraId="1C1E2C93" w14:textId="5A219530" w:rsidR="005F6B27" w:rsidRPr="00BD3164" w:rsidRDefault="00427AC6" w:rsidP="005637FB">
            <w:pPr>
              <w:pStyle w:val="TableText"/>
              <w:rPr>
                <w:rStyle w:val="Strong"/>
                <w:b w:val="0"/>
                <w:bCs w:val="0"/>
              </w:rPr>
            </w:pPr>
            <w:r w:rsidRPr="00BD3164">
              <w:t>To be published in 2023–24 annual report</w:t>
            </w:r>
          </w:p>
        </w:tc>
      </w:tr>
      <w:tr w:rsidR="005F6B27" w:rsidRPr="00BD3164" w14:paraId="2E7C4357" w14:textId="77777777" w:rsidTr="00257453">
        <w:trPr>
          <w:trHeight w:val="490"/>
        </w:trPr>
        <w:tc>
          <w:tcPr>
            <w:tcW w:w="547" w:type="pct"/>
            <w:vMerge/>
          </w:tcPr>
          <w:p w14:paraId="0D0DBA34" w14:textId="77777777" w:rsidR="005F6B27" w:rsidRPr="00BD3164" w:rsidRDefault="005F6B27" w:rsidP="005637FB">
            <w:pPr>
              <w:pStyle w:val="TableText"/>
            </w:pPr>
          </w:p>
        </w:tc>
        <w:tc>
          <w:tcPr>
            <w:tcW w:w="2970" w:type="pct"/>
          </w:tcPr>
          <w:p w14:paraId="62AD1981" w14:textId="59CB7F0E" w:rsidR="005F6B27" w:rsidRPr="00BD3164" w:rsidRDefault="005F6B27" w:rsidP="005637FB">
            <w:pPr>
              <w:pStyle w:val="TableText"/>
            </w:pPr>
            <w:r w:rsidRPr="00BD3164">
              <w:t>(RC 1) A greater diversity of community members and organisations contribute to drought preparedness activities</w:t>
            </w:r>
          </w:p>
        </w:tc>
        <w:tc>
          <w:tcPr>
            <w:tcW w:w="1483" w:type="pct"/>
          </w:tcPr>
          <w:p w14:paraId="25B8680B" w14:textId="2623E8AC" w:rsidR="005F6B27" w:rsidRPr="00BD3164" w:rsidRDefault="00427AC6" w:rsidP="005637FB">
            <w:pPr>
              <w:pStyle w:val="TableText"/>
            </w:pPr>
            <w:r w:rsidRPr="00BD3164">
              <w:t>To be published in 2023–24 annual report</w:t>
            </w:r>
          </w:p>
        </w:tc>
      </w:tr>
      <w:tr w:rsidR="005F6B27" w:rsidRPr="00BD3164" w14:paraId="3BE4AE91" w14:textId="77777777" w:rsidTr="00257453">
        <w:trPr>
          <w:trHeight w:val="490"/>
        </w:trPr>
        <w:tc>
          <w:tcPr>
            <w:tcW w:w="547" w:type="pct"/>
            <w:vMerge/>
          </w:tcPr>
          <w:p w14:paraId="4C81E424" w14:textId="77777777" w:rsidR="005F6B27" w:rsidRPr="00BD3164" w:rsidRDefault="005F6B27" w:rsidP="005637FB">
            <w:pPr>
              <w:pStyle w:val="TableText"/>
            </w:pPr>
          </w:p>
        </w:tc>
        <w:tc>
          <w:tcPr>
            <w:tcW w:w="2970" w:type="pct"/>
          </w:tcPr>
          <w:p w14:paraId="2E1A07D4" w14:textId="6863755C" w:rsidR="005F6B27" w:rsidRPr="00BD3164" w:rsidRDefault="005F6B27" w:rsidP="005637FB">
            <w:pPr>
              <w:pStyle w:val="TableText"/>
            </w:pPr>
            <w:r w:rsidRPr="00BD3164">
              <w:t>(RC 1) Growth and improved strength of community-based networks</w:t>
            </w:r>
          </w:p>
        </w:tc>
        <w:tc>
          <w:tcPr>
            <w:tcW w:w="1483" w:type="pct"/>
          </w:tcPr>
          <w:p w14:paraId="37AB262F" w14:textId="4BC7759A" w:rsidR="005F6B27" w:rsidRPr="00BD3164" w:rsidRDefault="00427AC6" w:rsidP="005637FB">
            <w:pPr>
              <w:pStyle w:val="TableText"/>
            </w:pPr>
            <w:r w:rsidRPr="00BD3164">
              <w:t>To be published in 2023–24 annual report</w:t>
            </w:r>
          </w:p>
        </w:tc>
      </w:tr>
    </w:tbl>
    <w:p w14:paraId="6915997E" w14:textId="1A4DB60B" w:rsidR="005F6B27" w:rsidRPr="00BD3164" w:rsidRDefault="005F6B27" w:rsidP="005F6B27">
      <w:pPr>
        <w:pStyle w:val="FigureTableNoteSource"/>
      </w:pPr>
      <w:r w:rsidRPr="00BD3164">
        <w:rPr>
          <w:rStyle w:val="Strong"/>
        </w:rPr>
        <w:t>RC</w:t>
      </w:r>
      <w:r w:rsidRPr="00BD3164">
        <w:t xml:space="preserve"> </w:t>
      </w:r>
      <w:r w:rsidR="003811B7" w:rsidRPr="00BD3164">
        <w:t>R</w:t>
      </w:r>
      <w:r w:rsidRPr="00BD3164">
        <w:t>esilient communities.</w:t>
      </w:r>
    </w:p>
    <w:p w14:paraId="1ED234EE" w14:textId="50B0FC1E" w:rsidR="00CB47DC" w:rsidRPr="00BD3164" w:rsidRDefault="00CB47DC" w:rsidP="00CB47DC">
      <w:pPr>
        <w:pStyle w:val="Caption"/>
        <w:spacing w:before="120"/>
      </w:pPr>
      <w:bookmarkStart w:id="127" w:name="_Toc189054254"/>
      <w:r w:rsidRPr="00BD3164">
        <w:lastRenderedPageBreak/>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16</w:t>
      </w:r>
      <w:r w:rsidR="007B137F" w:rsidRPr="00BD3164">
        <w:rPr>
          <w:noProof/>
        </w:rPr>
        <w:fldChar w:fldCharType="end"/>
      </w:r>
      <w:r w:rsidRPr="00BD3164">
        <w:t xml:space="preserve"> Better prepared communities – achievements and next steps</w:t>
      </w:r>
      <w:r w:rsidR="00DD55BA" w:rsidRPr="00BD3164">
        <w:t>,</w:t>
      </w:r>
      <w:r w:rsidRPr="00BD3164">
        <w:t xml:space="preserve"> 2022–23</w:t>
      </w:r>
      <w:bookmarkEnd w:id="127"/>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4535"/>
        <w:gridCol w:w="4535"/>
      </w:tblGrid>
      <w:tr w:rsidR="00103DEB" w:rsidRPr="00BD3164" w14:paraId="5D625829" w14:textId="77777777" w:rsidTr="005873E1">
        <w:trPr>
          <w:cantSplit/>
          <w:tblHeader/>
        </w:trPr>
        <w:tc>
          <w:tcPr>
            <w:tcW w:w="2500" w:type="pct"/>
          </w:tcPr>
          <w:p w14:paraId="1871B4A1" w14:textId="7AEBA9BA" w:rsidR="00103DEB" w:rsidRPr="00BD3164" w:rsidRDefault="007361A4" w:rsidP="00103DEB">
            <w:pPr>
              <w:pStyle w:val="TableHeading"/>
            </w:pPr>
            <w:bookmarkStart w:id="128" w:name="Title_16"/>
            <w:bookmarkEnd w:id="128"/>
            <w:r w:rsidRPr="00BD3164">
              <w:t>A</w:t>
            </w:r>
            <w:r w:rsidR="00103DEB" w:rsidRPr="00BD3164">
              <w:t>chievements</w:t>
            </w:r>
          </w:p>
        </w:tc>
        <w:tc>
          <w:tcPr>
            <w:tcW w:w="2500" w:type="pct"/>
          </w:tcPr>
          <w:p w14:paraId="5D2B3378" w14:textId="327CFA6A" w:rsidR="00103DEB" w:rsidRPr="00BD3164" w:rsidRDefault="00103DEB" w:rsidP="00103DEB">
            <w:pPr>
              <w:pStyle w:val="TableHeading"/>
            </w:pPr>
            <w:r w:rsidRPr="00BD3164">
              <w:t>Next steps</w:t>
            </w:r>
          </w:p>
        </w:tc>
      </w:tr>
      <w:tr w:rsidR="00103DEB" w:rsidRPr="00BD3164" w14:paraId="28CEE636" w14:textId="77777777" w:rsidTr="005873E1">
        <w:tc>
          <w:tcPr>
            <w:tcW w:w="2500" w:type="pct"/>
          </w:tcPr>
          <w:p w14:paraId="609736BD" w14:textId="16107F1A" w:rsidR="003759AD" w:rsidRPr="00BD3164" w:rsidRDefault="00C8634F" w:rsidP="00254638">
            <w:pPr>
              <w:pStyle w:val="TableText"/>
            </w:pPr>
            <w:r w:rsidRPr="00BD3164">
              <w:t xml:space="preserve">More than </w:t>
            </w:r>
            <w:r w:rsidRPr="00BD3164">
              <w:rPr>
                <w:rStyle w:val="Strong"/>
                <w:b w:val="0"/>
                <w:bCs w:val="0"/>
              </w:rPr>
              <w:t>60</w:t>
            </w:r>
            <w:r w:rsidR="00316576" w:rsidRPr="00BD3164">
              <w:rPr>
                <w:rStyle w:val="Strong"/>
                <w:b w:val="0"/>
                <w:bCs w:val="0"/>
              </w:rPr>
              <w:t>0 p</w:t>
            </w:r>
            <w:r w:rsidRPr="00BD3164">
              <w:rPr>
                <w:rStyle w:val="Strong"/>
                <w:b w:val="0"/>
                <w:bCs w:val="0"/>
              </w:rPr>
              <w:t>eople</w:t>
            </w:r>
            <w:r w:rsidRPr="00BD3164">
              <w:t xml:space="preserve"> involved in national mentoring network</w:t>
            </w:r>
            <w:r w:rsidR="00D41383" w:rsidRPr="00BD3164">
              <w:t>.</w:t>
            </w:r>
          </w:p>
          <w:p w14:paraId="241BDE5B" w14:textId="77777777" w:rsidR="00B8274D" w:rsidRPr="00BD3164" w:rsidRDefault="00B8274D" w:rsidP="00B8274D">
            <w:pPr>
              <w:pStyle w:val="TableText"/>
            </w:pPr>
            <w:r w:rsidRPr="00BD3164">
              <w:rPr>
                <w:rStyle w:val="Strong"/>
                <w:b w:val="0"/>
                <w:bCs w:val="0"/>
              </w:rPr>
              <w:t>88 projects</w:t>
            </w:r>
            <w:r w:rsidRPr="00BD3164">
              <w:t xml:space="preserve"> completed under the Networks to Build Drought Resilience program and a further </w:t>
            </w:r>
            <w:r w:rsidRPr="00BD3164">
              <w:rPr>
                <w:rStyle w:val="Strong"/>
                <w:b w:val="0"/>
                <w:bCs w:val="0"/>
              </w:rPr>
              <w:t>89 projects</w:t>
            </w:r>
            <w:r w:rsidRPr="00BD3164">
              <w:t xml:space="preserve"> under the Community Impact Program commenced to strengthen the role of community organisations and networks in preparing for drought.</w:t>
            </w:r>
          </w:p>
          <w:p w14:paraId="20DD075F" w14:textId="2A369943" w:rsidR="00B8274D" w:rsidRPr="00BD3164" w:rsidRDefault="00B8274D" w:rsidP="00B8274D">
            <w:pPr>
              <w:pStyle w:val="TableText"/>
            </w:pPr>
            <w:r w:rsidRPr="00BD3164">
              <w:rPr>
                <w:rStyle w:val="Strong"/>
                <w:b w:val="0"/>
                <w:bCs w:val="0"/>
              </w:rPr>
              <w:t>309 people</w:t>
            </w:r>
            <w:r w:rsidRPr="00BD3164">
              <w:t xml:space="preserve"> across </w:t>
            </w:r>
            <w:r w:rsidRPr="00BD3164">
              <w:rPr>
                <w:rStyle w:val="Strong"/>
                <w:b w:val="0"/>
                <w:bCs w:val="0"/>
              </w:rPr>
              <w:t>12 regions</w:t>
            </w:r>
            <w:r w:rsidRPr="00BD3164">
              <w:t xml:space="preserve"> supported to take on drought resilience leadership roles, with 67 of them accessing Community Extension Grants to implement activities within their community</w:t>
            </w:r>
            <w:r w:rsidR="003811B7" w:rsidRPr="00BD3164">
              <w:t>.</w:t>
            </w:r>
          </w:p>
        </w:tc>
        <w:tc>
          <w:tcPr>
            <w:tcW w:w="2500" w:type="pct"/>
          </w:tcPr>
          <w:p w14:paraId="7B182224" w14:textId="77777777" w:rsidR="00103DEB" w:rsidRPr="00BD3164" w:rsidRDefault="00011705" w:rsidP="00254638">
            <w:pPr>
              <w:pStyle w:val="TableText"/>
            </w:pPr>
            <w:r w:rsidRPr="00BD3164">
              <w:t>Continue the delivery of the Helping Regional Communities Prepare for Drought Initiative</w:t>
            </w:r>
            <w:r w:rsidR="0087632C" w:rsidRPr="00BD3164">
              <w:t xml:space="preserve"> under 5 program elements:</w:t>
            </w:r>
          </w:p>
          <w:p w14:paraId="0FF9E344" w14:textId="2E13F96C" w:rsidR="0087632C" w:rsidRPr="00BD3164" w:rsidRDefault="0087632C" w:rsidP="0087632C">
            <w:pPr>
              <w:pStyle w:val="TableListNumber"/>
            </w:pPr>
            <w:r w:rsidRPr="00BD3164">
              <w:t xml:space="preserve">Community Impact Program – </w:t>
            </w:r>
            <w:r w:rsidR="00833432" w:rsidRPr="00BD3164">
              <w:t>W</w:t>
            </w:r>
            <w:r w:rsidRPr="00BD3164">
              <w:t>orking with local community organisations across 35 regions to develop and deliver projects and leadership activities that build resilience to drought</w:t>
            </w:r>
          </w:p>
          <w:p w14:paraId="00905B7C" w14:textId="4F547AC7" w:rsidR="0087632C" w:rsidRPr="00BD3164" w:rsidRDefault="0087632C" w:rsidP="0087632C">
            <w:pPr>
              <w:pStyle w:val="TableListNumber"/>
            </w:pPr>
            <w:r w:rsidRPr="00BD3164">
              <w:t xml:space="preserve">Small Network Grants – </w:t>
            </w:r>
            <w:r w:rsidR="00833432" w:rsidRPr="00BD3164">
              <w:t>G</w:t>
            </w:r>
            <w:r w:rsidRPr="00BD3164">
              <w:t>rants of up to $20,000 to support community organisations to build stronger connectedness and networks, starting early 2024</w:t>
            </w:r>
          </w:p>
          <w:p w14:paraId="3D1244DE" w14:textId="76F6F643" w:rsidR="0087632C" w:rsidRPr="00BD3164" w:rsidRDefault="0087632C" w:rsidP="0087632C">
            <w:pPr>
              <w:pStyle w:val="TableListNumber"/>
            </w:pPr>
            <w:r w:rsidRPr="00BD3164">
              <w:t xml:space="preserve">National Mentoring program – </w:t>
            </w:r>
            <w:r w:rsidR="00833432" w:rsidRPr="00BD3164">
              <w:t>A</w:t>
            </w:r>
            <w:r w:rsidRPr="00BD3164">
              <w:t xml:space="preserve"> 12-month learning program, connecting mentors with mentees who want to contribute to their community’s drought resilience</w:t>
            </w:r>
          </w:p>
          <w:p w14:paraId="00E8C18F" w14:textId="77777777" w:rsidR="0087632C" w:rsidRPr="00BD3164" w:rsidRDefault="0087632C" w:rsidP="0087632C">
            <w:pPr>
              <w:pStyle w:val="TableListNumber"/>
            </w:pPr>
            <w:r w:rsidRPr="00BD3164">
              <w:t>National Expertise Pool – An online platform launching in July 2023 to help community organisations access specialist expertise to activate drought resilience activities</w:t>
            </w:r>
          </w:p>
          <w:p w14:paraId="5A707F42" w14:textId="0AE38E66" w:rsidR="0087632C" w:rsidRPr="00BD3164" w:rsidRDefault="0087632C" w:rsidP="0087632C">
            <w:pPr>
              <w:pStyle w:val="TableListNumber"/>
            </w:pPr>
            <w:r w:rsidRPr="00BD3164">
              <w:t xml:space="preserve">National Learning Network – Launching in August 2023, the </w:t>
            </w:r>
            <w:r w:rsidR="00833432" w:rsidRPr="00BD3164">
              <w:t>n</w:t>
            </w:r>
            <w:r w:rsidRPr="00BD3164">
              <w:t>etwork connects individuals, organisations and communities so that they can continue to learn from and support each other’s drought preparedness efforts</w:t>
            </w:r>
            <w:r w:rsidR="00DC317B" w:rsidRPr="00BD3164">
              <w:t>.</w:t>
            </w:r>
          </w:p>
        </w:tc>
      </w:tr>
    </w:tbl>
    <w:p w14:paraId="233ABBE4" w14:textId="674C96BB" w:rsidR="000E63B4" w:rsidRPr="00BD3164" w:rsidRDefault="001B6E3C" w:rsidP="00141669">
      <w:pPr>
        <w:pStyle w:val="Heading3"/>
        <w:numPr>
          <w:ilvl w:val="0"/>
          <w:numId w:val="0"/>
        </w:numPr>
        <w:spacing w:before="240"/>
      </w:pPr>
      <w:bookmarkStart w:id="129" w:name="_Toc189075420"/>
      <w:r w:rsidRPr="00BD3164">
        <w:t>Helping Regional Communities Prepare for Drought</w:t>
      </w:r>
      <w:r w:rsidR="004E0C2A" w:rsidRPr="00BD3164">
        <w:t xml:space="preserve"> </w:t>
      </w:r>
      <w:r w:rsidR="00306365" w:rsidRPr="00BD3164">
        <w:t>Initiative</w:t>
      </w:r>
      <w:bookmarkEnd w:id="129"/>
    </w:p>
    <w:p w14:paraId="517EF1FE" w14:textId="20BFBD6F" w:rsidR="002E0EDB" w:rsidRPr="00BD3164" w:rsidRDefault="000F5D76" w:rsidP="002E0EDB">
      <w:r w:rsidRPr="00BD3164">
        <w:t>Launched in August</w:t>
      </w:r>
      <w:r w:rsidR="00D41383" w:rsidRPr="00BD3164">
        <w:t> </w:t>
      </w:r>
      <w:r w:rsidRPr="00BD3164">
        <w:t xml:space="preserve">2022, the </w:t>
      </w:r>
      <w:r w:rsidR="002E0EDB" w:rsidRPr="00BD3164">
        <w:t>$29.64</w:t>
      </w:r>
      <w:r w:rsidR="00231147" w:rsidRPr="00BD3164">
        <w:t> </w:t>
      </w:r>
      <w:r w:rsidR="002E0EDB" w:rsidRPr="00BD3164">
        <w:t xml:space="preserve">million Helping Regional Communities Prepare for Drought Initiative extends and integrates the Networks to Build Drought Resilience and Drought Resilience Leaders programs. It consists of </w:t>
      </w:r>
      <w:r w:rsidR="00316576" w:rsidRPr="00BD3164">
        <w:t>5 d</w:t>
      </w:r>
      <w:r w:rsidR="002E0EDB" w:rsidRPr="00BD3164">
        <w:t>ifferent elements to June</w:t>
      </w:r>
      <w:r w:rsidR="00D41383" w:rsidRPr="00BD3164">
        <w:t> </w:t>
      </w:r>
      <w:r w:rsidR="002E0EDB" w:rsidRPr="00BD3164">
        <w:t>202</w:t>
      </w:r>
      <w:r w:rsidR="00316576" w:rsidRPr="00BD3164">
        <w:t>5</w:t>
      </w:r>
      <w:r w:rsidR="0024740B" w:rsidRPr="00BD3164">
        <w:t xml:space="preserve"> </w:t>
      </w:r>
      <w:r w:rsidR="00316576" w:rsidRPr="00BD3164">
        <w:t>a</w:t>
      </w:r>
      <w:r w:rsidR="002E0EDB" w:rsidRPr="00BD3164">
        <w:t>nd is being delivered in partnership with the Foundation for Rural and Regional Renewal (FRRR) and Australian Rural Leadership Foundation (ARLF).</w:t>
      </w:r>
    </w:p>
    <w:p w14:paraId="28289963" w14:textId="77777777" w:rsidR="001A0748" w:rsidRPr="00BD3164" w:rsidRDefault="002E0EDB" w:rsidP="00D31AAD">
      <w:r w:rsidRPr="00BD3164">
        <w:t>The Community Impact Program is the main program element and offer</w:t>
      </w:r>
      <w:r w:rsidR="00896033" w:rsidRPr="00BD3164">
        <w:t>s</w:t>
      </w:r>
      <w:r w:rsidR="001A0748" w:rsidRPr="00BD3164">
        <w:t>:</w:t>
      </w:r>
    </w:p>
    <w:p w14:paraId="7ED9DFD3" w14:textId="445477C0" w:rsidR="00FB6B9A" w:rsidRPr="00BD3164" w:rsidRDefault="002E0EDB" w:rsidP="001A0748">
      <w:pPr>
        <w:pStyle w:val="ListBullet"/>
      </w:pPr>
      <w:r w:rsidRPr="00BD3164">
        <w:t>grants of up to $500,00</w:t>
      </w:r>
      <w:r w:rsidR="00316576" w:rsidRPr="00BD3164">
        <w:t>0</w:t>
      </w:r>
      <w:r w:rsidR="00F317E5" w:rsidRPr="00BD3164">
        <w:t xml:space="preserve"> </w:t>
      </w:r>
      <w:r w:rsidR="00316576" w:rsidRPr="00BD3164">
        <w:t>t</w:t>
      </w:r>
      <w:r w:rsidRPr="00BD3164">
        <w:t xml:space="preserve">o community organisations across </w:t>
      </w:r>
      <w:r w:rsidR="001A0748" w:rsidRPr="00BD3164">
        <w:t xml:space="preserve">290 local government areas in </w:t>
      </w:r>
      <w:r w:rsidRPr="00BD3164">
        <w:t>35</w:t>
      </w:r>
      <w:r w:rsidR="001A0748" w:rsidRPr="00BD3164">
        <w:t> </w:t>
      </w:r>
      <w:r w:rsidRPr="00BD3164">
        <w:t>regions</w:t>
      </w:r>
      <w:r w:rsidR="001A0748" w:rsidRPr="00BD3164">
        <w:t xml:space="preserve"> (</w:t>
      </w:r>
      <w:r w:rsidR="001A0748" w:rsidRPr="00BD3164">
        <w:fldChar w:fldCharType="begin"/>
      </w:r>
      <w:r w:rsidR="001A0748" w:rsidRPr="00BD3164">
        <w:instrText xml:space="preserve"> REF _Ref172811753 \h </w:instrText>
      </w:r>
      <w:r w:rsidR="00BD3164">
        <w:instrText xml:space="preserve"> \* MERGEFORMAT </w:instrText>
      </w:r>
      <w:r w:rsidR="001A0748" w:rsidRPr="00BD3164">
        <w:fldChar w:fldCharType="separate"/>
      </w:r>
      <w:r w:rsidR="0011564D" w:rsidRPr="00BD3164">
        <w:t xml:space="preserve">Map </w:t>
      </w:r>
      <w:r w:rsidR="0011564D" w:rsidRPr="00BD3164">
        <w:rPr>
          <w:noProof/>
        </w:rPr>
        <w:t>3</w:t>
      </w:r>
      <w:r w:rsidR="001A0748" w:rsidRPr="00BD3164">
        <w:fldChar w:fldCharType="end"/>
      </w:r>
      <w:r w:rsidR="001A0748" w:rsidRPr="00BD3164">
        <w:t>)</w:t>
      </w:r>
      <w:r w:rsidRPr="00BD3164">
        <w:t xml:space="preserve"> </w:t>
      </w:r>
      <w:r w:rsidR="001A0748" w:rsidRPr="00BD3164">
        <w:t>–</w:t>
      </w:r>
      <w:r w:rsidRPr="00BD3164">
        <w:t xml:space="preserve"> delivered by FRRR</w:t>
      </w:r>
    </w:p>
    <w:p w14:paraId="70EC724A" w14:textId="1FF4D1E1" w:rsidR="001A0748" w:rsidRPr="00BD3164" w:rsidRDefault="002E0EDB" w:rsidP="001A0748">
      <w:pPr>
        <w:pStyle w:val="ListBullet"/>
      </w:pPr>
      <w:r w:rsidRPr="00BD3164">
        <w:t>leadership training options to individuals in these regions</w:t>
      </w:r>
      <w:r w:rsidR="001A0748" w:rsidRPr="00BD3164">
        <w:t xml:space="preserve"> –</w:t>
      </w:r>
      <w:r w:rsidR="00DE4E32" w:rsidRPr="00BD3164">
        <w:t xml:space="preserve"> </w:t>
      </w:r>
      <w:r w:rsidRPr="00BD3164">
        <w:t xml:space="preserve">delivered </w:t>
      </w:r>
      <w:r w:rsidR="004A259C" w:rsidRPr="00BD3164">
        <w:t xml:space="preserve">by </w:t>
      </w:r>
      <w:r w:rsidRPr="00BD3164">
        <w:t>ARLF.</w:t>
      </w:r>
    </w:p>
    <w:p w14:paraId="0E1684FA" w14:textId="6305C9D6" w:rsidR="002E0EDB" w:rsidRPr="00BD3164" w:rsidRDefault="002E0EDB" w:rsidP="001A0748">
      <w:r w:rsidRPr="00BD3164">
        <w:t xml:space="preserve">Regions </w:t>
      </w:r>
      <w:r w:rsidR="00F70C70" w:rsidRPr="00BD3164">
        <w:t xml:space="preserve">have </w:t>
      </w:r>
      <w:r w:rsidRPr="00BD3164">
        <w:t>develop</w:t>
      </w:r>
      <w:r w:rsidR="00F70C70" w:rsidRPr="00BD3164">
        <w:t>ed</w:t>
      </w:r>
      <w:r w:rsidRPr="00BD3164">
        <w:t xml:space="preserve"> projects through a </w:t>
      </w:r>
      <w:proofErr w:type="gramStart"/>
      <w:r w:rsidRPr="00BD3164">
        <w:t>locally</w:t>
      </w:r>
      <w:r w:rsidR="00B746B8" w:rsidRPr="00BD3164">
        <w:t>-</w:t>
      </w:r>
      <w:r w:rsidRPr="00BD3164">
        <w:t>led</w:t>
      </w:r>
      <w:proofErr w:type="gramEnd"/>
      <w:r w:rsidRPr="00BD3164">
        <w:t xml:space="preserve"> co-design process</w:t>
      </w:r>
      <w:r w:rsidR="00356D7D" w:rsidRPr="00BD3164">
        <w:t>,</w:t>
      </w:r>
      <w:r w:rsidRPr="00BD3164">
        <w:t xml:space="preserve"> </w:t>
      </w:r>
      <w:r w:rsidR="00356D7D" w:rsidRPr="00BD3164">
        <w:t>which</w:t>
      </w:r>
      <w:r w:rsidRPr="00BD3164">
        <w:t xml:space="preserve"> </w:t>
      </w:r>
      <w:r w:rsidR="00F70C70" w:rsidRPr="00BD3164">
        <w:t>identified</w:t>
      </w:r>
      <w:r w:rsidRPr="00BD3164">
        <w:t xml:space="preserve"> suitable community</w:t>
      </w:r>
      <w:r w:rsidR="001A0748" w:rsidRPr="00BD3164">
        <w:t xml:space="preserve"> </w:t>
      </w:r>
      <w:r w:rsidRPr="00BD3164">
        <w:t>organisations to deliver</w:t>
      </w:r>
      <w:r w:rsidR="00356D7D" w:rsidRPr="00BD3164">
        <w:t xml:space="preserve"> the program</w:t>
      </w:r>
      <w:r w:rsidR="00D46D85" w:rsidRPr="00BD3164">
        <w:t>. In 2022–23, $5</w:t>
      </w:r>
      <w:r w:rsidR="00CE4898" w:rsidRPr="00BD3164">
        <w:t>.</w:t>
      </w:r>
      <w:r w:rsidR="00D46D85" w:rsidRPr="00BD3164">
        <w:t>46</w:t>
      </w:r>
      <w:r w:rsidR="00231147" w:rsidRPr="00BD3164">
        <w:t> </w:t>
      </w:r>
      <w:r w:rsidR="00B83790" w:rsidRPr="00BD3164">
        <w:t>million</w:t>
      </w:r>
      <w:r w:rsidR="00D46D85" w:rsidRPr="00BD3164">
        <w:t xml:space="preserve"> in grants were provided for 8</w:t>
      </w:r>
      <w:r w:rsidR="00316576" w:rsidRPr="00BD3164">
        <w:t>9 p</w:t>
      </w:r>
      <w:r w:rsidR="00D46D85" w:rsidRPr="00BD3164">
        <w:t>rojects announced across 1</w:t>
      </w:r>
      <w:r w:rsidR="00316576" w:rsidRPr="00BD3164">
        <w:t>6 r</w:t>
      </w:r>
      <w:r w:rsidR="00D46D85" w:rsidRPr="00BD3164">
        <w:t>egions</w:t>
      </w:r>
      <w:r w:rsidRPr="00BD3164">
        <w:t>. The remaining regions will undergo co-design through the remainder of 202</w:t>
      </w:r>
      <w:r w:rsidR="00316576" w:rsidRPr="00BD3164">
        <w:t>3</w:t>
      </w:r>
      <w:r w:rsidR="00D41383" w:rsidRPr="00BD3164">
        <w:t xml:space="preserve"> </w:t>
      </w:r>
      <w:r w:rsidR="00316576" w:rsidRPr="00BD3164">
        <w:t>w</w:t>
      </w:r>
      <w:r w:rsidRPr="00BD3164">
        <w:t>ith further projects to be announced.</w:t>
      </w:r>
    </w:p>
    <w:p w14:paraId="10F82D49" w14:textId="5C4932E8" w:rsidR="002E0EDB" w:rsidRPr="00BD3164" w:rsidRDefault="002E0EDB" w:rsidP="00D31AAD">
      <w:r w:rsidRPr="00BD3164">
        <w:t>FRRR will also deliver a second, complementary grants program through the Small Network Grants</w:t>
      </w:r>
      <w:r w:rsidR="00356D7D" w:rsidRPr="00BD3164">
        <w:t>,</w:t>
      </w:r>
      <w:r w:rsidRPr="00BD3164">
        <w:t xml:space="preserve"> as well as a National Expertise Pool where community organisations will be able to access expert support through an online platform. ARLF will deliver a National Mentoring </w:t>
      </w:r>
      <w:r w:rsidR="004640BB" w:rsidRPr="00BD3164">
        <w:t>p</w:t>
      </w:r>
      <w:r w:rsidRPr="00BD3164">
        <w:t xml:space="preserve">rogram, </w:t>
      </w:r>
      <w:r w:rsidR="00486517" w:rsidRPr="00BD3164">
        <w:t>like</w:t>
      </w:r>
      <w:r w:rsidRPr="00BD3164">
        <w:t xml:space="preserve"> that offered under the Drought Resilience Leaders program and a National Learning Network that will aim to engage alumni from across the FDF to continue learning and networking opportunities. These remaining elements will be delivered to June</w:t>
      </w:r>
      <w:r w:rsidR="00AF1C28" w:rsidRPr="00BD3164">
        <w:t> </w:t>
      </w:r>
      <w:r w:rsidRPr="00BD3164">
        <w:t>2025.</w:t>
      </w:r>
    </w:p>
    <w:p w14:paraId="26DDA610" w14:textId="7F7F4A6D" w:rsidR="001B6E3C" w:rsidRPr="00BD3164" w:rsidRDefault="00356D7D" w:rsidP="00D31AAD">
      <w:r w:rsidRPr="00BD3164">
        <w:lastRenderedPageBreak/>
        <w:t>A social impact evaluation will u</w:t>
      </w:r>
      <w:r w:rsidR="002E0EDB" w:rsidRPr="00BD3164">
        <w:t>nderpin the Helping Regional Communities Prepare for Drought Initiative</w:t>
      </w:r>
      <w:r w:rsidRPr="00BD3164">
        <w:t>. This evaluation</w:t>
      </w:r>
      <w:r w:rsidR="002E0EDB" w:rsidRPr="00BD3164">
        <w:t xml:space="preserve"> will assess the effectiveness of the program elements in building community resilience to drought. In June</w:t>
      </w:r>
      <w:r w:rsidR="00D41383" w:rsidRPr="00BD3164">
        <w:t> </w:t>
      </w:r>
      <w:r w:rsidR="002E0EDB" w:rsidRPr="00BD3164">
        <w:t>2023, Nous Group were announced as the evaluation partner following an approach to market</w:t>
      </w:r>
      <w:r w:rsidR="00E14C95" w:rsidRPr="00BD3164">
        <w:t>.</w:t>
      </w:r>
    </w:p>
    <w:p w14:paraId="2FB470CB" w14:textId="0ADA4B26" w:rsidR="00B327E2" w:rsidRPr="00BD3164" w:rsidRDefault="001263FD" w:rsidP="001263FD">
      <w:pPr>
        <w:pStyle w:val="Caption"/>
      </w:pPr>
      <w:bookmarkStart w:id="130" w:name="_Ref172811753"/>
      <w:bookmarkStart w:id="131" w:name="_Toc189054267"/>
      <w:r w:rsidRPr="00BD3164">
        <w:t xml:space="preserve">Map </w:t>
      </w:r>
      <w:r w:rsidR="007B137F" w:rsidRPr="00BD3164">
        <w:fldChar w:fldCharType="begin"/>
      </w:r>
      <w:r w:rsidR="007B137F" w:rsidRPr="00BD3164">
        <w:instrText xml:space="preserve"> SEQ Map \* ARABIC </w:instrText>
      </w:r>
      <w:r w:rsidR="007B137F" w:rsidRPr="00BD3164">
        <w:fldChar w:fldCharType="separate"/>
      </w:r>
      <w:r w:rsidR="0011564D" w:rsidRPr="00BD3164">
        <w:rPr>
          <w:noProof/>
        </w:rPr>
        <w:t>3</w:t>
      </w:r>
      <w:r w:rsidR="007B137F" w:rsidRPr="00BD3164">
        <w:rPr>
          <w:noProof/>
        </w:rPr>
        <w:fldChar w:fldCharType="end"/>
      </w:r>
      <w:bookmarkEnd w:id="130"/>
      <w:r w:rsidRPr="00BD3164">
        <w:t xml:space="preserve"> Community Impact Program</w:t>
      </w:r>
      <w:r w:rsidR="00C22E39" w:rsidRPr="00BD3164">
        <w:t xml:space="preserve"> </w:t>
      </w:r>
      <w:r w:rsidR="00316576" w:rsidRPr="00BD3164">
        <w:t>r</w:t>
      </w:r>
      <w:r w:rsidRPr="00BD3164">
        <w:t>egions</w:t>
      </w:r>
      <w:bookmarkEnd w:id="131"/>
    </w:p>
    <w:p w14:paraId="32B37211" w14:textId="340C3EC9" w:rsidR="000E0F8B" w:rsidRPr="00BD3164" w:rsidRDefault="000E0F8B" w:rsidP="000E0F8B">
      <w:r w:rsidRPr="00BD3164">
        <w:rPr>
          <w:noProof/>
        </w:rPr>
        <w:drawing>
          <wp:inline distT="0" distB="0" distL="0" distR="0" wp14:anchorId="2A369EAF" wp14:editId="0C2027EF">
            <wp:extent cx="5759450" cy="5759450"/>
            <wp:effectExtent l="0" t="0" r="0" b="0"/>
            <wp:docPr id="681013357" name="Picture 13" descr="Shows a map of Australia with 35 regions in the Community Impact Program. The regions in Queensland are: Cape York and Torres Strait, Hinterland to Gulf, Northern Qld Dry Tropics, Fitzroy Capricornia, North-West, Central-West, South-West, and Darling Downs and Burnett. &#10;In New South Wales the regions are: Northern Tablelands, North-West, Far West, Central West, and the Murray. &#10;In Victoria the regions are: Mallee, Wimmera Southern Mallee, Loddon Campaspe, Goulburn, Ovens Murray, East Gippsland and West Gippsland. &#10;In Tasmania the regions are North and North-West and South. &#10;In South Australia the regions are Limestone Coast, Murraylands and Riverland, Northern and Yorke, Eyre Peninsula and Arid Lands. &#10;In Western Australia the regions are: Great Southern, South-West, Wheatbelt south, wheatbelt central, Mid-west and Gascoyne. &#10;In the Northern Territory the regions are: Tablelands and Arid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13357" name="Picture 13" descr="Shows a map of Australia with 35 regions in the Community Impact Program. The regions in Queensland are: Cape York and Torres Strait, Hinterland to Gulf, Northern Qld Dry Tropics, Fitzroy Capricornia, North-West, Central-West, South-West, and Darling Downs and Burnett. &#10;In New South Wales the regions are: Northern Tablelands, North-West, Far West, Central West, and the Murray. &#10;In Victoria the regions are: Mallee, Wimmera Southern Mallee, Loddon Campaspe, Goulburn, Ovens Murray, East Gippsland and West Gippsland. &#10;In Tasmania the regions are North and North-West and South. &#10;In South Australia the regions are Limestone Coast, Murraylands and Riverland, Northern and Yorke, Eyre Peninsula and Arid Lands. &#10;In Western Australia the regions are: Great Southern, South-West, Wheatbelt south, wheatbelt central, Mid-west and Gascoyne. &#10;In the Northern Territory the regions are: Tablelands and Arid Land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5F7F5494" w14:textId="31D7E13F" w:rsidR="00792E00" w:rsidRPr="00BD3164" w:rsidRDefault="00792E00" w:rsidP="00E375AB">
      <w:pPr>
        <w:pStyle w:val="FigureTableNoteSource"/>
      </w:pPr>
      <w:r w:rsidRPr="00BD3164">
        <w:t xml:space="preserve">Note: Regions shown are those </w:t>
      </w:r>
      <w:r w:rsidR="00E375AB" w:rsidRPr="00BD3164">
        <w:t xml:space="preserve">eligible at the launch of the program </w:t>
      </w:r>
      <w:r w:rsidR="0026383D" w:rsidRPr="00BD3164">
        <w:t xml:space="preserve">in </w:t>
      </w:r>
      <w:r w:rsidR="00E375AB" w:rsidRPr="00BD3164">
        <w:t>September 2022.</w:t>
      </w:r>
    </w:p>
    <w:p w14:paraId="51B8E832" w14:textId="78105FB9" w:rsidR="00771438" w:rsidRPr="00BD3164" w:rsidRDefault="00103B7B" w:rsidP="0054301B">
      <w:pPr>
        <w:pStyle w:val="Heading3"/>
        <w:numPr>
          <w:ilvl w:val="0"/>
          <w:numId w:val="0"/>
        </w:numPr>
        <w:ind w:left="964" w:hanging="964"/>
      </w:pPr>
      <w:bookmarkStart w:id="132" w:name="_Toc189075421"/>
      <w:r w:rsidRPr="00BD3164">
        <w:t>Networks to Build Drought Resilience</w:t>
      </w:r>
      <w:bookmarkEnd w:id="132"/>
    </w:p>
    <w:p w14:paraId="2A5C9DC3" w14:textId="617E15D6" w:rsidR="0054301B" w:rsidRPr="00BD3164" w:rsidRDefault="0054301B" w:rsidP="0054301B">
      <w:r w:rsidRPr="00BD3164">
        <w:t xml:space="preserve">The Networks to Build Drought Resilience </w:t>
      </w:r>
      <w:r w:rsidR="004640BB" w:rsidRPr="00BD3164">
        <w:t>p</w:t>
      </w:r>
      <w:r w:rsidRPr="00BD3164">
        <w:t>rogram builds the capacity and capability of community organisations and networks to support drought preparedness. This program was delivered by the FRRR.</w:t>
      </w:r>
    </w:p>
    <w:p w14:paraId="3E1D19E2" w14:textId="1908117F" w:rsidR="0054301B" w:rsidRPr="00BD3164" w:rsidRDefault="0054301B" w:rsidP="0054301B">
      <w:r w:rsidRPr="00BD3164">
        <w:t>From 2021</w:t>
      </w:r>
      <w:r w:rsidR="000B16AC" w:rsidRPr="00BD3164">
        <w:t>–</w:t>
      </w:r>
      <w:r w:rsidRPr="00BD3164">
        <w:t>2</w:t>
      </w:r>
      <w:r w:rsidR="00316576" w:rsidRPr="00BD3164">
        <w:t>2 t</w:t>
      </w:r>
      <w:r w:rsidRPr="00BD3164">
        <w:t>o 2022</w:t>
      </w:r>
      <w:r w:rsidR="000B16AC" w:rsidRPr="00BD3164">
        <w:t>–</w:t>
      </w:r>
      <w:r w:rsidRPr="00BD3164">
        <w:t>23, 8</w:t>
      </w:r>
      <w:r w:rsidR="00316576" w:rsidRPr="00BD3164">
        <w:t>8</w:t>
      </w:r>
      <w:r w:rsidR="00E5311C" w:rsidRPr="00BD3164">
        <w:t xml:space="preserve"> </w:t>
      </w:r>
      <w:r w:rsidR="00316576" w:rsidRPr="00BD3164">
        <w:t>o</w:t>
      </w:r>
      <w:r w:rsidR="0037612C" w:rsidRPr="00BD3164">
        <w:t>ut of a total of 9</w:t>
      </w:r>
      <w:r w:rsidR="00316576" w:rsidRPr="00BD3164">
        <w:t>3</w:t>
      </w:r>
      <w:r w:rsidR="00606BA3" w:rsidRPr="00BD3164">
        <w:t> </w:t>
      </w:r>
      <w:r w:rsidR="00316576" w:rsidRPr="00BD3164">
        <w:t>f</w:t>
      </w:r>
      <w:r w:rsidR="0037612C" w:rsidRPr="00BD3164">
        <w:t>unded</w:t>
      </w:r>
      <w:r w:rsidRPr="00BD3164">
        <w:t xml:space="preserve"> projects were completed through the program</w:t>
      </w:r>
      <w:r w:rsidR="004F2518" w:rsidRPr="00BD3164">
        <w:t>.</w:t>
      </w:r>
      <w:r w:rsidR="00F8583B" w:rsidRPr="00BD3164">
        <w:t xml:space="preserve"> </w:t>
      </w:r>
      <w:r w:rsidR="004F2518" w:rsidRPr="00BD3164">
        <w:t>Projects</w:t>
      </w:r>
      <w:r w:rsidR="00356D7D" w:rsidRPr="00BD3164">
        <w:t xml:space="preserve"> </w:t>
      </w:r>
      <w:r w:rsidR="00606BA3" w:rsidRPr="00BD3164">
        <w:t xml:space="preserve">assisted </w:t>
      </w:r>
      <w:r w:rsidRPr="00BD3164">
        <w:t xml:space="preserve">community organisations to build their capacity and capability, hold </w:t>
      </w:r>
      <w:r w:rsidRPr="00BD3164">
        <w:lastRenderedPageBreak/>
        <w:t>community events and strengthen ties across community networks.</w:t>
      </w:r>
      <w:r w:rsidR="003D38C4" w:rsidRPr="00BD3164">
        <w:t xml:space="preserve"> </w:t>
      </w:r>
      <w:r w:rsidR="00925F23" w:rsidRPr="00BD3164">
        <w:t>Five</w:t>
      </w:r>
      <w:r w:rsidR="0037612C" w:rsidRPr="00BD3164">
        <w:t xml:space="preserve"> projects were discontinued, and the funds returned to FRRR. </w:t>
      </w:r>
      <w:r w:rsidRPr="00BD3164">
        <w:t>Grants were awarded across every state and territory and included funding for several First Nations organisations as well as projects to benefit rural youth and women.</w:t>
      </w:r>
    </w:p>
    <w:p w14:paraId="7D76B6FC" w14:textId="555D7306" w:rsidR="0054301B" w:rsidRPr="00BD3164" w:rsidRDefault="00A214F6" w:rsidP="0054301B">
      <w:r w:rsidRPr="00BD3164">
        <w:t xml:space="preserve">The program provided events, education and support to strengthen community networks and social cohesion. It had a particular focus on supporting mental health and engaging with young people, First Nations community members and women in embracing a local approach to building drought resilience. </w:t>
      </w:r>
      <w:r w:rsidR="0054301B" w:rsidRPr="00BD3164">
        <w:t xml:space="preserve">The program also </w:t>
      </w:r>
      <w:r w:rsidR="00356D7D" w:rsidRPr="00BD3164">
        <w:t xml:space="preserve">confirmed </w:t>
      </w:r>
      <w:r w:rsidR="0054301B" w:rsidRPr="00BD3164">
        <w:t>the importance of preparing for the social impacts of drought and being proactive in preparing for drought.</w:t>
      </w:r>
    </w:p>
    <w:p w14:paraId="4E56D11D" w14:textId="7D35E282" w:rsidR="0054301B" w:rsidRPr="00BD3164" w:rsidRDefault="0054301B" w:rsidP="0054301B">
      <w:r w:rsidRPr="00BD3164">
        <w:t>The program reached 37,84</w:t>
      </w:r>
      <w:r w:rsidR="00316576" w:rsidRPr="00BD3164">
        <w:t>1 p</w:t>
      </w:r>
      <w:r w:rsidRPr="00BD3164">
        <w:t>articipants across all projects</w:t>
      </w:r>
      <w:r w:rsidR="00356D7D" w:rsidRPr="00BD3164">
        <w:t>. A</w:t>
      </w:r>
      <w:r w:rsidRPr="00BD3164">
        <w:t xml:space="preserve"> total of $4</w:t>
      </w:r>
      <w:r w:rsidR="00386ADE" w:rsidRPr="00BD3164">
        <w:t>.2</w:t>
      </w:r>
      <w:r w:rsidR="00231147" w:rsidRPr="00BD3164">
        <w:t> </w:t>
      </w:r>
      <w:r w:rsidR="00386ADE" w:rsidRPr="00BD3164">
        <w:t>million</w:t>
      </w:r>
      <w:r w:rsidRPr="00BD3164">
        <w:t xml:space="preserve"> in grants </w:t>
      </w:r>
      <w:r w:rsidR="00356D7D" w:rsidRPr="00BD3164">
        <w:t>were</w:t>
      </w:r>
      <w:r w:rsidRPr="00BD3164">
        <w:t xml:space="preserve"> awarded from FDF funding and contributions from FRRR’s donor partners.</w:t>
      </w:r>
    </w:p>
    <w:p w14:paraId="5AE9CADD" w14:textId="0ADBC5C4" w:rsidR="00FD188B" w:rsidRPr="00BD3164" w:rsidRDefault="0054301B" w:rsidP="00E86316">
      <w:r w:rsidRPr="00BD3164">
        <w:t>The program concluded in December</w:t>
      </w:r>
      <w:r w:rsidR="004F2518" w:rsidRPr="00BD3164">
        <w:t> </w:t>
      </w:r>
      <w:r w:rsidRPr="00BD3164">
        <w:t>2022, with FRRR submitting a final report in February</w:t>
      </w:r>
      <w:r w:rsidR="004F2518" w:rsidRPr="00BD3164">
        <w:t> </w:t>
      </w:r>
      <w:r w:rsidRPr="00BD3164">
        <w:t xml:space="preserve">2023. Analysis of </w:t>
      </w:r>
      <w:r w:rsidR="00B51EF2" w:rsidRPr="00BD3164">
        <w:t xml:space="preserve">the </w:t>
      </w:r>
      <w:r w:rsidRPr="00BD3164">
        <w:t>report and of the lessons learnt have helped guide program design under the Helping Regional Communities Prepare for Drought Initiative.</w:t>
      </w:r>
    </w:p>
    <w:p w14:paraId="2B3AAE69" w14:textId="361E2F0C" w:rsidR="00475877" w:rsidRPr="00BD3164" w:rsidRDefault="002B02BD" w:rsidP="001E2A93">
      <w:pPr>
        <w:pStyle w:val="Heading3"/>
        <w:numPr>
          <w:ilvl w:val="0"/>
          <w:numId w:val="0"/>
        </w:numPr>
        <w:ind w:left="964" w:hanging="964"/>
      </w:pPr>
      <w:bookmarkStart w:id="133" w:name="_Toc189075422"/>
      <w:r w:rsidRPr="00BD3164">
        <w:t>Drought Resilience Leaders</w:t>
      </w:r>
      <w:bookmarkEnd w:id="133"/>
    </w:p>
    <w:p w14:paraId="48D36BFE" w14:textId="57F18D78" w:rsidR="001E2A93" w:rsidRPr="00BD3164" w:rsidRDefault="001E2A93" w:rsidP="001E2A93">
      <w:r w:rsidRPr="00BD3164">
        <w:t xml:space="preserve">The Drought Resilience Leaders </w:t>
      </w:r>
      <w:r w:rsidR="009A05CE" w:rsidRPr="00BD3164">
        <w:t>p</w:t>
      </w:r>
      <w:r w:rsidRPr="00BD3164">
        <w:t>rogram provide</w:t>
      </w:r>
      <w:r w:rsidR="00906674" w:rsidRPr="00BD3164">
        <w:t>s</w:t>
      </w:r>
      <w:r w:rsidRPr="00BD3164">
        <w:t xml:space="preserve"> opportunities for individuals from agriculture-dependent communities in 1</w:t>
      </w:r>
      <w:r w:rsidR="00316576" w:rsidRPr="00BD3164">
        <w:t>2 r</w:t>
      </w:r>
      <w:r w:rsidRPr="00BD3164">
        <w:t>egions to gain leadership knowledge and skills to support their communities to meet the challenges arising from drought and a changing climate. This program is delivered by the ARLF.</w:t>
      </w:r>
    </w:p>
    <w:p w14:paraId="71E2CC8E" w14:textId="594A6267" w:rsidR="001E2A93" w:rsidRPr="00BD3164" w:rsidRDefault="001E2A93" w:rsidP="001E2A93">
      <w:r w:rsidRPr="00BD3164">
        <w:t>To 30</w:t>
      </w:r>
      <w:r w:rsidR="004F2518" w:rsidRPr="00BD3164">
        <w:t> </w:t>
      </w:r>
      <w:r w:rsidRPr="00BD3164">
        <w:t>June</w:t>
      </w:r>
      <w:r w:rsidR="004F2518" w:rsidRPr="00BD3164">
        <w:t> </w:t>
      </w:r>
      <w:r w:rsidRPr="00BD3164">
        <w:t>2023, the ARLF delivered leadership programs to 30</w:t>
      </w:r>
      <w:r w:rsidR="00316576" w:rsidRPr="00BD3164">
        <w:t>9 p</w:t>
      </w:r>
      <w:r w:rsidRPr="00BD3164">
        <w:t xml:space="preserve">eople in </w:t>
      </w:r>
      <w:r w:rsidR="00DC0851" w:rsidRPr="00BD3164">
        <w:t>1</w:t>
      </w:r>
      <w:r w:rsidR="00316576" w:rsidRPr="00BD3164">
        <w:t>2 r</w:t>
      </w:r>
      <w:r w:rsidRPr="00BD3164">
        <w:t xml:space="preserve">egions. Participants learnt and shared knowledge across personal and community leadership, climate resilience and collaboration skills </w:t>
      </w:r>
      <w:proofErr w:type="gramStart"/>
      <w:r w:rsidRPr="00BD3164">
        <w:t>in order to</w:t>
      </w:r>
      <w:proofErr w:type="gramEnd"/>
      <w:r w:rsidRPr="00BD3164">
        <w:t xml:space="preserve"> work with their communities to prepare for the impacts of drought. COVID-1</w:t>
      </w:r>
      <w:r w:rsidR="00316576" w:rsidRPr="00BD3164">
        <w:t>9</w:t>
      </w:r>
      <w:r w:rsidR="009A05CE" w:rsidRPr="00BD3164">
        <w:t xml:space="preserve"> </w:t>
      </w:r>
      <w:r w:rsidR="00316576" w:rsidRPr="00BD3164">
        <w:t>p</w:t>
      </w:r>
      <w:r w:rsidRPr="00BD3164">
        <w:t>osed some challenges with courses adapting to a mix of in-person and virtual sessions.</w:t>
      </w:r>
    </w:p>
    <w:p w14:paraId="24CE6943" w14:textId="77B97877" w:rsidR="001E2A93" w:rsidRPr="00BD3164" w:rsidRDefault="001E2A93" w:rsidP="001E2A93">
      <w:r w:rsidRPr="00BD3164">
        <w:t>Participants in the leadership development course were also eligible to apply for Community Extension Grants, giving them an opportunity to apply the skills and knowledge developed through the course. Participants could elect to work on a community initiative individually, or collectively with some of their leadership cohort. From 2021</w:t>
      </w:r>
      <w:r w:rsidR="009F61E5" w:rsidRPr="00BD3164">
        <w:t>–</w:t>
      </w:r>
      <w:r w:rsidRPr="00BD3164">
        <w:t>2</w:t>
      </w:r>
      <w:r w:rsidR="00316576" w:rsidRPr="00BD3164">
        <w:t>2 t</w:t>
      </w:r>
      <w:r w:rsidRPr="00BD3164">
        <w:t>o 2022</w:t>
      </w:r>
      <w:r w:rsidR="009F61E5" w:rsidRPr="00BD3164">
        <w:t>–</w:t>
      </w:r>
      <w:r w:rsidRPr="00BD3164">
        <w:t>23, 6</w:t>
      </w:r>
      <w:r w:rsidR="00316576" w:rsidRPr="00BD3164">
        <w:t>7 p</w:t>
      </w:r>
      <w:r w:rsidRPr="00BD3164">
        <w:t>articipants took up the opportunity, implementing 2</w:t>
      </w:r>
      <w:r w:rsidR="00316576" w:rsidRPr="00BD3164">
        <w:t>7 p</w:t>
      </w:r>
      <w:r w:rsidRPr="00BD3164">
        <w:t>rojects valued at a total of $268,000. These projects included workshops for women in rural communities and community field days to discuss drought adaptation strategies at a local level</w:t>
      </w:r>
      <w:r w:rsidR="00630981" w:rsidRPr="00BD3164">
        <w:t>,</w:t>
      </w:r>
      <w:r w:rsidRPr="00BD3164">
        <w:t xml:space="preserve"> and a community garden </w:t>
      </w:r>
      <w:r w:rsidR="00504C46" w:rsidRPr="00BD3164">
        <w:t>that</w:t>
      </w:r>
      <w:r w:rsidRPr="00BD3164">
        <w:t xml:space="preserve"> brought community members together to share skills and experiences while tending to a communal facility.</w:t>
      </w:r>
    </w:p>
    <w:p w14:paraId="0AF4A4EC" w14:textId="3927F358" w:rsidR="002B02BD" w:rsidRPr="00BD3164" w:rsidRDefault="001E2A93" w:rsidP="001E2A93">
      <w:r w:rsidRPr="00BD3164">
        <w:t>A further 53</w:t>
      </w:r>
      <w:r w:rsidR="00316576" w:rsidRPr="00BD3164">
        <w:t>7 p</w:t>
      </w:r>
      <w:r w:rsidRPr="00BD3164">
        <w:t xml:space="preserve">eople were involved in the National Mentoring </w:t>
      </w:r>
      <w:r w:rsidR="004640BB" w:rsidRPr="00BD3164">
        <w:t>p</w:t>
      </w:r>
      <w:r w:rsidRPr="00BD3164">
        <w:t xml:space="preserve">rogram component of the Drought Resilience Leaders </w:t>
      </w:r>
      <w:r w:rsidR="009A05CE" w:rsidRPr="00BD3164">
        <w:t>p</w:t>
      </w:r>
      <w:r w:rsidRPr="00BD3164">
        <w:t xml:space="preserve">rogram. Mentees were matched with a mentor for a 12-month learning course where participants shared knowledge and skills to build resilience in their communities. Another key aspect of the program was a series of </w:t>
      </w:r>
      <w:r w:rsidR="00316576" w:rsidRPr="00BD3164">
        <w:t>6 d</w:t>
      </w:r>
      <w:r w:rsidRPr="00BD3164">
        <w:t>evelopment webinars, designed to challenge thinking, provide new ideas and introduce new skills and knowledge.</w:t>
      </w:r>
    </w:p>
    <w:p w14:paraId="10B11954" w14:textId="4D3F659E" w:rsidR="00727FA0" w:rsidRPr="00BD3164" w:rsidRDefault="00727FA0" w:rsidP="00ED20FB">
      <w:pPr>
        <w:pStyle w:val="Heading4"/>
        <w:numPr>
          <w:ilvl w:val="0"/>
          <w:numId w:val="0"/>
        </w:numPr>
      </w:pPr>
      <w:r w:rsidRPr="00BD3164">
        <w:t xml:space="preserve">Drought Resilience Leaders Mentoring Program </w:t>
      </w:r>
      <w:r w:rsidR="00C10DAF" w:rsidRPr="00BD3164">
        <w:t>p</w:t>
      </w:r>
      <w:r w:rsidRPr="00BD3164">
        <w:t xml:space="preserve">articipant </w:t>
      </w:r>
      <w:r w:rsidR="00C10DAF" w:rsidRPr="00BD3164">
        <w:t>q</w:t>
      </w:r>
      <w:r w:rsidRPr="00BD3164">
        <w:t>uotes</w:t>
      </w:r>
    </w:p>
    <w:p w14:paraId="66679851" w14:textId="476E0B82" w:rsidR="00E0153E" w:rsidRPr="00BD3164" w:rsidRDefault="00E3122A" w:rsidP="00ED20FB">
      <w:r w:rsidRPr="00BD3164">
        <w:t>‘</w:t>
      </w:r>
      <w:r w:rsidR="00E0153E" w:rsidRPr="00BD3164">
        <w:t xml:space="preserve">I have had an amazing experience with my mentor and following the sessions. </w:t>
      </w:r>
      <w:r w:rsidR="00294E12" w:rsidRPr="00BD3164">
        <w:t>[The program] h</w:t>
      </w:r>
      <w:r w:rsidR="00E0153E" w:rsidRPr="00BD3164">
        <w:t>as been very helpful in my day-to-day work and made me a lot more confident in my role</w:t>
      </w:r>
      <w:r w:rsidR="00257453" w:rsidRPr="00BD3164">
        <w:t>.</w:t>
      </w:r>
      <w:r w:rsidRPr="00BD3164">
        <w:t>’</w:t>
      </w:r>
    </w:p>
    <w:p w14:paraId="2F4B40A8" w14:textId="2A426522" w:rsidR="00E0153E" w:rsidRPr="00BD3164" w:rsidRDefault="00E0153E" w:rsidP="00ED20FB">
      <w:r w:rsidRPr="00BD3164">
        <w:lastRenderedPageBreak/>
        <w:t xml:space="preserve">‘My area of growth is that I feel more confident to be able to approach complex issues within my community. I have become more open to </w:t>
      </w:r>
      <w:r w:rsidR="00BD49CC" w:rsidRPr="00BD3164">
        <w:t>others’</w:t>
      </w:r>
      <w:r w:rsidRPr="00BD3164">
        <w:t xml:space="preserve"> opinions and </w:t>
      </w:r>
      <w:r w:rsidR="0061444C" w:rsidRPr="00BD3164">
        <w:t>ideas,</w:t>
      </w:r>
      <w:r w:rsidRPr="00BD3164">
        <w:t xml:space="preserve"> and it has changed the way I look at leading others and am now working with my community to develop a community resilience workshop</w:t>
      </w:r>
      <w:r w:rsidR="00257453" w:rsidRPr="00BD3164">
        <w:t>.</w:t>
      </w:r>
      <w:r w:rsidRPr="00BD3164">
        <w:t>’</w:t>
      </w:r>
    </w:p>
    <w:p w14:paraId="0CDE43A6" w14:textId="18FFD9FF" w:rsidR="00BB03A6" w:rsidRPr="00BD3164" w:rsidRDefault="00E156B6" w:rsidP="00E156B6">
      <w:pPr>
        <w:pStyle w:val="Heading2"/>
        <w:numPr>
          <w:ilvl w:val="0"/>
          <w:numId w:val="0"/>
        </w:numPr>
        <w:ind w:left="720" w:hanging="720"/>
      </w:pPr>
      <w:bookmarkStart w:id="134" w:name="_Toc189075423"/>
      <w:r w:rsidRPr="00BD3164">
        <w:lastRenderedPageBreak/>
        <w:t xml:space="preserve">Future Drought Fund </w:t>
      </w:r>
      <w:r w:rsidR="00933612" w:rsidRPr="00BD3164">
        <w:t>a</w:t>
      </w:r>
      <w:r w:rsidRPr="00BD3164">
        <w:t>dministration</w:t>
      </w:r>
      <w:bookmarkEnd w:id="134"/>
    </w:p>
    <w:p w14:paraId="0D507E56" w14:textId="7782DDE2" w:rsidR="00E156B6" w:rsidRPr="00BD3164" w:rsidRDefault="004777E4" w:rsidP="00E156B6">
      <w:pPr>
        <w:rPr>
          <w:lang w:eastAsia="ja-JP"/>
        </w:rPr>
      </w:pPr>
      <w:r w:rsidRPr="00BD3164">
        <w:rPr>
          <w:lang w:eastAsia="ja-JP"/>
        </w:rPr>
        <w:t>Strong governance arrangements are in place to support the effective administration of our programs</w:t>
      </w:r>
      <w:r w:rsidR="00F27F51" w:rsidRPr="00BD3164">
        <w:rPr>
          <w:lang w:eastAsia="ja-JP"/>
        </w:rPr>
        <w:t xml:space="preserve"> (</w:t>
      </w:r>
      <w:r w:rsidR="00F27F51" w:rsidRPr="00BD3164">
        <w:rPr>
          <w:lang w:eastAsia="ja-JP"/>
        </w:rPr>
        <w:fldChar w:fldCharType="begin"/>
      </w:r>
      <w:r w:rsidR="00F27F51" w:rsidRPr="00BD3164">
        <w:rPr>
          <w:lang w:eastAsia="ja-JP"/>
        </w:rPr>
        <w:instrText xml:space="preserve"> REF _Ref182478739 \h </w:instrText>
      </w:r>
      <w:r w:rsidR="00F27F51" w:rsidRPr="00BD3164">
        <w:rPr>
          <w:lang w:eastAsia="ja-JP"/>
        </w:rPr>
      </w:r>
      <w:r w:rsidR="00BD3164">
        <w:rPr>
          <w:lang w:eastAsia="ja-JP"/>
        </w:rPr>
        <w:instrText xml:space="preserve"> \* MERGEFORMAT </w:instrText>
      </w:r>
      <w:r w:rsidR="00F27F51" w:rsidRPr="00BD3164">
        <w:rPr>
          <w:lang w:eastAsia="ja-JP"/>
        </w:rPr>
        <w:fldChar w:fldCharType="separate"/>
      </w:r>
      <w:r w:rsidR="0011564D" w:rsidRPr="00BD3164">
        <w:t xml:space="preserve">Figure </w:t>
      </w:r>
      <w:r w:rsidR="0011564D" w:rsidRPr="00BD3164">
        <w:rPr>
          <w:noProof/>
        </w:rPr>
        <w:t>8</w:t>
      </w:r>
      <w:r w:rsidR="00F27F51" w:rsidRPr="00BD3164">
        <w:rPr>
          <w:lang w:eastAsia="ja-JP"/>
        </w:rPr>
        <w:fldChar w:fldCharType="end"/>
      </w:r>
      <w:r w:rsidR="00F27F51" w:rsidRPr="00BD3164">
        <w:rPr>
          <w:lang w:eastAsia="ja-JP"/>
        </w:rPr>
        <w:t>)</w:t>
      </w:r>
      <w:r w:rsidRPr="00BD3164">
        <w:rPr>
          <w:lang w:eastAsia="ja-JP"/>
        </w:rPr>
        <w:t>.</w:t>
      </w:r>
    </w:p>
    <w:p w14:paraId="12C6AE12" w14:textId="088599F2" w:rsidR="004777E4" w:rsidRPr="00BD3164" w:rsidRDefault="00E72AAE" w:rsidP="00E72AAE">
      <w:pPr>
        <w:pStyle w:val="Caption"/>
      </w:pPr>
      <w:bookmarkStart w:id="135" w:name="_Ref182478739"/>
      <w:bookmarkStart w:id="136" w:name="_Toc189054263"/>
      <w:r w:rsidRPr="00BD3164">
        <w:t xml:space="preserve">Figure </w:t>
      </w:r>
      <w:r w:rsidR="007B137F" w:rsidRPr="00BD3164">
        <w:fldChar w:fldCharType="begin"/>
      </w:r>
      <w:r w:rsidR="007B137F" w:rsidRPr="00BD3164">
        <w:instrText xml:space="preserve"> SEQ Figure \* ARABIC </w:instrText>
      </w:r>
      <w:r w:rsidR="007B137F" w:rsidRPr="00BD3164">
        <w:fldChar w:fldCharType="separate"/>
      </w:r>
      <w:r w:rsidR="0011564D" w:rsidRPr="00BD3164">
        <w:rPr>
          <w:noProof/>
        </w:rPr>
        <w:t>8</w:t>
      </w:r>
      <w:r w:rsidR="007B137F" w:rsidRPr="00BD3164">
        <w:rPr>
          <w:noProof/>
        </w:rPr>
        <w:fldChar w:fldCharType="end"/>
      </w:r>
      <w:bookmarkEnd w:id="135"/>
      <w:r w:rsidRPr="00BD3164">
        <w:t xml:space="preserve"> Future Drought Fund </w:t>
      </w:r>
      <w:r w:rsidR="00933612" w:rsidRPr="00BD3164">
        <w:t>a</w:t>
      </w:r>
      <w:r w:rsidRPr="00BD3164">
        <w:t>dministration</w:t>
      </w:r>
      <w:bookmarkEnd w:id="136"/>
    </w:p>
    <w:p w14:paraId="286779CF" w14:textId="1A688172" w:rsidR="000E0F8B" w:rsidRPr="00BD3164" w:rsidRDefault="000E0F8B" w:rsidP="000E0F8B">
      <w:r w:rsidRPr="00BD3164">
        <w:rPr>
          <w:noProof/>
        </w:rPr>
        <w:drawing>
          <wp:inline distT="0" distB="0" distL="0" distR="0" wp14:anchorId="626EA810" wp14:editId="6A84F753">
            <wp:extent cx="5699125" cy="7346950"/>
            <wp:effectExtent l="0" t="0" r="0" b="6350"/>
            <wp:docPr id="1882904238" name="Picture 14" descr="The graphic shows 7 main administration requirements under Future Drought Fund Act 2019.&#10;1.  $5 billion commitment, of which $100 million is made available each year. Since June 2020, $400 million has been allocated to drought resilience initiatives.&#10;2. Minister for Agriculture, Fisheries and Forestry and the Department of Agriculture, Fisheries and Forestry are responsible for the design and delivery programs.&#10;3. An independent and expert-based FDF consultative committee and the Regional Investment Corporation Board advise government on programs, grants and arrangements to deliver against the funding plan.&#10;4. The FDF’s Risk Management Framework articulates the management of risk within the context of the department’s Enterprise Risk Management Framework Policy. Each program under the FDF must have a risk management plan.&#10;5. Each program and major activity is required to have a probity plan and the FDF has a Probity, Accountability and Transparency Framework.&#10;6. Government mechanisms are in place to ensure compliance with the Future Drought Fund Act 2019 and Public Governance Performance Accountability Act 2013.&#10;7. The FDF programs are administered in accordance with the Commonwealth Resource Management Framework, including the Commonwealth Grants Rules and Guidelines and the Commonwealth Procurement R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04238" name="Picture 14" descr="The graphic shows 7 main administration requirements under Future Drought Fund Act 2019.&#10;1.  $5 billion commitment, of which $100 million is made available each year. Since June 2020, $400 million has been allocated to drought resilience initiatives.&#10;2. Minister for Agriculture, Fisheries and Forestry and the Department of Agriculture, Fisheries and Forestry are responsible for the design and delivery programs.&#10;3. An independent and expert-based FDF consultative committee and the Regional Investment Corporation Board advise government on programs, grants and arrangements to deliver against the funding plan.&#10;4. The FDF’s Risk Management Framework articulates the management of risk within the context of the department’s Enterprise Risk Management Framework Policy. Each program under the FDF must have a risk management plan.&#10;5. Each program and major activity is required to have a probity plan and the FDF has a Probity, Accountability and Transparency Framework.&#10;6. Government mechanisms are in place to ensure compliance with the Future Drought Fund Act 2019 and Public Governance Performance Accountability Act 2013.&#10;7. The FDF programs are administered in accordance with the Commonwealth Resource Management Framework, including the Commonwealth Grants Rules and Guidelines and the Commonwealth Procurement Rule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99125" cy="7346950"/>
                    </a:xfrm>
                    <a:prstGeom prst="rect">
                      <a:avLst/>
                    </a:prstGeom>
                    <a:noFill/>
                    <a:ln>
                      <a:noFill/>
                    </a:ln>
                  </pic:spPr>
                </pic:pic>
              </a:graphicData>
            </a:graphic>
          </wp:inline>
        </w:drawing>
      </w:r>
    </w:p>
    <w:p w14:paraId="3BB49279" w14:textId="1A688172" w:rsidR="0054460B" w:rsidRPr="00BD3164" w:rsidRDefault="00545D83" w:rsidP="00545D83">
      <w:pPr>
        <w:pStyle w:val="Heading3"/>
        <w:numPr>
          <w:ilvl w:val="0"/>
          <w:numId w:val="0"/>
        </w:numPr>
      </w:pPr>
      <w:bookmarkStart w:id="137" w:name="_Toc189075424"/>
      <w:r w:rsidRPr="00BD3164">
        <w:lastRenderedPageBreak/>
        <w:t>Governance</w:t>
      </w:r>
      <w:bookmarkEnd w:id="137"/>
    </w:p>
    <w:p w14:paraId="2954252A" w14:textId="185F1AB6" w:rsidR="00545D83" w:rsidRPr="00BD3164" w:rsidRDefault="00E20C0D" w:rsidP="004928C1">
      <w:pPr>
        <w:pStyle w:val="Heading4"/>
        <w:numPr>
          <w:ilvl w:val="0"/>
          <w:numId w:val="0"/>
        </w:numPr>
      </w:pPr>
      <w:r w:rsidRPr="00BD3164">
        <w:t>FDF</w:t>
      </w:r>
      <w:r w:rsidR="004928C1" w:rsidRPr="00BD3164">
        <w:t xml:space="preserve"> Consultative Committee</w:t>
      </w:r>
    </w:p>
    <w:p w14:paraId="2E9B6004" w14:textId="2FA313FC" w:rsidR="00191354" w:rsidRPr="00BD3164" w:rsidRDefault="00941E33" w:rsidP="00941E33">
      <w:r w:rsidRPr="00BD3164">
        <w:t xml:space="preserve">Under the </w:t>
      </w:r>
      <w:hyperlink r:id="rId54" w:history="1">
        <w:r w:rsidR="00105932" w:rsidRPr="00BD3164">
          <w:rPr>
            <w:rStyle w:val="Hyperlink"/>
          </w:rPr>
          <w:t>Future Drought Fund Act 2019</w:t>
        </w:r>
      </w:hyperlink>
      <w:r w:rsidRPr="00BD3164">
        <w:t xml:space="preserve">, the </w:t>
      </w:r>
      <w:r w:rsidR="00235C4F" w:rsidRPr="00BD3164">
        <w:t>m</w:t>
      </w:r>
      <w:r w:rsidRPr="00BD3164">
        <w:t xml:space="preserve">inister must seek advice from the independent, expert-based FDF Consultative Committee on whether the design of each new program is consistent with the </w:t>
      </w:r>
      <w:r w:rsidR="00A00918" w:rsidRPr="00BD3164">
        <w:t>f</w:t>
      </w:r>
      <w:r w:rsidRPr="00BD3164">
        <w:t xml:space="preserve">unding </w:t>
      </w:r>
      <w:r w:rsidR="00A00918" w:rsidRPr="00BD3164">
        <w:t>p</w:t>
      </w:r>
      <w:r w:rsidRPr="00BD3164">
        <w:t>lan.</w:t>
      </w:r>
      <w:r w:rsidR="004010CB" w:rsidRPr="00BD3164">
        <w:t xml:space="preserve"> </w:t>
      </w:r>
      <w:r w:rsidR="00410B01" w:rsidRPr="00BD3164">
        <w:t>In 2022–23</w:t>
      </w:r>
      <w:r w:rsidR="003842D5" w:rsidRPr="00BD3164">
        <w:t>,</w:t>
      </w:r>
      <w:r w:rsidR="00410B01" w:rsidRPr="00BD3164">
        <w:t xml:space="preserve"> t</w:t>
      </w:r>
      <w:r w:rsidRPr="00BD3164">
        <w:t xml:space="preserve">he </w:t>
      </w:r>
      <w:r w:rsidR="003B284C" w:rsidRPr="00BD3164">
        <w:t>c</w:t>
      </w:r>
      <w:r w:rsidRPr="00BD3164">
        <w:t xml:space="preserve">ommittee </w:t>
      </w:r>
      <w:r w:rsidR="009A05CE" w:rsidRPr="00BD3164">
        <w:t>was</w:t>
      </w:r>
      <w:r w:rsidR="00036C73" w:rsidRPr="00BD3164">
        <w:t xml:space="preserve"> </w:t>
      </w:r>
      <w:r w:rsidRPr="00BD3164">
        <w:t>chaired by Mr</w:t>
      </w:r>
      <w:r w:rsidR="00716388" w:rsidRPr="00BD3164">
        <w:t> </w:t>
      </w:r>
      <w:r w:rsidRPr="00BD3164">
        <w:t xml:space="preserve">Brent Finlay and </w:t>
      </w:r>
      <w:r w:rsidR="00294E12" w:rsidRPr="00BD3164">
        <w:t xml:space="preserve">membership </w:t>
      </w:r>
      <w:r w:rsidRPr="00BD3164">
        <w:t>include</w:t>
      </w:r>
      <w:r w:rsidR="00410B01" w:rsidRPr="00BD3164">
        <w:t>d</w:t>
      </w:r>
      <w:r w:rsidRPr="00BD3164">
        <w:t xml:space="preserve"> Dr</w:t>
      </w:r>
      <w:r w:rsidR="00294E12" w:rsidRPr="00BD3164">
        <w:t> </w:t>
      </w:r>
      <w:r w:rsidRPr="00BD3164">
        <w:t>Kate Andrews, Dr</w:t>
      </w:r>
      <w:r w:rsidR="00716388" w:rsidRPr="00BD3164">
        <w:t> </w:t>
      </w:r>
      <w:r w:rsidRPr="00BD3164">
        <w:t>Wendy Craik</w:t>
      </w:r>
      <w:r w:rsidR="00716388" w:rsidRPr="00BD3164">
        <w:t> </w:t>
      </w:r>
      <w:r w:rsidRPr="00BD3164">
        <w:t>AM, Dr</w:t>
      </w:r>
      <w:r w:rsidR="00716388" w:rsidRPr="00BD3164">
        <w:t> </w:t>
      </w:r>
      <w:r w:rsidRPr="00BD3164">
        <w:t>Elizabeth Peterson</w:t>
      </w:r>
      <w:r w:rsidR="0061444C" w:rsidRPr="00BD3164">
        <w:t xml:space="preserve"> </w:t>
      </w:r>
      <w:r w:rsidRPr="00BD3164">
        <w:t>and Ms</w:t>
      </w:r>
      <w:r w:rsidR="00716388" w:rsidRPr="00BD3164">
        <w:t> </w:t>
      </w:r>
      <w:r w:rsidRPr="00BD3164">
        <w:t>Caroline Welsh.</w:t>
      </w:r>
    </w:p>
    <w:p w14:paraId="1389DEEE" w14:textId="72871ED6" w:rsidR="00941E33" w:rsidRPr="00BD3164" w:rsidRDefault="00410B01" w:rsidP="00941E33">
      <w:r w:rsidRPr="00BD3164">
        <w:t>T</w:t>
      </w:r>
      <w:r w:rsidR="00941E33" w:rsidRPr="00BD3164">
        <w:t xml:space="preserve">he </w:t>
      </w:r>
      <w:r w:rsidR="004010CB" w:rsidRPr="00BD3164">
        <w:t>c</w:t>
      </w:r>
      <w:r w:rsidR="00941E33" w:rsidRPr="00BD3164">
        <w:t xml:space="preserve">ommittee met </w:t>
      </w:r>
      <w:r w:rsidR="00316576" w:rsidRPr="00BD3164">
        <w:t>8 t</w:t>
      </w:r>
      <w:r w:rsidR="00941E33" w:rsidRPr="00BD3164">
        <w:t xml:space="preserve">imes </w:t>
      </w:r>
      <w:r w:rsidR="004010CB" w:rsidRPr="00BD3164">
        <w:t xml:space="preserve">to </w:t>
      </w:r>
      <w:r w:rsidR="00941E33" w:rsidRPr="00BD3164">
        <w:t xml:space="preserve">discuss the </w:t>
      </w:r>
      <w:r w:rsidR="00036C73" w:rsidRPr="00BD3164">
        <w:t>progress</w:t>
      </w:r>
      <w:r w:rsidR="00941E33" w:rsidRPr="00BD3164">
        <w:t xml:space="preserve"> of FDF programs </w:t>
      </w:r>
      <w:r w:rsidR="00036C73" w:rsidRPr="00BD3164">
        <w:t xml:space="preserve">as they evolved </w:t>
      </w:r>
      <w:r w:rsidR="00F031E9" w:rsidRPr="00BD3164">
        <w:t xml:space="preserve">and </w:t>
      </w:r>
      <w:r w:rsidR="00036C73" w:rsidRPr="00BD3164">
        <w:t>continu</w:t>
      </w:r>
      <w:r w:rsidR="00F031E9" w:rsidRPr="00BD3164">
        <w:t>ed</w:t>
      </w:r>
      <w:r w:rsidR="00036C73" w:rsidRPr="00BD3164">
        <w:t xml:space="preserve"> to monitor</w:t>
      </w:r>
      <w:r w:rsidR="00941E33" w:rsidRPr="00BD3164">
        <w:t xml:space="preserve"> consistency with the </w:t>
      </w:r>
      <w:r w:rsidR="00A00918" w:rsidRPr="00BD3164">
        <w:t>f</w:t>
      </w:r>
      <w:r w:rsidR="00941E33" w:rsidRPr="00BD3164">
        <w:t xml:space="preserve">unding </w:t>
      </w:r>
      <w:r w:rsidR="00A00918" w:rsidRPr="00BD3164">
        <w:t>p</w:t>
      </w:r>
      <w:r w:rsidR="00941E33" w:rsidRPr="00BD3164">
        <w:t xml:space="preserve">lan. </w:t>
      </w:r>
      <w:r w:rsidR="00036C73" w:rsidRPr="00BD3164">
        <w:t>During this period, the</w:t>
      </w:r>
      <w:r w:rsidR="00036C73" w:rsidRPr="00BD3164" w:rsidDel="00036C73">
        <w:t xml:space="preserve"> </w:t>
      </w:r>
      <w:r w:rsidR="00941E33" w:rsidRPr="00BD3164">
        <w:t xml:space="preserve">committee focused on </w:t>
      </w:r>
      <w:r w:rsidR="002043CF" w:rsidRPr="00BD3164">
        <w:t xml:space="preserve">key </w:t>
      </w:r>
      <w:r w:rsidR="00036C73" w:rsidRPr="00BD3164">
        <w:t xml:space="preserve">priorities </w:t>
      </w:r>
      <w:r w:rsidR="00A8174F" w:rsidRPr="00BD3164">
        <w:t xml:space="preserve">such as </w:t>
      </w:r>
      <w:r w:rsidR="00036C73" w:rsidRPr="00BD3164">
        <w:t>the sustainability of Australian agriculture</w:t>
      </w:r>
      <w:r w:rsidR="00A8174F" w:rsidRPr="00BD3164">
        <w:t>,</w:t>
      </w:r>
      <w:r w:rsidR="00036C73" w:rsidRPr="00BD3164">
        <w:t xml:space="preserve"> climate change</w:t>
      </w:r>
      <w:r w:rsidR="00A8174F" w:rsidRPr="00BD3164">
        <w:t>,</w:t>
      </w:r>
      <w:r w:rsidR="00036C73" w:rsidRPr="00BD3164">
        <w:t xml:space="preserve"> First Nations </w:t>
      </w:r>
      <w:r w:rsidR="00F031E9" w:rsidRPr="00BD3164">
        <w:t xml:space="preserve">engagement </w:t>
      </w:r>
      <w:r w:rsidR="00036C73" w:rsidRPr="00BD3164">
        <w:t xml:space="preserve">and connecting </w:t>
      </w:r>
      <w:r w:rsidR="002043CF" w:rsidRPr="00BD3164">
        <w:t>with</w:t>
      </w:r>
      <w:r w:rsidR="00036C73" w:rsidRPr="00BD3164">
        <w:t xml:space="preserve"> farmers</w:t>
      </w:r>
      <w:r w:rsidR="00941E33" w:rsidRPr="00BD3164">
        <w:t>.</w:t>
      </w:r>
      <w:r w:rsidR="003F18D9" w:rsidRPr="00BD3164">
        <w:t xml:space="preserve"> </w:t>
      </w:r>
      <w:r w:rsidR="003F18D9" w:rsidRPr="00BD3164">
        <w:fldChar w:fldCharType="begin"/>
      </w:r>
      <w:r w:rsidR="003F18D9" w:rsidRPr="00BD3164">
        <w:instrText xml:space="preserve"> REF _Ref181960723 \h </w:instrText>
      </w:r>
      <w:r w:rsidR="00BD3164">
        <w:instrText xml:space="preserve"> \* MERGEFORMAT </w:instrText>
      </w:r>
      <w:r w:rsidR="003F18D9" w:rsidRPr="00BD3164">
        <w:fldChar w:fldCharType="separate"/>
      </w:r>
      <w:r w:rsidR="0011564D" w:rsidRPr="00BD3164">
        <w:t xml:space="preserve">Photo </w:t>
      </w:r>
      <w:r w:rsidR="0011564D" w:rsidRPr="00BD3164">
        <w:rPr>
          <w:noProof/>
        </w:rPr>
        <w:t>8</w:t>
      </w:r>
      <w:r w:rsidR="003F18D9" w:rsidRPr="00BD3164">
        <w:fldChar w:fldCharType="end"/>
      </w:r>
      <w:r w:rsidR="003F18D9" w:rsidRPr="00BD3164">
        <w:t xml:space="preserve"> shows</w:t>
      </w:r>
      <w:r w:rsidR="00A8649A" w:rsidRPr="00BD3164">
        <w:t xml:space="preserve"> members of</w:t>
      </w:r>
      <w:r w:rsidR="003F18D9" w:rsidRPr="00BD3164">
        <w:t xml:space="preserve"> the </w:t>
      </w:r>
      <w:r w:rsidR="00A8649A" w:rsidRPr="00BD3164">
        <w:t>c</w:t>
      </w:r>
      <w:r w:rsidR="003F18D9" w:rsidRPr="00BD3164">
        <w:t>ommittee when they came to Canberra to meet in April 2023.</w:t>
      </w:r>
    </w:p>
    <w:p w14:paraId="72F533AE" w14:textId="50A815D3" w:rsidR="004C00A3" w:rsidRPr="00BD3164" w:rsidRDefault="004C00A3" w:rsidP="004C00A3">
      <w:pPr>
        <w:pStyle w:val="Caption"/>
      </w:pPr>
      <w:bookmarkStart w:id="138" w:name="_Ref181960723"/>
      <w:bookmarkStart w:id="139" w:name="_Toc189054283"/>
      <w:r w:rsidRPr="00BD3164">
        <w:t xml:space="preserve">Photo </w:t>
      </w:r>
      <w:r w:rsidRPr="00BD3164">
        <w:fldChar w:fldCharType="begin"/>
      </w:r>
      <w:r w:rsidRPr="00BD3164">
        <w:instrText xml:space="preserve"> SEQ Photo \* ARABIC </w:instrText>
      </w:r>
      <w:r w:rsidRPr="00BD3164">
        <w:fldChar w:fldCharType="separate"/>
      </w:r>
      <w:r w:rsidR="0011564D" w:rsidRPr="00BD3164">
        <w:rPr>
          <w:noProof/>
        </w:rPr>
        <w:t>8</w:t>
      </w:r>
      <w:r w:rsidRPr="00BD3164">
        <w:fldChar w:fldCharType="end"/>
      </w:r>
      <w:bookmarkEnd w:id="138"/>
      <w:r w:rsidRPr="00BD3164">
        <w:t xml:space="preserve"> FDF Consultative Committee</w:t>
      </w:r>
      <w:bookmarkEnd w:id="139"/>
    </w:p>
    <w:p w14:paraId="43CC9FCF" w14:textId="77777777" w:rsidR="004C00A3" w:rsidRPr="00BD3164" w:rsidRDefault="004C00A3" w:rsidP="004C00A3">
      <w:r w:rsidRPr="00BD3164">
        <w:rPr>
          <w:noProof/>
        </w:rPr>
        <w:drawing>
          <wp:inline distT="0" distB="0" distL="0" distR="0" wp14:anchorId="1AEA082A" wp14:editId="3478C41F">
            <wp:extent cx="3790950" cy="2625091"/>
            <wp:effectExtent l="0" t="0" r="0" b="3810"/>
            <wp:docPr id="1483161777" name="Picture 14831617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61777" name="Picture 1483161777">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rcRect t="16049"/>
                    <a:stretch>
                      <a:fillRect/>
                    </a:stretch>
                  </pic:blipFill>
                  <pic:spPr>
                    <a:xfrm>
                      <a:off x="0" y="0"/>
                      <a:ext cx="3812761" cy="2640194"/>
                    </a:xfrm>
                    <a:prstGeom prst="rect">
                      <a:avLst/>
                    </a:prstGeom>
                  </pic:spPr>
                </pic:pic>
              </a:graphicData>
            </a:graphic>
          </wp:inline>
        </w:drawing>
      </w:r>
    </w:p>
    <w:p w14:paraId="1C1B9CF2" w14:textId="77777777" w:rsidR="004C00A3" w:rsidRPr="00BD3164" w:rsidRDefault="004C00A3" w:rsidP="004C00A3">
      <w:pPr>
        <w:pStyle w:val="FigureTableNoteSource"/>
      </w:pPr>
      <w:r w:rsidRPr="00BD3164">
        <w:t>Note: FDF Consultative Committee Dr Elizabeth Petersen, Dr Kate Andrews, Mr Brent Finlay (Chair), Ms Caroline Welsh, Dr Wendy Craik AM (left to right).</w:t>
      </w:r>
    </w:p>
    <w:p w14:paraId="6A60B419" w14:textId="77777777" w:rsidR="004C00A3" w:rsidRPr="00BD3164" w:rsidRDefault="004C00A3" w:rsidP="004C00A3">
      <w:pPr>
        <w:pStyle w:val="FigureTableNoteSource"/>
      </w:pPr>
      <w:r w:rsidRPr="00BD3164">
        <w:t>Source: Sway Measham, Department of Agriculture, Fisheries and Forestry</w:t>
      </w:r>
    </w:p>
    <w:p w14:paraId="3E902CAC" w14:textId="2617C930" w:rsidR="00036C73" w:rsidRPr="00BD3164" w:rsidRDefault="00036C73" w:rsidP="00941E33">
      <w:r w:rsidRPr="00BD3164">
        <w:t xml:space="preserve">The committee considered ways the FDF could focus on objectives such as better </w:t>
      </w:r>
      <w:r w:rsidR="00D12265" w:rsidRPr="00BD3164">
        <w:t>MEL</w:t>
      </w:r>
      <w:r w:rsidRPr="00BD3164">
        <w:t xml:space="preserve"> practices</w:t>
      </w:r>
      <w:r w:rsidR="00A8174F" w:rsidRPr="00BD3164">
        <w:t>,</w:t>
      </w:r>
      <w:r w:rsidRPr="00BD3164">
        <w:t xml:space="preserve"> First Nations engagement and improving data management. As proud custodians of the FDF, members reflected on the </w:t>
      </w:r>
      <w:r w:rsidR="00A00918" w:rsidRPr="00BD3164">
        <w:t>f</w:t>
      </w:r>
      <w:r w:rsidRPr="00BD3164">
        <w:t xml:space="preserve">unding </w:t>
      </w:r>
      <w:r w:rsidR="00A00918" w:rsidRPr="00BD3164">
        <w:t>p</w:t>
      </w:r>
      <w:r w:rsidRPr="00BD3164">
        <w:t xml:space="preserve">lan’s principles and considered how climate change and Australia’s extreme weather events could influence the new </w:t>
      </w:r>
      <w:r w:rsidR="00A00918" w:rsidRPr="00BD3164">
        <w:t>f</w:t>
      </w:r>
      <w:r w:rsidRPr="00BD3164">
        <w:t xml:space="preserve">unding </w:t>
      </w:r>
      <w:r w:rsidR="00A00918" w:rsidRPr="00BD3164">
        <w:t>p</w:t>
      </w:r>
      <w:r w:rsidRPr="00BD3164">
        <w:t>lan. The committee also considered how an underspend of funds could be reallocated to compl</w:t>
      </w:r>
      <w:r w:rsidR="00A8174F" w:rsidRPr="00BD3164">
        <w:t>e</w:t>
      </w:r>
      <w:r w:rsidRPr="00BD3164">
        <w:t xml:space="preserve">ment the </w:t>
      </w:r>
      <w:r w:rsidR="00A8174F" w:rsidRPr="00BD3164">
        <w:t>FDF</w:t>
      </w:r>
      <w:r w:rsidRPr="00BD3164">
        <w:t xml:space="preserve">, and they prepared a written submission to the Productivity Commission’s </w:t>
      </w:r>
      <w:r w:rsidR="00A8174F" w:rsidRPr="00BD3164">
        <w:t>r</w:t>
      </w:r>
      <w:r w:rsidRPr="00BD3164">
        <w:t>eview.</w:t>
      </w:r>
    </w:p>
    <w:p w14:paraId="2589C727" w14:textId="2B71121A" w:rsidR="004928C1" w:rsidRPr="00BD3164" w:rsidRDefault="00036C73" w:rsidP="00941E33">
      <w:r w:rsidRPr="00BD3164">
        <w:t>As a central role, the</w:t>
      </w:r>
      <w:r w:rsidR="00941E33" w:rsidRPr="00BD3164">
        <w:t xml:space="preserve"> committee, primarily through its chair, </w:t>
      </w:r>
      <w:r w:rsidRPr="00BD3164">
        <w:t>sustained</w:t>
      </w:r>
      <w:r w:rsidR="00941E33" w:rsidRPr="00BD3164">
        <w:t xml:space="preserve"> regular</w:t>
      </w:r>
      <w:r w:rsidRPr="00BD3164">
        <w:t xml:space="preserve"> engagement</w:t>
      </w:r>
      <w:r w:rsidR="00941E33" w:rsidRPr="00BD3164">
        <w:t xml:space="preserve"> with stakeholders to discuss the FDF and hear a wide range of feedback on its activities</w:t>
      </w:r>
      <w:r w:rsidR="00F83640" w:rsidRPr="00BD3164">
        <w:t xml:space="preserve">. </w:t>
      </w:r>
      <w:r w:rsidR="006F3A42" w:rsidRPr="00BD3164">
        <w:t>This included discussions with a range of representatives from agricultural and industry groups</w:t>
      </w:r>
      <w:r w:rsidR="00A8174F" w:rsidRPr="00BD3164">
        <w:t>,</w:t>
      </w:r>
      <w:r w:rsidR="006F3A42" w:rsidRPr="00BD3164">
        <w:t xml:space="preserve"> universities</w:t>
      </w:r>
      <w:r w:rsidR="00A8174F" w:rsidRPr="00BD3164">
        <w:t>,</w:t>
      </w:r>
      <w:r w:rsidR="006F3A42" w:rsidRPr="00BD3164">
        <w:t xml:space="preserve"> </w:t>
      </w:r>
      <w:r w:rsidR="00871475" w:rsidRPr="00BD3164">
        <w:t>NRM</w:t>
      </w:r>
      <w:r w:rsidR="00A8174F" w:rsidRPr="00BD3164">
        <w:t>,</w:t>
      </w:r>
      <w:r w:rsidR="006F3A42" w:rsidRPr="00BD3164">
        <w:t xml:space="preserve"> local community groups</w:t>
      </w:r>
      <w:r w:rsidR="00A8174F" w:rsidRPr="00BD3164">
        <w:t>,</w:t>
      </w:r>
      <w:r w:rsidR="006F3A42" w:rsidRPr="00BD3164">
        <w:t xml:space="preserve"> the National Farmers</w:t>
      </w:r>
      <w:r w:rsidR="00A8174F" w:rsidRPr="00BD3164">
        <w:t>’</w:t>
      </w:r>
      <w:r w:rsidR="006F3A42" w:rsidRPr="00BD3164">
        <w:t xml:space="preserve"> Federation</w:t>
      </w:r>
      <w:r w:rsidR="00A8174F" w:rsidRPr="00BD3164">
        <w:t>,</w:t>
      </w:r>
      <w:r w:rsidR="006F3A42" w:rsidRPr="00BD3164">
        <w:t xml:space="preserve"> </w:t>
      </w:r>
      <w:r w:rsidR="008B22F5" w:rsidRPr="00BD3164">
        <w:t>r</w:t>
      </w:r>
      <w:r w:rsidR="006F3A42" w:rsidRPr="00BD3164">
        <w:t xml:space="preserve">esearch and </w:t>
      </w:r>
      <w:r w:rsidR="008B22F5" w:rsidRPr="00BD3164">
        <w:t>d</w:t>
      </w:r>
      <w:r w:rsidR="006F3A42" w:rsidRPr="00BD3164">
        <w:t xml:space="preserve">evelopment </w:t>
      </w:r>
      <w:r w:rsidR="008B22F5" w:rsidRPr="00BD3164">
        <w:t>c</w:t>
      </w:r>
      <w:r w:rsidR="006F3A42" w:rsidRPr="00BD3164">
        <w:t>orporations</w:t>
      </w:r>
      <w:r w:rsidR="008B22F5" w:rsidRPr="00BD3164">
        <w:t>,</w:t>
      </w:r>
      <w:r w:rsidR="006F3A42" w:rsidRPr="00BD3164">
        <w:t xml:space="preserve"> and local, state and territory governments. </w:t>
      </w:r>
      <w:r w:rsidR="00F83640" w:rsidRPr="00BD3164">
        <w:t xml:space="preserve">The committee </w:t>
      </w:r>
      <w:r w:rsidR="008B22F5" w:rsidRPr="00BD3164">
        <w:t xml:space="preserve">held a </w:t>
      </w:r>
      <w:r w:rsidR="00F83640" w:rsidRPr="00BD3164">
        <w:t xml:space="preserve">joint meeting with the </w:t>
      </w:r>
      <w:r w:rsidR="003F18D9" w:rsidRPr="00BD3164">
        <w:t>Drought Resilience Adoption and Innovation Hubs Advisory Committee</w:t>
      </w:r>
      <w:r w:rsidR="003F18D9" w:rsidRPr="00BD3164" w:rsidDel="009D4A29">
        <w:t xml:space="preserve"> </w:t>
      </w:r>
      <w:r w:rsidR="00F83640" w:rsidRPr="00BD3164">
        <w:t xml:space="preserve">on </w:t>
      </w:r>
      <w:r w:rsidR="006F3A42" w:rsidRPr="00BD3164">
        <w:t>16</w:t>
      </w:r>
      <w:r w:rsidR="00A8174F" w:rsidRPr="00BD3164">
        <w:t> </w:t>
      </w:r>
      <w:r w:rsidR="00F83640" w:rsidRPr="00BD3164">
        <w:t>June 2023. At this meeting</w:t>
      </w:r>
      <w:r w:rsidR="00E20C0D" w:rsidRPr="00BD3164">
        <w:t>,</w:t>
      </w:r>
      <w:r w:rsidR="00F83640" w:rsidRPr="00BD3164">
        <w:t xml:space="preserve"> </w:t>
      </w:r>
      <w:r w:rsidR="00E20C0D" w:rsidRPr="00BD3164">
        <w:t xml:space="preserve">the </w:t>
      </w:r>
      <w:r w:rsidR="008B22F5" w:rsidRPr="00BD3164">
        <w:t>h</w:t>
      </w:r>
      <w:r w:rsidR="00F83640" w:rsidRPr="00BD3164">
        <w:t>ub</w:t>
      </w:r>
      <w:r w:rsidR="00E20C0D" w:rsidRPr="00BD3164">
        <w:t xml:space="preserve"> directors</w:t>
      </w:r>
      <w:r w:rsidR="00F83640" w:rsidRPr="00BD3164">
        <w:t xml:space="preserve"> provided the committees with an overview of </w:t>
      </w:r>
      <w:r w:rsidR="00DD310C" w:rsidRPr="00BD3164">
        <w:t xml:space="preserve">each </w:t>
      </w:r>
      <w:r w:rsidR="008B22F5" w:rsidRPr="00BD3164">
        <w:t>h</w:t>
      </w:r>
      <w:r w:rsidR="00F83640" w:rsidRPr="00BD3164">
        <w:t>ub</w:t>
      </w:r>
      <w:r w:rsidR="00DD310C" w:rsidRPr="00BD3164">
        <w:t>’s</w:t>
      </w:r>
      <w:r w:rsidR="00F83640" w:rsidRPr="00BD3164">
        <w:t xml:space="preserve"> progress</w:t>
      </w:r>
      <w:r w:rsidR="00941E33" w:rsidRPr="00BD3164">
        <w:t>.</w:t>
      </w:r>
    </w:p>
    <w:p w14:paraId="5A9B877E" w14:textId="19C8A1A0" w:rsidR="009107E0" w:rsidRPr="00BD3164" w:rsidRDefault="0014246C" w:rsidP="0014246C">
      <w:pPr>
        <w:pStyle w:val="Heading4"/>
        <w:numPr>
          <w:ilvl w:val="0"/>
          <w:numId w:val="0"/>
        </w:numPr>
      </w:pPr>
      <w:r w:rsidRPr="00BD3164">
        <w:lastRenderedPageBreak/>
        <w:t xml:space="preserve">Drought Resilience Adoption </w:t>
      </w:r>
      <w:r w:rsidR="009D4A29" w:rsidRPr="00BD3164">
        <w:t xml:space="preserve">and Innovation </w:t>
      </w:r>
      <w:r w:rsidRPr="00BD3164">
        <w:t>Hubs Advisory Committee</w:t>
      </w:r>
    </w:p>
    <w:p w14:paraId="6E0B514D" w14:textId="2E867600" w:rsidR="003E74EF" w:rsidRPr="00BD3164" w:rsidRDefault="003E74EF" w:rsidP="003E74EF">
      <w:r w:rsidRPr="00BD3164">
        <w:t>Mr Brent Finlay also chairs the</w:t>
      </w:r>
      <w:r w:rsidR="009D4A29" w:rsidRPr="00BD3164">
        <w:t xml:space="preserve"> Drought Resilience Adoption and Innovation Hubs</w:t>
      </w:r>
      <w:r w:rsidRPr="00BD3164">
        <w:t xml:space="preserve"> Advisory Committee. The other members are</w:t>
      </w:r>
      <w:r w:rsidR="00C10AF8" w:rsidRPr="00BD3164">
        <w:t xml:space="preserve"> Ms</w:t>
      </w:r>
      <w:r w:rsidR="003F6224" w:rsidRPr="00BD3164">
        <w:t> </w:t>
      </w:r>
      <w:r w:rsidRPr="00BD3164">
        <w:t>Caroline Welsh (also a member of the FDF Consultative Committee), Emeritus Professor</w:t>
      </w:r>
      <w:r w:rsidR="003F6224" w:rsidRPr="00BD3164">
        <w:t> </w:t>
      </w:r>
      <w:r w:rsidRPr="00BD3164">
        <w:t>James Rowe</w:t>
      </w:r>
      <w:r w:rsidR="003F6224" w:rsidRPr="00BD3164">
        <w:t> </w:t>
      </w:r>
      <w:r w:rsidRPr="00BD3164">
        <w:t xml:space="preserve">OAM, </w:t>
      </w:r>
      <w:r w:rsidR="00D40B3A" w:rsidRPr="00BD3164">
        <w:t>Mr</w:t>
      </w:r>
      <w:r w:rsidR="003F6224" w:rsidRPr="00BD3164">
        <w:t> </w:t>
      </w:r>
      <w:r w:rsidRPr="00BD3164">
        <w:t>Dale Park,</w:t>
      </w:r>
      <w:r w:rsidR="00D40B3A" w:rsidRPr="00BD3164">
        <w:t xml:space="preserve"> Mr</w:t>
      </w:r>
      <w:r w:rsidR="00194417" w:rsidRPr="00BD3164">
        <w:t> </w:t>
      </w:r>
      <w:r w:rsidRPr="00BD3164">
        <w:t>Trent De Paoli, Dr</w:t>
      </w:r>
      <w:r w:rsidR="00194417" w:rsidRPr="00BD3164">
        <w:t> </w:t>
      </w:r>
      <w:r w:rsidRPr="00BD3164">
        <w:t>Christine Pitt and Professor</w:t>
      </w:r>
      <w:r w:rsidR="00194417" w:rsidRPr="00BD3164">
        <w:t> </w:t>
      </w:r>
      <w:r w:rsidRPr="00BD3164">
        <w:t>Bronwyn Harch.</w:t>
      </w:r>
    </w:p>
    <w:p w14:paraId="2D16F698" w14:textId="44B6DBC6" w:rsidR="0054460B" w:rsidRPr="00BD3164" w:rsidRDefault="008B5B0A" w:rsidP="008B5B0A">
      <w:r w:rsidRPr="00BD3164">
        <w:t>In 2022</w:t>
      </w:r>
      <w:r w:rsidR="00105932" w:rsidRPr="00BD3164">
        <w:t>–</w:t>
      </w:r>
      <w:r w:rsidRPr="00BD3164">
        <w:t>23</w:t>
      </w:r>
      <w:r w:rsidR="00F0584D" w:rsidRPr="00BD3164">
        <w:t>,</w:t>
      </w:r>
      <w:r w:rsidRPr="00BD3164">
        <w:t xml:space="preserve"> the committee met </w:t>
      </w:r>
      <w:r w:rsidR="00316576" w:rsidRPr="00BD3164">
        <w:t>5 t</w:t>
      </w:r>
      <w:r w:rsidRPr="00BD3164">
        <w:t xml:space="preserve">imes to discuss and provide advice </w:t>
      </w:r>
      <w:r w:rsidR="00D40B3A" w:rsidRPr="00BD3164">
        <w:t>to</w:t>
      </w:r>
      <w:r w:rsidRPr="00BD3164">
        <w:t xml:space="preserve"> the </w:t>
      </w:r>
      <w:r w:rsidR="007465DB" w:rsidRPr="00BD3164">
        <w:t>h</w:t>
      </w:r>
      <w:r w:rsidR="009D4A29" w:rsidRPr="00BD3164">
        <w:t>ubs</w:t>
      </w:r>
      <w:r w:rsidR="009D4A29" w:rsidRPr="00BD3164" w:rsidDel="009D4A29">
        <w:t xml:space="preserve"> </w:t>
      </w:r>
      <w:r w:rsidR="00D40B3A" w:rsidRPr="00BD3164">
        <w:t xml:space="preserve">on their on-ground </w:t>
      </w:r>
      <w:r w:rsidRPr="00BD3164">
        <w:t>activities</w:t>
      </w:r>
      <w:r w:rsidR="00D40B3A" w:rsidRPr="00BD3164">
        <w:t>,</w:t>
      </w:r>
      <w:r w:rsidRPr="00BD3164">
        <w:t xml:space="preserve"> projects</w:t>
      </w:r>
      <w:r w:rsidR="00D40B3A" w:rsidRPr="00BD3164">
        <w:t xml:space="preserve"> and approaches to strengthening partnerships and stakeholder relations</w:t>
      </w:r>
      <w:r w:rsidRPr="00BD3164">
        <w:t xml:space="preserve">. The committee has </w:t>
      </w:r>
      <w:r w:rsidR="00D40B3A" w:rsidRPr="00BD3164">
        <w:t xml:space="preserve">continued to </w:t>
      </w:r>
      <w:r w:rsidRPr="00BD3164">
        <w:t>focus on key strategic risks,</w:t>
      </w:r>
      <w:r w:rsidR="00D40B3A" w:rsidRPr="00BD3164">
        <w:t xml:space="preserve"> innovation, cross-</w:t>
      </w:r>
      <w:r w:rsidR="008B22F5" w:rsidRPr="00BD3164">
        <w:t>h</w:t>
      </w:r>
      <w:r w:rsidR="00D40B3A" w:rsidRPr="00BD3164">
        <w:t>ub collaboration efforts and strengthening connections nationally,</w:t>
      </w:r>
      <w:r w:rsidRPr="00BD3164">
        <w:t xml:space="preserve"> </w:t>
      </w:r>
      <w:r w:rsidR="00B50720" w:rsidRPr="00BD3164">
        <w:t xml:space="preserve">and </w:t>
      </w:r>
      <w:r w:rsidRPr="00BD3164">
        <w:t>performance</w:t>
      </w:r>
      <w:r w:rsidR="00B50720" w:rsidRPr="00BD3164">
        <w:t xml:space="preserve">, </w:t>
      </w:r>
      <w:r w:rsidRPr="00BD3164">
        <w:t>monitoring and evaluation. Professor</w:t>
      </w:r>
      <w:r w:rsidR="00716388" w:rsidRPr="00BD3164">
        <w:t> </w:t>
      </w:r>
      <w:r w:rsidRPr="00BD3164">
        <w:t>Harch’s term of appointment ceased on 30</w:t>
      </w:r>
      <w:r w:rsidR="008B22F5" w:rsidRPr="00BD3164">
        <w:t> </w:t>
      </w:r>
      <w:r w:rsidRPr="00BD3164">
        <w:t>June</w:t>
      </w:r>
      <w:r w:rsidR="004B7EB7" w:rsidRPr="00BD3164">
        <w:t> </w:t>
      </w:r>
      <w:r w:rsidRPr="00BD3164">
        <w:t>2023</w:t>
      </w:r>
      <w:r w:rsidR="003E74EF" w:rsidRPr="00BD3164">
        <w:t>.</w:t>
      </w:r>
      <w:r w:rsidR="003F18D9" w:rsidRPr="00BD3164">
        <w:t xml:space="preserve"> </w:t>
      </w:r>
      <w:r w:rsidR="003F18D9" w:rsidRPr="00BD3164">
        <w:fldChar w:fldCharType="begin"/>
      </w:r>
      <w:r w:rsidR="003F18D9" w:rsidRPr="00BD3164">
        <w:instrText xml:space="preserve"> REF _Ref181961168 \h </w:instrText>
      </w:r>
      <w:r w:rsidR="00BD3164">
        <w:instrText xml:space="preserve"> \* MERGEFORMAT </w:instrText>
      </w:r>
      <w:r w:rsidR="003F18D9" w:rsidRPr="00BD3164">
        <w:fldChar w:fldCharType="separate"/>
      </w:r>
      <w:r w:rsidR="0011564D" w:rsidRPr="00BD3164">
        <w:t xml:space="preserve">Photo </w:t>
      </w:r>
      <w:r w:rsidR="0011564D" w:rsidRPr="00BD3164">
        <w:rPr>
          <w:noProof/>
        </w:rPr>
        <w:t>9</w:t>
      </w:r>
      <w:r w:rsidR="003F18D9" w:rsidRPr="00BD3164">
        <w:fldChar w:fldCharType="end"/>
      </w:r>
      <w:r w:rsidR="003F18D9" w:rsidRPr="00BD3164">
        <w:t xml:space="preserve"> shows members of the Drought Resilience Adoption and Innovation Hubs Advisory Committee with the Victoria hub Director during a Mildura visit in December</w:t>
      </w:r>
      <w:r w:rsidR="004B7EB7" w:rsidRPr="00BD3164">
        <w:t> </w:t>
      </w:r>
      <w:r w:rsidR="003F18D9" w:rsidRPr="00BD3164">
        <w:t>2022.</w:t>
      </w:r>
    </w:p>
    <w:p w14:paraId="46BD0073" w14:textId="032EC5DC" w:rsidR="003F18D9" w:rsidRPr="00BD3164" w:rsidRDefault="003F18D9" w:rsidP="003F18D9">
      <w:pPr>
        <w:pStyle w:val="Caption"/>
      </w:pPr>
      <w:bookmarkStart w:id="140" w:name="_Ref181961168"/>
      <w:bookmarkStart w:id="141" w:name="_Toc189054284"/>
      <w:r w:rsidRPr="00BD3164">
        <w:t xml:space="preserve">Photo </w:t>
      </w:r>
      <w:r w:rsidRPr="00BD3164">
        <w:fldChar w:fldCharType="begin"/>
      </w:r>
      <w:r w:rsidRPr="00BD3164">
        <w:instrText xml:space="preserve"> SEQ Photo \* ARABIC </w:instrText>
      </w:r>
      <w:r w:rsidRPr="00BD3164">
        <w:fldChar w:fldCharType="separate"/>
      </w:r>
      <w:r w:rsidR="0011564D" w:rsidRPr="00BD3164">
        <w:rPr>
          <w:noProof/>
        </w:rPr>
        <w:t>9</w:t>
      </w:r>
      <w:r w:rsidRPr="00BD3164">
        <w:fldChar w:fldCharType="end"/>
      </w:r>
      <w:bookmarkEnd w:id="140"/>
      <w:r w:rsidRPr="00BD3164">
        <w:t xml:space="preserve"> Drought Resilience Adoption and Innovation Hubs Advisory Committee</w:t>
      </w:r>
      <w:bookmarkEnd w:id="141"/>
    </w:p>
    <w:p w14:paraId="3B010995" w14:textId="31B9DCE7" w:rsidR="0022299C" w:rsidRPr="00BD3164" w:rsidRDefault="00CF0380" w:rsidP="003E74EF">
      <w:r w:rsidRPr="00BD3164">
        <w:rPr>
          <w:noProof/>
        </w:rPr>
        <w:drawing>
          <wp:inline distT="0" distB="0" distL="0" distR="0" wp14:anchorId="15EF6673" wp14:editId="77FBDA01">
            <wp:extent cx="4057200" cy="2674800"/>
            <wp:effectExtent l="0" t="0" r="635" b="0"/>
            <wp:docPr id="967221910" name="Picture 967221910" descr="Hubs Advisory Committee and Victorian Hub Director standing in front of a vineyar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21910" name="Picture 967221910" descr="Hubs Advisory Committee and Victorian Hub Director standing in front of a vineyard.&#10;&#1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57200" cy="2674800"/>
                    </a:xfrm>
                    <a:prstGeom prst="rect">
                      <a:avLst/>
                    </a:prstGeom>
                  </pic:spPr>
                </pic:pic>
              </a:graphicData>
            </a:graphic>
          </wp:inline>
        </w:drawing>
      </w:r>
    </w:p>
    <w:p w14:paraId="27A641E1" w14:textId="77777777" w:rsidR="00DA0FEF" w:rsidRPr="00BD3164" w:rsidRDefault="000F2135" w:rsidP="00CE498A">
      <w:pPr>
        <w:pStyle w:val="FigureTableNoteSource"/>
      </w:pPr>
      <w:r w:rsidRPr="00BD3164">
        <w:t xml:space="preserve">Note: </w:t>
      </w:r>
      <w:r w:rsidR="003F18D9" w:rsidRPr="00BD3164">
        <w:t xml:space="preserve">Members of the </w:t>
      </w:r>
      <w:r w:rsidR="009D4A29" w:rsidRPr="00BD3164">
        <w:t>Drought Resilience Adoption and Innovation Hubs Advisory Committee</w:t>
      </w:r>
      <w:r w:rsidR="006343E1" w:rsidRPr="00BD3164">
        <w:t xml:space="preserve"> </w:t>
      </w:r>
      <w:r w:rsidR="00CE498A" w:rsidRPr="00BD3164">
        <w:t>Professor Bronwyn Harch, Ms Caroline Welsh, Mr Dale Park, Mr Brent Finlay (Chair), Emeritus Professor James Rowe OAM</w:t>
      </w:r>
      <w:r w:rsidR="006343E1" w:rsidRPr="00BD3164">
        <w:t xml:space="preserve"> </w:t>
      </w:r>
      <w:r w:rsidR="00AB0B71" w:rsidRPr="00BD3164">
        <w:t>with</w:t>
      </w:r>
      <w:r w:rsidR="00CE498A" w:rsidRPr="00BD3164">
        <w:t xml:space="preserve"> Professor Michael Tausz Victoria </w:t>
      </w:r>
      <w:r w:rsidR="006343E1" w:rsidRPr="00BD3164">
        <w:t>h</w:t>
      </w:r>
      <w:r w:rsidR="00CE498A" w:rsidRPr="00BD3164">
        <w:t>ub Director. Missing members Mr Trent De Paoli and Dr Christine Pitt.</w:t>
      </w:r>
    </w:p>
    <w:p w14:paraId="7BFFFE13" w14:textId="142DA737" w:rsidR="0022299C" w:rsidRPr="00BD3164" w:rsidRDefault="00AB0B71" w:rsidP="00CE498A">
      <w:pPr>
        <w:pStyle w:val="FigureTableNoteSource"/>
      </w:pPr>
      <w:r w:rsidRPr="00BD3164">
        <w:t>Source</w:t>
      </w:r>
      <w:r w:rsidR="00CE498A" w:rsidRPr="00BD3164">
        <w:t>: Kirrilly Allen</w:t>
      </w:r>
      <w:r w:rsidR="00EA03DD" w:rsidRPr="00BD3164">
        <w:t>, Department of Agriculture, Fisheries and Forestry</w:t>
      </w:r>
    </w:p>
    <w:p w14:paraId="2CBA2BE8" w14:textId="2CC5F4D8" w:rsidR="00B9319A" w:rsidRPr="00BD3164" w:rsidRDefault="00B9319A" w:rsidP="002F6415">
      <w:pPr>
        <w:pStyle w:val="Heading3"/>
        <w:numPr>
          <w:ilvl w:val="0"/>
          <w:numId w:val="0"/>
        </w:numPr>
        <w:rPr>
          <w:rFonts w:cs="Calibri"/>
        </w:rPr>
      </w:pPr>
      <w:bookmarkStart w:id="142" w:name="_Toc165474332"/>
      <w:bookmarkStart w:id="143" w:name="_Toc189075425"/>
      <w:r w:rsidRPr="00BD3164">
        <w:rPr>
          <w:rFonts w:cs="Calibri"/>
        </w:rPr>
        <w:t xml:space="preserve">Program </w:t>
      </w:r>
      <w:r w:rsidR="004B6A48" w:rsidRPr="00BD3164">
        <w:rPr>
          <w:rFonts w:cs="Calibri"/>
        </w:rPr>
        <w:t>d</w:t>
      </w:r>
      <w:r w:rsidRPr="00BD3164">
        <w:rPr>
          <w:rFonts w:cs="Calibri"/>
        </w:rPr>
        <w:t xml:space="preserve">esign and </w:t>
      </w:r>
      <w:r w:rsidR="004B6A48" w:rsidRPr="00BD3164">
        <w:rPr>
          <w:rFonts w:cs="Calibri"/>
        </w:rPr>
        <w:t>d</w:t>
      </w:r>
      <w:r w:rsidRPr="00BD3164">
        <w:rPr>
          <w:rFonts w:cs="Calibri"/>
        </w:rPr>
        <w:t>elivery</w:t>
      </w:r>
      <w:bookmarkEnd w:id="142"/>
      <w:bookmarkEnd w:id="143"/>
    </w:p>
    <w:p w14:paraId="0AD6043F" w14:textId="0FE2FCB7" w:rsidR="000D63A8" w:rsidRPr="00BD3164" w:rsidRDefault="00B9319A" w:rsidP="000D63A8">
      <w:pPr>
        <w:rPr>
          <w:color w:val="000000" w:themeColor="text1"/>
        </w:rPr>
      </w:pPr>
      <w:r w:rsidRPr="00BD3164">
        <w:t xml:space="preserve">Design and funding of new drought resilience programs has been </w:t>
      </w:r>
      <w:r w:rsidR="007673E4" w:rsidRPr="00BD3164">
        <w:t xml:space="preserve">done </w:t>
      </w:r>
      <w:r w:rsidRPr="00BD3164">
        <w:t>progressively, in support of an adaptive approach to FDF delivery, informed by ongoing review, reporting, engagement and learning.</w:t>
      </w:r>
      <w:r w:rsidR="000D63A8" w:rsidRPr="00BD3164">
        <w:rPr>
          <w:color w:val="000000" w:themeColor="text1"/>
        </w:rPr>
        <w:t xml:space="preserve"> Program design and delivery is guided by a </w:t>
      </w:r>
      <w:r w:rsidR="00B761C5" w:rsidRPr="00BD3164">
        <w:rPr>
          <w:color w:val="000000" w:themeColor="text1"/>
        </w:rPr>
        <w:t>4</w:t>
      </w:r>
      <w:r w:rsidR="000D63A8" w:rsidRPr="00BD3164">
        <w:rPr>
          <w:color w:val="000000" w:themeColor="text1"/>
        </w:rPr>
        <w:t xml:space="preserve">-year </w:t>
      </w:r>
      <w:r w:rsidR="0023625B" w:rsidRPr="00BD3164">
        <w:rPr>
          <w:color w:val="000000" w:themeColor="text1"/>
        </w:rPr>
        <w:t>D</w:t>
      </w:r>
      <w:r w:rsidR="000D63A8" w:rsidRPr="00BD3164">
        <w:rPr>
          <w:color w:val="000000" w:themeColor="text1"/>
        </w:rPr>
        <w:t xml:space="preserve">rought </w:t>
      </w:r>
      <w:r w:rsidR="0023625B" w:rsidRPr="00BD3164">
        <w:rPr>
          <w:color w:val="000000" w:themeColor="text1"/>
        </w:rPr>
        <w:t>R</w:t>
      </w:r>
      <w:r w:rsidR="000D63A8" w:rsidRPr="00BD3164">
        <w:rPr>
          <w:color w:val="000000" w:themeColor="text1"/>
        </w:rPr>
        <w:t xml:space="preserve">esilience </w:t>
      </w:r>
      <w:r w:rsidR="0023625B" w:rsidRPr="00BD3164">
        <w:rPr>
          <w:color w:val="000000" w:themeColor="text1"/>
        </w:rPr>
        <w:t>F</w:t>
      </w:r>
      <w:r w:rsidR="000D63A8" w:rsidRPr="00BD3164">
        <w:rPr>
          <w:color w:val="000000" w:themeColor="text1"/>
        </w:rPr>
        <w:t xml:space="preserve">unding </w:t>
      </w:r>
      <w:r w:rsidR="0023625B" w:rsidRPr="00BD3164">
        <w:rPr>
          <w:color w:val="000000" w:themeColor="text1"/>
        </w:rPr>
        <w:t>P</w:t>
      </w:r>
      <w:r w:rsidR="000D63A8" w:rsidRPr="00BD3164">
        <w:rPr>
          <w:color w:val="000000" w:themeColor="text1"/>
        </w:rPr>
        <w:t>lan</w:t>
      </w:r>
      <w:r w:rsidR="001A6596" w:rsidRPr="00BD3164">
        <w:rPr>
          <w:color w:val="000000" w:themeColor="text1"/>
        </w:rPr>
        <w:t>.</w:t>
      </w:r>
      <w:r w:rsidR="00117BE3" w:rsidRPr="00BD3164">
        <w:rPr>
          <w:color w:val="000000" w:themeColor="text1"/>
        </w:rPr>
        <w:t xml:space="preserve"> F</w:t>
      </w:r>
      <w:r w:rsidR="000D63A8" w:rsidRPr="00BD3164">
        <w:rPr>
          <w:color w:val="000000" w:themeColor="text1"/>
        </w:rPr>
        <w:t xml:space="preserve">unding </w:t>
      </w:r>
      <w:r w:rsidR="00A00918" w:rsidRPr="00BD3164">
        <w:rPr>
          <w:color w:val="000000" w:themeColor="text1"/>
        </w:rPr>
        <w:t>p</w:t>
      </w:r>
      <w:r w:rsidR="000D63A8" w:rsidRPr="00BD3164">
        <w:rPr>
          <w:color w:val="000000" w:themeColor="text1"/>
        </w:rPr>
        <w:t>lans are subject to legislated review points, including:</w:t>
      </w:r>
    </w:p>
    <w:p w14:paraId="4F6D9AC2" w14:textId="363B94F3" w:rsidR="000D63A8" w:rsidRPr="00BD3164" w:rsidRDefault="003F222D" w:rsidP="000D63A8">
      <w:pPr>
        <w:pStyle w:val="ListBullet"/>
      </w:pPr>
      <w:r w:rsidRPr="00BD3164">
        <w:t>P</w:t>
      </w:r>
      <w:r w:rsidR="000D63A8" w:rsidRPr="00BD3164">
        <w:t xml:space="preserve">roductivity </w:t>
      </w:r>
      <w:r w:rsidRPr="00BD3164">
        <w:t>C</w:t>
      </w:r>
      <w:r w:rsidR="000D63A8" w:rsidRPr="00BD3164">
        <w:t>ommission review</w:t>
      </w:r>
    </w:p>
    <w:p w14:paraId="3AD6F552" w14:textId="63640EBB" w:rsidR="000D63A8" w:rsidRPr="00BD3164" w:rsidRDefault="00235C4F" w:rsidP="000D63A8">
      <w:pPr>
        <w:pStyle w:val="ListBullet"/>
      </w:pPr>
      <w:r w:rsidRPr="00BD3164">
        <w:rPr>
          <w:color w:val="000000" w:themeColor="text1"/>
        </w:rPr>
        <w:t>p</w:t>
      </w:r>
      <w:r w:rsidR="000D63A8" w:rsidRPr="00BD3164">
        <w:rPr>
          <w:color w:val="000000" w:themeColor="text1"/>
        </w:rPr>
        <w:t xml:space="preserve">ublic consultation on </w:t>
      </w:r>
      <w:r w:rsidR="003F222D" w:rsidRPr="00BD3164">
        <w:rPr>
          <w:color w:val="000000" w:themeColor="text1"/>
        </w:rPr>
        <w:t xml:space="preserve">the </w:t>
      </w:r>
      <w:r w:rsidR="000D63A8" w:rsidRPr="00BD3164">
        <w:rPr>
          <w:color w:val="000000" w:themeColor="text1"/>
        </w:rPr>
        <w:t>draft funding plan</w:t>
      </w:r>
    </w:p>
    <w:p w14:paraId="638E1365" w14:textId="04A254D4" w:rsidR="000D63A8" w:rsidRPr="00BD3164" w:rsidRDefault="00235C4F" w:rsidP="000D63A8">
      <w:pPr>
        <w:pStyle w:val="ListBullet"/>
      </w:pPr>
      <w:r w:rsidRPr="00BD3164">
        <w:rPr>
          <w:color w:val="000000" w:themeColor="text1"/>
        </w:rPr>
        <w:lastRenderedPageBreak/>
        <w:t>a</w:t>
      </w:r>
      <w:r w:rsidR="000D63A8" w:rsidRPr="00BD3164">
        <w:rPr>
          <w:color w:val="000000" w:themeColor="text1"/>
        </w:rPr>
        <w:t xml:space="preserve">dvice from an independent, expert-based Consultative Committee on </w:t>
      </w:r>
      <w:r w:rsidR="003F222D" w:rsidRPr="00BD3164">
        <w:rPr>
          <w:color w:val="000000" w:themeColor="text1"/>
        </w:rPr>
        <w:t xml:space="preserve">the </w:t>
      </w:r>
      <w:r w:rsidR="000D63A8" w:rsidRPr="00BD3164">
        <w:rPr>
          <w:color w:val="000000" w:themeColor="text1"/>
        </w:rPr>
        <w:t>draft funding plan and proposed program design.</w:t>
      </w:r>
    </w:p>
    <w:p w14:paraId="316943AF" w14:textId="5B3502F2" w:rsidR="00B9319A" w:rsidRPr="00BD3164" w:rsidRDefault="00B9319A" w:rsidP="00B9319A">
      <w:r w:rsidRPr="00BD3164">
        <w:rPr>
          <w:color w:val="000000" w:themeColor="text1"/>
        </w:rPr>
        <w:t>The programs in the first year, announced in conjunction with the 2020</w:t>
      </w:r>
      <w:r w:rsidR="00525985" w:rsidRPr="00BD3164">
        <w:rPr>
          <w:color w:val="000000" w:themeColor="text1"/>
        </w:rPr>
        <w:t>–</w:t>
      </w:r>
      <w:r w:rsidRPr="00BD3164">
        <w:rPr>
          <w:color w:val="000000" w:themeColor="text1"/>
        </w:rPr>
        <w:t>21</w:t>
      </w:r>
      <w:r w:rsidR="00194417" w:rsidRPr="00BD3164">
        <w:rPr>
          <w:color w:val="000000" w:themeColor="text1"/>
        </w:rPr>
        <w:t> </w:t>
      </w:r>
      <w:r w:rsidRPr="00BD3164">
        <w:rPr>
          <w:color w:val="000000" w:themeColor="text1"/>
        </w:rPr>
        <w:t>Budget, were designed to be short</w:t>
      </w:r>
      <w:r w:rsidR="008B22F5" w:rsidRPr="00BD3164">
        <w:rPr>
          <w:color w:val="000000" w:themeColor="text1"/>
        </w:rPr>
        <w:t xml:space="preserve"> </w:t>
      </w:r>
      <w:r w:rsidRPr="00BD3164">
        <w:rPr>
          <w:color w:val="000000" w:themeColor="text1"/>
        </w:rPr>
        <w:t xml:space="preserve">term and </w:t>
      </w:r>
      <w:r w:rsidR="00C03044" w:rsidRPr="00BD3164">
        <w:rPr>
          <w:color w:val="000000" w:themeColor="text1"/>
        </w:rPr>
        <w:t>set the stage for future programs</w:t>
      </w:r>
      <w:r w:rsidRPr="00BD3164">
        <w:rPr>
          <w:color w:val="000000" w:themeColor="text1"/>
        </w:rPr>
        <w:t>. They accounted for the full $100</w:t>
      </w:r>
      <w:r w:rsidR="00231147" w:rsidRPr="00BD3164">
        <w:rPr>
          <w:color w:val="000000" w:themeColor="text1"/>
        </w:rPr>
        <w:t> </w:t>
      </w:r>
      <w:r w:rsidRPr="00BD3164">
        <w:rPr>
          <w:color w:val="000000" w:themeColor="text1"/>
        </w:rPr>
        <w:t>million available in 2020</w:t>
      </w:r>
      <w:r w:rsidR="00CD3E28" w:rsidRPr="00BD3164">
        <w:rPr>
          <w:color w:val="000000" w:themeColor="text1"/>
        </w:rPr>
        <w:t>–</w:t>
      </w:r>
      <w:r w:rsidRPr="00BD3164">
        <w:rPr>
          <w:color w:val="000000" w:themeColor="text1"/>
        </w:rPr>
        <w:t>21</w:t>
      </w:r>
      <w:r w:rsidR="006D4F21" w:rsidRPr="00BD3164">
        <w:rPr>
          <w:color w:val="000000" w:themeColor="text1"/>
        </w:rPr>
        <w:t>. The establishment of the hubs was also included in the 2020–21</w:t>
      </w:r>
      <w:r w:rsidR="00194417" w:rsidRPr="00BD3164">
        <w:rPr>
          <w:color w:val="000000" w:themeColor="text1"/>
        </w:rPr>
        <w:t> </w:t>
      </w:r>
      <w:r w:rsidR="006D4F21" w:rsidRPr="00BD3164">
        <w:rPr>
          <w:color w:val="000000" w:themeColor="text1"/>
        </w:rPr>
        <w:t xml:space="preserve">Budget announcement as a longer-term program, </w:t>
      </w:r>
      <w:r w:rsidRPr="00BD3164">
        <w:rPr>
          <w:color w:val="000000" w:themeColor="text1"/>
        </w:rPr>
        <w:t>with funding, out to 2023</w:t>
      </w:r>
      <w:r w:rsidR="00525985" w:rsidRPr="00BD3164">
        <w:rPr>
          <w:color w:val="000000" w:themeColor="text1"/>
        </w:rPr>
        <w:t>–</w:t>
      </w:r>
      <w:r w:rsidRPr="00BD3164">
        <w:rPr>
          <w:color w:val="000000" w:themeColor="text1"/>
        </w:rPr>
        <w:t>24.</w:t>
      </w:r>
    </w:p>
    <w:p w14:paraId="2E566E76" w14:textId="45A95680" w:rsidR="00B9319A" w:rsidRPr="00BD3164" w:rsidRDefault="008B22F5" w:rsidP="00B9319A">
      <w:pPr>
        <w:rPr>
          <w:color w:val="000000" w:themeColor="text1"/>
        </w:rPr>
      </w:pPr>
      <w:r w:rsidRPr="00BD3164">
        <w:rPr>
          <w:color w:val="000000" w:themeColor="text1"/>
        </w:rPr>
        <w:t>S</w:t>
      </w:r>
      <w:r w:rsidR="00B9319A" w:rsidRPr="00BD3164">
        <w:rPr>
          <w:color w:val="000000" w:themeColor="text1"/>
        </w:rPr>
        <w:t>econd and third round</w:t>
      </w:r>
      <w:r w:rsidRPr="00BD3164">
        <w:rPr>
          <w:color w:val="000000" w:themeColor="text1"/>
        </w:rPr>
        <w:t>s</w:t>
      </w:r>
      <w:r w:rsidR="00B9319A" w:rsidRPr="00BD3164">
        <w:rPr>
          <w:color w:val="000000" w:themeColor="text1"/>
        </w:rPr>
        <w:t xml:space="preserve"> of programs w</w:t>
      </w:r>
      <w:r w:rsidRPr="00BD3164">
        <w:rPr>
          <w:color w:val="000000" w:themeColor="text1"/>
        </w:rPr>
        <w:t>ere</w:t>
      </w:r>
      <w:r w:rsidR="00B9319A" w:rsidRPr="00BD3164">
        <w:rPr>
          <w:color w:val="000000" w:themeColor="text1"/>
        </w:rPr>
        <w:t xml:space="preserve"> announced in conjunction with the 2021</w:t>
      </w:r>
      <w:r w:rsidR="00525985" w:rsidRPr="00BD3164">
        <w:rPr>
          <w:color w:val="000000" w:themeColor="text1"/>
        </w:rPr>
        <w:t>–</w:t>
      </w:r>
      <w:r w:rsidR="00B9319A" w:rsidRPr="00BD3164">
        <w:rPr>
          <w:color w:val="000000" w:themeColor="text1"/>
        </w:rPr>
        <w:t>2</w:t>
      </w:r>
      <w:r w:rsidR="00316576" w:rsidRPr="00BD3164">
        <w:rPr>
          <w:color w:val="000000" w:themeColor="text1"/>
        </w:rPr>
        <w:t>2</w:t>
      </w:r>
      <w:r w:rsidR="00F0584D" w:rsidRPr="00BD3164">
        <w:rPr>
          <w:color w:val="000000" w:themeColor="text1"/>
        </w:rPr>
        <w:t xml:space="preserve"> </w:t>
      </w:r>
      <w:r w:rsidR="00316576" w:rsidRPr="00BD3164">
        <w:rPr>
          <w:color w:val="000000" w:themeColor="text1"/>
        </w:rPr>
        <w:t>a</w:t>
      </w:r>
      <w:r w:rsidR="00B9319A" w:rsidRPr="00BD3164">
        <w:rPr>
          <w:color w:val="000000" w:themeColor="text1"/>
        </w:rPr>
        <w:t>nd 2022</w:t>
      </w:r>
      <w:r w:rsidR="00525985" w:rsidRPr="00BD3164">
        <w:rPr>
          <w:color w:val="000000" w:themeColor="text1"/>
        </w:rPr>
        <w:t>–</w:t>
      </w:r>
      <w:r w:rsidR="00B9319A" w:rsidRPr="00BD3164">
        <w:rPr>
          <w:color w:val="000000" w:themeColor="text1"/>
        </w:rPr>
        <w:t xml:space="preserve">23 Budgets, building on the </w:t>
      </w:r>
      <w:r w:rsidR="00C03044" w:rsidRPr="00BD3164">
        <w:rPr>
          <w:color w:val="000000" w:themeColor="text1"/>
        </w:rPr>
        <w:t xml:space="preserve">first </w:t>
      </w:r>
      <w:r w:rsidR="00B9319A" w:rsidRPr="00BD3164">
        <w:rPr>
          <w:color w:val="000000" w:themeColor="text1"/>
        </w:rPr>
        <w:t>year</w:t>
      </w:r>
      <w:r w:rsidR="00C03044" w:rsidRPr="00BD3164">
        <w:rPr>
          <w:color w:val="000000" w:themeColor="text1"/>
        </w:rPr>
        <w:t>’s</w:t>
      </w:r>
      <w:r w:rsidR="00B9319A" w:rsidRPr="00BD3164">
        <w:rPr>
          <w:color w:val="000000" w:themeColor="text1"/>
        </w:rPr>
        <w:t xml:space="preserve"> programs. The new and extended programs consolidate the </w:t>
      </w:r>
      <w:r w:rsidR="00C03044" w:rsidRPr="00BD3164">
        <w:rPr>
          <w:color w:val="000000" w:themeColor="text1"/>
        </w:rPr>
        <w:t xml:space="preserve">aims of the </w:t>
      </w:r>
      <w:r w:rsidR="007841B9" w:rsidRPr="00BD3164">
        <w:rPr>
          <w:color w:val="000000" w:themeColor="text1"/>
        </w:rPr>
        <w:t>f</w:t>
      </w:r>
      <w:r w:rsidR="00B9319A" w:rsidRPr="00BD3164">
        <w:rPr>
          <w:color w:val="000000" w:themeColor="text1"/>
        </w:rPr>
        <w:t xml:space="preserve">unding </w:t>
      </w:r>
      <w:r w:rsidR="007841B9" w:rsidRPr="00BD3164">
        <w:rPr>
          <w:color w:val="000000" w:themeColor="text1"/>
        </w:rPr>
        <w:t>p</w:t>
      </w:r>
      <w:r w:rsidR="00B9319A" w:rsidRPr="00BD3164">
        <w:rPr>
          <w:color w:val="000000" w:themeColor="text1"/>
        </w:rPr>
        <w:t>lan by embedding learnings of established programs.</w:t>
      </w:r>
    </w:p>
    <w:p w14:paraId="6447266B" w14:textId="7C8E911F" w:rsidR="005C02D2" w:rsidRPr="00BD3164" w:rsidRDefault="00991F0C" w:rsidP="00D84E3F">
      <w:pPr>
        <w:pStyle w:val="Heading3"/>
        <w:numPr>
          <w:ilvl w:val="0"/>
          <w:numId w:val="0"/>
        </w:numPr>
        <w:spacing w:before="120"/>
      </w:pPr>
      <w:bookmarkStart w:id="144" w:name="_Toc189075426"/>
      <w:r w:rsidRPr="00BD3164">
        <w:t>Review and</w:t>
      </w:r>
      <w:r w:rsidR="005C02D2" w:rsidRPr="00BD3164">
        <w:t xml:space="preserve"> evaluation</w:t>
      </w:r>
      <w:bookmarkEnd w:id="144"/>
    </w:p>
    <w:p w14:paraId="40122E93" w14:textId="26EB6165" w:rsidR="00B83F36" w:rsidRPr="00BD3164" w:rsidRDefault="00B83F36" w:rsidP="00B83F36">
      <w:pPr>
        <w:pStyle w:val="Heading4"/>
        <w:numPr>
          <w:ilvl w:val="0"/>
          <w:numId w:val="0"/>
        </w:numPr>
        <w:ind w:left="964" w:hanging="964"/>
      </w:pPr>
      <w:r w:rsidRPr="00BD3164">
        <w:t>Productivity Commission review</w:t>
      </w:r>
    </w:p>
    <w:p w14:paraId="7116B8CD" w14:textId="16EDE90C" w:rsidR="00525985" w:rsidRPr="00BD3164" w:rsidRDefault="00B9319A" w:rsidP="00013FE0">
      <w:r w:rsidRPr="00BD3164">
        <w:rPr>
          <w:color w:val="000000" w:themeColor="text1"/>
        </w:rPr>
        <w:t>During 2022</w:t>
      </w:r>
      <w:r w:rsidR="00525985" w:rsidRPr="00BD3164">
        <w:rPr>
          <w:color w:val="000000" w:themeColor="text1"/>
        </w:rPr>
        <w:t>–</w:t>
      </w:r>
      <w:r w:rsidRPr="00BD3164">
        <w:rPr>
          <w:color w:val="000000" w:themeColor="text1"/>
        </w:rPr>
        <w:t>2</w:t>
      </w:r>
      <w:r w:rsidR="00316576" w:rsidRPr="00BD3164">
        <w:rPr>
          <w:color w:val="000000" w:themeColor="text1"/>
        </w:rPr>
        <w:t>3</w:t>
      </w:r>
      <w:r w:rsidR="005773DC" w:rsidRPr="00BD3164">
        <w:rPr>
          <w:color w:val="000000" w:themeColor="text1"/>
        </w:rPr>
        <w:t>,</w:t>
      </w:r>
      <w:r w:rsidRPr="00BD3164">
        <w:rPr>
          <w:color w:val="000000" w:themeColor="text1"/>
        </w:rPr>
        <w:t xml:space="preserve"> the inaugural Productivity Commission </w:t>
      </w:r>
      <w:r w:rsidR="008B22F5" w:rsidRPr="00BD3164">
        <w:rPr>
          <w:color w:val="000000" w:themeColor="text1"/>
        </w:rPr>
        <w:t>r</w:t>
      </w:r>
      <w:r w:rsidRPr="00BD3164">
        <w:rPr>
          <w:color w:val="000000" w:themeColor="text1"/>
        </w:rPr>
        <w:t>eview</w:t>
      </w:r>
      <w:r w:rsidR="00E20C0D" w:rsidRPr="00BD3164">
        <w:rPr>
          <w:color w:val="000000" w:themeColor="text1"/>
        </w:rPr>
        <w:t xml:space="preserve"> of the </w:t>
      </w:r>
      <w:r w:rsidR="005773DC" w:rsidRPr="00BD3164">
        <w:rPr>
          <w:color w:val="000000" w:themeColor="text1"/>
        </w:rPr>
        <w:t xml:space="preserve">effectiveness of </w:t>
      </w:r>
      <w:r w:rsidR="008B22F5" w:rsidRPr="00BD3164">
        <w:rPr>
          <w:color w:val="000000" w:themeColor="text1"/>
        </w:rPr>
        <w:t xml:space="preserve">the </w:t>
      </w:r>
      <w:r w:rsidR="00E20C0D" w:rsidRPr="00BD3164">
        <w:rPr>
          <w:color w:val="000000" w:themeColor="text1"/>
        </w:rPr>
        <w:t>FDF</w:t>
      </w:r>
      <w:r w:rsidRPr="00BD3164">
        <w:rPr>
          <w:color w:val="000000" w:themeColor="text1"/>
        </w:rPr>
        <w:t xml:space="preserve"> commenced on </w:t>
      </w:r>
      <w:r w:rsidRPr="00BD3164">
        <w:t>10</w:t>
      </w:r>
      <w:r w:rsidR="004B7EB7" w:rsidRPr="00BD3164">
        <w:t> </w:t>
      </w:r>
      <w:r w:rsidRPr="00BD3164">
        <w:t>January</w:t>
      </w:r>
      <w:r w:rsidR="004B7EB7" w:rsidRPr="00BD3164">
        <w:rPr>
          <w:color w:val="000000" w:themeColor="text1"/>
        </w:rPr>
        <w:t> </w:t>
      </w:r>
      <w:r w:rsidRPr="00BD3164">
        <w:rPr>
          <w:color w:val="000000" w:themeColor="text1"/>
        </w:rPr>
        <w:t xml:space="preserve">2023. Required by the </w:t>
      </w:r>
      <w:r w:rsidR="00E20C0D" w:rsidRPr="00BD3164">
        <w:rPr>
          <w:i/>
          <w:iCs/>
          <w:color w:val="000000" w:themeColor="text1"/>
        </w:rPr>
        <w:t xml:space="preserve">Future Drought Fund </w:t>
      </w:r>
      <w:r w:rsidRPr="00BD3164">
        <w:rPr>
          <w:i/>
          <w:iCs/>
          <w:color w:val="000000" w:themeColor="text1"/>
        </w:rPr>
        <w:t>Act</w:t>
      </w:r>
      <w:r w:rsidR="00E20C0D" w:rsidRPr="00BD3164">
        <w:rPr>
          <w:i/>
          <w:iCs/>
          <w:color w:val="000000" w:themeColor="text1"/>
        </w:rPr>
        <w:t xml:space="preserve"> 2019</w:t>
      </w:r>
      <w:r w:rsidRPr="00BD3164">
        <w:rPr>
          <w:color w:val="000000" w:themeColor="text1"/>
        </w:rPr>
        <w:t xml:space="preserve">, the purpose of the review was to inform the development of a new </w:t>
      </w:r>
      <w:r w:rsidR="007841B9" w:rsidRPr="00BD3164">
        <w:rPr>
          <w:color w:val="000000" w:themeColor="text1"/>
        </w:rPr>
        <w:t>f</w:t>
      </w:r>
      <w:r w:rsidRPr="00BD3164">
        <w:rPr>
          <w:color w:val="000000" w:themeColor="text1"/>
        </w:rPr>
        <w:t xml:space="preserve">unding </w:t>
      </w:r>
      <w:r w:rsidR="007841B9" w:rsidRPr="00BD3164">
        <w:rPr>
          <w:color w:val="000000" w:themeColor="text1"/>
        </w:rPr>
        <w:t>p</w:t>
      </w:r>
      <w:r w:rsidRPr="00BD3164">
        <w:rPr>
          <w:color w:val="000000" w:themeColor="text1"/>
        </w:rPr>
        <w:t>lan</w:t>
      </w:r>
      <w:r w:rsidR="00C1681A" w:rsidRPr="00BD3164">
        <w:rPr>
          <w:color w:val="000000" w:themeColor="text1"/>
        </w:rPr>
        <w:t xml:space="preserve"> (202</w:t>
      </w:r>
      <w:r w:rsidR="00316576" w:rsidRPr="00BD3164">
        <w:rPr>
          <w:color w:val="000000" w:themeColor="text1"/>
        </w:rPr>
        <w:t>4</w:t>
      </w:r>
      <w:r w:rsidR="004B7EB7" w:rsidRPr="00BD3164">
        <w:rPr>
          <w:color w:val="000000" w:themeColor="text1"/>
        </w:rPr>
        <w:t> </w:t>
      </w:r>
      <w:r w:rsidR="00316576" w:rsidRPr="00BD3164">
        <w:rPr>
          <w:color w:val="000000" w:themeColor="text1"/>
        </w:rPr>
        <w:t>t</w:t>
      </w:r>
      <w:r w:rsidR="003B284C" w:rsidRPr="00BD3164">
        <w:rPr>
          <w:color w:val="000000" w:themeColor="text1"/>
        </w:rPr>
        <w:t>o</w:t>
      </w:r>
      <w:r w:rsidR="004B7EB7" w:rsidRPr="00BD3164">
        <w:rPr>
          <w:color w:val="000000" w:themeColor="text1"/>
        </w:rPr>
        <w:t> </w:t>
      </w:r>
      <w:r w:rsidR="003B284C" w:rsidRPr="00BD3164">
        <w:rPr>
          <w:color w:val="000000" w:themeColor="text1"/>
        </w:rPr>
        <w:t>20</w:t>
      </w:r>
      <w:r w:rsidR="00C1681A" w:rsidRPr="00BD3164">
        <w:rPr>
          <w:color w:val="000000" w:themeColor="text1"/>
        </w:rPr>
        <w:t>28)</w:t>
      </w:r>
      <w:r w:rsidRPr="00BD3164">
        <w:rPr>
          <w:color w:val="000000" w:themeColor="text1"/>
        </w:rPr>
        <w:t xml:space="preserve"> and the design and delivery of </w:t>
      </w:r>
      <w:r w:rsidR="005773DC" w:rsidRPr="00BD3164">
        <w:rPr>
          <w:color w:val="000000" w:themeColor="text1"/>
        </w:rPr>
        <w:t xml:space="preserve">a second phase of </w:t>
      </w:r>
      <w:r w:rsidRPr="00BD3164">
        <w:rPr>
          <w:color w:val="000000" w:themeColor="text1"/>
        </w:rPr>
        <w:t xml:space="preserve">programs. </w:t>
      </w:r>
      <w:hyperlink r:id="rId57" w:history="1">
        <w:r w:rsidRPr="00BD3164">
          <w:rPr>
            <w:rStyle w:val="Hyperlink"/>
            <w:rFonts w:ascii="Calibri" w:eastAsia="Gungsuh" w:hAnsi="Calibri" w:cs="Calibri"/>
          </w:rPr>
          <w:t>An interim report</w:t>
        </w:r>
      </w:hyperlink>
      <w:r w:rsidRPr="00BD3164">
        <w:rPr>
          <w:color w:val="000000" w:themeColor="text1"/>
        </w:rPr>
        <w:t xml:space="preserve"> was released on 13</w:t>
      </w:r>
      <w:r w:rsidR="004B7EB7" w:rsidRPr="00BD3164">
        <w:rPr>
          <w:color w:val="000000" w:themeColor="text1"/>
        </w:rPr>
        <w:t> </w:t>
      </w:r>
      <w:r w:rsidRPr="00BD3164">
        <w:rPr>
          <w:color w:val="000000" w:themeColor="text1"/>
        </w:rPr>
        <w:t>June</w:t>
      </w:r>
      <w:r w:rsidR="004B7EB7" w:rsidRPr="00BD3164">
        <w:rPr>
          <w:color w:val="000000" w:themeColor="text1"/>
        </w:rPr>
        <w:t> </w:t>
      </w:r>
      <w:r w:rsidRPr="00BD3164">
        <w:rPr>
          <w:color w:val="000000" w:themeColor="text1"/>
        </w:rPr>
        <w:t>202</w:t>
      </w:r>
      <w:r w:rsidR="00316576" w:rsidRPr="00BD3164">
        <w:rPr>
          <w:color w:val="000000" w:themeColor="text1"/>
        </w:rPr>
        <w:t>3</w:t>
      </w:r>
      <w:r w:rsidR="004B7EB7" w:rsidRPr="00BD3164">
        <w:rPr>
          <w:color w:val="000000" w:themeColor="text1"/>
        </w:rPr>
        <w:t xml:space="preserve"> </w:t>
      </w:r>
      <w:r w:rsidR="00316576" w:rsidRPr="00BD3164">
        <w:rPr>
          <w:color w:val="000000" w:themeColor="text1"/>
        </w:rPr>
        <w:t>a</w:t>
      </w:r>
      <w:r w:rsidRPr="00BD3164">
        <w:rPr>
          <w:color w:val="000000" w:themeColor="text1"/>
        </w:rPr>
        <w:t xml:space="preserve">nd stakeholders were provided an opportunity to provide </w:t>
      </w:r>
      <w:hyperlink r:id="rId58" w:history="1">
        <w:r w:rsidRPr="00BD3164">
          <w:rPr>
            <w:rStyle w:val="Hyperlink"/>
            <w:rFonts w:ascii="Calibri" w:eastAsia="Gungsuh" w:hAnsi="Calibri" w:cs="Calibri"/>
          </w:rPr>
          <w:t>feedback</w:t>
        </w:r>
      </w:hyperlink>
      <w:r w:rsidR="002A39CD" w:rsidRPr="00BD3164">
        <w:rPr>
          <w:color w:val="000000" w:themeColor="text1"/>
        </w:rPr>
        <w:t xml:space="preserve"> to the Productivity Commission. </w:t>
      </w:r>
      <w:r w:rsidRPr="00BD3164">
        <w:rPr>
          <w:color w:val="000000" w:themeColor="text1"/>
        </w:rPr>
        <w:t>The department and the Consultative Committee provided submissions to the process.</w:t>
      </w:r>
      <w:r w:rsidR="00C1681A" w:rsidRPr="00BD3164">
        <w:rPr>
          <w:color w:val="000000" w:themeColor="text1"/>
        </w:rPr>
        <w:t xml:space="preserve"> The final inquiry report </w:t>
      </w:r>
      <w:r w:rsidR="00175C29" w:rsidRPr="00BD3164">
        <w:rPr>
          <w:color w:val="000000" w:themeColor="text1"/>
        </w:rPr>
        <w:t xml:space="preserve">is due to be </w:t>
      </w:r>
      <w:r w:rsidR="00C1681A" w:rsidRPr="00BD3164">
        <w:rPr>
          <w:color w:val="000000" w:themeColor="text1"/>
        </w:rPr>
        <w:t>released on 26</w:t>
      </w:r>
      <w:r w:rsidR="004B7EB7" w:rsidRPr="00BD3164">
        <w:rPr>
          <w:color w:val="000000" w:themeColor="text1"/>
        </w:rPr>
        <w:t> </w:t>
      </w:r>
      <w:r w:rsidR="00C1681A" w:rsidRPr="00BD3164">
        <w:rPr>
          <w:color w:val="000000" w:themeColor="text1"/>
        </w:rPr>
        <w:t>September</w:t>
      </w:r>
      <w:r w:rsidR="004B7EB7" w:rsidRPr="00BD3164">
        <w:rPr>
          <w:color w:val="000000" w:themeColor="text1"/>
        </w:rPr>
        <w:t> </w:t>
      </w:r>
      <w:r w:rsidR="00C1681A" w:rsidRPr="00BD3164">
        <w:rPr>
          <w:color w:val="000000" w:themeColor="text1"/>
        </w:rPr>
        <w:t>2023.</w:t>
      </w:r>
    </w:p>
    <w:p w14:paraId="168C43F9" w14:textId="02B9D595" w:rsidR="00B83F36" w:rsidRPr="00BD3164" w:rsidRDefault="00B83F36" w:rsidP="00B83F36">
      <w:pPr>
        <w:pStyle w:val="Heading4"/>
        <w:numPr>
          <w:ilvl w:val="0"/>
          <w:numId w:val="0"/>
        </w:numPr>
        <w:ind w:left="964" w:hanging="964"/>
      </w:pPr>
      <w:r w:rsidRPr="00BD3164">
        <w:t>Monitoring, evaluation and learning</w:t>
      </w:r>
    </w:p>
    <w:p w14:paraId="45ADC5AC" w14:textId="740C4A53" w:rsidR="00FB1204" w:rsidRPr="00BD3164" w:rsidRDefault="00C1681A" w:rsidP="00FB1204">
      <w:r w:rsidRPr="00BD3164">
        <w:t xml:space="preserve">MEL </w:t>
      </w:r>
      <w:r w:rsidR="00FB1204" w:rsidRPr="00BD3164">
        <w:t xml:space="preserve">is fundamental to the delivery of the FDF and its programs. The mid-term evaluation is a requirement of the FDF </w:t>
      </w:r>
      <w:r w:rsidR="00E20C0D" w:rsidRPr="00BD3164">
        <w:t>MEL</w:t>
      </w:r>
      <w:r w:rsidR="00FB1204" w:rsidRPr="00BD3164">
        <w:t xml:space="preserve"> Framework, which outlines the approach to monitoring and evaluation under the FDF.</w:t>
      </w:r>
      <w:r w:rsidR="00A1310C" w:rsidRPr="00BD3164">
        <w:t xml:space="preserve"> </w:t>
      </w:r>
      <w:r w:rsidR="00FB1204" w:rsidRPr="00BD3164">
        <w:t xml:space="preserve">A mid-term evaluation of the </w:t>
      </w:r>
      <w:r w:rsidR="007841B9" w:rsidRPr="00BD3164">
        <w:t>f</w:t>
      </w:r>
      <w:r w:rsidR="00FB1204" w:rsidRPr="00BD3164">
        <w:t xml:space="preserve">unding </w:t>
      </w:r>
      <w:r w:rsidR="007841B9" w:rsidRPr="00BD3164">
        <w:t>p</w:t>
      </w:r>
      <w:r w:rsidR="00FB1204" w:rsidRPr="00BD3164">
        <w:t>lan</w:t>
      </w:r>
      <w:r w:rsidRPr="00BD3164">
        <w:t xml:space="preserve"> (202</w:t>
      </w:r>
      <w:r w:rsidR="00316576" w:rsidRPr="00BD3164">
        <w:t>0</w:t>
      </w:r>
      <w:r w:rsidR="004B7EB7" w:rsidRPr="00BD3164">
        <w:t> </w:t>
      </w:r>
      <w:r w:rsidR="00316576" w:rsidRPr="00BD3164">
        <w:t>t</w:t>
      </w:r>
      <w:r w:rsidR="00BA2A19" w:rsidRPr="00BD3164">
        <w:t>o</w:t>
      </w:r>
      <w:r w:rsidR="004B7EB7" w:rsidRPr="00BD3164">
        <w:t> </w:t>
      </w:r>
      <w:r w:rsidR="00BA2A19" w:rsidRPr="00BD3164">
        <w:t>20</w:t>
      </w:r>
      <w:r w:rsidRPr="00BD3164">
        <w:t>24)</w:t>
      </w:r>
      <w:r w:rsidR="00FB1204" w:rsidRPr="00BD3164">
        <w:t xml:space="preserve"> was conducted between September and December</w:t>
      </w:r>
      <w:r w:rsidR="004B7EB7" w:rsidRPr="00BD3164">
        <w:t> </w:t>
      </w:r>
      <w:r w:rsidR="00FB1204" w:rsidRPr="00BD3164">
        <w:t xml:space="preserve">2022, a little over </w:t>
      </w:r>
      <w:r w:rsidR="00316576" w:rsidRPr="00BD3164">
        <w:t>2 y</w:t>
      </w:r>
      <w:r w:rsidR="00FB1204" w:rsidRPr="00BD3164">
        <w:t xml:space="preserve">ears into the </w:t>
      </w:r>
      <w:r w:rsidR="007841B9" w:rsidRPr="00BD3164">
        <w:t>f</w:t>
      </w:r>
      <w:r w:rsidR="00FB1204" w:rsidRPr="00BD3164">
        <w:t xml:space="preserve">unding </w:t>
      </w:r>
      <w:r w:rsidR="007841B9" w:rsidRPr="00BD3164">
        <w:t>p</w:t>
      </w:r>
      <w:r w:rsidR="00FB1204" w:rsidRPr="00BD3164">
        <w:t>lan’s implementation.</w:t>
      </w:r>
    </w:p>
    <w:p w14:paraId="24457B00" w14:textId="1F8BDE04" w:rsidR="00FB1204" w:rsidRPr="00BD3164" w:rsidRDefault="00FB1204" w:rsidP="00317DA2">
      <w:pPr>
        <w:spacing w:after="60"/>
      </w:pPr>
      <w:r w:rsidRPr="00BD3164">
        <w:t xml:space="preserve">The </w:t>
      </w:r>
      <w:r w:rsidR="0010176B" w:rsidRPr="00BD3164">
        <w:t xml:space="preserve">mid-term </w:t>
      </w:r>
      <w:r w:rsidRPr="00BD3164">
        <w:t>evaluation was process</w:t>
      </w:r>
      <w:r w:rsidR="00BA2A19" w:rsidRPr="00BD3164">
        <w:t xml:space="preserve"> </w:t>
      </w:r>
      <w:r w:rsidRPr="00BD3164">
        <w:t>orien</w:t>
      </w:r>
      <w:r w:rsidR="00F0584D" w:rsidRPr="00BD3164">
        <w:t>tat</w:t>
      </w:r>
      <w:r w:rsidRPr="00BD3164">
        <w:t xml:space="preserve">ed and considered the appropriateness, efficiency and effectiveness of programs implemented under the </w:t>
      </w:r>
      <w:r w:rsidR="007841B9" w:rsidRPr="00BD3164">
        <w:t>f</w:t>
      </w:r>
      <w:r w:rsidRPr="00BD3164">
        <w:t xml:space="preserve">unding </w:t>
      </w:r>
      <w:r w:rsidR="007841B9" w:rsidRPr="00BD3164">
        <w:t>p</w:t>
      </w:r>
      <w:r w:rsidRPr="00BD3164">
        <w:t xml:space="preserve">lan. The evaluation </w:t>
      </w:r>
      <w:r w:rsidR="00C1681A" w:rsidRPr="00BD3164">
        <w:t xml:space="preserve">included </w:t>
      </w:r>
      <w:r w:rsidRPr="00BD3164">
        <w:t xml:space="preserve">a review of the </w:t>
      </w:r>
      <w:r w:rsidR="00316576" w:rsidRPr="00BD3164">
        <w:t>8 f</w:t>
      </w:r>
      <w:r w:rsidRPr="00BD3164">
        <w:t>oundation</w:t>
      </w:r>
      <w:r w:rsidR="00C1681A" w:rsidRPr="00BD3164">
        <w:t>al</w:t>
      </w:r>
      <w:r w:rsidRPr="00BD3164">
        <w:t xml:space="preserve"> programs</w:t>
      </w:r>
      <w:r w:rsidR="00BA2A19" w:rsidRPr="00BD3164">
        <w:t>,</w:t>
      </w:r>
      <w:r w:rsidRPr="00BD3164">
        <w:t xml:space="preserve"> which commenced 1</w:t>
      </w:r>
      <w:r w:rsidR="004B7EB7" w:rsidRPr="00BD3164">
        <w:t> </w:t>
      </w:r>
      <w:r w:rsidRPr="00BD3164">
        <w:t>July</w:t>
      </w:r>
      <w:r w:rsidR="004B7EB7" w:rsidRPr="00BD3164">
        <w:t> </w:t>
      </w:r>
      <w:r w:rsidRPr="00BD3164">
        <w:t xml:space="preserve">2020, supplemented by a deeper dive into the </w:t>
      </w:r>
      <w:r w:rsidR="00316576" w:rsidRPr="00BD3164">
        <w:t>3 p</w:t>
      </w:r>
      <w:r w:rsidRPr="00BD3164">
        <w:t>rograms:</w:t>
      </w:r>
    </w:p>
    <w:p w14:paraId="5CC16311" w14:textId="61835054" w:rsidR="00FB1204" w:rsidRPr="00BD3164" w:rsidRDefault="00FB1204" w:rsidP="00B26168">
      <w:pPr>
        <w:pStyle w:val="ListBullet"/>
      </w:pPr>
      <w:r w:rsidRPr="00BD3164">
        <w:t>Natural Resource Management Drought Resilience</w:t>
      </w:r>
    </w:p>
    <w:p w14:paraId="066879E4" w14:textId="77777777" w:rsidR="00FB1204" w:rsidRPr="00BD3164" w:rsidRDefault="00FB1204" w:rsidP="00B26168">
      <w:pPr>
        <w:pStyle w:val="ListBullet"/>
      </w:pPr>
      <w:r w:rsidRPr="00BD3164">
        <w:t>Drought Resilience Leaders</w:t>
      </w:r>
    </w:p>
    <w:p w14:paraId="44BB2EAA" w14:textId="7C215CB0" w:rsidR="00FB1204" w:rsidRPr="00BD3164" w:rsidRDefault="00FB1204" w:rsidP="00317DA2">
      <w:pPr>
        <w:pStyle w:val="ListBullet"/>
      </w:pPr>
      <w:r w:rsidRPr="00BD3164">
        <w:t>Networks to Build Drought Resilience.</w:t>
      </w:r>
    </w:p>
    <w:p w14:paraId="5BFA046D" w14:textId="4221968D" w:rsidR="00FB1204" w:rsidRPr="00BD3164" w:rsidRDefault="00FB1204" w:rsidP="00FB1204">
      <w:r w:rsidRPr="00BD3164">
        <w:t>Programs approved after 1</w:t>
      </w:r>
      <w:r w:rsidR="004B7EB7" w:rsidRPr="00BD3164">
        <w:t> </w:t>
      </w:r>
      <w:r w:rsidRPr="00BD3164">
        <w:t>July</w:t>
      </w:r>
      <w:r w:rsidR="004B7EB7" w:rsidRPr="00BD3164">
        <w:t> </w:t>
      </w:r>
      <w:r w:rsidRPr="00BD3164">
        <w:t>202</w:t>
      </w:r>
      <w:r w:rsidR="00316576" w:rsidRPr="00BD3164">
        <w:t>0</w:t>
      </w:r>
      <w:r w:rsidR="004B7EB7" w:rsidRPr="00BD3164">
        <w:t xml:space="preserve"> </w:t>
      </w:r>
      <w:r w:rsidR="00316576" w:rsidRPr="00BD3164">
        <w:t>w</w:t>
      </w:r>
      <w:r w:rsidRPr="00BD3164">
        <w:t xml:space="preserve">ere only partially in scope, included to assess alignment with the </w:t>
      </w:r>
      <w:r w:rsidR="007841B9" w:rsidRPr="00BD3164">
        <w:t>f</w:t>
      </w:r>
      <w:r w:rsidRPr="00BD3164">
        <w:t xml:space="preserve">unding </w:t>
      </w:r>
      <w:r w:rsidR="007841B9" w:rsidRPr="00BD3164">
        <w:t>p</w:t>
      </w:r>
      <w:r w:rsidRPr="00BD3164">
        <w:t>lan.</w:t>
      </w:r>
    </w:p>
    <w:p w14:paraId="4FADBD11" w14:textId="33167B01" w:rsidR="000500D9" w:rsidRPr="00BD3164" w:rsidRDefault="000A7CEA" w:rsidP="008E2CF4">
      <w:r w:rsidRPr="00BD3164">
        <w:t xml:space="preserve">The evaluation found that progress </w:t>
      </w:r>
      <w:r w:rsidR="008E2CF4" w:rsidRPr="00BD3164">
        <w:t>toward</w:t>
      </w:r>
      <w:r w:rsidRPr="00BD3164">
        <w:t xml:space="preserve"> program implementation and </w:t>
      </w:r>
      <w:r w:rsidR="008E2CF4" w:rsidRPr="00BD3164">
        <w:t>delivery</w:t>
      </w:r>
      <w:r w:rsidRPr="00BD3164">
        <w:t xml:space="preserve"> had been </w:t>
      </w:r>
      <w:r w:rsidR="008E2CF4" w:rsidRPr="00BD3164">
        <w:t>substantial</w:t>
      </w:r>
      <w:r w:rsidRPr="00BD3164">
        <w:t xml:space="preserve">. </w:t>
      </w:r>
      <w:r w:rsidR="008E2CF4" w:rsidRPr="00BD3164">
        <w:t>I</w:t>
      </w:r>
      <w:r w:rsidRPr="00BD3164">
        <w:t xml:space="preserve">t highlighted opportunities </w:t>
      </w:r>
      <w:r w:rsidR="008E2CF4" w:rsidRPr="00BD3164">
        <w:t xml:space="preserve">to continue to work toward the intent of the funding plan in the remaining </w:t>
      </w:r>
      <w:r w:rsidR="00316576" w:rsidRPr="00BD3164">
        <w:t>2 y</w:t>
      </w:r>
      <w:r w:rsidR="008E2CF4" w:rsidRPr="00BD3164">
        <w:t>ears and into the next funding plan.</w:t>
      </w:r>
    </w:p>
    <w:p w14:paraId="6C426F0C" w14:textId="4B9A4EF3" w:rsidR="00FB6B9A" w:rsidRPr="00BD3164" w:rsidRDefault="000500D9" w:rsidP="000500D9">
      <w:r w:rsidRPr="00BD3164">
        <w:t>In 2022</w:t>
      </w:r>
      <w:r w:rsidRPr="00BD3164">
        <w:rPr>
          <w:color w:val="000000" w:themeColor="text1"/>
        </w:rPr>
        <w:t>–</w:t>
      </w:r>
      <w:r w:rsidRPr="00BD3164">
        <w:t>2</w:t>
      </w:r>
      <w:r w:rsidR="00316576" w:rsidRPr="00BD3164">
        <w:t>3</w:t>
      </w:r>
      <w:r w:rsidR="00F0584D" w:rsidRPr="00BD3164">
        <w:t xml:space="preserve">, </w:t>
      </w:r>
      <w:r w:rsidR="00316576" w:rsidRPr="00BD3164">
        <w:t>t</w:t>
      </w:r>
      <w:r w:rsidRPr="00BD3164">
        <w:t>he department continued to improve MEL processes across the FDF and its programs</w:t>
      </w:r>
      <w:r w:rsidR="00BA2A19" w:rsidRPr="00BD3164">
        <w:t>. A</w:t>
      </w:r>
      <w:r w:rsidRPr="00BD3164">
        <w:t>chievements included:</w:t>
      </w:r>
    </w:p>
    <w:p w14:paraId="0C665FCE" w14:textId="5917066B" w:rsidR="000500D9" w:rsidRPr="00BD3164" w:rsidRDefault="000500D9" w:rsidP="00AB5E85">
      <w:pPr>
        <w:pStyle w:val="ListBullet"/>
      </w:pPr>
      <w:r w:rsidRPr="00BD3164">
        <w:lastRenderedPageBreak/>
        <w:t>develop</w:t>
      </w:r>
      <w:r w:rsidR="00637E15" w:rsidRPr="00BD3164">
        <w:t>ing</w:t>
      </w:r>
      <w:r w:rsidRPr="00BD3164">
        <w:t xml:space="preserve"> tailored reporting templates for FDF programs, such as final reporting templates for the Innovation Grants program Proof of Concept and </w:t>
      </w:r>
      <w:r w:rsidR="00906ADC" w:rsidRPr="00BD3164">
        <w:t>I</w:t>
      </w:r>
      <w:r w:rsidRPr="00BD3164">
        <w:t xml:space="preserve">deas </w:t>
      </w:r>
      <w:r w:rsidR="003811B7" w:rsidRPr="00BD3164">
        <w:t>G</w:t>
      </w:r>
      <w:r w:rsidRPr="00BD3164">
        <w:t>rant projects</w:t>
      </w:r>
      <w:r w:rsidR="00AB5E85" w:rsidRPr="00BD3164">
        <w:t xml:space="preserve"> and</w:t>
      </w:r>
      <w:r w:rsidRPr="00BD3164">
        <w:t xml:space="preserve"> </w:t>
      </w:r>
      <w:r w:rsidR="00906ADC" w:rsidRPr="00BD3164">
        <w:t xml:space="preserve">a </w:t>
      </w:r>
      <w:r w:rsidRPr="00BD3164">
        <w:t>new project MEL</w:t>
      </w:r>
      <w:r w:rsidR="00AB5E85" w:rsidRPr="00BD3164">
        <w:t xml:space="preserve"> plan</w:t>
      </w:r>
      <w:r w:rsidRPr="00BD3164">
        <w:t xml:space="preserve"> template </w:t>
      </w:r>
      <w:r w:rsidR="00906ADC" w:rsidRPr="00BD3164">
        <w:t xml:space="preserve">for the </w:t>
      </w:r>
      <w:r w:rsidRPr="00BD3164">
        <w:t>Drought Resilience Soils and Landscapes grantees</w:t>
      </w:r>
    </w:p>
    <w:p w14:paraId="4E7613E3" w14:textId="33C14C8C" w:rsidR="000500D9" w:rsidRPr="00BD3164" w:rsidRDefault="00906ADC" w:rsidP="000500D9">
      <w:pPr>
        <w:pStyle w:val="ListBullet"/>
      </w:pPr>
      <w:r w:rsidRPr="00BD3164">
        <w:t>h</w:t>
      </w:r>
      <w:r w:rsidR="000500D9" w:rsidRPr="00BD3164">
        <w:t>ost</w:t>
      </w:r>
      <w:r w:rsidR="00637E15" w:rsidRPr="00BD3164">
        <w:t>ing</w:t>
      </w:r>
      <w:r w:rsidR="000500D9" w:rsidRPr="00BD3164">
        <w:t xml:space="preserve"> MEL workshop</w:t>
      </w:r>
      <w:r w:rsidRPr="00BD3164">
        <w:t>s</w:t>
      </w:r>
      <w:r w:rsidR="000500D9" w:rsidRPr="00BD3164">
        <w:t xml:space="preserve"> with the </w:t>
      </w:r>
      <w:r w:rsidRPr="00BD3164">
        <w:t>Drought Resilience Soils and Landscapes grantees in</w:t>
      </w:r>
      <w:r w:rsidR="000500D9" w:rsidRPr="00BD3164">
        <w:t xml:space="preserve"> </w:t>
      </w:r>
      <w:r w:rsidRPr="00BD3164">
        <w:t>November and December</w:t>
      </w:r>
      <w:r w:rsidR="004B7EB7" w:rsidRPr="00BD3164">
        <w:t> </w:t>
      </w:r>
      <w:r w:rsidRPr="00BD3164">
        <w:t>202</w:t>
      </w:r>
      <w:r w:rsidR="00316576" w:rsidRPr="00BD3164">
        <w:t>2 a</w:t>
      </w:r>
      <w:r w:rsidRPr="00BD3164">
        <w:t xml:space="preserve">nd the </w:t>
      </w:r>
      <w:r w:rsidR="00BA2A19" w:rsidRPr="00BD3164">
        <w:t>e</w:t>
      </w:r>
      <w:r w:rsidRPr="00BD3164">
        <w:t xml:space="preserve">xtension and </w:t>
      </w:r>
      <w:r w:rsidR="00BA2A19" w:rsidRPr="00BD3164">
        <w:t>a</w:t>
      </w:r>
      <w:r w:rsidRPr="00BD3164">
        <w:t>doption grantees in June</w:t>
      </w:r>
      <w:r w:rsidR="004B7EB7" w:rsidRPr="00BD3164">
        <w:t> </w:t>
      </w:r>
      <w:r w:rsidRPr="00BD3164">
        <w:t>2023</w:t>
      </w:r>
    </w:p>
    <w:p w14:paraId="7B8B2FA6" w14:textId="77777777" w:rsidR="00FB6B9A" w:rsidRPr="00BD3164" w:rsidRDefault="00906ADC" w:rsidP="000500D9">
      <w:pPr>
        <w:pStyle w:val="ListBullet"/>
      </w:pPr>
      <w:r w:rsidRPr="00BD3164">
        <w:t>improving</w:t>
      </w:r>
      <w:r w:rsidR="000500D9" w:rsidRPr="00BD3164">
        <w:t xml:space="preserve"> the</w:t>
      </w:r>
      <w:r w:rsidRPr="00BD3164">
        <w:t xml:space="preserve"> FDF</w:t>
      </w:r>
      <w:r w:rsidR="00462119" w:rsidRPr="00BD3164">
        <w:t xml:space="preserve"> MEL progress reporting templates and the</w:t>
      </w:r>
      <w:r w:rsidR="000500D9" w:rsidRPr="00BD3164">
        <w:t xml:space="preserve"> </w:t>
      </w:r>
      <w:r w:rsidR="00462119" w:rsidRPr="00BD3164">
        <w:t>p</w:t>
      </w:r>
      <w:r w:rsidR="000500D9" w:rsidRPr="00BD3164">
        <w:t>rogram</w:t>
      </w:r>
      <w:r w:rsidRPr="00BD3164">
        <w:t xml:space="preserve"> and project</w:t>
      </w:r>
      <w:r w:rsidR="000500D9" w:rsidRPr="00BD3164">
        <w:t xml:space="preserve"> MEL Plan template</w:t>
      </w:r>
      <w:r w:rsidRPr="00BD3164">
        <w:t>s</w:t>
      </w:r>
      <w:r w:rsidR="00462119" w:rsidRPr="00BD3164">
        <w:t>,</w:t>
      </w:r>
      <w:r w:rsidRPr="00BD3164">
        <w:t xml:space="preserve"> </w:t>
      </w:r>
      <w:r w:rsidR="000500D9" w:rsidRPr="00BD3164">
        <w:t>with different iterations based on the size and complexity of individual project</w:t>
      </w:r>
      <w:r w:rsidR="00462119" w:rsidRPr="00BD3164">
        <w:t>s</w:t>
      </w:r>
    </w:p>
    <w:p w14:paraId="283BADF8" w14:textId="6FC0D7CF" w:rsidR="000500D9" w:rsidRPr="00BD3164" w:rsidRDefault="000500D9" w:rsidP="000500D9">
      <w:pPr>
        <w:pStyle w:val="ListBullet"/>
      </w:pPr>
      <w:r w:rsidRPr="00BD3164">
        <w:t>streamlin</w:t>
      </w:r>
      <w:r w:rsidR="00906ADC" w:rsidRPr="00BD3164">
        <w:t>ing the reporting processes and reduc</w:t>
      </w:r>
      <w:r w:rsidR="00462119" w:rsidRPr="00BD3164">
        <w:t>ing</w:t>
      </w:r>
      <w:r w:rsidR="00906ADC" w:rsidRPr="00BD3164">
        <w:t xml:space="preserve"> </w:t>
      </w:r>
      <w:r w:rsidR="00462119" w:rsidRPr="00BD3164">
        <w:t xml:space="preserve">reporting </w:t>
      </w:r>
      <w:r w:rsidR="00906ADC" w:rsidRPr="00BD3164">
        <w:t>replication for grantees</w:t>
      </w:r>
      <w:r w:rsidRPr="00BD3164">
        <w:t xml:space="preserve"> </w:t>
      </w:r>
      <w:r w:rsidR="00906ADC" w:rsidRPr="00BD3164">
        <w:t>by</w:t>
      </w:r>
      <w:r w:rsidRPr="00BD3164">
        <w:t xml:space="preserve"> incorporat</w:t>
      </w:r>
      <w:r w:rsidR="00906ADC" w:rsidRPr="00BD3164">
        <w:t>ing MEL requirements</w:t>
      </w:r>
      <w:r w:rsidRPr="00BD3164">
        <w:t xml:space="preserve"> into other key</w:t>
      </w:r>
      <w:r w:rsidR="00906ADC" w:rsidRPr="00BD3164">
        <w:t xml:space="preserve"> program</w:t>
      </w:r>
      <w:r w:rsidRPr="00BD3164">
        <w:t xml:space="preserve"> </w:t>
      </w:r>
      <w:r w:rsidR="00906ADC" w:rsidRPr="00BD3164">
        <w:t>requirements</w:t>
      </w:r>
      <w:r w:rsidRPr="00BD3164">
        <w:t xml:space="preserve"> such as the </w:t>
      </w:r>
      <w:r w:rsidR="00BA2A19" w:rsidRPr="00BD3164">
        <w:t>a</w:t>
      </w:r>
      <w:r w:rsidRPr="00BD3164">
        <w:t xml:space="preserve">ctivity </w:t>
      </w:r>
      <w:r w:rsidR="00BA2A19" w:rsidRPr="00BD3164">
        <w:t>w</w:t>
      </w:r>
      <w:r w:rsidRPr="00BD3164">
        <w:t xml:space="preserve">ork </w:t>
      </w:r>
      <w:r w:rsidR="00BA2A19" w:rsidRPr="00BD3164">
        <w:t>p</w:t>
      </w:r>
      <w:r w:rsidRPr="00BD3164">
        <w:t>lan</w:t>
      </w:r>
      <w:r w:rsidR="00906ADC" w:rsidRPr="00BD3164">
        <w:t xml:space="preserve"> template</w:t>
      </w:r>
    </w:p>
    <w:p w14:paraId="224113EB" w14:textId="0B6CAA19" w:rsidR="00213B3B" w:rsidRPr="00BD3164" w:rsidRDefault="000500D9" w:rsidP="008E2CF4">
      <w:pPr>
        <w:pStyle w:val="ListBullet"/>
      </w:pPr>
      <w:r w:rsidRPr="00BD3164">
        <w:t>continu</w:t>
      </w:r>
      <w:r w:rsidR="00637E15" w:rsidRPr="00BD3164">
        <w:t>ing</w:t>
      </w:r>
      <w:r w:rsidRPr="00BD3164">
        <w:t xml:space="preserve"> to develop MEL plans in preparation for new programs such as the Drought Resilience Scholarship </w:t>
      </w:r>
      <w:r w:rsidR="002A1FAC" w:rsidRPr="00BD3164">
        <w:t>p</w:t>
      </w:r>
      <w:r w:rsidRPr="00BD3164">
        <w:t>rogram.</w:t>
      </w:r>
    </w:p>
    <w:p w14:paraId="26B7B218" w14:textId="7B33334D" w:rsidR="00B83F36" w:rsidRPr="00BD3164" w:rsidRDefault="00B83F36" w:rsidP="00B83F36">
      <w:pPr>
        <w:pStyle w:val="Heading4"/>
        <w:numPr>
          <w:ilvl w:val="0"/>
          <w:numId w:val="0"/>
        </w:numPr>
      </w:pPr>
      <w:r w:rsidRPr="00BD3164">
        <w:t>Consultation and engagement</w:t>
      </w:r>
    </w:p>
    <w:p w14:paraId="0FB668A0" w14:textId="46F832D3" w:rsidR="00B83F36" w:rsidRPr="00BD3164" w:rsidRDefault="00B83F36" w:rsidP="00B83F36">
      <w:r w:rsidRPr="00BD3164">
        <w:t>The FDF has a variety of consultation and engagement processes to ensure stakeholders are aware of FDF activity and can inform improvements to the FDF, including the design and delivery of programs (Figure 9).</w:t>
      </w:r>
    </w:p>
    <w:p w14:paraId="10AFA2E1" w14:textId="54745DEE" w:rsidR="00BB03A6" w:rsidRPr="00BD3164" w:rsidRDefault="000C7251" w:rsidP="000C7251">
      <w:pPr>
        <w:pStyle w:val="Caption"/>
      </w:pPr>
      <w:bookmarkStart w:id="145" w:name="_Ref170378100"/>
      <w:bookmarkStart w:id="146" w:name="_Toc189054264"/>
      <w:r w:rsidRPr="00BD3164">
        <w:lastRenderedPageBreak/>
        <w:t xml:space="preserve">Figure </w:t>
      </w:r>
      <w:r w:rsidR="007B137F" w:rsidRPr="00BD3164">
        <w:fldChar w:fldCharType="begin"/>
      </w:r>
      <w:r w:rsidR="007B137F" w:rsidRPr="00BD3164">
        <w:instrText xml:space="preserve"> SEQ Figure \* ARABIC </w:instrText>
      </w:r>
      <w:r w:rsidR="007B137F" w:rsidRPr="00BD3164">
        <w:fldChar w:fldCharType="separate"/>
      </w:r>
      <w:r w:rsidR="0011564D" w:rsidRPr="00BD3164">
        <w:rPr>
          <w:noProof/>
        </w:rPr>
        <w:t>9</w:t>
      </w:r>
      <w:r w:rsidR="007B137F" w:rsidRPr="00BD3164">
        <w:rPr>
          <w:noProof/>
        </w:rPr>
        <w:fldChar w:fldCharType="end"/>
      </w:r>
      <w:bookmarkEnd w:id="145"/>
      <w:r w:rsidRPr="00BD3164">
        <w:t xml:space="preserve"> </w:t>
      </w:r>
      <w:r w:rsidR="00033992" w:rsidRPr="00BD3164">
        <w:t>Future Drought Fund c</w:t>
      </w:r>
      <w:r w:rsidRPr="00BD3164">
        <w:t xml:space="preserve">onsultation and </w:t>
      </w:r>
      <w:r w:rsidR="00D05787" w:rsidRPr="00BD3164">
        <w:t>e</w:t>
      </w:r>
      <w:r w:rsidRPr="00BD3164">
        <w:t>ngagement</w:t>
      </w:r>
      <w:bookmarkEnd w:id="146"/>
    </w:p>
    <w:p w14:paraId="069079D5" w14:textId="4CBB58FD" w:rsidR="000E0F8B" w:rsidRPr="00BD3164" w:rsidRDefault="000E0F8B" w:rsidP="000E0F8B">
      <w:r w:rsidRPr="00BD3164">
        <w:rPr>
          <w:noProof/>
        </w:rPr>
        <w:drawing>
          <wp:inline distT="0" distB="0" distL="0" distR="0" wp14:anchorId="78322DB2" wp14:editId="35CBE7B6">
            <wp:extent cx="5624830" cy="6421755"/>
            <wp:effectExtent l="0" t="0" r="0" b="0"/>
            <wp:docPr id="1763903200" name="Picture 15" descr="The 3 main consultation and engagement mechanisms in the FDF are:&#10;1. Ad hoc, which includes information sharing, consultation and engagement, such as:&#10;a) Successful grants published on the department's website. &#10;b) Program launches and funding opportunities are communicated through a range of government and delivery partner communication channels. &#10;c) The Consultative Committee engages around Australia seeking stakeholder feedback.&#10;d) The National Farmers' Federation Economic Policy and Farm Business Committee and the Agriculture Ministers' Meeting Working Group on Drought receives progress reports and provides feedback periodically. &#10;e) Ongoing engagement with FDF delivery partners and program participants. &#10;2. Program specific, which includes Opportunities to inform program development and delivery such as:&#10;a) Stakeholder input informs reporting to government and will help inform funding decisions about the FDF. &#10;b) Where possible programs are developed through co-design processes with end users and expert delivery partners.  &#10;c) Stakeholders are encouraged to engage in the development of Funding Plans Which guides all program development and spending. &#10; 3. Strategic, which includes opportunities to shape the strategic direction and focus of the FDF, such as: &#10;a) The Productivity Commission will call for stakeholder feedback to inform their review into the effectiveness of the FDF within each funding cycle. Informed by the Productivity &#10;b) Commission's review, a new Funding Plan is developed in consultation with stakeholders, to guide all FDF spending and program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03200" name="Picture 15" descr="The 3 main consultation and engagement mechanisms in the FDF are:&#10;1. Ad hoc, which includes information sharing, consultation and engagement, such as:&#10;a) Successful grants published on the department's website. &#10;b) Program launches and funding opportunities are communicated through a range of government and delivery partner communication channels. &#10;c) The Consultative Committee engages around Australia seeking stakeholder feedback.&#10;d) The National Farmers' Federation Economic Policy and Farm Business Committee and the Agriculture Ministers' Meeting Working Group on Drought receives progress reports and provides feedback periodically. &#10;e) Ongoing engagement with FDF delivery partners and program participants. &#10;2. Program specific, which includes Opportunities to inform program development and delivery such as:&#10;a) Stakeholder input informs reporting to government and will help inform funding decisions about the FDF. &#10;b) Where possible programs are developed through co-design processes with end users and expert delivery partners.  &#10;c) Stakeholders are encouraged to engage in the development of Funding Plans Which guides all program development and spending. &#10; 3. Strategic, which includes opportunities to shape the strategic direction and focus of the FDF, such as: &#10;a) The Productivity Commission will call for stakeholder feedback to inform their review into the effectiveness of the FDF within each funding cycle. Informed by the Productivity &#10;b) Commission's review, a new Funding Plan is developed in consultation with stakeholders, to guide all FDF spending and program developmen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24830" cy="6421755"/>
                    </a:xfrm>
                    <a:prstGeom prst="rect">
                      <a:avLst/>
                    </a:prstGeom>
                    <a:noFill/>
                    <a:ln>
                      <a:noFill/>
                    </a:ln>
                  </pic:spPr>
                </pic:pic>
              </a:graphicData>
            </a:graphic>
          </wp:inline>
        </w:drawing>
      </w:r>
    </w:p>
    <w:p w14:paraId="1873813D" w14:textId="03E6A448" w:rsidR="004E7744" w:rsidRPr="00BD3164" w:rsidRDefault="00572B4F" w:rsidP="00D84E3F">
      <w:pPr>
        <w:pStyle w:val="Heading3"/>
        <w:numPr>
          <w:ilvl w:val="0"/>
          <w:numId w:val="0"/>
        </w:numPr>
      </w:pPr>
      <w:bookmarkStart w:id="147" w:name="_Toc189075427"/>
      <w:bookmarkStart w:id="148" w:name="_Hlk183786880"/>
      <w:r w:rsidRPr="00BD3164">
        <w:t>Funding</w:t>
      </w:r>
      <w:bookmarkEnd w:id="147"/>
    </w:p>
    <w:p w14:paraId="6214889E" w14:textId="765E3813" w:rsidR="00A31140" w:rsidRPr="00BD3164" w:rsidRDefault="00E76E65" w:rsidP="004E7744">
      <w:r w:rsidRPr="00BD3164">
        <w:t>Since June</w:t>
      </w:r>
      <w:r w:rsidR="004B7EB7" w:rsidRPr="00BD3164">
        <w:t> </w:t>
      </w:r>
      <w:r w:rsidRPr="00BD3164">
        <w:t>2020, t</w:t>
      </w:r>
      <w:r w:rsidR="00A31140" w:rsidRPr="00BD3164">
        <w:t>he government has allocated a total of $4</w:t>
      </w:r>
      <w:r w:rsidR="00B835D0" w:rsidRPr="00BD3164">
        <w:t>0</w:t>
      </w:r>
      <w:r w:rsidR="00A31140" w:rsidRPr="00BD3164">
        <w:t>0</w:t>
      </w:r>
      <w:r w:rsidR="00231147" w:rsidRPr="00BD3164">
        <w:t> </w:t>
      </w:r>
      <w:r w:rsidR="00A31140" w:rsidRPr="00BD3164">
        <w:t>million to FDF programs.</w:t>
      </w:r>
    </w:p>
    <w:p w14:paraId="6ACB81C7" w14:textId="74DD2A7A" w:rsidR="004E7744" w:rsidRPr="00BD3164" w:rsidRDefault="00A31140" w:rsidP="004E7744">
      <w:r w:rsidRPr="00BD3164">
        <w:t>In 2022</w:t>
      </w:r>
      <w:r w:rsidR="00F46E58" w:rsidRPr="00BD3164">
        <w:t>–</w:t>
      </w:r>
      <w:r w:rsidRPr="00BD3164">
        <w:t>23, $9</w:t>
      </w:r>
      <w:r w:rsidR="00D76FB2" w:rsidRPr="00BD3164">
        <w:t>9</w:t>
      </w:r>
      <w:r w:rsidRPr="00BD3164">
        <w:t>.8</w:t>
      </w:r>
      <w:r w:rsidR="00231147" w:rsidRPr="00BD3164">
        <w:t> </w:t>
      </w:r>
      <w:r w:rsidRPr="00BD3164">
        <w:t>million was spent from the FDF. A total of $229.</w:t>
      </w:r>
      <w:r w:rsidR="00B7355B" w:rsidRPr="00BD3164">
        <w:t>76</w:t>
      </w:r>
      <w:r w:rsidR="00231147" w:rsidRPr="00BD3164">
        <w:t> </w:t>
      </w:r>
      <w:r w:rsidRPr="00BD3164">
        <w:t xml:space="preserve">million </w:t>
      </w:r>
      <w:r w:rsidR="00084E78" w:rsidRPr="00BD3164">
        <w:t>was</w:t>
      </w:r>
      <w:r w:rsidRPr="00BD3164">
        <w:t xml:space="preserve"> spent from 1</w:t>
      </w:r>
      <w:r w:rsidR="00637E15" w:rsidRPr="00BD3164">
        <w:t> </w:t>
      </w:r>
      <w:r w:rsidRPr="00BD3164">
        <w:t>July</w:t>
      </w:r>
      <w:r w:rsidR="00637E15" w:rsidRPr="00BD3164">
        <w:t> </w:t>
      </w:r>
      <w:r w:rsidRPr="00BD3164">
        <w:t>202</w:t>
      </w:r>
      <w:r w:rsidR="00316576" w:rsidRPr="00BD3164">
        <w:t>0</w:t>
      </w:r>
      <w:r w:rsidR="00EC26D9" w:rsidRPr="00BD3164">
        <w:t xml:space="preserve"> </w:t>
      </w:r>
      <w:r w:rsidR="00316576" w:rsidRPr="00BD3164">
        <w:t>t</w:t>
      </w:r>
      <w:r w:rsidRPr="00BD3164">
        <w:t>o 30</w:t>
      </w:r>
      <w:r w:rsidR="003811B7" w:rsidRPr="00BD3164">
        <w:t> </w:t>
      </w:r>
      <w:r w:rsidRPr="00BD3164">
        <w:t>June</w:t>
      </w:r>
      <w:r w:rsidR="003811B7" w:rsidRPr="00BD3164">
        <w:t> </w:t>
      </w:r>
      <w:r w:rsidRPr="00BD3164">
        <w:t xml:space="preserve">2023. </w:t>
      </w:r>
      <w:r w:rsidR="004040B0" w:rsidRPr="00BD3164">
        <w:t>Unspent funds from 2022–2</w:t>
      </w:r>
      <w:r w:rsidR="00316576" w:rsidRPr="00BD3164">
        <w:t>3</w:t>
      </w:r>
      <w:r w:rsidR="00EC26D9" w:rsidRPr="00BD3164">
        <w:t xml:space="preserve"> </w:t>
      </w:r>
      <w:proofErr w:type="gramStart"/>
      <w:r w:rsidR="00316576" w:rsidRPr="00BD3164">
        <w:t>w</w:t>
      </w:r>
      <w:r w:rsidR="004040B0" w:rsidRPr="00BD3164">
        <w:t>ere</w:t>
      </w:r>
      <w:proofErr w:type="gramEnd"/>
      <w:r w:rsidR="004040B0" w:rsidRPr="00BD3164">
        <w:t xml:space="preserve"> moved to 2023–2</w:t>
      </w:r>
      <w:r w:rsidR="00316576" w:rsidRPr="00BD3164">
        <w:t>4</w:t>
      </w:r>
      <w:r w:rsidR="00EC26D9" w:rsidRPr="00BD3164">
        <w:t xml:space="preserve"> </w:t>
      </w:r>
      <w:r w:rsidR="00316576" w:rsidRPr="00BD3164">
        <w:t>t</w:t>
      </w:r>
      <w:r w:rsidR="004040B0" w:rsidRPr="00BD3164">
        <w:t>o continue to meet existing contractual arrangements and reallocated to projects within the FDF as needed.</w:t>
      </w:r>
    </w:p>
    <w:p w14:paraId="1FF2305F" w14:textId="2B6D5C5C" w:rsidR="00572B4F" w:rsidRPr="00BD3164" w:rsidRDefault="00A81B13" w:rsidP="00A81B13">
      <w:pPr>
        <w:pStyle w:val="Caption"/>
      </w:pPr>
      <w:bookmarkStart w:id="149" w:name="_Toc189054255"/>
      <w:r w:rsidRPr="00BD3164">
        <w:lastRenderedPageBreak/>
        <w:t xml:space="preserve">Table </w:t>
      </w:r>
      <w:r w:rsidR="007B137F" w:rsidRPr="00BD3164">
        <w:fldChar w:fldCharType="begin"/>
      </w:r>
      <w:r w:rsidR="007B137F" w:rsidRPr="00BD3164">
        <w:instrText xml:space="preserve"> SEQ Table \* ARABIC </w:instrText>
      </w:r>
      <w:r w:rsidR="007B137F" w:rsidRPr="00BD3164">
        <w:fldChar w:fldCharType="separate"/>
      </w:r>
      <w:r w:rsidR="0011564D" w:rsidRPr="00BD3164">
        <w:rPr>
          <w:noProof/>
        </w:rPr>
        <w:t>17</w:t>
      </w:r>
      <w:r w:rsidR="007B137F" w:rsidRPr="00BD3164">
        <w:rPr>
          <w:noProof/>
        </w:rPr>
        <w:fldChar w:fldCharType="end"/>
      </w:r>
      <w:r w:rsidRPr="00BD3164">
        <w:t xml:space="preserve"> Funding </w:t>
      </w:r>
      <w:r w:rsidR="00A13FEB" w:rsidRPr="00BD3164">
        <w:t>a</w:t>
      </w:r>
      <w:r w:rsidRPr="00BD3164">
        <w:t>llocation</w:t>
      </w:r>
      <w:r w:rsidR="00D97715" w:rsidRPr="00BD3164">
        <w:t>,</w:t>
      </w:r>
      <w:r w:rsidR="00E76E65" w:rsidRPr="00BD3164">
        <w:t xml:space="preserve"> 30 June 2023</w:t>
      </w:r>
      <w:bookmarkEnd w:id="149"/>
    </w:p>
    <w:tbl>
      <w:tblPr>
        <w:tblW w:w="4766" w:type="pct"/>
        <w:tblBorders>
          <w:top w:val="single" w:sz="4" w:space="0" w:color="000000" w:themeColor="text1"/>
          <w:bottom w:val="single" w:sz="4" w:space="0" w:color="auto"/>
          <w:insideH w:val="single" w:sz="4" w:space="0" w:color="auto"/>
        </w:tblBorders>
        <w:tblLayout w:type="fixed"/>
        <w:tblLook w:val="04A0" w:firstRow="1" w:lastRow="0" w:firstColumn="1" w:lastColumn="0" w:noHBand="0" w:noVBand="1"/>
      </w:tblPr>
      <w:tblGrid>
        <w:gridCol w:w="1844"/>
        <w:gridCol w:w="1360"/>
        <w:gridCol w:w="1359"/>
        <w:gridCol w:w="1363"/>
        <w:gridCol w:w="1359"/>
        <w:gridCol w:w="1361"/>
      </w:tblGrid>
      <w:tr w:rsidR="004B283A" w:rsidRPr="00BD3164" w14:paraId="09E1FC8B" w14:textId="77777777" w:rsidTr="007067AA">
        <w:trPr>
          <w:cantSplit/>
          <w:tblHeader/>
        </w:trPr>
        <w:tc>
          <w:tcPr>
            <w:tcW w:w="1066" w:type="pct"/>
            <w:shd w:val="clear" w:color="auto" w:fill="FFFFFF" w:themeFill="background1"/>
          </w:tcPr>
          <w:p w14:paraId="310B7C51" w14:textId="77777777" w:rsidR="00E76E65" w:rsidRPr="00BD3164" w:rsidRDefault="00E76E65" w:rsidP="004B283A">
            <w:pPr>
              <w:pStyle w:val="TableHeading"/>
              <w:rPr>
                <w:rStyle w:val="Strong"/>
                <w:b/>
                <w:bCs w:val="0"/>
              </w:rPr>
            </w:pPr>
            <w:bookmarkStart w:id="150" w:name="Title_18"/>
            <w:bookmarkStart w:id="151" w:name="Title_17"/>
            <w:bookmarkStart w:id="152" w:name="_Hlk181038937"/>
            <w:bookmarkStart w:id="153" w:name="_Hlk183787026"/>
            <w:bookmarkEnd w:id="150"/>
            <w:bookmarkEnd w:id="151"/>
            <w:r w:rsidRPr="00BD3164">
              <w:rPr>
                <w:rStyle w:val="Strong"/>
                <w:b/>
                <w:bCs w:val="0"/>
              </w:rPr>
              <w:t>Theme and programs</w:t>
            </w:r>
          </w:p>
        </w:tc>
        <w:tc>
          <w:tcPr>
            <w:tcW w:w="786" w:type="pct"/>
            <w:shd w:val="clear" w:color="auto" w:fill="FFFFFF" w:themeFill="background1"/>
          </w:tcPr>
          <w:p w14:paraId="20ACFA82" w14:textId="3C5010C2" w:rsidR="00E76E65" w:rsidRPr="00BD3164" w:rsidRDefault="00E76E65" w:rsidP="004B283A">
            <w:pPr>
              <w:pStyle w:val="TableHeading"/>
              <w:jc w:val="right"/>
              <w:rPr>
                <w:rStyle w:val="Strong"/>
                <w:b/>
                <w:bCs w:val="0"/>
              </w:rPr>
            </w:pPr>
            <w:r w:rsidRPr="00BD3164">
              <w:rPr>
                <w:rStyle w:val="Strong"/>
                <w:b/>
                <w:bCs w:val="0"/>
              </w:rPr>
              <w:t xml:space="preserve">Total </w:t>
            </w:r>
            <w:r w:rsidR="00A13FEB" w:rsidRPr="00BD3164">
              <w:rPr>
                <w:rStyle w:val="Strong"/>
                <w:b/>
                <w:bCs w:val="0"/>
              </w:rPr>
              <w:t>a</w:t>
            </w:r>
            <w:r w:rsidRPr="00BD3164">
              <w:rPr>
                <w:rStyle w:val="Strong"/>
                <w:b/>
                <w:bCs w:val="0"/>
              </w:rPr>
              <w:t>llocated</w:t>
            </w:r>
            <w:r w:rsidR="004C00A3" w:rsidRPr="00BD3164">
              <w:rPr>
                <w:rStyle w:val="Strong"/>
                <w:b/>
                <w:bCs w:val="0"/>
              </w:rPr>
              <w:t xml:space="preserve"> </w:t>
            </w:r>
            <w:r w:rsidR="004C00A3" w:rsidRPr="00BD3164">
              <w:rPr>
                <w:rStyle w:val="Strong"/>
                <w:b/>
              </w:rPr>
              <w:t>($)</w:t>
            </w:r>
          </w:p>
        </w:tc>
        <w:tc>
          <w:tcPr>
            <w:tcW w:w="786" w:type="pct"/>
            <w:shd w:val="clear" w:color="auto" w:fill="FFFFFF" w:themeFill="background1"/>
          </w:tcPr>
          <w:p w14:paraId="271300DB" w14:textId="0517880C" w:rsidR="00E76E65" w:rsidRPr="00BD3164" w:rsidRDefault="00E76E65" w:rsidP="004B283A">
            <w:pPr>
              <w:pStyle w:val="TableHeading"/>
              <w:jc w:val="right"/>
              <w:rPr>
                <w:rStyle w:val="Strong"/>
                <w:b/>
                <w:bCs w:val="0"/>
              </w:rPr>
            </w:pPr>
            <w:r w:rsidRPr="00BD3164">
              <w:rPr>
                <w:rStyle w:val="Strong"/>
                <w:b/>
                <w:bCs w:val="0"/>
              </w:rPr>
              <w:t xml:space="preserve">Total </w:t>
            </w:r>
            <w:r w:rsidR="00A13FEB" w:rsidRPr="00BD3164">
              <w:rPr>
                <w:rStyle w:val="Strong"/>
                <w:b/>
                <w:bCs w:val="0"/>
              </w:rPr>
              <w:t>s</w:t>
            </w:r>
            <w:r w:rsidRPr="00BD3164">
              <w:rPr>
                <w:rStyle w:val="Strong"/>
                <w:b/>
                <w:bCs w:val="0"/>
              </w:rPr>
              <w:t>pent</w:t>
            </w:r>
            <w:r w:rsidR="004C00A3" w:rsidRPr="00BD3164">
              <w:rPr>
                <w:rStyle w:val="Strong"/>
                <w:b/>
                <w:bCs w:val="0"/>
              </w:rPr>
              <w:t xml:space="preserve"> </w:t>
            </w:r>
            <w:r w:rsidR="004C00A3" w:rsidRPr="00BD3164">
              <w:rPr>
                <w:rStyle w:val="Strong"/>
                <w:b/>
              </w:rPr>
              <w:t>($)</w:t>
            </w:r>
          </w:p>
        </w:tc>
        <w:tc>
          <w:tcPr>
            <w:tcW w:w="788" w:type="pct"/>
            <w:shd w:val="clear" w:color="auto" w:fill="FFFFFF" w:themeFill="background1"/>
          </w:tcPr>
          <w:p w14:paraId="1F148ACE" w14:textId="52D94899" w:rsidR="00E76E65" w:rsidRPr="00BD3164" w:rsidRDefault="00E76E65" w:rsidP="004B283A">
            <w:pPr>
              <w:pStyle w:val="TableHeading"/>
              <w:jc w:val="right"/>
              <w:rPr>
                <w:rStyle w:val="Strong"/>
                <w:b/>
                <w:bCs w:val="0"/>
              </w:rPr>
            </w:pPr>
            <w:r w:rsidRPr="00BD3164">
              <w:rPr>
                <w:rStyle w:val="Strong"/>
                <w:b/>
                <w:bCs w:val="0"/>
              </w:rPr>
              <w:t xml:space="preserve">2020–21 </w:t>
            </w:r>
            <w:r w:rsidR="00A13FEB" w:rsidRPr="00BD3164">
              <w:rPr>
                <w:rStyle w:val="Strong"/>
                <w:b/>
                <w:bCs w:val="0"/>
              </w:rPr>
              <w:t>s</w:t>
            </w:r>
            <w:r w:rsidRPr="00BD3164">
              <w:rPr>
                <w:rStyle w:val="Strong"/>
                <w:b/>
                <w:bCs w:val="0"/>
              </w:rPr>
              <w:t>pent</w:t>
            </w:r>
            <w:r w:rsidR="004C00A3" w:rsidRPr="00BD3164">
              <w:rPr>
                <w:rStyle w:val="Strong"/>
                <w:b/>
                <w:bCs w:val="0"/>
              </w:rPr>
              <w:t xml:space="preserve"> </w:t>
            </w:r>
            <w:r w:rsidR="004C00A3" w:rsidRPr="00BD3164">
              <w:rPr>
                <w:rStyle w:val="Strong"/>
                <w:b/>
              </w:rPr>
              <w:t>($)</w:t>
            </w:r>
          </w:p>
        </w:tc>
        <w:tc>
          <w:tcPr>
            <w:tcW w:w="786" w:type="pct"/>
            <w:shd w:val="clear" w:color="auto" w:fill="FFFFFF" w:themeFill="background1"/>
          </w:tcPr>
          <w:p w14:paraId="721DD1FB" w14:textId="4E85B112" w:rsidR="00E76E65" w:rsidRPr="00BD3164" w:rsidRDefault="00E76E65" w:rsidP="004B283A">
            <w:pPr>
              <w:pStyle w:val="TableHeading"/>
              <w:jc w:val="right"/>
              <w:rPr>
                <w:rStyle w:val="Strong"/>
                <w:b/>
                <w:bCs w:val="0"/>
              </w:rPr>
            </w:pPr>
            <w:r w:rsidRPr="00BD3164">
              <w:rPr>
                <w:rStyle w:val="Strong"/>
                <w:b/>
                <w:bCs w:val="0"/>
              </w:rPr>
              <w:t xml:space="preserve">2021–22 </w:t>
            </w:r>
            <w:r w:rsidR="00A13FEB" w:rsidRPr="00BD3164">
              <w:rPr>
                <w:rStyle w:val="Strong"/>
                <w:b/>
                <w:bCs w:val="0"/>
              </w:rPr>
              <w:t>s</w:t>
            </w:r>
            <w:r w:rsidRPr="00BD3164">
              <w:rPr>
                <w:rStyle w:val="Strong"/>
                <w:b/>
                <w:bCs w:val="0"/>
              </w:rPr>
              <w:t>pent</w:t>
            </w:r>
            <w:r w:rsidR="004C00A3" w:rsidRPr="00BD3164">
              <w:rPr>
                <w:rStyle w:val="Strong"/>
                <w:b/>
                <w:bCs w:val="0"/>
              </w:rPr>
              <w:t xml:space="preserve"> </w:t>
            </w:r>
            <w:r w:rsidR="004C00A3" w:rsidRPr="00BD3164">
              <w:rPr>
                <w:rStyle w:val="Strong"/>
                <w:b/>
              </w:rPr>
              <w:t>($)</w:t>
            </w:r>
          </w:p>
        </w:tc>
        <w:tc>
          <w:tcPr>
            <w:tcW w:w="787" w:type="pct"/>
            <w:shd w:val="clear" w:color="auto" w:fill="FFFFFF" w:themeFill="background1"/>
          </w:tcPr>
          <w:p w14:paraId="7D0D7F85" w14:textId="7BB6F8EF" w:rsidR="00E76E65" w:rsidRPr="00BD3164" w:rsidRDefault="00E76E65" w:rsidP="004B283A">
            <w:pPr>
              <w:pStyle w:val="TableHeading"/>
              <w:jc w:val="right"/>
              <w:rPr>
                <w:rStyle w:val="Strong"/>
                <w:b/>
                <w:bCs w:val="0"/>
              </w:rPr>
            </w:pPr>
            <w:r w:rsidRPr="00BD3164">
              <w:rPr>
                <w:rStyle w:val="Strong"/>
                <w:b/>
                <w:bCs w:val="0"/>
              </w:rPr>
              <w:t xml:space="preserve">2022–23 </w:t>
            </w:r>
            <w:r w:rsidR="00A13FEB" w:rsidRPr="00BD3164">
              <w:rPr>
                <w:rStyle w:val="Strong"/>
                <w:b/>
                <w:bCs w:val="0"/>
              </w:rPr>
              <w:t>s</w:t>
            </w:r>
            <w:r w:rsidRPr="00BD3164">
              <w:rPr>
                <w:rStyle w:val="Strong"/>
                <w:b/>
                <w:bCs w:val="0"/>
              </w:rPr>
              <w:t>pent</w:t>
            </w:r>
            <w:r w:rsidR="004C00A3" w:rsidRPr="00BD3164">
              <w:rPr>
                <w:rStyle w:val="Strong"/>
                <w:b/>
                <w:bCs w:val="0"/>
              </w:rPr>
              <w:t xml:space="preserve"> </w:t>
            </w:r>
            <w:r w:rsidR="004C00A3" w:rsidRPr="00BD3164">
              <w:rPr>
                <w:rStyle w:val="Strong"/>
                <w:b/>
              </w:rPr>
              <w:t>($)</w:t>
            </w:r>
          </w:p>
        </w:tc>
      </w:tr>
      <w:tr w:rsidR="004B283A" w:rsidRPr="00BD3164" w14:paraId="5E534600" w14:textId="77777777" w:rsidTr="007067AA">
        <w:tc>
          <w:tcPr>
            <w:tcW w:w="1066" w:type="pct"/>
            <w:shd w:val="clear" w:color="auto" w:fill="FFFFFF" w:themeFill="background1"/>
          </w:tcPr>
          <w:p w14:paraId="3DA21146" w14:textId="57C13FEB" w:rsidR="00E76E65" w:rsidRPr="00BD3164" w:rsidRDefault="00E76E65" w:rsidP="004B283A">
            <w:pPr>
              <w:pStyle w:val="TableText"/>
            </w:pPr>
            <w:r w:rsidRPr="00BD3164">
              <w:t>Better climate information</w:t>
            </w:r>
          </w:p>
        </w:tc>
        <w:tc>
          <w:tcPr>
            <w:tcW w:w="786" w:type="pct"/>
            <w:shd w:val="clear" w:color="auto" w:fill="FFFFFF" w:themeFill="background1"/>
          </w:tcPr>
          <w:p w14:paraId="0D7D8DCA" w14:textId="2ED60E17" w:rsidR="00E76E65" w:rsidRPr="00BD3164" w:rsidRDefault="00E76E65" w:rsidP="004B283A">
            <w:pPr>
              <w:pStyle w:val="TableText"/>
              <w:jc w:val="right"/>
            </w:pPr>
            <w:r w:rsidRPr="00BD3164">
              <w:t>38,991,000.00</w:t>
            </w:r>
          </w:p>
        </w:tc>
        <w:tc>
          <w:tcPr>
            <w:tcW w:w="786" w:type="pct"/>
            <w:shd w:val="clear" w:color="auto" w:fill="FFFFFF" w:themeFill="background1"/>
          </w:tcPr>
          <w:p w14:paraId="24B52C51" w14:textId="667E264D" w:rsidR="00E76E65" w:rsidRPr="00BD3164" w:rsidRDefault="00E76E65" w:rsidP="004B283A">
            <w:pPr>
              <w:pStyle w:val="TableText"/>
              <w:jc w:val="right"/>
            </w:pPr>
            <w:r w:rsidRPr="00BD3164">
              <w:t>28,702,470.81</w:t>
            </w:r>
          </w:p>
        </w:tc>
        <w:tc>
          <w:tcPr>
            <w:tcW w:w="788" w:type="pct"/>
            <w:shd w:val="clear" w:color="auto" w:fill="FFFFFF" w:themeFill="background1"/>
          </w:tcPr>
          <w:p w14:paraId="5571E02A" w14:textId="4D1F522E" w:rsidR="00E76E65" w:rsidRPr="00BD3164" w:rsidRDefault="00E76E65" w:rsidP="004B283A">
            <w:pPr>
              <w:pStyle w:val="TableText"/>
              <w:jc w:val="right"/>
            </w:pPr>
            <w:r w:rsidRPr="00BD3164">
              <w:t>5,030,802.09</w:t>
            </w:r>
          </w:p>
        </w:tc>
        <w:tc>
          <w:tcPr>
            <w:tcW w:w="786" w:type="pct"/>
            <w:shd w:val="clear" w:color="auto" w:fill="FFFFFF" w:themeFill="background1"/>
          </w:tcPr>
          <w:p w14:paraId="0CB182B4" w14:textId="019C29B6" w:rsidR="00E76E65" w:rsidRPr="00BD3164" w:rsidRDefault="00E76E65" w:rsidP="004B283A">
            <w:pPr>
              <w:pStyle w:val="TableText"/>
              <w:jc w:val="right"/>
            </w:pPr>
            <w:r w:rsidRPr="00BD3164">
              <w:t>12,656,052.58</w:t>
            </w:r>
          </w:p>
        </w:tc>
        <w:tc>
          <w:tcPr>
            <w:tcW w:w="787" w:type="pct"/>
            <w:shd w:val="clear" w:color="auto" w:fill="FFFFFF" w:themeFill="background1"/>
          </w:tcPr>
          <w:p w14:paraId="10EFE5E5" w14:textId="42D24250" w:rsidR="00E76E65" w:rsidRPr="00BD3164" w:rsidRDefault="00E76E65" w:rsidP="004B283A">
            <w:pPr>
              <w:pStyle w:val="TableText"/>
              <w:jc w:val="right"/>
            </w:pPr>
            <w:r w:rsidRPr="00BD3164">
              <w:t>11,015,616.14</w:t>
            </w:r>
          </w:p>
        </w:tc>
      </w:tr>
      <w:tr w:rsidR="004B283A" w:rsidRPr="00BD3164" w14:paraId="682C9AAB" w14:textId="77777777" w:rsidTr="007067AA">
        <w:tc>
          <w:tcPr>
            <w:tcW w:w="1066" w:type="pct"/>
            <w:shd w:val="clear" w:color="auto" w:fill="FFFFFF" w:themeFill="background1"/>
          </w:tcPr>
          <w:p w14:paraId="3BB1569A" w14:textId="49FC52EA" w:rsidR="00E76E65" w:rsidRPr="00BD3164" w:rsidRDefault="00E76E65" w:rsidP="004B283A">
            <w:pPr>
              <w:pStyle w:val="TableText"/>
            </w:pPr>
            <w:r w:rsidRPr="00BD3164">
              <w:t>Climate Services for Agriculture</w:t>
            </w:r>
          </w:p>
        </w:tc>
        <w:tc>
          <w:tcPr>
            <w:tcW w:w="786" w:type="pct"/>
            <w:shd w:val="clear" w:color="auto" w:fill="FFFFFF" w:themeFill="background1"/>
          </w:tcPr>
          <w:p w14:paraId="1D541B4D" w14:textId="61EC927C" w:rsidR="00E76E65" w:rsidRPr="00BD3164" w:rsidRDefault="00E76E65" w:rsidP="004B283A">
            <w:pPr>
              <w:pStyle w:val="TableText"/>
              <w:jc w:val="right"/>
            </w:pPr>
            <w:r w:rsidRPr="00BD3164">
              <w:t>28,991,000.00</w:t>
            </w:r>
          </w:p>
        </w:tc>
        <w:tc>
          <w:tcPr>
            <w:tcW w:w="786" w:type="pct"/>
            <w:shd w:val="clear" w:color="auto" w:fill="FFFFFF" w:themeFill="background1"/>
          </w:tcPr>
          <w:p w14:paraId="3EA82C25" w14:textId="5B30D772" w:rsidR="00E76E65" w:rsidRPr="00BD3164" w:rsidRDefault="00E76E65" w:rsidP="004B283A">
            <w:pPr>
              <w:pStyle w:val="TableText"/>
              <w:jc w:val="right"/>
            </w:pPr>
            <w:r w:rsidRPr="00BD3164">
              <w:t>19,711,193.36</w:t>
            </w:r>
          </w:p>
        </w:tc>
        <w:tc>
          <w:tcPr>
            <w:tcW w:w="788" w:type="pct"/>
            <w:shd w:val="clear" w:color="auto" w:fill="FFFFFF" w:themeFill="background1"/>
          </w:tcPr>
          <w:p w14:paraId="54B252BE" w14:textId="7E9FDCC7" w:rsidR="00E76E65" w:rsidRPr="00BD3164" w:rsidRDefault="00E76E65" w:rsidP="004B283A">
            <w:pPr>
              <w:pStyle w:val="TableText"/>
              <w:jc w:val="right"/>
            </w:pPr>
            <w:r w:rsidRPr="00BD3164">
              <w:t>3,590,802.09</w:t>
            </w:r>
          </w:p>
        </w:tc>
        <w:tc>
          <w:tcPr>
            <w:tcW w:w="786" w:type="pct"/>
            <w:shd w:val="clear" w:color="auto" w:fill="FFFFFF" w:themeFill="background1"/>
          </w:tcPr>
          <w:p w14:paraId="581D31EB" w14:textId="0AE279E2" w:rsidR="00E76E65" w:rsidRPr="00BD3164" w:rsidRDefault="00E76E65" w:rsidP="004B283A">
            <w:pPr>
              <w:pStyle w:val="TableText"/>
              <w:jc w:val="right"/>
            </w:pPr>
            <w:r w:rsidRPr="00BD3164">
              <w:t>8,796,109.40</w:t>
            </w:r>
          </w:p>
        </w:tc>
        <w:tc>
          <w:tcPr>
            <w:tcW w:w="787" w:type="pct"/>
            <w:shd w:val="clear" w:color="auto" w:fill="FFFFFF" w:themeFill="background1"/>
          </w:tcPr>
          <w:p w14:paraId="7310D79D" w14:textId="76D1DD9D" w:rsidR="00E76E65" w:rsidRPr="00BD3164" w:rsidRDefault="00E76E65" w:rsidP="004B283A">
            <w:pPr>
              <w:pStyle w:val="TableText"/>
              <w:jc w:val="right"/>
            </w:pPr>
            <w:r w:rsidRPr="00BD3164">
              <w:t>7,324,281.87</w:t>
            </w:r>
          </w:p>
        </w:tc>
      </w:tr>
      <w:tr w:rsidR="004B283A" w:rsidRPr="00BD3164" w14:paraId="6824967C" w14:textId="77777777" w:rsidTr="007067AA">
        <w:tc>
          <w:tcPr>
            <w:tcW w:w="1066" w:type="pct"/>
            <w:shd w:val="clear" w:color="auto" w:fill="FFFFFF" w:themeFill="background1"/>
          </w:tcPr>
          <w:p w14:paraId="12367D0C" w14:textId="119A2707" w:rsidR="00E76E65" w:rsidRPr="00BD3164" w:rsidRDefault="00E76E65" w:rsidP="004B283A">
            <w:pPr>
              <w:pStyle w:val="TableText"/>
            </w:pPr>
            <w:r w:rsidRPr="00BD3164">
              <w:t>Drought Resilience Self-Assessment Tool</w:t>
            </w:r>
          </w:p>
        </w:tc>
        <w:tc>
          <w:tcPr>
            <w:tcW w:w="786" w:type="pct"/>
            <w:shd w:val="clear" w:color="auto" w:fill="FFFFFF" w:themeFill="background1"/>
          </w:tcPr>
          <w:p w14:paraId="4F67F08D" w14:textId="2E461A53" w:rsidR="00E76E65" w:rsidRPr="00BD3164" w:rsidRDefault="00E76E65" w:rsidP="004B283A">
            <w:pPr>
              <w:pStyle w:val="TableText"/>
              <w:jc w:val="right"/>
            </w:pPr>
            <w:r w:rsidRPr="00BD3164">
              <w:t>10,000,000.00</w:t>
            </w:r>
          </w:p>
        </w:tc>
        <w:tc>
          <w:tcPr>
            <w:tcW w:w="786" w:type="pct"/>
            <w:shd w:val="clear" w:color="auto" w:fill="FFFFFF" w:themeFill="background1"/>
          </w:tcPr>
          <w:p w14:paraId="61843E17" w14:textId="4D44E018" w:rsidR="00E76E65" w:rsidRPr="00BD3164" w:rsidRDefault="00E76E65" w:rsidP="004B283A">
            <w:pPr>
              <w:pStyle w:val="TableText"/>
              <w:jc w:val="right"/>
            </w:pPr>
            <w:r w:rsidRPr="00BD3164">
              <w:t>8,991,277.45</w:t>
            </w:r>
          </w:p>
        </w:tc>
        <w:tc>
          <w:tcPr>
            <w:tcW w:w="788" w:type="pct"/>
            <w:shd w:val="clear" w:color="auto" w:fill="FFFFFF" w:themeFill="background1"/>
          </w:tcPr>
          <w:p w14:paraId="294EF5A3" w14:textId="7CE95941" w:rsidR="00E76E65" w:rsidRPr="00BD3164" w:rsidRDefault="00E76E65" w:rsidP="004B283A">
            <w:pPr>
              <w:pStyle w:val="TableText"/>
              <w:jc w:val="right"/>
            </w:pPr>
            <w:r w:rsidRPr="00BD3164">
              <w:t>1,440,000.00</w:t>
            </w:r>
          </w:p>
        </w:tc>
        <w:tc>
          <w:tcPr>
            <w:tcW w:w="786" w:type="pct"/>
            <w:shd w:val="clear" w:color="auto" w:fill="FFFFFF" w:themeFill="background1"/>
          </w:tcPr>
          <w:p w14:paraId="55323CAA" w14:textId="1141FF89" w:rsidR="00E76E65" w:rsidRPr="00BD3164" w:rsidRDefault="00E76E65" w:rsidP="004B283A">
            <w:pPr>
              <w:pStyle w:val="TableText"/>
              <w:jc w:val="right"/>
            </w:pPr>
            <w:r w:rsidRPr="00BD3164">
              <w:t>3,859,943.18</w:t>
            </w:r>
          </w:p>
        </w:tc>
        <w:tc>
          <w:tcPr>
            <w:tcW w:w="787" w:type="pct"/>
            <w:shd w:val="clear" w:color="auto" w:fill="FFFFFF" w:themeFill="background1"/>
          </w:tcPr>
          <w:p w14:paraId="034E266B" w14:textId="128952C2" w:rsidR="00E76E65" w:rsidRPr="00BD3164" w:rsidRDefault="00E76E65" w:rsidP="004B283A">
            <w:pPr>
              <w:pStyle w:val="TableText"/>
              <w:jc w:val="right"/>
            </w:pPr>
            <w:r w:rsidRPr="00BD3164">
              <w:t>3,691,334.27</w:t>
            </w:r>
          </w:p>
        </w:tc>
      </w:tr>
      <w:tr w:rsidR="004B283A" w:rsidRPr="00BD3164" w14:paraId="6BAEA786" w14:textId="77777777" w:rsidTr="007067AA">
        <w:tc>
          <w:tcPr>
            <w:tcW w:w="1066" w:type="pct"/>
            <w:shd w:val="clear" w:color="auto" w:fill="FFFFFF" w:themeFill="background1"/>
          </w:tcPr>
          <w:p w14:paraId="5EADF50E" w14:textId="4BDEDA27" w:rsidR="00E76E65" w:rsidRPr="00BD3164" w:rsidRDefault="00E76E65" w:rsidP="004B283A">
            <w:pPr>
              <w:pStyle w:val="TableText"/>
            </w:pPr>
            <w:r w:rsidRPr="00BD3164">
              <w:t xml:space="preserve">Better </w:t>
            </w:r>
            <w:r w:rsidR="004B7EB7" w:rsidRPr="00BD3164">
              <w:t>p</w:t>
            </w:r>
            <w:r w:rsidRPr="00BD3164">
              <w:t>lanning</w:t>
            </w:r>
          </w:p>
        </w:tc>
        <w:tc>
          <w:tcPr>
            <w:tcW w:w="786" w:type="pct"/>
            <w:shd w:val="clear" w:color="auto" w:fill="FFFFFF" w:themeFill="background1"/>
          </w:tcPr>
          <w:p w14:paraId="529EFB0B" w14:textId="653C6958" w:rsidR="00E76E65" w:rsidRPr="00BD3164" w:rsidRDefault="00E76E65" w:rsidP="004B283A">
            <w:pPr>
              <w:pStyle w:val="TableText"/>
              <w:jc w:val="right"/>
            </w:pPr>
            <w:r w:rsidRPr="00BD3164">
              <w:t>116,818,000.00</w:t>
            </w:r>
          </w:p>
        </w:tc>
        <w:tc>
          <w:tcPr>
            <w:tcW w:w="786" w:type="pct"/>
            <w:shd w:val="clear" w:color="auto" w:fill="FFFFFF" w:themeFill="background1"/>
          </w:tcPr>
          <w:p w14:paraId="3811B07C" w14:textId="2112CF1F" w:rsidR="00E76E65" w:rsidRPr="00BD3164" w:rsidRDefault="00E76E65" w:rsidP="004B283A">
            <w:pPr>
              <w:pStyle w:val="TableText"/>
              <w:jc w:val="right"/>
            </w:pPr>
            <w:r w:rsidRPr="00BD3164">
              <w:t>46,137,545.41</w:t>
            </w:r>
          </w:p>
        </w:tc>
        <w:tc>
          <w:tcPr>
            <w:tcW w:w="788" w:type="pct"/>
            <w:shd w:val="clear" w:color="auto" w:fill="FFFFFF" w:themeFill="background1"/>
          </w:tcPr>
          <w:p w14:paraId="19AC5692" w14:textId="2DF5743F" w:rsidR="00E76E65" w:rsidRPr="00BD3164" w:rsidRDefault="00E76E65" w:rsidP="004B283A">
            <w:pPr>
              <w:pStyle w:val="TableText"/>
              <w:jc w:val="right"/>
            </w:pPr>
            <w:r w:rsidRPr="00BD3164">
              <w:t>25,817,735.00</w:t>
            </w:r>
          </w:p>
        </w:tc>
        <w:tc>
          <w:tcPr>
            <w:tcW w:w="786" w:type="pct"/>
            <w:shd w:val="clear" w:color="auto" w:fill="FFFFFF" w:themeFill="background1"/>
          </w:tcPr>
          <w:p w14:paraId="0381EA7F" w14:textId="419B9F39" w:rsidR="00E76E65" w:rsidRPr="00BD3164" w:rsidRDefault="00E76E65" w:rsidP="004B283A">
            <w:pPr>
              <w:pStyle w:val="TableText"/>
              <w:jc w:val="right"/>
            </w:pPr>
            <w:r w:rsidRPr="00BD3164">
              <w:t>262,983.64</w:t>
            </w:r>
          </w:p>
        </w:tc>
        <w:tc>
          <w:tcPr>
            <w:tcW w:w="787" w:type="pct"/>
            <w:shd w:val="clear" w:color="auto" w:fill="FFFFFF" w:themeFill="background1"/>
          </w:tcPr>
          <w:p w14:paraId="2A0DBA3E" w14:textId="2107A494" w:rsidR="00E76E65" w:rsidRPr="00BD3164" w:rsidRDefault="00E76E65" w:rsidP="004B283A">
            <w:pPr>
              <w:pStyle w:val="TableText"/>
              <w:jc w:val="right"/>
            </w:pPr>
            <w:r w:rsidRPr="00BD3164">
              <w:t>20,056,826.77</w:t>
            </w:r>
          </w:p>
        </w:tc>
      </w:tr>
      <w:tr w:rsidR="007067AA" w:rsidRPr="00BD3164" w14:paraId="2584B7BE" w14:textId="77777777" w:rsidTr="007067AA">
        <w:tc>
          <w:tcPr>
            <w:tcW w:w="1066" w:type="pct"/>
            <w:shd w:val="clear" w:color="auto" w:fill="FFFFFF" w:themeFill="background1"/>
          </w:tcPr>
          <w:p w14:paraId="265DB911" w14:textId="332EF184" w:rsidR="007067AA" w:rsidRPr="00BD3164" w:rsidRDefault="007067AA" w:rsidP="007067AA">
            <w:pPr>
              <w:pStyle w:val="TableText"/>
            </w:pPr>
            <w:r w:rsidRPr="00BD3164">
              <w:t>Farm Business Resilience Program</w:t>
            </w:r>
          </w:p>
        </w:tc>
        <w:tc>
          <w:tcPr>
            <w:tcW w:w="786" w:type="pct"/>
            <w:shd w:val="clear" w:color="auto" w:fill="FFFFFF" w:themeFill="background1"/>
          </w:tcPr>
          <w:p w14:paraId="74917E8A" w14:textId="51A75F0C" w:rsidR="007067AA" w:rsidRPr="00BD3164" w:rsidRDefault="007067AA" w:rsidP="007067AA">
            <w:pPr>
              <w:pStyle w:val="TableText"/>
              <w:jc w:val="right"/>
            </w:pPr>
            <w:r w:rsidRPr="00BD3164">
              <w:t>75,965,000.00</w:t>
            </w:r>
          </w:p>
        </w:tc>
        <w:tc>
          <w:tcPr>
            <w:tcW w:w="786" w:type="pct"/>
            <w:shd w:val="clear" w:color="auto" w:fill="FFFFFF" w:themeFill="background1"/>
          </w:tcPr>
          <w:p w14:paraId="0CB06B46" w14:textId="2BCDCD3C" w:rsidR="007067AA" w:rsidRPr="00BD3164" w:rsidRDefault="007067AA" w:rsidP="007067AA">
            <w:pPr>
              <w:pStyle w:val="TableText"/>
              <w:jc w:val="right"/>
            </w:pPr>
            <w:r w:rsidRPr="00BD3164">
              <w:t>25,624,878.00</w:t>
            </w:r>
          </w:p>
        </w:tc>
        <w:tc>
          <w:tcPr>
            <w:tcW w:w="788" w:type="pct"/>
            <w:shd w:val="clear" w:color="auto" w:fill="FFFFFF" w:themeFill="background1"/>
          </w:tcPr>
          <w:p w14:paraId="671008B6" w14:textId="7466B77E" w:rsidR="007067AA" w:rsidRPr="00BD3164" w:rsidRDefault="007067AA" w:rsidP="007067AA">
            <w:pPr>
              <w:pStyle w:val="TableText"/>
              <w:jc w:val="right"/>
            </w:pPr>
            <w:r w:rsidRPr="00BD3164">
              <w:t>15,965,120.00</w:t>
            </w:r>
          </w:p>
        </w:tc>
        <w:tc>
          <w:tcPr>
            <w:tcW w:w="786" w:type="pct"/>
            <w:shd w:val="clear" w:color="auto" w:fill="FFFFFF" w:themeFill="background1"/>
          </w:tcPr>
          <w:p w14:paraId="6D2B155E" w14:textId="724FC730" w:rsidR="007067AA" w:rsidRPr="00BD3164" w:rsidRDefault="007067AA" w:rsidP="007067AA">
            <w:pPr>
              <w:pStyle w:val="TableText"/>
              <w:jc w:val="right"/>
            </w:pPr>
            <w:r w:rsidRPr="00BD3164">
              <w:t>0.00</w:t>
            </w:r>
          </w:p>
        </w:tc>
        <w:tc>
          <w:tcPr>
            <w:tcW w:w="787" w:type="pct"/>
            <w:shd w:val="clear" w:color="auto" w:fill="FFFFFF" w:themeFill="background1"/>
          </w:tcPr>
          <w:p w14:paraId="28DF9C87" w14:textId="0E3BA954" w:rsidR="007067AA" w:rsidRPr="00BD3164" w:rsidRDefault="007067AA" w:rsidP="007067AA">
            <w:pPr>
              <w:pStyle w:val="TableText"/>
              <w:jc w:val="right"/>
            </w:pPr>
            <w:r w:rsidRPr="00BD3164">
              <w:t>9,659,758.00</w:t>
            </w:r>
          </w:p>
        </w:tc>
      </w:tr>
      <w:tr w:rsidR="007067AA" w:rsidRPr="00BD3164" w14:paraId="49822CB2" w14:textId="77777777" w:rsidTr="007067AA">
        <w:tc>
          <w:tcPr>
            <w:tcW w:w="1066" w:type="pct"/>
            <w:shd w:val="clear" w:color="auto" w:fill="FFFFFF" w:themeFill="background1"/>
          </w:tcPr>
          <w:p w14:paraId="6F89BF8C" w14:textId="315657BE" w:rsidR="007067AA" w:rsidRPr="00BD3164" w:rsidRDefault="007067AA" w:rsidP="007067AA">
            <w:pPr>
              <w:pStyle w:val="TableText"/>
            </w:pPr>
            <w:r w:rsidRPr="00BD3164">
              <w:t>Regional Drought Resilience Planning</w:t>
            </w:r>
          </w:p>
        </w:tc>
        <w:tc>
          <w:tcPr>
            <w:tcW w:w="786" w:type="pct"/>
            <w:shd w:val="clear" w:color="auto" w:fill="FFFFFF" w:themeFill="background1"/>
          </w:tcPr>
          <w:p w14:paraId="128661A9" w14:textId="63A1861E" w:rsidR="007067AA" w:rsidRPr="00BD3164" w:rsidRDefault="007067AA" w:rsidP="007067AA">
            <w:pPr>
              <w:pStyle w:val="TableText"/>
              <w:jc w:val="right"/>
            </w:pPr>
            <w:r w:rsidRPr="00BD3164">
              <w:t>40,853,000.00</w:t>
            </w:r>
          </w:p>
        </w:tc>
        <w:tc>
          <w:tcPr>
            <w:tcW w:w="786" w:type="pct"/>
            <w:shd w:val="clear" w:color="auto" w:fill="FFFFFF" w:themeFill="background1"/>
          </w:tcPr>
          <w:p w14:paraId="485D575A" w14:textId="78BEE163" w:rsidR="007067AA" w:rsidRPr="00BD3164" w:rsidRDefault="007067AA" w:rsidP="007067AA">
            <w:pPr>
              <w:pStyle w:val="TableText"/>
              <w:jc w:val="right"/>
            </w:pPr>
            <w:r w:rsidRPr="00BD3164">
              <w:t>20,512,667.41</w:t>
            </w:r>
          </w:p>
        </w:tc>
        <w:tc>
          <w:tcPr>
            <w:tcW w:w="788" w:type="pct"/>
            <w:shd w:val="clear" w:color="auto" w:fill="FFFFFF" w:themeFill="background1"/>
          </w:tcPr>
          <w:p w14:paraId="3FECF20F" w14:textId="2E740FDB" w:rsidR="007067AA" w:rsidRPr="00BD3164" w:rsidRDefault="007067AA" w:rsidP="007067AA">
            <w:pPr>
              <w:pStyle w:val="TableText"/>
              <w:jc w:val="right"/>
            </w:pPr>
            <w:r w:rsidRPr="00BD3164">
              <w:t>9,852,615.00</w:t>
            </w:r>
          </w:p>
        </w:tc>
        <w:tc>
          <w:tcPr>
            <w:tcW w:w="786" w:type="pct"/>
            <w:shd w:val="clear" w:color="auto" w:fill="FFFFFF" w:themeFill="background1"/>
          </w:tcPr>
          <w:p w14:paraId="000F058A" w14:textId="19063AB9" w:rsidR="007067AA" w:rsidRPr="00BD3164" w:rsidRDefault="007067AA" w:rsidP="007067AA">
            <w:pPr>
              <w:pStyle w:val="TableText"/>
              <w:jc w:val="right"/>
            </w:pPr>
            <w:r w:rsidRPr="00BD3164">
              <w:t>262,983.64</w:t>
            </w:r>
          </w:p>
        </w:tc>
        <w:tc>
          <w:tcPr>
            <w:tcW w:w="787" w:type="pct"/>
            <w:shd w:val="clear" w:color="auto" w:fill="FFFFFF" w:themeFill="background1"/>
          </w:tcPr>
          <w:p w14:paraId="5B543BAC" w14:textId="00E98AD7" w:rsidR="007067AA" w:rsidRPr="00BD3164" w:rsidRDefault="007067AA" w:rsidP="007067AA">
            <w:pPr>
              <w:pStyle w:val="TableText"/>
              <w:jc w:val="right"/>
            </w:pPr>
            <w:r w:rsidRPr="00BD3164">
              <w:t>10,397,068.77</w:t>
            </w:r>
          </w:p>
        </w:tc>
      </w:tr>
      <w:tr w:rsidR="00346DA9" w:rsidRPr="00BD3164" w14:paraId="703012A9" w14:textId="77777777" w:rsidTr="007067AA">
        <w:tc>
          <w:tcPr>
            <w:tcW w:w="1066" w:type="pct"/>
            <w:shd w:val="clear" w:color="auto" w:fill="FFFFFF" w:themeFill="background1"/>
          </w:tcPr>
          <w:p w14:paraId="21F98FC4" w14:textId="4953043E" w:rsidR="00346DA9" w:rsidRPr="00BD3164" w:rsidRDefault="00346DA9" w:rsidP="00346DA9">
            <w:pPr>
              <w:pStyle w:val="TableText"/>
            </w:pPr>
            <w:r w:rsidRPr="00BD3164">
              <w:t xml:space="preserve">Better </w:t>
            </w:r>
            <w:r w:rsidR="004B7EB7" w:rsidRPr="00BD3164">
              <w:t>p</w:t>
            </w:r>
            <w:r w:rsidRPr="00BD3164">
              <w:t>ractices</w:t>
            </w:r>
          </w:p>
        </w:tc>
        <w:tc>
          <w:tcPr>
            <w:tcW w:w="786" w:type="pct"/>
            <w:shd w:val="clear" w:color="auto" w:fill="FFFFFF" w:themeFill="background1"/>
          </w:tcPr>
          <w:p w14:paraId="7E0D29A4" w14:textId="4150BA42" w:rsidR="00346DA9" w:rsidRPr="00BD3164" w:rsidRDefault="00346DA9" w:rsidP="00346DA9">
            <w:pPr>
              <w:pStyle w:val="TableText"/>
              <w:jc w:val="right"/>
            </w:pPr>
            <w:r w:rsidRPr="00BD3164">
              <w:t>203,347,000.00</w:t>
            </w:r>
          </w:p>
        </w:tc>
        <w:tc>
          <w:tcPr>
            <w:tcW w:w="786" w:type="pct"/>
            <w:shd w:val="clear" w:color="auto" w:fill="FFFFFF" w:themeFill="background1"/>
          </w:tcPr>
          <w:p w14:paraId="5A0377CE" w14:textId="3F9F049F" w:rsidR="00346DA9" w:rsidRPr="00BD3164" w:rsidRDefault="00346DA9" w:rsidP="00346DA9">
            <w:pPr>
              <w:pStyle w:val="TableText"/>
              <w:jc w:val="right"/>
            </w:pPr>
            <w:r w:rsidRPr="00BD3164">
              <w:t>126,181,193.27</w:t>
            </w:r>
          </w:p>
        </w:tc>
        <w:tc>
          <w:tcPr>
            <w:tcW w:w="788" w:type="pct"/>
            <w:shd w:val="clear" w:color="auto" w:fill="FFFFFF" w:themeFill="background1"/>
          </w:tcPr>
          <w:p w14:paraId="52180429" w14:textId="46ACAC85" w:rsidR="00346DA9" w:rsidRPr="00BD3164" w:rsidRDefault="00346DA9" w:rsidP="00346DA9">
            <w:pPr>
              <w:pStyle w:val="TableText"/>
              <w:jc w:val="right"/>
            </w:pPr>
            <w:r w:rsidRPr="00BD3164">
              <w:t>$23,013,815.97</w:t>
            </w:r>
          </w:p>
        </w:tc>
        <w:tc>
          <w:tcPr>
            <w:tcW w:w="786" w:type="pct"/>
            <w:shd w:val="clear" w:color="auto" w:fill="FFFFFF" w:themeFill="background1"/>
          </w:tcPr>
          <w:p w14:paraId="7E646910" w14:textId="36E9E467" w:rsidR="00346DA9" w:rsidRPr="00BD3164" w:rsidRDefault="00346DA9" w:rsidP="00346DA9">
            <w:pPr>
              <w:pStyle w:val="TableText"/>
              <w:jc w:val="right"/>
            </w:pPr>
            <w:r w:rsidRPr="00BD3164">
              <w:t>$46,837,017.92</w:t>
            </w:r>
          </w:p>
        </w:tc>
        <w:tc>
          <w:tcPr>
            <w:tcW w:w="787" w:type="pct"/>
            <w:shd w:val="clear" w:color="auto" w:fill="FFFFFF" w:themeFill="background1"/>
          </w:tcPr>
          <w:p w14:paraId="6D1F98A6" w14:textId="67E87758" w:rsidR="00346DA9" w:rsidRPr="00BD3164" w:rsidRDefault="00346DA9" w:rsidP="00346DA9">
            <w:pPr>
              <w:pStyle w:val="TableText"/>
              <w:jc w:val="right"/>
            </w:pPr>
            <w:r w:rsidRPr="00BD3164">
              <w:t>56,330,359.38</w:t>
            </w:r>
          </w:p>
        </w:tc>
      </w:tr>
      <w:tr w:rsidR="007067AA" w:rsidRPr="00BD3164" w14:paraId="63CA585E" w14:textId="77777777" w:rsidTr="007067AA">
        <w:tc>
          <w:tcPr>
            <w:tcW w:w="1066" w:type="pct"/>
            <w:shd w:val="clear" w:color="auto" w:fill="FFFFFF" w:themeFill="background1"/>
          </w:tcPr>
          <w:p w14:paraId="7F48CF0F" w14:textId="23096FDE" w:rsidR="007067AA" w:rsidRPr="00BD3164" w:rsidRDefault="007067AA" w:rsidP="007067AA">
            <w:pPr>
              <w:pStyle w:val="TableText"/>
              <w:rPr>
                <w:vertAlign w:val="superscript"/>
              </w:rPr>
            </w:pPr>
            <w:r w:rsidRPr="00BD3164">
              <w:t>Drought Resilience Adoption and Innovation Hubs</w:t>
            </w:r>
            <w:r w:rsidR="009770D6" w:rsidRPr="00BD3164">
              <w:t xml:space="preserve"> </w:t>
            </w:r>
            <w:r w:rsidR="009770D6" w:rsidRPr="00BD3164">
              <w:rPr>
                <w:vertAlign w:val="superscript"/>
              </w:rPr>
              <w:t>a</w:t>
            </w:r>
          </w:p>
        </w:tc>
        <w:tc>
          <w:tcPr>
            <w:tcW w:w="786" w:type="pct"/>
            <w:shd w:val="clear" w:color="auto" w:fill="FFFFFF" w:themeFill="background1"/>
          </w:tcPr>
          <w:p w14:paraId="273C616B" w14:textId="3B0C3D04" w:rsidR="007067AA" w:rsidRPr="00BD3164" w:rsidRDefault="007067AA" w:rsidP="007067AA">
            <w:pPr>
              <w:pStyle w:val="TableText"/>
              <w:jc w:val="right"/>
            </w:pPr>
            <w:r w:rsidRPr="00BD3164">
              <w:t>66,000,000.00</w:t>
            </w:r>
          </w:p>
        </w:tc>
        <w:tc>
          <w:tcPr>
            <w:tcW w:w="786" w:type="pct"/>
            <w:shd w:val="clear" w:color="auto" w:fill="FFFFFF" w:themeFill="background1"/>
          </w:tcPr>
          <w:p w14:paraId="52722029" w14:textId="5697DC15" w:rsidR="007067AA" w:rsidRPr="00BD3164" w:rsidRDefault="007067AA" w:rsidP="007067AA">
            <w:pPr>
              <w:pStyle w:val="TableText"/>
              <w:jc w:val="right"/>
            </w:pPr>
            <w:r w:rsidRPr="00BD3164">
              <w:t>50,000,000.00</w:t>
            </w:r>
          </w:p>
        </w:tc>
        <w:tc>
          <w:tcPr>
            <w:tcW w:w="788" w:type="pct"/>
            <w:shd w:val="clear" w:color="auto" w:fill="FFFFFF" w:themeFill="background1"/>
          </w:tcPr>
          <w:p w14:paraId="7F489A02" w14:textId="0E2E0F3E" w:rsidR="007067AA" w:rsidRPr="00BD3164" w:rsidRDefault="007067AA" w:rsidP="007067AA">
            <w:pPr>
              <w:pStyle w:val="TableText"/>
              <w:jc w:val="right"/>
            </w:pPr>
            <w:r w:rsidRPr="00BD3164">
              <w:t>16,000,000.00</w:t>
            </w:r>
          </w:p>
        </w:tc>
        <w:tc>
          <w:tcPr>
            <w:tcW w:w="786" w:type="pct"/>
            <w:shd w:val="clear" w:color="auto" w:fill="FFFFFF" w:themeFill="background1"/>
          </w:tcPr>
          <w:p w14:paraId="1F494C1E" w14:textId="0C9E6049" w:rsidR="007067AA" w:rsidRPr="00BD3164" w:rsidRDefault="007067AA" w:rsidP="007067AA">
            <w:pPr>
              <w:pStyle w:val="TableText"/>
              <w:jc w:val="right"/>
            </w:pPr>
            <w:r w:rsidRPr="00BD3164">
              <w:t>18,000,000.00</w:t>
            </w:r>
          </w:p>
        </w:tc>
        <w:tc>
          <w:tcPr>
            <w:tcW w:w="787" w:type="pct"/>
            <w:shd w:val="clear" w:color="auto" w:fill="FFFFFF" w:themeFill="background1"/>
          </w:tcPr>
          <w:p w14:paraId="59F9EB72" w14:textId="68BC1040" w:rsidR="007067AA" w:rsidRPr="00BD3164" w:rsidRDefault="007067AA" w:rsidP="007067AA">
            <w:pPr>
              <w:pStyle w:val="TableText"/>
              <w:jc w:val="right"/>
            </w:pPr>
            <w:r w:rsidRPr="00BD3164">
              <w:t>16,000,000.00</w:t>
            </w:r>
          </w:p>
        </w:tc>
      </w:tr>
      <w:tr w:rsidR="007067AA" w:rsidRPr="00BD3164" w14:paraId="1675B83B" w14:textId="77777777" w:rsidTr="007067AA">
        <w:tc>
          <w:tcPr>
            <w:tcW w:w="1066" w:type="pct"/>
            <w:shd w:val="clear" w:color="auto" w:fill="FFFFFF" w:themeFill="background1"/>
          </w:tcPr>
          <w:p w14:paraId="64ACF3D3" w14:textId="734D1F06" w:rsidR="007067AA" w:rsidRPr="00BD3164" w:rsidRDefault="007067AA" w:rsidP="007067AA">
            <w:pPr>
              <w:pStyle w:val="TableText"/>
            </w:pPr>
            <w:r w:rsidRPr="00BD3164">
              <w:t>Hub Projects</w:t>
            </w:r>
          </w:p>
        </w:tc>
        <w:tc>
          <w:tcPr>
            <w:tcW w:w="786" w:type="pct"/>
            <w:shd w:val="clear" w:color="auto" w:fill="FFFFFF" w:themeFill="background1"/>
          </w:tcPr>
          <w:p w14:paraId="5A12D226" w14:textId="71AA7480" w:rsidR="007067AA" w:rsidRPr="00BD3164" w:rsidRDefault="007067AA" w:rsidP="007067AA">
            <w:pPr>
              <w:pStyle w:val="TableText"/>
              <w:jc w:val="right"/>
            </w:pPr>
            <w:r w:rsidRPr="00BD3164">
              <w:t>4,097,216.50</w:t>
            </w:r>
          </w:p>
        </w:tc>
        <w:tc>
          <w:tcPr>
            <w:tcW w:w="786" w:type="pct"/>
            <w:shd w:val="clear" w:color="auto" w:fill="FFFFFF" w:themeFill="background1"/>
          </w:tcPr>
          <w:p w14:paraId="1F14D63F" w14:textId="1421741B" w:rsidR="007067AA" w:rsidRPr="00BD3164" w:rsidRDefault="007067AA" w:rsidP="007067AA">
            <w:pPr>
              <w:pStyle w:val="TableText"/>
              <w:jc w:val="right"/>
            </w:pPr>
            <w:r w:rsidRPr="00BD3164">
              <w:t>4,097,216.50</w:t>
            </w:r>
          </w:p>
        </w:tc>
        <w:tc>
          <w:tcPr>
            <w:tcW w:w="788" w:type="pct"/>
            <w:shd w:val="clear" w:color="auto" w:fill="FFFFFF" w:themeFill="background1"/>
          </w:tcPr>
          <w:p w14:paraId="7D6BEB93" w14:textId="78CE406E" w:rsidR="007067AA" w:rsidRPr="00BD3164" w:rsidRDefault="007067AA" w:rsidP="007067AA">
            <w:pPr>
              <w:pStyle w:val="TableText"/>
              <w:jc w:val="right"/>
            </w:pPr>
            <w:r w:rsidRPr="00BD3164">
              <w:t>0.00</w:t>
            </w:r>
          </w:p>
        </w:tc>
        <w:tc>
          <w:tcPr>
            <w:tcW w:w="786" w:type="pct"/>
            <w:shd w:val="clear" w:color="auto" w:fill="FFFFFF" w:themeFill="background1"/>
          </w:tcPr>
          <w:p w14:paraId="30396B8D" w14:textId="4C2EFFF1" w:rsidR="007067AA" w:rsidRPr="00BD3164" w:rsidRDefault="007067AA" w:rsidP="007067AA">
            <w:pPr>
              <w:pStyle w:val="TableText"/>
              <w:jc w:val="right"/>
            </w:pPr>
            <w:r w:rsidRPr="00BD3164">
              <w:t>0.00</w:t>
            </w:r>
          </w:p>
        </w:tc>
        <w:tc>
          <w:tcPr>
            <w:tcW w:w="787" w:type="pct"/>
            <w:shd w:val="clear" w:color="auto" w:fill="FFFFFF" w:themeFill="background1"/>
          </w:tcPr>
          <w:p w14:paraId="25DFD186" w14:textId="4660C2B7" w:rsidR="007067AA" w:rsidRPr="00BD3164" w:rsidRDefault="007067AA" w:rsidP="007067AA">
            <w:pPr>
              <w:pStyle w:val="TableText"/>
              <w:jc w:val="right"/>
            </w:pPr>
            <w:r w:rsidRPr="00BD3164">
              <w:t>4,097,216.50</w:t>
            </w:r>
          </w:p>
        </w:tc>
      </w:tr>
      <w:tr w:rsidR="007067AA" w:rsidRPr="00BD3164" w14:paraId="7794CDA0" w14:textId="77777777" w:rsidTr="007067AA">
        <w:tc>
          <w:tcPr>
            <w:tcW w:w="1066" w:type="pct"/>
            <w:shd w:val="clear" w:color="auto" w:fill="FFFFFF" w:themeFill="background1"/>
          </w:tcPr>
          <w:p w14:paraId="3D296BE7" w14:textId="6A65EB15" w:rsidR="007067AA" w:rsidRPr="00BD3164" w:rsidRDefault="007067AA" w:rsidP="007067AA">
            <w:pPr>
              <w:pStyle w:val="TableText"/>
            </w:pPr>
            <w:r w:rsidRPr="00BD3164">
              <w:t>Adoption Officers</w:t>
            </w:r>
          </w:p>
        </w:tc>
        <w:tc>
          <w:tcPr>
            <w:tcW w:w="786" w:type="pct"/>
            <w:shd w:val="clear" w:color="auto" w:fill="FFFFFF" w:themeFill="background1"/>
          </w:tcPr>
          <w:p w14:paraId="791D46CB" w14:textId="70F31ADB" w:rsidR="007067AA" w:rsidRPr="00BD3164" w:rsidRDefault="007067AA" w:rsidP="007067AA">
            <w:pPr>
              <w:pStyle w:val="TableText"/>
              <w:jc w:val="right"/>
            </w:pPr>
            <w:r w:rsidRPr="00BD3164">
              <w:t>9,000,000.00</w:t>
            </w:r>
          </w:p>
        </w:tc>
        <w:tc>
          <w:tcPr>
            <w:tcW w:w="786" w:type="pct"/>
            <w:shd w:val="clear" w:color="auto" w:fill="FFFFFF" w:themeFill="background1"/>
          </w:tcPr>
          <w:p w14:paraId="7331DDB1" w14:textId="57425D72" w:rsidR="007067AA" w:rsidRPr="00BD3164" w:rsidRDefault="007067AA" w:rsidP="007067AA">
            <w:pPr>
              <w:pStyle w:val="TableText"/>
              <w:jc w:val="right"/>
            </w:pPr>
            <w:r w:rsidRPr="00BD3164">
              <w:t>6,000,000.00</w:t>
            </w:r>
          </w:p>
        </w:tc>
        <w:tc>
          <w:tcPr>
            <w:tcW w:w="788" w:type="pct"/>
            <w:shd w:val="clear" w:color="auto" w:fill="FFFFFF" w:themeFill="background1"/>
          </w:tcPr>
          <w:p w14:paraId="5B12CA8E" w14:textId="4F6A56CA" w:rsidR="007067AA" w:rsidRPr="00BD3164" w:rsidRDefault="007067AA" w:rsidP="007067AA">
            <w:pPr>
              <w:pStyle w:val="TableText"/>
              <w:jc w:val="right"/>
            </w:pPr>
            <w:r w:rsidRPr="00BD3164">
              <w:t>0.00</w:t>
            </w:r>
          </w:p>
        </w:tc>
        <w:tc>
          <w:tcPr>
            <w:tcW w:w="786" w:type="pct"/>
            <w:shd w:val="clear" w:color="auto" w:fill="FFFFFF" w:themeFill="background1"/>
          </w:tcPr>
          <w:p w14:paraId="7AF1A224" w14:textId="64A318E8" w:rsidR="007067AA" w:rsidRPr="00BD3164" w:rsidRDefault="007067AA" w:rsidP="007067AA">
            <w:pPr>
              <w:pStyle w:val="TableText"/>
              <w:jc w:val="right"/>
            </w:pPr>
            <w:r w:rsidRPr="00BD3164">
              <w:t>3,000,000.00</w:t>
            </w:r>
          </w:p>
        </w:tc>
        <w:tc>
          <w:tcPr>
            <w:tcW w:w="787" w:type="pct"/>
            <w:shd w:val="clear" w:color="auto" w:fill="FFFFFF" w:themeFill="background1"/>
          </w:tcPr>
          <w:p w14:paraId="22E6493F" w14:textId="62CB4718" w:rsidR="007067AA" w:rsidRPr="00BD3164" w:rsidRDefault="007067AA" w:rsidP="007067AA">
            <w:pPr>
              <w:pStyle w:val="TableText"/>
              <w:jc w:val="right"/>
            </w:pPr>
            <w:r w:rsidRPr="00BD3164">
              <w:t>3,000,000.00</w:t>
            </w:r>
          </w:p>
        </w:tc>
      </w:tr>
      <w:tr w:rsidR="00636661" w:rsidRPr="00BD3164" w14:paraId="197CC4CA" w14:textId="77777777" w:rsidTr="007067AA">
        <w:tc>
          <w:tcPr>
            <w:tcW w:w="1066" w:type="pct"/>
            <w:shd w:val="clear" w:color="auto" w:fill="FFFFFF" w:themeFill="background1"/>
          </w:tcPr>
          <w:p w14:paraId="22A167DE" w14:textId="79C841A5" w:rsidR="00636661" w:rsidRPr="00BD3164" w:rsidRDefault="00636661" w:rsidP="00636661">
            <w:pPr>
              <w:pStyle w:val="TableText"/>
              <w:rPr>
                <w:vertAlign w:val="superscript"/>
              </w:rPr>
            </w:pPr>
            <w:r w:rsidRPr="00BD3164">
              <w:t>National Enabling Activities</w:t>
            </w:r>
            <w:r w:rsidR="009770D6" w:rsidRPr="00BD3164">
              <w:t xml:space="preserve"> </w:t>
            </w:r>
            <w:r w:rsidR="009770D6" w:rsidRPr="00BD3164">
              <w:rPr>
                <w:vertAlign w:val="superscript"/>
              </w:rPr>
              <w:t>a</w:t>
            </w:r>
          </w:p>
        </w:tc>
        <w:tc>
          <w:tcPr>
            <w:tcW w:w="786" w:type="pct"/>
            <w:shd w:val="clear" w:color="auto" w:fill="FFFFFF" w:themeFill="background1"/>
          </w:tcPr>
          <w:p w14:paraId="251A6320" w14:textId="4FCF6B7C" w:rsidR="00636661" w:rsidRPr="00BD3164" w:rsidRDefault="00636661" w:rsidP="00636661">
            <w:pPr>
              <w:pStyle w:val="TableText"/>
              <w:jc w:val="right"/>
            </w:pPr>
            <w:r w:rsidRPr="00BD3164">
              <w:t>7,886,783.50</w:t>
            </w:r>
          </w:p>
        </w:tc>
        <w:tc>
          <w:tcPr>
            <w:tcW w:w="786" w:type="pct"/>
            <w:shd w:val="clear" w:color="auto" w:fill="FFFFFF" w:themeFill="background1"/>
          </w:tcPr>
          <w:p w14:paraId="0059944D" w14:textId="76C4CB92" w:rsidR="00636661" w:rsidRPr="00BD3164" w:rsidRDefault="00636661" w:rsidP="00636661">
            <w:pPr>
              <w:pStyle w:val="TableText"/>
              <w:jc w:val="right"/>
            </w:pPr>
            <w:r w:rsidRPr="00BD3164">
              <w:t>1,622,258.92</w:t>
            </w:r>
          </w:p>
        </w:tc>
        <w:tc>
          <w:tcPr>
            <w:tcW w:w="788" w:type="pct"/>
            <w:shd w:val="clear" w:color="auto" w:fill="FFFFFF" w:themeFill="background1"/>
          </w:tcPr>
          <w:p w14:paraId="079B0101" w14:textId="2405D6C9" w:rsidR="00636661" w:rsidRPr="00BD3164" w:rsidRDefault="00636661" w:rsidP="00636661">
            <w:pPr>
              <w:pStyle w:val="TableText"/>
              <w:jc w:val="right"/>
            </w:pPr>
            <w:r w:rsidRPr="00BD3164">
              <w:t>220,462.80</w:t>
            </w:r>
          </w:p>
        </w:tc>
        <w:tc>
          <w:tcPr>
            <w:tcW w:w="786" w:type="pct"/>
            <w:shd w:val="clear" w:color="auto" w:fill="FFFFFF" w:themeFill="background1"/>
          </w:tcPr>
          <w:p w14:paraId="60822B3A" w14:textId="1AA5F92F" w:rsidR="00636661" w:rsidRPr="00BD3164" w:rsidRDefault="00636661" w:rsidP="00636661">
            <w:pPr>
              <w:pStyle w:val="TableText"/>
              <w:jc w:val="right"/>
            </w:pPr>
            <w:r w:rsidRPr="00BD3164">
              <w:t>814,631.31</w:t>
            </w:r>
          </w:p>
        </w:tc>
        <w:tc>
          <w:tcPr>
            <w:tcW w:w="787" w:type="pct"/>
            <w:shd w:val="clear" w:color="auto" w:fill="FFFFFF" w:themeFill="background1"/>
          </w:tcPr>
          <w:p w14:paraId="7CC12A32" w14:textId="1F171253" w:rsidR="00636661" w:rsidRPr="00BD3164" w:rsidRDefault="00636661" w:rsidP="00636661">
            <w:pPr>
              <w:pStyle w:val="TableText"/>
              <w:jc w:val="right"/>
            </w:pPr>
            <w:r w:rsidRPr="00BD3164">
              <w:t>587,164.81</w:t>
            </w:r>
          </w:p>
        </w:tc>
      </w:tr>
      <w:tr w:rsidR="00D57FC3" w:rsidRPr="00BD3164" w14:paraId="704F5209" w14:textId="77777777" w:rsidTr="007067AA">
        <w:tc>
          <w:tcPr>
            <w:tcW w:w="1066" w:type="pct"/>
            <w:shd w:val="clear" w:color="auto" w:fill="FFFFFF" w:themeFill="background1"/>
          </w:tcPr>
          <w:p w14:paraId="62964057" w14:textId="5F452B8A" w:rsidR="00D57FC3" w:rsidRPr="00BD3164" w:rsidRDefault="00D57FC3" w:rsidP="00D57FC3">
            <w:pPr>
              <w:pStyle w:val="TableText"/>
            </w:pPr>
            <w:r w:rsidRPr="00BD3164">
              <w:t>Drought Resilience Innovation Grants</w:t>
            </w:r>
          </w:p>
        </w:tc>
        <w:tc>
          <w:tcPr>
            <w:tcW w:w="786" w:type="pct"/>
            <w:shd w:val="clear" w:color="auto" w:fill="FFFFFF" w:themeFill="background1"/>
          </w:tcPr>
          <w:p w14:paraId="392F23F8" w14:textId="25094479" w:rsidR="00D57FC3" w:rsidRPr="00BD3164" w:rsidRDefault="00D57FC3" w:rsidP="00D57FC3">
            <w:pPr>
              <w:pStyle w:val="TableText"/>
              <w:jc w:val="right"/>
            </w:pPr>
            <w:r w:rsidRPr="00BD3164">
              <w:t>33,961,000.00</w:t>
            </w:r>
          </w:p>
        </w:tc>
        <w:tc>
          <w:tcPr>
            <w:tcW w:w="786" w:type="pct"/>
            <w:shd w:val="clear" w:color="auto" w:fill="FFFFFF" w:themeFill="background1"/>
          </w:tcPr>
          <w:p w14:paraId="6083BD2E" w14:textId="33CA7212" w:rsidR="00D57FC3" w:rsidRPr="00BD3164" w:rsidRDefault="00D57FC3" w:rsidP="00D57FC3">
            <w:pPr>
              <w:pStyle w:val="TableText"/>
              <w:jc w:val="right"/>
            </w:pPr>
            <w:r w:rsidRPr="00BD3164">
              <w:t>23,859,153.85</w:t>
            </w:r>
          </w:p>
        </w:tc>
        <w:tc>
          <w:tcPr>
            <w:tcW w:w="788" w:type="pct"/>
            <w:shd w:val="clear" w:color="auto" w:fill="FFFFFF" w:themeFill="background1"/>
          </w:tcPr>
          <w:p w14:paraId="38FD709E" w14:textId="6AACCFAB" w:rsidR="00D57FC3" w:rsidRPr="00BD3164" w:rsidRDefault="00D57FC3" w:rsidP="00D57FC3">
            <w:pPr>
              <w:pStyle w:val="TableText"/>
              <w:jc w:val="right"/>
            </w:pPr>
            <w:r w:rsidRPr="00BD3164">
              <w:t>0.00</w:t>
            </w:r>
          </w:p>
        </w:tc>
        <w:tc>
          <w:tcPr>
            <w:tcW w:w="786" w:type="pct"/>
            <w:shd w:val="clear" w:color="auto" w:fill="FFFFFF" w:themeFill="background1"/>
          </w:tcPr>
          <w:p w14:paraId="6DD62E3E" w14:textId="7ACD6F8C" w:rsidR="00D57FC3" w:rsidRPr="00BD3164" w:rsidRDefault="00D57FC3" w:rsidP="00D57FC3">
            <w:pPr>
              <w:pStyle w:val="TableText"/>
              <w:jc w:val="right"/>
            </w:pPr>
            <w:r w:rsidRPr="00BD3164">
              <w:t>18,820,517.50</w:t>
            </w:r>
          </w:p>
        </w:tc>
        <w:tc>
          <w:tcPr>
            <w:tcW w:w="787" w:type="pct"/>
            <w:shd w:val="clear" w:color="auto" w:fill="FFFFFF" w:themeFill="background1"/>
          </w:tcPr>
          <w:p w14:paraId="4CB9005A" w14:textId="667600AE" w:rsidR="00D57FC3" w:rsidRPr="00BD3164" w:rsidRDefault="00D57FC3" w:rsidP="00D57FC3">
            <w:pPr>
              <w:pStyle w:val="TableText"/>
              <w:jc w:val="right"/>
            </w:pPr>
            <w:r w:rsidRPr="00BD3164">
              <w:t>5,038,636.35</w:t>
            </w:r>
          </w:p>
        </w:tc>
      </w:tr>
      <w:tr w:rsidR="00D57FC3" w:rsidRPr="00BD3164" w14:paraId="2FA8763D" w14:textId="77777777" w:rsidTr="007067AA">
        <w:tc>
          <w:tcPr>
            <w:tcW w:w="1066" w:type="pct"/>
            <w:shd w:val="clear" w:color="auto" w:fill="FFFFFF" w:themeFill="background1"/>
          </w:tcPr>
          <w:p w14:paraId="2E0B1F34" w14:textId="1BA40926" w:rsidR="00D57FC3" w:rsidRPr="00BD3164" w:rsidRDefault="00D57FC3" w:rsidP="00D57FC3">
            <w:pPr>
              <w:pStyle w:val="TableText"/>
            </w:pPr>
            <w:r w:rsidRPr="00BD3164">
              <w:t>Natural Resource Management Drought Resilience Program – Grants</w:t>
            </w:r>
          </w:p>
        </w:tc>
        <w:tc>
          <w:tcPr>
            <w:tcW w:w="786" w:type="pct"/>
            <w:shd w:val="clear" w:color="auto" w:fill="FFFFFF" w:themeFill="background1"/>
          </w:tcPr>
          <w:p w14:paraId="7BB8D226" w14:textId="081B0910" w:rsidR="00D57FC3" w:rsidRPr="00BD3164" w:rsidRDefault="00D57FC3" w:rsidP="00D57FC3">
            <w:pPr>
              <w:pStyle w:val="TableText"/>
              <w:jc w:val="right"/>
            </w:pPr>
            <w:r w:rsidRPr="00BD3164">
              <w:t>7,807,000.00</w:t>
            </w:r>
          </w:p>
        </w:tc>
        <w:tc>
          <w:tcPr>
            <w:tcW w:w="786" w:type="pct"/>
            <w:shd w:val="clear" w:color="auto" w:fill="FFFFFF" w:themeFill="background1"/>
          </w:tcPr>
          <w:p w14:paraId="7C62E7D9" w14:textId="3562E2FD" w:rsidR="00D57FC3" w:rsidRPr="00BD3164" w:rsidRDefault="00D57FC3" w:rsidP="00D57FC3">
            <w:pPr>
              <w:pStyle w:val="TableText"/>
              <w:jc w:val="right"/>
            </w:pPr>
            <w:r w:rsidRPr="00BD3164">
              <w:t>7,806,394.46</w:t>
            </w:r>
          </w:p>
        </w:tc>
        <w:tc>
          <w:tcPr>
            <w:tcW w:w="788" w:type="pct"/>
            <w:shd w:val="clear" w:color="auto" w:fill="FFFFFF" w:themeFill="background1"/>
          </w:tcPr>
          <w:p w14:paraId="79656D55" w14:textId="0ED06303" w:rsidR="00D57FC3" w:rsidRPr="00BD3164" w:rsidRDefault="00D57FC3" w:rsidP="00D57FC3">
            <w:pPr>
              <w:pStyle w:val="TableText"/>
              <w:jc w:val="right"/>
            </w:pPr>
            <w:r w:rsidRPr="00BD3164">
              <w:t>1,170,959.17</w:t>
            </w:r>
          </w:p>
        </w:tc>
        <w:tc>
          <w:tcPr>
            <w:tcW w:w="786" w:type="pct"/>
            <w:shd w:val="clear" w:color="auto" w:fill="FFFFFF" w:themeFill="background1"/>
          </w:tcPr>
          <w:p w14:paraId="43205FAC" w14:textId="3B0B4C4C" w:rsidR="00D57FC3" w:rsidRPr="00BD3164" w:rsidRDefault="00D57FC3" w:rsidP="00D57FC3">
            <w:pPr>
              <w:pStyle w:val="TableText"/>
              <w:jc w:val="right"/>
            </w:pPr>
            <w:r w:rsidRPr="00BD3164">
              <w:t>6,635,435.29</w:t>
            </w:r>
          </w:p>
        </w:tc>
        <w:tc>
          <w:tcPr>
            <w:tcW w:w="787" w:type="pct"/>
            <w:shd w:val="clear" w:color="auto" w:fill="FFFFFF" w:themeFill="background1"/>
          </w:tcPr>
          <w:p w14:paraId="4C0324D2" w14:textId="6FE705A0" w:rsidR="00D57FC3" w:rsidRPr="00BD3164" w:rsidRDefault="00D57FC3" w:rsidP="00D57FC3">
            <w:pPr>
              <w:pStyle w:val="TableText"/>
              <w:jc w:val="right"/>
            </w:pPr>
            <w:r w:rsidRPr="00BD3164">
              <w:t>0.00</w:t>
            </w:r>
          </w:p>
        </w:tc>
      </w:tr>
      <w:tr w:rsidR="00D57FC3" w:rsidRPr="00BD3164" w14:paraId="1DEEF795" w14:textId="77777777" w:rsidTr="007067AA">
        <w:tc>
          <w:tcPr>
            <w:tcW w:w="1066" w:type="pct"/>
            <w:shd w:val="clear" w:color="auto" w:fill="FFFFFF" w:themeFill="background1"/>
          </w:tcPr>
          <w:p w14:paraId="6CCCD5DA" w14:textId="43899200" w:rsidR="00D57FC3" w:rsidRPr="00BD3164" w:rsidRDefault="00D57FC3" w:rsidP="00D57FC3">
            <w:pPr>
              <w:pStyle w:val="TableText"/>
            </w:pPr>
            <w:r w:rsidRPr="00BD3164">
              <w:t>National Resource Management Drought Resilience Program – Landscapes</w:t>
            </w:r>
          </w:p>
        </w:tc>
        <w:tc>
          <w:tcPr>
            <w:tcW w:w="786" w:type="pct"/>
            <w:shd w:val="clear" w:color="auto" w:fill="FFFFFF" w:themeFill="background1"/>
          </w:tcPr>
          <w:p w14:paraId="09350848" w14:textId="245CD80D" w:rsidR="00D57FC3" w:rsidRPr="00BD3164" w:rsidRDefault="00D57FC3" w:rsidP="00D57FC3">
            <w:pPr>
              <w:pStyle w:val="TableText"/>
              <w:jc w:val="right"/>
            </w:pPr>
            <w:r w:rsidRPr="00BD3164">
              <w:t>5,600,000.00</w:t>
            </w:r>
          </w:p>
        </w:tc>
        <w:tc>
          <w:tcPr>
            <w:tcW w:w="786" w:type="pct"/>
            <w:shd w:val="clear" w:color="auto" w:fill="FFFFFF" w:themeFill="background1"/>
          </w:tcPr>
          <w:p w14:paraId="528B5DD7" w14:textId="6133C4FA" w:rsidR="00D57FC3" w:rsidRPr="00BD3164" w:rsidRDefault="00D57FC3" w:rsidP="00D57FC3">
            <w:pPr>
              <w:pStyle w:val="TableText"/>
              <w:jc w:val="right"/>
            </w:pPr>
            <w:r w:rsidRPr="00BD3164">
              <w:t>5,622,394.00</w:t>
            </w:r>
          </w:p>
        </w:tc>
        <w:tc>
          <w:tcPr>
            <w:tcW w:w="788" w:type="pct"/>
            <w:shd w:val="clear" w:color="auto" w:fill="FFFFFF" w:themeFill="background1"/>
          </w:tcPr>
          <w:p w14:paraId="479BD6F9" w14:textId="3A55712E" w:rsidR="00D57FC3" w:rsidRPr="00BD3164" w:rsidRDefault="00D57FC3" w:rsidP="00D57FC3">
            <w:pPr>
              <w:pStyle w:val="TableText"/>
              <w:jc w:val="right"/>
            </w:pPr>
            <w:r w:rsidRPr="00BD3164">
              <w:t>5,622,394.00</w:t>
            </w:r>
          </w:p>
        </w:tc>
        <w:tc>
          <w:tcPr>
            <w:tcW w:w="786" w:type="pct"/>
            <w:shd w:val="clear" w:color="auto" w:fill="FFFFFF" w:themeFill="background1"/>
          </w:tcPr>
          <w:p w14:paraId="4092EE71" w14:textId="0CC5F746" w:rsidR="00D57FC3" w:rsidRPr="00BD3164" w:rsidRDefault="00D57FC3" w:rsidP="00D57FC3">
            <w:pPr>
              <w:pStyle w:val="TableText"/>
              <w:jc w:val="right"/>
            </w:pPr>
            <w:r w:rsidRPr="00BD3164">
              <w:t>0.00</w:t>
            </w:r>
          </w:p>
        </w:tc>
        <w:tc>
          <w:tcPr>
            <w:tcW w:w="787" w:type="pct"/>
            <w:shd w:val="clear" w:color="auto" w:fill="FFFFFF" w:themeFill="background1"/>
          </w:tcPr>
          <w:p w14:paraId="5FD232AD" w14:textId="5BB9B2A0" w:rsidR="00D57FC3" w:rsidRPr="00BD3164" w:rsidRDefault="00D57FC3" w:rsidP="00D57FC3">
            <w:pPr>
              <w:pStyle w:val="TableText"/>
              <w:jc w:val="right"/>
            </w:pPr>
            <w:r w:rsidRPr="00BD3164">
              <w:t>0.00</w:t>
            </w:r>
          </w:p>
        </w:tc>
      </w:tr>
      <w:tr w:rsidR="00D57FC3" w:rsidRPr="00BD3164" w14:paraId="13134F25" w14:textId="77777777" w:rsidTr="007067AA">
        <w:tc>
          <w:tcPr>
            <w:tcW w:w="1066" w:type="pct"/>
            <w:shd w:val="clear" w:color="auto" w:fill="FFFFFF" w:themeFill="background1"/>
          </w:tcPr>
          <w:p w14:paraId="739CD5B5" w14:textId="6C2E8505" w:rsidR="00D57FC3" w:rsidRPr="00BD3164" w:rsidRDefault="00D57FC3" w:rsidP="00D57FC3">
            <w:pPr>
              <w:pStyle w:val="TableText"/>
            </w:pPr>
            <w:r w:rsidRPr="00BD3164">
              <w:t>Drought Resilience Soils and Landscapes</w:t>
            </w:r>
          </w:p>
        </w:tc>
        <w:tc>
          <w:tcPr>
            <w:tcW w:w="786" w:type="pct"/>
            <w:shd w:val="clear" w:color="auto" w:fill="FFFFFF" w:themeFill="background1"/>
          </w:tcPr>
          <w:p w14:paraId="62BF8500" w14:textId="7F14AEAB" w:rsidR="00D57FC3" w:rsidRPr="00BD3164" w:rsidRDefault="00D57FC3" w:rsidP="00D57FC3">
            <w:pPr>
              <w:pStyle w:val="TableText"/>
              <w:jc w:val="right"/>
            </w:pPr>
            <w:r w:rsidRPr="00BD3164">
              <w:t>23,130,000.00</w:t>
            </w:r>
          </w:p>
        </w:tc>
        <w:tc>
          <w:tcPr>
            <w:tcW w:w="786" w:type="pct"/>
            <w:shd w:val="clear" w:color="auto" w:fill="FFFFFF" w:themeFill="background1"/>
          </w:tcPr>
          <w:p w14:paraId="685E41C4" w14:textId="10C2296B" w:rsidR="00D57FC3" w:rsidRPr="00BD3164" w:rsidRDefault="00D57FC3" w:rsidP="00D57FC3">
            <w:pPr>
              <w:pStyle w:val="TableText"/>
              <w:jc w:val="right"/>
            </w:pPr>
            <w:r w:rsidRPr="00BD3164">
              <w:t>20,109,558.95</w:t>
            </w:r>
          </w:p>
        </w:tc>
        <w:tc>
          <w:tcPr>
            <w:tcW w:w="788" w:type="pct"/>
            <w:shd w:val="clear" w:color="auto" w:fill="FFFFFF" w:themeFill="background1"/>
          </w:tcPr>
          <w:p w14:paraId="030DE435" w14:textId="51463833" w:rsidR="00D57FC3" w:rsidRPr="00BD3164" w:rsidRDefault="00D57FC3" w:rsidP="00D57FC3">
            <w:pPr>
              <w:pStyle w:val="TableText"/>
              <w:jc w:val="right"/>
            </w:pPr>
            <w:r w:rsidRPr="00BD3164">
              <w:t>0.00</w:t>
            </w:r>
          </w:p>
        </w:tc>
        <w:tc>
          <w:tcPr>
            <w:tcW w:w="786" w:type="pct"/>
            <w:shd w:val="clear" w:color="auto" w:fill="FFFFFF" w:themeFill="background1"/>
          </w:tcPr>
          <w:p w14:paraId="46F87D3A" w14:textId="6DC2EE69" w:rsidR="00D57FC3" w:rsidRPr="00BD3164" w:rsidRDefault="00D57FC3" w:rsidP="00D57FC3">
            <w:pPr>
              <w:pStyle w:val="TableText"/>
              <w:jc w:val="right"/>
            </w:pPr>
            <w:r w:rsidRPr="00BD3164">
              <w:t>2,566,433.82</w:t>
            </w:r>
          </w:p>
        </w:tc>
        <w:tc>
          <w:tcPr>
            <w:tcW w:w="787" w:type="pct"/>
            <w:shd w:val="clear" w:color="auto" w:fill="FFFFFF" w:themeFill="background1"/>
          </w:tcPr>
          <w:p w14:paraId="45E8E7D9" w14:textId="0820C531" w:rsidR="00D57FC3" w:rsidRPr="00BD3164" w:rsidRDefault="00D57FC3" w:rsidP="00D57FC3">
            <w:pPr>
              <w:pStyle w:val="TableText"/>
              <w:jc w:val="right"/>
            </w:pPr>
            <w:r w:rsidRPr="00BD3164">
              <w:t>17,543,125.13</w:t>
            </w:r>
          </w:p>
        </w:tc>
      </w:tr>
      <w:bookmarkEnd w:id="152"/>
      <w:tr w:rsidR="00D57FC3" w:rsidRPr="00BD3164" w14:paraId="2972AA11" w14:textId="77777777" w:rsidTr="007067AA">
        <w:tc>
          <w:tcPr>
            <w:tcW w:w="1066" w:type="pct"/>
            <w:shd w:val="clear" w:color="auto" w:fill="FFFFFF" w:themeFill="background1"/>
          </w:tcPr>
          <w:p w14:paraId="66CFF3B7" w14:textId="11AD4923" w:rsidR="00D57FC3" w:rsidRPr="00BD3164" w:rsidRDefault="00D57FC3" w:rsidP="00D57FC3">
            <w:pPr>
              <w:pStyle w:val="TableText"/>
              <w:rPr>
                <w:vertAlign w:val="superscript"/>
              </w:rPr>
            </w:pPr>
            <w:r w:rsidRPr="00BD3164">
              <w:t>Extension and Adoption of Drought Resilience Farming Practices</w:t>
            </w:r>
          </w:p>
        </w:tc>
        <w:tc>
          <w:tcPr>
            <w:tcW w:w="786" w:type="pct"/>
            <w:shd w:val="clear" w:color="auto" w:fill="FFFFFF" w:themeFill="background1"/>
          </w:tcPr>
          <w:p w14:paraId="52C592F0" w14:textId="2F619866" w:rsidR="00D57FC3" w:rsidRPr="00BD3164" w:rsidRDefault="00D57FC3" w:rsidP="00D57FC3">
            <w:pPr>
              <w:pStyle w:val="TableText"/>
              <w:jc w:val="right"/>
            </w:pPr>
            <w:r w:rsidRPr="00BD3164">
              <w:t>14,265,000.00</w:t>
            </w:r>
          </w:p>
        </w:tc>
        <w:tc>
          <w:tcPr>
            <w:tcW w:w="786" w:type="pct"/>
            <w:shd w:val="clear" w:color="auto" w:fill="FFFFFF" w:themeFill="background1"/>
          </w:tcPr>
          <w:p w14:paraId="00A2EAC4" w14:textId="463583F0" w:rsidR="00D57FC3" w:rsidRPr="00BD3164" w:rsidRDefault="00D57FC3" w:rsidP="00D57FC3">
            <w:pPr>
              <w:pStyle w:val="TableText"/>
              <w:jc w:val="right"/>
            </w:pPr>
            <w:r w:rsidRPr="00BD3164">
              <w:t>6,264,000.00</w:t>
            </w:r>
          </w:p>
        </w:tc>
        <w:tc>
          <w:tcPr>
            <w:tcW w:w="788" w:type="pct"/>
            <w:shd w:val="clear" w:color="auto" w:fill="FFFFFF" w:themeFill="background1"/>
          </w:tcPr>
          <w:p w14:paraId="0515120F" w14:textId="1A0EE045" w:rsidR="00D57FC3" w:rsidRPr="00BD3164" w:rsidRDefault="00D57FC3" w:rsidP="00D57FC3">
            <w:pPr>
              <w:pStyle w:val="TableText"/>
              <w:jc w:val="right"/>
            </w:pPr>
            <w:r w:rsidRPr="00BD3164">
              <w:t>0.00</w:t>
            </w:r>
          </w:p>
        </w:tc>
        <w:tc>
          <w:tcPr>
            <w:tcW w:w="786" w:type="pct"/>
            <w:shd w:val="clear" w:color="auto" w:fill="FFFFFF" w:themeFill="background1"/>
          </w:tcPr>
          <w:p w14:paraId="14628D6A" w14:textId="6F4F2510" w:rsidR="00D57FC3" w:rsidRPr="00BD3164" w:rsidRDefault="00D57FC3" w:rsidP="00D57FC3">
            <w:pPr>
              <w:pStyle w:val="TableText"/>
              <w:jc w:val="right"/>
            </w:pPr>
            <w:r w:rsidRPr="00BD3164">
              <w:t>0.00</w:t>
            </w:r>
          </w:p>
        </w:tc>
        <w:tc>
          <w:tcPr>
            <w:tcW w:w="787" w:type="pct"/>
            <w:shd w:val="clear" w:color="auto" w:fill="FFFFFF" w:themeFill="background1"/>
          </w:tcPr>
          <w:p w14:paraId="23D7D0D1" w14:textId="23DA6D42" w:rsidR="00D57FC3" w:rsidRPr="00BD3164" w:rsidRDefault="00D57FC3" w:rsidP="00D57FC3">
            <w:pPr>
              <w:pStyle w:val="TableText"/>
              <w:jc w:val="right"/>
            </w:pPr>
            <w:r w:rsidRPr="00BD3164">
              <w:t>6,264,000.00</w:t>
            </w:r>
          </w:p>
        </w:tc>
      </w:tr>
      <w:tr w:rsidR="00D57FC3" w:rsidRPr="00BD3164" w14:paraId="67D8EB70" w14:textId="77777777" w:rsidTr="007067AA">
        <w:tc>
          <w:tcPr>
            <w:tcW w:w="1066" w:type="pct"/>
            <w:shd w:val="clear" w:color="auto" w:fill="FFFFFF" w:themeFill="background1"/>
          </w:tcPr>
          <w:p w14:paraId="2EF30673" w14:textId="371961E4" w:rsidR="00D57FC3" w:rsidRPr="00BD3164" w:rsidRDefault="00D57FC3" w:rsidP="00D57FC3">
            <w:pPr>
              <w:pStyle w:val="TableText"/>
              <w:rPr>
                <w:vertAlign w:val="superscript"/>
              </w:rPr>
            </w:pPr>
            <w:r w:rsidRPr="00BD3164">
              <w:t>Drought Resilience Long Term Trials</w:t>
            </w:r>
          </w:p>
        </w:tc>
        <w:tc>
          <w:tcPr>
            <w:tcW w:w="786" w:type="pct"/>
            <w:shd w:val="clear" w:color="auto" w:fill="FFFFFF" w:themeFill="background1"/>
          </w:tcPr>
          <w:p w14:paraId="3C4B2D10" w14:textId="516BD9EE" w:rsidR="00D57FC3" w:rsidRPr="00BD3164" w:rsidRDefault="00D57FC3" w:rsidP="00D57FC3">
            <w:pPr>
              <w:pStyle w:val="TableText"/>
              <w:jc w:val="right"/>
            </w:pPr>
            <w:r w:rsidRPr="00BD3164">
              <w:t>20,000,000.00</w:t>
            </w:r>
          </w:p>
        </w:tc>
        <w:tc>
          <w:tcPr>
            <w:tcW w:w="786" w:type="pct"/>
            <w:shd w:val="clear" w:color="auto" w:fill="FFFFFF" w:themeFill="background1"/>
          </w:tcPr>
          <w:p w14:paraId="2B0C9D00" w14:textId="26F88531" w:rsidR="00D57FC3" w:rsidRPr="00BD3164" w:rsidRDefault="00D57FC3" w:rsidP="00D57FC3">
            <w:pPr>
              <w:pStyle w:val="TableText"/>
              <w:jc w:val="right"/>
            </w:pPr>
            <w:r w:rsidRPr="00BD3164">
              <w:t>0.00</w:t>
            </w:r>
          </w:p>
        </w:tc>
        <w:tc>
          <w:tcPr>
            <w:tcW w:w="788" w:type="pct"/>
            <w:shd w:val="clear" w:color="auto" w:fill="FFFFFF" w:themeFill="background1"/>
          </w:tcPr>
          <w:p w14:paraId="1DEFC8D7" w14:textId="3E77663C" w:rsidR="00D57FC3" w:rsidRPr="00BD3164" w:rsidRDefault="00D57FC3" w:rsidP="00D57FC3">
            <w:pPr>
              <w:pStyle w:val="TableText"/>
              <w:jc w:val="right"/>
            </w:pPr>
            <w:r w:rsidRPr="00BD3164">
              <w:t>0.00</w:t>
            </w:r>
          </w:p>
        </w:tc>
        <w:tc>
          <w:tcPr>
            <w:tcW w:w="786" w:type="pct"/>
            <w:shd w:val="clear" w:color="auto" w:fill="FFFFFF" w:themeFill="background1"/>
          </w:tcPr>
          <w:p w14:paraId="12F8B0A8" w14:textId="7AD4FDDA" w:rsidR="00D57FC3" w:rsidRPr="00BD3164" w:rsidRDefault="00D57FC3" w:rsidP="00D57FC3">
            <w:pPr>
              <w:pStyle w:val="TableText"/>
              <w:jc w:val="right"/>
            </w:pPr>
            <w:r w:rsidRPr="00BD3164">
              <w:t>0.00</w:t>
            </w:r>
          </w:p>
        </w:tc>
        <w:tc>
          <w:tcPr>
            <w:tcW w:w="787" w:type="pct"/>
            <w:shd w:val="clear" w:color="auto" w:fill="FFFFFF" w:themeFill="background1"/>
          </w:tcPr>
          <w:p w14:paraId="699DDA9F" w14:textId="32BD39F6" w:rsidR="00D57FC3" w:rsidRPr="00BD3164" w:rsidRDefault="00D57FC3" w:rsidP="00D57FC3">
            <w:pPr>
              <w:pStyle w:val="TableText"/>
              <w:jc w:val="right"/>
            </w:pPr>
            <w:r w:rsidRPr="00BD3164">
              <w:t>0.00</w:t>
            </w:r>
          </w:p>
        </w:tc>
      </w:tr>
      <w:tr w:rsidR="00D57FC3" w:rsidRPr="00BD3164" w14:paraId="1667C4E4" w14:textId="77777777" w:rsidTr="007067AA">
        <w:tc>
          <w:tcPr>
            <w:tcW w:w="1066" w:type="pct"/>
            <w:shd w:val="clear" w:color="auto" w:fill="FFFFFF" w:themeFill="background1"/>
          </w:tcPr>
          <w:p w14:paraId="07CD1430" w14:textId="510A2B31" w:rsidR="00D57FC3" w:rsidRPr="00BD3164" w:rsidRDefault="00D57FC3" w:rsidP="00D57FC3">
            <w:pPr>
              <w:pStyle w:val="TableText"/>
            </w:pPr>
            <w:r w:rsidRPr="00BD3164">
              <w:t>Drought Resilience Commercialisation Initiative</w:t>
            </w:r>
          </w:p>
        </w:tc>
        <w:tc>
          <w:tcPr>
            <w:tcW w:w="786" w:type="pct"/>
            <w:shd w:val="clear" w:color="auto" w:fill="FFFFFF" w:themeFill="background1"/>
          </w:tcPr>
          <w:p w14:paraId="618C2983" w14:textId="73158F80" w:rsidR="00D57FC3" w:rsidRPr="00BD3164" w:rsidRDefault="00D57FC3" w:rsidP="00D57FC3">
            <w:pPr>
              <w:pStyle w:val="TableText"/>
              <w:jc w:val="right"/>
            </w:pPr>
            <w:r w:rsidRPr="00BD3164">
              <w:t>10,000,000.00</w:t>
            </w:r>
          </w:p>
        </w:tc>
        <w:tc>
          <w:tcPr>
            <w:tcW w:w="786" w:type="pct"/>
            <w:shd w:val="clear" w:color="auto" w:fill="FFFFFF" w:themeFill="background1"/>
          </w:tcPr>
          <w:p w14:paraId="592169A5" w14:textId="335251F8" w:rsidR="00D57FC3" w:rsidRPr="00BD3164" w:rsidRDefault="00D57FC3" w:rsidP="00D57FC3">
            <w:pPr>
              <w:pStyle w:val="TableText"/>
              <w:jc w:val="right"/>
            </w:pPr>
            <w:r w:rsidRPr="00BD3164">
              <w:t>0.00</w:t>
            </w:r>
          </w:p>
        </w:tc>
        <w:tc>
          <w:tcPr>
            <w:tcW w:w="788" w:type="pct"/>
            <w:shd w:val="clear" w:color="auto" w:fill="FFFFFF" w:themeFill="background1"/>
          </w:tcPr>
          <w:p w14:paraId="71DEBDB9" w14:textId="65681E98" w:rsidR="00D57FC3" w:rsidRPr="00BD3164" w:rsidRDefault="00D57FC3" w:rsidP="00D57FC3">
            <w:pPr>
              <w:pStyle w:val="TableText"/>
              <w:jc w:val="right"/>
            </w:pPr>
            <w:r w:rsidRPr="00BD3164">
              <w:t>0.00</w:t>
            </w:r>
          </w:p>
        </w:tc>
        <w:tc>
          <w:tcPr>
            <w:tcW w:w="786" w:type="pct"/>
            <w:shd w:val="clear" w:color="auto" w:fill="FFFFFF" w:themeFill="background1"/>
          </w:tcPr>
          <w:p w14:paraId="092159CC" w14:textId="235E32FF" w:rsidR="00D57FC3" w:rsidRPr="00BD3164" w:rsidRDefault="00D57FC3" w:rsidP="00D57FC3">
            <w:pPr>
              <w:pStyle w:val="TableText"/>
              <w:jc w:val="right"/>
            </w:pPr>
            <w:r w:rsidRPr="00BD3164">
              <w:t>0.00</w:t>
            </w:r>
          </w:p>
        </w:tc>
        <w:tc>
          <w:tcPr>
            <w:tcW w:w="787" w:type="pct"/>
            <w:shd w:val="clear" w:color="auto" w:fill="FFFFFF" w:themeFill="background1"/>
          </w:tcPr>
          <w:p w14:paraId="5F7E96B0" w14:textId="2DEE3760" w:rsidR="00D57FC3" w:rsidRPr="00BD3164" w:rsidRDefault="00D57FC3" w:rsidP="00D57FC3">
            <w:pPr>
              <w:pStyle w:val="TableText"/>
              <w:jc w:val="right"/>
            </w:pPr>
            <w:r w:rsidRPr="00BD3164">
              <w:t>0.00</w:t>
            </w:r>
          </w:p>
        </w:tc>
      </w:tr>
      <w:tr w:rsidR="00D57FC3" w:rsidRPr="00BD3164" w14:paraId="445FDF46" w14:textId="77777777" w:rsidTr="007067AA">
        <w:tc>
          <w:tcPr>
            <w:tcW w:w="1066" w:type="pct"/>
            <w:shd w:val="clear" w:color="auto" w:fill="FFFFFF" w:themeFill="background1"/>
          </w:tcPr>
          <w:p w14:paraId="25F92856" w14:textId="5D4E6DE4" w:rsidR="00D57FC3" w:rsidRPr="00BD3164" w:rsidRDefault="00D57FC3" w:rsidP="00D57FC3">
            <w:pPr>
              <w:pStyle w:val="TableText"/>
            </w:pPr>
            <w:r w:rsidRPr="00BD3164">
              <w:t>Drought Resilience Scholarships</w:t>
            </w:r>
          </w:p>
        </w:tc>
        <w:tc>
          <w:tcPr>
            <w:tcW w:w="786" w:type="pct"/>
            <w:shd w:val="clear" w:color="auto" w:fill="FFFFFF" w:themeFill="background1"/>
          </w:tcPr>
          <w:p w14:paraId="628D25FC" w14:textId="09055AC4" w:rsidR="00D57FC3" w:rsidRPr="00BD3164" w:rsidRDefault="00D57FC3" w:rsidP="00D57FC3">
            <w:pPr>
              <w:pStyle w:val="TableText"/>
              <w:jc w:val="right"/>
            </w:pPr>
            <w:r w:rsidRPr="00BD3164">
              <w:t>1,600,000.00</w:t>
            </w:r>
          </w:p>
        </w:tc>
        <w:tc>
          <w:tcPr>
            <w:tcW w:w="786" w:type="pct"/>
            <w:shd w:val="clear" w:color="auto" w:fill="FFFFFF" w:themeFill="background1"/>
          </w:tcPr>
          <w:p w14:paraId="5BF71DF8" w14:textId="68FA3F46" w:rsidR="00D57FC3" w:rsidRPr="00BD3164" w:rsidRDefault="00D57FC3" w:rsidP="00D57FC3">
            <w:pPr>
              <w:pStyle w:val="TableText"/>
              <w:jc w:val="right"/>
            </w:pPr>
            <w:r w:rsidRPr="00BD3164">
              <w:t>800,000.00</w:t>
            </w:r>
          </w:p>
        </w:tc>
        <w:tc>
          <w:tcPr>
            <w:tcW w:w="788" w:type="pct"/>
            <w:shd w:val="clear" w:color="auto" w:fill="FFFFFF" w:themeFill="background1"/>
          </w:tcPr>
          <w:p w14:paraId="3245A2BD" w14:textId="1B9C0B26" w:rsidR="00D57FC3" w:rsidRPr="00BD3164" w:rsidRDefault="00D57FC3" w:rsidP="00D57FC3">
            <w:pPr>
              <w:pStyle w:val="TableText"/>
              <w:jc w:val="right"/>
            </w:pPr>
            <w:r w:rsidRPr="00BD3164">
              <w:t>0.00</w:t>
            </w:r>
          </w:p>
        </w:tc>
        <w:tc>
          <w:tcPr>
            <w:tcW w:w="786" w:type="pct"/>
            <w:shd w:val="clear" w:color="auto" w:fill="FFFFFF" w:themeFill="background1"/>
          </w:tcPr>
          <w:p w14:paraId="3480F8DD" w14:textId="45089191" w:rsidR="00D57FC3" w:rsidRPr="00BD3164" w:rsidRDefault="00D57FC3" w:rsidP="00D57FC3">
            <w:pPr>
              <w:pStyle w:val="TableText"/>
              <w:jc w:val="right"/>
            </w:pPr>
            <w:r w:rsidRPr="00BD3164">
              <w:t>0.00</w:t>
            </w:r>
          </w:p>
        </w:tc>
        <w:tc>
          <w:tcPr>
            <w:tcW w:w="787" w:type="pct"/>
            <w:shd w:val="clear" w:color="auto" w:fill="FFFFFF" w:themeFill="background1"/>
          </w:tcPr>
          <w:p w14:paraId="52D805B5" w14:textId="4D94C074" w:rsidR="00D57FC3" w:rsidRPr="00BD3164" w:rsidRDefault="00D57FC3" w:rsidP="00D57FC3">
            <w:pPr>
              <w:pStyle w:val="TableText"/>
              <w:jc w:val="right"/>
            </w:pPr>
            <w:r w:rsidRPr="00BD3164">
              <w:t>800,000.00</w:t>
            </w:r>
          </w:p>
        </w:tc>
      </w:tr>
      <w:tr w:rsidR="00D57FC3" w:rsidRPr="00BD3164" w14:paraId="5DF0FA6E" w14:textId="77777777" w:rsidTr="007067AA">
        <w:tc>
          <w:tcPr>
            <w:tcW w:w="1066" w:type="pct"/>
            <w:shd w:val="clear" w:color="auto" w:fill="FFFFFF" w:themeFill="background1"/>
          </w:tcPr>
          <w:p w14:paraId="6ABBACEF" w14:textId="77777777" w:rsidR="00D57FC3" w:rsidRPr="00BD3164" w:rsidRDefault="00D57FC3" w:rsidP="00D57FC3">
            <w:pPr>
              <w:pStyle w:val="TableText"/>
            </w:pPr>
            <w:r w:rsidRPr="00BD3164">
              <w:t>Better prepared communities</w:t>
            </w:r>
          </w:p>
          <w:p w14:paraId="40EF000A" w14:textId="25AFF7A1" w:rsidR="00D57FC3" w:rsidRPr="00BD3164" w:rsidRDefault="00D57FC3" w:rsidP="00D57FC3">
            <w:pPr>
              <w:pStyle w:val="TableText"/>
            </w:pPr>
            <w:r w:rsidRPr="00BD3164">
              <w:t>Helping Regional Communities Prepare for Drought Initiative</w:t>
            </w:r>
          </w:p>
        </w:tc>
        <w:tc>
          <w:tcPr>
            <w:tcW w:w="786" w:type="pct"/>
            <w:shd w:val="clear" w:color="auto" w:fill="FFFFFF" w:themeFill="background1"/>
          </w:tcPr>
          <w:p w14:paraId="2BE16889" w14:textId="71768483" w:rsidR="00D57FC3" w:rsidRPr="00BD3164" w:rsidRDefault="00D57FC3" w:rsidP="00D57FC3">
            <w:pPr>
              <w:pStyle w:val="TableText"/>
              <w:jc w:val="right"/>
            </w:pPr>
            <w:r w:rsidRPr="00BD3164">
              <w:t>40,844,000.00</w:t>
            </w:r>
          </w:p>
        </w:tc>
        <w:tc>
          <w:tcPr>
            <w:tcW w:w="786" w:type="pct"/>
            <w:shd w:val="clear" w:color="auto" w:fill="FFFFFF" w:themeFill="background1"/>
          </w:tcPr>
          <w:p w14:paraId="01740EA3" w14:textId="5C9BF5F5" w:rsidR="00D57FC3" w:rsidRPr="00BD3164" w:rsidRDefault="00D57FC3" w:rsidP="00D57FC3">
            <w:pPr>
              <w:pStyle w:val="TableText"/>
              <w:jc w:val="right"/>
            </w:pPr>
            <w:r w:rsidRPr="00BD3164">
              <w:t>28,694,890.00</w:t>
            </w:r>
          </w:p>
        </w:tc>
        <w:tc>
          <w:tcPr>
            <w:tcW w:w="788" w:type="pct"/>
            <w:shd w:val="clear" w:color="auto" w:fill="FFFFFF" w:themeFill="background1"/>
          </w:tcPr>
          <w:p w14:paraId="5C6245E6" w14:textId="7C4D63DD" w:rsidR="00D57FC3" w:rsidRPr="00BD3164" w:rsidRDefault="00D57FC3" w:rsidP="00D57FC3">
            <w:pPr>
              <w:pStyle w:val="TableText"/>
              <w:jc w:val="right"/>
            </w:pPr>
            <w:r w:rsidRPr="00BD3164">
              <w:t>11,196,015.00</w:t>
            </w:r>
          </w:p>
        </w:tc>
        <w:tc>
          <w:tcPr>
            <w:tcW w:w="786" w:type="pct"/>
            <w:shd w:val="clear" w:color="auto" w:fill="FFFFFF" w:themeFill="background1"/>
          </w:tcPr>
          <w:p w14:paraId="41207BB9" w14:textId="68BB8A59" w:rsidR="00D57FC3" w:rsidRPr="00BD3164" w:rsidRDefault="00D57FC3" w:rsidP="00D57FC3">
            <w:pPr>
              <w:pStyle w:val="TableText"/>
              <w:jc w:val="right"/>
            </w:pPr>
            <w:r w:rsidRPr="00BD3164">
              <w:t>5,003,985.00</w:t>
            </w:r>
          </w:p>
        </w:tc>
        <w:tc>
          <w:tcPr>
            <w:tcW w:w="787" w:type="pct"/>
            <w:shd w:val="clear" w:color="auto" w:fill="FFFFFF" w:themeFill="background1"/>
          </w:tcPr>
          <w:p w14:paraId="16372E1E" w14:textId="00396CBC" w:rsidR="00D57FC3" w:rsidRPr="00BD3164" w:rsidRDefault="00D57FC3" w:rsidP="00D57FC3">
            <w:pPr>
              <w:pStyle w:val="TableText"/>
              <w:jc w:val="right"/>
            </w:pPr>
            <w:r w:rsidRPr="00BD3164">
              <w:t>12,494,890.00</w:t>
            </w:r>
          </w:p>
        </w:tc>
      </w:tr>
      <w:tr w:rsidR="00346DA9" w:rsidRPr="00BD3164" w14:paraId="723827DA" w14:textId="77777777" w:rsidTr="007067AA">
        <w:tc>
          <w:tcPr>
            <w:tcW w:w="1066" w:type="pct"/>
            <w:shd w:val="clear" w:color="auto" w:fill="FFFFFF" w:themeFill="background1"/>
          </w:tcPr>
          <w:p w14:paraId="00C43D62" w14:textId="018346BC" w:rsidR="00346DA9" w:rsidRPr="00BD3164" w:rsidRDefault="00346DA9" w:rsidP="00346DA9">
            <w:pPr>
              <w:pStyle w:val="TableText"/>
            </w:pPr>
            <w:r w:rsidRPr="00BD3164">
              <w:lastRenderedPageBreak/>
              <w:t>Drought Resilient Leaders</w:t>
            </w:r>
          </w:p>
        </w:tc>
        <w:tc>
          <w:tcPr>
            <w:tcW w:w="786" w:type="pct"/>
            <w:shd w:val="clear" w:color="auto" w:fill="FFFFFF" w:themeFill="background1"/>
          </w:tcPr>
          <w:p w14:paraId="03738FE7" w14:textId="2C27B181" w:rsidR="00346DA9" w:rsidRPr="00BD3164" w:rsidRDefault="00346DA9" w:rsidP="00346DA9">
            <w:pPr>
              <w:pStyle w:val="TableText"/>
              <w:jc w:val="right"/>
            </w:pPr>
            <w:r w:rsidRPr="00BD3164">
              <w:t>17,450,000.00</w:t>
            </w:r>
          </w:p>
        </w:tc>
        <w:tc>
          <w:tcPr>
            <w:tcW w:w="786" w:type="pct"/>
            <w:shd w:val="clear" w:color="auto" w:fill="FFFFFF" w:themeFill="background1"/>
          </w:tcPr>
          <w:p w14:paraId="03644659" w14:textId="434A2829" w:rsidR="00346DA9" w:rsidRPr="00BD3164" w:rsidRDefault="00346DA9" w:rsidP="00346DA9">
            <w:pPr>
              <w:pStyle w:val="TableText"/>
              <w:jc w:val="right"/>
            </w:pPr>
            <w:r w:rsidRPr="00BD3164">
              <w:t>13,008,856.00</w:t>
            </w:r>
          </w:p>
        </w:tc>
        <w:tc>
          <w:tcPr>
            <w:tcW w:w="788" w:type="pct"/>
            <w:shd w:val="clear" w:color="auto" w:fill="FFFFFF" w:themeFill="background1"/>
          </w:tcPr>
          <w:p w14:paraId="38EB7080" w14:textId="2DC72004" w:rsidR="00346DA9" w:rsidRPr="00BD3164" w:rsidRDefault="00346DA9" w:rsidP="00346DA9">
            <w:pPr>
              <w:pStyle w:val="TableText"/>
              <w:jc w:val="right"/>
            </w:pPr>
            <w:r w:rsidRPr="00BD3164">
              <w:t>7,446,015.00</w:t>
            </w:r>
          </w:p>
        </w:tc>
        <w:tc>
          <w:tcPr>
            <w:tcW w:w="786" w:type="pct"/>
            <w:shd w:val="clear" w:color="auto" w:fill="FFFFFF" w:themeFill="background1"/>
          </w:tcPr>
          <w:p w14:paraId="3B47A07D" w14:textId="3FF12DD8" w:rsidR="00346DA9" w:rsidRPr="00BD3164" w:rsidRDefault="00346DA9" w:rsidP="00346DA9">
            <w:pPr>
              <w:pStyle w:val="TableText"/>
              <w:jc w:val="right"/>
            </w:pPr>
            <w:r w:rsidRPr="00BD3164">
              <w:t>1,003,985.00</w:t>
            </w:r>
          </w:p>
        </w:tc>
        <w:tc>
          <w:tcPr>
            <w:tcW w:w="787" w:type="pct"/>
            <w:shd w:val="clear" w:color="auto" w:fill="FFFFFF" w:themeFill="background1"/>
          </w:tcPr>
          <w:p w14:paraId="45E4B673" w14:textId="059F3E8F" w:rsidR="00346DA9" w:rsidRPr="00BD3164" w:rsidRDefault="00346DA9" w:rsidP="00346DA9">
            <w:pPr>
              <w:pStyle w:val="TableText"/>
              <w:jc w:val="right"/>
            </w:pPr>
            <w:r w:rsidRPr="00BD3164">
              <w:t>4,558,856.00</w:t>
            </w:r>
          </w:p>
        </w:tc>
      </w:tr>
      <w:tr w:rsidR="00D57FC3" w:rsidRPr="00BD3164" w14:paraId="773088EA" w14:textId="77777777" w:rsidTr="007067AA">
        <w:tc>
          <w:tcPr>
            <w:tcW w:w="1066" w:type="pct"/>
            <w:shd w:val="clear" w:color="auto" w:fill="FFFFFF" w:themeFill="background1"/>
          </w:tcPr>
          <w:p w14:paraId="6F5DBA5F" w14:textId="77777777" w:rsidR="00D57FC3" w:rsidRPr="00BD3164" w:rsidRDefault="00D57FC3" w:rsidP="00D57FC3">
            <w:pPr>
              <w:pStyle w:val="TableText"/>
            </w:pPr>
            <w:r w:rsidRPr="00BD3164">
              <w:t>Networks to Build Drought Resilience</w:t>
            </w:r>
          </w:p>
        </w:tc>
        <w:tc>
          <w:tcPr>
            <w:tcW w:w="786" w:type="pct"/>
            <w:shd w:val="clear" w:color="auto" w:fill="FFFFFF" w:themeFill="background1"/>
          </w:tcPr>
          <w:p w14:paraId="79C3C92B" w14:textId="6D8A6BB0" w:rsidR="00D57FC3" w:rsidRPr="00BD3164" w:rsidRDefault="00D57FC3" w:rsidP="00D57FC3">
            <w:pPr>
              <w:pStyle w:val="TableText"/>
              <w:jc w:val="right"/>
            </w:pPr>
            <w:r w:rsidRPr="00BD3164">
              <w:t>23,394,000.00</w:t>
            </w:r>
          </w:p>
        </w:tc>
        <w:tc>
          <w:tcPr>
            <w:tcW w:w="786" w:type="pct"/>
            <w:shd w:val="clear" w:color="auto" w:fill="FFFFFF" w:themeFill="background1"/>
          </w:tcPr>
          <w:p w14:paraId="67095DCC" w14:textId="53D7ED3E" w:rsidR="00D57FC3" w:rsidRPr="00BD3164" w:rsidRDefault="00D57FC3" w:rsidP="00D57FC3">
            <w:pPr>
              <w:pStyle w:val="TableText"/>
              <w:jc w:val="right"/>
            </w:pPr>
            <w:r w:rsidRPr="00BD3164">
              <w:t>15,686,034.00</w:t>
            </w:r>
          </w:p>
        </w:tc>
        <w:tc>
          <w:tcPr>
            <w:tcW w:w="788" w:type="pct"/>
            <w:shd w:val="clear" w:color="auto" w:fill="FFFFFF" w:themeFill="background1"/>
          </w:tcPr>
          <w:p w14:paraId="6D603997" w14:textId="4CFFEA75" w:rsidR="00D57FC3" w:rsidRPr="00BD3164" w:rsidRDefault="00D57FC3" w:rsidP="00D57FC3">
            <w:pPr>
              <w:pStyle w:val="TableText"/>
              <w:jc w:val="right"/>
            </w:pPr>
            <w:r w:rsidRPr="00BD3164">
              <w:t>3,750,000.00</w:t>
            </w:r>
          </w:p>
        </w:tc>
        <w:tc>
          <w:tcPr>
            <w:tcW w:w="786" w:type="pct"/>
            <w:shd w:val="clear" w:color="auto" w:fill="FFFFFF" w:themeFill="background1"/>
          </w:tcPr>
          <w:p w14:paraId="1F8E57EF" w14:textId="724F166A" w:rsidR="00D57FC3" w:rsidRPr="00BD3164" w:rsidRDefault="00D57FC3" w:rsidP="00D57FC3">
            <w:pPr>
              <w:pStyle w:val="TableText"/>
              <w:jc w:val="right"/>
            </w:pPr>
            <w:r w:rsidRPr="00BD3164">
              <w:t>4,000,000.00</w:t>
            </w:r>
          </w:p>
        </w:tc>
        <w:tc>
          <w:tcPr>
            <w:tcW w:w="787" w:type="pct"/>
            <w:shd w:val="clear" w:color="auto" w:fill="FFFFFF" w:themeFill="background1"/>
          </w:tcPr>
          <w:p w14:paraId="32D02BE4" w14:textId="496C102D" w:rsidR="00D57FC3" w:rsidRPr="00BD3164" w:rsidRDefault="00D57FC3" w:rsidP="00D57FC3">
            <w:pPr>
              <w:pStyle w:val="TableText"/>
              <w:jc w:val="right"/>
            </w:pPr>
            <w:r w:rsidRPr="00BD3164">
              <w:t>7,936,034.00</w:t>
            </w:r>
          </w:p>
        </w:tc>
      </w:tr>
      <w:tr w:rsidR="00D57FC3" w:rsidRPr="00BD3164" w14:paraId="65BFE6AE" w14:textId="77777777" w:rsidTr="007067AA">
        <w:tc>
          <w:tcPr>
            <w:tcW w:w="1066" w:type="pct"/>
            <w:shd w:val="clear" w:color="auto" w:fill="FFFFFF" w:themeFill="background1"/>
          </w:tcPr>
          <w:p w14:paraId="1C0176F7" w14:textId="33C245BD" w:rsidR="00D57FC3" w:rsidRPr="00BD3164" w:rsidRDefault="00D57FC3" w:rsidP="00D57FC3">
            <w:pPr>
              <w:pStyle w:val="TableText"/>
            </w:pPr>
            <w:r w:rsidRPr="00BD3164">
              <w:t>Total</w:t>
            </w:r>
          </w:p>
        </w:tc>
        <w:tc>
          <w:tcPr>
            <w:tcW w:w="786" w:type="pct"/>
            <w:shd w:val="clear" w:color="auto" w:fill="FFFFFF" w:themeFill="background1"/>
          </w:tcPr>
          <w:p w14:paraId="7F3DA23D" w14:textId="15E505DB" w:rsidR="00D57FC3" w:rsidRPr="00BD3164" w:rsidRDefault="00D57FC3" w:rsidP="00D57FC3">
            <w:pPr>
              <w:pStyle w:val="TableText"/>
              <w:jc w:val="right"/>
            </w:pPr>
            <w:r w:rsidRPr="00BD3164">
              <w:t>400,000,000.00</w:t>
            </w:r>
          </w:p>
        </w:tc>
        <w:tc>
          <w:tcPr>
            <w:tcW w:w="786" w:type="pct"/>
            <w:shd w:val="clear" w:color="auto" w:fill="FFFFFF" w:themeFill="background1"/>
          </w:tcPr>
          <w:p w14:paraId="7A860D6B" w14:textId="2618D0BE" w:rsidR="00D57FC3" w:rsidRPr="00BD3164" w:rsidRDefault="00D57FC3" w:rsidP="00D57FC3">
            <w:pPr>
              <w:pStyle w:val="TableText"/>
              <w:jc w:val="right"/>
            </w:pPr>
            <w:r w:rsidRPr="00BD3164">
              <w:t>229,716,099.49</w:t>
            </w:r>
          </w:p>
        </w:tc>
        <w:tc>
          <w:tcPr>
            <w:tcW w:w="788" w:type="pct"/>
            <w:shd w:val="clear" w:color="auto" w:fill="FFFFFF" w:themeFill="background1"/>
          </w:tcPr>
          <w:p w14:paraId="03BDCD77" w14:textId="038B0AF0" w:rsidR="00D57FC3" w:rsidRPr="00BD3164" w:rsidRDefault="00D57FC3" w:rsidP="00D57FC3">
            <w:pPr>
              <w:pStyle w:val="TableText"/>
              <w:jc w:val="right"/>
            </w:pPr>
            <w:r w:rsidRPr="00BD3164">
              <w:t>$65,058,368.06</w:t>
            </w:r>
          </w:p>
        </w:tc>
        <w:tc>
          <w:tcPr>
            <w:tcW w:w="786" w:type="pct"/>
            <w:shd w:val="clear" w:color="auto" w:fill="FFFFFF" w:themeFill="background1"/>
          </w:tcPr>
          <w:p w14:paraId="238010FE" w14:textId="1BCD6E37" w:rsidR="00D57FC3" w:rsidRPr="00BD3164" w:rsidRDefault="00D57FC3" w:rsidP="00D57FC3">
            <w:pPr>
              <w:pStyle w:val="TableText"/>
              <w:jc w:val="right"/>
            </w:pPr>
            <w:r w:rsidRPr="00BD3164">
              <w:t>$64,760,039.14</w:t>
            </w:r>
          </w:p>
        </w:tc>
        <w:tc>
          <w:tcPr>
            <w:tcW w:w="787" w:type="pct"/>
            <w:shd w:val="clear" w:color="auto" w:fill="FFFFFF" w:themeFill="background1"/>
          </w:tcPr>
          <w:p w14:paraId="0318B40C" w14:textId="1E3DA276" w:rsidR="00D57FC3" w:rsidRPr="00BD3164" w:rsidRDefault="00D57FC3" w:rsidP="00D57FC3">
            <w:pPr>
              <w:pStyle w:val="TableText"/>
              <w:jc w:val="right"/>
            </w:pPr>
            <w:r w:rsidRPr="00BD3164">
              <w:t>99,897,692.29</w:t>
            </w:r>
          </w:p>
        </w:tc>
      </w:tr>
    </w:tbl>
    <w:bookmarkEnd w:id="148"/>
    <w:bookmarkEnd w:id="153"/>
    <w:p w14:paraId="6A418859" w14:textId="5BAFA726" w:rsidR="00C87E9B" w:rsidRPr="00BD3164" w:rsidRDefault="009770D6" w:rsidP="00C87E9B">
      <w:pPr>
        <w:pStyle w:val="FigureTableNoteSource"/>
      </w:pPr>
      <w:r w:rsidRPr="00BD3164">
        <w:rPr>
          <w:b/>
          <w:bCs/>
        </w:rPr>
        <w:t>a.</w:t>
      </w:r>
      <w:r w:rsidRPr="00BD3164">
        <w:t xml:space="preserve"> </w:t>
      </w:r>
      <w:r w:rsidR="00C87E9B" w:rsidRPr="00BD3164">
        <w:t xml:space="preserve">Total allocated for these two programs have changed since the previously published </w:t>
      </w:r>
      <w:r w:rsidR="00C90938" w:rsidRPr="00BD3164">
        <w:t>a</w:t>
      </w:r>
      <w:r w:rsidR="00C87E9B" w:rsidRPr="00BD3164">
        <w:t xml:space="preserve">nnual </w:t>
      </w:r>
      <w:r w:rsidR="00C90938" w:rsidRPr="00BD3164">
        <w:t>r</w:t>
      </w:r>
      <w:r w:rsidR="00C87E9B" w:rsidRPr="00BD3164">
        <w:t>eports, due to Future Drought Fund underspends being reallocated in 2023</w:t>
      </w:r>
      <w:r w:rsidR="003811B7" w:rsidRPr="00BD3164">
        <w:t>–</w:t>
      </w:r>
      <w:r w:rsidR="00C87E9B" w:rsidRPr="00BD3164">
        <w:t>24.</w:t>
      </w:r>
    </w:p>
    <w:p w14:paraId="06321CC7" w14:textId="68B7B256" w:rsidR="00CD2FB0" w:rsidRPr="00BD3164" w:rsidRDefault="00CD2FB0" w:rsidP="00CD2FB0">
      <w:pPr>
        <w:pStyle w:val="Heading2"/>
        <w:numPr>
          <w:ilvl w:val="0"/>
          <w:numId w:val="0"/>
        </w:numPr>
      </w:pPr>
      <w:bookmarkStart w:id="154" w:name="_Toc189075428"/>
      <w:r w:rsidRPr="00BD3164">
        <w:lastRenderedPageBreak/>
        <w:t>Glossary</w:t>
      </w:r>
      <w:bookmarkEnd w:id="154"/>
    </w:p>
    <w:tbl>
      <w:tblPr>
        <w:tblW w:w="5000" w:type="pct"/>
        <w:tblBorders>
          <w:top w:val="single" w:sz="4"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2267"/>
        <w:gridCol w:w="6803"/>
      </w:tblGrid>
      <w:tr w:rsidR="00CD2FB0" w:rsidRPr="00BD3164" w14:paraId="441B70FC" w14:textId="77777777" w:rsidTr="00CA30D4">
        <w:trPr>
          <w:cantSplit/>
          <w:tblHeader/>
        </w:trPr>
        <w:tc>
          <w:tcPr>
            <w:tcW w:w="1250" w:type="pct"/>
            <w:tcMar>
              <w:left w:w="108" w:type="dxa"/>
              <w:right w:w="108" w:type="dxa"/>
            </w:tcMar>
          </w:tcPr>
          <w:p w14:paraId="4B86ACAC" w14:textId="77777777" w:rsidR="00CD2FB0" w:rsidRPr="00BD3164" w:rsidRDefault="00CD2FB0">
            <w:pPr>
              <w:pStyle w:val="TableHeading"/>
            </w:pPr>
            <w:bookmarkStart w:id="155" w:name="Title_Glossary"/>
            <w:bookmarkEnd w:id="155"/>
            <w:r w:rsidRPr="00BD3164">
              <w:t>Term</w:t>
            </w:r>
          </w:p>
        </w:tc>
        <w:tc>
          <w:tcPr>
            <w:tcW w:w="3750" w:type="pct"/>
            <w:tcMar>
              <w:left w:w="108" w:type="dxa"/>
              <w:right w:w="108" w:type="dxa"/>
            </w:tcMar>
          </w:tcPr>
          <w:p w14:paraId="089B2D09" w14:textId="77777777" w:rsidR="00CD2FB0" w:rsidRPr="00BD3164" w:rsidRDefault="00CD2FB0">
            <w:pPr>
              <w:pStyle w:val="TableHeading"/>
            </w:pPr>
            <w:r w:rsidRPr="00BD3164">
              <w:t>Definition</w:t>
            </w:r>
          </w:p>
        </w:tc>
      </w:tr>
      <w:tr w:rsidR="00CD2FB0" w:rsidRPr="00BD3164" w14:paraId="46DB0F45" w14:textId="77777777" w:rsidTr="00CA30D4">
        <w:tc>
          <w:tcPr>
            <w:tcW w:w="1250" w:type="pct"/>
            <w:tcMar>
              <w:left w:w="108" w:type="dxa"/>
              <w:right w:w="108" w:type="dxa"/>
            </w:tcMar>
          </w:tcPr>
          <w:p w14:paraId="224349DB" w14:textId="77777777" w:rsidR="00CD2FB0" w:rsidRPr="00BD3164" w:rsidRDefault="00CD2FB0">
            <w:pPr>
              <w:pStyle w:val="TableText"/>
            </w:pPr>
            <w:r w:rsidRPr="00BD3164">
              <w:t>ARLF</w:t>
            </w:r>
          </w:p>
        </w:tc>
        <w:tc>
          <w:tcPr>
            <w:tcW w:w="3750" w:type="pct"/>
            <w:tcMar>
              <w:left w:w="108" w:type="dxa"/>
              <w:right w:w="108" w:type="dxa"/>
            </w:tcMar>
          </w:tcPr>
          <w:p w14:paraId="0A7508B0" w14:textId="0D052236" w:rsidR="00CD2FB0" w:rsidRPr="00BD3164" w:rsidRDefault="00CD2FB0">
            <w:pPr>
              <w:pStyle w:val="TableText"/>
            </w:pPr>
            <w:r w:rsidRPr="00BD3164">
              <w:t>Australian Rural Leadership Foundation</w:t>
            </w:r>
          </w:p>
        </w:tc>
      </w:tr>
      <w:tr w:rsidR="00CD2FB0" w:rsidRPr="00BD3164" w14:paraId="673BFA67" w14:textId="77777777" w:rsidTr="00CA30D4">
        <w:tc>
          <w:tcPr>
            <w:tcW w:w="1250" w:type="pct"/>
            <w:tcMar>
              <w:left w:w="108" w:type="dxa"/>
              <w:right w:w="108" w:type="dxa"/>
            </w:tcMar>
          </w:tcPr>
          <w:p w14:paraId="5CE5A0E8" w14:textId="7F2F3AD7" w:rsidR="00CD2FB0" w:rsidRPr="00BD3164" w:rsidRDefault="00525E0C">
            <w:pPr>
              <w:pStyle w:val="TableText"/>
            </w:pPr>
            <w:r w:rsidRPr="00BD3164">
              <w:t>Bureau</w:t>
            </w:r>
          </w:p>
        </w:tc>
        <w:tc>
          <w:tcPr>
            <w:tcW w:w="3750" w:type="pct"/>
            <w:tcMar>
              <w:left w:w="108" w:type="dxa"/>
              <w:right w:w="108" w:type="dxa"/>
            </w:tcMar>
          </w:tcPr>
          <w:p w14:paraId="705AD220" w14:textId="15CC50C2" w:rsidR="00CD2FB0" w:rsidRPr="00BD3164" w:rsidRDefault="00CD2FB0">
            <w:pPr>
              <w:pStyle w:val="TableText"/>
            </w:pPr>
            <w:r w:rsidRPr="00BD3164">
              <w:t>Bureau of Meteorology</w:t>
            </w:r>
          </w:p>
        </w:tc>
      </w:tr>
      <w:tr w:rsidR="00CD2FB0" w:rsidRPr="00BD3164" w14:paraId="704F086B" w14:textId="77777777" w:rsidTr="00CA30D4">
        <w:tc>
          <w:tcPr>
            <w:tcW w:w="1250" w:type="pct"/>
            <w:tcMar>
              <w:left w:w="108" w:type="dxa"/>
              <w:right w:w="108" w:type="dxa"/>
            </w:tcMar>
          </w:tcPr>
          <w:p w14:paraId="0302271A" w14:textId="77777777" w:rsidR="00CD2FB0" w:rsidRPr="00BD3164" w:rsidRDefault="00CD2FB0">
            <w:pPr>
              <w:pStyle w:val="TableText"/>
            </w:pPr>
            <w:r w:rsidRPr="00BD3164">
              <w:t>CSA</w:t>
            </w:r>
          </w:p>
        </w:tc>
        <w:tc>
          <w:tcPr>
            <w:tcW w:w="3750" w:type="pct"/>
            <w:tcMar>
              <w:left w:w="108" w:type="dxa"/>
              <w:right w:w="108" w:type="dxa"/>
            </w:tcMar>
          </w:tcPr>
          <w:p w14:paraId="04A2B038" w14:textId="0A9AFE98" w:rsidR="00CD2FB0" w:rsidRPr="00BD3164" w:rsidRDefault="00CD2FB0">
            <w:pPr>
              <w:pStyle w:val="TableText"/>
            </w:pPr>
            <w:r w:rsidRPr="00BD3164">
              <w:t>Climate Services for Agriculture</w:t>
            </w:r>
          </w:p>
        </w:tc>
      </w:tr>
      <w:tr w:rsidR="00CD2FB0" w:rsidRPr="00BD3164" w14:paraId="5AF6EF70" w14:textId="77777777" w:rsidTr="00CA30D4">
        <w:tc>
          <w:tcPr>
            <w:tcW w:w="1250" w:type="pct"/>
            <w:tcMar>
              <w:left w:w="108" w:type="dxa"/>
              <w:right w:w="108" w:type="dxa"/>
            </w:tcMar>
          </w:tcPr>
          <w:p w14:paraId="2302EAEC" w14:textId="77777777" w:rsidR="00CD2FB0" w:rsidRPr="00BD3164" w:rsidRDefault="00CD2FB0">
            <w:pPr>
              <w:pStyle w:val="TableText"/>
            </w:pPr>
            <w:r w:rsidRPr="00BD3164">
              <w:t>CSIRO</w:t>
            </w:r>
          </w:p>
        </w:tc>
        <w:tc>
          <w:tcPr>
            <w:tcW w:w="3750" w:type="pct"/>
            <w:tcMar>
              <w:left w:w="108" w:type="dxa"/>
              <w:right w:w="108" w:type="dxa"/>
            </w:tcMar>
          </w:tcPr>
          <w:p w14:paraId="41FB263E" w14:textId="46510C58" w:rsidR="00CD2FB0" w:rsidRPr="00BD3164" w:rsidRDefault="00CD2FB0">
            <w:pPr>
              <w:pStyle w:val="TableText"/>
            </w:pPr>
            <w:r w:rsidRPr="00BD3164">
              <w:t>Commonwealth Scientific and Industrial Research Organisation</w:t>
            </w:r>
          </w:p>
        </w:tc>
      </w:tr>
      <w:tr w:rsidR="00CD2FB0" w:rsidRPr="00BD3164" w14:paraId="285F6783" w14:textId="77777777" w:rsidTr="00CA30D4">
        <w:tc>
          <w:tcPr>
            <w:tcW w:w="1250" w:type="pct"/>
            <w:tcMar>
              <w:left w:w="108" w:type="dxa"/>
              <w:right w:w="108" w:type="dxa"/>
            </w:tcMar>
          </w:tcPr>
          <w:p w14:paraId="4E4C9080" w14:textId="77777777" w:rsidR="00CD2FB0" w:rsidRPr="00BD3164" w:rsidRDefault="00CD2FB0">
            <w:pPr>
              <w:pStyle w:val="TableText"/>
            </w:pPr>
            <w:r w:rsidRPr="00BD3164">
              <w:t>Consultative Committee</w:t>
            </w:r>
          </w:p>
        </w:tc>
        <w:tc>
          <w:tcPr>
            <w:tcW w:w="3750" w:type="pct"/>
            <w:tcMar>
              <w:left w:w="108" w:type="dxa"/>
              <w:right w:w="108" w:type="dxa"/>
            </w:tcMar>
          </w:tcPr>
          <w:p w14:paraId="6A505F28" w14:textId="1F224ACC" w:rsidR="00CD2FB0" w:rsidRPr="00BD3164" w:rsidRDefault="00CD2FB0">
            <w:pPr>
              <w:pStyle w:val="TableText"/>
            </w:pPr>
            <w:r w:rsidRPr="00BD3164">
              <w:t>Future Drought Fund Consultative Committee</w:t>
            </w:r>
          </w:p>
        </w:tc>
      </w:tr>
      <w:tr w:rsidR="00CD2FB0" w:rsidRPr="00BD3164" w14:paraId="7903FD60" w14:textId="77777777" w:rsidTr="00CA30D4">
        <w:tc>
          <w:tcPr>
            <w:tcW w:w="1250" w:type="pct"/>
            <w:tcMar>
              <w:left w:w="108" w:type="dxa"/>
              <w:right w:w="108" w:type="dxa"/>
            </w:tcMar>
          </w:tcPr>
          <w:p w14:paraId="6F12C83B" w14:textId="77777777" w:rsidR="00CD2FB0" w:rsidRPr="00BD3164" w:rsidRDefault="00CD2FB0">
            <w:pPr>
              <w:pStyle w:val="TableText"/>
            </w:pPr>
            <w:r w:rsidRPr="00BD3164">
              <w:t>DAFF</w:t>
            </w:r>
          </w:p>
        </w:tc>
        <w:tc>
          <w:tcPr>
            <w:tcW w:w="3750" w:type="pct"/>
            <w:tcMar>
              <w:left w:w="108" w:type="dxa"/>
              <w:right w:w="108" w:type="dxa"/>
            </w:tcMar>
          </w:tcPr>
          <w:p w14:paraId="3E986FC0" w14:textId="17B3B89D" w:rsidR="00CD2FB0" w:rsidRPr="00BD3164" w:rsidRDefault="00CD2FB0">
            <w:pPr>
              <w:pStyle w:val="TableText"/>
            </w:pPr>
            <w:r w:rsidRPr="00BD3164">
              <w:t>Department of Agriculture, Fisheries and Forestry</w:t>
            </w:r>
          </w:p>
        </w:tc>
      </w:tr>
      <w:tr w:rsidR="00CD2FB0" w:rsidRPr="00BD3164" w14:paraId="2A2ECD7E" w14:textId="77777777" w:rsidTr="00CA30D4">
        <w:tc>
          <w:tcPr>
            <w:tcW w:w="1250" w:type="pct"/>
            <w:tcMar>
              <w:left w:w="108" w:type="dxa"/>
              <w:right w:w="108" w:type="dxa"/>
            </w:tcMar>
          </w:tcPr>
          <w:p w14:paraId="291C49E8" w14:textId="2ECDECDB" w:rsidR="00CD2FB0" w:rsidRPr="00BD3164" w:rsidRDefault="002143D4">
            <w:pPr>
              <w:pStyle w:val="TableText"/>
            </w:pPr>
            <w:r w:rsidRPr="00BD3164">
              <w:t>DR.SAT</w:t>
            </w:r>
          </w:p>
        </w:tc>
        <w:tc>
          <w:tcPr>
            <w:tcW w:w="3750" w:type="pct"/>
            <w:tcMar>
              <w:left w:w="108" w:type="dxa"/>
              <w:right w:w="108" w:type="dxa"/>
            </w:tcMar>
          </w:tcPr>
          <w:p w14:paraId="3D4C10D7" w14:textId="617231ED" w:rsidR="00CD2FB0" w:rsidRPr="00BD3164" w:rsidRDefault="00CD2FB0">
            <w:pPr>
              <w:pStyle w:val="TableText"/>
            </w:pPr>
            <w:r w:rsidRPr="00BD3164">
              <w:t>Drought Resilience Self-Assessment Tool</w:t>
            </w:r>
          </w:p>
        </w:tc>
      </w:tr>
      <w:tr w:rsidR="00CD2FB0" w:rsidRPr="00BD3164" w14:paraId="57B12DF8" w14:textId="77777777" w:rsidTr="00CA30D4">
        <w:tc>
          <w:tcPr>
            <w:tcW w:w="1250" w:type="pct"/>
            <w:tcMar>
              <w:left w:w="108" w:type="dxa"/>
              <w:right w:w="108" w:type="dxa"/>
            </w:tcMar>
          </w:tcPr>
          <w:p w14:paraId="608E15E4" w14:textId="6A10A412" w:rsidR="00CD2FB0" w:rsidRPr="00BD3164" w:rsidRDefault="00637E15">
            <w:pPr>
              <w:pStyle w:val="TableText"/>
            </w:pPr>
            <w:r w:rsidRPr="00BD3164">
              <w:t>d</w:t>
            </w:r>
            <w:r w:rsidR="00CD2FB0" w:rsidRPr="00BD3164">
              <w:t xml:space="preserve">rought </w:t>
            </w:r>
            <w:r w:rsidRPr="00BD3164">
              <w:t>r</w:t>
            </w:r>
            <w:r w:rsidR="00CD2FB0" w:rsidRPr="00BD3164">
              <w:t>esilience</w:t>
            </w:r>
          </w:p>
        </w:tc>
        <w:tc>
          <w:tcPr>
            <w:tcW w:w="3750" w:type="pct"/>
            <w:tcMar>
              <w:left w:w="108" w:type="dxa"/>
              <w:right w:w="108" w:type="dxa"/>
            </w:tcMar>
          </w:tcPr>
          <w:p w14:paraId="45EAB1BB" w14:textId="0D1E2690" w:rsidR="00CD2FB0" w:rsidRPr="00BD3164" w:rsidRDefault="008B17C6">
            <w:pPr>
              <w:pStyle w:val="TableText"/>
            </w:pPr>
            <w:r w:rsidRPr="00BD3164">
              <w:t>T</w:t>
            </w:r>
            <w:r w:rsidR="00CD2FB0" w:rsidRPr="00BD3164">
              <w:t>he ability to adapt, reorganise or transform in response to changing temperature, increasing variability and scarcity of rainfall and changed seasonality of rainfall, for improved economic, environmental and social wellbeing</w:t>
            </w:r>
            <w:r w:rsidR="006B6F27" w:rsidRPr="00BD3164">
              <w:t>.</w:t>
            </w:r>
          </w:p>
        </w:tc>
      </w:tr>
      <w:tr w:rsidR="00CD2FB0" w:rsidRPr="00BD3164" w14:paraId="5B94CEB6" w14:textId="77777777" w:rsidTr="00CA30D4">
        <w:tc>
          <w:tcPr>
            <w:tcW w:w="1250" w:type="pct"/>
            <w:tcMar>
              <w:left w:w="108" w:type="dxa"/>
              <w:right w:w="108" w:type="dxa"/>
            </w:tcMar>
          </w:tcPr>
          <w:p w14:paraId="433D7788" w14:textId="77777777" w:rsidR="00CD2FB0" w:rsidRPr="00BD3164" w:rsidRDefault="00CD2FB0">
            <w:pPr>
              <w:pStyle w:val="TableText"/>
            </w:pPr>
            <w:r w:rsidRPr="00BD3164">
              <w:t>FDF</w:t>
            </w:r>
          </w:p>
        </w:tc>
        <w:tc>
          <w:tcPr>
            <w:tcW w:w="3750" w:type="pct"/>
            <w:tcMar>
              <w:left w:w="108" w:type="dxa"/>
              <w:right w:w="108" w:type="dxa"/>
            </w:tcMar>
          </w:tcPr>
          <w:p w14:paraId="281F8096" w14:textId="4FF1F446" w:rsidR="00CD2FB0" w:rsidRPr="00BD3164" w:rsidRDefault="00CD2FB0">
            <w:pPr>
              <w:pStyle w:val="TableText"/>
            </w:pPr>
            <w:r w:rsidRPr="00BD3164">
              <w:t>Future Drought Fund</w:t>
            </w:r>
          </w:p>
        </w:tc>
      </w:tr>
      <w:tr w:rsidR="00CD2FB0" w:rsidRPr="00BD3164" w14:paraId="0D93E91D" w14:textId="77777777" w:rsidTr="00CA30D4">
        <w:tc>
          <w:tcPr>
            <w:tcW w:w="1250" w:type="pct"/>
            <w:tcMar>
              <w:left w:w="108" w:type="dxa"/>
              <w:right w:w="108" w:type="dxa"/>
            </w:tcMar>
          </w:tcPr>
          <w:p w14:paraId="024A822A" w14:textId="77777777" w:rsidR="00CD2FB0" w:rsidRPr="00BD3164" w:rsidRDefault="00CD2FB0">
            <w:pPr>
              <w:pStyle w:val="TableText"/>
            </w:pPr>
            <w:r w:rsidRPr="00BD3164">
              <w:t>FRRR</w:t>
            </w:r>
          </w:p>
        </w:tc>
        <w:tc>
          <w:tcPr>
            <w:tcW w:w="3750" w:type="pct"/>
            <w:tcMar>
              <w:left w:w="108" w:type="dxa"/>
              <w:right w:w="108" w:type="dxa"/>
            </w:tcMar>
          </w:tcPr>
          <w:p w14:paraId="7F702DA4" w14:textId="58E7C14A" w:rsidR="00CD2FB0" w:rsidRPr="00BD3164" w:rsidRDefault="00CD2FB0">
            <w:pPr>
              <w:pStyle w:val="TableText"/>
            </w:pPr>
            <w:r w:rsidRPr="00BD3164">
              <w:t>Foundation for Rural and Regional Renewal</w:t>
            </w:r>
          </w:p>
        </w:tc>
      </w:tr>
      <w:tr w:rsidR="00CD2FB0" w:rsidRPr="00BD3164" w14:paraId="3F0127E5" w14:textId="77777777" w:rsidTr="00CA30D4">
        <w:tc>
          <w:tcPr>
            <w:tcW w:w="1250" w:type="pct"/>
            <w:tcMar>
              <w:left w:w="108" w:type="dxa"/>
              <w:right w:w="108" w:type="dxa"/>
            </w:tcMar>
          </w:tcPr>
          <w:p w14:paraId="7E62C3BD" w14:textId="4C370A9C" w:rsidR="00CD2FB0" w:rsidRPr="00BD3164" w:rsidRDefault="00637E15">
            <w:pPr>
              <w:pStyle w:val="TableText"/>
            </w:pPr>
            <w:r w:rsidRPr="00BD3164">
              <w:t>f</w:t>
            </w:r>
            <w:r w:rsidR="00CD2FB0" w:rsidRPr="00BD3164">
              <w:t xml:space="preserve">unding </w:t>
            </w:r>
            <w:r w:rsidRPr="00BD3164">
              <w:t>p</w:t>
            </w:r>
            <w:r w:rsidR="00CD2FB0" w:rsidRPr="00BD3164">
              <w:t>lan</w:t>
            </w:r>
          </w:p>
        </w:tc>
        <w:tc>
          <w:tcPr>
            <w:tcW w:w="3750" w:type="pct"/>
            <w:tcMar>
              <w:left w:w="108" w:type="dxa"/>
              <w:right w:w="108" w:type="dxa"/>
            </w:tcMar>
          </w:tcPr>
          <w:p w14:paraId="2DFC316F" w14:textId="60FDFA8E" w:rsidR="00CD2FB0" w:rsidRPr="00BD3164" w:rsidRDefault="00CD2FB0">
            <w:pPr>
              <w:pStyle w:val="TableText"/>
            </w:pPr>
            <w:r w:rsidRPr="00BD3164">
              <w:t>Drought Resilience Funding Plan 2020–2024</w:t>
            </w:r>
          </w:p>
        </w:tc>
      </w:tr>
      <w:tr w:rsidR="00CD2FB0" w:rsidRPr="00BD3164" w14:paraId="1F9F5F65" w14:textId="77777777" w:rsidTr="00CA30D4">
        <w:tc>
          <w:tcPr>
            <w:tcW w:w="1250" w:type="pct"/>
            <w:tcMar>
              <w:left w:w="108" w:type="dxa"/>
              <w:right w:w="108" w:type="dxa"/>
            </w:tcMar>
          </w:tcPr>
          <w:p w14:paraId="2A645B5A" w14:textId="769EECD8" w:rsidR="00CD2FB0" w:rsidRPr="00BD3164" w:rsidRDefault="00FB5EFE">
            <w:pPr>
              <w:pStyle w:val="TableText"/>
            </w:pPr>
            <w:r w:rsidRPr="00BD3164">
              <w:t>h</w:t>
            </w:r>
            <w:r w:rsidR="00CD2FB0" w:rsidRPr="00BD3164">
              <w:t>ub</w:t>
            </w:r>
          </w:p>
        </w:tc>
        <w:tc>
          <w:tcPr>
            <w:tcW w:w="3750" w:type="pct"/>
            <w:tcMar>
              <w:left w:w="108" w:type="dxa"/>
              <w:right w:w="108" w:type="dxa"/>
            </w:tcMar>
          </w:tcPr>
          <w:p w14:paraId="67115965" w14:textId="5C7F7CC3" w:rsidR="00CD2FB0" w:rsidRPr="00BD3164" w:rsidRDefault="00CD2FB0">
            <w:pPr>
              <w:pStyle w:val="TableText"/>
            </w:pPr>
            <w:r w:rsidRPr="00BD3164">
              <w:t>Drought Resilience Adoption and Innovation Hub</w:t>
            </w:r>
          </w:p>
        </w:tc>
      </w:tr>
      <w:tr w:rsidR="00CD2FB0" w:rsidRPr="00BD3164" w14:paraId="613A08C4" w14:textId="77777777" w:rsidTr="00CA30D4">
        <w:tc>
          <w:tcPr>
            <w:tcW w:w="1250" w:type="pct"/>
            <w:tcMar>
              <w:left w:w="108" w:type="dxa"/>
              <w:right w:w="108" w:type="dxa"/>
            </w:tcMar>
          </w:tcPr>
          <w:p w14:paraId="401B6827" w14:textId="3A34A882" w:rsidR="00CD2FB0" w:rsidRPr="00BD3164" w:rsidRDefault="00CD2FB0">
            <w:pPr>
              <w:pStyle w:val="TableText"/>
            </w:pPr>
            <w:r w:rsidRPr="00BD3164">
              <w:t>MEL</w:t>
            </w:r>
          </w:p>
        </w:tc>
        <w:tc>
          <w:tcPr>
            <w:tcW w:w="3750" w:type="pct"/>
            <w:tcMar>
              <w:left w:w="108" w:type="dxa"/>
              <w:right w:w="108" w:type="dxa"/>
            </w:tcMar>
          </w:tcPr>
          <w:p w14:paraId="76777E6D" w14:textId="5900D169" w:rsidR="00CD2FB0" w:rsidRPr="00BD3164" w:rsidRDefault="00CD2FB0">
            <w:pPr>
              <w:pStyle w:val="TableText"/>
            </w:pPr>
            <w:r w:rsidRPr="00BD3164">
              <w:t xml:space="preserve">Monitoring, </w:t>
            </w:r>
            <w:r w:rsidR="00BA0DA8" w:rsidRPr="00BD3164">
              <w:t>e</w:t>
            </w:r>
            <w:r w:rsidRPr="00BD3164">
              <w:t xml:space="preserve">valuation and </w:t>
            </w:r>
            <w:r w:rsidR="00BA0DA8" w:rsidRPr="00BD3164">
              <w:t>l</w:t>
            </w:r>
            <w:r w:rsidRPr="00BD3164">
              <w:t>earning</w:t>
            </w:r>
          </w:p>
        </w:tc>
      </w:tr>
      <w:tr w:rsidR="00CD2FB0" w:rsidRPr="00BD3164" w14:paraId="508DC4FE" w14:textId="77777777" w:rsidTr="00CA30D4">
        <w:tc>
          <w:tcPr>
            <w:tcW w:w="1250" w:type="pct"/>
            <w:tcMar>
              <w:left w:w="108" w:type="dxa"/>
              <w:right w:w="108" w:type="dxa"/>
            </w:tcMar>
          </w:tcPr>
          <w:p w14:paraId="0A6F3A12" w14:textId="77777777" w:rsidR="00CD2FB0" w:rsidRPr="00BD3164" w:rsidRDefault="00CD2FB0">
            <w:pPr>
              <w:pStyle w:val="TableText"/>
            </w:pPr>
            <w:r w:rsidRPr="00BD3164">
              <w:t>NRM</w:t>
            </w:r>
          </w:p>
        </w:tc>
        <w:tc>
          <w:tcPr>
            <w:tcW w:w="3750" w:type="pct"/>
            <w:tcMar>
              <w:left w:w="108" w:type="dxa"/>
              <w:right w:w="108" w:type="dxa"/>
            </w:tcMar>
          </w:tcPr>
          <w:p w14:paraId="68138979" w14:textId="3997528B" w:rsidR="00CD2FB0" w:rsidRPr="00BD3164" w:rsidRDefault="00CD2FB0">
            <w:pPr>
              <w:pStyle w:val="TableText"/>
            </w:pPr>
            <w:r w:rsidRPr="00BD3164">
              <w:t>Natural resource management</w:t>
            </w:r>
          </w:p>
        </w:tc>
      </w:tr>
      <w:tr w:rsidR="00CD2FB0" w:rsidRPr="00BD3164" w14:paraId="5866EAF0" w14:textId="77777777" w:rsidTr="00CA30D4">
        <w:tc>
          <w:tcPr>
            <w:tcW w:w="1250" w:type="pct"/>
            <w:tcMar>
              <w:left w:w="108" w:type="dxa"/>
              <w:right w:w="108" w:type="dxa"/>
            </w:tcMar>
          </w:tcPr>
          <w:p w14:paraId="69CB1C89" w14:textId="77777777" w:rsidR="00CD2FB0" w:rsidRPr="00BD3164" w:rsidRDefault="00CD2FB0">
            <w:pPr>
              <w:pStyle w:val="TableText"/>
            </w:pPr>
            <w:r w:rsidRPr="00BD3164">
              <w:t>Productivity Commission</w:t>
            </w:r>
          </w:p>
        </w:tc>
        <w:tc>
          <w:tcPr>
            <w:tcW w:w="3750" w:type="pct"/>
            <w:tcMar>
              <w:left w:w="108" w:type="dxa"/>
              <w:right w:w="108" w:type="dxa"/>
            </w:tcMar>
          </w:tcPr>
          <w:p w14:paraId="3012B2ED" w14:textId="3E387DF1" w:rsidR="00CD2FB0" w:rsidRPr="00BD3164" w:rsidRDefault="00FB5EFE">
            <w:pPr>
              <w:pStyle w:val="TableText"/>
            </w:pPr>
            <w:r w:rsidRPr="00BD3164">
              <w:t>T</w:t>
            </w:r>
            <w:r w:rsidR="00CD2FB0" w:rsidRPr="00BD3164">
              <w:t>he Australian Government</w:t>
            </w:r>
            <w:r w:rsidRPr="00BD3164">
              <w:t>’</w:t>
            </w:r>
            <w:r w:rsidR="00CD2FB0" w:rsidRPr="00BD3164">
              <w:t>s independent research and advisory body on a range of economic, social, and environmental issues affecting the welfare of Australians.</w:t>
            </w:r>
          </w:p>
        </w:tc>
      </w:tr>
      <w:tr w:rsidR="00CD2FB0" w:rsidRPr="00BD3164" w14:paraId="5CD6A4F7" w14:textId="77777777" w:rsidTr="00CA30D4">
        <w:tc>
          <w:tcPr>
            <w:tcW w:w="1250" w:type="pct"/>
            <w:tcMar>
              <w:left w:w="108" w:type="dxa"/>
              <w:right w:w="108" w:type="dxa"/>
            </w:tcMar>
          </w:tcPr>
          <w:p w14:paraId="7F4FE5E8" w14:textId="77777777" w:rsidR="00CD2FB0" w:rsidRPr="00BD3164" w:rsidRDefault="00CD2FB0">
            <w:pPr>
              <w:pStyle w:val="TableText"/>
            </w:pPr>
            <w:r w:rsidRPr="00BD3164">
              <w:t>RDEA&amp;C</w:t>
            </w:r>
          </w:p>
        </w:tc>
        <w:tc>
          <w:tcPr>
            <w:tcW w:w="3750" w:type="pct"/>
            <w:tcMar>
              <w:left w:w="108" w:type="dxa"/>
              <w:right w:w="108" w:type="dxa"/>
            </w:tcMar>
          </w:tcPr>
          <w:p w14:paraId="3733E4A0" w14:textId="0A65A427" w:rsidR="00CD2FB0" w:rsidRPr="00BD3164" w:rsidRDefault="00CD2FB0">
            <w:pPr>
              <w:pStyle w:val="TableText"/>
            </w:pPr>
            <w:r w:rsidRPr="00BD3164">
              <w:t>Research, development, extension, adoption and commercialisation</w:t>
            </w:r>
          </w:p>
        </w:tc>
      </w:tr>
    </w:tbl>
    <w:p w14:paraId="31838594" w14:textId="77777777" w:rsidR="00CD2FB0" w:rsidRPr="00BD3164" w:rsidRDefault="00CD2FB0" w:rsidP="00CD2FB0">
      <w:pPr>
        <w:pStyle w:val="Heading2"/>
        <w:numPr>
          <w:ilvl w:val="0"/>
          <w:numId w:val="0"/>
        </w:numPr>
        <w:ind w:left="720" w:hanging="720"/>
      </w:pPr>
      <w:bookmarkStart w:id="156" w:name="_Toc189075429"/>
      <w:r w:rsidRPr="00BD3164">
        <w:lastRenderedPageBreak/>
        <w:t>References</w:t>
      </w:r>
      <w:bookmarkEnd w:id="156"/>
    </w:p>
    <w:p w14:paraId="139991A6" w14:textId="54D343AA" w:rsidR="00995D9B" w:rsidRPr="00BD3164" w:rsidRDefault="000F2135" w:rsidP="00CD2FB0">
      <w:pPr>
        <w:rPr>
          <w:rFonts w:ascii="Calibri" w:hAnsi="Calibri" w:cs="Calibri"/>
        </w:rPr>
      </w:pPr>
      <w:r w:rsidRPr="00BD3164">
        <w:rPr>
          <w:rFonts w:ascii="Calibri" w:hAnsi="Calibri" w:cs="Calibri"/>
        </w:rPr>
        <w:t>ABS</w:t>
      </w:r>
      <w:r w:rsidR="00995D9B" w:rsidRPr="00BD3164">
        <w:rPr>
          <w:rFonts w:ascii="Calibri" w:hAnsi="Calibri" w:cs="Calibri"/>
        </w:rPr>
        <w:t xml:space="preserve"> 2021, </w:t>
      </w:r>
      <w:hyperlink r:id="rId60" w:history="1">
        <w:r w:rsidR="00FA72C7" w:rsidRPr="00BD3164">
          <w:rPr>
            <w:rStyle w:val="Hyperlink"/>
            <w:rFonts w:ascii="Calibri" w:hAnsi="Calibri" w:cs="Calibri"/>
          </w:rPr>
          <w:t>Local Government Areas</w:t>
        </w:r>
      </w:hyperlink>
      <w:r w:rsidR="00FA72C7" w:rsidRPr="00BD3164">
        <w:rPr>
          <w:rFonts w:ascii="Calibri" w:hAnsi="Calibri" w:cs="Calibri"/>
        </w:rPr>
        <w:t xml:space="preserve">, </w:t>
      </w:r>
      <w:r w:rsidRPr="00BD3164">
        <w:rPr>
          <w:rFonts w:ascii="Calibri" w:hAnsi="Calibri" w:cs="Calibri"/>
        </w:rPr>
        <w:t xml:space="preserve">Australian Bureau of Statistics, Canberra, </w:t>
      </w:r>
      <w:r w:rsidR="00FA72C7" w:rsidRPr="00BD3164">
        <w:rPr>
          <w:rFonts w:ascii="Calibri" w:hAnsi="Calibri" w:cs="Calibri"/>
        </w:rPr>
        <w:t>accessed 9 July 2024.</w:t>
      </w:r>
    </w:p>
    <w:p w14:paraId="39B28DB4" w14:textId="0C8F02B0" w:rsidR="00BC221D" w:rsidRPr="00BD3164" w:rsidRDefault="00BC221D" w:rsidP="00CD2FB0">
      <w:pPr>
        <w:rPr>
          <w:rFonts w:ascii="Calibri" w:eastAsia="Gungsuh" w:hAnsi="Calibri" w:cs="Calibri"/>
          <w:color w:val="000000"/>
        </w:rPr>
      </w:pPr>
      <w:r w:rsidRPr="00BD3164">
        <w:rPr>
          <w:rFonts w:ascii="Calibri" w:eastAsia="Gungsuh" w:hAnsi="Calibri" w:cs="Calibri"/>
          <w:color w:val="000000"/>
        </w:rPr>
        <w:t xml:space="preserve">DAFF 2021, </w:t>
      </w:r>
      <w:hyperlink r:id="rId61" w:history="1">
        <w:r w:rsidRPr="00BD3164">
          <w:rPr>
            <w:rStyle w:val="Hyperlink"/>
            <w:rFonts w:ascii="Calibri" w:eastAsia="Gungsuh" w:hAnsi="Calibri" w:cs="Calibri"/>
          </w:rPr>
          <w:t>Future Drought Fund Drought Resilience Funding Plan 2020 to 2024</w:t>
        </w:r>
      </w:hyperlink>
      <w:r w:rsidRPr="00BD3164">
        <w:rPr>
          <w:rFonts w:ascii="Calibri" w:eastAsia="Gungsuh" w:hAnsi="Calibri" w:cs="Calibri"/>
          <w:color w:val="000000"/>
        </w:rPr>
        <w:t>, Department of Agriculture, Water and the Environment, Canberra, April, accessed 20 January 2024.</w:t>
      </w:r>
    </w:p>
    <w:p w14:paraId="1DA83D2F" w14:textId="47D7C2F3" w:rsidR="00CD2FB0" w:rsidRPr="00BD3164" w:rsidRDefault="00603D26" w:rsidP="00CD2FB0">
      <w:pPr>
        <w:rPr>
          <w:rFonts w:ascii="Calibri" w:hAnsi="Calibri" w:cs="Calibri"/>
        </w:rPr>
      </w:pPr>
      <w:r w:rsidRPr="00BD3164">
        <w:t>——</w:t>
      </w:r>
      <w:r w:rsidR="00CD2FB0" w:rsidRPr="00BD3164">
        <w:rPr>
          <w:rFonts w:ascii="Calibri" w:hAnsi="Calibri" w:cs="Calibri"/>
        </w:rPr>
        <w:t xml:space="preserve">2022, </w:t>
      </w:r>
      <w:hyperlink r:id="rId62" w:anchor="toc_0" w:history="1">
        <w:r w:rsidR="00CD2FB0" w:rsidRPr="00BD3164">
          <w:rPr>
            <w:rStyle w:val="Hyperlink"/>
            <w:rFonts w:ascii="Calibri" w:hAnsi="Calibri" w:cs="Calibri"/>
          </w:rPr>
          <w:t>Future Drought Fund Annual Report 2021–22</w:t>
        </w:r>
      </w:hyperlink>
      <w:r w:rsidR="00CD2FB0" w:rsidRPr="00BD3164">
        <w:rPr>
          <w:rFonts w:ascii="Calibri" w:hAnsi="Calibri" w:cs="Calibri"/>
          <w:i/>
          <w:iCs/>
        </w:rPr>
        <w:t>,</w:t>
      </w:r>
      <w:r w:rsidR="00CD2FB0" w:rsidRPr="00BD3164">
        <w:rPr>
          <w:rFonts w:ascii="Calibri" w:hAnsi="Calibri" w:cs="Calibri"/>
        </w:rPr>
        <w:t xml:space="preserve"> Department of Agriculture, Fisheries and Forestry, Canberra, November, accessed 10 April 2024.</w:t>
      </w:r>
    </w:p>
    <w:p w14:paraId="5A3FF350" w14:textId="14F401B2" w:rsidR="00CD2FB0" w:rsidRPr="00BD3164" w:rsidRDefault="00CD2FB0" w:rsidP="00CD2FB0">
      <w:r w:rsidRPr="00BD3164">
        <w:t xml:space="preserve">DAWE 2020, </w:t>
      </w:r>
      <w:hyperlink r:id="rId63" w:history="1">
        <w:r w:rsidRPr="00BD3164">
          <w:rPr>
            <w:rStyle w:val="Hyperlink"/>
          </w:rPr>
          <w:t>Future Drought Fund Monitoring, Evaluation and Learning Framework</w:t>
        </w:r>
      </w:hyperlink>
      <w:r w:rsidRPr="00BD3164">
        <w:t>, Department of Agriculture, Water and the Environment, Canberra, December, accessed 15 March 2024.</w:t>
      </w:r>
    </w:p>
    <w:p w14:paraId="62662997" w14:textId="3B5EB739" w:rsidR="00CD2FB0" w:rsidRPr="00BD3164" w:rsidRDefault="00603D26" w:rsidP="00CD2FB0">
      <w:pPr>
        <w:rPr>
          <w:rFonts w:ascii="Calibri" w:eastAsia="Gungsuh" w:hAnsi="Calibri" w:cs="Calibri"/>
          <w:color w:val="000000"/>
        </w:rPr>
      </w:pPr>
      <w:r w:rsidRPr="00BD3164">
        <w:t>——</w:t>
      </w:r>
      <w:r w:rsidR="00CD2FB0" w:rsidRPr="00BD3164">
        <w:rPr>
          <w:rFonts w:ascii="Calibri" w:eastAsia="Gungsuh" w:hAnsi="Calibri" w:cs="Calibri"/>
          <w:color w:val="000000"/>
        </w:rPr>
        <w:t xml:space="preserve">2021, </w:t>
      </w:r>
      <w:hyperlink r:id="rId64" w:anchor="toc_0" w:history="1">
        <w:r w:rsidR="00CD2FB0" w:rsidRPr="00BD3164">
          <w:rPr>
            <w:rStyle w:val="Hyperlink"/>
            <w:rFonts w:ascii="Calibri" w:hAnsi="Calibri" w:cs="Calibri"/>
          </w:rPr>
          <w:t>Future Drought Fund Annual Report 2020–21</w:t>
        </w:r>
      </w:hyperlink>
      <w:r w:rsidR="00CD2FB0" w:rsidRPr="00BD3164">
        <w:rPr>
          <w:rFonts w:ascii="Calibri" w:eastAsia="Gungsuh" w:hAnsi="Calibri" w:cs="Calibri"/>
          <w:color w:val="000000"/>
        </w:rPr>
        <w:t>, Department of Agriculture, Water and the Environment, Canberra, October, accessed 10 January 2024.</w:t>
      </w:r>
    </w:p>
    <w:p w14:paraId="02B79BF3" w14:textId="4FDD41C3" w:rsidR="00AC5D7E" w:rsidRPr="00BD3164" w:rsidRDefault="00AC5D7E" w:rsidP="00CD2FB0">
      <w:pPr>
        <w:rPr>
          <w:rFonts w:ascii="Calibri" w:eastAsia="Gungsuh" w:hAnsi="Calibri" w:cs="Calibri"/>
          <w:color w:val="000000"/>
        </w:rPr>
      </w:pPr>
      <w:r w:rsidRPr="00BD3164">
        <w:rPr>
          <w:rFonts w:ascii="Calibri" w:eastAsia="Gungsuh" w:hAnsi="Calibri" w:cs="Calibri"/>
          <w:color w:val="000000"/>
        </w:rPr>
        <w:t xml:space="preserve">Productivity Commission 2023, </w:t>
      </w:r>
      <w:hyperlink r:id="rId65" w:history="1">
        <w:r w:rsidR="009D09F1" w:rsidRPr="00BD3164">
          <w:rPr>
            <w:rStyle w:val="Hyperlink"/>
            <w:rFonts w:ascii="Calibri" w:eastAsia="Gungsuh" w:hAnsi="Calibri" w:cs="Calibri"/>
          </w:rPr>
          <w:t xml:space="preserve">Review of Part </w:t>
        </w:r>
        <w:r w:rsidR="00316576" w:rsidRPr="00BD3164">
          <w:rPr>
            <w:rStyle w:val="Hyperlink"/>
            <w:rFonts w:ascii="Calibri" w:eastAsia="Gungsuh" w:hAnsi="Calibri" w:cs="Calibri"/>
          </w:rPr>
          <w:t>3 o</w:t>
        </w:r>
        <w:r w:rsidR="009D09F1" w:rsidRPr="00BD3164">
          <w:rPr>
            <w:rStyle w:val="Hyperlink"/>
            <w:rFonts w:ascii="Calibri" w:eastAsia="Gungsuh" w:hAnsi="Calibri" w:cs="Calibri"/>
          </w:rPr>
          <w:t>f the Future Drought Fun</w:t>
        </w:r>
        <w:r w:rsidR="00FB5EFE" w:rsidRPr="00BD3164">
          <w:rPr>
            <w:rStyle w:val="Hyperlink"/>
            <w:rFonts w:ascii="Calibri" w:eastAsia="Gungsuh" w:hAnsi="Calibri" w:cs="Calibri"/>
          </w:rPr>
          <w:t>d</w:t>
        </w:r>
        <w:r w:rsidR="009D09F1" w:rsidRPr="00BD3164">
          <w:rPr>
            <w:rStyle w:val="Hyperlink"/>
            <w:rFonts w:ascii="Calibri" w:eastAsia="Gungsuh" w:hAnsi="Calibri" w:cs="Calibri"/>
          </w:rPr>
          <w:t xml:space="preserve"> Act</w:t>
        </w:r>
      </w:hyperlink>
      <w:r w:rsidRPr="00BD3164">
        <w:rPr>
          <w:rFonts w:ascii="Calibri" w:eastAsia="Gungsuh" w:hAnsi="Calibri" w:cs="Calibri"/>
          <w:color w:val="000000"/>
        </w:rPr>
        <w:t>, Australian Government, access</w:t>
      </w:r>
      <w:r w:rsidR="00FB5EFE" w:rsidRPr="00BD3164">
        <w:rPr>
          <w:rFonts w:ascii="Calibri" w:eastAsia="Gungsuh" w:hAnsi="Calibri" w:cs="Calibri"/>
          <w:color w:val="000000"/>
        </w:rPr>
        <w:t>ed</w:t>
      </w:r>
      <w:r w:rsidRPr="00BD3164">
        <w:rPr>
          <w:rFonts w:ascii="Calibri" w:eastAsia="Gungsuh" w:hAnsi="Calibri" w:cs="Calibri"/>
          <w:color w:val="000000"/>
        </w:rPr>
        <w:t xml:space="preserve"> 29 October 2024</w:t>
      </w:r>
      <w:r w:rsidR="009D09F1" w:rsidRPr="00BD3164">
        <w:rPr>
          <w:rFonts w:ascii="Calibri" w:eastAsia="Gungsuh" w:hAnsi="Calibri" w:cs="Calibri"/>
          <w:color w:val="000000"/>
        </w:rPr>
        <w:t>.</w:t>
      </w:r>
    </w:p>
    <w:p w14:paraId="5A5152F8" w14:textId="47FB136A" w:rsidR="00AC5D7E" w:rsidRDefault="00CD2FB0" w:rsidP="00CD2FB0">
      <w:pPr>
        <w:rPr>
          <w:rFonts w:ascii="Calibri" w:eastAsia="Gungsuh" w:hAnsi="Calibri" w:cs="Calibri"/>
          <w:color w:val="000000"/>
        </w:rPr>
      </w:pPr>
      <w:r w:rsidRPr="00BD3164">
        <w:rPr>
          <w:rFonts w:ascii="Calibri" w:eastAsia="Gungsuh" w:hAnsi="Calibri" w:cs="Calibri"/>
          <w:color w:val="000000"/>
        </w:rPr>
        <w:t xml:space="preserve">RDAMR 2022, </w:t>
      </w:r>
      <w:hyperlink r:id="rId66" w:history="1">
        <w:r w:rsidRPr="00BD3164">
          <w:rPr>
            <w:rStyle w:val="Hyperlink"/>
            <w:rFonts w:ascii="Calibri" w:eastAsia="Gungsuh" w:hAnsi="Calibri" w:cs="Calibri"/>
          </w:rPr>
          <w:t xml:space="preserve">The </w:t>
        </w:r>
        <w:proofErr w:type="spellStart"/>
        <w:r w:rsidRPr="00BD3164">
          <w:rPr>
            <w:rStyle w:val="Hyperlink"/>
            <w:rFonts w:ascii="Calibri" w:eastAsia="Gungsuh" w:hAnsi="Calibri" w:cs="Calibri"/>
          </w:rPr>
          <w:t>Murraylands</w:t>
        </w:r>
        <w:proofErr w:type="spellEnd"/>
        <w:r w:rsidRPr="00BD3164">
          <w:rPr>
            <w:rStyle w:val="Hyperlink"/>
            <w:rFonts w:ascii="Calibri" w:eastAsia="Gungsuh" w:hAnsi="Calibri" w:cs="Calibri"/>
          </w:rPr>
          <w:t xml:space="preserve"> and Riverland Plan</w:t>
        </w:r>
      </w:hyperlink>
      <w:r w:rsidRPr="00BD3164">
        <w:rPr>
          <w:rFonts w:ascii="Calibri" w:eastAsia="Gungsuh" w:hAnsi="Calibri" w:cs="Calibri"/>
          <w:color w:val="000000"/>
        </w:rPr>
        <w:t xml:space="preserve">, Regional Development Australia </w:t>
      </w:r>
      <w:proofErr w:type="spellStart"/>
      <w:r w:rsidRPr="00BD3164">
        <w:rPr>
          <w:rFonts w:ascii="Calibri" w:eastAsia="Gungsuh" w:hAnsi="Calibri" w:cs="Calibri"/>
          <w:color w:val="000000"/>
        </w:rPr>
        <w:t>Murraylands</w:t>
      </w:r>
      <w:proofErr w:type="spellEnd"/>
      <w:r w:rsidRPr="00BD3164">
        <w:rPr>
          <w:rFonts w:ascii="Calibri" w:eastAsia="Gungsuh" w:hAnsi="Calibri" w:cs="Calibri"/>
          <w:color w:val="000000"/>
        </w:rPr>
        <w:t xml:space="preserve"> and Riverland, South Australia, June, accessed 18 March 2024.</w:t>
      </w:r>
    </w:p>
    <w:sectPr w:rsidR="00AC5D7E" w:rsidSect="003318F6">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62637E" w14:textId="77777777" w:rsidR="0022768A" w:rsidRDefault="0022768A">
      <w:r>
        <w:separator/>
      </w:r>
    </w:p>
    <w:p w14:paraId="7C8FD8F9" w14:textId="77777777" w:rsidR="0022768A" w:rsidRDefault="0022768A"/>
    <w:p w14:paraId="3583C091" w14:textId="77777777" w:rsidR="0022768A" w:rsidRDefault="0022768A"/>
  </w:endnote>
  <w:endnote w:type="continuationSeparator" w:id="0">
    <w:p w14:paraId="22D7123F" w14:textId="77777777" w:rsidR="0022768A" w:rsidRDefault="0022768A">
      <w:r>
        <w:continuationSeparator/>
      </w:r>
    </w:p>
    <w:p w14:paraId="2FE3C2E5" w14:textId="77777777" w:rsidR="0022768A" w:rsidRDefault="0022768A"/>
    <w:p w14:paraId="4FB89405" w14:textId="77777777" w:rsidR="0022768A" w:rsidRDefault="0022768A"/>
  </w:endnote>
  <w:endnote w:type="continuationNotice" w:id="1">
    <w:p w14:paraId="402D22FA" w14:textId="77777777" w:rsidR="0022768A" w:rsidRDefault="0022768A">
      <w:pPr>
        <w:pStyle w:val="Footer"/>
      </w:pPr>
    </w:p>
    <w:p w14:paraId="1EA396E1" w14:textId="77777777" w:rsidR="0022768A" w:rsidRDefault="0022768A"/>
    <w:p w14:paraId="04E00936" w14:textId="77777777" w:rsidR="0022768A" w:rsidRDefault="002276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9206B" w14:textId="77777777" w:rsidR="0020216A" w:rsidRDefault="0020216A">
    <w:pPr>
      <w:pStyle w:val="Footer"/>
    </w:pPr>
    <w:r>
      <w:rPr>
        <w:noProof/>
      </w:rPr>
      <mc:AlternateContent>
        <mc:Choice Requires="wps">
          <w:drawing>
            <wp:anchor distT="0" distB="0" distL="0" distR="0" simplePos="0" relativeHeight="251658241" behindDoc="0" locked="0" layoutInCell="1" allowOverlap="1" wp14:anchorId="162D8401" wp14:editId="6B2DD87A">
              <wp:simplePos x="635" y="635"/>
              <wp:positionH relativeFrom="page">
                <wp:align>center</wp:align>
              </wp:positionH>
              <wp:positionV relativeFrom="page">
                <wp:align>bottom</wp:align>
              </wp:positionV>
              <wp:extent cx="443865" cy="443865"/>
              <wp:effectExtent l="0" t="0" r="635" b="0"/>
              <wp:wrapNone/>
              <wp:docPr id="1244266113"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4C0682C" w14:textId="77777777" w:rsidR="0020216A" w:rsidRPr="0020216A" w:rsidRDefault="0020216A" w:rsidP="0020216A">
                          <w:pPr>
                            <w:spacing w:after="0"/>
                            <w:rPr>
                              <w:rFonts w:ascii="Calibri" w:eastAsia="Calibri" w:hAnsi="Calibri" w:cs="Calibri"/>
                              <w:noProof/>
                              <w:color w:val="FF0000"/>
                              <w:sz w:val="24"/>
                              <w:szCs w:val="24"/>
                            </w:rPr>
                          </w:pPr>
                          <w:r w:rsidRPr="0020216A">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2D8401" id="_x0000_t202" coordsize="21600,21600" o:spt="202" path="m,l,21600r21600,l21600,xe">
              <v:stroke joinstyle="miter"/>
              <v:path gradientshapeok="t" o:connecttype="rect"/>
            </v:shapetype>
            <v:shape id="Text Box 5" o:spid="_x0000_s1028" type="#_x0000_t202" alt="OFFICIAL" style="position:absolute;left:0;text-align:left;margin-left:0;margin-top:0;width:34.95pt;height:34.9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64C0682C" w14:textId="77777777" w:rsidR="0020216A" w:rsidRPr="0020216A" w:rsidRDefault="0020216A" w:rsidP="0020216A">
                    <w:pPr>
                      <w:spacing w:after="0"/>
                      <w:rPr>
                        <w:rFonts w:ascii="Calibri" w:eastAsia="Calibri" w:hAnsi="Calibri" w:cs="Calibri"/>
                        <w:noProof/>
                        <w:color w:val="FF0000"/>
                        <w:sz w:val="24"/>
                        <w:szCs w:val="24"/>
                      </w:rPr>
                    </w:pPr>
                    <w:r w:rsidRPr="0020216A">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0D409" w14:textId="52D82F58" w:rsidR="00B861B4" w:rsidRDefault="00DE0AAE" w:rsidP="00EA2D07">
    <w:pPr>
      <w:pStyle w:val="Footer"/>
    </w:pPr>
    <w:r w:rsidRPr="00DE0AAE">
      <w:t>Department of Agriculture, Fisheries and Forestry</w:t>
    </w:r>
    <w:r w:rsidR="00EA2D07">
      <w:tab/>
    </w:r>
    <w:r w:rsidR="00EA2D07">
      <w:rPr>
        <w:noProof/>
      </w:rPr>
      <mc:AlternateContent>
        <mc:Choice Requires="wps">
          <w:drawing>
            <wp:anchor distT="0" distB="0" distL="0" distR="0" simplePos="0" relativeHeight="251666433" behindDoc="0" locked="0" layoutInCell="1" allowOverlap="1" wp14:anchorId="5E1E2A61" wp14:editId="0769B6A9">
              <wp:simplePos x="0" y="0"/>
              <wp:positionH relativeFrom="page">
                <wp:align>center</wp:align>
              </wp:positionH>
              <wp:positionV relativeFrom="page">
                <wp:posOffset>10280650</wp:posOffset>
              </wp:positionV>
              <wp:extent cx="550800" cy="403200"/>
              <wp:effectExtent l="0" t="0" r="635" b="0"/>
              <wp:wrapNone/>
              <wp:docPr id="1405224643"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0800" cy="403200"/>
                      </a:xfrm>
                      <a:prstGeom prst="rect">
                        <a:avLst/>
                      </a:prstGeom>
                      <a:noFill/>
                      <a:ln>
                        <a:noFill/>
                      </a:ln>
                    </wps:spPr>
                    <wps:txbx>
                      <w:txbxContent>
                        <w:p w14:paraId="72EE5216" w14:textId="77777777" w:rsidR="00EA2D07" w:rsidRPr="00057E37" w:rsidRDefault="00EA2D07" w:rsidP="00EA2D0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E1E2A61" id="_x0000_t202" coordsize="21600,21600" o:spt="202" path="m,l,21600r21600,l21600,xe">
              <v:stroke joinstyle="miter"/>
              <v:path gradientshapeok="t" o:connecttype="rect"/>
            </v:shapetype>
            <v:shape id="_x0000_s1029" type="#_x0000_t202" alt="OFFICIAL" style="position:absolute;left:0;text-align:left;margin-left:0;margin-top:809.5pt;width:43.35pt;height:31.75pt;z-index:251666433;visibility:visible;mso-wrap-style:none;mso-width-percent:0;mso-height-percent:0;mso-wrap-distance-left:0;mso-wrap-distance-top:0;mso-wrap-distance-right:0;mso-wrap-distance-bottom:0;mso-position-horizontal:center;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" filled="f" stroked="f">
              <v:textbox style="mso-fit-shape-to-text:t" inset="0,0,0,15pt">
                <w:txbxContent>
                  <w:p w14:paraId="72EE5216" w14:textId="77777777" w:rsidR="00EA2D07" w:rsidRPr="00057E37" w:rsidRDefault="00EA2D07" w:rsidP="00EA2D0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r w:rsidR="00B861B4">
      <w:fldChar w:fldCharType="begin"/>
    </w:r>
    <w:r w:rsidR="00B861B4">
      <w:instrText xml:space="preserve"> PAGE   \* MERGEFORMAT </w:instrText>
    </w:r>
    <w:r w:rsidR="00B861B4">
      <w:fldChar w:fldCharType="separate"/>
    </w:r>
    <w:r w:rsidR="005E25BD">
      <w:rPr>
        <w:noProof/>
      </w:rPr>
      <w:t>12</w:t>
    </w:r>
    <w:r w:rsidR="00B861B4">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4FB11" w14:textId="742BE0FA" w:rsidR="00EA2D07" w:rsidRDefault="00EA2D07">
    <w:pPr>
      <w:pStyle w:val="Footer"/>
    </w:pPr>
    <w:r>
      <w:rPr>
        <w:noProof/>
      </w:rPr>
      <mc:AlternateContent>
        <mc:Choice Requires="wps">
          <w:drawing>
            <wp:anchor distT="0" distB="0" distL="0" distR="0" simplePos="0" relativeHeight="251662337" behindDoc="0" locked="0" layoutInCell="1" allowOverlap="1" wp14:anchorId="2B2DE151" wp14:editId="6A016FFB">
              <wp:simplePos x="0" y="0"/>
              <wp:positionH relativeFrom="page">
                <wp:align>center</wp:align>
              </wp:positionH>
              <wp:positionV relativeFrom="page">
                <wp:posOffset>10280650</wp:posOffset>
              </wp:positionV>
              <wp:extent cx="550800" cy="403200"/>
              <wp:effectExtent l="0" t="0" r="635" b="0"/>
              <wp:wrapNone/>
              <wp:docPr id="1733407896"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0800" cy="403200"/>
                      </a:xfrm>
                      <a:prstGeom prst="rect">
                        <a:avLst/>
                      </a:prstGeom>
                      <a:noFill/>
                      <a:ln>
                        <a:noFill/>
                      </a:ln>
                    </wps:spPr>
                    <wps:txbx>
                      <w:txbxContent>
                        <w:p w14:paraId="0A0F8501" w14:textId="77777777" w:rsidR="00EA2D07" w:rsidRPr="00057E37" w:rsidRDefault="00EA2D07" w:rsidP="00EA2D0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B2DE151" id="_x0000_t202" coordsize="21600,21600" o:spt="202" path="m,l,21600r21600,l21600,xe">
              <v:stroke joinstyle="miter"/>
              <v:path gradientshapeok="t" o:connecttype="rect"/>
            </v:shapetype>
            <v:shape id="_x0000_s1031" type="#_x0000_t202" alt="OFFICIAL" style="position:absolute;left:0;text-align:left;margin-left:0;margin-top:809.5pt;width:43.35pt;height:31.75pt;z-index:251662337;visibility:visible;mso-wrap-style:none;mso-width-percent:0;mso-height-percent:0;mso-wrap-distance-left:0;mso-wrap-distance-top:0;mso-wrap-distance-right:0;mso-wrap-distance-bottom:0;mso-position-horizontal:center;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" filled="f" stroked="f">
              <v:textbox style="mso-fit-shape-to-text:t" inset="0,0,0,15pt">
                <w:txbxContent>
                  <w:p w14:paraId="0A0F8501" w14:textId="77777777" w:rsidR="00EA2D07" w:rsidRPr="00057E37" w:rsidRDefault="00EA2D07" w:rsidP="00EA2D0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D7E2C" w14:textId="77777777" w:rsidR="005F6A64" w:rsidRDefault="005F6A64" w:rsidP="00FD1921">
    <w:pPr>
      <w:pStyle w:val="Footer"/>
    </w:pPr>
    <w:r w:rsidRPr="00DE0AAE">
      <w:t>Department of Agriculture, Fisheries and Forestry</w:t>
    </w:r>
  </w:p>
  <w:p w14:paraId="3D3E12A9" w14:textId="596B94AC" w:rsidR="005F6A64" w:rsidRDefault="005F6A64" w:rsidP="00FD1921">
    <w:pPr>
      <w:pStyle w:val="Footer"/>
    </w:pPr>
    <w:r>
      <w:t>vii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7B3F9F" w14:textId="77777777" w:rsidR="0022768A" w:rsidRDefault="0022768A">
      <w:r>
        <w:separator/>
      </w:r>
    </w:p>
    <w:p w14:paraId="17448AE9" w14:textId="77777777" w:rsidR="0022768A" w:rsidRDefault="0022768A"/>
    <w:p w14:paraId="3B91BF72" w14:textId="77777777" w:rsidR="0022768A" w:rsidRDefault="0022768A"/>
  </w:footnote>
  <w:footnote w:type="continuationSeparator" w:id="0">
    <w:p w14:paraId="47C28F33" w14:textId="77777777" w:rsidR="0022768A" w:rsidRDefault="0022768A">
      <w:r>
        <w:continuationSeparator/>
      </w:r>
    </w:p>
    <w:p w14:paraId="0DFC6262" w14:textId="77777777" w:rsidR="0022768A" w:rsidRDefault="0022768A"/>
    <w:p w14:paraId="26570EB0" w14:textId="77777777" w:rsidR="0022768A" w:rsidRDefault="0022768A"/>
  </w:footnote>
  <w:footnote w:type="continuationNotice" w:id="1">
    <w:p w14:paraId="198839E3" w14:textId="77777777" w:rsidR="0022768A" w:rsidRDefault="0022768A">
      <w:pPr>
        <w:pStyle w:val="Footer"/>
      </w:pPr>
    </w:p>
    <w:p w14:paraId="1A216CA5" w14:textId="77777777" w:rsidR="0022768A" w:rsidRDefault="0022768A"/>
    <w:p w14:paraId="0F51ABBE" w14:textId="77777777" w:rsidR="0022768A" w:rsidRDefault="0022768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2936C" w14:textId="6C832F48" w:rsidR="00B861B4" w:rsidRDefault="0020216A">
    <w:pPr>
      <w:pStyle w:val="Header"/>
    </w:pPr>
    <w:r>
      <w:rPr>
        <w:noProof/>
        <w:lang w:val="en-US"/>
      </w:rPr>
      <mc:AlternateContent>
        <mc:Choice Requires="wps">
          <w:drawing>
            <wp:anchor distT="0" distB="0" distL="0" distR="0" simplePos="0" relativeHeight="251658240" behindDoc="0" locked="0" layoutInCell="1" allowOverlap="1" wp14:anchorId="4D7D2F17" wp14:editId="56847586">
              <wp:simplePos x="635" y="635"/>
              <wp:positionH relativeFrom="page">
                <wp:align>center</wp:align>
              </wp:positionH>
              <wp:positionV relativeFrom="page">
                <wp:align>top</wp:align>
              </wp:positionV>
              <wp:extent cx="443865" cy="443865"/>
              <wp:effectExtent l="0" t="0" r="635" b="14605"/>
              <wp:wrapNone/>
              <wp:docPr id="1783791763"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A2252A0" w14:textId="77777777" w:rsidR="0020216A" w:rsidRPr="0020216A" w:rsidRDefault="0020216A" w:rsidP="0020216A">
                          <w:pPr>
                            <w:spacing w:after="0"/>
                            <w:rPr>
                              <w:rFonts w:ascii="Calibri" w:eastAsia="Calibri" w:hAnsi="Calibri" w:cs="Calibri"/>
                              <w:noProof/>
                              <w:color w:val="FF0000"/>
                              <w:sz w:val="24"/>
                              <w:szCs w:val="24"/>
                            </w:rPr>
                          </w:pPr>
                          <w:r w:rsidRPr="0020216A">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D7D2F17" id="_x0000_t202" coordsize="21600,21600" o:spt="202" path="m,l,21600r21600,l21600,xe">
              <v:stroke joinstyle="miter"/>
              <v:path gradientshapeok="t" o:connecttype="rect"/>
            </v:shapetype>
            <v:shape id="Text Box 2" o:spid="_x0000_s1026" type="#_x0000_t202" alt="OFFICIAL" style="position:absolute;left:0;text-align:left;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0A2252A0" w14:textId="77777777" w:rsidR="0020216A" w:rsidRPr="0020216A" w:rsidRDefault="0020216A" w:rsidP="0020216A">
                    <w:pPr>
                      <w:spacing w:after="0"/>
                      <w:rPr>
                        <w:rFonts w:ascii="Calibri" w:eastAsia="Calibri" w:hAnsi="Calibri" w:cs="Calibri"/>
                        <w:noProof/>
                        <w:color w:val="FF0000"/>
                        <w:sz w:val="24"/>
                        <w:szCs w:val="24"/>
                      </w:rPr>
                    </w:pPr>
                    <w:r w:rsidRPr="0020216A">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033ED" w14:textId="723F6716" w:rsidR="00D92396" w:rsidRDefault="00EA2D07" w:rsidP="00EA2D07">
    <w:pPr>
      <w:pStyle w:val="Header"/>
      <w:spacing w:line="276" w:lineRule="auto"/>
    </w:pPr>
    <w:r>
      <w:rPr>
        <w:noProof/>
      </w:rPr>
      <mc:AlternateContent>
        <mc:Choice Requires="wps">
          <w:drawing>
            <wp:anchor distT="0" distB="0" distL="0" distR="0" simplePos="0" relativeHeight="251664385" behindDoc="0" locked="0" layoutInCell="1" allowOverlap="1" wp14:anchorId="775E394D" wp14:editId="6C613D4A">
              <wp:simplePos x="0" y="0"/>
              <wp:positionH relativeFrom="page">
                <wp:align>center</wp:align>
              </wp:positionH>
              <wp:positionV relativeFrom="page">
                <wp:posOffset>152019</wp:posOffset>
              </wp:positionV>
              <wp:extent cx="550800" cy="403200"/>
              <wp:effectExtent l="0" t="0" r="635" b="0"/>
              <wp:wrapNone/>
              <wp:docPr id="426084283"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0800" cy="403200"/>
                      </a:xfrm>
                      <a:prstGeom prst="rect">
                        <a:avLst/>
                      </a:prstGeom>
                      <a:noFill/>
                      <a:ln>
                        <a:noFill/>
                      </a:ln>
                    </wps:spPr>
                    <wps:txbx>
                      <w:txbxContent>
                        <w:p w14:paraId="67BF5C96" w14:textId="77777777" w:rsidR="00EA2D07" w:rsidRPr="00057E37" w:rsidRDefault="00EA2D07" w:rsidP="00EA2D0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75E394D" id="_x0000_t202" coordsize="21600,21600" o:spt="202" path="m,l,21600r21600,l21600,xe">
              <v:stroke joinstyle="miter"/>
              <v:path gradientshapeok="t" o:connecttype="rect"/>
            </v:shapetype>
            <v:shape id="Text Box 4" o:spid="_x0000_s1027" type="#_x0000_t202" alt="OFFICIAL" style="position:absolute;left:0;text-align:left;margin-left:0;margin-top:11.95pt;width:43.35pt;height:31.75pt;z-index:251664385;visibility:visible;mso-wrap-style:none;mso-width-percent:0;mso-height-percent:0;mso-wrap-distance-left:0;mso-wrap-distance-top:0;mso-wrap-distance-right:0;mso-wrap-distance-bottom:0;mso-position-horizontal:center;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" filled="f" stroked="f">
              <v:textbox style="mso-fit-shape-to-text:t" inset="0,0,0,15pt">
                <w:txbxContent>
                  <w:p w14:paraId="67BF5C96" w14:textId="77777777" w:rsidR="00EA2D07" w:rsidRPr="00057E37" w:rsidRDefault="00EA2D07" w:rsidP="00EA2D0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r w:rsidR="00907354" w:rsidRPr="00907354">
      <w:t>Future Drought Fund annual report 2022–23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411CE8" w14:textId="0D282D51" w:rsidR="00B861B4" w:rsidRDefault="00EA2D07">
    <w:pPr>
      <w:pStyle w:val="Header"/>
      <w:jc w:val="left"/>
    </w:pPr>
    <w:r>
      <w:rPr>
        <w:noProof/>
        <w:lang w:val="en-US"/>
      </w:rPr>
      <mc:AlternateContent>
        <mc:Choice Requires="wps">
          <w:drawing>
            <wp:anchor distT="0" distB="0" distL="0" distR="0" simplePos="0" relativeHeight="251660289" behindDoc="0" locked="0" layoutInCell="1" allowOverlap="1" wp14:anchorId="595F415C" wp14:editId="5E23D4DA">
              <wp:simplePos x="0" y="0"/>
              <wp:positionH relativeFrom="page">
                <wp:posOffset>3503930</wp:posOffset>
              </wp:positionH>
              <wp:positionV relativeFrom="page">
                <wp:posOffset>-71450</wp:posOffset>
              </wp:positionV>
              <wp:extent cx="550800" cy="403200"/>
              <wp:effectExtent l="0" t="0" r="635" b="14605"/>
              <wp:wrapNone/>
              <wp:docPr id="442246348"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0800" cy="403200"/>
                      </a:xfrm>
                      <a:prstGeom prst="rect">
                        <a:avLst/>
                      </a:prstGeom>
                      <a:noFill/>
                      <a:ln>
                        <a:noFill/>
                      </a:ln>
                    </wps:spPr>
                    <wps:txbx>
                      <w:txbxContent>
                        <w:p w14:paraId="10B07C24" w14:textId="77777777" w:rsidR="00EA2D07" w:rsidRPr="00057E37" w:rsidRDefault="00EA2D07" w:rsidP="00EA2D0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95F415C" id="_x0000_t202" coordsize="21600,21600" o:spt="202" path="m,l,21600r21600,l21600,xe">
              <v:stroke joinstyle="miter"/>
              <v:path gradientshapeok="t" o:connecttype="rect"/>
            </v:shapetype>
            <v:shape id="Text Box 1" o:spid="_x0000_s1030" type="#_x0000_t202" alt="OFFICIAL" style="position:absolute;margin-left:275.9pt;margin-top:-5.65pt;width:43.35pt;height:31.75pt;z-index:251660289;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" filled="f" stroked="f">
              <v:textbox style="mso-fit-shape-to-text:t" inset="0,15pt,0,0">
                <w:txbxContent>
                  <w:p w14:paraId="10B07C24" w14:textId="77777777" w:rsidR="00EA2D07" w:rsidRPr="00057E37" w:rsidRDefault="00EA2D07" w:rsidP="00EA2D07">
                    <w:pPr>
                      <w:spacing w:after="0"/>
                      <w:rPr>
                        <w:rFonts w:ascii="Calibri" w:eastAsia="Calibri" w:hAnsi="Calibri" w:cs="Calibri"/>
                        <w:noProof/>
                        <w:color w:val="FF0000"/>
                        <w:sz w:val="24"/>
                        <w:szCs w:val="24"/>
                      </w:rPr>
                    </w:pPr>
                    <w:r w:rsidRPr="00057E37">
                      <w:rPr>
                        <w:rFonts w:ascii="Calibri" w:eastAsia="Calibri" w:hAnsi="Calibri" w:cs="Calibri"/>
                        <w:noProof/>
                        <w:color w:val="FF0000"/>
                        <w:sz w:val="24"/>
                        <w:szCs w:val="24"/>
                      </w:rPr>
                      <w:t>OFFICIAL</w:t>
                    </w:r>
                  </w:p>
                </w:txbxContent>
              </v:textbox>
              <w10:wrap anchorx="page" anchory="page"/>
            </v:shape>
          </w:pict>
        </mc:Fallback>
      </mc:AlternateContent>
    </w:r>
    <w:r w:rsidR="00075A00">
      <w:rPr>
        <w:noProof/>
        <w:lang w:val="en-US"/>
      </w:rPr>
      <w:drawing>
        <wp:inline distT="0" distB="0" distL="0" distR="0" wp14:anchorId="58D6B069" wp14:editId="6D985111">
          <wp:extent cx="4469587" cy="867720"/>
          <wp:effectExtent l="0" t="0" r="7620" b="8890"/>
          <wp:docPr id="494553491" name="Picture 494553491" descr="Australian Government Department of Agriculture, Fisheries and Forestry&#10;Future Drought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688515" name="Picture 1029688515" descr="Australian Government Department of Agriculture, Fisheries and Forestry&#10;Future Drought Fund"/>
                  <pic:cNvPicPr/>
                </pic:nvPicPr>
                <pic:blipFill rotWithShape="1">
                  <a:blip r:embed="rId1">
                    <a:extLst>
                      <a:ext uri="{28A0092B-C50C-407E-A947-70E740481C1C}">
                        <a14:useLocalDpi xmlns:a14="http://schemas.microsoft.com/office/drawing/2010/main" val="0"/>
                      </a:ext>
                    </a:extLst>
                  </a:blip>
                  <a:srcRect l="4056" t="18879" b="16918"/>
                  <a:stretch/>
                </pic:blipFill>
                <pic:spPr bwMode="auto">
                  <a:xfrm>
                    <a:off x="0" y="0"/>
                    <a:ext cx="4606456" cy="894291"/>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EAA1A6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8913EA"/>
    <w:multiLevelType w:val="multilevel"/>
    <w:tmpl w:val="7C4CE320"/>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4B37374"/>
    <w:multiLevelType w:val="hybridMultilevel"/>
    <w:tmpl w:val="066A70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2056DAA"/>
    <w:multiLevelType w:val="hybridMultilevel"/>
    <w:tmpl w:val="1F60E8A6"/>
    <w:lvl w:ilvl="0" w:tplc="E528DA04">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 w15:restartNumberingAfterBreak="0">
    <w:nsid w:val="16B43E19"/>
    <w:multiLevelType w:val="hybridMultilevel"/>
    <w:tmpl w:val="24729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0960C4"/>
    <w:multiLevelType w:val="hybridMultilevel"/>
    <w:tmpl w:val="05BEA5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E20078"/>
    <w:multiLevelType w:val="multilevel"/>
    <w:tmpl w:val="32E6FFFA"/>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69078B9"/>
    <w:multiLevelType w:val="hybridMultilevel"/>
    <w:tmpl w:val="8A52FBF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F183EF4"/>
    <w:multiLevelType w:val="hybridMultilevel"/>
    <w:tmpl w:val="6F0CABE6"/>
    <w:lvl w:ilvl="0" w:tplc="CC267B8E">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FD33686"/>
    <w:multiLevelType w:val="hybridMultilevel"/>
    <w:tmpl w:val="D144B9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86800B4"/>
    <w:multiLevelType w:val="multilevel"/>
    <w:tmpl w:val="A0241B28"/>
    <w:numStyleLink w:val="List1"/>
  </w:abstractNum>
  <w:abstractNum w:abstractNumId="11"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2" w15:restartNumberingAfterBreak="0">
    <w:nsid w:val="49EA4E24"/>
    <w:multiLevelType w:val="hybridMultilevel"/>
    <w:tmpl w:val="F4B8C8D2"/>
    <w:lvl w:ilvl="0" w:tplc="94DEB208">
      <w:start w:val="1"/>
      <w:numFmt w:val="bullet"/>
      <w:lvlText w:val=""/>
      <w:lvlJc w:val="left"/>
      <w:pPr>
        <w:ind w:left="1480" w:hanging="360"/>
      </w:pPr>
      <w:rPr>
        <w:rFonts w:ascii="Symbol" w:hAnsi="Symbol"/>
      </w:rPr>
    </w:lvl>
    <w:lvl w:ilvl="1" w:tplc="4B64A5CA">
      <w:start w:val="1"/>
      <w:numFmt w:val="bullet"/>
      <w:lvlText w:val=""/>
      <w:lvlJc w:val="left"/>
      <w:pPr>
        <w:ind w:left="1480" w:hanging="360"/>
      </w:pPr>
      <w:rPr>
        <w:rFonts w:ascii="Symbol" w:hAnsi="Symbol"/>
      </w:rPr>
    </w:lvl>
    <w:lvl w:ilvl="2" w:tplc="C6C276BE">
      <w:start w:val="1"/>
      <w:numFmt w:val="bullet"/>
      <w:lvlText w:val=""/>
      <w:lvlJc w:val="left"/>
      <w:pPr>
        <w:ind w:left="1480" w:hanging="360"/>
      </w:pPr>
      <w:rPr>
        <w:rFonts w:ascii="Symbol" w:hAnsi="Symbol"/>
      </w:rPr>
    </w:lvl>
    <w:lvl w:ilvl="3" w:tplc="F05A4EAA">
      <w:start w:val="1"/>
      <w:numFmt w:val="bullet"/>
      <w:lvlText w:val=""/>
      <w:lvlJc w:val="left"/>
      <w:pPr>
        <w:ind w:left="1480" w:hanging="360"/>
      </w:pPr>
      <w:rPr>
        <w:rFonts w:ascii="Symbol" w:hAnsi="Symbol"/>
      </w:rPr>
    </w:lvl>
    <w:lvl w:ilvl="4" w:tplc="57EC9470">
      <w:start w:val="1"/>
      <w:numFmt w:val="bullet"/>
      <w:lvlText w:val=""/>
      <w:lvlJc w:val="left"/>
      <w:pPr>
        <w:ind w:left="1480" w:hanging="360"/>
      </w:pPr>
      <w:rPr>
        <w:rFonts w:ascii="Symbol" w:hAnsi="Symbol"/>
      </w:rPr>
    </w:lvl>
    <w:lvl w:ilvl="5" w:tplc="0D641110">
      <w:start w:val="1"/>
      <w:numFmt w:val="bullet"/>
      <w:lvlText w:val=""/>
      <w:lvlJc w:val="left"/>
      <w:pPr>
        <w:ind w:left="1480" w:hanging="360"/>
      </w:pPr>
      <w:rPr>
        <w:rFonts w:ascii="Symbol" w:hAnsi="Symbol"/>
      </w:rPr>
    </w:lvl>
    <w:lvl w:ilvl="6" w:tplc="EE445208">
      <w:start w:val="1"/>
      <w:numFmt w:val="bullet"/>
      <w:lvlText w:val=""/>
      <w:lvlJc w:val="left"/>
      <w:pPr>
        <w:ind w:left="1480" w:hanging="360"/>
      </w:pPr>
      <w:rPr>
        <w:rFonts w:ascii="Symbol" w:hAnsi="Symbol"/>
      </w:rPr>
    </w:lvl>
    <w:lvl w:ilvl="7" w:tplc="7F1E2226">
      <w:start w:val="1"/>
      <w:numFmt w:val="bullet"/>
      <w:lvlText w:val=""/>
      <w:lvlJc w:val="left"/>
      <w:pPr>
        <w:ind w:left="1480" w:hanging="360"/>
      </w:pPr>
      <w:rPr>
        <w:rFonts w:ascii="Symbol" w:hAnsi="Symbol"/>
      </w:rPr>
    </w:lvl>
    <w:lvl w:ilvl="8" w:tplc="7F289F9E">
      <w:start w:val="1"/>
      <w:numFmt w:val="bullet"/>
      <w:lvlText w:val=""/>
      <w:lvlJc w:val="left"/>
      <w:pPr>
        <w:ind w:left="1480" w:hanging="360"/>
      </w:pPr>
      <w:rPr>
        <w:rFonts w:ascii="Symbol" w:hAnsi="Symbol"/>
      </w:rPr>
    </w:lvl>
  </w:abstractNum>
  <w:abstractNum w:abstractNumId="13"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57423B4B"/>
    <w:multiLevelType w:val="hybridMultilevel"/>
    <w:tmpl w:val="3C586AB0"/>
    <w:lvl w:ilvl="0" w:tplc="A1D01176">
      <w:start w:val="4"/>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770342E"/>
    <w:multiLevelType w:val="multilevel"/>
    <w:tmpl w:val="ED2C4812"/>
    <w:lvl w:ilvl="0">
      <w:start w:val="1"/>
      <w:numFmt w:val="decimal"/>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6" w15:restartNumberingAfterBreak="0">
    <w:nsid w:val="584E7926"/>
    <w:multiLevelType w:val="hybridMultilevel"/>
    <w:tmpl w:val="D7B0F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A8B541B"/>
    <w:multiLevelType w:val="multilevel"/>
    <w:tmpl w:val="6614A676"/>
    <w:lvl w:ilvl="0">
      <w:start w:val="1"/>
      <w:numFmt w:val="bullet"/>
      <w:pStyle w:val="Table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9"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0" w15:restartNumberingAfterBreak="0">
    <w:nsid w:val="65787589"/>
    <w:multiLevelType w:val="hybridMultilevel"/>
    <w:tmpl w:val="B04CF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619155A"/>
    <w:multiLevelType w:val="hybridMultilevel"/>
    <w:tmpl w:val="94BEC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76E3536"/>
    <w:multiLevelType w:val="hybridMultilevel"/>
    <w:tmpl w:val="242AD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7E5E3A19"/>
    <w:multiLevelType w:val="hybridMultilevel"/>
    <w:tmpl w:val="18C244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81057155">
    <w:abstractNumId w:val="18"/>
  </w:num>
  <w:num w:numId="2" w16cid:durableId="1639215797">
    <w:abstractNumId w:val="19"/>
  </w:num>
  <w:num w:numId="3" w16cid:durableId="1643265712">
    <w:abstractNumId w:val="6"/>
  </w:num>
  <w:num w:numId="4" w16cid:durableId="626202022">
    <w:abstractNumId w:val="13"/>
  </w:num>
  <w:num w:numId="5" w16cid:durableId="281765065">
    <w:abstractNumId w:val="17"/>
  </w:num>
  <w:num w:numId="6" w16cid:durableId="2092000146">
    <w:abstractNumId w:val="11"/>
  </w:num>
  <w:num w:numId="7" w16cid:durableId="864908900">
    <w:abstractNumId w:val="6"/>
    <w:lvlOverride w:ilvl="0">
      <w:lvl w:ilvl="0">
        <w:start w:val="1"/>
        <w:numFmt w:val="decimal"/>
        <w:pStyle w:val="Heading2"/>
        <w:lvlText w:val="%1"/>
        <w:lvlJc w:val="left"/>
        <w:pPr>
          <w:ind w:left="720" w:hanging="720"/>
        </w:pPr>
        <w:rPr>
          <w:color w:val="auto"/>
        </w:rPr>
      </w:lvl>
    </w:lvlOverride>
  </w:num>
  <w:num w:numId="8" w16cid:durableId="1469322956">
    <w:abstractNumId w:val="18"/>
  </w:num>
  <w:num w:numId="9" w16cid:durableId="1341661948">
    <w:abstractNumId w:val="19"/>
  </w:num>
  <w:num w:numId="10" w16cid:durableId="1983389004">
    <w:abstractNumId w:val="3"/>
  </w:num>
  <w:num w:numId="11" w16cid:durableId="1362634765">
    <w:abstractNumId w:val="24"/>
  </w:num>
  <w:num w:numId="12" w16cid:durableId="2013532180">
    <w:abstractNumId w:val="24"/>
  </w:num>
  <w:num w:numId="13" w16cid:durableId="1486388561">
    <w:abstractNumId w:val="5"/>
  </w:num>
  <w:num w:numId="14" w16cid:durableId="1854758820">
    <w:abstractNumId w:val="20"/>
  </w:num>
  <w:num w:numId="15" w16cid:durableId="934286099">
    <w:abstractNumId w:val="18"/>
  </w:num>
  <w:num w:numId="16" w16cid:durableId="977804830">
    <w:abstractNumId w:val="18"/>
  </w:num>
  <w:num w:numId="17" w16cid:durableId="1870409490">
    <w:abstractNumId w:val="25"/>
  </w:num>
  <w:num w:numId="18" w16cid:durableId="1927809250">
    <w:abstractNumId w:val="0"/>
  </w:num>
  <w:num w:numId="19" w16cid:durableId="156895039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10218002">
    <w:abstractNumId w:val="15"/>
  </w:num>
  <w:num w:numId="21" w16cid:durableId="2088572344">
    <w:abstractNumId w:val="8"/>
  </w:num>
  <w:num w:numId="22" w16cid:durableId="1721132150">
    <w:abstractNumId w:val="22"/>
  </w:num>
  <w:num w:numId="23" w16cid:durableId="1361395064">
    <w:abstractNumId w:val="23"/>
  </w:num>
  <w:num w:numId="24" w16cid:durableId="1863518738">
    <w:abstractNumId w:val="1"/>
  </w:num>
  <w:num w:numId="25" w16cid:durableId="62809808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5437221">
    <w:abstractNumId w:val="14"/>
  </w:num>
  <w:num w:numId="27" w16cid:durableId="845706784">
    <w:abstractNumId w:val="2"/>
  </w:num>
  <w:num w:numId="28" w16cid:durableId="1736858383">
    <w:abstractNumId w:val="4"/>
  </w:num>
  <w:num w:numId="29" w16cid:durableId="2141721619">
    <w:abstractNumId w:val="7"/>
  </w:num>
  <w:num w:numId="30" w16cid:durableId="903755654">
    <w:abstractNumId w:val="9"/>
  </w:num>
  <w:num w:numId="31" w16cid:durableId="1042166455">
    <w:abstractNumId w:val="16"/>
  </w:num>
  <w:num w:numId="32" w16cid:durableId="491215173">
    <w:abstractNumId w:val="21"/>
  </w:num>
  <w:num w:numId="33" w16cid:durableId="176044279">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linkStyle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1D04"/>
    <w:rsid w:val="00000CAC"/>
    <w:rsid w:val="0000105B"/>
    <w:rsid w:val="0000195F"/>
    <w:rsid w:val="00002BEE"/>
    <w:rsid w:val="00002D04"/>
    <w:rsid w:val="00002DA9"/>
    <w:rsid w:val="000032AD"/>
    <w:rsid w:val="0000356C"/>
    <w:rsid w:val="000035CF"/>
    <w:rsid w:val="00003AD1"/>
    <w:rsid w:val="00004024"/>
    <w:rsid w:val="0000430F"/>
    <w:rsid w:val="00004464"/>
    <w:rsid w:val="0000482A"/>
    <w:rsid w:val="00004D9E"/>
    <w:rsid w:val="00005A2C"/>
    <w:rsid w:val="00005AF7"/>
    <w:rsid w:val="000061B6"/>
    <w:rsid w:val="00006D71"/>
    <w:rsid w:val="00007A05"/>
    <w:rsid w:val="0001006D"/>
    <w:rsid w:val="000103B2"/>
    <w:rsid w:val="0001123C"/>
    <w:rsid w:val="00011705"/>
    <w:rsid w:val="000129CC"/>
    <w:rsid w:val="00013247"/>
    <w:rsid w:val="00013FE0"/>
    <w:rsid w:val="00014576"/>
    <w:rsid w:val="00014BA6"/>
    <w:rsid w:val="00014CE4"/>
    <w:rsid w:val="00014F0C"/>
    <w:rsid w:val="00015515"/>
    <w:rsid w:val="0001577D"/>
    <w:rsid w:val="00015F41"/>
    <w:rsid w:val="0001638A"/>
    <w:rsid w:val="000170FC"/>
    <w:rsid w:val="00017451"/>
    <w:rsid w:val="00020866"/>
    <w:rsid w:val="00020916"/>
    <w:rsid w:val="00021F27"/>
    <w:rsid w:val="0002203C"/>
    <w:rsid w:val="00022BA9"/>
    <w:rsid w:val="000235AE"/>
    <w:rsid w:val="0002441A"/>
    <w:rsid w:val="00024A00"/>
    <w:rsid w:val="00024FF1"/>
    <w:rsid w:val="00025754"/>
    <w:rsid w:val="00025814"/>
    <w:rsid w:val="00025EA7"/>
    <w:rsid w:val="000264C5"/>
    <w:rsid w:val="00027761"/>
    <w:rsid w:val="00030A4F"/>
    <w:rsid w:val="000317F2"/>
    <w:rsid w:val="000319CE"/>
    <w:rsid w:val="0003280E"/>
    <w:rsid w:val="00032BE9"/>
    <w:rsid w:val="00033992"/>
    <w:rsid w:val="00033A29"/>
    <w:rsid w:val="00033F7E"/>
    <w:rsid w:val="000341DE"/>
    <w:rsid w:val="000344DF"/>
    <w:rsid w:val="0003493E"/>
    <w:rsid w:val="00036070"/>
    <w:rsid w:val="000365E4"/>
    <w:rsid w:val="00036C73"/>
    <w:rsid w:val="00040530"/>
    <w:rsid w:val="000406FC"/>
    <w:rsid w:val="00040E0D"/>
    <w:rsid w:val="00040FF8"/>
    <w:rsid w:val="00041B75"/>
    <w:rsid w:val="00041D81"/>
    <w:rsid w:val="000429FC"/>
    <w:rsid w:val="00044C57"/>
    <w:rsid w:val="000450CC"/>
    <w:rsid w:val="0004547A"/>
    <w:rsid w:val="000459A1"/>
    <w:rsid w:val="00045D99"/>
    <w:rsid w:val="000464D0"/>
    <w:rsid w:val="00047424"/>
    <w:rsid w:val="000500D9"/>
    <w:rsid w:val="000506B6"/>
    <w:rsid w:val="0005132E"/>
    <w:rsid w:val="00051CDA"/>
    <w:rsid w:val="00052741"/>
    <w:rsid w:val="000538EF"/>
    <w:rsid w:val="00053CA1"/>
    <w:rsid w:val="00053F2D"/>
    <w:rsid w:val="0005411C"/>
    <w:rsid w:val="00054D68"/>
    <w:rsid w:val="000564FD"/>
    <w:rsid w:val="0005668E"/>
    <w:rsid w:val="00057151"/>
    <w:rsid w:val="00057B73"/>
    <w:rsid w:val="00057EBB"/>
    <w:rsid w:val="00060267"/>
    <w:rsid w:val="00060617"/>
    <w:rsid w:val="00061225"/>
    <w:rsid w:val="00061419"/>
    <w:rsid w:val="000616F9"/>
    <w:rsid w:val="0006213A"/>
    <w:rsid w:val="00062912"/>
    <w:rsid w:val="00063A54"/>
    <w:rsid w:val="00063C0E"/>
    <w:rsid w:val="000646DF"/>
    <w:rsid w:val="00064A6E"/>
    <w:rsid w:val="00064FF0"/>
    <w:rsid w:val="00064FF4"/>
    <w:rsid w:val="000664CD"/>
    <w:rsid w:val="00066A70"/>
    <w:rsid w:val="00066BED"/>
    <w:rsid w:val="00067135"/>
    <w:rsid w:val="000672DA"/>
    <w:rsid w:val="000677E6"/>
    <w:rsid w:val="00070617"/>
    <w:rsid w:val="000713E2"/>
    <w:rsid w:val="00071AB9"/>
    <w:rsid w:val="00072142"/>
    <w:rsid w:val="000723A2"/>
    <w:rsid w:val="000733D7"/>
    <w:rsid w:val="0007416E"/>
    <w:rsid w:val="0007471F"/>
    <w:rsid w:val="00075A00"/>
    <w:rsid w:val="00075D19"/>
    <w:rsid w:val="000761B9"/>
    <w:rsid w:val="00076701"/>
    <w:rsid w:val="0007681A"/>
    <w:rsid w:val="000772B9"/>
    <w:rsid w:val="0007764B"/>
    <w:rsid w:val="0007775D"/>
    <w:rsid w:val="00077FA6"/>
    <w:rsid w:val="00080025"/>
    <w:rsid w:val="00080511"/>
    <w:rsid w:val="00080C86"/>
    <w:rsid w:val="0008117A"/>
    <w:rsid w:val="00081642"/>
    <w:rsid w:val="000823FB"/>
    <w:rsid w:val="00083288"/>
    <w:rsid w:val="000837AE"/>
    <w:rsid w:val="00083B36"/>
    <w:rsid w:val="00083EBB"/>
    <w:rsid w:val="00083FA2"/>
    <w:rsid w:val="00084D4D"/>
    <w:rsid w:val="00084E78"/>
    <w:rsid w:val="000852BD"/>
    <w:rsid w:val="000867B0"/>
    <w:rsid w:val="000869AB"/>
    <w:rsid w:val="00087C96"/>
    <w:rsid w:val="0009049B"/>
    <w:rsid w:val="00091D4D"/>
    <w:rsid w:val="000925CE"/>
    <w:rsid w:val="000931D3"/>
    <w:rsid w:val="00093607"/>
    <w:rsid w:val="0009380A"/>
    <w:rsid w:val="000942EE"/>
    <w:rsid w:val="000960BD"/>
    <w:rsid w:val="0009689D"/>
    <w:rsid w:val="00096980"/>
    <w:rsid w:val="00096E18"/>
    <w:rsid w:val="000973F6"/>
    <w:rsid w:val="00097520"/>
    <w:rsid w:val="00097FA8"/>
    <w:rsid w:val="000A10A9"/>
    <w:rsid w:val="000A1380"/>
    <w:rsid w:val="000A2089"/>
    <w:rsid w:val="000A2524"/>
    <w:rsid w:val="000A2789"/>
    <w:rsid w:val="000A296D"/>
    <w:rsid w:val="000A30B4"/>
    <w:rsid w:val="000A32A1"/>
    <w:rsid w:val="000A520B"/>
    <w:rsid w:val="000A5553"/>
    <w:rsid w:val="000A6CDA"/>
    <w:rsid w:val="000A7014"/>
    <w:rsid w:val="000A7727"/>
    <w:rsid w:val="000A7AAF"/>
    <w:rsid w:val="000A7B25"/>
    <w:rsid w:val="000A7CEA"/>
    <w:rsid w:val="000B0801"/>
    <w:rsid w:val="000B12E8"/>
    <w:rsid w:val="000B16AC"/>
    <w:rsid w:val="000B170E"/>
    <w:rsid w:val="000B1DB5"/>
    <w:rsid w:val="000B39E9"/>
    <w:rsid w:val="000B45DF"/>
    <w:rsid w:val="000B46EA"/>
    <w:rsid w:val="000B4B2E"/>
    <w:rsid w:val="000B4C64"/>
    <w:rsid w:val="000B572D"/>
    <w:rsid w:val="000B5C69"/>
    <w:rsid w:val="000B5E4D"/>
    <w:rsid w:val="000B61B9"/>
    <w:rsid w:val="000B6503"/>
    <w:rsid w:val="000B6BB1"/>
    <w:rsid w:val="000B7263"/>
    <w:rsid w:val="000B7783"/>
    <w:rsid w:val="000B7B53"/>
    <w:rsid w:val="000B7B5E"/>
    <w:rsid w:val="000C008D"/>
    <w:rsid w:val="000C012E"/>
    <w:rsid w:val="000C0EDA"/>
    <w:rsid w:val="000C10F3"/>
    <w:rsid w:val="000C11FE"/>
    <w:rsid w:val="000C14FE"/>
    <w:rsid w:val="000C2404"/>
    <w:rsid w:val="000C2D0D"/>
    <w:rsid w:val="000C377E"/>
    <w:rsid w:val="000C3AF5"/>
    <w:rsid w:val="000C3CC7"/>
    <w:rsid w:val="000C422B"/>
    <w:rsid w:val="000C4548"/>
    <w:rsid w:val="000C4780"/>
    <w:rsid w:val="000C4AB7"/>
    <w:rsid w:val="000C5F09"/>
    <w:rsid w:val="000C64CE"/>
    <w:rsid w:val="000C67E4"/>
    <w:rsid w:val="000C721B"/>
    <w:rsid w:val="000C7251"/>
    <w:rsid w:val="000C777F"/>
    <w:rsid w:val="000C7BA6"/>
    <w:rsid w:val="000C7FE4"/>
    <w:rsid w:val="000D0185"/>
    <w:rsid w:val="000D0853"/>
    <w:rsid w:val="000D0DDC"/>
    <w:rsid w:val="000D11A1"/>
    <w:rsid w:val="000D1695"/>
    <w:rsid w:val="000D1EDF"/>
    <w:rsid w:val="000D25EC"/>
    <w:rsid w:val="000D27F9"/>
    <w:rsid w:val="000D2B27"/>
    <w:rsid w:val="000D3CC3"/>
    <w:rsid w:val="000D4657"/>
    <w:rsid w:val="000D4B55"/>
    <w:rsid w:val="000D5B0E"/>
    <w:rsid w:val="000D5D1B"/>
    <w:rsid w:val="000D63A8"/>
    <w:rsid w:val="000D6848"/>
    <w:rsid w:val="000D7321"/>
    <w:rsid w:val="000E03CA"/>
    <w:rsid w:val="000E0BA2"/>
    <w:rsid w:val="000E0F8B"/>
    <w:rsid w:val="000E18AC"/>
    <w:rsid w:val="000E1949"/>
    <w:rsid w:val="000E194E"/>
    <w:rsid w:val="000E1ABD"/>
    <w:rsid w:val="000E2074"/>
    <w:rsid w:val="000E2EB8"/>
    <w:rsid w:val="000E3322"/>
    <w:rsid w:val="000E34E7"/>
    <w:rsid w:val="000E38D1"/>
    <w:rsid w:val="000E392E"/>
    <w:rsid w:val="000E3AC8"/>
    <w:rsid w:val="000E449B"/>
    <w:rsid w:val="000E4E38"/>
    <w:rsid w:val="000E5362"/>
    <w:rsid w:val="000E63B4"/>
    <w:rsid w:val="000E65F9"/>
    <w:rsid w:val="000E66E1"/>
    <w:rsid w:val="000E6FF0"/>
    <w:rsid w:val="000F0648"/>
    <w:rsid w:val="000F09CF"/>
    <w:rsid w:val="000F0BDF"/>
    <w:rsid w:val="000F2135"/>
    <w:rsid w:val="000F33D0"/>
    <w:rsid w:val="000F35CA"/>
    <w:rsid w:val="000F3C81"/>
    <w:rsid w:val="000F3F77"/>
    <w:rsid w:val="000F3F8B"/>
    <w:rsid w:val="000F3FF3"/>
    <w:rsid w:val="000F4639"/>
    <w:rsid w:val="000F564E"/>
    <w:rsid w:val="000F59CB"/>
    <w:rsid w:val="000F5D76"/>
    <w:rsid w:val="000F5EA4"/>
    <w:rsid w:val="000F5FB7"/>
    <w:rsid w:val="000F67B7"/>
    <w:rsid w:val="000F6815"/>
    <w:rsid w:val="000F6E2A"/>
    <w:rsid w:val="000F6F00"/>
    <w:rsid w:val="000F6F5A"/>
    <w:rsid w:val="000F7544"/>
    <w:rsid w:val="001013AD"/>
    <w:rsid w:val="0010176B"/>
    <w:rsid w:val="00103009"/>
    <w:rsid w:val="00103B7B"/>
    <w:rsid w:val="00103DEB"/>
    <w:rsid w:val="00103EE0"/>
    <w:rsid w:val="0010469D"/>
    <w:rsid w:val="001051C7"/>
    <w:rsid w:val="001054C5"/>
    <w:rsid w:val="00105895"/>
    <w:rsid w:val="00105932"/>
    <w:rsid w:val="0010599D"/>
    <w:rsid w:val="001063D5"/>
    <w:rsid w:val="00106419"/>
    <w:rsid w:val="001065BE"/>
    <w:rsid w:val="001069F5"/>
    <w:rsid w:val="00106A48"/>
    <w:rsid w:val="00106BD5"/>
    <w:rsid w:val="001078AD"/>
    <w:rsid w:val="00111127"/>
    <w:rsid w:val="001112C8"/>
    <w:rsid w:val="001116C3"/>
    <w:rsid w:val="00112346"/>
    <w:rsid w:val="00112AED"/>
    <w:rsid w:val="00113CCC"/>
    <w:rsid w:val="00113CF7"/>
    <w:rsid w:val="001145DB"/>
    <w:rsid w:val="001148D9"/>
    <w:rsid w:val="0011564D"/>
    <w:rsid w:val="00117070"/>
    <w:rsid w:val="0011731C"/>
    <w:rsid w:val="00117581"/>
    <w:rsid w:val="00117595"/>
    <w:rsid w:val="0011780C"/>
    <w:rsid w:val="0011792C"/>
    <w:rsid w:val="00117A40"/>
    <w:rsid w:val="00117BE3"/>
    <w:rsid w:val="00120142"/>
    <w:rsid w:val="00120582"/>
    <w:rsid w:val="00120971"/>
    <w:rsid w:val="0012120E"/>
    <w:rsid w:val="00121794"/>
    <w:rsid w:val="001217D1"/>
    <w:rsid w:val="00121838"/>
    <w:rsid w:val="00122B3A"/>
    <w:rsid w:val="00122C65"/>
    <w:rsid w:val="001230C8"/>
    <w:rsid w:val="00124753"/>
    <w:rsid w:val="0012592F"/>
    <w:rsid w:val="0012608A"/>
    <w:rsid w:val="001263FD"/>
    <w:rsid w:val="00126837"/>
    <w:rsid w:val="00127812"/>
    <w:rsid w:val="00131B98"/>
    <w:rsid w:val="00131EA6"/>
    <w:rsid w:val="001321DF"/>
    <w:rsid w:val="00132AA3"/>
    <w:rsid w:val="00132B85"/>
    <w:rsid w:val="00134895"/>
    <w:rsid w:val="00134B08"/>
    <w:rsid w:val="00134CAF"/>
    <w:rsid w:val="0013518D"/>
    <w:rsid w:val="00136001"/>
    <w:rsid w:val="001367B4"/>
    <w:rsid w:val="00137F28"/>
    <w:rsid w:val="00140668"/>
    <w:rsid w:val="00140D96"/>
    <w:rsid w:val="00141669"/>
    <w:rsid w:val="00141B71"/>
    <w:rsid w:val="00141FBB"/>
    <w:rsid w:val="0014246C"/>
    <w:rsid w:val="001428C5"/>
    <w:rsid w:val="00142C30"/>
    <w:rsid w:val="00143120"/>
    <w:rsid w:val="001441EB"/>
    <w:rsid w:val="00144454"/>
    <w:rsid w:val="001453C9"/>
    <w:rsid w:val="001453CF"/>
    <w:rsid w:val="0014588A"/>
    <w:rsid w:val="00146DC6"/>
    <w:rsid w:val="001474CE"/>
    <w:rsid w:val="0014796C"/>
    <w:rsid w:val="001516CF"/>
    <w:rsid w:val="00151AAA"/>
    <w:rsid w:val="00152FC0"/>
    <w:rsid w:val="001549DD"/>
    <w:rsid w:val="001551F1"/>
    <w:rsid w:val="001555A6"/>
    <w:rsid w:val="00156AC5"/>
    <w:rsid w:val="0015748F"/>
    <w:rsid w:val="00157826"/>
    <w:rsid w:val="001578C1"/>
    <w:rsid w:val="00160D05"/>
    <w:rsid w:val="0016122F"/>
    <w:rsid w:val="0016201B"/>
    <w:rsid w:val="00163729"/>
    <w:rsid w:val="00163CFD"/>
    <w:rsid w:val="001640C7"/>
    <w:rsid w:val="001641A3"/>
    <w:rsid w:val="001651AB"/>
    <w:rsid w:val="00165D95"/>
    <w:rsid w:val="00165E6A"/>
    <w:rsid w:val="00165FE4"/>
    <w:rsid w:val="00166168"/>
    <w:rsid w:val="0016629D"/>
    <w:rsid w:val="0016633B"/>
    <w:rsid w:val="00166DF1"/>
    <w:rsid w:val="00166F8F"/>
    <w:rsid w:val="00166FD2"/>
    <w:rsid w:val="0016709E"/>
    <w:rsid w:val="00170508"/>
    <w:rsid w:val="00170CB2"/>
    <w:rsid w:val="00172242"/>
    <w:rsid w:val="00172763"/>
    <w:rsid w:val="001728AE"/>
    <w:rsid w:val="00172A05"/>
    <w:rsid w:val="00172C46"/>
    <w:rsid w:val="00173155"/>
    <w:rsid w:val="00173383"/>
    <w:rsid w:val="0017394E"/>
    <w:rsid w:val="00175C29"/>
    <w:rsid w:val="001763FF"/>
    <w:rsid w:val="00176594"/>
    <w:rsid w:val="001768C8"/>
    <w:rsid w:val="00176969"/>
    <w:rsid w:val="0017699C"/>
    <w:rsid w:val="0017702B"/>
    <w:rsid w:val="0017780F"/>
    <w:rsid w:val="0018015C"/>
    <w:rsid w:val="001801B8"/>
    <w:rsid w:val="001806C4"/>
    <w:rsid w:val="00180A37"/>
    <w:rsid w:val="00181784"/>
    <w:rsid w:val="00182010"/>
    <w:rsid w:val="00184455"/>
    <w:rsid w:val="001859B4"/>
    <w:rsid w:val="00186516"/>
    <w:rsid w:val="00186760"/>
    <w:rsid w:val="00186F5C"/>
    <w:rsid w:val="0018722B"/>
    <w:rsid w:val="00187370"/>
    <w:rsid w:val="00190028"/>
    <w:rsid w:val="0019034D"/>
    <w:rsid w:val="00190811"/>
    <w:rsid w:val="001908A7"/>
    <w:rsid w:val="00190DD3"/>
    <w:rsid w:val="00191354"/>
    <w:rsid w:val="0019151E"/>
    <w:rsid w:val="00191D2A"/>
    <w:rsid w:val="00191E06"/>
    <w:rsid w:val="0019228F"/>
    <w:rsid w:val="00192429"/>
    <w:rsid w:val="001926D5"/>
    <w:rsid w:val="00194198"/>
    <w:rsid w:val="00194417"/>
    <w:rsid w:val="00194610"/>
    <w:rsid w:val="00194936"/>
    <w:rsid w:val="00194953"/>
    <w:rsid w:val="00194B97"/>
    <w:rsid w:val="00194CFA"/>
    <w:rsid w:val="00194D15"/>
    <w:rsid w:val="0019582A"/>
    <w:rsid w:val="00195AA4"/>
    <w:rsid w:val="00195BD4"/>
    <w:rsid w:val="00196377"/>
    <w:rsid w:val="00196842"/>
    <w:rsid w:val="00197602"/>
    <w:rsid w:val="001A052D"/>
    <w:rsid w:val="001A0748"/>
    <w:rsid w:val="001A075C"/>
    <w:rsid w:val="001A08BF"/>
    <w:rsid w:val="001A0E18"/>
    <w:rsid w:val="001A14C4"/>
    <w:rsid w:val="001A19CE"/>
    <w:rsid w:val="001A1C3F"/>
    <w:rsid w:val="001A242B"/>
    <w:rsid w:val="001A2BDE"/>
    <w:rsid w:val="001A2CE4"/>
    <w:rsid w:val="001A3C30"/>
    <w:rsid w:val="001A3C61"/>
    <w:rsid w:val="001A40B2"/>
    <w:rsid w:val="001A5423"/>
    <w:rsid w:val="001A57AE"/>
    <w:rsid w:val="001A6596"/>
    <w:rsid w:val="001A6801"/>
    <w:rsid w:val="001A681E"/>
    <w:rsid w:val="001A6882"/>
    <w:rsid w:val="001A6C63"/>
    <w:rsid w:val="001A7104"/>
    <w:rsid w:val="001A71C2"/>
    <w:rsid w:val="001A72CF"/>
    <w:rsid w:val="001A74B9"/>
    <w:rsid w:val="001B011E"/>
    <w:rsid w:val="001B04C7"/>
    <w:rsid w:val="001B152D"/>
    <w:rsid w:val="001B153E"/>
    <w:rsid w:val="001B1766"/>
    <w:rsid w:val="001B281F"/>
    <w:rsid w:val="001B289D"/>
    <w:rsid w:val="001B2E41"/>
    <w:rsid w:val="001B3703"/>
    <w:rsid w:val="001B3B66"/>
    <w:rsid w:val="001B3C93"/>
    <w:rsid w:val="001B4914"/>
    <w:rsid w:val="001B551F"/>
    <w:rsid w:val="001B5694"/>
    <w:rsid w:val="001B5728"/>
    <w:rsid w:val="001B682E"/>
    <w:rsid w:val="001B6BDC"/>
    <w:rsid w:val="001B6C15"/>
    <w:rsid w:val="001B6E3C"/>
    <w:rsid w:val="001C0701"/>
    <w:rsid w:val="001C0F75"/>
    <w:rsid w:val="001C15EA"/>
    <w:rsid w:val="001C1865"/>
    <w:rsid w:val="001C18D8"/>
    <w:rsid w:val="001C2B9E"/>
    <w:rsid w:val="001C362B"/>
    <w:rsid w:val="001C5379"/>
    <w:rsid w:val="001C5611"/>
    <w:rsid w:val="001C6375"/>
    <w:rsid w:val="001C6B01"/>
    <w:rsid w:val="001C6E7B"/>
    <w:rsid w:val="001C7D4A"/>
    <w:rsid w:val="001C7EA0"/>
    <w:rsid w:val="001D0211"/>
    <w:rsid w:val="001D0B4F"/>
    <w:rsid w:val="001D129E"/>
    <w:rsid w:val="001D13C6"/>
    <w:rsid w:val="001D1638"/>
    <w:rsid w:val="001D222B"/>
    <w:rsid w:val="001D271A"/>
    <w:rsid w:val="001D463B"/>
    <w:rsid w:val="001D4AEE"/>
    <w:rsid w:val="001D4E7A"/>
    <w:rsid w:val="001D64DA"/>
    <w:rsid w:val="001D663D"/>
    <w:rsid w:val="001D677D"/>
    <w:rsid w:val="001D6937"/>
    <w:rsid w:val="001D6EEA"/>
    <w:rsid w:val="001D71F6"/>
    <w:rsid w:val="001D72D3"/>
    <w:rsid w:val="001D76A7"/>
    <w:rsid w:val="001E241B"/>
    <w:rsid w:val="001E2A93"/>
    <w:rsid w:val="001E2D2C"/>
    <w:rsid w:val="001E2FCC"/>
    <w:rsid w:val="001E302A"/>
    <w:rsid w:val="001E3231"/>
    <w:rsid w:val="001E3368"/>
    <w:rsid w:val="001E6913"/>
    <w:rsid w:val="001E6A28"/>
    <w:rsid w:val="001E6F69"/>
    <w:rsid w:val="001E6F80"/>
    <w:rsid w:val="001E75FE"/>
    <w:rsid w:val="001E7ED2"/>
    <w:rsid w:val="001F1AAA"/>
    <w:rsid w:val="001F1FBE"/>
    <w:rsid w:val="001F2D9D"/>
    <w:rsid w:val="001F34DF"/>
    <w:rsid w:val="001F3513"/>
    <w:rsid w:val="001F395A"/>
    <w:rsid w:val="001F3F12"/>
    <w:rsid w:val="001F46A3"/>
    <w:rsid w:val="001F4716"/>
    <w:rsid w:val="001F4BD5"/>
    <w:rsid w:val="001F6844"/>
    <w:rsid w:val="001F7A27"/>
    <w:rsid w:val="00200012"/>
    <w:rsid w:val="0020038C"/>
    <w:rsid w:val="00200B2F"/>
    <w:rsid w:val="00200D40"/>
    <w:rsid w:val="00200D7B"/>
    <w:rsid w:val="0020140E"/>
    <w:rsid w:val="00201A85"/>
    <w:rsid w:val="00201EE6"/>
    <w:rsid w:val="00202114"/>
    <w:rsid w:val="0020216A"/>
    <w:rsid w:val="00202260"/>
    <w:rsid w:val="00203693"/>
    <w:rsid w:val="00204116"/>
    <w:rsid w:val="002043CF"/>
    <w:rsid w:val="00204982"/>
    <w:rsid w:val="00204B61"/>
    <w:rsid w:val="00205103"/>
    <w:rsid w:val="00205D74"/>
    <w:rsid w:val="00206805"/>
    <w:rsid w:val="00206810"/>
    <w:rsid w:val="00207382"/>
    <w:rsid w:val="00207471"/>
    <w:rsid w:val="0021246B"/>
    <w:rsid w:val="00213235"/>
    <w:rsid w:val="002137F9"/>
    <w:rsid w:val="00213804"/>
    <w:rsid w:val="00213B3B"/>
    <w:rsid w:val="002143D4"/>
    <w:rsid w:val="00214614"/>
    <w:rsid w:val="00215C60"/>
    <w:rsid w:val="00216111"/>
    <w:rsid w:val="0021647E"/>
    <w:rsid w:val="0021649B"/>
    <w:rsid w:val="002168A7"/>
    <w:rsid w:val="00217BCC"/>
    <w:rsid w:val="00217D9C"/>
    <w:rsid w:val="002210EE"/>
    <w:rsid w:val="002215D4"/>
    <w:rsid w:val="00221A5D"/>
    <w:rsid w:val="00221F4C"/>
    <w:rsid w:val="00222061"/>
    <w:rsid w:val="00222137"/>
    <w:rsid w:val="0022299C"/>
    <w:rsid w:val="002229C0"/>
    <w:rsid w:val="00223B51"/>
    <w:rsid w:val="00223DF7"/>
    <w:rsid w:val="00225152"/>
    <w:rsid w:val="002258CF"/>
    <w:rsid w:val="0022709C"/>
    <w:rsid w:val="002273B5"/>
    <w:rsid w:val="0022768A"/>
    <w:rsid w:val="00230FA8"/>
    <w:rsid w:val="00231147"/>
    <w:rsid w:val="002329FE"/>
    <w:rsid w:val="00233966"/>
    <w:rsid w:val="002344C2"/>
    <w:rsid w:val="00234F3E"/>
    <w:rsid w:val="00235282"/>
    <w:rsid w:val="002352BD"/>
    <w:rsid w:val="002358BC"/>
    <w:rsid w:val="00235B98"/>
    <w:rsid w:val="00235C4F"/>
    <w:rsid w:val="0023625B"/>
    <w:rsid w:val="00236262"/>
    <w:rsid w:val="0023664E"/>
    <w:rsid w:val="00236E02"/>
    <w:rsid w:val="00237153"/>
    <w:rsid w:val="00237217"/>
    <w:rsid w:val="0023757B"/>
    <w:rsid w:val="00237E3E"/>
    <w:rsid w:val="00237EFB"/>
    <w:rsid w:val="00240C54"/>
    <w:rsid w:val="00240EB6"/>
    <w:rsid w:val="0024117F"/>
    <w:rsid w:val="002415BE"/>
    <w:rsid w:val="00241A3E"/>
    <w:rsid w:val="00242028"/>
    <w:rsid w:val="00242266"/>
    <w:rsid w:val="00243959"/>
    <w:rsid w:val="00243F93"/>
    <w:rsid w:val="0024433A"/>
    <w:rsid w:val="002446C8"/>
    <w:rsid w:val="00244D66"/>
    <w:rsid w:val="00244FB9"/>
    <w:rsid w:val="002456B8"/>
    <w:rsid w:val="00245F70"/>
    <w:rsid w:val="00246181"/>
    <w:rsid w:val="0024620C"/>
    <w:rsid w:val="00246544"/>
    <w:rsid w:val="00246B00"/>
    <w:rsid w:val="0024740B"/>
    <w:rsid w:val="00247589"/>
    <w:rsid w:val="002477F0"/>
    <w:rsid w:val="002500BC"/>
    <w:rsid w:val="00250200"/>
    <w:rsid w:val="002502F2"/>
    <w:rsid w:val="00250624"/>
    <w:rsid w:val="0025076D"/>
    <w:rsid w:val="00250936"/>
    <w:rsid w:val="00251069"/>
    <w:rsid w:val="0025184C"/>
    <w:rsid w:val="00252271"/>
    <w:rsid w:val="00252986"/>
    <w:rsid w:val="00252D83"/>
    <w:rsid w:val="0025337E"/>
    <w:rsid w:val="0025352C"/>
    <w:rsid w:val="0025380C"/>
    <w:rsid w:val="00253ED0"/>
    <w:rsid w:val="00254330"/>
    <w:rsid w:val="00254638"/>
    <w:rsid w:val="0025485C"/>
    <w:rsid w:val="002548AE"/>
    <w:rsid w:val="00255805"/>
    <w:rsid w:val="002562D0"/>
    <w:rsid w:val="00256D9C"/>
    <w:rsid w:val="0025721F"/>
    <w:rsid w:val="00257453"/>
    <w:rsid w:val="002607BC"/>
    <w:rsid w:val="00260E51"/>
    <w:rsid w:val="002615BF"/>
    <w:rsid w:val="00261C9A"/>
    <w:rsid w:val="00261DAB"/>
    <w:rsid w:val="00261F82"/>
    <w:rsid w:val="002621A6"/>
    <w:rsid w:val="00262B80"/>
    <w:rsid w:val="00263097"/>
    <w:rsid w:val="0026383D"/>
    <w:rsid w:val="00263CB6"/>
    <w:rsid w:val="00263EDA"/>
    <w:rsid w:val="00264CC0"/>
    <w:rsid w:val="00264E22"/>
    <w:rsid w:val="00264FBD"/>
    <w:rsid w:val="00265D91"/>
    <w:rsid w:val="00266C5A"/>
    <w:rsid w:val="00267169"/>
    <w:rsid w:val="0026786C"/>
    <w:rsid w:val="0026788D"/>
    <w:rsid w:val="0027000A"/>
    <w:rsid w:val="0027018E"/>
    <w:rsid w:val="00270AB2"/>
    <w:rsid w:val="00270B70"/>
    <w:rsid w:val="00270BFC"/>
    <w:rsid w:val="00271C0E"/>
    <w:rsid w:val="00272705"/>
    <w:rsid w:val="0027381D"/>
    <w:rsid w:val="0027435F"/>
    <w:rsid w:val="0027497E"/>
    <w:rsid w:val="00274DAD"/>
    <w:rsid w:val="00274FFC"/>
    <w:rsid w:val="0027591D"/>
    <w:rsid w:val="00275BAB"/>
    <w:rsid w:val="00276267"/>
    <w:rsid w:val="00276BFF"/>
    <w:rsid w:val="00276EF1"/>
    <w:rsid w:val="00277557"/>
    <w:rsid w:val="002802C5"/>
    <w:rsid w:val="00280624"/>
    <w:rsid w:val="002806D3"/>
    <w:rsid w:val="00280AE3"/>
    <w:rsid w:val="00280EAD"/>
    <w:rsid w:val="00281ACE"/>
    <w:rsid w:val="00281BB6"/>
    <w:rsid w:val="00282185"/>
    <w:rsid w:val="002842E7"/>
    <w:rsid w:val="00284A3B"/>
    <w:rsid w:val="00284B1C"/>
    <w:rsid w:val="00284C5A"/>
    <w:rsid w:val="00284D14"/>
    <w:rsid w:val="00286307"/>
    <w:rsid w:val="002876A1"/>
    <w:rsid w:val="00287BC5"/>
    <w:rsid w:val="00287DFB"/>
    <w:rsid w:val="00290613"/>
    <w:rsid w:val="00291232"/>
    <w:rsid w:val="002916DE"/>
    <w:rsid w:val="00291D94"/>
    <w:rsid w:val="00291DD1"/>
    <w:rsid w:val="00292BA7"/>
    <w:rsid w:val="00293884"/>
    <w:rsid w:val="002938A0"/>
    <w:rsid w:val="00294E12"/>
    <w:rsid w:val="0029560D"/>
    <w:rsid w:val="00296366"/>
    <w:rsid w:val="0029657E"/>
    <w:rsid w:val="00296986"/>
    <w:rsid w:val="00296C0C"/>
    <w:rsid w:val="002979D6"/>
    <w:rsid w:val="002A0F06"/>
    <w:rsid w:val="002A0FE9"/>
    <w:rsid w:val="002A1107"/>
    <w:rsid w:val="002A1FAC"/>
    <w:rsid w:val="002A3239"/>
    <w:rsid w:val="002A3329"/>
    <w:rsid w:val="002A39CD"/>
    <w:rsid w:val="002A3F44"/>
    <w:rsid w:val="002A4670"/>
    <w:rsid w:val="002A569C"/>
    <w:rsid w:val="002A5A93"/>
    <w:rsid w:val="002A602E"/>
    <w:rsid w:val="002A7360"/>
    <w:rsid w:val="002A7A50"/>
    <w:rsid w:val="002A7D78"/>
    <w:rsid w:val="002B02BD"/>
    <w:rsid w:val="002B0A7C"/>
    <w:rsid w:val="002B1480"/>
    <w:rsid w:val="002B1E94"/>
    <w:rsid w:val="002B2500"/>
    <w:rsid w:val="002B320E"/>
    <w:rsid w:val="002B4C2A"/>
    <w:rsid w:val="002B4CD7"/>
    <w:rsid w:val="002B53C9"/>
    <w:rsid w:val="002B53D7"/>
    <w:rsid w:val="002B547F"/>
    <w:rsid w:val="002B5C94"/>
    <w:rsid w:val="002B6491"/>
    <w:rsid w:val="002B6663"/>
    <w:rsid w:val="002B7A6D"/>
    <w:rsid w:val="002C0047"/>
    <w:rsid w:val="002C03E7"/>
    <w:rsid w:val="002C0BD7"/>
    <w:rsid w:val="002C12EF"/>
    <w:rsid w:val="002C1315"/>
    <w:rsid w:val="002C234A"/>
    <w:rsid w:val="002C24CE"/>
    <w:rsid w:val="002C2F11"/>
    <w:rsid w:val="002C3080"/>
    <w:rsid w:val="002C3A98"/>
    <w:rsid w:val="002C4387"/>
    <w:rsid w:val="002C44BE"/>
    <w:rsid w:val="002C4538"/>
    <w:rsid w:val="002C4C41"/>
    <w:rsid w:val="002C4FAE"/>
    <w:rsid w:val="002C5748"/>
    <w:rsid w:val="002C66FC"/>
    <w:rsid w:val="002C67C6"/>
    <w:rsid w:val="002C6AE9"/>
    <w:rsid w:val="002C6F0B"/>
    <w:rsid w:val="002C782F"/>
    <w:rsid w:val="002D0142"/>
    <w:rsid w:val="002D035B"/>
    <w:rsid w:val="002D0E7B"/>
    <w:rsid w:val="002D1BD9"/>
    <w:rsid w:val="002D2236"/>
    <w:rsid w:val="002D2544"/>
    <w:rsid w:val="002D309B"/>
    <w:rsid w:val="002D3757"/>
    <w:rsid w:val="002D3FCD"/>
    <w:rsid w:val="002D4278"/>
    <w:rsid w:val="002D5179"/>
    <w:rsid w:val="002D53D8"/>
    <w:rsid w:val="002D5B0A"/>
    <w:rsid w:val="002D63FD"/>
    <w:rsid w:val="002D67C2"/>
    <w:rsid w:val="002D6917"/>
    <w:rsid w:val="002D6C6A"/>
    <w:rsid w:val="002D7467"/>
    <w:rsid w:val="002D74F4"/>
    <w:rsid w:val="002D7E8B"/>
    <w:rsid w:val="002E0308"/>
    <w:rsid w:val="002E0579"/>
    <w:rsid w:val="002E0C15"/>
    <w:rsid w:val="002E0EDB"/>
    <w:rsid w:val="002E0FB2"/>
    <w:rsid w:val="002E4AB6"/>
    <w:rsid w:val="002E530A"/>
    <w:rsid w:val="002E55C6"/>
    <w:rsid w:val="002E60FA"/>
    <w:rsid w:val="002E6180"/>
    <w:rsid w:val="002E697D"/>
    <w:rsid w:val="002E6CD9"/>
    <w:rsid w:val="002E7830"/>
    <w:rsid w:val="002F054E"/>
    <w:rsid w:val="002F085D"/>
    <w:rsid w:val="002F0A3C"/>
    <w:rsid w:val="002F1457"/>
    <w:rsid w:val="002F2046"/>
    <w:rsid w:val="002F2216"/>
    <w:rsid w:val="002F24DC"/>
    <w:rsid w:val="002F2714"/>
    <w:rsid w:val="002F3CD5"/>
    <w:rsid w:val="002F5CEA"/>
    <w:rsid w:val="002F61C8"/>
    <w:rsid w:val="002F6415"/>
    <w:rsid w:val="002F7C08"/>
    <w:rsid w:val="003000A9"/>
    <w:rsid w:val="003002D7"/>
    <w:rsid w:val="00300473"/>
    <w:rsid w:val="00300541"/>
    <w:rsid w:val="003017E3"/>
    <w:rsid w:val="0030195A"/>
    <w:rsid w:val="00301ABE"/>
    <w:rsid w:val="00301B08"/>
    <w:rsid w:val="00301D53"/>
    <w:rsid w:val="003024BD"/>
    <w:rsid w:val="00302BED"/>
    <w:rsid w:val="00302EB4"/>
    <w:rsid w:val="00304AB4"/>
    <w:rsid w:val="00304D4D"/>
    <w:rsid w:val="00304FC3"/>
    <w:rsid w:val="00305532"/>
    <w:rsid w:val="003055BC"/>
    <w:rsid w:val="0030571D"/>
    <w:rsid w:val="00305953"/>
    <w:rsid w:val="00305C5D"/>
    <w:rsid w:val="00305F41"/>
    <w:rsid w:val="00306058"/>
    <w:rsid w:val="0030627F"/>
    <w:rsid w:val="00306365"/>
    <w:rsid w:val="00306A6E"/>
    <w:rsid w:val="00307EC2"/>
    <w:rsid w:val="003108A1"/>
    <w:rsid w:val="003112E5"/>
    <w:rsid w:val="003114E7"/>
    <w:rsid w:val="0031203C"/>
    <w:rsid w:val="0031218E"/>
    <w:rsid w:val="003121CF"/>
    <w:rsid w:val="00312860"/>
    <w:rsid w:val="00313A7C"/>
    <w:rsid w:val="00314912"/>
    <w:rsid w:val="00314ABC"/>
    <w:rsid w:val="00314AD2"/>
    <w:rsid w:val="003157DB"/>
    <w:rsid w:val="00315D68"/>
    <w:rsid w:val="003160AB"/>
    <w:rsid w:val="00316215"/>
    <w:rsid w:val="00316576"/>
    <w:rsid w:val="00316F80"/>
    <w:rsid w:val="003171DE"/>
    <w:rsid w:val="00317562"/>
    <w:rsid w:val="00317A8A"/>
    <w:rsid w:val="00317DA2"/>
    <w:rsid w:val="00320AE0"/>
    <w:rsid w:val="0032134E"/>
    <w:rsid w:val="003214B3"/>
    <w:rsid w:val="003216AB"/>
    <w:rsid w:val="003219C6"/>
    <w:rsid w:val="00321DA8"/>
    <w:rsid w:val="0032231B"/>
    <w:rsid w:val="00322EF2"/>
    <w:rsid w:val="00323203"/>
    <w:rsid w:val="0032369A"/>
    <w:rsid w:val="00323C81"/>
    <w:rsid w:val="0032415E"/>
    <w:rsid w:val="00324BD0"/>
    <w:rsid w:val="003253D4"/>
    <w:rsid w:val="0032554C"/>
    <w:rsid w:val="00326C47"/>
    <w:rsid w:val="0032709A"/>
    <w:rsid w:val="0032751A"/>
    <w:rsid w:val="00327B01"/>
    <w:rsid w:val="00327BC8"/>
    <w:rsid w:val="00327CAE"/>
    <w:rsid w:val="003306CB"/>
    <w:rsid w:val="003316A1"/>
    <w:rsid w:val="003318F6"/>
    <w:rsid w:val="00331A50"/>
    <w:rsid w:val="00332116"/>
    <w:rsid w:val="00333FF0"/>
    <w:rsid w:val="00334CDA"/>
    <w:rsid w:val="00334F31"/>
    <w:rsid w:val="003356CA"/>
    <w:rsid w:val="00335927"/>
    <w:rsid w:val="00335F69"/>
    <w:rsid w:val="00336893"/>
    <w:rsid w:val="00337582"/>
    <w:rsid w:val="00340DE8"/>
    <w:rsid w:val="00341111"/>
    <w:rsid w:val="003421CC"/>
    <w:rsid w:val="003424BF"/>
    <w:rsid w:val="00343626"/>
    <w:rsid w:val="0034368A"/>
    <w:rsid w:val="00343DC2"/>
    <w:rsid w:val="00344628"/>
    <w:rsid w:val="00345792"/>
    <w:rsid w:val="0034624F"/>
    <w:rsid w:val="00346344"/>
    <w:rsid w:val="003466C0"/>
    <w:rsid w:val="0034679B"/>
    <w:rsid w:val="00346936"/>
    <w:rsid w:val="00346DA9"/>
    <w:rsid w:val="00346F6D"/>
    <w:rsid w:val="0034730E"/>
    <w:rsid w:val="00350A10"/>
    <w:rsid w:val="00350F6A"/>
    <w:rsid w:val="0035180E"/>
    <w:rsid w:val="003518FE"/>
    <w:rsid w:val="00351B2C"/>
    <w:rsid w:val="00351DE9"/>
    <w:rsid w:val="00352138"/>
    <w:rsid w:val="00352B7A"/>
    <w:rsid w:val="00353382"/>
    <w:rsid w:val="003537AD"/>
    <w:rsid w:val="00354892"/>
    <w:rsid w:val="00354C6A"/>
    <w:rsid w:val="00355CC9"/>
    <w:rsid w:val="003561CA"/>
    <w:rsid w:val="00356ABE"/>
    <w:rsid w:val="00356D7D"/>
    <w:rsid w:val="00356E07"/>
    <w:rsid w:val="00360039"/>
    <w:rsid w:val="0036016F"/>
    <w:rsid w:val="003618E7"/>
    <w:rsid w:val="00361DC2"/>
    <w:rsid w:val="003623D7"/>
    <w:rsid w:val="00362407"/>
    <w:rsid w:val="00363019"/>
    <w:rsid w:val="00363031"/>
    <w:rsid w:val="00363602"/>
    <w:rsid w:val="0036397D"/>
    <w:rsid w:val="00363C42"/>
    <w:rsid w:val="00364094"/>
    <w:rsid w:val="00364692"/>
    <w:rsid w:val="00364700"/>
    <w:rsid w:val="0036478D"/>
    <w:rsid w:val="00364A4A"/>
    <w:rsid w:val="003654AC"/>
    <w:rsid w:val="00365AD9"/>
    <w:rsid w:val="00365C26"/>
    <w:rsid w:val="00365C6E"/>
    <w:rsid w:val="003665B8"/>
    <w:rsid w:val="003701C2"/>
    <w:rsid w:val="0037073B"/>
    <w:rsid w:val="00371878"/>
    <w:rsid w:val="0037276A"/>
    <w:rsid w:val="00372D3E"/>
    <w:rsid w:val="00374003"/>
    <w:rsid w:val="00375540"/>
    <w:rsid w:val="003759AD"/>
    <w:rsid w:val="00375EB1"/>
    <w:rsid w:val="00375F46"/>
    <w:rsid w:val="0037612C"/>
    <w:rsid w:val="00377A06"/>
    <w:rsid w:val="00377FFE"/>
    <w:rsid w:val="003811B7"/>
    <w:rsid w:val="0038157E"/>
    <w:rsid w:val="003818C5"/>
    <w:rsid w:val="00382417"/>
    <w:rsid w:val="0038242C"/>
    <w:rsid w:val="003825BC"/>
    <w:rsid w:val="00382753"/>
    <w:rsid w:val="00382DCA"/>
    <w:rsid w:val="00383081"/>
    <w:rsid w:val="00383D3D"/>
    <w:rsid w:val="003842B1"/>
    <w:rsid w:val="003842D5"/>
    <w:rsid w:val="00384562"/>
    <w:rsid w:val="00384991"/>
    <w:rsid w:val="0038657D"/>
    <w:rsid w:val="00386ADE"/>
    <w:rsid w:val="00386E3B"/>
    <w:rsid w:val="00386EBE"/>
    <w:rsid w:val="0038732C"/>
    <w:rsid w:val="0038770B"/>
    <w:rsid w:val="00387D33"/>
    <w:rsid w:val="00390071"/>
    <w:rsid w:val="003900C1"/>
    <w:rsid w:val="0039074D"/>
    <w:rsid w:val="00390ABA"/>
    <w:rsid w:val="00391629"/>
    <w:rsid w:val="00391731"/>
    <w:rsid w:val="0039197A"/>
    <w:rsid w:val="00391A97"/>
    <w:rsid w:val="00392088"/>
    <w:rsid w:val="003924F0"/>
    <w:rsid w:val="0039288D"/>
    <w:rsid w:val="00392D0E"/>
    <w:rsid w:val="00393603"/>
    <w:rsid w:val="00393631"/>
    <w:rsid w:val="00393790"/>
    <w:rsid w:val="003949CB"/>
    <w:rsid w:val="00394D91"/>
    <w:rsid w:val="00395237"/>
    <w:rsid w:val="00395407"/>
    <w:rsid w:val="00395BDB"/>
    <w:rsid w:val="00395C8A"/>
    <w:rsid w:val="00396EA6"/>
    <w:rsid w:val="003974D6"/>
    <w:rsid w:val="00397D79"/>
    <w:rsid w:val="003A0138"/>
    <w:rsid w:val="003A0165"/>
    <w:rsid w:val="003A02C3"/>
    <w:rsid w:val="003A0DAC"/>
    <w:rsid w:val="003A1802"/>
    <w:rsid w:val="003A227E"/>
    <w:rsid w:val="003A2FB2"/>
    <w:rsid w:val="003A3883"/>
    <w:rsid w:val="003A3933"/>
    <w:rsid w:val="003A3F62"/>
    <w:rsid w:val="003A4912"/>
    <w:rsid w:val="003A5DC6"/>
    <w:rsid w:val="003A5DE7"/>
    <w:rsid w:val="003A6010"/>
    <w:rsid w:val="003A68DB"/>
    <w:rsid w:val="003A6A76"/>
    <w:rsid w:val="003A6DBF"/>
    <w:rsid w:val="003A6F9D"/>
    <w:rsid w:val="003A71D0"/>
    <w:rsid w:val="003A7979"/>
    <w:rsid w:val="003B0A3B"/>
    <w:rsid w:val="003B0F75"/>
    <w:rsid w:val="003B12BC"/>
    <w:rsid w:val="003B1721"/>
    <w:rsid w:val="003B188C"/>
    <w:rsid w:val="003B1DA1"/>
    <w:rsid w:val="003B1E29"/>
    <w:rsid w:val="003B1F1C"/>
    <w:rsid w:val="003B26C0"/>
    <w:rsid w:val="003B284C"/>
    <w:rsid w:val="003B2F7E"/>
    <w:rsid w:val="003B2F8F"/>
    <w:rsid w:val="003B3D20"/>
    <w:rsid w:val="003B49F5"/>
    <w:rsid w:val="003B4C71"/>
    <w:rsid w:val="003B4F95"/>
    <w:rsid w:val="003B607D"/>
    <w:rsid w:val="003B680B"/>
    <w:rsid w:val="003B6A83"/>
    <w:rsid w:val="003B6E8D"/>
    <w:rsid w:val="003B7D66"/>
    <w:rsid w:val="003B7E8D"/>
    <w:rsid w:val="003C010A"/>
    <w:rsid w:val="003C0762"/>
    <w:rsid w:val="003C113A"/>
    <w:rsid w:val="003C1E85"/>
    <w:rsid w:val="003C1FCE"/>
    <w:rsid w:val="003C2A2F"/>
    <w:rsid w:val="003C2F6D"/>
    <w:rsid w:val="003C312D"/>
    <w:rsid w:val="003C3A49"/>
    <w:rsid w:val="003C3D0E"/>
    <w:rsid w:val="003C3E4C"/>
    <w:rsid w:val="003C4755"/>
    <w:rsid w:val="003C4AD7"/>
    <w:rsid w:val="003C4BD3"/>
    <w:rsid w:val="003C5007"/>
    <w:rsid w:val="003C5031"/>
    <w:rsid w:val="003C560F"/>
    <w:rsid w:val="003C5FA6"/>
    <w:rsid w:val="003C69BB"/>
    <w:rsid w:val="003C6A04"/>
    <w:rsid w:val="003C77E7"/>
    <w:rsid w:val="003D094F"/>
    <w:rsid w:val="003D0F89"/>
    <w:rsid w:val="003D12E8"/>
    <w:rsid w:val="003D1598"/>
    <w:rsid w:val="003D162F"/>
    <w:rsid w:val="003D18D4"/>
    <w:rsid w:val="003D1DBA"/>
    <w:rsid w:val="003D22F6"/>
    <w:rsid w:val="003D2E47"/>
    <w:rsid w:val="003D38C4"/>
    <w:rsid w:val="003D444A"/>
    <w:rsid w:val="003D4965"/>
    <w:rsid w:val="003D4D5C"/>
    <w:rsid w:val="003D4EB5"/>
    <w:rsid w:val="003D52AF"/>
    <w:rsid w:val="003D6F22"/>
    <w:rsid w:val="003D7779"/>
    <w:rsid w:val="003D7AC4"/>
    <w:rsid w:val="003D7BD7"/>
    <w:rsid w:val="003D7E41"/>
    <w:rsid w:val="003E03F8"/>
    <w:rsid w:val="003E05CB"/>
    <w:rsid w:val="003E12A7"/>
    <w:rsid w:val="003E16EC"/>
    <w:rsid w:val="003E2503"/>
    <w:rsid w:val="003E3492"/>
    <w:rsid w:val="003E4AAC"/>
    <w:rsid w:val="003E4B4B"/>
    <w:rsid w:val="003E5AEF"/>
    <w:rsid w:val="003E6426"/>
    <w:rsid w:val="003E66EA"/>
    <w:rsid w:val="003E69E9"/>
    <w:rsid w:val="003E6BF0"/>
    <w:rsid w:val="003E74EF"/>
    <w:rsid w:val="003F18D9"/>
    <w:rsid w:val="003F1C40"/>
    <w:rsid w:val="003F222D"/>
    <w:rsid w:val="003F27C8"/>
    <w:rsid w:val="003F2A6A"/>
    <w:rsid w:val="003F4031"/>
    <w:rsid w:val="003F4EC7"/>
    <w:rsid w:val="003F5084"/>
    <w:rsid w:val="003F54B4"/>
    <w:rsid w:val="003F58F8"/>
    <w:rsid w:val="003F5B24"/>
    <w:rsid w:val="003F6224"/>
    <w:rsid w:val="003F6309"/>
    <w:rsid w:val="003F6B66"/>
    <w:rsid w:val="003F7354"/>
    <w:rsid w:val="003F79CC"/>
    <w:rsid w:val="00400365"/>
    <w:rsid w:val="004006B0"/>
    <w:rsid w:val="004009DF"/>
    <w:rsid w:val="004010CB"/>
    <w:rsid w:val="004011C0"/>
    <w:rsid w:val="00401B41"/>
    <w:rsid w:val="00401CFE"/>
    <w:rsid w:val="00401EA7"/>
    <w:rsid w:val="0040210C"/>
    <w:rsid w:val="00402434"/>
    <w:rsid w:val="00402584"/>
    <w:rsid w:val="00402618"/>
    <w:rsid w:val="00402E03"/>
    <w:rsid w:val="00403408"/>
    <w:rsid w:val="004040B0"/>
    <w:rsid w:val="004040CC"/>
    <w:rsid w:val="00404553"/>
    <w:rsid w:val="0040469E"/>
    <w:rsid w:val="004052BB"/>
    <w:rsid w:val="0040569B"/>
    <w:rsid w:val="00406058"/>
    <w:rsid w:val="00406288"/>
    <w:rsid w:val="0040787E"/>
    <w:rsid w:val="004102B5"/>
    <w:rsid w:val="00410B01"/>
    <w:rsid w:val="00410B27"/>
    <w:rsid w:val="00410FBA"/>
    <w:rsid w:val="004119A5"/>
    <w:rsid w:val="004128E3"/>
    <w:rsid w:val="004129FF"/>
    <w:rsid w:val="00412A5E"/>
    <w:rsid w:val="0041358A"/>
    <w:rsid w:val="0041609E"/>
    <w:rsid w:val="004160F5"/>
    <w:rsid w:val="004169E2"/>
    <w:rsid w:val="00417103"/>
    <w:rsid w:val="00417E81"/>
    <w:rsid w:val="004202EC"/>
    <w:rsid w:val="004208EA"/>
    <w:rsid w:val="00420F59"/>
    <w:rsid w:val="00421A79"/>
    <w:rsid w:val="00421E27"/>
    <w:rsid w:val="004221CD"/>
    <w:rsid w:val="00422753"/>
    <w:rsid w:val="004228A1"/>
    <w:rsid w:val="00422AA0"/>
    <w:rsid w:val="00424391"/>
    <w:rsid w:val="004263DE"/>
    <w:rsid w:val="00427460"/>
    <w:rsid w:val="00427AC6"/>
    <w:rsid w:val="00427D11"/>
    <w:rsid w:val="0043127C"/>
    <w:rsid w:val="004312ED"/>
    <w:rsid w:val="004314B0"/>
    <w:rsid w:val="004318BA"/>
    <w:rsid w:val="00431BA3"/>
    <w:rsid w:val="00432172"/>
    <w:rsid w:val="004337E0"/>
    <w:rsid w:val="00433AAA"/>
    <w:rsid w:val="00433F10"/>
    <w:rsid w:val="00433FAA"/>
    <w:rsid w:val="00434050"/>
    <w:rsid w:val="004340CE"/>
    <w:rsid w:val="0043432C"/>
    <w:rsid w:val="00434A4A"/>
    <w:rsid w:val="00434F92"/>
    <w:rsid w:val="00435C2D"/>
    <w:rsid w:val="00435D57"/>
    <w:rsid w:val="00435F90"/>
    <w:rsid w:val="004401D0"/>
    <w:rsid w:val="0044097F"/>
    <w:rsid w:val="00441100"/>
    <w:rsid w:val="00441398"/>
    <w:rsid w:val="00441BFD"/>
    <w:rsid w:val="00441F71"/>
    <w:rsid w:val="004425D2"/>
    <w:rsid w:val="00442BE1"/>
    <w:rsid w:val="00443480"/>
    <w:rsid w:val="00444663"/>
    <w:rsid w:val="00444B9E"/>
    <w:rsid w:val="00445022"/>
    <w:rsid w:val="00445246"/>
    <w:rsid w:val="00445382"/>
    <w:rsid w:val="0044577D"/>
    <w:rsid w:val="00446315"/>
    <w:rsid w:val="0044649D"/>
    <w:rsid w:val="00446881"/>
    <w:rsid w:val="00447AAA"/>
    <w:rsid w:val="00450857"/>
    <w:rsid w:val="00450D84"/>
    <w:rsid w:val="00451100"/>
    <w:rsid w:val="00451B82"/>
    <w:rsid w:val="00452327"/>
    <w:rsid w:val="004524C2"/>
    <w:rsid w:val="004525F7"/>
    <w:rsid w:val="00452CBF"/>
    <w:rsid w:val="00453CA5"/>
    <w:rsid w:val="00453F9C"/>
    <w:rsid w:val="00455440"/>
    <w:rsid w:val="00455AA5"/>
    <w:rsid w:val="00455CCE"/>
    <w:rsid w:val="00455FF0"/>
    <w:rsid w:val="0045612A"/>
    <w:rsid w:val="00456F51"/>
    <w:rsid w:val="00457C0C"/>
    <w:rsid w:val="00460410"/>
    <w:rsid w:val="00460636"/>
    <w:rsid w:val="004609F7"/>
    <w:rsid w:val="00461605"/>
    <w:rsid w:val="00461652"/>
    <w:rsid w:val="00461957"/>
    <w:rsid w:val="00462119"/>
    <w:rsid w:val="004637B3"/>
    <w:rsid w:val="004640BB"/>
    <w:rsid w:val="0046488C"/>
    <w:rsid w:val="00464A22"/>
    <w:rsid w:val="00464DAE"/>
    <w:rsid w:val="00464EB9"/>
    <w:rsid w:val="00464EC2"/>
    <w:rsid w:val="0046625C"/>
    <w:rsid w:val="00466CD2"/>
    <w:rsid w:val="0046798D"/>
    <w:rsid w:val="00467B0C"/>
    <w:rsid w:val="00467D6A"/>
    <w:rsid w:val="0047054E"/>
    <w:rsid w:val="00470C21"/>
    <w:rsid w:val="004717CF"/>
    <w:rsid w:val="00471F57"/>
    <w:rsid w:val="00472473"/>
    <w:rsid w:val="00472E8A"/>
    <w:rsid w:val="00472F2F"/>
    <w:rsid w:val="00473159"/>
    <w:rsid w:val="00473E70"/>
    <w:rsid w:val="00474221"/>
    <w:rsid w:val="00474AA7"/>
    <w:rsid w:val="00474B9E"/>
    <w:rsid w:val="00475877"/>
    <w:rsid w:val="00476409"/>
    <w:rsid w:val="00476C9E"/>
    <w:rsid w:val="00476F5C"/>
    <w:rsid w:val="004777E4"/>
    <w:rsid w:val="00477D2F"/>
    <w:rsid w:val="00477F24"/>
    <w:rsid w:val="00480199"/>
    <w:rsid w:val="004802C5"/>
    <w:rsid w:val="00480657"/>
    <w:rsid w:val="00480765"/>
    <w:rsid w:val="00480E21"/>
    <w:rsid w:val="0048124B"/>
    <w:rsid w:val="00481D1A"/>
    <w:rsid w:val="004823AE"/>
    <w:rsid w:val="00482770"/>
    <w:rsid w:val="00482B46"/>
    <w:rsid w:val="00482DD1"/>
    <w:rsid w:val="00482EEF"/>
    <w:rsid w:val="004835CF"/>
    <w:rsid w:val="00483DDE"/>
    <w:rsid w:val="00484472"/>
    <w:rsid w:val="004845E4"/>
    <w:rsid w:val="0048468A"/>
    <w:rsid w:val="00484845"/>
    <w:rsid w:val="004849C9"/>
    <w:rsid w:val="0048505C"/>
    <w:rsid w:val="00485B19"/>
    <w:rsid w:val="004864AB"/>
    <w:rsid w:val="00486517"/>
    <w:rsid w:val="004868C1"/>
    <w:rsid w:val="00487170"/>
    <w:rsid w:val="00487227"/>
    <w:rsid w:val="0048727D"/>
    <w:rsid w:val="004877E2"/>
    <w:rsid w:val="00487D92"/>
    <w:rsid w:val="004902F3"/>
    <w:rsid w:val="00491281"/>
    <w:rsid w:val="0049158E"/>
    <w:rsid w:val="00491C1E"/>
    <w:rsid w:val="00491E5F"/>
    <w:rsid w:val="00491FCB"/>
    <w:rsid w:val="0049251E"/>
    <w:rsid w:val="004927A2"/>
    <w:rsid w:val="004928C1"/>
    <w:rsid w:val="00493940"/>
    <w:rsid w:val="00493A52"/>
    <w:rsid w:val="00493D36"/>
    <w:rsid w:val="0049420F"/>
    <w:rsid w:val="00494912"/>
    <w:rsid w:val="00494C59"/>
    <w:rsid w:val="00495196"/>
    <w:rsid w:val="00495E5A"/>
    <w:rsid w:val="00496148"/>
    <w:rsid w:val="00496412"/>
    <w:rsid w:val="00496781"/>
    <w:rsid w:val="00496D0B"/>
    <w:rsid w:val="004971AF"/>
    <w:rsid w:val="004A001E"/>
    <w:rsid w:val="004A00D4"/>
    <w:rsid w:val="004A00FA"/>
    <w:rsid w:val="004A05C3"/>
    <w:rsid w:val="004A13AE"/>
    <w:rsid w:val="004A149B"/>
    <w:rsid w:val="004A16F6"/>
    <w:rsid w:val="004A1A9E"/>
    <w:rsid w:val="004A1D6D"/>
    <w:rsid w:val="004A259C"/>
    <w:rsid w:val="004A2DB0"/>
    <w:rsid w:val="004A393B"/>
    <w:rsid w:val="004A3B57"/>
    <w:rsid w:val="004A458C"/>
    <w:rsid w:val="004A4690"/>
    <w:rsid w:val="004A486C"/>
    <w:rsid w:val="004A5A6F"/>
    <w:rsid w:val="004A5C14"/>
    <w:rsid w:val="004A5D28"/>
    <w:rsid w:val="004A5D50"/>
    <w:rsid w:val="004A7184"/>
    <w:rsid w:val="004A774A"/>
    <w:rsid w:val="004A775D"/>
    <w:rsid w:val="004A78D8"/>
    <w:rsid w:val="004A7926"/>
    <w:rsid w:val="004A7CBD"/>
    <w:rsid w:val="004B1D54"/>
    <w:rsid w:val="004B1E6E"/>
    <w:rsid w:val="004B283A"/>
    <w:rsid w:val="004B3BED"/>
    <w:rsid w:val="004B3C45"/>
    <w:rsid w:val="004B3C6C"/>
    <w:rsid w:val="004B51E6"/>
    <w:rsid w:val="004B5270"/>
    <w:rsid w:val="004B5861"/>
    <w:rsid w:val="004B6534"/>
    <w:rsid w:val="004B6A48"/>
    <w:rsid w:val="004B71EA"/>
    <w:rsid w:val="004B7EB7"/>
    <w:rsid w:val="004C00A3"/>
    <w:rsid w:val="004C0420"/>
    <w:rsid w:val="004C2A0C"/>
    <w:rsid w:val="004C2B2E"/>
    <w:rsid w:val="004C327F"/>
    <w:rsid w:val="004C32B2"/>
    <w:rsid w:val="004C3545"/>
    <w:rsid w:val="004C3A1D"/>
    <w:rsid w:val="004C3B39"/>
    <w:rsid w:val="004C5C6B"/>
    <w:rsid w:val="004C6CED"/>
    <w:rsid w:val="004C6EA0"/>
    <w:rsid w:val="004D097F"/>
    <w:rsid w:val="004D0ABA"/>
    <w:rsid w:val="004D1B85"/>
    <w:rsid w:val="004D2D14"/>
    <w:rsid w:val="004D3A0C"/>
    <w:rsid w:val="004D3DA5"/>
    <w:rsid w:val="004D43C1"/>
    <w:rsid w:val="004D479B"/>
    <w:rsid w:val="004D4B28"/>
    <w:rsid w:val="004D4B4E"/>
    <w:rsid w:val="004D537A"/>
    <w:rsid w:val="004D5B80"/>
    <w:rsid w:val="004D6046"/>
    <w:rsid w:val="004D666D"/>
    <w:rsid w:val="004D69B1"/>
    <w:rsid w:val="004D6D3F"/>
    <w:rsid w:val="004D7398"/>
    <w:rsid w:val="004D7E77"/>
    <w:rsid w:val="004E0B62"/>
    <w:rsid w:val="004E0C2A"/>
    <w:rsid w:val="004E0F77"/>
    <w:rsid w:val="004E1ECB"/>
    <w:rsid w:val="004E2041"/>
    <w:rsid w:val="004E24B2"/>
    <w:rsid w:val="004E2A30"/>
    <w:rsid w:val="004E384F"/>
    <w:rsid w:val="004E404B"/>
    <w:rsid w:val="004E454A"/>
    <w:rsid w:val="004E458F"/>
    <w:rsid w:val="004E4A90"/>
    <w:rsid w:val="004E4B87"/>
    <w:rsid w:val="004E7744"/>
    <w:rsid w:val="004E795B"/>
    <w:rsid w:val="004E7F45"/>
    <w:rsid w:val="004F04E5"/>
    <w:rsid w:val="004F06DF"/>
    <w:rsid w:val="004F0934"/>
    <w:rsid w:val="004F0C9E"/>
    <w:rsid w:val="004F0F06"/>
    <w:rsid w:val="004F0F69"/>
    <w:rsid w:val="004F1746"/>
    <w:rsid w:val="004F24E0"/>
    <w:rsid w:val="004F2518"/>
    <w:rsid w:val="004F2A7E"/>
    <w:rsid w:val="004F3F24"/>
    <w:rsid w:val="004F3F2A"/>
    <w:rsid w:val="004F4C52"/>
    <w:rsid w:val="004F4D13"/>
    <w:rsid w:val="004F4F8C"/>
    <w:rsid w:val="004F54D5"/>
    <w:rsid w:val="004F55CE"/>
    <w:rsid w:val="004F7173"/>
    <w:rsid w:val="004F7534"/>
    <w:rsid w:val="004F7A3E"/>
    <w:rsid w:val="005005D5"/>
    <w:rsid w:val="0050074B"/>
    <w:rsid w:val="005014B8"/>
    <w:rsid w:val="00501760"/>
    <w:rsid w:val="00501C35"/>
    <w:rsid w:val="005025AA"/>
    <w:rsid w:val="0050271E"/>
    <w:rsid w:val="00502AF3"/>
    <w:rsid w:val="005031E0"/>
    <w:rsid w:val="0050339F"/>
    <w:rsid w:val="005039C1"/>
    <w:rsid w:val="00503AF5"/>
    <w:rsid w:val="00503C9E"/>
    <w:rsid w:val="00503ECE"/>
    <w:rsid w:val="00504117"/>
    <w:rsid w:val="005043EB"/>
    <w:rsid w:val="005044F1"/>
    <w:rsid w:val="00504C46"/>
    <w:rsid w:val="00504CE4"/>
    <w:rsid w:val="00505410"/>
    <w:rsid w:val="005055A6"/>
    <w:rsid w:val="00505670"/>
    <w:rsid w:val="005066D5"/>
    <w:rsid w:val="00506F9B"/>
    <w:rsid w:val="005077C8"/>
    <w:rsid w:val="005079A4"/>
    <w:rsid w:val="00507DAC"/>
    <w:rsid w:val="00510071"/>
    <w:rsid w:val="005108A6"/>
    <w:rsid w:val="005109FD"/>
    <w:rsid w:val="00510C69"/>
    <w:rsid w:val="00511E43"/>
    <w:rsid w:val="00512A17"/>
    <w:rsid w:val="00512EB2"/>
    <w:rsid w:val="00515BFD"/>
    <w:rsid w:val="00517216"/>
    <w:rsid w:val="00517A68"/>
    <w:rsid w:val="00517B5B"/>
    <w:rsid w:val="00517D2A"/>
    <w:rsid w:val="00517EF3"/>
    <w:rsid w:val="005206BA"/>
    <w:rsid w:val="005209DF"/>
    <w:rsid w:val="00520B59"/>
    <w:rsid w:val="00520CE4"/>
    <w:rsid w:val="00521F5D"/>
    <w:rsid w:val="00521F7F"/>
    <w:rsid w:val="005220F0"/>
    <w:rsid w:val="005225F0"/>
    <w:rsid w:val="00522F58"/>
    <w:rsid w:val="00525985"/>
    <w:rsid w:val="00525E0C"/>
    <w:rsid w:val="00525EBF"/>
    <w:rsid w:val="00526B4D"/>
    <w:rsid w:val="00526C92"/>
    <w:rsid w:val="00526E90"/>
    <w:rsid w:val="00526F5C"/>
    <w:rsid w:val="00527A5B"/>
    <w:rsid w:val="00530289"/>
    <w:rsid w:val="0053056A"/>
    <w:rsid w:val="00531194"/>
    <w:rsid w:val="00532442"/>
    <w:rsid w:val="0053266A"/>
    <w:rsid w:val="00533526"/>
    <w:rsid w:val="00533734"/>
    <w:rsid w:val="00533DC1"/>
    <w:rsid w:val="00534C8B"/>
    <w:rsid w:val="0053599F"/>
    <w:rsid w:val="00535E52"/>
    <w:rsid w:val="005364C7"/>
    <w:rsid w:val="00536CAA"/>
    <w:rsid w:val="005370A9"/>
    <w:rsid w:val="0054118C"/>
    <w:rsid w:val="005411C6"/>
    <w:rsid w:val="00541914"/>
    <w:rsid w:val="00541AC0"/>
    <w:rsid w:val="00541D13"/>
    <w:rsid w:val="00541DF4"/>
    <w:rsid w:val="0054277C"/>
    <w:rsid w:val="00542CBE"/>
    <w:rsid w:val="0054301B"/>
    <w:rsid w:val="005438E9"/>
    <w:rsid w:val="00543915"/>
    <w:rsid w:val="00543A34"/>
    <w:rsid w:val="0054411E"/>
    <w:rsid w:val="0054460B"/>
    <w:rsid w:val="005448F8"/>
    <w:rsid w:val="00544BBB"/>
    <w:rsid w:val="00544ECC"/>
    <w:rsid w:val="00545D83"/>
    <w:rsid w:val="005464BA"/>
    <w:rsid w:val="005467C3"/>
    <w:rsid w:val="00546D69"/>
    <w:rsid w:val="00547805"/>
    <w:rsid w:val="005509C7"/>
    <w:rsid w:val="00551D6E"/>
    <w:rsid w:val="00551FBF"/>
    <w:rsid w:val="0055219A"/>
    <w:rsid w:val="00552468"/>
    <w:rsid w:val="00552D32"/>
    <w:rsid w:val="00554426"/>
    <w:rsid w:val="00554684"/>
    <w:rsid w:val="00555557"/>
    <w:rsid w:val="00555AAE"/>
    <w:rsid w:val="00555B5F"/>
    <w:rsid w:val="00556FD0"/>
    <w:rsid w:val="00557385"/>
    <w:rsid w:val="005574D0"/>
    <w:rsid w:val="00557732"/>
    <w:rsid w:val="005578D9"/>
    <w:rsid w:val="005600C6"/>
    <w:rsid w:val="00560349"/>
    <w:rsid w:val="00560780"/>
    <w:rsid w:val="005610C0"/>
    <w:rsid w:val="005634BE"/>
    <w:rsid w:val="00563559"/>
    <w:rsid w:val="005638CC"/>
    <w:rsid w:val="005648E0"/>
    <w:rsid w:val="0056496F"/>
    <w:rsid w:val="00564FBF"/>
    <w:rsid w:val="0056579E"/>
    <w:rsid w:val="005666B8"/>
    <w:rsid w:val="00566C83"/>
    <w:rsid w:val="005671FA"/>
    <w:rsid w:val="005677B9"/>
    <w:rsid w:val="005704E8"/>
    <w:rsid w:val="00570999"/>
    <w:rsid w:val="00570FAE"/>
    <w:rsid w:val="0057108D"/>
    <w:rsid w:val="005714B6"/>
    <w:rsid w:val="00571B47"/>
    <w:rsid w:val="00571CE4"/>
    <w:rsid w:val="0057236B"/>
    <w:rsid w:val="00572555"/>
    <w:rsid w:val="00572A3E"/>
    <w:rsid w:val="00572B4F"/>
    <w:rsid w:val="00572E16"/>
    <w:rsid w:val="005738A0"/>
    <w:rsid w:val="005738BF"/>
    <w:rsid w:val="0057397D"/>
    <w:rsid w:val="00574489"/>
    <w:rsid w:val="00574F15"/>
    <w:rsid w:val="005752DC"/>
    <w:rsid w:val="00575435"/>
    <w:rsid w:val="00575FCC"/>
    <w:rsid w:val="005760DC"/>
    <w:rsid w:val="00576DAD"/>
    <w:rsid w:val="00576EEA"/>
    <w:rsid w:val="005773DC"/>
    <w:rsid w:val="00580108"/>
    <w:rsid w:val="005805BF"/>
    <w:rsid w:val="00580799"/>
    <w:rsid w:val="005814A1"/>
    <w:rsid w:val="00581521"/>
    <w:rsid w:val="005822A5"/>
    <w:rsid w:val="00582730"/>
    <w:rsid w:val="00582910"/>
    <w:rsid w:val="00582E15"/>
    <w:rsid w:val="005830E9"/>
    <w:rsid w:val="005839E3"/>
    <w:rsid w:val="00583AA3"/>
    <w:rsid w:val="00583C9F"/>
    <w:rsid w:val="00584134"/>
    <w:rsid w:val="00584348"/>
    <w:rsid w:val="00584B64"/>
    <w:rsid w:val="00584CAE"/>
    <w:rsid w:val="00585139"/>
    <w:rsid w:val="00585BD1"/>
    <w:rsid w:val="00585DC9"/>
    <w:rsid w:val="00586056"/>
    <w:rsid w:val="00586AE2"/>
    <w:rsid w:val="005873E1"/>
    <w:rsid w:val="005873FC"/>
    <w:rsid w:val="00587D14"/>
    <w:rsid w:val="00587F52"/>
    <w:rsid w:val="005906BE"/>
    <w:rsid w:val="00590D76"/>
    <w:rsid w:val="00590DD1"/>
    <w:rsid w:val="00591360"/>
    <w:rsid w:val="005915A4"/>
    <w:rsid w:val="005919A7"/>
    <w:rsid w:val="00592493"/>
    <w:rsid w:val="005926D6"/>
    <w:rsid w:val="005929CF"/>
    <w:rsid w:val="00592DE6"/>
    <w:rsid w:val="00593420"/>
    <w:rsid w:val="00593988"/>
    <w:rsid w:val="00594145"/>
    <w:rsid w:val="00594D8D"/>
    <w:rsid w:val="0059505C"/>
    <w:rsid w:val="00595240"/>
    <w:rsid w:val="005957B2"/>
    <w:rsid w:val="00595926"/>
    <w:rsid w:val="00595EDA"/>
    <w:rsid w:val="00597479"/>
    <w:rsid w:val="0059770B"/>
    <w:rsid w:val="005A0174"/>
    <w:rsid w:val="005A0791"/>
    <w:rsid w:val="005A09F3"/>
    <w:rsid w:val="005A0C23"/>
    <w:rsid w:val="005A0ED1"/>
    <w:rsid w:val="005A11E3"/>
    <w:rsid w:val="005A12F0"/>
    <w:rsid w:val="005A1B98"/>
    <w:rsid w:val="005A1DAA"/>
    <w:rsid w:val="005A21C6"/>
    <w:rsid w:val="005A220E"/>
    <w:rsid w:val="005A239B"/>
    <w:rsid w:val="005A268D"/>
    <w:rsid w:val="005A28C3"/>
    <w:rsid w:val="005A2BA2"/>
    <w:rsid w:val="005A35F0"/>
    <w:rsid w:val="005A3925"/>
    <w:rsid w:val="005A3EF3"/>
    <w:rsid w:val="005A4336"/>
    <w:rsid w:val="005A49F1"/>
    <w:rsid w:val="005A4AD5"/>
    <w:rsid w:val="005A505B"/>
    <w:rsid w:val="005A525C"/>
    <w:rsid w:val="005A5558"/>
    <w:rsid w:val="005A5AE3"/>
    <w:rsid w:val="005A5C75"/>
    <w:rsid w:val="005A7193"/>
    <w:rsid w:val="005A7910"/>
    <w:rsid w:val="005A7D8D"/>
    <w:rsid w:val="005B01CC"/>
    <w:rsid w:val="005B05B5"/>
    <w:rsid w:val="005B05E3"/>
    <w:rsid w:val="005B08A9"/>
    <w:rsid w:val="005B15BD"/>
    <w:rsid w:val="005B1925"/>
    <w:rsid w:val="005B21A1"/>
    <w:rsid w:val="005B3218"/>
    <w:rsid w:val="005B3965"/>
    <w:rsid w:val="005B3C4A"/>
    <w:rsid w:val="005B3DB3"/>
    <w:rsid w:val="005B4433"/>
    <w:rsid w:val="005B4A26"/>
    <w:rsid w:val="005B4E3F"/>
    <w:rsid w:val="005B582B"/>
    <w:rsid w:val="005B5CF4"/>
    <w:rsid w:val="005B7CF8"/>
    <w:rsid w:val="005C02D2"/>
    <w:rsid w:val="005C06CB"/>
    <w:rsid w:val="005C10D5"/>
    <w:rsid w:val="005C1165"/>
    <w:rsid w:val="005C1946"/>
    <w:rsid w:val="005C36F6"/>
    <w:rsid w:val="005C3C9E"/>
    <w:rsid w:val="005C44E7"/>
    <w:rsid w:val="005C47C2"/>
    <w:rsid w:val="005C47EB"/>
    <w:rsid w:val="005C4A8A"/>
    <w:rsid w:val="005C4E13"/>
    <w:rsid w:val="005C50FF"/>
    <w:rsid w:val="005C65B3"/>
    <w:rsid w:val="005D0691"/>
    <w:rsid w:val="005D0A2E"/>
    <w:rsid w:val="005D0CF7"/>
    <w:rsid w:val="005D1EB5"/>
    <w:rsid w:val="005D28AC"/>
    <w:rsid w:val="005D2E72"/>
    <w:rsid w:val="005D3790"/>
    <w:rsid w:val="005D392C"/>
    <w:rsid w:val="005D4004"/>
    <w:rsid w:val="005D402F"/>
    <w:rsid w:val="005D40C3"/>
    <w:rsid w:val="005D4F0D"/>
    <w:rsid w:val="005D58B3"/>
    <w:rsid w:val="005D5C57"/>
    <w:rsid w:val="005D5D84"/>
    <w:rsid w:val="005D5F00"/>
    <w:rsid w:val="005D67DB"/>
    <w:rsid w:val="005E05C6"/>
    <w:rsid w:val="005E0766"/>
    <w:rsid w:val="005E0DDB"/>
    <w:rsid w:val="005E0EC1"/>
    <w:rsid w:val="005E0F05"/>
    <w:rsid w:val="005E10E0"/>
    <w:rsid w:val="005E1D1B"/>
    <w:rsid w:val="005E25BD"/>
    <w:rsid w:val="005E28D4"/>
    <w:rsid w:val="005E2BD6"/>
    <w:rsid w:val="005E320B"/>
    <w:rsid w:val="005E35DC"/>
    <w:rsid w:val="005E3704"/>
    <w:rsid w:val="005E370F"/>
    <w:rsid w:val="005E376C"/>
    <w:rsid w:val="005E39C4"/>
    <w:rsid w:val="005E5000"/>
    <w:rsid w:val="005E68B7"/>
    <w:rsid w:val="005F05B5"/>
    <w:rsid w:val="005F0937"/>
    <w:rsid w:val="005F0B88"/>
    <w:rsid w:val="005F1682"/>
    <w:rsid w:val="005F1ECE"/>
    <w:rsid w:val="005F1F44"/>
    <w:rsid w:val="005F27BE"/>
    <w:rsid w:val="005F2FF7"/>
    <w:rsid w:val="005F35AD"/>
    <w:rsid w:val="005F3616"/>
    <w:rsid w:val="005F396A"/>
    <w:rsid w:val="005F4732"/>
    <w:rsid w:val="005F4849"/>
    <w:rsid w:val="005F489E"/>
    <w:rsid w:val="005F48A0"/>
    <w:rsid w:val="005F69FF"/>
    <w:rsid w:val="005F6A64"/>
    <w:rsid w:val="005F6B27"/>
    <w:rsid w:val="005F719F"/>
    <w:rsid w:val="005F7892"/>
    <w:rsid w:val="005F7A3E"/>
    <w:rsid w:val="005F7B80"/>
    <w:rsid w:val="005F7BCE"/>
    <w:rsid w:val="005F7E07"/>
    <w:rsid w:val="0060016F"/>
    <w:rsid w:val="00600905"/>
    <w:rsid w:val="006013B8"/>
    <w:rsid w:val="00601ACA"/>
    <w:rsid w:val="00601D9F"/>
    <w:rsid w:val="00601DD8"/>
    <w:rsid w:val="006037D9"/>
    <w:rsid w:val="00603939"/>
    <w:rsid w:val="00603D26"/>
    <w:rsid w:val="0060578F"/>
    <w:rsid w:val="00606BA3"/>
    <w:rsid w:val="00607269"/>
    <w:rsid w:val="006100E8"/>
    <w:rsid w:val="006101F1"/>
    <w:rsid w:val="00610213"/>
    <w:rsid w:val="00610530"/>
    <w:rsid w:val="00610C5E"/>
    <w:rsid w:val="00611FA4"/>
    <w:rsid w:val="0061221E"/>
    <w:rsid w:val="00612291"/>
    <w:rsid w:val="006127B9"/>
    <w:rsid w:val="00612974"/>
    <w:rsid w:val="00612A24"/>
    <w:rsid w:val="00613217"/>
    <w:rsid w:val="0061346B"/>
    <w:rsid w:val="006138D1"/>
    <w:rsid w:val="006142FE"/>
    <w:rsid w:val="0061444C"/>
    <w:rsid w:val="00615123"/>
    <w:rsid w:val="0061520B"/>
    <w:rsid w:val="006155C8"/>
    <w:rsid w:val="006157DD"/>
    <w:rsid w:val="0061742F"/>
    <w:rsid w:val="0061798B"/>
    <w:rsid w:val="00617A29"/>
    <w:rsid w:val="00617FF2"/>
    <w:rsid w:val="006204B9"/>
    <w:rsid w:val="00620A39"/>
    <w:rsid w:val="006211E0"/>
    <w:rsid w:val="0062132E"/>
    <w:rsid w:val="006227B6"/>
    <w:rsid w:val="00622A70"/>
    <w:rsid w:val="00622D98"/>
    <w:rsid w:val="00623282"/>
    <w:rsid w:val="00623387"/>
    <w:rsid w:val="00623694"/>
    <w:rsid w:val="00623DAA"/>
    <w:rsid w:val="0062456D"/>
    <w:rsid w:val="00625F4B"/>
    <w:rsid w:val="006269E2"/>
    <w:rsid w:val="00627678"/>
    <w:rsid w:val="006278E0"/>
    <w:rsid w:val="00627CDD"/>
    <w:rsid w:val="00630981"/>
    <w:rsid w:val="00631F0D"/>
    <w:rsid w:val="006321BA"/>
    <w:rsid w:val="0063222D"/>
    <w:rsid w:val="00632C59"/>
    <w:rsid w:val="006333E4"/>
    <w:rsid w:val="00633407"/>
    <w:rsid w:val="0063375E"/>
    <w:rsid w:val="00633AB3"/>
    <w:rsid w:val="00633E5E"/>
    <w:rsid w:val="006343E1"/>
    <w:rsid w:val="006353DC"/>
    <w:rsid w:val="00635926"/>
    <w:rsid w:val="00635A86"/>
    <w:rsid w:val="00635C53"/>
    <w:rsid w:val="00636661"/>
    <w:rsid w:val="0063681C"/>
    <w:rsid w:val="006370FF"/>
    <w:rsid w:val="00637E15"/>
    <w:rsid w:val="00640729"/>
    <w:rsid w:val="00640919"/>
    <w:rsid w:val="00640C7F"/>
    <w:rsid w:val="006426E8"/>
    <w:rsid w:val="00642921"/>
    <w:rsid w:val="006438B7"/>
    <w:rsid w:val="00643C78"/>
    <w:rsid w:val="00643FDA"/>
    <w:rsid w:val="006440A9"/>
    <w:rsid w:val="00644359"/>
    <w:rsid w:val="00644C6C"/>
    <w:rsid w:val="00645401"/>
    <w:rsid w:val="00645E82"/>
    <w:rsid w:val="00645F4C"/>
    <w:rsid w:val="006463F7"/>
    <w:rsid w:val="00646C5D"/>
    <w:rsid w:val="00647E9D"/>
    <w:rsid w:val="0065142F"/>
    <w:rsid w:val="0065149F"/>
    <w:rsid w:val="006527E8"/>
    <w:rsid w:val="00652A68"/>
    <w:rsid w:val="00652B07"/>
    <w:rsid w:val="00652E0E"/>
    <w:rsid w:val="006534B0"/>
    <w:rsid w:val="00653ADE"/>
    <w:rsid w:val="00653AFA"/>
    <w:rsid w:val="0065495B"/>
    <w:rsid w:val="00655AC9"/>
    <w:rsid w:val="00655FCF"/>
    <w:rsid w:val="00656FD4"/>
    <w:rsid w:val="0065703C"/>
    <w:rsid w:val="006579E0"/>
    <w:rsid w:val="00657CB6"/>
    <w:rsid w:val="00657D0C"/>
    <w:rsid w:val="00657D97"/>
    <w:rsid w:val="00657EEA"/>
    <w:rsid w:val="006617AA"/>
    <w:rsid w:val="00662270"/>
    <w:rsid w:val="0066234F"/>
    <w:rsid w:val="0066262B"/>
    <w:rsid w:val="006628D8"/>
    <w:rsid w:val="00662AC7"/>
    <w:rsid w:val="00663181"/>
    <w:rsid w:val="00663386"/>
    <w:rsid w:val="006637EA"/>
    <w:rsid w:val="00663F6D"/>
    <w:rsid w:val="00664590"/>
    <w:rsid w:val="006655C7"/>
    <w:rsid w:val="00666080"/>
    <w:rsid w:val="00667D9D"/>
    <w:rsid w:val="0067048F"/>
    <w:rsid w:val="006706C2"/>
    <w:rsid w:val="006710A7"/>
    <w:rsid w:val="006713A7"/>
    <w:rsid w:val="0067149D"/>
    <w:rsid w:val="0067313A"/>
    <w:rsid w:val="00674BA4"/>
    <w:rsid w:val="00674EFA"/>
    <w:rsid w:val="006750E8"/>
    <w:rsid w:val="006756AE"/>
    <w:rsid w:val="00680970"/>
    <w:rsid w:val="00681690"/>
    <w:rsid w:val="006818C0"/>
    <w:rsid w:val="00681D36"/>
    <w:rsid w:val="00682131"/>
    <w:rsid w:val="00682593"/>
    <w:rsid w:val="00682640"/>
    <w:rsid w:val="0068290F"/>
    <w:rsid w:val="0068342C"/>
    <w:rsid w:val="00683C21"/>
    <w:rsid w:val="006841CE"/>
    <w:rsid w:val="0068471C"/>
    <w:rsid w:val="0068476A"/>
    <w:rsid w:val="00684793"/>
    <w:rsid w:val="00684935"/>
    <w:rsid w:val="00684B34"/>
    <w:rsid w:val="00684E33"/>
    <w:rsid w:val="00685043"/>
    <w:rsid w:val="006858A5"/>
    <w:rsid w:val="00685CB6"/>
    <w:rsid w:val="00685E23"/>
    <w:rsid w:val="00686005"/>
    <w:rsid w:val="00686231"/>
    <w:rsid w:val="006862FB"/>
    <w:rsid w:val="00686DBF"/>
    <w:rsid w:val="00686E1F"/>
    <w:rsid w:val="00687B56"/>
    <w:rsid w:val="00691978"/>
    <w:rsid w:val="00691F30"/>
    <w:rsid w:val="00691FD1"/>
    <w:rsid w:val="006928B9"/>
    <w:rsid w:val="00693A3B"/>
    <w:rsid w:val="00693D18"/>
    <w:rsid w:val="00694AE4"/>
    <w:rsid w:val="00694EC2"/>
    <w:rsid w:val="006974A8"/>
    <w:rsid w:val="00697D29"/>
    <w:rsid w:val="006A1770"/>
    <w:rsid w:val="006A1EE4"/>
    <w:rsid w:val="006A1EFB"/>
    <w:rsid w:val="006A28B5"/>
    <w:rsid w:val="006A3718"/>
    <w:rsid w:val="006A54E9"/>
    <w:rsid w:val="006A566C"/>
    <w:rsid w:val="006A5727"/>
    <w:rsid w:val="006A5F63"/>
    <w:rsid w:val="006A7159"/>
    <w:rsid w:val="006A7334"/>
    <w:rsid w:val="006A75D9"/>
    <w:rsid w:val="006A77DC"/>
    <w:rsid w:val="006B0798"/>
    <w:rsid w:val="006B0EA2"/>
    <w:rsid w:val="006B1956"/>
    <w:rsid w:val="006B20D8"/>
    <w:rsid w:val="006B222A"/>
    <w:rsid w:val="006B2A6E"/>
    <w:rsid w:val="006B2C01"/>
    <w:rsid w:val="006B3AD6"/>
    <w:rsid w:val="006B4404"/>
    <w:rsid w:val="006B443A"/>
    <w:rsid w:val="006B457E"/>
    <w:rsid w:val="006B47B9"/>
    <w:rsid w:val="006B520A"/>
    <w:rsid w:val="006B5790"/>
    <w:rsid w:val="006B660A"/>
    <w:rsid w:val="006B67E7"/>
    <w:rsid w:val="006B6F27"/>
    <w:rsid w:val="006B7490"/>
    <w:rsid w:val="006C0690"/>
    <w:rsid w:val="006C094C"/>
    <w:rsid w:val="006C16FF"/>
    <w:rsid w:val="006C19BF"/>
    <w:rsid w:val="006C1BDA"/>
    <w:rsid w:val="006C1D04"/>
    <w:rsid w:val="006C1D4D"/>
    <w:rsid w:val="006C261F"/>
    <w:rsid w:val="006C2ED4"/>
    <w:rsid w:val="006C3033"/>
    <w:rsid w:val="006C3274"/>
    <w:rsid w:val="006C3380"/>
    <w:rsid w:val="006C4493"/>
    <w:rsid w:val="006C470C"/>
    <w:rsid w:val="006C5145"/>
    <w:rsid w:val="006C5C83"/>
    <w:rsid w:val="006C61EA"/>
    <w:rsid w:val="006C6900"/>
    <w:rsid w:val="006C7A11"/>
    <w:rsid w:val="006D1526"/>
    <w:rsid w:val="006D18DE"/>
    <w:rsid w:val="006D1F9F"/>
    <w:rsid w:val="006D2200"/>
    <w:rsid w:val="006D2368"/>
    <w:rsid w:val="006D2990"/>
    <w:rsid w:val="006D2B1A"/>
    <w:rsid w:val="006D2DA5"/>
    <w:rsid w:val="006D378A"/>
    <w:rsid w:val="006D3C85"/>
    <w:rsid w:val="006D3E7B"/>
    <w:rsid w:val="006D3EA1"/>
    <w:rsid w:val="006D4C46"/>
    <w:rsid w:val="006D4D0D"/>
    <w:rsid w:val="006D4F21"/>
    <w:rsid w:val="006D5601"/>
    <w:rsid w:val="006D7960"/>
    <w:rsid w:val="006D797A"/>
    <w:rsid w:val="006D7C14"/>
    <w:rsid w:val="006D7E85"/>
    <w:rsid w:val="006D7EC1"/>
    <w:rsid w:val="006E09F9"/>
    <w:rsid w:val="006E2098"/>
    <w:rsid w:val="006E346B"/>
    <w:rsid w:val="006E58BF"/>
    <w:rsid w:val="006E5C3A"/>
    <w:rsid w:val="006E5E6D"/>
    <w:rsid w:val="006E6712"/>
    <w:rsid w:val="006E6A5E"/>
    <w:rsid w:val="006E6E0B"/>
    <w:rsid w:val="006F0232"/>
    <w:rsid w:val="006F17D3"/>
    <w:rsid w:val="006F1CD5"/>
    <w:rsid w:val="006F2026"/>
    <w:rsid w:val="006F3A42"/>
    <w:rsid w:val="006F3CE8"/>
    <w:rsid w:val="006F4C6C"/>
    <w:rsid w:val="006F4C9C"/>
    <w:rsid w:val="006F5337"/>
    <w:rsid w:val="006F558F"/>
    <w:rsid w:val="006F5BB1"/>
    <w:rsid w:val="006F66AB"/>
    <w:rsid w:val="006F66FD"/>
    <w:rsid w:val="006F759C"/>
    <w:rsid w:val="006F7A84"/>
    <w:rsid w:val="006F7D7F"/>
    <w:rsid w:val="00700A63"/>
    <w:rsid w:val="007011BF"/>
    <w:rsid w:val="007012E8"/>
    <w:rsid w:val="0070374D"/>
    <w:rsid w:val="00703AF5"/>
    <w:rsid w:val="00703DDA"/>
    <w:rsid w:val="0070426C"/>
    <w:rsid w:val="0070431E"/>
    <w:rsid w:val="00705A30"/>
    <w:rsid w:val="007067AA"/>
    <w:rsid w:val="00706934"/>
    <w:rsid w:val="00707222"/>
    <w:rsid w:val="0070784C"/>
    <w:rsid w:val="00707E3F"/>
    <w:rsid w:val="00710511"/>
    <w:rsid w:val="0071230C"/>
    <w:rsid w:val="00712C76"/>
    <w:rsid w:val="00713118"/>
    <w:rsid w:val="007131EB"/>
    <w:rsid w:val="00713B3B"/>
    <w:rsid w:val="00713E4C"/>
    <w:rsid w:val="007143AD"/>
    <w:rsid w:val="00714489"/>
    <w:rsid w:val="00714ACC"/>
    <w:rsid w:val="00715301"/>
    <w:rsid w:val="00715A05"/>
    <w:rsid w:val="00716388"/>
    <w:rsid w:val="0071656A"/>
    <w:rsid w:val="007169D6"/>
    <w:rsid w:val="0071789F"/>
    <w:rsid w:val="00717913"/>
    <w:rsid w:val="00717E72"/>
    <w:rsid w:val="00720222"/>
    <w:rsid w:val="0072051E"/>
    <w:rsid w:val="00720C99"/>
    <w:rsid w:val="0072106A"/>
    <w:rsid w:val="00721618"/>
    <w:rsid w:val="00721E8F"/>
    <w:rsid w:val="0072209A"/>
    <w:rsid w:val="0072257D"/>
    <w:rsid w:val="00722BC2"/>
    <w:rsid w:val="00722E4F"/>
    <w:rsid w:val="00722E54"/>
    <w:rsid w:val="00723041"/>
    <w:rsid w:val="007232B4"/>
    <w:rsid w:val="007240F9"/>
    <w:rsid w:val="00724BEE"/>
    <w:rsid w:val="00724FBF"/>
    <w:rsid w:val="00725DC3"/>
    <w:rsid w:val="007263BD"/>
    <w:rsid w:val="0072674B"/>
    <w:rsid w:val="00727985"/>
    <w:rsid w:val="00727FA0"/>
    <w:rsid w:val="007303CA"/>
    <w:rsid w:val="00730912"/>
    <w:rsid w:val="0073094E"/>
    <w:rsid w:val="00730D40"/>
    <w:rsid w:val="00732460"/>
    <w:rsid w:val="007325AF"/>
    <w:rsid w:val="00732D46"/>
    <w:rsid w:val="00732DBE"/>
    <w:rsid w:val="00733971"/>
    <w:rsid w:val="007343B1"/>
    <w:rsid w:val="00734823"/>
    <w:rsid w:val="00734C81"/>
    <w:rsid w:val="00734FD4"/>
    <w:rsid w:val="00735CF3"/>
    <w:rsid w:val="007361A4"/>
    <w:rsid w:val="007361D8"/>
    <w:rsid w:val="007363BB"/>
    <w:rsid w:val="007374C2"/>
    <w:rsid w:val="007375A4"/>
    <w:rsid w:val="007376E5"/>
    <w:rsid w:val="0073787C"/>
    <w:rsid w:val="00740908"/>
    <w:rsid w:val="00740D5C"/>
    <w:rsid w:val="00740F07"/>
    <w:rsid w:val="00741E71"/>
    <w:rsid w:val="007424B4"/>
    <w:rsid w:val="0074267E"/>
    <w:rsid w:val="00743688"/>
    <w:rsid w:val="007436DC"/>
    <w:rsid w:val="00743EFF"/>
    <w:rsid w:val="00744A67"/>
    <w:rsid w:val="00744EF0"/>
    <w:rsid w:val="00745129"/>
    <w:rsid w:val="0074541B"/>
    <w:rsid w:val="007458D0"/>
    <w:rsid w:val="007461B8"/>
    <w:rsid w:val="007465DB"/>
    <w:rsid w:val="007474B4"/>
    <w:rsid w:val="007475A3"/>
    <w:rsid w:val="00747E7E"/>
    <w:rsid w:val="007504F0"/>
    <w:rsid w:val="007505A2"/>
    <w:rsid w:val="00750D84"/>
    <w:rsid w:val="00751C91"/>
    <w:rsid w:val="00751EC4"/>
    <w:rsid w:val="007522CA"/>
    <w:rsid w:val="00752D62"/>
    <w:rsid w:val="007535B9"/>
    <w:rsid w:val="00753772"/>
    <w:rsid w:val="0075380D"/>
    <w:rsid w:val="00753823"/>
    <w:rsid w:val="00754146"/>
    <w:rsid w:val="0075494F"/>
    <w:rsid w:val="00754C25"/>
    <w:rsid w:val="00756A65"/>
    <w:rsid w:val="00756AA6"/>
    <w:rsid w:val="007570C1"/>
    <w:rsid w:val="00757109"/>
    <w:rsid w:val="00757820"/>
    <w:rsid w:val="00757A2C"/>
    <w:rsid w:val="00760071"/>
    <w:rsid w:val="00761306"/>
    <w:rsid w:val="00761B3C"/>
    <w:rsid w:val="00761D85"/>
    <w:rsid w:val="00761FCF"/>
    <w:rsid w:val="007622C4"/>
    <w:rsid w:val="00762680"/>
    <w:rsid w:val="00762A36"/>
    <w:rsid w:val="007630A2"/>
    <w:rsid w:val="007632E8"/>
    <w:rsid w:val="00763485"/>
    <w:rsid w:val="007634E7"/>
    <w:rsid w:val="00763566"/>
    <w:rsid w:val="00763F5E"/>
    <w:rsid w:val="0076432E"/>
    <w:rsid w:val="00764D6A"/>
    <w:rsid w:val="00765622"/>
    <w:rsid w:val="00765C07"/>
    <w:rsid w:val="0076642C"/>
    <w:rsid w:val="00766B11"/>
    <w:rsid w:val="00766CF2"/>
    <w:rsid w:val="00766EA2"/>
    <w:rsid w:val="007673E4"/>
    <w:rsid w:val="007679DF"/>
    <w:rsid w:val="00770879"/>
    <w:rsid w:val="00771438"/>
    <w:rsid w:val="00771877"/>
    <w:rsid w:val="007722EB"/>
    <w:rsid w:val="007723B8"/>
    <w:rsid w:val="00772AAC"/>
    <w:rsid w:val="00772CA9"/>
    <w:rsid w:val="0077304E"/>
    <w:rsid w:val="00773056"/>
    <w:rsid w:val="00773238"/>
    <w:rsid w:val="0077359B"/>
    <w:rsid w:val="007735F2"/>
    <w:rsid w:val="007736B0"/>
    <w:rsid w:val="00773AD0"/>
    <w:rsid w:val="00775370"/>
    <w:rsid w:val="0077623B"/>
    <w:rsid w:val="00776F6C"/>
    <w:rsid w:val="00780325"/>
    <w:rsid w:val="00780460"/>
    <w:rsid w:val="00780EB3"/>
    <w:rsid w:val="0078118D"/>
    <w:rsid w:val="00781313"/>
    <w:rsid w:val="0078160C"/>
    <w:rsid w:val="00781C63"/>
    <w:rsid w:val="00781F54"/>
    <w:rsid w:val="00781FA1"/>
    <w:rsid w:val="00782421"/>
    <w:rsid w:val="00782CE6"/>
    <w:rsid w:val="00782DC5"/>
    <w:rsid w:val="007832D6"/>
    <w:rsid w:val="007834DC"/>
    <w:rsid w:val="007834FD"/>
    <w:rsid w:val="00783592"/>
    <w:rsid w:val="007841B9"/>
    <w:rsid w:val="00784CDF"/>
    <w:rsid w:val="00785E98"/>
    <w:rsid w:val="007870D0"/>
    <w:rsid w:val="007870DA"/>
    <w:rsid w:val="007870ED"/>
    <w:rsid w:val="00787569"/>
    <w:rsid w:val="00787752"/>
    <w:rsid w:val="007877F1"/>
    <w:rsid w:val="00787BC3"/>
    <w:rsid w:val="00787F12"/>
    <w:rsid w:val="0079012E"/>
    <w:rsid w:val="00790896"/>
    <w:rsid w:val="00791486"/>
    <w:rsid w:val="00791B38"/>
    <w:rsid w:val="00791BA5"/>
    <w:rsid w:val="00791CCA"/>
    <w:rsid w:val="00792B06"/>
    <w:rsid w:val="00792E00"/>
    <w:rsid w:val="00793E0B"/>
    <w:rsid w:val="007940B2"/>
    <w:rsid w:val="0079546E"/>
    <w:rsid w:val="00795B86"/>
    <w:rsid w:val="00795DB8"/>
    <w:rsid w:val="00796617"/>
    <w:rsid w:val="00796C1C"/>
    <w:rsid w:val="007974D9"/>
    <w:rsid w:val="00797F9A"/>
    <w:rsid w:val="007A035D"/>
    <w:rsid w:val="007A0889"/>
    <w:rsid w:val="007A163B"/>
    <w:rsid w:val="007A1B3B"/>
    <w:rsid w:val="007A1C45"/>
    <w:rsid w:val="007A237F"/>
    <w:rsid w:val="007A26EB"/>
    <w:rsid w:val="007A27AD"/>
    <w:rsid w:val="007A2CC8"/>
    <w:rsid w:val="007A2D10"/>
    <w:rsid w:val="007A2EA6"/>
    <w:rsid w:val="007A4A27"/>
    <w:rsid w:val="007A52E0"/>
    <w:rsid w:val="007A52FC"/>
    <w:rsid w:val="007A5D10"/>
    <w:rsid w:val="007A7BD0"/>
    <w:rsid w:val="007A7E62"/>
    <w:rsid w:val="007B0324"/>
    <w:rsid w:val="007B03EF"/>
    <w:rsid w:val="007B0785"/>
    <w:rsid w:val="007B0D51"/>
    <w:rsid w:val="007B137F"/>
    <w:rsid w:val="007B1D07"/>
    <w:rsid w:val="007B21F5"/>
    <w:rsid w:val="007B23D2"/>
    <w:rsid w:val="007B24D7"/>
    <w:rsid w:val="007B2597"/>
    <w:rsid w:val="007B259F"/>
    <w:rsid w:val="007B29C3"/>
    <w:rsid w:val="007B2BAF"/>
    <w:rsid w:val="007B3455"/>
    <w:rsid w:val="007B34D2"/>
    <w:rsid w:val="007B36F9"/>
    <w:rsid w:val="007B3863"/>
    <w:rsid w:val="007B3F9D"/>
    <w:rsid w:val="007B4B94"/>
    <w:rsid w:val="007B508B"/>
    <w:rsid w:val="007B66C4"/>
    <w:rsid w:val="007B69DF"/>
    <w:rsid w:val="007B72EC"/>
    <w:rsid w:val="007B7E13"/>
    <w:rsid w:val="007C047C"/>
    <w:rsid w:val="007C0D3D"/>
    <w:rsid w:val="007C151B"/>
    <w:rsid w:val="007C19BD"/>
    <w:rsid w:val="007C1B24"/>
    <w:rsid w:val="007C269D"/>
    <w:rsid w:val="007C276C"/>
    <w:rsid w:val="007C2CB5"/>
    <w:rsid w:val="007C358A"/>
    <w:rsid w:val="007C36C9"/>
    <w:rsid w:val="007C4ADE"/>
    <w:rsid w:val="007C5415"/>
    <w:rsid w:val="007C5836"/>
    <w:rsid w:val="007C5CC8"/>
    <w:rsid w:val="007C5F60"/>
    <w:rsid w:val="007C713D"/>
    <w:rsid w:val="007C7605"/>
    <w:rsid w:val="007D0FA3"/>
    <w:rsid w:val="007D14C0"/>
    <w:rsid w:val="007D2FA2"/>
    <w:rsid w:val="007D33C3"/>
    <w:rsid w:val="007D3672"/>
    <w:rsid w:val="007D413F"/>
    <w:rsid w:val="007D467D"/>
    <w:rsid w:val="007D4AE9"/>
    <w:rsid w:val="007D4BD0"/>
    <w:rsid w:val="007D4BDD"/>
    <w:rsid w:val="007D5887"/>
    <w:rsid w:val="007D5983"/>
    <w:rsid w:val="007D59B2"/>
    <w:rsid w:val="007D6B7C"/>
    <w:rsid w:val="007D6D6A"/>
    <w:rsid w:val="007D7D42"/>
    <w:rsid w:val="007E06E4"/>
    <w:rsid w:val="007E0E4E"/>
    <w:rsid w:val="007E0ED7"/>
    <w:rsid w:val="007E1C63"/>
    <w:rsid w:val="007E2BC6"/>
    <w:rsid w:val="007E34C2"/>
    <w:rsid w:val="007E39EF"/>
    <w:rsid w:val="007E3EB0"/>
    <w:rsid w:val="007E42D7"/>
    <w:rsid w:val="007E4350"/>
    <w:rsid w:val="007E4686"/>
    <w:rsid w:val="007E4716"/>
    <w:rsid w:val="007E4CFA"/>
    <w:rsid w:val="007E5158"/>
    <w:rsid w:val="007E564C"/>
    <w:rsid w:val="007E5B5B"/>
    <w:rsid w:val="007E5E5B"/>
    <w:rsid w:val="007E5F4F"/>
    <w:rsid w:val="007E66B2"/>
    <w:rsid w:val="007E6B75"/>
    <w:rsid w:val="007E7C95"/>
    <w:rsid w:val="007E7DB6"/>
    <w:rsid w:val="007F07B4"/>
    <w:rsid w:val="007F0CD9"/>
    <w:rsid w:val="007F0D0B"/>
    <w:rsid w:val="007F11E2"/>
    <w:rsid w:val="007F1937"/>
    <w:rsid w:val="007F1A16"/>
    <w:rsid w:val="007F1F78"/>
    <w:rsid w:val="007F2B59"/>
    <w:rsid w:val="007F2D3D"/>
    <w:rsid w:val="007F3177"/>
    <w:rsid w:val="007F3597"/>
    <w:rsid w:val="007F3626"/>
    <w:rsid w:val="007F3A90"/>
    <w:rsid w:val="007F410F"/>
    <w:rsid w:val="007F4580"/>
    <w:rsid w:val="007F4A21"/>
    <w:rsid w:val="007F50A8"/>
    <w:rsid w:val="007F54D1"/>
    <w:rsid w:val="007F61D4"/>
    <w:rsid w:val="007F70B2"/>
    <w:rsid w:val="007F7DF8"/>
    <w:rsid w:val="0080023D"/>
    <w:rsid w:val="00800FE1"/>
    <w:rsid w:val="0080148F"/>
    <w:rsid w:val="008018F4"/>
    <w:rsid w:val="00801B01"/>
    <w:rsid w:val="00802870"/>
    <w:rsid w:val="00802D16"/>
    <w:rsid w:val="00802F68"/>
    <w:rsid w:val="008031D7"/>
    <w:rsid w:val="0080383C"/>
    <w:rsid w:val="008038D1"/>
    <w:rsid w:val="0080501B"/>
    <w:rsid w:val="008050F9"/>
    <w:rsid w:val="00806095"/>
    <w:rsid w:val="00806D0E"/>
    <w:rsid w:val="00807E27"/>
    <w:rsid w:val="00810BE7"/>
    <w:rsid w:val="00810DBB"/>
    <w:rsid w:val="00811296"/>
    <w:rsid w:val="0081200C"/>
    <w:rsid w:val="00812309"/>
    <w:rsid w:val="008123F5"/>
    <w:rsid w:val="008144A7"/>
    <w:rsid w:val="008147FD"/>
    <w:rsid w:val="00814CA0"/>
    <w:rsid w:val="00816828"/>
    <w:rsid w:val="00816C75"/>
    <w:rsid w:val="00816D92"/>
    <w:rsid w:val="008171BC"/>
    <w:rsid w:val="008172C0"/>
    <w:rsid w:val="008179DB"/>
    <w:rsid w:val="00817A77"/>
    <w:rsid w:val="00820F04"/>
    <w:rsid w:val="00820FF0"/>
    <w:rsid w:val="0082125F"/>
    <w:rsid w:val="00821848"/>
    <w:rsid w:val="00821A7E"/>
    <w:rsid w:val="00822226"/>
    <w:rsid w:val="00822F8D"/>
    <w:rsid w:val="0082524F"/>
    <w:rsid w:val="00825319"/>
    <w:rsid w:val="00825C28"/>
    <w:rsid w:val="00825E6A"/>
    <w:rsid w:val="00825F8D"/>
    <w:rsid w:val="008261C3"/>
    <w:rsid w:val="008262BF"/>
    <w:rsid w:val="0082786A"/>
    <w:rsid w:val="008279B3"/>
    <w:rsid w:val="00827E52"/>
    <w:rsid w:val="00830F95"/>
    <w:rsid w:val="00831DED"/>
    <w:rsid w:val="008325E8"/>
    <w:rsid w:val="00832706"/>
    <w:rsid w:val="0083289D"/>
    <w:rsid w:val="00832E40"/>
    <w:rsid w:val="00832FBA"/>
    <w:rsid w:val="00833432"/>
    <w:rsid w:val="00833FFE"/>
    <w:rsid w:val="00834381"/>
    <w:rsid w:val="00834E4F"/>
    <w:rsid w:val="00834F8C"/>
    <w:rsid w:val="00835496"/>
    <w:rsid w:val="00835C41"/>
    <w:rsid w:val="00835E44"/>
    <w:rsid w:val="00836D38"/>
    <w:rsid w:val="00837775"/>
    <w:rsid w:val="00840027"/>
    <w:rsid w:val="0084011B"/>
    <w:rsid w:val="0084020F"/>
    <w:rsid w:val="00840309"/>
    <w:rsid w:val="00840DCC"/>
    <w:rsid w:val="00842168"/>
    <w:rsid w:val="008425DE"/>
    <w:rsid w:val="008437A1"/>
    <w:rsid w:val="00843B00"/>
    <w:rsid w:val="00844994"/>
    <w:rsid w:val="008456D4"/>
    <w:rsid w:val="00845C70"/>
    <w:rsid w:val="008460C0"/>
    <w:rsid w:val="008464E5"/>
    <w:rsid w:val="008465C8"/>
    <w:rsid w:val="00846B73"/>
    <w:rsid w:val="00846F24"/>
    <w:rsid w:val="0084780C"/>
    <w:rsid w:val="008502EF"/>
    <w:rsid w:val="00850318"/>
    <w:rsid w:val="008503F3"/>
    <w:rsid w:val="00850AD9"/>
    <w:rsid w:val="00850D14"/>
    <w:rsid w:val="00850D6D"/>
    <w:rsid w:val="008511CE"/>
    <w:rsid w:val="00851695"/>
    <w:rsid w:val="008519DE"/>
    <w:rsid w:val="00852F41"/>
    <w:rsid w:val="00853146"/>
    <w:rsid w:val="00853220"/>
    <w:rsid w:val="0085346F"/>
    <w:rsid w:val="0085368E"/>
    <w:rsid w:val="00854247"/>
    <w:rsid w:val="00854849"/>
    <w:rsid w:val="008553BF"/>
    <w:rsid w:val="00855467"/>
    <w:rsid w:val="00855D7C"/>
    <w:rsid w:val="00855F3F"/>
    <w:rsid w:val="00856DB7"/>
    <w:rsid w:val="008570BE"/>
    <w:rsid w:val="0085717C"/>
    <w:rsid w:val="008573DE"/>
    <w:rsid w:val="008627CB"/>
    <w:rsid w:val="00862F66"/>
    <w:rsid w:val="00863135"/>
    <w:rsid w:val="00863CE0"/>
    <w:rsid w:val="00863EAE"/>
    <w:rsid w:val="00864FE0"/>
    <w:rsid w:val="00865879"/>
    <w:rsid w:val="00865BF7"/>
    <w:rsid w:val="008663FB"/>
    <w:rsid w:val="00867E0B"/>
    <w:rsid w:val="00870927"/>
    <w:rsid w:val="00870C51"/>
    <w:rsid w:val="00871475"/>
    <w:rsid w:val="008727B6"/>
    <w:rsid w:val="00872CE3"/>
    <w:rsid w:val="00872E43"/>
    <w:rsid w:val="008735B7"/>
    <w:rsid w:val="00873B7B"/>
    <w:rsid w:val="008741BB"/>
    <w:rsid w:val="00874638"/>
    <w:rsid w:val="0087478C"/>
    <w:rsid w:val="008747E3"/>
    <w:rsid w:val="00874DCB"/>
    <w:rsid w:val="0087500F"/>
    <w:rsid w:val="0087574D"/>
    <w:rsid w:val="008759C3"/>
    <w:rsid w:val="00875BCD"/>
    <w:rsid w:val="00875E62"/>
    <w:rsid w:val="0087632C"/>
    <w:rsid w:val="00876CCA"/>
    <w:rsid w:val="008779D1"/>
    <w:rsid w:val="00877F35"/>
    <w:rsid w:val="00880111"/>
    <w:rsid w:val="0088051C"/>
    <w:rsid w:val="00880B69"/>
    <w:rsid w:val="00880EBE"/>
    <w:rsid w:val="00880FDA"/>
    <w:rsid w:val="00881A88"/>
    <w:rsid w:val="00881AFC"/>
    <w:rsid w:val="0088202A"/>
    <w:rsid w:val="0088243D"/>
    <w:rsid w:val="00882551"/>
    <w:rsid w:val="0088260B"/>
    <w:rsid w:val="008827CC"/>
    <w:rsid w:val="00882AE3"/>
    <w:rsid w:val="00882FC4"/>
    <w:rsid w:val="008832CD"/>
    <w:rsid w:val="008838C3"/>
    <w:rsid w:val="00883EFA"/>
    <w:rsid w:val="008841F7"/>
    <w:rsid w:val="008848CA"/>
    <w:rsid w:val="00884BB2"/>
    <w:rsid w:val="00884C65"/>
    <w:rsid w:val="00885EF0"/>
    <w:rsid w:val="008860A6"/>
    <w:rsid w:val="008862F8"/>
    <w:rsid w:val="0088645D"/>
    <w:rsid w:val="00886573"/>
    <w:rsid w:val="00886A8C"/>
    <w:rsid w:val="00886EE9"/>
    <w:rsid w:val="0088706D"/>
    <w:rsid w:val="00887E12"/>
    <w:rsid w:val="008907A8"/>
    <w:rsid w:val="00890DA7"/>
    <w:rsid w:val="0089207E"/>
    <w:rsid w:val="00892197"/>
    <w:rsid w:val="00892CC1"/>
    <w:rsid w:val="00892D42"/>
    <w:rsid w:val="00892E1A"/>
    <w:rsid w:val="00892F0D"/>
    <w:rsid w:val="008933EB"/>
    <w:rsid w:val="008946FD"/>
    <w:rsid w:val="00894A8C"/>
    <w:rsid w:val="00895528"/>
    <w:rsid w:val="00895624"/>
    <w:rsid w:val="00896033"/>
    <w:rsid w:val="008969D2"/>
    <w:rsid w:val="00896F69"/>
    <w:rsid w:val="00897A3B"/>
    <w:rsid w:val="00897B06"/>
    <w:rsid w:val="00897DAD"/>
    <w:rsid w:val="008A0473"/>
    <w:rsid w:val="008A0EE3"/>
    <w:rsid w:val="008A1A92"/>
    <w:rsid w:val="008A32AA"/>
    <w:rsid w:val="008A352E"/>
    <w:rsid w:val="008A426B"/>
    <w:rsid w:val="008A54BC"/>
    <w:rsid w:val="008A65C0"/>
    <w:rsid w:val="008A6688"/>
    <w:rsid w:val="008A69A3"/>
    <w:rsid w:val="008A6C31"/>
    <w:rsid w:val="008A6E03"/>
    <w:rsid w:val="008A707E"/>
    <w:rsid w:val="008A7121"/>
    <w:rsid w:val="008A78A3"/>
    <w:rsid w:val="008A7AFB"/>
    <w:rsid w:val="008A7C02"/>
    <w:rsid w:val="008B0617"/>
    <w:rsid w:val="008B14E1"/>
    <w:rsid w:val="008B17C6"/>
    <w:rsid w:val="008B1945"/>
    <w:rsid w:val="008B21B5"/>
    <w:rsid w:val="008B22F5"/>
    <w:rsid w:val="008B2C2B"/>
    <w:rsid w:val="008B33DA"/>
    <w:rsid w:val="008B3964"/>
    <w:rsid w:val="008B3E9C"/>
    <w:rsid w:val="008B40CC"/>
    <w:rsid w:val="008B4B41"/>
    <w:rsid w:val="008B5B0A"/>
    <w:rsid w:val="008B5EA2"/>
    <w:rsid w:val="008B60B0"/>
    <w:rsid w:val="008B61BD"/>
    <w:rsid w:val="008B72B4"/>
    <w:rsid w:val="008C01F7"/>
    <w:rsid w:val="008C020F"/>
    <w:rsid w:val="008C0B52"/>
    <w:rsid w:val="008C1388"/>
    <w:rsid w:val="008C18F1"/>
    <w:rsid w:val="008C2D18"/>
    <w:rsid w:val="008C3645"/>
    <w:rsid w:val="008C37CF"/>
    <w:rsid w:val="008C3FE7"/>
    <w:rsid w:val="008C4399"/>
    <w:rsid w:val="008C4AC9"/>
    <w:rsid w:val="008C5638"/>
    <w:rsid w:val="008C584E"/>
    <w:rsid w:val="008C6395"/>
    <w:rsid w:val="008D0290"/>
    <w:rsid w:val="008D0FE4"/>
    <w:rsid w:val="008D14AB"/>
    <w:rsid w:val="008D16F1"/>
    <w:rsid w:val="008D2198"/>
    <w:rsid w:val="008D2738"/>
    <w:rsid w:val="008D284B"/>
    <w:rsid w:val="008D2BA6"/>
    <w:rsid w:val="008D2E03"/>
    <w:rsid w:val="008D314C"/>
    <w:rsid w:val="008D3816"/>
    <w:rsid w:val="008D3869"/>
    <w:rsid w:val="008D39EA"/>
    <w:rsid w:val="008D4116"/>
    <w:rsid w:val="008D4636"/>
    <w:rsid w:val="008D611C"/>
    <w:rsid w:val="008D6143"/>
    <w:rsid w:val="008D619B"/>
    <w:rsid w:val="008D6405"/>
    <w:rsid w:val="008D6651"/>
    <w:rsid w:val="008D68A4"/>
    <w:rsid w:val="008D7721"/>
    <w:rsid w:val="008D7F3D"/>
    <w:rsid w:val="008E0006"/>
    <w:rsid w:val="008E01CB"/>
    <w:rsid w:val="008E0808"/>
    <w:rsid w:val="008E11CB"/>
    <w:rsid w:val="008E13BB"/>
    <w:rsid w:val="008E1623"/>
    <w:rsid w:val="008E1641"/>
    <w:rsid w:val="008E16C1"/>
    <w:rsid w:val="008E16CD"/>
    <w:rsid w:val="008E1C56"/>
    <w:rsid w:val="008E239B"/>
    <w:rsid w:val="008E25D5"/>
    <w:rsid w:val="008E280B"/>
    <w:rsid w:val="008E2846"/>
    <w:rsid w:val="008E2CF4"/>
    <w:rsid w:val="008E2F9A"/>
    <w:rsid w:val="008E3115"/>
    <w:rsid w:val="008E422E"/>
    <w:rsid w:val="008E42D5"/>
    <w:rsid w:val="008E4487"/>
    <w:rsid w:val="008E473B"/>
    <w:rsid w:val="008E47B3"/>
    <w:rsid w:val="008E48E2"/>
    <w:rsid w:val="008E50AD"/>
    <w:rsid w:val="008E575F"/>
    <w:rsid w:val="008E5ABD"/>
    <w:rsid w:val="008F01E8"/>
    <w:rsid w:val="008F0A81"/>
    <w:rsid w:val="008F0DB4"/>
    <w:rsid w:val="008F1972"/>
    <w:rsid w:val="008F224C"/>
    <w:rsid w:val="008F237B"/>
    <w:rsid w:val="008F2DCE"/>
    <w:rsid w:val="008F2EAB"/>
    <w:rsid w:val="008F33F5"/>
    <w:rsid w:val="008F35E8"/>
    <w:rsid w:val="008F3B7D"/>
    <w:rsid w:val="008F3E99"/>
    <w:rsid w:val="008F3F67"/>
    <w:rsid w:val="008F4132"/>
    <w:rsid w:val="008F53A1"/>
    <w:rsid w:val="008F5B0A"/>
    <w:rsid w:val="008F6095"/>
    <w:rsid w:val="008F64C8"/>
    <w:rsid w:val="008F67F7"/>
    <w:rsid w:val="008F6C24"/>
    <w:rsid w:val="008F7A7B"/>
    <w:rsid w:val="009006CE"/>
    <w:rsid w:val="0090159D"/>
    <w:rsid w:val="009017C3"/>
    <w:rsid w:val="00901844"/>
    <w:rsid w:val="00901DE0"/>
    <w:rsid w:val="009020C3"/>
    <w:rsid w:val="009024A2"/>
    <w:rsid w:val="009029D0"/>
    <w:rsid w:val="00902A76"/>
    <w:rsid w:val="00904111"/>
    <w:rsid w:val="009047AB"/>
    <w:rsid w:val="00905506"/>
    <w:rsid w:val="0090562C"/>
    <w:rsid w:val="0090605F"/>
    <w:rsid w:val="009064F6"/>
    <w:rsid w:val="00906674"/>
    <w:rsid w:val="00906ADC"/>
    <w:rsid w:val="00907354"/>
    <w:rsid w:val="00907D10"/>
    <w:rsid w:val="00907DFF"/>
    <w:rsid w:val="00907F1B"/>
    <w:rsid w:val="009102BC"/>
    <w:rsid w:val="00910314"/>
    <w:rsid w:val="0091041F"/>
    <w:rsid w:val="00910462"/>
    <w:rsid w:val="0091076E"/>
    <w:rsid w:val="009107E0"/>
    <w:rsid w:val="00911F6C"/>
    <w:rsid w:val="009139CE"/>
    <w:rsid w:val="00914A85"/>
    <w:rsid w:val="00914C82"/>
    <w:rsid w:val="00914E9B"/>
    <w:rsid w:val="0091641B"/>
    <w:rsid w:val="0091649C"/>
    <w:rsid w:val="00917945"/>
    <w:rsid w:val="009217FE"/>
    <w:rsid w:val="00921B0D"/>
    <w:rsid w:val="00921BA2"/>
    <w:rsid w:val="00921DF3"/>
    <w:rsid w:val="00922AA2"/>
    <w:rsid w:val="00922D1C"/>
    <w:rsid w:val="00923143"/>
    <w:rsid w:val="00923226"/>
    <w:rsid w:val="00923526"/>
    <w:rsid w:val="00923BBC"/>
    <w:rsid w:val="00923BC7"/>
    <w:rsid w:val="00923CC9"/>
    <w:rsid w:val="0092559D"/>
    <w:rsid w:val="00925CDD"/>
    <w:rsid w:val="00925EBA"/>
    <w:rsid w:val="00925F23"/>
    <w:rsid w:val="009271DB"/>
    <w:rsid w:val="0092768D"/>
    <w:rsid w:val="009277C5"/>
    <w:rsid w:val="00927B8B"/>
    <w:rsid w:val="009305A6"/>
    <w:rsid w:val="00930FC5"/>
    <w:rsid w:val="0093249A"/>
    <w:rsid w:val="00932690"/>
    <w:rsid w:val="00933612"/>
    <w:rsid w:val="00933A6B"/>
    <w:rsid w:val="00933CBA"/>
    <w:rsid w:val="00934B88"/>
    <w:rsid w:val="0093546D"/>
    <w:rsid w:val="00935A4B"/>
    <w:rsid w:val="00936102"/>
    <w:rsid w:val="00936E1C"/>
    <w:rsid w:val="009378C5"/>
    <w:rsid w:val="0094030D"/>
    <w:rsid w:val="009407D8"/>
    <w:rsid w:val="009415C6"/>
    <w:rsid w:val="00941E33"/>
    <w:rsid w:val="009437EA"/>
    <w:rsid w:val="00943A54"/>
    <w:rsid w:val="00943B04"/>
    <w:rsid w:val="00944EF4"/>
    <w:rsid w:val="0094585C"/>
    <w:rsid w:val="0094588B"/>
    <w:rsid w:val="00945A92"/>
    <w:rsid w:val="00947B45"/>
    <w:rsid w:val="009504C8"/>
    <w:rsid w:val="00950F46"/>
    <w:rsid w:val="00951247"/>
    <w:rsid w:val="00951B10"/>
    <w:rsid w:val="00951F6D"/>
    <w:rsid w:val="00952095"/>
    <w:rsid w:val="009528D1"/>
    <w:rsid w:val="009529EF"/>
    <w:rsid w:val="00952A02"/>
    <w:rsid w:val="0095390A"/>
    <w:rsid w:val="009543CE"/>
    <w:rsid w:val="0095468A"/>
    <w:rsid w:val="0095491B"/>
    <w:rsid w:val="0095504F"/>
    <w:rsid w:val="00956293"/>
    <w:rsid w:val="00956E9E"/>
    <w:rsid w:val="00956F99"/>
    <w:rsid w:val="009572F8"/>
    <w:rsid w:val="0095731A"/>
    <w:rsid w:val="0095761A"/>
    <w:rsid w:val="00957949"/>
    <w:rsid w:val="00957D48"/>
    <w:rsid w:val="009610FA"/>
    <w:rsid w:val="00961503"/>
    <w:rsid w:val="00961C43"/>
    <w:rsid w:val="00961E4E"/>
    <w:rsid w:val="00963165"/>
    <w:rsid w:val="00965588"/>
    <w:rsid w:val="00965662"/>
    <w:rsid w:val="00965711"/>
    <w:rsid w:val="00966828"/>
    <w:rsid w:val="00967197"/>
    <w:rsid w:val="00967463"/>
    <w:rsid w:val="00967A86"/>
    <w:rsid w:val="00971F8B"/>
    <w:rsid w:val="009723AA"/>
    <w:rsid w:val="00972749"/>
    <w:rsid w:val="00972FA9"/>
    <w:rsid w:val="00973862"/>
    <w:rsid w:val="009742A9"/>
    <w:rsid w:val="009743BE"/>
    <w:rsid w:val="009747AD"/>
    <w:rsid w:val="00974C93"/>
    <w:rsid w:val="00974D9A"/>
    <w:rsid w:val="00975C52"/>
    <w:rsid w:val="00976E84"/>
    <w:rsid w:val="00976F8C"/>
    <w:rsid w:val="009770D6"/>
    <w:rsid w:val="00977468"/>
    <w:rsid w:val="00977BAE"/>
    <w:rsid w:val="0098067B"/>
    <w:rsid w:val="009816F9"/>
    <w:rsid w:val="00982123"/>
    <w:rsid w:val="00983CCA"/>
    <w:rsid w:val="00984A48"/>
    <w:rsid w:val="00984C65"/>
    <w:rsid w:val="00984FC8"/>
    <w:rsid w:val="00985231"/>
    <w:rsid w:val="00985935"/>
    <w:rsid w:val="00986561"/>
    <w:rsid w:val="00986661"/>
    <w:rsid w:val="009867A9"/>
    <w:rsid w:val="00986EE3"/>
    <w:rsid w:val="009878BC"/>
    <w:rsid w:val="00987D6C"/>
    <w:rsid w:val="0099076E"/>
    <w:rsid w:val="0099160B"/>
    <w:rsid w:val="00991F0C"/>
    <w:rsid w:val="00992763"/>
    <w:rsid w:val="00992970"/>
    <w:rsid w:val="00992E5D"/>
    <w:rsid w:val="009944F8"/>
    <w:rsid w:val="00994502"/>
    <w:rsid w:val="00995325"/>
    <w:rsid w:val="009953D4"/>
    <w:rsid w:val="00995C3A"/>
    <w:rsid w:val="00995D9B"/>
    <w:rsid w:val="00996105"/>
    <w:rsid w:val="00996C36"/>
    <w:rsid w:val="009971DD"/>
    <w:rsid w:val="00997623"/>
    <w:rsid w:val="00997629"/>
    <w:rsid w:val="00997C98"/>
    <w:rsid w:val="009A0017"/>
    <w:rsid w:val="009A05AB"/>
    <w:rsid w:val="009A05CE"/>
    <w:rsid w:val="009A09B4"/>
    <w:rsid w:val="009A0DFF"/>
    <w:rsid w:val="009A201E"/>
    <w:rsid w:val="009A2348"/>
    <w:rsid w:val="009A2FF4"/>
    <w:rsid w:val="009A3348"/>
    <w:rsid w:val="009A33B5"/>
    <w:rsid w:val="009A348E"/>
    <w:rsid w:val="009A3E47"/>
    <w:rsid w:val="009A410C"/>
    <w:rsid w:val="009A5A55"/>
    <w:rsid w:val="009A721E"/>
    <w:rsid w:val="009A75A0"/>
    <w:rsid w:val="009B1C65"/>
    <w:rsid w:val="009B202A"/>
    <w:rsid w:val="009B2153"/>
    <w:rsid w:val="009B2526"/>
    <w:rsid w:val="009B2DC8"/>
    <w:rsid w:val="009B39CA"/>
    <w:rsid w:val="009B3DD3"/>
    <w:rsid w:val="009B4FBD"/>
    <w:rsid w:val="009B5282"/>
    <w:rsid w:val="009B578B"/>
    <w:rsid w:val="009B5F5D"/>
    <w:rsid w:val="009B6092"/>
    <w:rsid w:val="009B6227"/>
    <w:rsid w:val="009B62A7"/>
    <w:rsid w:val="009B6650"/>
    <w:rsid w:val="009B774A"/>
    <w:rsid w:val="009B790D"/>
    <w:rsid w:val="009B7C30"/>
    <w:rsid w:val="009B7CC3"/>
    <w:rsid w:val="009C0E63"/>
    <w:rsid w:val="009C0E75"/>
    <w:rsid w:val="009C0E92"/>
    <w:rsid w:val="009C201D"/>
    <w:rsid w:val="009C23BC"/>
    <w:rsid w:val="009C2717"/>
    <w:rsid w:val="009C297C"/>
    <w:rsid w:val="009C2DBA"/>
    <w:rsid w:val="009C2E5D"/>
    <w:rsid w:val="009C3927"/>
    <w:rsid w:val="009C4DED"/>
    <w:rsid w:val="009C541E"/>
    <w:rsid w:val="009C56F4"/>
    <w:rsid w:val="009C571D"/>
    <w:rsid w:val="009C5828"/>
    <w:rsid w:val="009C597B"/>
    <w:rsid w:val="009C6277"/>
    <w:rsid w:val="009C6402"/>
    <w:rsid w:val="009C7E0E"/>
    <w:rsid w:val="009D0168"/>
    <w:rsid w:val="009D0529"/>
    <w:rsid w:val="009D062C"/>
    <w:rsid w:val="009D09F1"/>
    <w:rsid w:val="009D18CD"/>
    <w:rsid w:val="009D329D"/>
    <w:rsid w:val="009D36CC"/>
    <w:rsid w:val="009D4A29"/>
    <w:rsid w:val="009D4B55"/>
    <w:rsid w:val="009D5007"/>
    <w:rsid w:val="009D5035"/>
    <w:rsid w:val="009D69AA"/>
    <w:rsid w:val="009D6A1F"/>
    <w:rsid w:val="009D77B6"/>
    <w:rsid w:val="009D7B3D"/>
    <w:rsid w:val="009D7E0A"/>
    <w:rsid w:val="009E17FA"/>
    <w:rsid w:val="009E1AF0"/>
    <w:rsid w:val="009E21AE"/>
    <w:rsid w:val="009E2823"/>
    <w:rsid w:val="009E29D6"/>
    <w:rsid w:val="009E2BE3"/>
    <w:rsid w:val="009E2D0C"/>
    <w:rsid w:val="009E2E6A"/>
    <w:rsid w:val="009E3B51"/>
    <w:rsid w:val="009E4191"/>
    <w:rsid w:val="009E4211"/>
    <w:rsid w:val="009E5259"/>
    <w:rsid w:val="009E550D"/>
    <w:rsid w:val="009E6056"/>
    <w:rsid w:val="009E6078"/>
    <w:rsid w:val="009E7918"/>
    <w:rsid w:val="009E79BE"/>
    <w:rsid w:val="009E7AA2"/>
    <w:rsid w:val="009F04BA"/>
    <w:rsid w:val="009F0F68"/>
    <w:rsid w:val="009F10A4"/>
    <w:rsid w:val="009F148E"/>
    <w:rsid w:val="009F178A"/>
    <w:rsid w:val="009F2A1C"/>
    <w:rsid w:val="009F2AA0"/>
    <w:rsid w:val="009F2E0A"/>
    <w:rsid w:val="009F4A4D"/>
    <w:rsid w:val="009F4A6D"/>
    <w:rsid w:val="009F4E74"/>
    <w:rsid w:val="009F4EF2"/>
    <w:rsid w:val="009F5651"/>
    <w:rsid w:val="009F61E5"/>
    <w:rsid w:val="009F694D"/>
    <w:rsid w:val="009F74EB"/>
    <w:rsid w:val="009F78A9"/>
    <w:rsid w:val="00A000BF"/>
    <w:rsid w:val="00A00918"/>
    <w:rsid w:val="00A010E8"/>
    <w:rsid w:val="00A0237D"/>
    <w:rsid w:val="00A027AC"/>
    <w:rsid w:val="00A02E02"/>
    <w:rsid w:val="00A039FD"/>
    <w:rsid w:val="00A03DC3"/>
    <w:rsid w:val="00A04F87"/>
    <w:rsid w:val="00A05740"/>
    <w:rsid w:val="00A06068"/>
    <w:rsid w:val="00A06541"/>
    <w:rsid w:val="00A0711C"/>
    <w:rsid w:val="00A074A4"/>
    <w:rsid w:val="00A0772E"/>
    <w:rsid w:val="00A078F1"/>
    <w:rsid w:val="00A10215"/>
    <w:rsid w:val="00A10B11"/>
    <w:rsid w:val="00A10DE6"/>
    <w:rsid w:val="00A11305"/>
    <w:rsid w:val="00A11402"/>
    <w:rsid w:val="00A11768"/>
    <w:rsid w:val="00A11EE1"/>
    <w:rsid w:val="00A1281E"/>
    <w:rsid w:val="00A130B3"/>
    <w:rsid w:val="00A1310C"/>
    <w:rsid w:val="00A1344B"/>
    <w:rsid w:val="00A137B7"/>
    <w:rsid w:val="00A13FEB"/>
    <w:rsid w:val="00A14E68"/>
    <w:rsid w:val="00A16120"/>
    <w:rsid w:val="00A16894"/>
    <w:rsid w:val="00A16A87"/>
    <w:rsid w:val="00A16B32"/>
    <w:rsid w:val="00A20376"/>
    <w:rsid w:val="00A20CFE"/>
    <w:rsid w:val="00A20D51"/>
    <w:rsid w:val="00A214F6"/>
    <w:rsid w:val="00A22062"/>
    <w:rsid w:val="00A22BE4"/>
    <w:rsid w:val="00A22F92"/>
    <w:rsid w:val="00A236CE"/>
    <w:rsid w:val="00A241C9"/>
    <w:rsid w:val="00A24662"/>
    <w:rsid w:val="00A2528E"/>
    <w:rsid w:val="00A25B98"/>
    <w:rsid w:val="00A26562"/>
    <w:rsid w:val="00A26DC1"/>
    <w:rsid w:val="00A26DCE"/>
    <w:rsid w:val="00A27265"/>
    <w:rsid w:val="00A3013E"/>
    <w:rsid w:val="00A306C3"/>
    <w:rsid w:val="00A30CAC"/>
    <w:rsid w:val="00A30F4C"/>
    <w:rsid w:val="00A31140"/>
    <w:rsid w:val="00A31493"/>
    <w:rsid w:val="00A314EA"/>
    <w:rsid w:val="00A31A57"/>
    <w:rsid w:val="00A31BCA"/>
    <w:rsid w:val="00A32714"/>
    <w:rsid w:val="00A34536"/>
    <w:rsid w:val="00A34747"/>
    <w:rsid w:val="00A348DC"/>
    <w:rsid w:val="00A34FD7"/>
    <w:rsid w:val="00A352A8"/>
    <w:rsid w:val="00A35945"/>
    <w:rsid w:val="00A359E7"/>
    <w:rsid w:val="00A36638"/>
    <w:rsid w:val="00A36701"/>
    <w:rsid w:val="00A40638"/>
    <w:rsid w:val="00A40846"/>
    <w:rsid w:val="00A411A8"/>
    <w:rsid w:val="00A4264B"/>
    <w:rsid w:val="00A42873"/>
    <w:rsid w:val="00A42A8D"/>
    <w:rsid w:val="00A43883"/>
    <w:rsid w:val="00A43BF6"/>
    <w:rsid w:val="00A43F4C"/>
    <w:rsid w:val="00A440C2"/>
    <w:rsid w:val="00A4422D"/>
    <w:rsid w:val="00A44AE0"/>
    <w:rsid w:val="00A44DEB"/>
    <w:rsid w:val="00A45196"/>
    <w:rsid w:val="00A46282"/>
    <w:rsid w:val="00A46969"/>
    <w:rsid w:val="00A46E05"/>
    <w:rsid w:val="00A47809"/>
    <w:rsid w:val="00A47FEB"/>
    <w:rsid w:val="00A5044F"/>
    <w:rsid w:val="00A50EBC"/>
    <w:rsid w:val="00A51113"/>
    <w:rsid w:val="00A5177A"/>
    <w:rsid w:val="00A519E2"/>
    <w:rsid w:val="00A51B2E"/>
    <w:rsid w:val="00A51C87"/>
    <w:rsid w:val="00A523D7"/>
    <w:rsid w:val="00A52579"/>
    <w:rsid w:val="00A52B4F"/>
    <w:rsid w:val="00A53C99"/>
    <w:rsid w:val="00A542F1"/>
    <w:rsid w:val="00A549E5"/>
    <w:rsid w:val="00A54D6D"/>
    <w:rsid w:val="00A557FD"/>
    <w:rsid w:val="00A5604D"/>
    <w:rsid w:val="00A572F7"/>
    <w:rsid w:val="00A57F4F"/>
    <w:rsid w:val="00A603E5"/>
    <w:rsid w:val="00A60B50"/>
    <w:rsid w:val="00A60BF5"/>
    <w:rsid w:val="00A60DF7"/>
    <w:rsid w:val="00A62246"/>
    <w:rsid w:val="00A6332F"/>
    <w:rsid w:val="00A6351F"/>
    <w:rsid w:val="00A636EA"/>
    <w:rsid w:val="00A639F3"/>
    <w:rsid w:val="00A64EF2"/>
    <w:rsid w:val="00A65318"/>
    <w:rsid w:val="00A653E5"/>
    <w:rsid w:val="00A6583D"/>
    <w:rsid w:val="00A66A04"/>
    <w:rsid w:val="00A7014A"/>
    <w:rsid w:val="00A7156F"/>
    <w:rsid w:val="00A71623"/>
    <w:rsid w:val="00A718A7"/>
    <w:rsid w:val="00A728EE"/>
    <w:rsid w:val="00A74B30"/>
    <w:rsid w:val="00A74F44"/>
    <w:rsid w:val="00A758BC"/>
    <w:rsid w:val="00A75F40"/>
    <w:rsid w:val="00A75FE6"/>
    <w:rsid w:val="00A76966"/>
    <w:rsid w:val="00A76CD7"/>
    <w:rsid w:val="00A7728C"/>
    <w:rsid w:val="00A772DB"/>
    <w:rsid w:val="00A7744D"/>
    <w:rsid w:val="00A774AA"/>
    <w:rsid w:val="00A803DD"/>
    <w:rsid w:val="00A80746"/>
    <w:rsid w:val="00A80885"/>
    <w:rsid w:val="00A8174F"/>
    <w:rsid w:val="00A81826"/>
    <w:rsid w:val="00A81B13"/>
    <w:rsid w:val="00A822FB"/>
    <w:rsid w:val="00A828D7"/>
    <w:rsid w:val="00A829C8"/>
    <w:rsid w:val="00A83028"/>
    <w:rsid w:val="00A8310D"/>
    <w:rsid w:val="00A83BFF"/>
    <w:rsid w:val="00A85B2D"/>
    <w:rsid w:val="00A85C2C"/>
    <w:rsid w:val="00A85DA9"/>
    <w:rsid w:val="00A85FC7"/>
    <w:rsid w:val="00A8649A"/>
    <w:rsid w:val="00A86AB2"/>
    <w:rsid w:val="00A86D8D"/>
    <w:rsid w:val="00A86F19"/>
    <w:rsid w:val="00A86F26"/>
    <w:rsid w:val="00A90D34"/>
    <w:rsid w:val="00A90F5B"/>
    <w:rsid w:val="00A91307"/>
    <w:rsid w:val="00A91AF0"/>
    <w:rsid w:val="00A92113"/>
    <w:rsid w:val="00A929B0"/>
    <w:rsid w:val="00A92CE0"/>
    <w:rsid w:val="00A92E31"/>
    <w:rsid w:val="00A93201"/>
    <w:rsid w:val="00A933DB"/>
    <w:rsid w:val="00A937EC"/>
    <w:rsid w:val="00A939BF"/>
    <w:rsid w:val="00A93FC3"/>
    <w:rsid w:val="00A94BD0"/>
    <w:rsid w:val="00A94CAE"/>
    <w:rsid w:val="00A94DF5"/>
    <w:rsid w:val="00A9503A"/>
    <w:rsid w:val="00A966C2"/>
    <w:rsid w:val="00A96B21"/>
    <w:rsid w:val="00A97459"/>
    <w:rsid w:val="00A975E4"/>
    <w:rsid w:val="00A9767A"/>
    <w:rsid w:val="00A97736"/>
    <w:rsid w:val="00A97F45"/>
    <w:rsid w:val="00A97F4A"/>
    <w:rsid w:val="00AA095E"/>
    <w:rsid w:val="00AA09D5"/>
    <w:rsid w:val="00AA0C23"/>
    <w:rsid w:val="00AA1448"/>
    <w:rsid w:val="00AA1953"/>
    <w:rsid w:val="00AA1D58"/>
    <w:rsid w:val="00AA2859"/>
    <w:rsid w:val="00AA37A8"/>
    <w:rsid w:val="00AA3DAA"/>
    <w:rsid w:val="00AA4F28"/>
    <w:rsid w:val="00AA54B2"/>
    <w:rsid w:val="00AA7168"/>
    <w:rsid w:val="00AA7C98"/>
    <w:rsid w:val="00AA7E10"/>
    <w:rsid w:val="00AA7F50"/>
    <w:rsid w:val="00AB00A0"/>
    <w:rsid w:val="00AB0B71"/>
    <w:rsid w:val="00AB1B94"/>
    <w:rsid w:val="00AB2635"/>
    <w:rsid w:val="00AB287D"/>
    <w:rsid w:val="00AB2A67"/>
    <w:rsid w:val="00AB2D9C"/>
    <w:rsid w:val="00AB42E2"/>
    <w:rsid w:val="00AB50FF"/>
    <w:rsid w:val="00AB5970"/>
    <w:rsid w:val="00AB5E85"/>
    <w:rsid w:val="00AB614B"/>
    <w:rsid w:val="00AB7911"/>
    <w:rsid w:val="00AB79A5"/>
    <w:rsid w:val="00AC049B"/>
    <w:rsid w:val="00AC0DF0"/>
    <w:rsid w:val="00AC1F29"/>
    <w:rsid w:val="00AC2403"/>
    <w:rsid w:val="00AC2F14"/>
    <w:rsid w:val="00AC32BC"/>
    <w:rsid w:val="00AC35F5"/>
    <w:rsid w:val="00AC406F"/>
    <w:rsid w:val="00AC4151"/>
    <w:rsid w:val="00AC4C09"/>
    <w:rsid w:val="00AC4F2B"/>
    <w:rsid w:val="00AC587F"/>
    <w:rsid w:val="00AC5D7E"/>
    <w:rsid w:val="00AC5F88"/>
    <w:rsid w:val="00AC6420"/>
    <w:rsid w:val="00AC6530"/>
    <w:rsid w:val="00AC7B9E"/>
    <w:rsid w:val="00AD0233"/>
    <w:rsid w:val="00AD1016"/>
    <w:rsid w:val="00AD184D"/>
    <w:rsid w:val="00AD1ABA"/>
    <w:rsid w:val="00AD22E3"/>
    <w:rsid w:val="00AD26F0"/>
    <w:rsid w:val="00AD2D7B"/>
    <w:rsid w:val="00AD37C9"/>
    <w:rsid w:val="00AD4F9C"/>
    <w:rsid w:val="00AD5280"/>
    <w:rsid w:val="00AD6B68"/>
    <w:rsid w:val="00AD79E6"/>
    <w:rsid w:val="00AE023B"/>
    <w:rsid w:val="00AE0557"/>
    <w:rsid w:val="00AE0D0B"/>
    <w:rsid w:val="00AE0F10"/>
    <w:rsid w:val="00AE15CE"/>
    <w:rsid w:val="00AE2228"/>
    <w:rsid w:val="00AE320C"/>
    <w:rsid w:val="00AE336A"/>
    <w:rsid w:val="00AE363C"/>
    <w:rsid w:val="00AE3693"/>
    <w:rsid w:val="00AE40E8"/>
    <w:rsid w:val="00AE4237"/>
    <w:rsid w:val="00AE57C5"/>
    <w:rsid w:val="00AE583D"/>
    <w:rsid w:val="00AE5852"/>
    <w:rsid w:val="00AE5C22"/>
    <w:rsid w:val="00AE5C82"/>
    <w:rsid w:val="00AE6FE0"/>
    <w:rsid w:val="00AE710D"/>
    <w:rsid w:val="00AE789D"/>
    <w:rsid w:val="00AE7F33"/>
    <w:rsid w:val="00AF07F7"/>
    <w:rsid w:val="00AF0B72"/>
    <w:rsid w:val="00AF12A1"/>
    <w:rsid w:val="00AF1A0E"/>
    <w:rsid w:val="00AF1C28"/>
    <w:rsid w:val="00AF21D2"/>
    <w:rsid w:val="00AF2CBD"/>
    <w:rsid w:val="00AF3673"/>
    <w:rsid w:val="00AF3D8A"/>
    <w:rsid w:val="00AF451F"/>
    <w:rsid w:val="00AF47FD"/>
    <w:rsid w:val="00AF4CA6"/>
    <w:rsid w:val="00AF5B35"/>
    <w:rsid w:val="00AF65DD"/>
    <w:rsid w:val="00AF6E44"/>
    <w:rsid w:val="00AF7516"/>
    <w:rsid w:val="00AF771A"/>
    <w:rsid w:val="00B000EE"/>
    <w:rsid w:val="00B0054F"/>
    <w:rsid w:val="00B00588"/>
    <w:rsid w:val="00B00AD9"/>
    <w:rsid w:val="00B00D06"/>
    <w:rsid w:val="00B01081"/>
    <w:rsid w:val="00B0198A"/>
    <w:rsid w:val="00B02B9B"/>
    <w:rsid w:val="00B02EDF"/>
    <w:rsid w:val="00B02FBA"/>
    <w:rsid w:val="00B034C3"/>
    <w:rsid w:val="00B03A84"/>
    <w:rsid w:val="00B03FC4"/>
    <w:rsid w:val="00B04632"/>
    <w:rsid w:val="00B04766"/>
    <w:rsid w:val="00B04A93"/>
    <w:rsid w:val="00B050C8"/>
    <w:rsid w:val="00B05414"/>
    <w:rsid w:val="00B05F8E"/>
    <w:rsid w:val="00B06452"/>
    <w:rsid w:val="00B06C1A"/>
    <w:rsid w:val="00B07B81"/>
    <w:rsid w:val="00B07F92"/>
    <w:rsid w:val="00B10380"/>
    <w:rsid w:val="00B1042A"/>
    <w:rsid w:val="00B10B83"/>
    <w:rsid w:val="00B1227E"/>
    <w:rsid w:val="00B122D0"/>
    <w:rsid w:val="00B12A90"/>
    <w:rsid w:val="00B14C22"/>
    <w:rsid w:val="00B17037"/>
    <w:rsid w:val="00B17269"/>
    <w:rsid w:val="00B174D1"/>
    <w:rsid w:val="00B176F0"/>
    <w:rsid w:val="00B17F41"/>
    <w:rsid w:val="00B20CC5"/>
    <w:rsid w:val="00B20E90"/>
    <w:rsid w:val="00B21242"/>
    <w:rsid w:val="00B2197D"/>
    <w:rsid w:val="00B21D38"/>
    <w:rsid w:val="00B22265"/>
    <w:rsid w:val="00B227D3"/>
    <w:rsid w:val="00B229AC"/>
    <w:rsid w:val="00B22B74"/>
    <w:rsid w:val="00B23126"/>
    <w:rsid w:val="00B23133"/>
    <w:rsid w:val="00B240C9"/>
    <w:rsid w:val="00B2557D"/>
    <w:rsid w:val="00B2599F"/>
    <w:rsid w:val="00B26168"/>
    <w:rsid w:val="00B2633F"/>
    <w:rsid w:val="00B263BF"/>
    <w:rsid w:val="00B26EB8"/>
    <w:rsid w:val="00B2764B"/>
    <w:rsid w:val="00B279CE"/>
    <w:rsid w:val="00B27F10"/>
    <w:rsid w:val="00B30A7A"/>
    <w:rsid w:val="00B3118B"/>
    <w:rsid w:val="00B327E2"/>
    <w:rsid w:val="00B32BA8"/>
    <w:rsid w:val="00B331D1"/>
    <w:rsid w:val="00B33212"/>
    <w:rsid w:val="00B3334C"/>
    <w:rsid w:val="00B3383B"/>
    <w:rsid w:val="00B33BEF"/>
    <w:rsid w:val="00B33DA6"/>
    <w:rsid w:val="00B33DEE"/>
    <w:rsid w:val="00B33F66"/>
    <w:rsid w:val="00B34242"/>
    <w:rsid w:val="00B353DA"/>
    <w:rsid w:val="00B35D45"/>
    <w:rsid w:val="00B362DF"/>
    <w:rsid w:val="00B36B22"/>
    <w:rsid w:val="00B36C07"/>
    <w:rsid w:val="00B36DCE"/>
    <w:rsid w:val="00B37263"/>
    <w:rsid w:val="00B375D1"/>
    <w:rsid w:val="00B37D75"/>
    <w:rsid w:val="00B40347"/>
    <w:rsid w:val="00B408E4"/>
    <w:rsid w:val="00B42847"/>
    <w:rsid w:val="00B4287D"/>
    <w:rsid w:val="00B42ABD"/>
    <w:rsid w:val="00B42B9B"/>
    <w:rsid w:val="00B43349"/>
    <w:rsid w:val="00B433C3"/>
    <w:rsid w:val="00B439F3"/>
    <w:rsid w:val="00B4521C"/>
    <w:rsid w:val="00B4530E"/>
    <w:rsid w:val="00B45548"/>
    <w:rsid w:val="00B46D5D"/>
    <w:rsid w:val="00B50720"/>
    <w:rsid w:val="00B516FF"/>
    <w:rsid w:val="00B51889"/>
    <w:rsid w:val="00B51C48"/>
    <w:rsid w:val="00B51EC4"/>
    <w:rsid w:val="00B51EF2"/>
    <w:rsid w:val="00B528E6"/>
    <w:rsid w:val="00B52AE8"/>
    <w:rsid w:val="00B534A7"/>
    <w:rsid w:val="00B54A58"/>
    <w:rsid w:val="00B54C39"/>
    <w:rsid w:val="00B550BD"/>
    <w:rsid w:val="00B55686"/>
    <w:rsid w:val="00B55FF8"/>
    <w:rsid w:val="00B5740E"/>
    <w:rsid w:val="00B57734"/>
    <w:rsid w:val="00B579E9"/>
    <w:rsid w:val="00B6005B"/>
    <w:rsid w:val="00B60202"/>
    <w:rsid w:val="00B604DF"/>
    <w:rsid w:val="00B60919"/>
    <w:rsid w:val="00B61710"/>
    <w:rsid w:val="00B627AE"/>
    <w:rsid w:val="00B628C0"/>
    <w:rsid w:val="00B63013"/>
    <w:rsid w:val="00B63B5D"/>
    <w:rsid w:val="00B6429B"/>
    <w:rsid w:val="00B64352"/>
    <w:rsid w:val="00B65160"/>
    <w:rsid w:val="00B66207"/>
    <w:rsid w:val="00B67496"/>
    <w:rsid w:val="00B678A3"/>
    <w:rsid w:val="00B70BC5"/>
    <w:rsid w:val="00B7355B"/>
    <w:rsid w:val="00B746B8"/>
    <w:rsid w:val="00B74EDE"/>
    <w:rsid w:val="00B7509E"/>
    <w:rsid w:val="00B750A1"/>
    <w:rsid w:val="00B761C5"/>
    <w:rsid w:val="00B76289"/>
    <w:rsid w:val="00B76C44"/>
    <w:rsid w:val="00B76EC4"/>
    <w:rsid w:val="00B77016"/>
    <w:rsid w:val="00B770A5"/>
    <w:rsid w:val="00B77F06"/>
    <w:rsid w:val="00B80974"/>
    <w:rsid w:val="00B81601"/>
    <w:rsid w:val="00B81C5C"/>
    <w:rsid w:val="00B825B3"/>
    <w:rsid w:val="00B8268B"/>
    <w:rsid w:val="00B8274D"/>
    <w:rsid w:val="00B835D0"/>
    <w:rsid w:val="00B83790"/>
    <w:rsid w:val="00B83F36"/>
    <w:rsid w:val="00B84485"/>
    <w:rsid w:val="00B84D5C"/>
    <w:rsid w:val="00B85176"/>
    <w:rsid w:val="00B85C7A"/>
    <w:rsid w:val="00B85FBF"/>
    <w:rsid w:val="00B86003"/>
    <w:rsid w:val="00B861B4"/>
    <w:rsid w:val="00B8707C"/>
    <w:rsid w:val="00B873D8"/>
    <w:rsid w:val="00B87618"/>
    <w:rsid w:val="00B87B99"/>
    <w:rsid w:val="00B9017C"/>
    <w:rsid w:val="00B90765"/>
    <w:rsid w:val="00B90910"/>
    <w:rsid w:val="00B90DDF"/>
    <w:rsid w:val="00B90DE0"/>
    <w:rsid w:val="00B90F32"/>
    <w:rsid w:val="00B91D4C"/>
    <w:rsid w:val="00B922EA"/>
    <w:rsid w:val="00B9258F"/>
    <w:rsid w:val="00B92A91"/>
    <w:rsid w:val="00B9319A"/>
    <w:rsid w:val="00B94ED2"/>
    <w:rsid w:val="00B9520D"/>
    <w:rsid w:val="00B9569D"/>
    <w:rsid w:val="00B956E5"/>
    <w:rsid w:val="00B95774"/>
    <w:rsid w:val="00B96323"/>
    <w:rsid w:val="00B97647"/>
    <w:rsid w:val="00B976C6"/>
    <w:rsid w:val="00B97DDE"/>
    <w:rsid w:val="00B97E61"/>
    <w:rsid w:val="00BA0765"/>
    <w:rsid w:val="00BA0DA8"/>
    <w:rsid w:val="00BA16F2"/>
    <w:rsid w:val="00BA1762"/>
    <w:rsid w:val="00BA1B51"/>
    <w:rsid w:val="00BA1B84"/>
    <w:rsid w:val="00BA2A19"/>
    <w:rsid w:val="00BA2C82"/>
    <w:rsid w:val="00BA352E"/>
    <w:rsid w:val="00BA3BE2"/>
    <w:rsid w:val="00BA4F78"/>
    <w:rsid w:val="00BA58A0"/>
    <w:rsid w:val="00BA7A36"/>
    <w:rsid w:val="00BB01B7"/>
    <w:rsid w:val="00BB03A6"/>
    <w:rsid w:val="00BB14AC"/>
    <w:rsid w:val="00BB19D0"/>
    <w:rsid w:val="00BB2478"/>
    <w:rsid w:val="00BB33AA"/>
    <w:rsid w:val="00BB38A0"/>
    <w:rsid w:val="00BB39C8"/>
    <w:rsid w:val="00BB3E49"/>
    <w:rsid w:val="00BB409A"/>
    <w:rsid w:val="00BB4DBA"/>
    <w:rsid w:val="00BB518C"/>
    <w:rsid w:val="00BB520F"/>
    <w:rsid w:val="00BB5A16"/>
    <w:rsid w:val="00BB6384"/>
    <w:rsid w:val="00BB65A1"/>
    <w:rsid w:val="00BB6C69"/>
    <w:rsid w:val="00BB6E8F"/>
    <w:rsid w:val="00BB73E4"/>
    <w:rsid w:val="00BB7DDF"/>
    <w:rsid w:val="00BC0338"/>
    <w:rsid w:val="00BC0742"/>
    <w:rsid w:val="00BC0907"/>
    <w:rsid w:val="00BC1167"/>
    <w:rsid w:val="00BC1442"/>
    <w:rsid w:val="00BC1616"/>
    <w:rsid w:val="00BC221D"/>
    <w:rsid w:val="00BC27B6"/>
    <w:rsid w:val="00BC2E9D"/>
    <w:rsid w:val="00BC3977"/>
    <w:rsid w:val="00BC46C4"/>
    <w:rsid w:val="00BC4A35"/>
    <w:rsid w:val="00BC4FFE"/>
    <w:rsid w:val="00BC5AD9"/>
    <w:rsid w:val="00BC5B9B"/>
    <w:rsid w:val="00BC6720"/>
    <w:rsid w:val="00BC6865"/>
    <w:rsid w:val="00BC6A92"/>
    <w:rsid w:val="00BC6F27"/>
    <w:rsid w:val="00BC74BE"/>
    <w:rsid w:val="00BD082C"/>
    <w:rsid w:val="00BD0DC3"/>
    <w:rsid w:val="00BD1687"/>
    <w:rsid w:val="00BD1760"/>
    <w:rsid w:val="00BD23EA"/>
    <w:rsid w:val="00BD30DE"/>
    <w:rsid w:val="00BD3164"/>
    <w:rsid w:val="00BD31A2"/>
    <w:rsid w:val="00BD3A5A"/>
    <w:rsid w:val="00BD3A87"/>
    <w:rsid w:val="00BD3D5E"/>
    <w:rsid w:val="00BD3E5F"/>
    <w:rsid w:val="00BD3F7F"/>
    <w:rsid w:val="00BD40B3"/>
    <w:rsid w:val="00BD4413"/>
    <w:rsid w:val="00BD478D"/>
    <w:rsid w:val="00BD4807"/>
    <w:rsid w:val="00BD49CC"/>
    <w:rsid w:val="00BD530B"/>
    <w:rsid w:val="00BD55A1"/>
    <w:rsid w:val="00BD570B"/>
    <w:rsid w:val="00BD5A46"/>
    <w:rsid w:val="00BD671A"/>
    <w:rsid w:val="00BD6BB8"/>
    <w:rsid w:val="00BD7255"/>
    <w:rsid w:val="00BD7481"/>
    <w:rsid w:val="00BD7A41"/>
    <w:rsid w:val="00BE03E1"/>
    <w:rsid w:val="00BE03F6"/>
    <w:rsid w:val="00BE2468"/>
    <w:rsid w:val="00BE2782"/>
    <w:rsid w:val="00BE2E02"/>
    <w:rsid w:val="00BE487F"/>
    <w:rsid w:val="00BE561A"/>
    <w:rsid w:val="00BE57B5"/>
    <w:rsid w:val="00BE5F2B"/>
    <w:rsid w:val="00BE6270"/>
    <w:rsid w:val="00BE6DAE"/>
    <w:rsid w:val="00BE7269"/>
    <w:rsid w:val="00BE78D0"/>
    <w:rsid w:val="00BE7F79"/>
    <w:rsid w:val="00BF0A2B"/>
    <w:rsid w:val="00BF0B15"/>
    <w:rsid w:val="00BF1432"/>
    <w:rsid w:val="00BF26F4"/>
    <w:rsid w:val="00BF2734"/>
    <w:rsid w:val="00BF2AB5"/>
    <w:rsid w:val="00BF37C0"/>
    <w:rsid w:val="00BF42C4"/>
    <w:rsid w:val="00BF448C"/>
    <w:rsid w:val="00BF47D1"/>
    <w:rsid w:val="00BF4A69"/>
    <w:rsid w:val="00BF4E55"/>
    <w:rsid w:val="00BF5C37"/>
    <w:rsid w:val="00BF608F"/>
    <w:rsid w:val="00BF64FE"/>
    <w:rsid w:val="00BF6799"/>
    <w:rsid w:val="00BF67C0"/>
    <w:rsid w:val="00BF6C6A"/>
    <w:rsid w:val="00BF796D"/>
    <w:rsid w:val="00C003C5"/>
    <w:rsid w:val="00C00A20"/>
    <w:rsid w:val="00C018D2"/>
    <w:rsid w:val="00C022B9"/>
    <w:rsid w:val="00C02519"/>
    <w:rsid w:val="00C0264B"/>
    <w:rsid w:val="00C02871"/>
    <w:rsid w:val="00C029E4"/>
    <w:rsid w:val="00C03044"/>
    <w:rsid w:val="00C03910"/>
    <w:rsid w:val="00C0501B"/>
    <w:rsid w:val="00C06459"/>
    <w:rsid w:val="00C06B3E"/>
    <w:rsid w:val="00C0739A"/>
    <w:rsid w:val="00C10A20"/>
    <w:rsid w:val="00C10AF8"/>
    <w:rsid w:val="00C10DAF"/>
    <w:rsid w:val="00C10F2D"/>
    <w:rsid w:val="00C1105E"/>
    <w:rsid w:val="00C1114A"/>
    <w:rsid w:val="00C128DB"/>
    <w:rsid w:val="00C12ACE"/>
    <w:rsid w:val="00C12CC3"/>
    <w:rsid w:val="00C12CD3"/>
    <w:rsid w:val="00C14011"/>
    <w:rsid w:val="00C14695"/>
    <w:rsid w:val="00C14C11"/>
    <w:rsid w:val="00C1507E"/>
    <w:rsid w:val="00C15390"/>
    <w:rsid w:val="00C15446"/>
    <w:rsid w:val="00C15B28"/>
    <w:rsid w:val="00C15C4F"/>
    <w:rsid w:val="00C15E9E"/>
    <w:rsid w:val="00C16273"/>
    <w:rsid w:val="00C164C1"/>
    <w:rsid w:val="00C1681A"/>
    <w:rsid w:val="00C17290"/>
    <w:rsid w:val="00C1741E"/>
    <w:rsid w:val="00C202BF"/>
    <w:rsid w:val="00C206AC"/>
    <w:rsid w:val="00C21002"/>
    <w:rsid w:val="00C21369"/>
    <w:rsid w:val="00C214EC"/>
    <w:rsid w:val="00C22145"/>
    <w:rsid w:val="00C221EE"/>
    <w:rsid w:val="00C22E39"/>
    <w:rsid w:val="00C2322F"/>
    <w:rsid w:val="00C23300"/>
    <w:rsid w:val="00C24103"/>
    <w:rsid w:val="00C24E5B"/>
    <w:rsid w:val="00C270AE"/>
    <w:rsid w:val="00C27297"/>
    <w:rsid w:val="00C27857"/>
    <w:rsid w:val="00C27CB4"/>
    <w:rsid w:val="00C27F50"/>
    <w:rsid w:val="00C30551"/>
    <w:rsid w:val="00C306B8"/>
    <w:rsid w:val="00C30D72"/>
    <w:rsid w:val="00C30F34"/>
    <w:rsid w:val="00C312B3"/>
    <w:rsid w:val="00C3133B"/>
    <w:rsid w:val="00C31BE3"/>
    <w:rsid w:val="00C31D04"/>
    <w:rsid w:val="00C31FCD"/>
    <w:rsid w:val="00C32290"/>
    <w:rsid w:val="00C324C8"/>
    <w:rsid w:val="00C326CB"/>
    <w:rsid w:val="00C330F9"/>
    <w:rsid w:val="00C33358"/>
    <w:rsid w:val="00C3337E"/>
    <w:rsid w:val="00C33487"/>
    <w:rsid w:val="00C337E6"/>
    <w:rsid w:val="00C33802"/>
    <w:rsid w:val="00C33F47"/>
    <w:rsid w:val="00C3435B"/>
    <w:rsid w:val="00C34FA2"/>
    <w:rsid w:val="00C35600"/>
    <w:rsid w:val="00C35EAB"/>
    <w:rsid w:val="00C35FC4"/>
    <w:rsid w:val="00C36C28"/>
    <w:rsid w:val="00C37FE1"/>
    <w:rsid w:val="00C416EC"/>
    <w:rsid w:val="00C4174B"/>
    <w:rsid w:val="00C419CF"/>
    <w:rsid w:val="00C42270"/>
    <w:rsid w:val="00C42271"/>
    <w:rsid w:val="00C42B51"/>
    <w:rsid w:val="00C4486F"/>
    <w:rsid w:val="00C44AA5"/>
    <w:rsid w:val="00C44F66"/>
    <w:rsid w:val="00C45F48"/>
    <w:rsid w:val="00C460D1"/>
    <w:rsid w:val="00C470AB"/>
    <w:rsid w:val="00C47195"/>
    <w:rsid w:val="00C47198"/>
    <w:rsid w:val="00C471AA"/>
    <w:rsid w:val="00C506B5"/>
    <w:rsid w:val="00C5104B"/>
    <w:rsid w:val="00C5144C"/>
    <w:rsid w:val="00C51B27"/>
    <w:rsid w:val="00C521CF"/>
    <w:rsid w:val="00C531ED"/>
    <w:rsid w:val="00C53536"/>
    <w:rsid w:val="00C539A5"/>
    <w:rsid w:val="00C544B6"/>
    <w:rsid w:val="00C54706"/>
    <w:rsid w:val="00C5497D"/>
    <w:rsid w:val="00C54F61"/>
    <w:rsid w:val="00C552A7"/>
    <w:rsid w:val="00C556C9"/>
    <w:rsid w:val="00C55768"/>
    <w:rsid w:val="00C55903"/>
    <w:rsid w:val="00C56465"/>
    <w:rsid w:val="00C56B26"/>
    <w:rsid w:val="00C56C29"/>
    <w:rsid w:val="00C56F02"/>
    <w:rsid w:val="00C60AAA"/>
    <w:rsid w:val="00C61185"/>
    <w:rsid w:val="00C611E7"/>
    <w:rsid w:val="00C61A4D"/>
    <w:rsid w:val="00C6219A"/>
    <w:rsid w:val="00C62BEB"/>
    <w:rsid w:val="00C62FF8"/>
    <w:rsid w:val="00C635E4"/>
    <w:rsid w:val="00C63ED4"/>
    <w:rsid w:val="00C6426C"/>
    <w:rsid w:val="00C665ED"/>
    <w:rsid w:val="00C67328"/>
    <w:rsid w:val="00C678E0"/>
    <w:rsid w:val="00C7043A"/>
    <w:rsid w:val="00C70548"/>
    <w:rsid w:val="00C70CE9"/>
    <w:rsid w:val="00C70F3A"/>
    <w:rsid w:val="00C73449"/>
    <w:rsid w:val="00C73F81"/>
    <w:rsid w:val="00C74B20"/>
    <w:rsid w:val="00C754D8"/>
    <w:rsid w:val="00C7554F"/>
    <w:rsid w:val="00C75F33"/>
    <w:rsid w:val="00C76084"/>
    <w:rsid w:val="00C76233"/>
    <w:rsid w:val="00C764A2"/>
    <w:rsid w:val="00C7698C"/>
    <w:rsid w:val="00C77AF6"/>
    <w:rsid w:val="00C801DF"/>
    <w:rsid w:val="00C80C37"/>
    <w:rsid w:val="00C833F3"/>
    <w:rsid w:val="00C83516"/>
    <w:rsid w:val="00C83912"/>
    <w:rsid w:val="00C8470F"/>
    <w:rsid w:val="00C84903"/>
    <w:rsid w:val="00C84DF9"/>
    <w:rsid w:val="00C85BD4"/>
    <w:rsid w:val="00C85C62"/>
    <w:rsid w:val="00C85C74"/>
    <w:rsid w:val="00C8634F"/>
    <w:rsid w:val="00C8636D"/>
    <w:rsid w:val="00C86906"/>
    <w:rsid w:val="00C86CB7"/>
    <w:rsid w:val="00C87E9B"/>
    <w:rsid w:val="00C90938"/>
    <w:rsid w:val="00C90D09"/>
    <w:rsid w:val="00C9150F"/>
    <w:rsid w:val="00C922F2"/>
    <w:rsid w:val="00C92C26"/>
    <w:rsid w:val="00C92DB0"/>
    <w:rsid w:val="00C93894"/>
    <w:rsid w:val="00C93B51"/>
    <w:rsid w:val="00C9446D"/>
    <w:rsid w:val="00C94B04"/>
    <w:rsid w:val="00C95C82"/>
    <w:rsid w:val="00C96E50"/>
    <w:rsid w:val="00C96F54"/>
    <w:rsid w:val="00C97127"/>
    <w:rsid w:val="00C972D9"/>
    <w:rsid w:val="00C97BDF"/>
    <w:rsid w:val="00C97D95"/>
    <w:rsid w:val="00CA00DB"/>
    <w:rsid w:val="00CA06D0"/>
    <w:rsid w:val="00CA1180"/>
    <w:rsid w:val="00CA15A5"/>
    <w:rsid w:val="00CA1A55"/>
    <w:rsid w:val="00CA1D90"/>
    <w:rsid w:val="00CA25CB"/>
    <w:rsid w:val="00CA30D4"/>
    <w:rsid w:val="00CA32B6"/>
    <w:rsid w:val="00CA33DE"/>
    <w:rsid w:val="00CA4412"/>
    <w:rsid w:val="00CA54FD"/>
    <w:rsid w:val="00CA57EA"/>
    <w:rsid w:val="00CA6687"/>
    <w:rsid w:val="00CA6D48"/>
    <w:rsid w:val="00CA7313"/>
    <w:rsid w:val="00CA7E40"/>
    <w:rsid w:val="00CB0D87"/>
    <w:rsid w:val="00CB139F"/>
    <w:rsid w:val="00CB194D"/>
    <w:rsid w:val="00CB1DE9"/>
    <w:rsid w:val="00CB24A4"/>
    <w:rsid w:val="00CB2E00"/>
    <w:rsid w:val="00CB4587"/>
    <w:rsid w:val="00CB47DC"/>
    <w:rsid w:val="00CB4DAD"/>
    <w:rsid w:val="00CB4FB4"/>
    <w:rsid w:val="00CB52C2"/>
    <w:rsid w:val="00CB5BB6"/>
    <w:rsid w:val="00CB5E5C"/>
    <w:rsid w:val="00CB6327"/>
    <w:rsid w:val="00CB68AA"/>
    <w:rsid w:val="00CB6AEE"/>
    <w:rsid w:val="00CB7027"/>
    <w:rsid w:val="00CB718C"/>
    <w:rsid w:val="00CB75D6"/>
    <w:rsid w:val="00CB7F78"/>
    <w:rsid w:val="00CC004F"/>
    <w:rsid w:val="00CC0157"/>
    <w:rsid w:val="00CC24B7"/>
    <w:rsid w:val="00CC2C65"/>
    <w:rsid w:val="00CC336A"/>
    <w:rsid w:val="00CC3B15"/>
    <w:rsid w:val="00CC51B5"/>
    <w:rsid w:val="00CC666D"/>
    <w:rsid w:val="00CC6B8D"/>
    <w:rsid w:val="00CC74B9"/>
    <w:rsid w:val="00CC7DA5"/>
    <w:rsid w:val="00CD05B9"/>
    <w:rsid w:val="00CD13C1"/>
    <w:rsid w:val="00CD21BE"/>
    <w:rsid w:val="00CD2E35"/>
    <w:rsid w:val="00CD2FB0"/>
    <w:rsid w:val="00CD396D"/>
    <w:rsid w:val="00CD3E28"/>
    <w:rsid w:val="00CD3F23"/>
    <w:rsid w:val="00CD3F7A"/>
    <w:rsid w:val="00CD47A7"/>
    <w:rsid w:val="00CD4997"/>
    <w:rsid w:val="00CD4FE7"/>
    <w:rsid w:val="00CD5043"/>
    <w:rsid w:val="00CD5438"/>
    <w:rsid w:val="00CD6C0C"/>
    <w:rsid w:val="00CD6DB0"/>
    <w:rsid w:val="00CD7760"/>
    <w:rsid w:val="00CE0A07"/>
    <w:rsid w:val="00CE145F"/>
    <w:rsid w:val="00CE192C"/>
    <w:rsid w:val="00CE27A4"/>
    <w:rsid w:val="00CE2E2E"/>
    <w:rsid w:val="00CE2F31"/>
    <w:rsid w:val="00CE39FB"/>
    <w:rsid w:val="00CE3D31"/>
    <w:rsid w:val="00CE4257"/>
    <w:rsid w:val="00CE4898"/>
    <w:rsid w:val="00CE48E7"/>
    <w:rsid w:val="00CE498A"/>
    <w:rsid w:val="00CE5464"/>
    <w:rsid w:val="00CE5CA8"/>
    <w:rsid w:val="00CE600F"/>
    <w:rsid w:val="00CE6A9D"/>
    <w:rsid w:val="00CE6C81"/>
    <w:rsid w:val="00CE7578"/>
    <w:rsid w:val="00CE7F6C"/>
    <w:rsid w:val="00CF0230"/>
    <w:rsid w:val="00CF02E4"/>
    <w:rsid w:val="00CF0380"/>
    <w:rsid w:val="00CF03A8"/>
    <w:rsid w:val="00CF0C91"/>
    <w:rsid w:val="00CF219E"/>
    <w:rsid w:val="00CF2F1F"/>
    <w:rsid w:val="00CF335B"/>
    <w:rsid w:val="00CF3437"/>
    <w:rsid w:val="00CF3A55"/>
    <w:rsid w:val="00CF4594"/>
    <w:rsid w:val="00CF4B91"/>
    <w:rsid w:val="00CF4F5E"/>
    <w:rsid w:val="00CF50B2"/>
    <w:rsid w:val="00CF556E"/>
    <w:rsid w:val="00CF6265"/>
    <w:rsid w:val="00CF62FD"/>
    <w:rsid w:val="00CF6E1E"/>
    <w:rsid w:val="00CF75FB"/>
    <w:rsid w:val="00D0012E"/>
    <w:rsid w:val="00D0021A"/>
    <w:rsid w:val="00D00C2F"/>
    <w:rsid w:val="00D0104C"/>
    <w:rsid w:val="00D01890"/>
    <w:rsid w:val="00D01D7C"/>
    <w:rsid w:val="00D022CD"/>
    <w:rsid w:val="00D025ED"/>
    <w:rsid w:val="00D02929"/>
    <w:rsid w:val="00D02A65"/>
    <w:rsid w:val="00D0307B"/>
    <w:rsid w:val="00D033C8"/>
    <w:rsid w:val="00D0436B"/>
    <w:rsid w:val="00D05288"/>
    <w:rsid w:val="00D05787"/>
    <w:rsid w:val="00D0588B"/>
    <w:rsid w:val="00D059D6"/>
    <w:rsid w:val="00D05D2B"/>
    <w:rsid w:val="00D05D89"/>
    <w:rsid w:val="00D06A37"/>
    <w:rsid w:val="00D06CD9"/>
    <w:rsid w:val="00D06F17"/>
    <w:rsid w:val="00D07649"/>
    <w:rsid w:val="00D07653"/>
    <w:rsid w:val="00D076DA"/>
    <w:rsid w:val="00D07B11"/>
    <w:rsid w:val="00D07F7D"/>
    <w:rsid w:val="00D1019F"/>
    <w:rsid w:val="00D1032B"/>
    <w:rsid w:val="00D10B5A"/>
    <w:rsid w:val="00D11371"/>
    <w:rsid w:val="00D115C3"/>
    <w:rsid w:val="00D11ABF"/>
    <w:rsid w:val="00D12265"/>
    <w:rsid w:val="00D129EB"/>
    <w:rsid w:val="00D12D21"/>
    <w:rsid w:val="00D12D6E"/>
    <w:rsid w:val="00D13167"/>
    <w:rsid w:val="00D13904"/>
    <w:rsid w:val="00D13C0C"/>
    <w:rsid w:val="00D141C6"/>
    <w:rsid w:val="00D149A8"/>
    <w:rsid w:val="00D16E01"/>
    <w:rsid w:val="00D2002D"/>
    <w:rsid w:val="00D204B5"/>
    <w:rsid w:val="00D21B8C"/>
    <w:rsid w:val="00D220CF"/>
    <w:rsid w:val="00D22345"/>
    <w:rsid w:val="00D22DAF"/>
    <w:rsid w:val="00D2407A"/>
    <w:rsid w:val="00D242AB"/>
    <w:rsid w:val="00D2508F"/>
    <w:rsid w:val="00D2510A"/>
    <w:rsid w:val="00D252BE"/>
    <w:rsid w:val="00D25551"/>
    <w:rsid w:val="00D25B94"/>
    <w:rsid w:val="00D26BB9"/>
    <w:rsid w:val="00D26DA0"/>
    <w:rsid w:val="00D27647"/>
    <w:rsid w:val="00D27F5C"/>
    <w:rsid w:val="00D30740"/>
    <w:rsid w:val="00D3103B"/>
    <w:rsid w:val="00D31941"/>
    <w:rsid w:val="00D31AAD"/>
    <w:rsid w:val="00D31C38"/>
    <w:rsid w:val="00D32687"/>
    <w:rsid w:val="00D326CB"/>
    <w:rsid w:val="00D32756"/>
    <w:rsid w:val="00D328E7"/>
    <w:rsid w:val="00D33185"/>
    <w:rsid w:val="00D3458B"/>
    <w:rsid w:val="00D34A3F"/>
    <w:rsid w:val="00D34DD6"/>
    <w:rsid w:val="00D3508F"/>
    <w:rsid w:val="00D3527E"/>
    <w:rsid w:val="00D36D28"/>
    <w:rsid w:val="00D36D80"/>
    <w:rsid w:val="00D36F58"/>
    <w:rsid w:val="00D37D26"/>
    <w:rsid w:val="00D40053"/>
    <w:rsid w:val="00D400EA"/>
    <w:rsid w:val="00D4081D"/>
    <w:rsid w:val="00D40B3A"/>
    <w:rsid w:val="00D40BDE"/>
    <w:rsid w:val="00D41383"/>
    <w:rsid w:val="00D426B7"/>
    <w:rsid w:val="00D42786"/>
    <w:rsid w:val="00D42C07"/>
    <w:rsid w:val="00D42DAE"/>
    <w:rsid w:val="00D42FEA"/>
    <w:rsid w:val="00D431E0"/>
    <w:rsid w:val="00D43296"/>
    <w:rsid w:val="00D43701"/>
    <w:rsid w:val="00D44C18"/>
    <w:rsid w:val="00D44CF9"/>
    <w:rsid w:val="00D4662E"/>
    <w:rsid w:val="00D469B1"/>
    <w:rsid w:val="00D46D85"/>
    <w:rsid w:val="00D47121"/>
    <w:rsid w:val="00D472D9"/>
    <w:rsid w:val="00D5047D"/>
    <w:rsid w:val="00D504C2"/>
    <w:rsid w:val="00D508C2"/>
    <w:rsid w:val="00D5093A"/>
    <w:rsid w:val="00D50DC5"/>
    <w:rsid w:val="00D5310B"/>
    <w:rsid w:val="00D539F9"/>
    <w:rsid w:val="00D55003"/>
    <w:rsid w:val="00D55169"/>
    <w:rsid w:val="00D55246"/>
    <w:rsid w:val="00D55DB8"/>
    <w:rsid w:val="00D56486"/>
    <w:rsid w:val="00D576BE"/>
    <w:rsid w:val="00D57C3B"/>
    <w:rsid w:val="00D57D67"/>
    <w:rsid w:val="00D57FC3"/>
    <w:rsid w:val="00D61F96"/>
    <w:rsid w:val="00D61FE5"/>
    <w:rsid w:val="00D629F0"/>
    <w:rsid w:val="00D637CD"/>
    <w:rsid w:val="00D641E2"/>
    <w:rsid w:val="00D6561B"/>
    <w:rsid w:val="00D656A3"/>
    <w:rsid w:val="00D65CD1"/>
    <w:rsid w:val="00D6626A"/>
    <w:rsid w:val="00D669D6"/>
    <w:rsid w:val="00D66F26"/>
    <w:rsid w:val="00D67740"/>
    <w:rsid w:val="00D678D4"/>
    <w:rsid w:val="00D67B2B"/>
    <w:rsid w:val="00D700BB"/>
    <w:rsid w:val="00D717EC"/>
    <w:rsid w:val="00D71EA5"/>
    <w:rsid w:val="00D7216F"/>
    <w:rsid w:val="00D72583"/>
    <w:rsid w:val="00D73CCB"/>
    <w:rsid w:val="00D73FD7"/>
    <w:rsid w:val="00D7400D"/>
    <w:rsid w:val="00D747B7"/>
    <w:rsid w:val="00D74AF2"/>
    <w:rsid w:val="00D74D17"/>
    <w:rsid w:val="00D74F76"/>
    <w:rsid w:val="00D75541"/>
    <w:rsid w:val="00D75819"/>
    <w:rsid w:val="00D762C3"/>
    <w:rsid w:val="00D769C4"/>
    <w:rsid w:val="00D76FB2"/>
    <w:rsid w:val="00D76FFE"/>
    <w:rsid w:val="00D77133"/>
    <w:rsid w:val="00D77614"/>
    <w:rsid w:val="00D77F81"/>
    <w:rsid w:val="00D80606"/>
    <w:rsid w:val="00D80984"/>
    <w:rsid w:val="00D8245B"/>
    <w:rsid w:val="00D82885"/>
    <w:rsid w:val="00D84025"/>
    <w:rsid w:val="00D8463B"/>
    <w:rsid w:val="00D84734"/>
    <w:rsid w:val="00D84E3F"/>
    <w:rsid w:val="00D85680"/>
    <w:rsid w:val="00D85AEA"/>
    <w:rsid w:val="00D85B44"/>
    <w:rsid w:val="00D87283"/>
    <w:rsid w:val="00D8739A"/>
    <w:rsid w:val="00D87EAE"/>
    <w:rsid w:val="00D90902"/>
    <w:rsid w:val="00D90C06"/>
    <w:rsid w:val="00D92396"/>
    <w:rsid w:val="00D92428"/>
    <w:rsid w:val="00D92C61"/>
    <w:rsid w:val="00D92D25"/>
    <w:rsid w:val="00D931AF"/>
    <w:rsid w:val="00D93A2A"/>
    <w:rsid w:val="00D94E28"/>
    <w:rsid w:val="00D94F47"/>
    <w:rsid w:val="00D96BD8"/>
    <w:rsid w:val="00D97715"/>
    <w:rsid w:val="00D97828"/>
    <w:rsid w:val="00DA064D"/>
    <w:rsid w:val="00DA082E"/>
    <w:rsid w:val="00DA0FEF"/>
    <w:rsid w:val="00DA156E"/>
    <w:rsid w:val="00DA1D0C"/>
    <w:rsid w:val="00DA1E22"/>
    <w:rsid w:val="00DA1F76"/>
    <w:rsid w:val="00DA24E1"/>
    <w:rsid w:val="00DA2A8F"/>
    <w:rsid w:val="00DA3724"/>
    <w:rsid w:val="00DA4C94"/>
    <w:rsid w:val="00DA4D48"/>
    <w:rsid w:val="00DA5F24"/>
    <w:rsid w:val="00DA684D"/>
    <w:rsid w:val="00DA6CDB"/>
    <w:rsid w:val="00DA6DD0"/>
    <w:rsid w:val="00DA71B8"/>
    <w:rsid w:val="00DB0A7B"/>
    <w:rsid w:val="00DB1469"/>
    <w:rsid w:val="00DB14A1"/>
    <w:rsid w:val="00DB1971"/>
    <w:rsid w:val="00DB1AF6"/>
    <w:rsid w:val="00DB1B97"/>
    <w:rsid w:val="00DB1E8B"/>
    <w:rsid w:val="00DB223B"/>
    <w:rsid w:val="00DB29F3"/>
    <w:rsid w:val="00DB2FD9"/>
    <w:rsid w:val="00DB31EB"/>
    <w:rsid w:val="00DB3249"/>
    <w:rsid w:val="00DB3CBA"/>
    <w:rsid w:val="00DB4BAC"/>
    <w:rsid w:val="00DB563A"/>
    <w:rsid w:val="00DB566F"/>
    <w:rsid w:val="00DB6606"/>
    <w:rsid w:val="00DB665B"/>
    <w:rsid w:val="00DB67EA"/>
    <w:rsid w:val="00DB6E7E"/>
    <w:rsid w:val="00DB71A3"/>
    <w:rsid w:val="00DB754E"/>
    <w:rsid w:val="00DB77ED"/>
    <w:rsid w:val="00DB7AC7"/>
    <w:rsid w:val="00DB7B55"/>
    <w:rsid w:val="00DB7DB3"/>
    <w:rsid w:val="00DB7ED3"/>
    <w:rsid w:val="00DC0486"/>
    <w:rsid w:val="00DC073D"/>
    <w:rsid w:val="00DC0851"/>
    <w:rsid w:val="00DC194D"/>
    <w:rsid w:val="00DC1DCC"/>
    <w:rsid w:val="00DC27ED"/>
    <w:rsid w:val="00DC2CF6"/>
    <w:rsid w:val="00DC2E44"/>
    <w:rsid w:val="00DC317B"/>
    <w:rsid w:val="00DC41DE"/>
    <w:rsid w:val="00DC472A"/>
    <w:rsid w:val="00DC55BE"/>
    <w:rsid w:val="00DC5B45"/>
    <w:rsid w:val="00DC5C42"/>
    <w:rsid w:val="00DC66A9"/>
    <w:rsid w:val="00DC6F58"/>
    <w:rsid w:val="00DC7AA9"/>
    <w:rsid w:val="00DC7AFD"/>
    <w:rsid w:val="00DD0585"/>
    <w:rsid w:val="00DD0AD3"/>
    <w:rsid w:val="00DD1180"/>
    <w:rsid w:val="00DD2113"/>
    <w:rsid w:val="00DD2308"/>
    <w:rsid w:val="00DD246E"/>
    <w:rsid w:val="00DD310C"/>
    <w:rsid w:val="00DD3456"/>
    <w:rsid w:val="00DD3867"/>
    <w:rsid w:val="00DD38D4"/>
    <w:rsid w:val="00DD50B1"/>
    <w:rsid w:val="00DD5309"/>
    <w:rsid w:val="00DD55BA"/>
    <w:rsid w:val="00DD55BC"/>
    <w:rsid w:val="00DD644B"/>
    <w:rsid w:val="00DD6697"/>
    <w:rsid w:val="00DD71B1"/>
    <w:rsid w:val="00DD7293"/>
    <w:rsid w:val="00DD741A"/>
    <w:rsid w:val="00DD75B1"/>
    <w:rsid w:val="00DE02AD"/>
    <w:rsid w:val="00DE0331"/>
    <w:rsid w:val="00DE058F"/>
    <w:rsid w:val="00DE0AAE"/>
    <w:rsid w:val="00DE1898"/>
    <w:rsid w:val="00DE2EC7"/>
    <w:rsid w:val="00DE3444"/>
    <w:rsid w:val="00DE434F"/>
    <w:rsid w:val="00DE4BFD"/>
    <w:rsid w:val="00DE4E32"/>
    <w:rsid w:val="00DE599B"/>
    <w:rsid w:val="00DE5E44"/>
    <w:rsid w:val="00DE6139"/>
    <w:rsid w:val="00DE6D60"/>
    <w:rsid w:val="00DE75EC"/>
    <w:rsid w:val="00DF0AF5"/>
    <w:rsid w:val="00DF164C"/>
    <w:rsid w:val="00DF18D9"/>
    <w:rsid w:val="00DF1E4D"/>
    <w:rsid w:val="00DF1EF2"/>
    <w:rsid w:val="00DF252C"/>
    <w:rsid w:val="00DF3DF2"/>
    <w:rsid w:val="00DF4AEB"/>
    <w:rsid w:val="00DF5164"/>
    <w:rsid w:val="00DF52C5"/>
    <w:rsid w:val="00DF69E2"/>
    <w:rsid w:val="00DF6A9A"/>
    <w:rsid w:val="00DF7039"/>
    <w:rsid w:val="00DF7DF7"/>
    <w:rsid w:val="00E00ABD"/>
    <w:rsid w:val="00E0153E"/>
    <w:rsid w:val="00E018E5"/>
    <w:rsid w:val="00E02686"/>
    <w:rsid w:val="00E0276A"/>
    <w:rsid w:val="00E03EC8"/>
    <w:rsid w:val="00E03FD5"/>
    <w:rsid w:val="00E044BC"/>
    <w:rsid w:val="00E05817"/>
    <w:rsid w:val="00E05EF7"/>
    <w:rsid w:val="00E06DCC"/>
    <w:rsid w:val="00E079F7"/>
    <w:rsid w:val="00E07CCA"/>
    <w:rsid w:val="00E07EA0"/>
    <w:rsid w:val="00E101C8"/>
    <w:rsid w:val="00E106CD"/>
    <w:rsid w:val="00E10A4E"/>
    <w:rsid w:val="00E10BFB"/>
    <w:rsid w:val="00E1179A"/>
    <w:rsid w:val="00E11AC7"/>
    <w:rsid w:val="00E11EAA"/>
    <w:rsid w:val="00E128BF"/>
    <w:rsid w:val="00E132C6"/>
    <w:rsid w:val="00E13EDC"/>
    <w:rsid w:val="00E13F2E"/>
    <w:rsid w:val="00E14132"/>
    <w:rsid w:val="00E14C95"/>
    <w:rsid w:val="00E14DCD"/>
    <w:rsid w:val="00E1502D"/>
    <w:rsid w:val="00E156B6"/>
    <w:rsid w:val="00E156E6"/>
    <w:rsid w:val="00E1632B"/>
    <w:rsid w:val="00E16C14"/>
    <w:rsid w:val="00E1737A"/>
    <w:rsid w:val="00E17913"/>
    <w:rsid w:val="00E17EAC"/>
    <w:rsid w:val="00E2034D"/>
    <w:rsid w:val="00E20810"/>
    <w:rsid w:val="00E20A1D"/>
    <w:rsid w:val="00E20C0D"/>
    <w:rsid w:val="00E20FA8"/>
    <w:rsid w:val="00E21924"/>
    <w:rsid w:val="00E21E09"/>
    <w:rsid w:val="00E2243E"/>
    <w:rsid w:val="00E22B40"/>
    <w:rsid w:val="00E23329"/>
    <w:rsid w:val="00E23586"/>
    <w:rsid w:val="00E23C37"/>
    <w:rsid w:val="00E24A0E"/>
    <w:rsid w:val="00E250EC"/>
    <w:rsid w:val="00E26791"/>
    <w:rsid w:val="00E26B18"/>
    <w:rsid w:val="00E277AC"/>
    <w:rsid w:val="00E304FD"/>
    <w:rsid w:val="00E3122A"/>
    <w:rsid w:val="00E3170B"/>
    <w:rsid w:val="00E31D7D"/>
    <w:rsid w:val="00E3258E"/>
    <w:rsid w:val="00E3448C"/>
    <w:rsid w:val="00E349B1"/>
    <w:rsid w:val="00E3641B"/>
    <w:rsid w:val="00E36641"/>
    <w:rsid w:val="00E36792"/>
    <w:rsid w:val="00E36ABE"/>
    <w:rsid w:val="00E36CE0"/>
    <w:rsid w:val="00E36F05"/>
    <w:rsid w:val="00E3703F"/>
    <w:rsid w:val="00E3743F"/>
    <w:rsid w:val="00E375AB"/>
    <w:rsid w:val="00E37EFA"/>
    <w:rsid w:val="00E37F16"/>
    <w:rsid w:val="00E403FD"/>
    <w:rsid w:val="00E41615"/>
    <w:rsid w:val="00E423D5"/>
    <w:rsid w:val="00E425A9"/>
    <w:rsid w:val="00E43B00"/>
    <w:rsid w:val="00E43B13"/>
    <w:rsid w:val="00E444A6"/>
    <w:rsid w:val="00E45487"/>
    <w:rsid w:val="00E46619"/>
    <w:rsid w:val="00E46778"/>
    <w:rsid w:val="00E467E2"/>
    <w:rsid w:val="00E47209"/>
    <w:rsid w:val="00E50230"/>
    <w:rsid w:val="00E507CE"/>
    <w:rsid w:val="00E50E1F"/>
    <w:rsid w:val="00E5144B"/>
    <w:rsid w:val="00E51B88"/>
    <w:rsid w:val="00E51E63"/>
    <w:rsid w:val="00E520E5"/>
    <w:rsid w:val="00E5227F"/>
    <w:rsid w:val="00E52AA8"/>
    <w:rsid w:val="00E52D25"/>
    <w:rsid w:val="00E5311C"/>
    <w:rsid w:val="00E5376F"/>
    <w:rsid w:val="00E5386C"/>
    <w:rsid w:val="00E53D16"/>
    <w:rsid w:val="00E5404B"/>
    <w:rsid w:val="00E5463B"/>
    <w:rsid w:val="00E550FA"/>
    <w:rsid w:val="00E55342"/>
    <w:rsid w:val="00E55B2A"/>
    <w:rsid w:val="00E56C1B"/>
    <w:rsid w:val="00E56EF0"/>
    <w:rsid w:val="00E57079"/>
    <w:rsid w:val="00E6050F"/>
    <w:rsid w:val="00E61447"/>
    <w:rsid w:val="00E621D4"/>
    <w:rsid w:val="00E639A5"/>
    <w:rsid w:val="00E64825"/>
    <w:rsid w:val="00E6490F"/>
    <w:rsid w:val="00E64D4C"/>
    <w:rsid w:val="00E665E3"/>
    <w:rsid w:val="00E66B34"/>
    <w:rsid w:val="00E67C23"/>
    <w:rsid w:val="00E70B19"/>
    <w:rsid w:val="00E70E5B"/>
    <w:rsid w:val="00E7109A"/>
    <w:rsid w:val="00E711AF"/>
    <w:rsid w:val="00E715A8"/>
    <w:rsid w:val="00E71623"/>
    <w:rsid w:val="00E721E4"/>
    <w:rsid w:val="00E723DD"/>
    <w:rsid w:val="00E72962"/>
    <w:rsid w:val="00E72AAE"/>
    <w:rsid w:val="00E7305E"/>
    <w:rsid w:val="00E73CE3"/>
    <w:rsid w:val="00E7430D"/>
    <w:rsid w:val="00E74647"/>
    <w:rsid w:val="00E75F5B"/>
    <w:rsid w:val="00E760EF"/>
    <w:rsid w:val="00E76E65"/>
    <w:rsid w:val="00E77E94"/>
    <w:rsid w:val="00E80CE0"/>
    <w:rsid w:val="00E80FC0"/>
    <w:rsid w:val="00E81333"/>
    <w:rsid w:val="00E813EA"/>
    <w:rsid w:val="00E82159"/>
    <w:rsid w:val="00E82303"/>
    <w:rsid w:val="00E82E4F"/>
    <w:rsid w:val="00E830D8"/>
    <w:rsid w:val="00E83775"/>
    <w:rsid w:val="00E83C29"/>
    <w:rsid w:val="00E84E11"/>
    <w:rsid w:val="00E85C02"/>
    <w:rsid w:val="00E860C0"/>
    <w:rsid w:val="00E86316"/>
    <w:rsid w:val="00E86395"/>
    <w:rsid w:val="00E86D05"/>
    <w:rsid w:val="00E87AF6"/>
    <w:rsid w:val="00E87CEC"/>
    <w:rsid w:val="00E9021C"/>
    <w:rsid w:val="00E90246"/>
    <w:rsid w:val="00E91D72"/>
    <w:rsid w:val="00E9213F"/>
    <w:rsid w:val="00E92A3E"/>
    <w:rsid w:val="00E92A3F"/>
    <w:rsid w:val="00E92C55"/>
    <w:rsid w:val="00E92F4A"/>
    <w:rsid w:val="00E93575"/>
    <w:rsid w:val="00E93BA0"/>
    <w:rsid w:val="00E940BD"/>
    <w:rsid w:val="00E94422"/>
    <w:rsid w:val="00E9463D"/>
    <w:rsid w:val="00E95DDE"/>
    <w:rsid w:val="00E96485"/>
    <w:rsid w:val="00E9657F"/>
    <w:rsid w:val="00E97F13"/>
    <w:rsid w:val="00EA03DD"/>
    <w:rsid w:val="00EA0AD9"/>
    <w:rsid w:val="00EA0F08"/>
    <w:rsid w:val="00EA1202"/>
    <w:rsid w:val="00EA1576"/>
    <w:rsid w:val="00EA19CC"/>
    <w:rsid w:val="00EA1B12"/>
    <w:rsid w:val="00EA22C4"/>
    <w:rsid w:val="00EA2458"/>
    <w:rsid w:val="00EA2917"/>
    <w:rsid w:val="00EA2D07"/>
    <w:rsid w:val="00EA4472"/>
    <w:rsid w:val="00EA4B95"/>
    <w:rsid w:val="00EA59C9"/>
    <w:rsid w:val="00EA62FC"/>
    <w:rsid w:val="00EA659A"/>
    <w:rsid w:val="00EA6D1E"/>
    <w:rsid w:val="00EA7BCD"/>
    <w:rsid w:val="00EB06B0"/>
    <w:rsid w:val="00EB10E4"/>
    <w:rsid w:val="00EB1BF7"/>
    <w:rsid w:val="00EB2168"/>
    <w:rsid w:val="00EB21EE"/>
    <w:rsid w:val="00EB2842"/>
    <w:rsid w:val="00EB39F7"/>
    <w:rsid w:val="00EB3BA9"/>
    <w:rsid w:val="00EB3FB9"/>
    <w:rsid w:val="00EB4BB5"/>
    <w:rsid w:val="00EB536C"/>
    <w:rsid w:val="00EB5AE1"/>
    <w:rsid w:val="00EB678C"/>
    <w:rsid w:val="00EB7913"/>
    <w:rsid w:val="00EB7B07"/>
    <w:rsid w:val="00EB7F4F"/>
    <w:rsid w:val="00EC01B3"/>
    <w:rsid w:val="00EC1107"/>
    <w:rsid w:val="00EC1419"/>
    <w:rsid w:val="00EC1EB3"/>
    <w:rsid w:val="00EC22F9"/>
    <w:rsid w:val="00EC2496"/>
    <w:rsid w:val="00EC26D9"/>
    <w:rsid w:val="00EC27AF"/>
    <w:rsid w:val="00EC3237"/>
    <w:rsid w:val="00EC3F53"/>
    <w:rsid w:val="00EC40CC"/>
    <w:rsid w:val="00EC40D3"/>
    <w:rsid w:val="00EC4EDD"/>
    <w:rsid w:val="00EC63E3"/>
    <w:rsid w:val="00EC66F8"/>
    <w:rsid w:val="00EC69BC"/>
    <w:rsid w:val="00EC7566"/>
    <w:rsid w:val="00EC7E6D"/>
    <w:rsid w:val="00ED078D"/>
    <w:rsid w:val="00ED08C7"/>
    <w:rsid w:val="00ED1086"/>
    <w:rsid w:val="00ED15D0"/>
    <w:rsid w:val="00ED187C"/>
    <w:rsid w:val="00ED1D8F"/>
    <w:rsid w:val="00ED20FB"/>
    <w:rsid w:val="00ED24DA"/>
    <w:rsid w:val="00ED2738"/>
    <w:rsid w:val="00ED3637"/>
    <w:rsid w:val="00ED3DFB"/>
    <w:rsid w:val="00ED43D4"/>
    <w:rsid w:val="00ED66FF"/>
    <w:rsid w:val="00ED6786"/>
    <w:rsid w:val="00ED67DC"/>
    <w:rsid w:val="00ED6ACF"/>
    <w:rsid w:val="00ED6F73"/>
    <w:rsid w:val="00ED79D6"/>
    <w:rsid w:val="00ED7C55"/>
    <w:rsid w:val="00ED7D97"/>
    <w:rsid w:val="00ED7DCB"/>
    <w:rsid w:val="00EE01DA"/>
    <w:rsid w:val="00EE0516"/>
    <w:rsid w:val="00EE107D"/>
    <w:rsid w:val="00EE21DB"/>
    <w:rsid w:val="00EE2A57"/>
    <w:rsid w:val="00EE4064"/>
    <w:rsid w:val="00EE42C5"/>
    <w:rsid w:val="00EE4833"/>
    <w:rsid w:val="00EE52A4"/>
    <w:rsid w:val="00EE5DF9"/>
    <w:rsid w:val="00EE61CC"/>
    <w:rsid w:val="00EE633C"/>
    <w:rsid w:val="00EE797B"/>
    <w:rsid w:val="00EE7BCC"/>
    <w:rsid w:val="00EE7DF0"/>
    <w:rsid w:val="00EE7F9F"/>
    <w:rsid w:val="00EF0665"/>
    <w:rsid w:val="00EF0C11"/>
    <w:rsid w:val="00EF2408"/>
    <w:rsid w:val="00EF2E9E"/>
    <w:rsid w:val="00EF3545"/>
    <w:rsid w:val="00EF3796"/>
    <w:rsid w:val="00EF45B0"/>
    <w:rsid w:val="00EF45FB"/>
    <w:rsid w:val="00EF4B2D"/>
    <w:rsid w:val="00EF4BEF"/>
    <w:rsid w:val="00EF4D7D"/>
    <w:rsid w:val="00EF55CC"/>
    <w:rsid w:val="00EF622A"/>
    <w:rsid w:val="00EF64C5"/>
    <w:rsid w:val="00EF65D0"/>
    <w:rsid w:val="00EF68D6"/>
    <w:rsid w:val="00EF6EBA"/>
    <w:rsid w:val="00EF72D8"/>
    <w:rsid w:val="00F009DD"/>
    <w:rsid w:val="00F00F3E"/>
    <w:rsid w:val="00F011CC"/>
    <w:rsid w:val="00F011E0"/>
    <w:rsid w:val="00F013FE"/>
    <w:rsid w:val="00F02EAA"/>
    <w:rsid w:val="00F031E9"/>
    <w:rsid w:val="00F03220"/>
    <w:rsid w:val="00F033D6"/>
    <w:rsid w:val="00F03C0F"/>
    <w:rsid w:val="00F04584"/>
    <w:rsid w:val="00F04729"/>
    <w:rsid w:val="00F04808"/>
    <w:rsid w:val="00F04F2C"/>
    <w:rsid w:val="00F04F8B"/>
    <w:rsid w:val="00F050FA"/>
    <w:rsid w:val="00F0584D"/>
    <w:rsid w:val="00F06965"/>
    <w:rsid w:val="00F074F3"/>
    <w:rsid w:val="00F07C44"/>
    <w:rsid w:val="00F10134"/>
    <w:rsid w:val="00F1016F"/>
    <w:rsid w:val="00F106CC"/>
    <w:rsid w:val="00F10C29"/>
    <w:rsid w:val="00F10DDE"/>
    <w:rsid w:val="00F11621"/>
    <w:rsid w:val="00F11CF5"/>
    <w:rsid w:val="00F12B98"/>
    <w:rsid w:val="00F142FD"/>
    <w:rsid w:val="00F14306"/>
    <w:rsid w:val="00F144FD"/>
    <w:rsid w:val="00F14C9F"/>
    <w:rsid w:val="00F14F5C"/>
    <w:rsid w:val="00F15ADB"/>
    <w:rsid w:val="00F15B46"/>
    <w:rsid w:val="00F16035"/>
    <w:rsid w:val="00F166B2"/>
    <w:rsid w:val="00F16A15"/>
    <w:rsid w:val="00F16B5A"/>
    <w:rsid w:val="00F16C8A"/>
    <w:rsid w:val="00F1708C"/>
    <w:rsid w:val="00F219BC"/>
    <w:rsid w:val="00F21D0F"/>
    <w:rsid w:val="00F223F8"/>
    <w:rsid w:val="00F225DB"/>
    <w:rsid w:val="00F22E03"/>
    <w:rsid w:val="00F232DC"/>
    <w:rsid w:val="00F244C7"/>
    <w:rsid w:val="00F248B0"/>
    <w:rsid w:val="00F25BCD"/>
    <w:rsid w:val="00F268D9"/>
    <w:rsid w:val="00F273D4"/>
    <w:rsid w:val="00F27575"/>
    <w:rsid w:val="00F27C75"/>
    <w:rsid w:val="00F27F51"/>
    <w:rsid w:val="00F311E5"/>
    <w:rsid w:val="00F317E5"/>
    <w:rsid w:val="00F31E0C"/>
    <w:rsid w:val="00F32465"/>
    <w:rsid w:val="00F32BF6"/>
    <w:rsid w:val="00F3304F"/>
    <w:rsid w:val="00F33234"/>
    <w:rsid w:val="00F33933"/>
    <w:rsid w:val="00F33B98"/>
    <w:rsid w:val="00F33BA8"/>
    <w:rsid w:val="00F34667"/>
    <w:rsid w:val="00F349D7"/>
    <w:rsid w:val="00F35836"/>
    <w:rsid w:val="00F35AAD"/>
    <w:rsid w:val="00F35FE9"/>
    <w:rsid w:val="00F36801"/>
    <w:rsid w:val="00F36ADA"/>
    <w:rsid w:val="00F374F4"/>
    <w:rsid w:val="00F37844"/>
    <w:rsid w:val="00F378B9"/>
    <w:rsid w:val="00F37C97"/>
    <w:rsid w:val="00F37E19"/>
    <w:rsid w:val="00F4029B"/>
    <w:rsid w:val="00F403D5"/>
    <w:rsid w:val="00F40C80"/>
    <w:rsid w:val="00F4120D"/>
    <w:rsid w:val="00F41B0C"/>
    <w:rsid w:val="00F42859"/>
    <w:rsid w:val="00F42E7B"/>
    <w:rsid w:val="00F42EF0"/>
    <w:rsid w:val="00F449B6"/>
    <w:rsid w:val="00F45FAC"/>
    <w:rsid w:val="00F45FB5"/>
    <w:rsid w:val="00F4628B"/>
    <w:rsid w:val="00F46AD0"/>
    <w:rsid w:val="00F46E58"/>
    <w:rsid w:val="00F46F13"/>
    <w:rsid w:val="00F47233"/>
    <w:rsid w:val="00F47916"/>
    <w:rsid w:val="00F513E9"/>
    <w:rsid w:val="00F51708"/>
    <w:rsid w:val="00F528B6"/>
    <w:rsid w:val="00F529CD"/>
    <w:rsid w:val="00F5304F"/>
    <w:rsid w:val="00F5416C"/>
    <w:rsid w:val="00F542F1"/>
    <w:rsid w:val="00F544A4"/>
    <w:rsid w:val="00F549B3"/>
    <w:rsid w:val="00F54F5C"/>
    <w:rsid w:val="00F552BD"/>
    <w:rsid w:val="00F55AA3"/>
    <w:rsid w:val="00F55B65"/>
    <w:rsid w:val="00F55F8C"/>
    <w:rsid w:val="00F60000"/>
    <w:rsid w:val="00F60FA8"/>
    <w:rsid w:val="00F61106"/>
    <w:rsid w:val="00F61C8C"/>
    <w:rsid w:val="00F61EAD"/>
    <w:rsid w:val="00F61FF1"/>
    <w:rsid w:val="00F6262A"/>
    <w:rsid w:val="00F62701"/>
    <w:rsid w:val="00F6278E"/>
    <w:rsid w:val="00F62801"/>
    <w:rsid w:val="00F63071"/>
    <w:rsid w:val="00F638E6"/>
    <w:rsid w:val="00F63A88"/>
    <w:rsid w:val="00F63BE9"/>
    <w:rsid w:val="00F6434A"/>
    <w:rsid w:val="00F64B86"/>
    <w:rsid w:val="00F64D50"/>
    <w:rsid w:val="00F65097"/>
    <w:rsid w:val="00F661A7"/>
    <w:rsid w:val="00F66690"/>
    <w:rsid w:val="00F66F87"/>
    <w:rsid w:val="00F67045"/>
    <w:rsid w:val="00F672D4"/>
    <w:rsid w:val="00F67F7C"/>
    <w:rsid w:val="00F706B5"/>
    <w:rsid w:val="00F70A6D"/>
    <w:rsid w:val="00F70C70"/>
    <w:rsid w:val="00F70DBD"/>
    <w:rsid w:val="00F722A6"/>
    <w:rsid w:val="00F727D0"/>
    <w:rsid w:val="00F7298E"/>
    <w:rsid w:val="00F72A76"/>
    <w:rsid w:val="00F730CE"/>
    <w:rsid w:val="00F74DC7"/>
    <w:rsid w:val="00F75B09"/>
    <w:rsid w:val="00F75C35"/>
    <w:rsid w:val="00F76384"/>
    <w:rsid w:val="00F77107"/>
    <w:rsid w:val="00F775DE"/>
    <w:rsid w:val="00F77AA3"/>
    <w:rsid w:val="00F77B2B"/>
    <w:rsid w:val="00F8052C"/>
    <w:rsid w:val="00F80CB4"/>
    <w:rsid w:val="00F81147"/>
    <w:rsid w:val="00F812B9"/>
    <w:rsid w:val="00F81528"/>
    <w:rsid w:val="00F81674"/>
    <w:rsid w:val="00F81744"/>
    <w:rsid w:val="00F822E9"/>
    <w:rsid w:val="00F82F27"/>
    <w:rsid w:val="00F832FE"/>
    <w:rsid w:val="00F83640"/>
    <w:rsid w:val="00F83C46"/>
    <w:rsid w:val="00F840A6"/>
    <w:rsid w:val="00F8423F"/>
    <w:rsid w:val="00F8583B"/>
    <w:rsid w:val="00F863FB"/>
    <w:rsid w:val="00F8689F"/>
    <w:rsid w:val="00F8708B"/>
    <w:rsid w:val="00F9008C"/>
    <w:rsid w:val="00F907E9"/>
    <w:rsid w:val="00F91406"/>
    <w:rsid w:val="00F9158A"/>
    <w:rsid w:val="00F91B86"/>
    <w:rsid w:val="00F92CC2"/>
    <w:rsid w:val="00F9384D"/>
    <w:rsid w:val="00F938CD"/>
    <w:rsid w:val="00F93FD9"/>
    <w:rsid w:val="00F940D8"/>
    <w:rsid w:val="00F94206"/>
    <w:rsid w:val="00F9446B"/>
    <w:rsid w:val="00F9454D"/>
    <w:rsid w:val="00F945D7"/>
    <w:rsid w:val="00F946EE"/>
    <w:rsid w:val="00F9531E"/>
    <w:rsid w:val="00F96138"/>
    <w:rsid w:val="00F96F2F"/>
    <w:rsid w:val="00F97D89"/>
    <w:rsid w:val="00FA0B2E"/>
    <w:rsid w:val="00FA0C8D"/>
    <w:rsid w:val="00FA0F29"/>
    <w:rsid w:val="00FA13FC"/>
    <w:rsid w:val="00FA2063"/>
    <w:rsid w:val="00FA20D3"/>
    <w:rsid w:val="00FA2743"/>
    <w:rsid w:val="00FA33CB"/>
    <w:rsid w:val="00FA3B62"/>
    <w:rsid w:val="00FA41A4"/>
    <w:rsid w:val="00FA51ED"/>
    <w:rsid w:val="00FA6142"/>
    <w:rsid w:val="00FA718A"/>
    <w:rsid w:val="00FA72C7"/>
    <w:rsid w:val="00FA7CEF"/>
    <w:rsid w:val="00FA7DD7"/>
    <w:rsid w:val="00FA7DFB"/>
    <w:rsid w:val="00FB107E"/>
    <w:rsid w:val="00FB1204"/>
    <w:rsid w:val="00FB16D8"/>
    <w:rsid w:val="00FB2CB9"/>
    <w:rsid w:val="00FB3EB2"/>
    <w:rsid w:val="00FB3EE0"/>
    <w:rsid w:val="00FB3F02"/>
    <w:rsid w:val="00FB4628"/>
    <w:rsid w:val="00FB4778"/>
    <w:rsid w:val="00FB4D9D"/>
    <w:rsid w:val="00FB54D9"/>
    <w:rsid w:val="00FB5EFE"/>
    <w:rsid w:val="00FB6B9A"/>
    <w:rsid w:val="00FB6BB5"/>
    <w:rsid w:val="00FB700D"/>
    <w:rsid w:val="00FB7D46"/>
    <w:rsid w:val="00FC0492"/>
    <w:rsid w:val="00FC0977"/>
    <w:rsid w:val="00FC0E46"/>
    <w:rsid w:val="00FC16A3"/>
    <w:rsid w:val="00FC1759"/>
    <w:rsid w:val="00FC1BFE"/>
    <w:rsid w:val="00FC259D"/>
    <w:rsid w:val="00FC2704"/>
    <w:rsid w:val="00FC2BAE"/>
    <w:rsid w:val="00FC2D2D"/>
    <w:rsid w:val="00FC30C8"/>
    <w:rsid w:val="00FC3637"/>
    <w:rsid w:val="00FC376C"/>
    <w:rsid w:val="00FC3B62"/>
    <w:rsid w:val="00FC4378"/>
    <w:rsid w:val="00FC6CD7"/>
    <w:rsid w:val="00FC7167"/>
    <w:rsid w:val="00FC753D"/>
    <w:rsid w:val="00FD0545"/>
    <w:rsid w:val="00FD07E5"/>
    <w:rsid w:val="00FD083A"/>
    <w:rsid w:val="00FD12A7"/>
    <w:rsid w:val="00FD188B"/>
    <w:rsid w:val="00FD1921"/>
    <w:rsid w:val="00FD1FDD"/>
    <w:rsid w:val="00FD2206"/>
    <w:rsid w:val="00FD2D70"/>
    <w:rsid w:val="00FD431B"/>
    <w:rsid w:val="00FD4D09"/>
    <w:rsid w:val="00FD5A8B"/>
    <w:rsid w:val="00FD5CCE"/>
    <w:rsid w:val="00FD7774"/>
    <w:rsid w:val="00FE036A"/>
    <w:rsid w:val="00FE19FB"/>
    <w:rsid w:val="00FE1D42"/>
    <w:rsid w:val="00FE1FBD"/>
    <w:rsid w:val="00FE2134"/>
    <w:rsid w:val="00FE22EE"/>
    <w:rsid w:val="00FE2460"/>
    <w:rsid w:val="00FE2537"/>
    <w:rsid w:val="00FE274C"/>
    <w:rsid w:val="00FE3193"/>
    <w:rsid w:val="00FE428B"/>
    <w:rsid w:val="00FE5604"/>
    <w:rsid w:val="00FE64BC"/>
    <w:rsid w:val="00FE6B3A"/>
    <w:rsid w:val="00FE6E6C"/>
    <w:rsid w:val="00FF00B9"/>
    <w:rsid w:val="00FF0164"/>
    <w:rsid w:val="00FF0527"/>
    <w:rsid w:val="00FF0726"/>
    <w:rsid w:val="00FF24BA"/>
    <w:rsid w:val="00FF2570"/>
    <w:rsid w:val="00FF2FB9"/>
    <w:rsid w:val="00FF3A26"/>
    <w:rsid w:val="00FF45E6"/>
    <w:rsid w:val="00FF4FC8"/>
    <w:rsid w:val="00FF5518"/>
    <w:rsid w:val="00FF562B"/>
    <w:rsid w:val="00FF6042"/>
    <w:rsid w:val="00FF69D0"/>
    <w:rsid w:val="00FF6DC4"/>
    <w:rsid w:val="00FF6EF9"/>
    <w:rsid w:val="00FF73F5"/>
    <w:rsid w:val="00FF776C"/>
    <w:rsid w:val="121D2BE3"/>
    <w:rsid w:val="19991A4D"/>
    <w:rsid w:val="4607D1AC"/>
    <w:rsid w:val="48598101"/>
    <w:rsid w:val="551DC05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F32BE4"/>
  <w15:docId w15:val="{7178A5D1-2170-4916-9770-16CDBC56E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4692"/>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364692"/>
    <w:pPr>
      <w:widowControl w:val="0"/>
      <w:spacing w:before="360" w:after="360"/>
      <w:contextualSpacing/>
      <w:outlineLvl w:val="0"/>
    </w:pPr>
    <w:rPr>
      <w:rFonts w:ascii="Calibri" w:eastAsiaTheme="minorHAnsi" w:hAnsi="Calibri" w:cstheme="minorBidi"/>
      <w:b/>
      <w:bCs/>
      <w:spacing w:val="5"/>
      <w:kern w:val="28"/>
      <w:sz w:val="72"/>
      <w:szCs w:val="28"/>
      <w:lang w:eastAsia="en-US"/>
    </w:rPr>
  </w:style>
  <w:style w:type="paragraph" w:styleId="Heading2">
    <w:name w:val="heading 2"/>
    <w:basedOn w:val="Normal"/>
    <w:next w:val="Normal"/>
    <w:link w:val="Heading2Char"/>
    <w:uiPriority w:val="3"/>
    <w:rsid w:val="00364692"/>
    <w:pPr>
      <w:pageBreakBefore/>
      <w:numPr>
        <w:numId w:val="7"/>
      </w:numPr>
      <w:spacing w:after="240" w:line="240" w:lineRule="auto"/>
      <w:outlineLvl w:val="1"/>
    </w:pPr>
    <w:rPr>
      <w:rFonts w:ascii="Calibri" w:eastAsiaTheme="minorEastAsia" w:hAnsi="Calibri"/>
      <w:bCs/>
      <w:color w:val="000000" w:themeColor="text1"/>
      <w:sz w:val="56"/>
      <w:szCs w:val="28"/>
      <w:lang w:eastAsia="ja-JP"/>
    </w:rPr>
  </w:style>
  <w:style w:type="paragraph" w:styleId="Heading3">
    <w:name w:val="heading 3"/>
    <w:next w:val="Normal"/>
    <w:link w:val="Heading3Char"/>
    <w:uiPriority w:val="4"/>
    <w:qFormat/>
    <w:rsid w:val="00364692"/>
    <w:pPr>
      <w:keepNext/>
      <w:keepLines/>
      <w:numPr>
        <w:ilvl w:val="1"/>
        <w:numId w:val="7"/>
      </w:numPr>
      <w:outlineLvl w:val="2"/>
    </w:pPr>
    <w:rPr>
      <w:rFonts w:ascii="Calibri" w:eastAsia="Times New Roman" w:hAnsi="Calibri"/>
      <w:b/>
      <w:bCs/>
      <w:sz w:val="40"/>
      <w:szCs w:val="24"/>
      <w:lang w:eastAsia="en-US"/>
    </w:rPr>
  </w:style>
  <w:style w:type="paragraph" w:styleId="Heading4">
    <w:name w:val="heading 4"/>
    <w:next w:val="Normal"/>
    <w:link w:val="Heading4Char"/>
    <w:uiPriority w:val="5"/>
    <w:qFormat/>
    <w:rsid w:val="00364692"/>
    <w:pPr>
      <w:keepNext/>
      <w:numPr>
        <w:ilvl w:val="2"/>
        <w:numId w:val="7"/>
      </w:numPr>
      <w:outlineLvl w:val="3"/>
    </w:pPr>
    <w:rPr>
      <w:rFonts w:ascii="Calibri" w:eastAsia="Times New Roman" w:hAnsi="Calibri"/>
      <w:b/>
      <w:bCs/>
      <w:sz w:val="32"/>
      <w:szCs w:val="24"/>
      <w:lang w:eastAsia="en-US"/>
    </w:rPr>
  </w:style>
  <w:style w:type="paragraph" w:styleId="Heading5">
    <w:name w:val="heading 5"/>
    <w:basedOn w:val="Normal"/>
    <w:next w:val="Normal"/>
    <w:link w:val="Heading5Char"/>
    <w:uiPriority w:val="6"/>
    <w:rsid w:val="00364692"/>
    <w:pPr>
      <w:keepNext/>
      <w:keepLines/>
      <w:spacing w:after="0" w:line="240" w:lineRule="auto"/>
      <w:outlineLvl w:val="4"/>
    </w:pPr>
    <w:rPr>
      <w:rFonts w:ascii="Calibri" w:hAnsi="Calibri"/>
      <w:b/>
      <w:sz w:val="28"/>
    </w:rPr>
  </w:style>
  <w:style w:type="paragraph" w:styleId="Heading6">
    <w:name w:val="heading 6"/>
    <w:basedOn w:val="Normal"/>
    <w:next w:val="Normal"/>
    <w:link w:val="Heading6Char"/>
    <w:uiPriority w:val="9"/>
    <w:qFormat/>
    <w:rsid w:val="00364692"/>
    <w:pPr>
      <w:keepNext/>
      <w:keepLines/>
      <w:spacing w:before="40" w:after="0"/>
      <w:outlineLvl w:val="5"/>
    </w:pPr>
    <w:rPr>
      <w:rFonts w:ascii="Calibri" w:eastAsiaTheme="majorEastAsia" w:hAnsi="Calibri" w:cstheme="majorBidi"/>
      <w:b/>
      <w:i/>
      <w:color w:val="000000" w:themeColor="text1"/>
      <w:sz w:val="24"/>
    </w:rPr>
  </w:style>
  <w:style w:type="paragraph" w:styleId="Heading7">
    <w:name w:val="heading 7"/>
    <w:basedOn w:val="Normal"/>
    <w:next w:val="Normal"/>
    <w:link w:val="Heading7Char"/>
    <w:uiPriority w:val="9"/>
    <w:qFormat/>
    <w:rsid w:val="00364692"/>
    <w:pPr>
      <w:keepNext/>
      <w:keepLines/>
      <w:spacing w:before="40" w:after="0"/>
      <w:outlineLvl w:val="6"/>
    </w:pPr>
    <w:rPr>
      <w:rFonts w:ascii="Calibri" w:eastAsiaTheme="majorEastAsia" w:hAnsi="Calibri" w:cstheme="majorBidi"/>
      <w:b/>
      <w:iCs/>
    </w:rPr>
  </w:style>
  <w:style w:type="paragraph" w:styleId="Heading8">
    <w:name w:val="heading 8"/>
    <w:basedOn w:val="Normal"/>
    <w:next w:val="Normal"/>
    <w:link w:val="Heading8Char"/>
    <w:uiPriority w:val="9"/>
    <w:qFormat/>
    <w:rsid w:val="00364692"/>
    <w:pPr>
      <w:keepNext/>
      <w:keepLines/>
      <w:spacing w:before="40" w:after="0"/>
      <w:outlineLvl w:val="7"/>
    </w:pPr>
    <w:rPr>
      <w:rFonts w:ascii="Calibri" w:eastAsiaTheme="majorEastAsia" w:hAnsi="Calibri" w:cstheme="majorBidi"/>
      <w:b/>
      <w:i/>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sid w:val="00364692"/>
    <w:rPr>
      <w:sz w:val="20"/>
      <w:szCs w:val="20"/>
    </w:rPr>
  </w:style>
  <w:style w:type="character" w:customStyle="1" w:styleId="CommentTextChar">
    <w:name w:val="Comment Text Char"/>
    <w:basedOn w:val="DefaultParagraphFont"/>
    <w:link w:val="CommentText"/>
    <w:rsid w:val="00364692"/>
    <w:rPr>
      <w:rFonts w:asciiTheme="minorHAnsi" w:eastAsiaTheme="minorHAnsi" w:hAnsiTheme="minorHAnsi" w:cstheme="minorBidi"/>
      <w:lang w:eastAsia="en-US"/>
    </w:rPr>
  </w:style>
  <w:style w:type="paragraph" w:styleId="Header">
    <w:name w:val="header"/>
    <w:basedOn w:val="Normal"/>
    <w:link w:val="HeaderChar"/>
    <w:uiPriority w:val="26"/>
    <w:rsid w:val="00364692"/>
    <w:pPr>
      <w:tabs>
        <w:tab w:val="center" w:pos="4820"/>
      </w:tabs>
      <w:spacing w:before="120" w:line="240" w:lineRule="auto"/>
      <w:jc w:val="center"/>
    </w:pPr>
    <w:rPr>
      <w:rFonts w:ascii="Calibri" w:hAnsi="Calibri"/>
      <w:sz w:val="20"/>
    </w:rPr>
  </w:style>
  <w:style w:type="character" w:customStyle="1" w:styleId="HeaderChar">
    <w:name w:val="Header Char"/>
    <w:basedOn w:val="DefaultParagraphFont"/>
    <w:link w:val="Header"/>
    <w:uiPriority w:val="26"/>
    <w:rsid w:val="00364692"/>
    <w:rPr>
      <w:rFonts w:ascii="Calibri" w:eastAsiaTheme="minorHAnsi" w:hAnsi="Calibri" w:cstheme="minorBidi"/>
      <w:szCs w:val="22"/>
      <w:lang w:eastAsia="en-US"/>
    </w:rPr>
  </w:style>
  <w:style w:type="paragraph" w:styleId="Footer">
    <w:name w:val="footer"/>
    <w:basedOn w:val="Normal"/>
    <w:link w:val="FooterChar"/>
    <w:uiPriority w:val="27"/>
    <w:rsid w:val="00364692"/>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27"/>
    <w:rsid w:val="00364692"/>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364692"/>
    <w:rPr>
      <w:sz w:val="16"/>
      <w:szCs w:val="16"/>
    </w:rPr>
  </w:style>
  <w:style w:type="paragraph" w:styleId="CommentSubject">
    <w:name w:val="annotation subject"/>
    <w:basedOn w:val="CommentText"/>
    <w:next w:val="CommentText"/>
    <w:link w:val="CommentSubjectChar"/>
    <w:uiPriority w:val="99"/>
    <w:semiHidden/>
    <w:unhideWhenUsed/>
    <w:rsid w:val="00364692"/>
    <w:rPr>
      <w:b/>
      <w:bCs/>
    </w:rPr>
  </w:style>
  <w:style w:type="character" w:customStyle="1" w:styleId="CommentSubjectChar">
    <w:name w:val="Comment Subject Char"/>
    <w:basedOn w:val="CommentTextChar"/>
    <w:link w:val="CommentSubject"/>
    <w:uiPriority w:val="99"/>
    <w:semiHidden/>
    <w:rsid w:val="00364692"/>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364692"/>
    <w:rPr>
      <w:rFonts w:ascii="Calibri" w:hAnsi="Calibri"/>
      <w:sz w:val="18"/>
      <w:szCs w:val="18"/>
    </w:rPr>
  </w:style>
  <w:style w:type="character" w:customStyle="1" w:styleId="BalloonTextChar">
    <w:name w:val="Balloon Text Char"/>
    <w:basedOn w:val="DefaultParagraphFont"/>
    <w:link w:val="BalloonText"/>
    <w:uiPriority w:val="99"/>
    <w:semiHidden/>
    <w:rsid w:val="00364692"/>
    <w:rPr>
      <w:rFonts w:ascii="Calibri" w:eastAsiaTheme="minorHAnsi" w:hAnsi="Calibri" w:cstheme="minorBidi"/>
      <w:sz w:val="18"/>
      <w:szCs w:val="18"/>
      <w:lang w:eastAsia="en-US"/>
    </w:rPr>
  </w:style>
  <w:style w:type="paragraph" w:customStyle="1" w:styleId="Footeraddress">
    <w:name w:val="Footer address"/>
    <w:basedOn w:val="Footer"/>
    <w:semiHidden/>
    <w:qFormat/>
    <w:rsid w:val="00364692"/>
    <w:rPr>
      <w:sz w:val="16"/>
    </w:rPr>
  </w:style>
  <w:style w:type="character" w:customStyle="1" w:styleId="Heading1Char">
    <w:name w:val="Heading 1 Char"/>
    <w:basedOn w:val="DefaultParagraphFont"/>
    <w:link w:val="Heading1"/>
    <w:uiPriority w:val="1"/>
    <w:rsid w:val="00364692"/>
    <w:rPr>
      <w:rFonts w:ascii="Calibri" w:eastAsiaTheme="minorHAnsi" w:hAnsi="Calibri" w:cstheme="minorBidi"/>
      <w:b/>
      <w:bCs/>
      <w:spacing w:val="5"/>
      <w:kern w:val="28"/>
      <w:sz w:val="72"/>
      <w:szCs w:val="28"/>
      <w:lang w:eastAsia="en-US"/>
    </w:rPr>
  </w:style>
  <w:style w:type="character" w:customStyle="1" w:styleId="Heading2Char">
    <w:name w:val="Heading 2 Char"/>
    <w:basedOn w:val="DefaultParagraphFont"/>
    <w:link w:val="Heading2"/>
    <w:uiPriority w:val="3"/>
    <w:rsid w:val="00364692"/>
    <w:rPr>
      <w:rFonts w:ascii="Calibri" w:eastAsiaTheme="minorEastAsia" w:hAnsi="Calibri" w:cstheme="minorBidi"/>
      <w:bCs/>
      <w:color w:val="000000" w:themeColor="text1"/>
      <w:sz w:val="56"/>
      <w:szCs w:val="28"/>
      <w:lang w:eastAsia="ja-JP"/>
    </w:rPr>
  </w:style>
  <w:style w:type="character" w:customStyle="1" w:styleId="Heading3Char">
    <w:name w:val="Heading 3 Char"/>
    <w:basedOn w:val="DefaultParagraphFont"/>
    <w:link w:val="Heading3"/>
    <w:uiPriority w:val="4"/>
    <w:rsid w:val="00364692"/>
    <w:rPr>
      <w:rFonts w:ascii="Calibri" w:eastAsia="Times New Roman" w:hAnsi="Calibri"/>
      <w:b/>
      <w:bCs/>
      <w:sz w:val="40"/>
      <w:szCs w:val="24"/>
      <w:lang w:eastAsia="en-US"/>
    </w:rPr>
  </w:style>
  <w:style w:type="character" w:customStyle="1" w:styleId="Heading4Char">
    <w:name w:val="Heading 4 Char"/>
    <w:basedOn w:val="DefaultParagraphFont"/>
    <w:link w:val="Heading4"/>
    <w:uiPriority w:val="5"/>
    <w:rsid w:val="00364692"/>
    <w:rPr>
      <w:rFonts w:ascii="Calibri" w:eastAsia="Times New Roman" w:hAnsi="Calibri"/>
      <w:b/>
      <w:bCs/>
      <w:sz w:val="32"/>
      <w:szCs w:val="24"/>
      <w:lang w:eastAsia="en-US"/>
    </w:rPr>
  </w:style>
  <w:style w:type="character" w:customStyle="1" w:styleId="Heading5Char">
    <w:name w:val="Heading 5 Char"/>
    <w:basedOn w:val="DefaultParagraphFont"/>
    <w:link w:val="Heading5"/>
    <w:uiPriority w:val="6"/>
    <w:rsid w:val="00364692"/>
    <w:rPr>
      <w:rFonts w:ascii="Calibri" w:eastAsiaTheme="minorHAnsi" w:hAnsi="Calibri" w:cstheme="minorBidi"/>
      <w:b/>
      <w:sz w:val="28"/>
      <w:szCs w:val="22"/>
      <w:lang w:eastAsia="en-US"/>
    </w:rPr>
  </w:style>
  <w:style w:type="paragraph" w:styleId="Quote">
    <w:name w:val="Quote"/>
    <w:basedOn w:val="Normal"/>
    <w:next w:val="Normal"/>
    <w:link w:val="QuoteChar"/>
    <w:uiPriority w:val="18"/>
    <w:qFormat/>
    <w:rsid w:val="00364692"/>
    <w:pPr>
      <w:ind w:left="709" w:right="567"/>
    </w:pPr>
    <w:rPr>
      <w:iCs/>
      <w:color w:val="000000"/>
    </w:rPr>
  </w:style>
  <w:style w:type="character" w:customStyle="1" w:styleId="QuoteChar">
    <w:name w:val="Quote Char"/>
    <w:basedOn w:val="DefaultParagraphFont"/>
    <w:link w:val="Quote"/>
    <w:uiPriority w:val="18"/>
    <w:rsid w:val="00364692"/>
    <w:rPr>
      <w:rFonts w:asciiTheme="minorHAnsi" w:eastAsiaTheme="minorHAnsi" w:hAnsiTheme="minorHAnsi" w:cstheme="minorBidi"/>
      <w:iCs/>
      <w:color w:val="000000"/>
      <w:sz w:val="22"/>
      <w:szCs w:val="22"/>
      <w:lang w:eastAsia="en-US"/>
    </w:rPr>
  </w:style>
  <w:style w:type="paragraph" w:customStyle="1" w:styleId="BoxText">
    <w:name w:val="Box Text"/>
    <w:basedOn w:val="Normal"/>
    <w:link w:val="BoxTextChar"/>
    <w:uiPriority w:val="19"/>
    <w:qFormat/>
    <w:rsid w:val="00364692"/>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rsid w:val="00364692"/>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364692"/>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364692"/>
    <w:pPr>
      <w:spacing w:before="120"/>
    </w:pPr>
    <w:rPr>
      <w:b w:val="0"/>
      <w:sz w:val="56"/>
      <w:szCs w:val="56"/>
    </w:rPr>
  </w:style>
  <w:style w:type="character" w:customStyle="1" w:styleId="SubtitleChar">
    <w:name w:val="Subtitle Char"/>
    <w:basedOn w:val="DefaultParagraphFont"/>
    <w:link w:val="Subtitle"/>
    <w:uiPriority w:val="23"/>
    <w:rsid w:val="00364692"/>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364692"/>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364692"/>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364692"/>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364692"/>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364692"/>
    <w:rPr>
      <w:color w:val="165788"/>
      <w:u w:val="single"/>
    </w:rPr>
  </w:style>
  <w:style w:type="paragraph" w:styleId="ListBullet">
    <w:name w:val="List Bullet"/>
    <w:basedOn w:val="Normal"/>
    <w:uiPriority w:val="99"/>
    <w:qFormat/>
    <w:rsid w:val="00364692"/>
    <w:pPr>
      <w:numPr>
        <w:numId w:val="8"/>
      </w:numPr>
      <w:spacing w:before="120" w:after="120"/>
      <w:ind w:left="454" w:hanging="454"/>
    </w:pPr>
  </w:style>
  <w:style w:type="paragraph" w:styleId="TableofFigures">
    <w:name w:val="table of figures"/>
    <w:basedOn w:val="Normal"/>
    <w:next w:val="Normal"/>
    <w:uiPriority w:val="99"/>
    <w:rsid w:val="00364692"/>
    <w:pPr>
      <w:spacing w:before="120" w:after="120" w:line="240" w:lineRule="auto"/>
    </w:pPr>
  </w:style>
  <w:style w:type="paragraph" w:styleId="ListBullet2">
    <w:name w:val="List Bullet 2"/>
    <w:basedOn w:val="Normal"/>
    <w:uiPriority w:val="8"/>
    <w:qFormat/>
    <w:rsid w:val="00364692"/>
    <w:pPr>
      <w:numPr>
        <w:ilvl w:val="1"/>
        <w:numId w:val="8"/>
      </w:numPr>
      <w:spacing w:before="120" w:after="120"/>
      <w:ind w:left="908" w:hanging="454"/>
      <w:contextualSpacing/>
    </w:pPr>
  </w:style>
  <w:style w:type="paragraph" w:styleId="ListNumber">
    <w:name w:val="List Number"/>
    <w:basedOn w:val="Normal"/>
    <w:uiPriority w:val="9"/>
    <w:qFormat/>
    <w:rsid w:val="00364692"/>
    <w:pPr>
      <w:numPr>
        <w:numId w:val="9"/>
      </w:numPr>
      <w:tabs>
        <w:tab w:val="left" w:pos="142"/>
      </w:tabs>
      <w:spacing w:before="120" w:after="120"/>
      <w:ind w:left="454" w:hanging="454"/>
    </w:pPr>
  </w:style>
  <w:style w:type="paragraph" w:styleId="ListNumber2">
    <w:name w:val="List Number 2"/>
    <w:uiPriority w:val="10"/>
    <w:qFormat/>
    <w:rsid w:val="00364692"/>
    <w:pPr>
      <w:numPr>
        <w:ilvl w:val="1"/>
        <w:numId w:val="9"/>
      </w:numPr>
      <w:spacing w:before="120" w:after="120" w:line="264" w:lineRule="auto"/>
      <w:ind w:left="908" w:hanging="454"/>
    </w:pPr>
    <w:rPr>
      <w:rFonts w:asciiTheme="minorHAnsi" w:eastAsia="Times New Roman" w:hAnsiTheme="minorHAnsi"/>
      <w:sz w:val="22"/>
      <w:szCs w:val="24"/>
      <w:lang w:eastAsia="en-US"/>
    </w:rPr>
  </w:style>
  <w:style w:type="paragraph" w:styleId="ListNumber3">
    <w:name w:val="List Number 3"/>
    <w:uiPriority w:val="11"/>
    <w:qFormat/>
    <w:rsid w:val="00364692"/>
    <w:pPr>
      <w:numPr>
        <w:ilvl w:val="2"/>
        <w:numId w:val="9"/>
      </w:numPr>
      <w:spacing w:before="120" w:after="120" w:line="264" w:lineRule="auto"/>
      <w:ind w:left="1361"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36469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364692"/>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364692"/>
    <w:pPr>
      <w:spacing w:before="60" w:after="60" w:line="240" w:lineRule="auto"/>
    </w:pPr>
    <w:rPr>
      <w:sz w:val="18"/>
    </w:rPr>
  </w:style>
  <w:style w:type="table" w:styleId="TableGrid1">
    <w:name w:val="Table Grid 1"/>
    <w:basedOn w:val="TableNormal"/>
    <w:uiPriority w:val="99"/>
    <w:semiHidden/>
    <w:unhideWhenUsed/>
    <w:rsid w:val="00364692"/>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364692"/>
    <w:pPr>
      <w:keepNext/>
    </w:pPr>
    <w:rPr>
      <w:b/>
    </w:rPr>
  </w:style>
  <w:style w:type="character" w:styleId="PlaceholderText">
    <w:name w:val="Placeholder Text"/>
    <w:basedOn w:val="DefaultParagraphFont"/>
    <w:uiPriority w:val="99"/>
    <w:semiHidden/>
    <w:rsid w:val="00364692"/>
    <w:rPr>
      <w:color w:val="808080"/>
    </w:rPr>
  </w:style>
  <w:style w:type="paragraph" w:customStyle="1" w:styleId="Author">
    <w:name w:val="Author"/>
    <w:basedOn w:val="Normal"/>
    <w:next w:val="Normal"/>
    <w:uiPriority w:val="24"/>
    <w:qFormat/>
    <w:rsid w:val="00364692"/>
    <w:pPr>
      <w:spacing w:after="60"/>
    </w:pPr>
    <w:rPr>
      <w:b/>
      <w:sz w:val="28"/>
      <w:szCs w:val="28"/>
    </w:rPr>
  </w:style>
  <w:style w:type="paragraph" w:customStyle="1" w:styleId="AuthorOrganisationAffiliation">
    <w:name w:val="Author Organisation/Affiliation"/>
    <w:basedOn w:val="Normal"/>
    <w:next w:val="Normal"/>
    <w:uiPriority w:val="25"/>
    <w:qFormat/>
    <w:rsid w:val="00364692"/>
    <w:pPr>
      <w:spacing w:after="720"/>
    </w:pPr>
  </w:style>
  <w:style w:type="character" w:styleId="Strong">
    <w:name w:val="Strong"/>
    <w:basedOn w:val="DefaultParagraphFont"/>
    <w:uiPriority w:val="22"/>
    <w:qFormat/>
    <w:rsid w:val="00364692"/>
    <w:rPr>
      <w:b/>
      <w:bCs/>
    </w:rPr>
  </w:style>
  <w:style w:type="paragraph" w:customStyle="1" w:styleId="Glossary">
    <w:name w:val="Glossary"/>
    <w:basedOn w:val="Normal"/>
    <w:link w:val="GlossaryChar"/>
    <w:uiPriority w:val="28"/>
    <w:semiHidden/>
    <w:locked/>
    <w:rsid w:val="00364692"/>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sid w:val="00364692"/>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364692"/>
    <w:rPr>
      <w:i/>
      <w:iCs/>
    </w:rPr>
  </w:style>
  <w:style w:type="paragraph" w:styleId="TOAHeading">
    <w:name w:val="toa heading"/>
    <w:basedOn w:val="Heading1"/>
    <w:next w:val="Normal"/>
    <w:uiPriority w:val="99"/>
    <w:semiHidden/>
    <w:unhideWhenUsed/>
    <w:rsid w:val="00364692"/>
    <w:pPr>
      <w:spacing w:before="120"/>
    </w:pPr>
    <w:rPr>
      <w:bCs w:val="0"/>
      <w:sz w:val="24"/>
    </w:rPr>
  </w:style>
  <w:style w:type="paragraph" w:customStyle="1" w:styleId="BoxTextBullet">
    <w:name w:val="Box Text Bullet"/>
    <w:basedOn w:val="BoxText"/>
    <w:uiPriority w:val="21"/>
    <w:qFormat/>
    <w:rsid w:val="00364692"/>
    <w:pPr>
      <w:numPr>
        <w:numId w:val="6"/>
      </w:numPr>
      <w:ind w:left="357" w:hanging="357"/>
    </w:pPr>
  </w:style>
  <w:style w:type="paragraph" w:styleId="DocumentMap">
    <w:name w:val="Document Map"/>
    <w:basedOn w:val="Normal"/>
    <w:link w:val="DocumentMapChar"/>
    <w:uiPriority w:val="99"/>
    <w:semiHidden/>
    <w:unhideWhenUsed/>
    <w:rsid w:val="00364692"/>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64692"/>
    <w:rPr>
      <w:rFonts w:ascii="Tahoma" w:eastAsiaTheme="minorHAnsi" w:hAnsi="Tahoma" w:cs="Tahoma"/>
      <w:sz w:val="16"/>
      <w:szCs w:val="16"/>
      <w:lang w:eastAsia="en-US"/>
    </w:rPr>
  </w:style>
  <w:style w:type="paragraph" w:customStyle="1" w:styleId="BoxHeading">
    <w:name w:val="Box Heading"/>
    <w:basedOn w:val="BoxText"/>
    <w:link w:val="BoxHeadingChar"/>
    <w:uiPriority w:val="20"/>
    <w:qFormat/>
    <w:rsid w:val="00364692"/>
    <w:pPr>
      <w:spacing w:line="240" w:lineRule="auto"/>
    </w:pPr>
    <w:rPr>
      <w:b/>
    </w:rPr>
  </w:style>
  <w:style w:type="paragraph" w:customStyle="1" w:styleId="Securityclassification">
    <w:name w:val="Security classification"/>
    <w:basedOn w:val="Header"/>
    <w:next w:val="Header"/>
    <w:uiPriority w:val="26"/>
    <w:qFormat/>
    <w:rsid w:val="00364692"/>
    <w:pPr>
      <w:spacing w:after="0"/>
    </w:pPr>
    <w:rPr>
      <w:b/>
      <w:color w:val="FF0000"/>
      <w:sz w:val="36"/>
      <w:szCs w:val="36"/>
    </w:rPr>
  </w:style>
  <w:style w:type="paragraph" w:customStyle="1" w:styleId="DisseminationLimitingMarker">
    <w:name w:val="Dissemination Limiting Marker"/>
    <w:basedOn w:val="Header"/>
    <w:next w:val="Header"/>
    <w:uiPriority w:val="27"/>
    <w:rsid w:val="00364692"/>
    <w:pPr>
      <w:spacing w:after="0"/>
    </w:pPr>
    <w:rPr>
      <w:b/>
      <w:sz w:val="36"/>
      <w:szCs w:val="36"/>
    </w:rPr>
  </w:style>
  <w:style w:type="paragraph" w:styleId="EndnoteText">
    <w:name w:val="endnote text"/>
    <w:basedOn w:val="Normal"/>
    <w:link w:val="EndnoteTextChar"/>
    <w:uiPriority w:val="99"/>
    <w:unhideWhenUsed/>
    <w:rsid w:val="00364692"/>
    <w:pPr>
      <w:spacing w:after="60" w:line="264" w:lineRule="auto"/>
    </w:pPr>
    <w:rPr>
      <w:sz w:val="20"/>
      <w:szCs w:val="20"/>
    </w:rPr>
  </w:style>
  <w:style w:type="character" w:customStyle="1" w:styleId="EndnoteTextChar">
    <w:name w:val="Endnote Text Char"/>
    <w:basedOn w:val="DefaultParagraphFont"/>
    <w:link w:val="EndnoteText"/>
    <w:uiPriority w:val="99"/>
    <w:rsid w:val="00364692"/>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364692"/>
    <w:rPr>
      <w:vertAlign w:val="superscript"/>
    </w:rPr>
  </w:style>
  <w:style w:type="character" w:styleId="FollowedHyperlink">
    <w:name w:val="FollowedHyperlink"/>
    <w:basedOn w:val="DefaultParagraphFont"/>
    <w:uiPriority w:val="99"/>
    <w:semiHidden/>
    <w:unhideWhenUsed/>
    <w:rsid w:val="00364692"/>
    <w:rPr>
      <w:color w:val="800080"/>
      <w:u w:val="single"/>
    </w:rPr>
  </w:style>
  <w:style w:type="paragraph" w:customStyle="1" w:styleId="BoxSource">
    <w:name w:val="Box Source"/>
    <w:basedOn w:val="FigureTableNoteSource"/>
    <w:uiPriority w:val="22"/>
    <w:qFormat/>
    <w:rsid w:val="00364692"/>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364692"/>
    <w:pPr>
      <w:numPr>
        <w:numId w:val="1"/>
      </w:numPr>
    </w:pPr>
  </w:style>
  <w:style w:type="paragraph" w:customStyle="1" w:styleId="TOCHeading2">
    <w:name w:val="TOC Heading 2"/>
    <w:next w:val="Normal"/>
    <w:qFormat/>
    <w:rsid w:val="00364692"/>
    <w:pPr>
      <w:spacing w:before="240"/>
    </w:pPr>
    <w:rPr>
      <w:rFonts w:ascii="Calibri Light" w:eastAsiaTheme="minorHAnsi" w:hAnsi="Calibri Light" w:cstheme="minorBidi"/>
      <w:b/>
      <w:sz w:val="36"/>
      <w:szCs w:val="22"/>
      <w:lang w:eastAsia="en-US"/>
    </w:rPr>
  </w:style>
  <w:style w:type="numbering" w:customStyle="1" w:styleId="Numberlist">
    <w:name w:val="Number list"/>
    <w:uiPriority w:val="99"/>
    <w:rsid w:val="00364692"/>
    <w:pPr>
      <w:numPr>
        <w:numId w:val="2"/>
      </w:numPr>
    </w:pPr>
  </w:style>
  <w:style w:type="numbering" w:customStyle="1" w:styleId="Headinglist">
    <w:name w:val="Heading list"/>
    <w:uiPriority w:val="99"/>
    <w:rsid w:val="00364692"/>
    <w:pPr>
      <w:numPr>
        <w:numId w:val="3"/>
      </w:numPr>
    </w:pPr>
  </w:style>
  <w:style w:type="paragraph" w:customStyle="1" w:styleId="Normalsmall">
    <w:name w:val="Normal small"/>
    <w:qFormat/>
    <w:rsid w:val="00364692"/>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364692"/>
    <w:pPr>
      <w:numPr>
        <w:ilvl w:val="2"/>
        <w:numId w:val="8"/>
      </w:numPr>
      <w:contextualSpacing/>
    </w:pPr>
  </w:style>
  <w:style w:type="table" w:customStyle="1" w:styleId="ABARESTableleftrightalign">
    <w:name w:val="ABARES Table (left/right align)"/>
    <w:basedOn w:val="TableNormal"/>
    <w:uiPriority w:val="99"/>
    <w:rsid w:val="00364692"/>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character" w:styleId="IntenseEmphasis">
    <w:name w:val="Intense Emphasis"/>
    <w:basedOn w:val="DefaultParagraphFont"/>
    <w:uiPriority w:val="21"/>
    <w:semiHidden/>
    <w:qFormat/>
    <w:locked/>
    <w:rsid w:val="00364692"/>
    <w:rPr>
      <w:i/>
      <w:iCs/>
      <w:color w:val="4F81BD" w:themeColor="accent1"/>
    </w:rPr>
  </w:style>
  <w:style w:type="paragraph" w:customStyle="1" w:styleId="TableBullet2">
    <w:name w:val="Table Bullet 2"/>
    <w:basedOn w:val="TableBullet"/>
    <w:qFormat/>
    <w:rsid w:val="00364692"/>
    <w:pPr>
      <w:numPr>
        <w:numId w:val="10"/>
      </w:numPr>
      <w:tabs>
        <w:tab w:val="num" w:pos="361"/>
      </w:tabs>
      <w:ind w:left="568" w:hanging="284"/>
    </w:pPr>
  </w:style>
  <w:style w:type="numbering" w:customStyle="1" w:styleId="TableBulletlist">
    <w:name w:val="Table Bullet list"/>
    <w:uiPriority w:val="99"/>
    <w:rsid w:val="00364692"/>
    <w:pPr>
      <w:numPr>
        <w:numId w:val="4"/>
      </w:numPr>
    </w:pPr>
  </w:style>
  <w:style w:type="paragraph" w:styleId="ListParagraph">
    <w:name w:val="List Paragraph"/>
    <w:basedOn w:val="Normal"/>
    <w:uiPriority w:val="34"/>
    <w:qFormat/>
    <w:rsid w:val="00364692"/>
    <w:pPr>
      <w:spacing w:after="0" w:line="240" w:lineRule="auto"/>
      <w:ind w:left="720"/>
    </w:pPr>
    <w:rPr>
      <w:rFonts w:ascii="Calibri" w:hAnsi="Calibri" w:cs="Calibri"/>
    </w:rPr>
  </w:style>
  <w:style w:type="character" w:customStyle="1" w:styleId="Heading6Char">
    <w:name w:val="Heading 6 Char"/>
    <w:basedOn w:val="DefaultParagraphFont"/>
    <w:link w:val="Heading6"/>
    <w:uiPriority w:val="9"/>
    <w:rsid w:val="00364692"/>
    <w:rPr>
      <w:rFonts w:ascii="Calibri" w:eastAsiaTheme="majorEastAsia" w:hAnsi="Calibri" w:cstheme="majorBidi"/>
      <w:b/>
      <w:i/>
      <w:color w:val="000000" w:themeColor="text1"/>
      <w:sz w:val="24"/>
      <w:szCs w:val="22"/>
      <w:lang w:eastAsia="en-US"/>
    </w:rPr>
  </w:style>
  <w:style w:type="numbering" w:customStyle="1" w:styleId="Tablenumberedlists">
    <w:name w:val="Table numbered lists"/>
    <w:uiPriority w:val="99"/>
    <w:rsid w:val="00364692"/>
    <w:pPr>
      <w:numPr>
        <w:numId w:val="11"/>
      </w:numPr>
    </w:pPr>
  </w:style>
  <w:style w:type="paragraph" w:styleId="Revision">
    <w:name w:val="Revision"/>
    <w:hidden/>
    <w:uiPriority w:val="99"/>
    <w:semiHidden/>
    <w:rsid w:val="00C31D04"/>
    <w:rPr>
      <w:rFonts w:asciiTheme="minorHAnsi" w:eastAsiaTheme="minorHAnsi" w:hAnsiTheme="minorHAnsi" w:cstheme="minorBidi"/>
      <w:sz w:val="22"/>
      <w:szCs w:val="22"/>
      <w:lang w:eastAsia="en-US"/>
    </w:rPr>
  </w:style>
  <w:style w:type="character" w:customStyle="1" w:styleId="Heading7Char">
    <w:name w:val="Heading 7 Char"/>
    <w:basedOn w:val="DefaultParagraphFont"/>
    <w:link w:val="Heading7"/>
    <w:uiPriority w:val="9"/>
    <w:rsid w:val="00364692"/>
    <w:rPr>
      <w:rFonts w:ascii="Calibri" w:eastAsiaTheme="majorEastAsia" w:hAnsi="Calibri" w:cstheme="majorBidi"/>
      <w:b/>
      <w:iCs/>
      <w:sz w:val="22"/>
      <w:szCs w:val="22"/>
      <w:lang w:eastAsia="en-US"/>
    </w:rPr>
  </w:style>
  <w:style w:type="character" w:customStyle="1" w:styleId="Heading8Char">
    <w:name w:val="Heading 8 Char"/>
    <w:basedOn w:val="DefaultParagraphFont"/>
    <w:link w:val="Heading8"/>
    <w:uiPriority w:val="9"/>
    <w:rsid w:val="00364692"/>
    <w:rPr>
      <w:rFonts w:ascii="Calibri" w:eastAsiaTheme="majorEastAsia" w:hAnsi="Calibri" w:cstheme="majorBidi"/>
      <w:b/>
      <w:i/>
      <w:color w:val="272727" w:themeColor="text1" w:themeTint="D8"/>
      <w:sz w:val="22"/>
      <w:szCs w:val="21"/>
      <w:lang w:eastAsia="en-US"/>
    </w:rPr>
  </w:style>
  <w:style w:type="paragraph" w:styleId="BodyText3">
    <w:name w:val="Body Text 3"/>
    <w:basedOn w:val="Normal"/>
    <w:link w:val="BodyText3Char"/>
    <w:uiPriority w:val="99"/>
    <w:semiHidden/>
    <w:unhideWhenUsed/>
    <w:rsid w:val="00D67740"/>
    <w:pPr>
      <w:widowControl w:val="0"/>
      <w:spacing w:line="240" w:lineRule="auto"/>
    </w:pPr>
    <w:rPr>
      <w:rFonts w:ascii="Arial" w:eastAsia="Courier New" w:hAnsi="Arial" w:cs="Courier New"/>
      <w:sz w:val="20"/>
      <w:szCs w:val="16"/>
      <w:lang w:eastAsia="en-IN"/>
    </w:rPr>
  </w:style>
  <w:style w:type="character" w:customStyle="1" w:styleId="BodyText3Char">
    <w:name w:val="Body Text 3 Char"/>
    <w:basedOn w:val="DefaultParagraphFont"/>
    <w:link w:val="BodyText3"/>
    <w:uiPriority w:val="99"/>
    <w:semiHidden/>
    <w:rsid w:val="00D67740"/>
    <w:rPr>
      <w:rFonts w:ascii="Arial" w:eastAsia="Courier New" w:hAnsi="Arial" w:cs="Courier New"/>
      <w:szCs w:val="16"/>
      <w:lang w:eastAsia="en-IN"/>
    </w:rPr>
  </w:style>
  <w:style w:type="table" w:styleId="ListTable7Colorful-Accent2">
    <w:name w:val="List Table 7 Colorful Accent 2"/>
    <w:basedOn w:val="TableNormal"/>
    <w:uiPriority w:val="52"/>
    <w:rsid w:val="00D67740"/>
    <w:rPr>
      <w:rFonts w:asciiTheme="minorHAnsi" w:eastAsiaTheme="minorHAnsi" w:hAnsiTheme="minorHAnsi" w:cstheme="minorBidi"/>
      <w:color w:val="943634" w:themeColor="accent2" w:themeShade="BF"/>
      <w:sz w:val="22"/>
      <w:szCs w:val="22"/>
      <w:lang w:val="en-US"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UnresolvedMention1">
    <w:name w:val="Unresolved Mention1"/>
    <w:basedOn w:val="DefaultParagraphFont"/>
    <w:uiPriority w:val="99"/>
    <w:semiHidden/>
    <w:unhideWhenUsed/>
    <w:rsid w:val="00D67740"/>
    <w:rPr>
      <w:color w:val="605E5C"/>
      <w:shd w:val="clear" w:color="auto" w:fill="E1DFDD"/>
    </w:rPr>
  </w:style>
  <w:style w:type="paragraph" w:styleId="TOC4">
    <w:name w:val="toc 4"/>
    <w:basedOn w:val="Normal"/>
    <w:next w:val="Normal"/>
    <w:autoRedefine/>
    <w:uiPriority w:val="39"/>
    <w:semiHidden/>
    <w:rsid w:val="00D67740"/>
    <w:pPr>
      <w:tabs>
        <w:tab w:val="right" w:leader="dot" w:pos="10790"/>
      </w:tabs>
      <w:spacing w:before="40" w:after="40" w:line="259" w:lineRule="auto"/>
      <w:ind w:left="1354"/>
    </w:pPr>
    <w:rPr>
      <w:rFonts w:eastAsiaTheme="minorEastAsia"/>
      <w:bCs/>
      <w:noProof/>
      <w:sz w:val="20"/>
    </w:rPr>
  </w:style>
  <w:style w:type="paragraph" w:styleId="TOC5">
    <w:name w:val="toc 5"/>
    <w:basedOn w:val="Normal"/>
    <w:next w:val="Normal"/>
    <w:autoRedefine/>
    <w:uiPriority w:val="39"/>
    <w:semiHidden/>
    <w:rsid w:val="00D67740"/>
    <w:pPr>
      <w:tabs>
        <w:tab w:val="right" w:leader="dot" w:pos="10790"/>
      </w:tabs>
      <w:spacing w:after="100" w:line="259" w:lineRule="auto"/>
      <w:ind w:left="1530"/>
    </w:pPr>
    <w:rPr>
      <w:rFonts w:eastAsiaTheme="minorEastAsia"/>
      <w:noProof/>
      <w:sz w:val="20"/>
    </w:rPr>
  </w:style>
  <w:style w:type="paragraph" w:styleId="TOC6">
    <w:name w:val="toc 6"/>
    <w:basedOn w:val="Normal"/>
    <w:next w:val="Normal"/>
    <w:autoRedefine/>
    <w:uiPriority w:val="39"/>
    <w:semiHidden/>
    <w:rsid w:val="00D67740"/>
    <w:pPr>
      <w:spacing w:after="100" w:line="259" w:lineRule="auto"/>
      <w:ind w:left="1100"/>
    </w:pPr>
    <w:rPr>
      <w:rFonts w:eastAsiaTheme="minorEastAsia"/>
    </w:rPr>
  </w:style>
  <w:style w:type="paragraph" w:styleId="TOC7">
    <w:name w:val="toc 7"/>
    <w:basedOn w:val="Normal"/>
    <w:next w:val="Normal"/>
    <w:autoRedefine/>
    <w:uiPriority w:val="39"/>
    <w:semiHidden/>
    <w:rsid w:val="00D67740"/>
    <w:pPr>
      <w:spacing w:after="100" w:line="259" w:lineRule="auto"/>
      <w:ind w:left="1320"/>
    </w:pPr>
    <w:rPr>
      <w:rFonts w:eastAsiaTheme="minorEastAsia"/>
    </w:rPr>
  </w:style>
  <w:style w:type="paragraph" w:styleId="TOC8">
    <w:name w:val="toc 8"/>
    <w:basedOn w:val="Normal"/>
    <w:next w:val="Normal"/>
    <w:autoRedefine/>
    <w:uiPriority w:val="39"/>
    <w:semiHidden/>
    <w:rsid w:val="00D67740"/>
    <w:pPr>
      <w:spacing w:after="100" w:line="259" w:lineRule="auto"/>
      <w:ind w:left="1540"/>
    </w:pPr>
    <w:rPr>
      <w:rFonts w:eastAsiaTheme="minorEastAsia"/>
    </w:rPr>
  </w:style>
  <w:style w:type="paragraph" w:styleId="TOC9">
    <w:name w:val="toc 9"/>
    <w:basedOn w:val="Normal"/>
    <w:next w:val="Normal"/>
    <w:autoRedefine/>
    <w:uiPriority w:val="39"/>
    <w:semiHidden/>
    <w:rsid w:val="00D67740"/>
    <w:pPr>
      <w:spacing w:after="100" w:line="259" w:lineRule="auto"/>
      <w:ind w:left="1760"/>
    </w:pPr>
    <w:rPr>
      <w:rFonts w:eastAsiaTheme="minorEastAsia"/>
    </w:rPr>
  </w:style>
  <w:style w:type="paragraph" w:styleId="Date">
    <w:name w:val="Date"/>
    <w:basedOn w:val="Normal"/>
    <w:next w:val="Normal"/>
    <w:link w:val="DateChar"/>
    <w:uiPriority w:val="99"/>
    <w:semiHidden/>
    <w:unhideWhenUsed/>
    <w:rsid w:val="00D67740"/>
    <w:pPr>
      <w:widowControl w:val="0"/>
      <w:spacing w:after="0" w:line="240" w:lineRule="auto"/>
    </w:pPr>
    <w:rPr>
      <w:rFonts w:ascii="Arial" w:eastAsia="Courier New" w:hAnsi="Arial" w:cs="Courier New"/>
      <w:sz w:val="20"/>
      <w:szCs w:val="24"/>
      <w:lang w:eastAsia="en-IN"/>
    </w:rPr>
  </w:style>
  <w:style w:type="character" w:customStyle="1" w:styleId="DateChar">
    <w:name w:val="Date Char"/>
    <w:basedOn w:val="DefaultParagraphFont"/>
    <w:link w:val="Date"/>
    <w:uiPriority w:val="99"/>
    <w:semiHidden/>
    <w:rsid w:val="00D67740"/>
    <w:rPr>
      <w:rFonts w:ascii="Arial" w:eastAsia="Courier New" w:hAnsi="Arial" w:cs="Courier New"/>
      <w:szCs w:val="24"/>
      <w:lang w:eastAsia="en-IN"/>
    </w:rPr>
  </w:style>
  <w:style w:type="paragraph" w:styleId="BodyText">
    <w:name w:val="Body Text"/>
    <w:basedOn w:val="Normal"/>
    <w:link w:val="BodyTextChar"/>
    <w:uiPriority w:val="99"/>
    <w:unhideWhenUsed/>
    <w:rsid w:val="003A3933"/>
  </w:style>
  <w:style w:type="character" w:customStyle="1" w:styleId="BodyTextChar">
    <w:name w:val="Body Text Char"/>
    <w:basedOn w:val="DefaultParagraphFont"/>
    <w:link w:val="BodyText"/>
    <w:uiPriority w:val="99"/>
    <w:rsid w:val="003A3933"/>
    <w:rPr>
      <w:rFonts w:asciiTheme="minorHAnsi" w:eastAsiaTheme="minorHAnsi" w:hAnsiTheme="minorHAnsi" w:cstheme="minorBidi"/>
      <w:sz w:val="22"/>
      <w:szCs w:val="22"/>
      <w:lang w:eastAsia="en-US"/>
    </w:rPr>
  </w:style>
  <w:style w:type="paragraph" w:customStyle="1" w:styleId="TableBullet">
    <w:name w:val="Table Bullet"/>
    <w:basedOn w:val="TableText"/>
    <w:uiPriority w:val="15"/>
    <w:qFormat/>
    <w:rsid w:val="00364692"/>
    <w:pPr>
      <w:numPr>
        <w:numId w:val="5"/>
      </w:numPr>
    </w:pPr>
  </w:style>
  <w:style w:type="character" w:customStyle="1" w:styleId="BoxTextChar">
    <w:name w:val="Box Text Char"/>
    <w:basedOn w:val="DefaultParagraphFont"/>
    <w:link w:val="BoxText"/>
    <w:uiPriority w:val="19"/>
    <w:rsid w:val="00EB4BB5"/>
    <w:rPr>
      <w:rFonts w:asciiTheme="minorHAnsi" w:eastAsiaTheme="minorHAnsi" w:hAnsiTheme="minorHAnsi" w:cstheme="minorBidi"/>
      <w:szCs w:val="22"/>
      <w:lang w:eastAsia="en-US"/>
    </w:rPr>
  </w:style>
  <w:style w:type="character" w:customStyle="1" w:styleId="BoxHeadingChar">
    <w:name w:val="Box Heading Char"/>
    <w:basedOn w:val="BoxTextChar"/>
    <w:link w:val="BoxHeading"/>
    <w:uiPriority w:val="20"/>
    <w:rsid w:val="00EB4BB5"/>
    <w:rPr>
      <w:rFonts w:asciiTheme="minorHAnsi" w:eastAsiaTheme="minorHAnsi" w:hAnsiTheme="minorHAnsi" w:cstheme="minorBidi"/>
      <w:b/>
      <w:szCs w:val="22"/>
      <w:lang w:eastAsia="en-US"/>
    </w:rPr>
  </w:style>
  <w:style w:type="paragraph" w:styleId="FootnoteText">
    <w:name w:val="footnote text"/>
    <w:basedOn w:val="Normal"/>
    <w:link w:val="FootnoteTextChar"/>
    <w:uiPriority w:val="99"/>
    <w:unhideWhenUsed/>
    <w:rsid w:val="00364692"/>
    <w:pPr>
      <w:spacing w:after="60" w:line="264" w:lineRule="auto"/>
    </w:pPr>
    <w:rPr>
      <w:sz w:val="20"/>
      <w:szCs w:val="20"/>
    </w:rPr>
  </w:style>
  <w:style w:type="character" w:styleId="UnresolvedMention">
    <w:name w:val="Unresolved Mention"/>
    <w:basedOn w:val="DefaultParagraphFont"/>
    <w:uiPriority w:val="99"/>
    <w:semiHidden/>
    <w:unhideWhenUsed/>
    <w:rsid w:val="00364692"/>
    <w:rPr>
      <w:color w:val="605E5C"/>
      <w:shd w:val="clear" w:color="auto" w:fill="E1DFDD"/>
    </w:rPr>
  </w:style>
  <w:style w:type="character" w:customStyle="1" w:styleId="FootnoteTextChar">
    <w:name w:val="Footnote Text Char"/>
    <w:basedOn w:val="DefaultParagraphFont"/>
    <w:link w:val="FootnoteText"/>
    <w:uiPriority w:val="99"/>
    <w:rsid w:val="00364692"/>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364692"/>
    <w:rPr>
      <w:vertAlign w:val="superscript"/>
    </w:rPr>
  </w:style>
  <w:style w:type="paragraph" w:styleId="Title">
    <w:name w:val="Title"/>
    <w:basedOn w:val="Normal"/>
    <w:next w:val="Normal"/>
    <w:link w:val="TitleChar"/>
    <w:uiPriority w:val="10"/>
    <w:semiHidden/>
    <w:qFormat/>
    <w:rsid w:val="00364692"/>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364692"/>
    <w:rPr>
      <w:rFonts w:asciiTheme="minorHAnsi" w:eastAsiaTheme="majorEastAsia" w:hAnsiTheme="minorHAnsi" w:cstheme="majorBidi"/>
      <w:b/>
      <w:spacing w:val="5"/>
      <w:kern w:val="28"/>
      <w:sz w:val="72"/>
      <w:szCs w:val="52"/>
      <w:lang w:eastAsia="en-US"/>
    </w:rPr>
  </w:style>
  <w:style w:type="table" w:customStyle="1" w:styleId="ABAREStableleftalign">
    <w:name w:val="ABARES table (left align)"/>
    <w:basedOn w:val="TableNormal"/>
    <w:uiPriority w:val="99"/>
    <w:rsid w:val="00364692"/>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ListNumber">
    <w:name w:val="Table List Number"/>
    <w:uiPriority w:val="99"/>
    <w:qFormat/>
    <w:rsid w:val="00364692"/>
    <w:pPr>
      <w:numPr>
        <w:numId w:val="12"/>
      </w:numPr>
      <w:spacing w:before="60" w:after="60"/>
      <w:contextualSpacing/>
    </w:pPr>
    <w:rPr>
      <w:rFonts w:asciiTheme="minorHAnsi" w:eastAsia="Calibri" w:hAnsiTheme="minorHAnsi"/>
      <w:color w:val="000000" w:themeColor="text1"/>
      <w:sz w:val="18"/>
      <w:szCs w:val="22"/>
      <w:lang w:eastAsia="en-US"/>
    </w:rPr>
  </w:style>
  <w:style w:type="paragraph" w:customStyle="1" w:styleId="TableListNumber2">
    <w:name w:val="Table List Number 2"/>
    <w:basedOn w:val="TableText"/>
    <w:qFormat/>
    <w:rsid w:val="00364692"/>
    <w:pPr>
      <w:numPr>
        <w:ilvl w:val="1"/>
        <w:numId w:val="12"/>
      </w:numPr>
    </w:pPr>
  </w:style>
  <w:style w:type="paragraph" w:customStyle="1" w:styleId="TableListNumber3">
    <w:name w:val="Table List Number 3"/>
    <w:basedOn w:val="TableText"/>
    <w:qFormat/>
    <w:rsid w:val="00364692"/>
    <w:pPr>
      <w:numPr>
        <w:ilvl w:val="2"/>
        <w:numId w:val="12"/>
      </w:numPr>
    </w:pPr>
  </w:style>
  <w:style w:type="paragraph" w:customStyle="1" w:styleId="BoxTextNumber">
    <w:name w:val="Box Text Number"/>
    <w:basedOn w:val="BoxText"/>
    <w:qFormat/>
    <w:rsid w:val="00364692"/>
    <w:pPr>
      <w:numPr>
        <w:numId w:val="24"/>
      </w:numPr>
    </w:pPr>
  </w:style>
  <w:style w:type="paragraph" w:styleId="NormalWeb">
    <w:name w:val="Normal (Web)"/>
    <w:basedOn w:val="Normal"/>
    <w:uiPriority w:val="99"/>
    <w:semiHidden/>
    <w:unhideWhenUsed/>
    <w:rsid w:val="00364692"/>
    <w:pPr>
      <w:spacing w:after="168" w:line="168" w:lineRule="atLeast"/>
      <w:jc w:val="both"/>
    </w:pPr>
    <w:rPr>
      <w:rFonts w:ascii="Times New Roman" w:hAnsi="Times New Roman"/>
      <w:sz w:val="13"/>
      <w:szCs w:val="13"/>
      <w:lang w:eastAsia="en-AU"/>
    </w:rPr>
  </w:style>
  <w:style w:type="table" w:styleId="TableGrid">
    <w:name w:val="Table Grid"/>
    <w:basedOn w:val="TableNormal"/>
    <w:uiPriority w:val="59"/>
    <w:rsid w:val="00364692"/>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237054985">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69123607">
      <w:bodyDiv w:val="1"/>
      <w:marLeft w:val="0"/>
      <w:marRight w:val="0"/>
      <w:marTop w:val="0"/>
      <w:marBottom w:val="0"/>
      <w:divBdr>
        <w:top w:val="none" w:sz="0" w:space="0" w:color="auto"/>
        <w:left w:val="none" w:sz="0" w:space="0" w:color="auto"/>
        <w:bottom w:val="none" w:sz="0" w:space="0" w:color="auto"/>
        <w:right w:val="none" w:sz="0" w:space="0" w:color="auto"/>
      </w:divBdr>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4335588">
      <w:bodyDiv w:val="1"/>
      <w:marLeft w:val="0"/>
      <w:marRight w:val="0"/>
      <w:marTop w:val="0"/>
      <w:marBottom w:val="0"/>
      <w:divBdr>
        <w:top w:val="none" w:sz="0" w:space="0" w:color="auto"/>
        <w:left w:val="none" w:sz="0" w:space="0" w:color="auto"/>
        <w:bottom w:val="none" w:sz="0" w:space="0" w:color="auto"/>
        <w:right w:val="none" w:sz="0" w:space="0" w:color="auto"/>
      </w:divBdr>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6025693">
      <w:bodyDiv w:val="1"/>
      <w:marLeft w:val="0"/>
      <w:marRight w:val="0"/>
      <w:marTop w:val="0"/>
      <w:marBottom w:val="0"/>
      <w:divBdr>
        <w:top w:val="none" w:sz="0" w:space="0" w:color="auto"/>
        <w:left w:val="none" w:sz="0" w:space="0" w:color="auto"/>
        <w:bottom w:val="none" w:sz="0" w:space="0" w:color="auto"/>
        <w:right w:val="none" w:sz="0" w:space="0" w:color="auto"/>
      </w:divBdr>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91090679">
      <w:bodyDiv w:val="1"/>
      <w:marLeft w:val="0"/>
      <w:marRight w:val="0"/>
      <w:marTop w:val="0"/>
      <w:marBottom w:val="0"/>
      <w:divBdr>
        <w:top w:val="none" w:sz="0" w:space="0" w:color="auto"/>
        <w:left w:val="none" w:sz="0" w:space="0" w:color="auto"/>
        <w:bottom w:val="none" w:sz="0" w:space="0" w:color="auto"/>
        <w:right w:val="none" w:sz="0" w:space="0" w:color="auto"/>
      </w:divBdr>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77367221">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6000604">
      <w:bodyDiv w:val="1"/>
      <w:marLeft w:val="0"/>
      <w:marRight w:val="0"/>
      <w:marTop w:val="0"/>
      <w:marBottom w:val="0"/>
      <w:divBdr>
        <w:top w:val="none" w:sz="0" w:space="0" w:color="auto"/>
        <w:left w:val="none" w:sz="0" w:space="0" w:color="auto"/>
        <w:bottom w:val="none" w:sz="0" w:space="0" w:color="auto"/>
        <w:right w:val="none" w:sz="0" w:space="0" w:color="auto"/>
      </w:divBdr>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42775193">
      <w:bodyDiv w:val="1"/>
      <w:marLeft w:val="0"/>
      <w:marRight w:val="0"/>
      <w:marTop w:val="0"/>
      <w:marBottom w:val="0"/>
      <w:divBdr>
        <w:top w:val="none" w:sz="0" w:space="0" w:color="auto"/>
        <w:left w:val="none" w:sz="0" w:space="0" w:color="auto"/>
        <w:bottom w:val="none" w:sz="0" w:space="0" w:color="auto"/>
        <w:right w:val="none" w:sz="0" w:space="0" w:color="auto"/>
      </w:divBdr>
    </w:div>
    <w:div w:id="1352025797">
      <w:bodyDiv w:val="1"/>
      <w:marLeft w:val="0"/>
      <w:marRight w:val="0"/>
      <w:marTop w:val="0"/>
      <w:marBottom w:val="0"/>
      <w:divBdr>
        <w:top w:val="none" w:sz="0" w:space="0" w:color="auto"/>
        <w:left w:val="none" w:sz="0" w:space="0" w:color="auto"/>
        <w:bottom w:val="none" w:sz="0" w:space="0" w:color="auto"/>
        <w:right w:val="none" w:sz="0" w:space="0" w:color="auto"/>
      </w:divBdr>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390386">
      <w:bodyDiv w:val="1"/>
      <w:marLeft w:val="0"/>
      <w:marRight w:val="0"/>
      <w:marTop w:val="0"/>
      <w:marBottom w:val="0"/>
      <w:divBdr>
        <w:top w:val="none" w:sz="0" w:space="0" w:color="auto"/>
        <w:left w:val="none" w:sz="0" w:space="0" w:color="auto"/>
        <w:bottom w:val="none" w:sz="0" w:space="0" w:color="auto"/>
        <w:right w:val="none" w:sz="0" w:space="0" w:color="auto"/>
      </w:divBdr>
    </w:div>
    <w:div w:id="1414625431">
      <w:bodyDiv w:val="1"/>
      <w:marLeft w:val="0"/>
      <w:marRight w:val="0"/>
      <w:marTop w:val="0"/>
      <w:marBottom w:val="0"/>
      <w:divBdr>
        <w:top w:val="none" w:sz="0" w:space="0" w:color="auto"/>
        <w:left w:val="none" w:sz="0" w:space="0" w:color="auto"/>
        <w:bottom w:val="none" w:sz="0" w:space="0" w:color="auto"/>
        <w:right w:val="none" w:sz="0" w:space="0" w:color="auto"/>
      </w:divBdr>
    </w:div>
    <w:div w:id="1525249672">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8503228">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4162797">
      <w:bodyDiv w:val="1"/>
      <w:marLeft w:val="0"/>
      <w:marRight w:val="0"/>
      <w:marTop w:val="0"/>
      <w:marBottom w:val="0"/>
      <w:divBdr>
        <w:top w:val="none" w:sz="0" w:space="0" w:color="auto"/>
        <w:left w:val="none" w:sz="0" w:space="0" w:color="auto"/>
        <w:bottom w:val="none" w:sz="0" w:space="0" w:color="auto"/>
        <w:right w:val="none" w:sz="0" w:space="0" w:color="auto"/>
      </w:divBdr>
    </w:div>
    <w:div w:id="2143575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2.xml"/><Relationship Id="rId42" Type="http://schemas.openxmlformats.org/officeDocument/2006/relationships/image" Target="media/image18.png"/><Relationship Id="rId47" Type="http://schemas.openxmlformats.org/officeDocument/2006/relationships/image" Target="media/image19.jpeg"/><Relationship Id="rId63" Type="http://schemas.openxmlformats.org/officeDocument/2006/relationships/hyperlink" Target="https://www.agriculture.gov.au/agriculture-land/farm-food-drought/drought/future-drought-fund/mel" TargetMode="Externa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9.png"/><Relationship Id="rId11" Type="http://schemas.openxmlformats.org/officeDocument/2006/relationships/image" Target="media/image1.png"/><Relationship Id="rId24" Type="http://schemas.openxmlformats.org/officeDocument/2006/relationships/footer" Target="footer4.xml"/><Relationship Id="rId32" Type="http://schemas.openxmlformats.org/officeDocument/2006/relationships/image" Target="media/image11.png"/><Relationship Id="rId37" Type="http://schemas.openxmlformats.org/officeDocument/2006/relationships/hyperlink" Target="https://www.agriculture.gov.au/agriculture-land/farm-food-drought/drought/future-drought-fund/regional-drought-resilience-planning" TargetMode="External"/><Relationship Id="rId40" Type="http://schemas.openxmlformats.org/officeDocument/2006/relationships/hyperlink" Target="https://rdamr.com.au/mrplan/" TargetMode="External"/><Relationship Id="rId45" Type="http://schemas.openxmlformats.org/officeDocument/2006/relationships/hyperlink" Target="https://www.agriculture.gov.au/agriculture-land/farm-food-drought/drought/future-drought-fund/research-adoption-program/science-to-practice-forum" TargetMode="External"/><Relationship Id="rId53" Type="http://schemas.openxmlformats.org/officeDocument/2006/relationships/image" Target="media/image23.png"/><Relationship Id="rId58" Type="http://schemas.openxmlformats.org/officeDocument/2006/relationships/hyperlink" Target="https://www.pc.gov.au/inquiries/completed/future-drought-fund/submissions" TargetMode="External"/><Relationship Id="rId66" Type="http://schemas.openxmlformats.org/officeDocument/2006/relationships/hyperlink" Target="https://rdamr.com.au/mrplan/" TargetMode="External"/><Relationship Id="rId5" Type="http://schemas.openxmlformats.org/officeDocument/2006/relationships/numbering" Target="numbering.xml"/><Relationship Id="rId61" Type="http://schemas.openxmlformats.org/officeDocument/2006/relationships/hyperlink" Target="https://www.agriculture.gov.au/agriculture-land/farm-food-drought/drought/future-drought-fund" TargetMode="External"/><Relationship Id="rId19" Type="http://schemas.openxmlformats.org/officeDocument/2006/relationships/header" Target="header2.xml"/><Relationship Id="rId14" Type="http://schemas.openxmlformats.org/officeDocument/2006/relationships/hyperlink" Target="https://www.agriculture.gov.au/agriculture-land/farm-food-drought/drought/future-drought-fund" TargetMode="External"/><Relationship Id="rId22" Type="http://schemas.openxmlformats.org/officeDocument/2006/relationships/header" Target="header3.xml"/><Relationship Id="rId27" Type="http://schemas.openxmlformats.org/officeDocument/2006/relationships/image" Target="media/image8.png"/><Relationship Id="rId30" Type="http://schemas.openxmlformats.org/officeDocument/2006/relationships/hyperlink" Target="https://myclimateview.com.au/" TargetMode="External"/><Relationship Id="rId35" Type="http://schemas.openxmlformats.org/officeDocument/2006/relationships/hyperlink" Target="https://www.agriculture.gov.au/agriculture-land/farm-food-drought/drought/future-drought-fund/regional-drought-resilience-planning" TargetMode="External"/><Relationship Id="rId43" Type="http://schemas.openxmlformats.org/officeDocument/2006/relationships/hyperlink" Target="https://www.agriculture.gov.au/agriculture-land/farm-food-drought/drought/future-drought-fund/research-adoption-program/science-to-practice-forum" TargetMode="External"/><Relationship Id="rId48" Type="http://schemas.openxmlformats.org/officeDocument/2006/relationships/image" Target="media/image20.png"/><Relationship Id="rId56" Type="http://schemas.openxmlformats.org/officeDocument/2006/relationships/image" Target="media/image25.jpeg"/><Relationship Id="rId64" Type="http://schemas.openxmlformats.org/officeDocument/2006/relationships/hyperlink" Target="https://www.agriculture.gov.au/agriculture-land/farm-food-drought/drought/future-drought-fund" TargetMode="External"/><Relationship Id="rId69" Type="http://schemas.microsoft.com/office/2019/05/relationships/documenttasks" Target="documenttasks/documenttasks1.xml"/><Relationship Id="rId8" Type="http://schemas.openxmlformats.org/officeDocument/2006/relationships/webSettings" Target="webSettings.xml"/><Relationship Id="rId51" Type="http://schemas.openxmlformats.org/officeDocument/2006/relationships/hyperlink" Target="https://www.agriculture.gov.au/about/news/strengthen-herd-from-ground-up" TargetMode="External"/><Relationship Id="rId3" Type="http://schemas.openxmlformats.org/officeDocument/2006/relationships/customXml" Target="../customXml/item3.xml"/><Relationship Id="rId12" Type="http://schemas.openxmlformats.org/officeDocument/2006/relationships/hyperlink" Target="https://creativecommons.org/licenses/by/4.0/legalcode" TargetMode="External"/><Relationship Id="rId17" Type="http://schemas.openxmlformats.org/officeDocument/2006/relationships/image" Target="media/image4.png"/><Relationship Id="rId25" Type="http://schemas.openxmlformats.org/officeDocument/2006/relationships/image" Target="media/image6.jpeg"/><Relationship Id="rId33" Type="http://schemas.openxmlformats.org/officeDocument/2006/relationships/image" Target="media/image12.jpeg"/><Relationship Id="rId38" Type="http://schemas.openxmlformats.org/officeDocument/2006/relationships/image" Target="media/image15.png"/><Relationship Id="rId46" Type="http://schemas.openxmlformats.org/officeDocument/2006/relationships/hyperlink" Target="https://vimeo.com/showcase/10483239" TargetMode="External"/><Relationship Id="rId59" Type="http://schemas.openxmlformats.org/officeDocument/2006/relationships/image" Target="media/image26.png"/><Relationship Id="rId67"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image" Target="media/image17.png"/><Relationship Id="rId54" Type="http://schemas.openxmlformats.org/officeDocument/2006/relationships/hyperlink" Target="https://www.legislation.gov.au/C2019A00055/latest/text" TargetMode="External"/><Relationship Id="rId62" Type="http://schemas.openxmlformats.org/officeDocument/2006/relationships/hyperlink" Target="https://www.agriculture.gov.au/agriculture-land/farm-food-drought/drought/future-drought-fund"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agriculture.gov.au/" TargetMode="External"/><Relationship Id="rId23" Type="http://schemas.openxmlformats.org/officeDocument/2006/relationships/footer" Target="footer3.xml"/><Relationship Id="rId28" Type="http://schemas.openxmlformats.org/officeDocument/2006/relationships/hyperlink" Target="https://myclimateview.com.au/" TargetMode="External"/><Relationship Id="rId36" Type="http://schemas.openxmlformats.org/officeDocument/2006/relationships/image" Target="media/image14.png"/><Relationship Id="rId49" Type="http://schemas.openxmlformats.org/officeDocument/2006/relationships/hyperlink" Target="https://www.agriculture.gov.au/about/news/farm-makeover-protects-natural-assets" TargetMode="External"/><Relationship Id="rId57" Type="http://schemas.openxmlformats.org/officeDocument/2006/relationships/hyperlink" Target="https://www.pc.gov.au/inquiries/completed/future-drought-fund/interim" TargetMode="External"/><Relationship Id="rId10" Type="http://schemas.openxmlformats.org/officeDocument/2006/relationships/endnotes" Target="endnotes.xml"/><Relationship Id="rId31" Type="http://schemas.openxmlformats.org/officeDocument/2006/relationships/image" Target="media/image10.jpeg"/><Relationship Id="rId44" Type="http://schemas.openxmlformats.org/officeDocument/2006/relationships/hyperlink" Target="https://vimeo.com/showcase/10482966" TargetMode="External"/><Relationship Id="rId52" Type="http://schemas.openxmlformats.org/officeDocument/2006/relationships/image" Target="media/image22.png"/><Relationship Id="rId60" Type="http://schemas.openxmlformats.org/officeDocument/2006/relationships/hyperlink" Target="https://www.abs.gov.au/statistics/standards/australian-statistical-geography-standard-asgs-edition-3/jul2021-jun2026/non-abs-structures/local-government-areas" TargetMode="External"/><Relationship Id="rId65" Type="http://schemas.openxmlformats.org/officeDocument/2006/relationships/hyperlink" Target="https://www.pc.gov.au/inquiries/completed/future-drought-fund"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eader" Target="header1.xml"/><Relationship Id="rId39" Type="http://schemas.openxmlformats.org/officeDocument/2006/relationships/image" Target="media/image16.png"/><Relationship Id="rId34" Type="http://schemas.openxmlformats.org/officeDocument/2006/relationships/image" Target="media/image13.png"/><Relationship Id="rId50" Type="http://schemas.openxmlformats.org/officeDocument/2006/relationships/image" Target="media/image21.png"/><Relationship Id="rId55" Type="http://schemas.openxmlformats.org/officeDocument/2006/relationships/image" Target="media/image24.jpeg"/></Relationships>
</file>

<file path=word/_rels/header3.xml.rels><?xml version="1.0" encoding="UTF-8" standalone="yes"?>
<Relationships xmlns="http://schemas.openxmlformats.org/package/2006/relationships"><Relationship Id="rId1" Type="http://schemas.openxmlformats.org/officeDocument/2006/relationships/image" Target="media/image5.jpg"/></Relationships>
</file>

<file path=word/_rels/settings.xml.rels><?xml version="1.0" encoding="UTF-8" standalone="yes"?>
<Relationships xmlns="http://schemas.openxmlformats.org/package/2006/relationships"><Relationship Id="rId1" Type="http://schemas.openxmlformats.org/officeDocument/2006/relationships/attachedTemplate" Target="file:///L:\Templates\Print%20and%20web%20content\Report_template_2.dotx" TargetMode="External"/></Relationships>
</file>

<file path=word/documenttasks/documenttasks1.xml><?xml version="1.0" encoding="utf-8"?>
<t:Tasks xmlns:t="http://schemas.microsoft.com/office/tasks/2019/documenttasks" xmlns:oel="http://schemas.microsoft.com/office/2019/extlst">
  <t:Task id="{ABA8E22E-5B59-4A17-9C84-B979154C9B48}">
    <t:Anchor>
      <t:Comment id="990339635"/>
    </t:Anchor>
    <t:History>
      <t:Event id="{6502AFBF-4546-49C1-92CB-D713AA5202A9}" time="2024-07-11T04:41:13.276Z">
        <t:Attribution userId="S::Marc.Kelly@aff.gov.au::462446c8-71a9-4762-90b3-795ae4b36e38" userProvider="AD" userName="Kelly, Marc"/>
        <t:Anchor>
          <t:Comment id="990339635"/>
        </t:Anchor>
        <t:Create/>
      </t:Event>
      <t:Event id="{0057696C-94DB-4627-AA55-F07DD1E2B9CA}" time="2024-07-11T04:41:13.276Z">
        <t:Attribution userId="S::Marc.Kelly@aff.gov.au::462446c8-71a9-4762-90b3-795ae4b36e38" userProvider="AD" userName="Kelly, Marc"/>
        <t:Anchor>
          <t:Comment id="990339635"/>
        </t:Anchor>
        <t:Assign userId="S::Nick.Innes@aff.gov.au::f788b6f7-8c29-46d2-b329-827998b46fe6" userProvider="AD" userName="Innes, Nick"/>
      </t:Event>
      <t:Event id="{3C1AE0D6-6D21-47F7-84CB-3EF7BDB8C7C4}" time="2024-07-11T04:41:13.276Z">
        <t:Attribution userId="S::Marc.Kelly@aff.gov.au::462446c8-71a9-4762-90b3-795ae4b36e38" userProvider="AD" userName="Kelly, Marc"/>
        <t:Anchor>
          <t:Comment id="990339635"/>
        </t:Anchor>
        <t:SetTitle title="What for? To extend it to some year? @Innes, Nick "/>
      </t:Event>
      <t:Event id="{41EDFD57-37E3-43D6-BFA4-040881B7B9A3}" time="2024-07-12T05:23:07.429Z">
        <t:Attribution userId="S::Nick.Innes@aff.gov.au::f788b6f7-8c29-46d2-b329-827998b46fe6" userProvider="AD" userName="Innes, Nick"/>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63e80a3-83eb-403e-a237-b3125a65bc88">
      <Terms xmlns="http://schemas.microsoft.com/office/infopath/2007/PartnerControls"/>
    </lcf76f155ced4ddcb4097134ff3c332f>
    <TaxCatchAll xmlns="81c01dc6-2c49-4730-b140-874c95cac377" xsi:nil="true"/>
    <notes xmlns="263e80a3-83eb-403e-a237-b3125a65bc88" xsi:nil="true"/>
    <SharedWithUsers xmlns="a6e86820-684a-4c77-a2e2-d773523b5b34">
      <UserInfo>
        <DisplayName>Butterworth, Kristen</DisplayName>
        <AccountId>78</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HarvardAGPS.XSL" StyleName="Harvard - AGPS*"/>
</file>

<file path=customXml/item4.xml><?xml version="1.0" encoding="utf-8"?>
<ct:contentTypeSchema xmlns:ct="http://schemas.microsoft.com/office/2006/metadata/contentType" xmlns:ma="http://schemas.microsoft.com/office/2006/metadata/properties/metaAttributes" ct:_="" ma:_="" ma:contentTypeName="Document" ma:contentTypeID="0x0101009583F020C0D66A408AC5E2F51A8D5F99" ma:contentTypeVersion="15" ma:contentTypeDescription="Create a new document." ma:contentTypeScope="" ma:versionID="0de16118c5ac55afaaf5c835edc92fd5">
  <xsd:schema xmlns:xsd="http://www.w3.org/2001/XMLSchema" xmlns:xs="http://www.w3.org/2001/XMLSchema" xmlns:p="http://schemas.microsoft.com/office/2006/metadata/properties" xmlns:ns2="263e80a3-83eb-403e-a237-b3125a65bc88" xmlns:ns3="81c01dc6-2c49-4730-b140-874c95cac377" xmlns:ns4="a6e86820-684a-4c77-a2e2-d773523b5b34" targetNamespace="http://schemas.microsoft.com/office/2006/metadata/properties" ma:root="true" ma:fieldsID="fc3094e46ff52ce9b74b75ecf1b79c93" ns2:_="" ns3:_="" ns4:_="">
    <xsd:import namespace="263e80a3-83eb-403e-a237-b3125a65bc88"/>
    <xsd:import namespace="81c01dc6-2c49-4730-b140-874c95cac377"/>
    <xsd:import namespace="a6e86820-684a-4c77-a2e2-d773523b5b34"/>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4:SharedWithUsers" minOccurs="0"/>
                <xsd:element ref="ns4:SharedWithDetails" minOccurs="0"/>
                <xsd:element ref="ns2:MediaLengthInSeconds" minOccurs="0"/>
                <xsd:element ref="ns2:MediaServiceSearchPropertie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3e80a3-83eb-403e-a237-b3125a65bc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notes" ma:index="22"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ecc7efc-1c18-4de6-93fa-3e1fe0bc0ccb}" ma:internalName="TaxCatchAll" ma:showField="CatchAllData" ma:web="a6e86820-684a-4c77-a2e2-d773523b5b3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6e86820-684a-4c77-a2e2-d773523b5b34"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2.xml><?xml version="1.0" encoding="utf-8"?>
<ds:datastoreItem xmlns:ds="http://schemas.openxmlformats.org/officeDocument/2006/customXml" ds:itemID="{9D1CAD33-3B39-4665-A5E6-666D035120E9}">
  <ds:schemaRefs>
    <ds:schemaRef ds:uri="http://schemas.microsoft.com/office/2006/documentManagement/types"/>
    <ds:schemaRef ds:uri="a6e86820-684a-4c77-a2e2-d773523b5b34"/>
    <ds:schemaRef ds:uri="263e80a3-83eb-403e-a237-b3125a65bc88"/>
    <ds:schemaRef ds:uri="http://schemas.openxmlformats.org/package/2006/metadata/core-properties"/>
    <ds:schemaRef ds:uri="http://purl.org/dc/dcmitype/"/>
    <ds:schemaRef ds:uri="http://schemas.microsoft.com/office/infopath/2007/PartnerControls"/>
    <ds:schemaRef ds:uri="http://schemas.microsoft.com/office/2006/metadata/properties"/>
    <ds:schemaRef ds:uri="http://purl.org/dc/terms/"/>
    <ds:schemaRef ds:uri="81c01dc6-2c49-4730-b140-874c95cac377"/>
    <ds:schemaRef ds:uri="http://www.w3.org/XML/1998/namespace"/>
    <ds:schemaRef ds:uri="http://purl.org/dc/elements/1.1/"/>
  </ds:schemaRefs>
</ds:datastoreItem>
</file>

<file path=customXml/itemProps3.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customXml/itemProps4.xml><?xml version="1.0" encoding="utf-8"?>
<ds:datastoreItem xmlns:ds="http://schemas.openxmlformats.org/officeDocument/2006/customXml" ds:itemID="{189B58C2-DD78-4EDE-8265-8B636AB523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3e80a3-83eb-403e-a237-b3125a65bc88"/>
    <ds:schemaRef ds:uri="81c01dc6-2c49-4730-b140-874c95cac377"/>
    <ds:schemaRef ds:uri="a6e86820-684a-4c77-a2e2-d773523b5b3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Report_template_2</Template>
  <TotalTime>125</TotalTime>
  <Pages>61</Pages>
  <Words>17895</Words>
  <Characters>102002</Characters>
  <Application>Microsoft Office Word</Application>
  <DocSecurity>0</DocSecurity>
  <Lines>850</Lines>
  <Paragraphs>239</Paragraphs>
  <ScaleCrop>false</ScaleCrop>
  <HeadingPairs>
    <vt:vector size="2" baseType="variant">
      <vt:variant>
        <vt:lpstr>Title</vt:lpstr>
      </vt:variant>
      <vt:variant>
        <vt:i4>1</vt:i4>
      </vt:variant>
    </vt:vector>
  </HeadingPairs>
  <TitlesOfParts>
    <vt:vector size="1" baseType="lpstr">
      <vt:lpstr>Future Drought Fund annual report 2022–23</vt:lpstr>
    </vt:vector>
  </TitlesOfParts>
  <Company/>
  <LinksUpToDate>false</LinksUpToDate>
  <CharactersWithSpaces>119658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Future Drought Fund annual report 2022–23</dc:title>
  <dc:subject/>
  <dc:creator>Department of Agriculture, Fisheries and Forestry</dc:creator>
  <cp:keywords/>
  <dc:description/>
  <cp:lastModifiedBy>Muirhead, Amber</cp:lastModifiedBy>
  <cp:revision>6</cp:revision>
  <cp:lastPrinted>2022-11-17T23:20:00Z</cp:lastPrinted>
  <dcterms:created xsi:type="dcterms:W3CDTF">2025-01-29T08:45:00Z</dcterms:created>
  <dcterms:modified xsi:type="dcterms:W3CDTF">2025-01-29T10:43:00Z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0x0101009583F020C0D66A408AC5E2F51A8D5F99</vt:lpwstr>
  </property>
  <property fmtid="{D5CDD505-2E9C-101B-9397-08002B2CF9AE}" pid="3" name="ClassificationContentMarkingHeaderShapeIds">
    <vt:lpwstr>7c45417f,6a528093,34ae65c4</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6bf0d454,4a29fe81,54e7a9b7</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SIP_Label_933d8be6-3c40-4052-87a2-9c2adcba8759_Enabled">
    <vt:lpwstr>true</vt:lpwstr>
  </property>
  <property fmtid="{D5CDD505-2E9C-101B-9397-08002B2CF9AE}" pid="10" name="MSIP_Label_933d8be6-3c40-4052-87a2-9c2adcba8759_SetDate">
    <vt:lpwstr>2024-02-26T05:43:04Z</vt:lpwstr>
  </property>
  <property fmtid="{D5CDD505-2E9C-101B-9397-08002B2CF9AE}" pid="11" name="MSIP_Label_933d8be6-3c40-4052-87a2-9c2adcba8759_Method">
    <vt:lpwstr>Privileged</vt:lpwstr>
  </property>
  <property fmtid="{D5CDD505-2E9C-101B-9397-08002B2CF9AE}" pid="12" name="MSIP_Label_933d8be6-3c40-4052-87a2-9c2adcba8759_Name">
    <vt:lpwstr>OFFICIAL</vt:lpwstr>
  </property>
  <property fmtid="{D5CDD505-2E9C-101B-9397-08002B2CF9AE}" pid="13" name="MSIP_Label_933d8be6-3c40-4052-87a2-9c2adcba8759_SiteId">
    <vt:lpwstr>2be67eb7-400c-4b3f-a5a1-1258c0da0696</vt:lpwstr>
  </property>
  <property fmtid="{D5CDD505-2E9C-101B-9397-08002B2CF9AE}" pid="14" name="MSIP_Label_933d8be6-3c40-4052-87a2-9c2adcba8759_ActionId">
    <vt:lpwstr>8f40f603-d9dc-4eed-81bc-f4828f24fae1</vt:lpwstr>
  </property>
  <property fmtid="{D5CDD505-2E9C-101B-9397-08002B2CF9AE}" pid="15" name="MSIP_Label_933d8be6-3c40-4052-87a2-9c2adcba8759_ContentBits">
    <vt:lpwstr>3</vt:lpwstr>
  </property>
  <property fmtid="{D5CDD505-2E9C-101B-9397-08002B2CF9AE}" pid="16" name="MediaServiceImageTags">
    <vt:lpwstr/>
  </property>
</Properties>
</file>