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D2813" w14:textId="065017BE" w:rsidR="00C87D90" w:rsidRDefault="009A6719" w:rsidP="007B4C63">
      <w:pPr>
        <w:pStyle w:val="Heading1"/>
      </w:pPr>
      <w:r w:rsidRPr="009A6719">
        <w:t>Farm Household Allowance</w:t>
      </w:r>
    </w:p>
    <w:p w14:paraId="7C68C553" w14:textId="1684AEE5" w:rsidR="000B5610" w:rsidRDefault="00943460" w:rsidP="00C87D90">
      <w:pPr>
        <w:pStyle w:val="Heading1"/>
      </w:pPr>
      <w:r>
        <w:t xml:space="preserve">Income </w:t>
      </w:r>
      <w:r w:rsidR="00C87D90">
        <w:t>test explained</w:t>
      </w:r>
    </w:p>
    <w:p w14:paraId="05D9C504" w14:textId="4D7B47AE" w:rsidR="003805F3" w:rsidRDefault="00006643" w:rsidP="00C87D90">
      <w:r>
        <w:t xml:space="preserve">December </w:t>
      </w:r>
      <w:r w:rsidR="003805F3">
        <w:t>2025</w:t>
      </w:r>
    </w:p>
    <w:p w14:paraId="65E0CE90" w14:textId="6F01CC97" w:rsidR="00C87D90" w:rsidRPr="00C87D90" w:rsidRDefault="00C87D90" w:rsidP="00C87D90">
      <w:r>
        <w:t>Farm Household Allowance (FHA) is an Australia</w:t>
      </w:r>
      <w:r w:rsidR="00E51805">
        <w:t>n</w:t>
      </w:r>
      <w:r>
        <w:t xml:space="preserve"> Government support package for commercial-scale farmers and their partners </w:t>
      </w:r>
      <w:r w:rsidR="003805F3">
        <w:t xml:space="preserve">doing it tough. To </w:t>
      </w:r>
      <w:r w:rsidR="001E0199">
        <w:t>receive</w:t>
      </w:r>
      <w:r w:rsidR="003805F3">
        <w:t xml:space="preserve"> FHA</w:t>
      </w:r>
      <w:r w:rsidR="001E0199">
        <w:t>,</w:t>
      </w:r>
      <w:r w:rsidR="003805F3">
        <w:t xml:space="preserve"> you must meet the </w:t>
      </w:r>
      <w:r w:rsidR="003805F3" w:rsidRPr="00415F5F">
        <w:rPr>
          <w:b/>
          <w:bCs/>
        </w:rPr>
        <w:t>income test</w:t>
      </w:r>
      <w:r w:rsidR="00C1075B">
        <w:t xml:space="preserve">, </w:t>
      </w:r>
      <w:r w:rsidR="00C1075B" w:rsidRPr="00415F5F">
        <w:rPr>
          <w:b/>
          <w:bCs/>
        </w:rPr>
        <w:t>assets test</w:t>
      </w:r>
      <w:r w:rsidR="00C1075B">
        <w:t xml:space="preserve"> and</w:t>
      </w:r>
      <w:r w:rsidR="001E0199" w:rsidRPr="00415F5F">
        <w:rPr>
          <w:rStyle w:val="Strong"/>
          <w:b w:val="0"/>
          <w:bCs w:val="0"/>
        </w:rPr>
        <w:t xml:space="preserve"> </w:t>
      </w:r>
      <w:r w:rsidR="001E0199" w:rsidRPr="00C1075B">
        <w:rPr>
          <w:rStyle w:val="Strong"/>
        </w:rPr>
        <w:t>other qualification criteria</w:t>
      </w:r>
      <w:r w:rsidR="00C1075B" w:rsidRPr="00CA04AD">
        <w:rPr>
          <w:rStyle w:val="Strong"/>
          <w:b w:val="0"/>
          <w:bCs w:val="0"/>
        </w:rPr>
        <w:t>.</w:t>
      </w:r>
    </w:p>
    <w:p w14:paraId="52133FB2" w14:textId="2A34D375" w:rsidR="00676E29" w:rsidRDefault="00676E29" w:rsidP="0068250A">
      <w:pPr>
        <w:pStyle w:val="Heading2"/>
        <w:ind w:left="0" w:firstLine="0"/>
      </w:pPr>
      <w:r>
        <w:t>Income</w:t>
      </w:r>
    </w:p>
    <w:p w14:paraId="0E650A2F" w14:textId="53273715" w:rsidR="005D587B" w:rsidRDefault="005D587B" w:rsidP="00676E29">
      <w:r>
        <w:rPr>
          <w:lang w:eastAsia="ja-JP"/>
        </w:rPr>
        <w:t>The income</w:t>
      </w:r>
      <w:r w:rsidR="00415F5F">
        <w:rPr>
          <w:lang w:eastAsia="ja-JP"/>
        </w:rPr>
        <w:t xml:space="preserve"> </w:t>
      </w:r>
      <w:r w:rsidR="00457CA5">
        <w:rPr>
          <w:lang w:eastAsia="ja-JP"/>
        </w:rPr>
        <w:t>limit</w:t>
      </w:r>
      <w:r>
        <w:rPr>
          <w:lang w:eastAsia="ja-JP"/>
        </w:rPr>
        <w:t xml:space="preserve"> is the same as Youth Allowance if you are under the age of 22, or </w:t>
      </w:r>
      <w:proofErr w:type="spellStart"/>
      <w:r>
        <w:rPr>
          <w:lang w:eastAsia="ja-JP"/>
        </w:rPr>
        <w:t>JobSeeker</w:t>
      </w:r>
      <w:proofErr w:type="spellEnd"/>
      <w:r>
        <w:rPr>
          <w:lang w:eastAsia="ja-JP"/>
        </w:rPr>
        <w:t xml:space="preserve"> payment, if you are aged 22 or over.</w:t>
      </w:r>
    </w:p>
    <w:p w14:paraId="7DB76EC4" w14:textId="27DEFDDF" w:rsidR="00676E29" w:rsidRPr="00C1075B" w:rsidRDefault="005D587B" w:rsidP="005D587B">
      <w:pPr>
        <w:pStyle w:val="BoxText"/>
      </w:pPr>
      <w:r w:rsidRPr="00C1075B">
        <w:t>Like</w:t>
      </w:r>
      <w:r w:rsidR="00A43F86" w:rsidRPr="00C1075B">
        <w:t xml:space="preserve"> other social security payments, if your </w:t>
      </w:r>
      <w:r w:rsidR="00B26799" w:rsidRPr="00C1075B">
        <w:t xml:space="preserve">total </w:t>
      </w:r>
      <w:r w:rsidR="00A43F86" w:rsidRPr="00C1075B">
        <w:t xml:space="preserve">income is </w:t>
      </w:r>
      <w:r w:rsidR="00676E29" w:rsidRPr="00C1075B">
        <w:t xml:space="preserve">over the </w:t>
      </w:r>
      <w:r w:rsidRPr="00C1075B">
        <w:t>limit</w:t>
      </w:r>
      <w:r w:rsidR="00A43F86" w:rsidRPr="00C1075B">
        <w:t>, you</w:t>
      </w:r>
      <w:r w:rsidR="00676E29" w:rsidRPr="00C1075B">
        <w:t xml:space="preserve"> will not receive payment</w:t>
      </w:r>
      <w:r w:rsidR="00A43F86" w:rsidRPr="00C1075B">
        <w:t>.</w:t>
      </w:r>
    </w:p>
    <w:p w14:paraId="6CD7EBB4" w14:textId="2A5C7C32" w:rsidR="00E755C6" w:rsidRPr="00C1075B" w:rsidRDefault="005D587B" w:rsidP="003C62B7">
      <w:pPr>
        <w:pStyle w:val="BoxHeading"/>
      </w:pPr>
      <w:r w:rsidRPr="00C1075B">
        <w:t>However,</w:t>
      </w:r>
      <w:r w:rsidR="00C1075B">
        <w:t xml:space="preserve"> </w:t>
      </w:r>
      <w:r w:rsidR="00457CA5">
        <w:t>FHA payment</w:t>
      </w:r>
      <w:r w:rsidR="00333A86">
        <w:t xml:space="preserve"> is</w:t>
      </w:r>
      <w:r w:rsidR="00457CA5">
        <w:t xml:space="preserve"> not tapered </w:t>
      </w:r>
      <w:r w:rsidR="00333A86">
        <w:t xml:space="preserve">- it is the same as the maximum rate of Youth Allowance or </w:t>
      </w:r>
      <w:proofErr w:type="spellStart"/>
      <w:r w:rsidR="00333A86">
        <w:t>JobSeeker</w:t>
      </w:r>
      <w:proofErr w:type="spellEnd"/>
      <w:r w:rsidR="00333A86">
        <w:t xml:space="preserve"> payment (depending on your age and family situation).</w:t>
      </w:r>
    </w:p>
    <w:p w14:paraId="77EC57C6" w14:textId="25F0A6E5" w:rsidR="00F757BF" w:rsidRDefault="00B03717" w:rsidP="0074073C">
      <w:pPr>
        <w:pStyle w:val="Heading2"/>
        <w:ind w:left="0" w:firstLine="0"/>
      </w:pPr>
      <w:r>
        <w:t xml:space="preserve">Ordinary </w:t>
      </w:r>
      <w:r w:rsidR="00EF0805">
        <w:t>i</w:t>
      </w:r>
      <w:r>
        <w:t>ncome</w:t>
      </w:r>
    </w:p>
    <w:p w14:paraId="7BB28A03" w14:textId="7EDE0962" w:rsidR="00B6603F" w:rsidRDefault="00B6603F" w:rsidP="00B6603F">
      <w:pPr>
        <w:rPr>
          <w:lang w:eastAsia="ja-JP"/>
        </w:rPr>
      </w:pPr>
      <w:r>
        <w:t>I</w:t>
      </w:r>
      <w:r w:rsidRPr="003C62B7">
        <w:t>ncome from all sources is added</w:t>
      </w:r>
      <w:r>
        <w:t xml:space="preserve"> up, including</w:t>
      </w:r>
      <w:r w:rsidR="005D587B">
        <w:t xml:space="preserve"> </w:t>
      </w:r>
      <w:r w:rsidR="005D587B" w:rsidRPr="003C62B7">
        <w:rPr>
          <w:b/>
          <w:bCs/>
        </w:rPr>
        <w:t>personal earnings, business profits, monies or valuable consideration</w:t>
      </w:r>
      <w:r w:rsidR="001F3C70">
        <w:rPr>
          <w:b/>
          <w:bCs/>
        </w:rPr>
        <w:t>s</w:t>
      </w:r>
      <w:r w:rsidR="005D587B">
        <w:t>.</w:t>
      </w:r>
      <w:r w:rsidR="005D587B" w:rsidRPr="005D587B">
        <w:t xml:space="preserve"> </w:t>
      </w:r>
      <w:r>
        <w:t>Special rules apply for certain types of income, such as compensation payments, lump sums and income from financial investments and trusts and companies.</w:t>
      </w:r>
    </w:p>
    <w:p w14:paraId="5729838B" w14:textId="1AC658C3" w:rsidR="00B9417F" w:rsidRDefault="00941099" w:rsidP="00BF2D42">
      <w:r>
        <w:t>FHA</w:t>
      </w:r>
      <w:r w:rsidRPr="00354969">
        <w:t xml:space="preserve"> is paid </w:t>
      </w:r>
      <w:r w:rsidRPr="003C62B7">
        <w:rPr>
          <w:b/>
          <w:bCs/>
        </w:rPr>
        <w:t xml:space="preserve">based on your latest tax return </w:t>
      </w:r>
      <w:r w:rsidRPr="00415F5F">
        <w:t>or, if the business income has changed significantly since then</w:t>
      </w:r>
      <w:r w:rsidRPr="00EF0805">
        <w:t xml:space="preserve">, </w:t>
      </w:r>
      <w:r w:rsidRPr="00354969">
        <w:t xml:space="preserve">an </w:t>
      </w:r>
      <w:r w:rsidRPr="00415F5F">
        <w:rPr>
          <w:b/>
          <w:bCs/>
        </w:rPr>
        <w:t xml:space="preserve">estimate of </w:t>
      </w:r>
      <w:r w:rsidR="001E0199" w:rsidRPr="00415F5F">
        <w:rPr>
          <w:b/>
          <w:bCs/>
        </w:rPr>
        <w:t xml:space="preserve">your </w:t>
      </w:r>
      <w:r w:rsidRPr="00415F5F">
        <w:rPr>
          <w:b/>
          <w:bCs/>
        </w:rPr>
        <w:t>business income</w:t>
      </w:r>
      <w:r w:rsidRPr="00354969">
        <w:t>.</w:t>
      </w:r>
      <w:r w:rsidR="001F3C70">
        <w:t xml:space="preserve"> </w:t>
      </w:r>
      <w:r w:rsidR="00B9417F" w:rsidRPr="003A34AD">
        <w:t>Business income estimate</w:t>
      </w:r>
      <w:r w:rsidR="00EF0805">
        <w:t>s</w:t>
      </w:r>
      <w:r w:rsidR="00B9417F" w:rsidRPr="003A34AD">
        <w:t xml:space="preserve"> should reflect current income and must be updated whenever that changes. Only profit is included as income.</w:t>
      </w:r>
    </w:p>
    <w:p w14:paraId="3B051A43" w14:textId="39678CD5" w:rsidR="00B6603F" w:rsidRDefault="00B6603F" w:rsidP="00BF2D42">
      <w:r>
        <w:t>If you are partnered, your partner’s income can affect your payment.</w:t>
      </w:r>
    </w:p>
    <w:p w14:paraId="4A04C6E0" w14:textId="35CE43D7" w:rsidR="00AD628A" w:rsidRDefault="00AD628A" w:rsidP="002F02D4">
      <w:pPr>
        <w:pStyle w:val="Heading2"/>
      </w:pPr>
      <w:r>
        <w:t>Exempt lump sums</w:t>
      </w:r>
    </w:p>
    <w:p w14:paraId="344E5A44" w14:textId="523B2509" w:rsidR="00AD628A" w:rsidRDefault="00A440C7" w:rsidP="00AD628A">
      <w:pPr>
        <w:rPr>
          <w:lang w:eastAsia="ja-JP"/>
        </w:rPr>
      </w:pPr>
      <w:r w:rsidRPr="00415F5F">
        <w:rPr>
          <w:b/>
          <w:bCs/>
          <w:lang w:eastAsia="ja-JP"/>
        </w:rPr>
        <w:t>Some</w:t>
      </w:r>
      <w:r w:rsidR="00AD628A" w:rsidRPr="00415F5F">
        <w:rPr>
          <w:b/>
          <w:bCs/>
          <w:lang w:eastAsia="ja-JP"/>
        </w:rPr>
        <w:t xml:space="preserve"> </w:t>
      </w:r>
      <w:r w:rsidR="00C1538E">
        <w:rPr>
          <w:b/>
          <w:bCs/>
          <w:lang w:eastAsia="ja-JP"/>
        </w:rPr>
        <w:t>on</w:t>
      </w:r>
      <w:r w:rsidR="009F71C8">
        <w:rPr>
          <w:b/>
          <w:bCs/>
          <w:lang w:eastAsia="ja-JP"/>
        </w:rPr>
        <w:t>e</w:t>
      </w:r>
      <w:r w:rsidR="00C1538E">
        <w:rPr>
          <w:b/>
          <w:bCs/>
          <w:lang w:eastAsia="ja-JP"/>
        </w:rPr>
        <w:t>-of</w:t>
      </w:r>
      <w:r w:rsidR="009F71C8">
        <w:rPr>
          <w:b/>
          <w:bCs/>
          <w:lang w:eastAsia="ja-JP"/>
        </w:rPr>
        <w:t>f</w:t>
      </w:r>
      <w:r w:rsidR="00C1538E">
        <w:rPr>
          <w:b/>
          <w:bCs/>
          <w:lang w:eastAsia="ja-JP"/>
        </w:rPr>
        <w:t xml:space="preserve"> and unexpected</w:t>
      </w:r>
      <w:r w:rsidR="009F71C8">
        <w:rPr>
          <w:b/>
          <w:bCs/>
          <w:lang w:eastAsia="ja-JP"/>
        </w:rPr>
        <w:t xml:space="preserve"> </w:t>
      </w:r>
      <w:r w:rsidR="00AD628A" w:rsidRPr="006F1BAD">
        <w:rPr>
          <w:b/>
          <w:bCs/>
          <w:lang w:eastAsia="ja-JP"/>
        </w:rPr>
        <w:t>income amount</w:t>
      </w:r>
      <w:r>
        <w:rPr>
          <w:b/>
          <w:bCs/>
          <w:lang w:eastAsia="ja-JP"/>
        </w:rPr>
        <w:t>s</w:t>
      </w:r>
      <w:r w:rsidR="00AD628A" w:rsidRPr="006F1BAD">
        <w:rPr>
          <w:b/>
          <w:bCs/>
          <w:lang w:eastAsia="ja-JP"/>
        </w:rPr>
        <w:t xml:space="preserve"> may be exempt from assessment</w:t>
      </w:r>
      <w:r w:rsidR="00AD628A">
        <w:rPr>
          <w:lang w:eastAsia="ja-JP"/>
        </w:rPr>
        <w:t xml:space="preserve">. </w:t>
      </w:r>
      <w:r w:rsidR="001C1A5C">
        <w:rPr>
          <w:lang w:eastAsia="ja-JP"/>
        </w:rPr>
        <w:t xml:space="preserve">For example, income from forced disposal of livestock (if you deposit it in your Farm Management Deposit account), or emergency relief lump sums, such as government assistance for bushfires, drought or flood financial assistance. </w:t>
      </w:r>
      <w:r w:rsidR="009F71C8">
        <w:rPr>
          <w:lang w:eastAsia="ja-JP"/>
        </w:rPr>
        <w:t xml:space="preserve">Ordinary income </w:t>
      </w:r>
      <w:r>
        <w:rPr>
          <w:lang w:eastAsia="ja-JP"/>
        </w:rPr>
        <w:t>for the work you do</w:t>
      </w:r>
      <w:r w:rsidR="001F3C70">
        <w:rPr>
          <w:lang w:eastAsia="ja-JP"/>
        </w:rPr>
        <w:t xml:space="preserve"> or the services you provide</w:t>
      </w:r>
      <w:r w:rsidR="009F71C8">
        <w:rPr>
          <w:lang w:eastAsia="ja-JP"/>
        </w:rPr>
        <w:t xml:space="preserve"> is not </w:t>
      </w:r>
      <w:r w:rsidR="0034447A">
        <w:rPr>
          <w:lang w:eastAsia="ja-JP"/>
        </w:rPr>
        <w:t>exempt.</w:t>
      </w:r>
    </w:p>
    <w:p w14:paraId="4DE41D59" w14:textId="1C974BF7" w:rsidR="00892881" w:rsidRDefault="00892881" w:rsidP="003936A8">
      <w:pPr>
        <w:pStyle w:val="Heading2"/>
      </w:pPr>
      <w:r>
        <w:t>Off</w:t>
      </w:r>
      <w:r w:rsidR="00A440C7">
        <w:t>-</w:t>
      </w:r>
      <w:r>
        <w:t>farm income</w:t>
      </w:r>
      <w:r w:rsidR="00234C29">
        <w:t xml:space="preserve"> offset</w:t>
      </w:r>
    </w:p>
    <w:p w14:paraId="1DE1A686" w14:textId="49E43AFD" w:rsidR="002F02D4" w:rsidRDefault="00717015" w:rsidP="0068250A">
      <w:pPr>
        <w:rPr>
          <w:lang w:eastAsia="ja-JP"/>
        </w:rPr>
      </w:pPr>
      <w:r>
        <w:rPr>
          <w:lang w:eastAsia="ja-JP"/>
        </w:rPr>
        <w:t>FHA recognises</w:t>
      </w:r>
      <w:r w:rsidRPr="00482F54">
        <w:rPr>
          <w:lang w:eastAsia="ja-JP"/>
        </w:rPr>
        <w:t xml:space="preserve"> that many farmers rely on off-farm income to support the farm enterprise rather than using that income for self-support</w:t>
      </w:r>
      <w:r w:rsidR="0068250A">
        <w:rPr>
          <w:lang w:eastAsia="ja-JP"/>
        </w:rPr>
        <w:t>.</w:t>
      </w:r>
      <w:r>
        <w:rPr>
          <w:lang w:eastAsia="ja-JP"/>
        </w:rPr>
        <w:t xml:space="preserve"> </w:t>
      </w:r>
      <w:r w:rsidR="00A440C7">
        <w:rPr>
          <w:lang w:eastAsia="ja-JP"/>
        </w:rPr>
        <w:t xml:space="preserve">Off-farm income </w:t>
      </w:r>
      <w:r w:rsidR="000D4681">
        <w:rPr>
          <w:lang w:eastAsia="ja-JP"/>
        </w:rPr>
        <w:t xml:space="preserve">can include </w:t>
      </w:r>
      <w:r w:rsidR="00A440C7">
        <w:rPr>
          <w:lang w:eastAsia="ja-JP"/>
        </w:rPr>
        <w:t>other</w:t>
      </w:r>
      <w:r w:rsidR="000D4681">
        <w:rPr>
          <w:lang w:eastAsia="ja-JP"/>
        </w:rPr>
        <w:t xml:space="preserve"> employment, rental income, profit from </w:t>
      </w:r>
      <w:r w:rsidR="00A440C7">
        <w:rPr>
          <w:lang w:eastAsia="ja-JP"/>
        </w:rPr>
        <w:t xml:space="preserve">other </w:t>
      </w:r>
      <w:r w:rsidR="000D4681">
        <w:rPr>
          <w:lang w:eastAsia="ja-JP"/>
        </w:rPr>
        <w:t>business</w:t>
      </w:r>
      <w:r w:rsidR="00A440C7">
        <w:rPr>
          <w:lang w:eastAsia="ja-JP"/>
        </w:rPr>
        <w:t>es</w:t>
      </w:r>
      <w:r w:rsidR="000D4681">
        <w:rPr>
          <w:lang w:eastAsia="ja-JP"/>
        </w:rPr>
        <w:t>, or dividends from shares and</w:t>
      </w:r>
      <w:r w:rsidR="002F02D4">
        <w:rPr>
          <w:lang w:eastAsia="ja-JP"/>
        </w:rPr>
        <w:t xml:space="preserve"> other</w:t>
      </w:r>
      <w:r w:rsidR="000D4681">
        <w:rPr>
          <w:lang w:eastAsia="ja-JP"/>
        </w:rPr>
        <w:t xml:space="preserve"> investments.</w:t>
      </w:r>
    </w:p>
    <w:p w14:paraId="2E7080C8" w14:textId="539C65DB" w:rsidR="00397757" w:rsidRDefault="00717015" w:rsidP="002F02D4">
      <w:pPr>
        <w:pStyle w:val="BoxText"/>
        <w:rPr>
          <w:lang w:eastAsia="ja-JP"/>
        </w:rPr>
      </w:pPr>
      <w:r>
        <w:rPr>
          <w:lang w:eastAsia="ja-JP"/>
        </w:rPr>
        <w:t>If your farm enterprise and/or related business is making a loss</w:t>
      </w:r>
      <w:r w:rsidR="002F02D4">
        <w:rPr>
          <w:lang w:eastAsia="ja-JP"/>
        </w:rPr>
        <w:t xml:space="preserve">, it can reduce your ordinary income </w:t>
      </w:r>
      <w:r w:rsidRPr="0068250A">
        <w:rPr>
          <w:b/>
          <w:bCs/>
          <w:lang w:eastAsia="ja-JP"/>
        </w:rPr>
        <w:t xml:space="preserve">by </w:t>
      </w:r>
      <w:r w:rsidR="002F02D4">
        <w:rPr>
          <w:b/>
          <w:bCs/>
          <w:lang w:eastAsia="ja-JP"/>
        </w:rPr>
        <w:t>up to</w:t>
      </w:r>
      <w:r w:rsidRPr="0068250A">
        <w:rPr>
          <w:b/>
          <w:bCs/>
          <w:lang w:eastAsia="ja-JP"/>
        </w:rPr>
        <w:t xml:space="preserve"> $100,000</w:t>
      </w:r>
      <w:r w:rsidR="002F02D4">
        <w:rPr>
          <w:b/>
          <w:bCs/>
          <w:lang w:eastAsia="ja-JP"/>
        </w:rPr>
        <w:t xml:space="preserve"> a year, or the amount of the loss (whichever is the lesser)</w:t>
      </w:r>
      <w:r w:rsidR="00FE6211">
        <w:rPr>
          <w:lang w:eastAsia="ja-JP"/>
        </w:rPr>
        <w:t>.</w:t>
      </w:r>
    </w:p>
    <w:p w14:paraId="443528C5" w14:textId="4D0F9F5C" w:rsidR="00DF3E5B" w:rsidRDefault="00397757" w:rsidP="002F02D4">
      <w:pPr>
        <w:pStyle w:val="BoxText"/>
        <w:rPr>
          <w:lang w:eastAsia="ja-JP"/>
        </w:rPr>
      </w:pPr>
      <w:r>
        <w:rPr>
          <w:lang w:eastAsia="ja-JP"/>
        </w:rPr>
        <w:t>The total maximum $100,000 limit applies to a person, or if you are partnered, to a couple.</w:t>
      </w:r>
    </w:p>
    <w:p w14:paraId="31BCFD81" w14:textId="1F98AC2D" w:rsidR="002F02D4" w:rsidRDefault="002F02D4" w:rsidP="00391436">
      <w:pPr>
        <w:pStyle w:val="BoxText"/>
        <w:rPr>
          <w:lang w:eastAsia="ja-JP"/>
        </w:rPr>
      </w:pPr>
      <w:r>
        <w:rPr>
          <w:lang w:eastAsia="ja-JP"/>
        </w:rPr>
        <w:t xml:space="preserve">If more than one person involved in the farm business </w:t>
      </w:r>
      <w:r w:rsidR="005E7FB6">
        <w:rPr>
          <w:lang w:eastAsia="ja-JP"/>
        </w:rPr>
        <w:t>is paid FHA</w:t>
      </w:r>
      <w:r>
        <w:rPr>
          <w:lang w:eastAsia="ja-JP"/>
        </w:rPr>
        <w:t xml:space="preserve">, you can agree how </w:t>
      </w:r>
      <w:r w:rsidR="005E7FB6">
        <w:rPr>
          <w:lang w:eastAsia="ja-JP"/>
        </w:rPr>
        <w:t>to share the business losses.</w:t>
      </w:r>
    </w:p>
    <w:p w14:paraId="2E8BECBC" w14:textId="775A5007" w:rsidR="002F02D4" w:rsidRDefault="002F02D4" w:rsidP="00391436">
      <w:pPr>
        <w:pStyle w:val="Heading2"/>
      </w:pPr>
      <w:r>
        <w:lastRenderedPageBreak/>
        <w:t>Related business</w:t>
      </w:r>
    </w:p>
    <w:p w14:paraId="06F31B25" w14:textId="211D54CE" w:rsidR="002F02D4" w:rsidRDefault="002F02D4" w:rsidP="002F02D4">
      <w:pPr>
        <w:rPr>
          <w:lang w:eastAsia="ja-JP"/>
        </w:rPr>
      </w:pPr>
      <w:r w:rsidRPr="002F02D4">
        <w:rPr>
          <w:lang w:eastAsia="ja-JP"/>
        </w:rPr>
        <w:t>A business is a related business of a farm enterprise if</w:t>
      </w:r>
      <w:r>
        <w:rPr>
          <w:lang w:eastAsia="ja-JP"/>
        </w:rPr>
        <w:t xml:space="preserve"> </w:t>
      </w:r>
      <w:r w:rsidRPr="002F02D4">
        <w:rPr>
          <w:lang w:eastAsia="ja-JP"/>
        </w:rPr>
        <w:t xml:space="preserve">it </w:t>
      </w:r>
      <w:r w:rsidR="005E7FB6">
        <w:rPr>
          <w:lang w:eastAsia="ja-JP"/>
        </w:rPr>
        <w:t>mainly</w:t>
      </w:r>
      <w:r w:rsidRPr="002F02D4">
        <w:rPr>
          <w:lang w:eastAsia="ja-JP"/>
        </w:rPr>
        <w:t xml:space="preserve"> provide</w:t>
      </w:r>
      <w:r w:rsidR="005E7FB6">
        <w:rPr>
          <w:lang w:eastAsia="ja-JP"/>
        </w:rPr>
        <w:t>s</w:t>
      </w:r>
      <w:r w:rsidRPr="002F02D4">
        <w:rPr>
          <w:lang w:eastAsia="ja-JP"/>
        </w:rPr>
        <w:t xml:space="preserve"> goods or services</w:t>
      </w:r>
      <w:r>
        <w:rPr>
          <w:lang w:eastAsia="ja-JP"/>
        </w:rPr>
        <w:t xml:space="preserve"> </w:t>
      </w:r>
      <w:r w:rsidRPr="002F02D4">
        <w:rPr>
          <w:lang w:eastAsia="ja-JP"/>
        </w:rPr>
        <w:t>to the agricultural or aquacultural industries, and</w:t>
      </w:r>
      <w:r>
        <w:rPr>
          <w:lang w:eastAsia="ja-JP"/>
        </w:rPr>
        <w:t xml:space="preserve"> </w:t>
      </w:r>
      <w:r w:rsidR="005E7FB6">
        <w:rPr>
          <w:lang w:eastAsia="ja-JP"/>
        </w:rPr>
        <w:t xml:space="preserve">has </w:t>
      </w:r>
      <w:r w:rsidRPr="002F02D4">
        <w:rPr>
          <w:lang w:eastAsia="ja-JP"/>
        </w:rPr>
        <w:t>a sufficient commercial relationship</w:t>
      </w:r>
      <w:r w:rsidR="005E7FB6">
        <w:rPr>
          <w:lang w:eastAsia="ja-JP"/>
        </w:rPr>
        <w:t xml:space="preserve"> with</w:t>
      </w:r>
      <w:r>
        <w:rPr>
          <w:lang w:eastAsia="ja-JP"/>
        </w:rPr>
        <w:t xml:space="preserve"> </w:t>
      </w:r>
      <w:r w:rsidRPr="002F02D4">
        <w:rPr>
          <w:lang w:eastAsia="ja-JP"/>
        </w:rPr>
        <w:t xml:space="preserve">the </w:t>
      </w:r>
      <w:r w:rsidR="005E7FB6">
        <w:rPr>
          <w:lang w:eastAsia="ja-JP"/>
        </w:rPr>
        <w:t xml:space="preserve">farm </w:t>
      </w:r>
      <w:r w:rsidRPr="002F02D4">
        <w:rPr>
          <w:lang w:eastAsia="ja-JP"/>
        </w:rPr>
        <w:t>enterprise.</w:t>
      </w:r>
      <w:r w:rsidR="005E7FB6">
        <w:rPr>
          <w:lang w:eastAsia="ja-JP"/>
        </w:rPr>
        <w:t xml:space="preserve"> </w:t>
      </w:r>
      <w:r w:rsidRPr="002F02D4">
        <w:rPr>
          <w:lang w:eastAsia="ja-JP"/>
        </w:rPr>
        <w:t>Examples include agistment, harvest contracting,</w:t>
      </w:r>
      <w:r>
        <w:rPr>
          <w:lang w:eastAsia="ja-JP"/>
        </w:rPr>
        <w:t xml:space="preserve"> </w:t>
      </w:r>
      <w:r w:rsidRPr="002F02D4">
        <w:rPr>
          <w:lang w:eastAsia="ja-JP"/>
        </w:rPr>
        <w:t xml:space="preserve">processing of the produce </w:t>
      </w:r>
      <w:r w:rsidR="005E7FB6">
        <w:rPr>
          <w:lang w:eastAsia="ja-JP"/>
        </w:rPr>
        <w:t xml:space="preserve">grown on </w:t>
      </w:r>
      <w:r w:rsidRPr="002F02D4">
        <w:rPr>
          <w:lang w:eastAsia="ja-JP"/>
        </w:rPr>
        <w:t>the farm</w:t>
      </w:r>
      <w:r w:rsidR="005E3811">
        <w:rPr>
          <w:lang w:eastAsia="ja-JP"/>
        </w:rPr>
        <w:t xml:space="preserve"> and </w:t>
      </w:r>
      <w:r w:rsidRPr="002F02D4">
        <w:rPr>
          <w:lang w:eastAsia="ja-JP"/>
        </w:rPr>
        <w:t>fencing services.</w:t>
      </w:r>
    </w:p>
    <w:p w14:paraId="3F153B3E" w14:textId="77777777" w:rsidR="00E43374" w:rsidRDefault="00E43374" w:rsidP="00E43374">
      <w:pPr>
        <w:pStyle w:val="BoxHeading"/>
      </w:pPr>
      <w:r>
        <w:t>Example of application of income test</w:t>
      </w:r>
    </w:p>
    <w:p w14:paraId="2C8E9B02" w14:textId="77777777" w:rsidR="00E43374" w:rsidRDefault="00E43374" w:rsidP="00E43374">
      <w:pPr>
        <w:pStyle w:val="BoxText"/>
      </w:pPr>
      <w:r w:rsidRPr="005E7FB6">
        <w:t xml:space="preserve">John </w:t>
      </w:r>
      <w:r w:rsidRPr="00391436">
        <w:t xml:space="preserve">is </w:t>
      </w:r>
      <w:r w:rsidRPr="005E7FB6">
        <w:t>a 52-year-old grain grower</w:t>
      </w:r>
      <w:r w:rsidRPr="00391436">
        <w:t>. Both him and his partner receive FHA</w:t>
      </w:r>
      <w:r w:rsidRPr="005E7FB6">
        <w:t xml:space="preserve">. </w:t>
      </w:r>
      <w:r w:rsidRPr="00391436">
        <w:t>John</w:t>
      </w:r>
      <w:r w:rsidRPr="005E7FB6">
        <w:t xml:space="preserve"> has a casual job and earns $1,100 gross in a fortnight</w:t>
      </w:r>
      <w:r w:rsidRPr="00391436">
        <w:t>. T</w:t>
      </w:r>
      <w:r w:rsidRPr="005E7FB6">
        <w:t>his is the only income to be considered as the farm is breaking even</w:t>
      </w:r>
      <w:r>
        <w:t xml:space="preserve"> and h</w:t>
      </w:r>
      <w:r w:rsidRPr="00391436">
        <w:t>is partner does not have any other income.</w:t>
      </w:r>
      <w:r>
        <w:t xml:space="preserve"> </w:t>
      </w:r>
      <w:r w:rsidRPr="005E7FB6">
        <w:t>The income-limit is $1,391.67 per fortnight (as of January 2026).</w:t>
      </w:r>
    </w:p>
    <w:p w14:paraId="3433B78C" w14:textId="6344388C" w:rsidR="00E43374" w:rsidRPr="00E43374" w:rsidRDefault="00E43374" w:rsidP="00E43374">
      <w:pPr>
        <w:pStyle w:val="BoxText"/>
        <w:rPr>
          <w:b/>
          <w:bCs/>
        </w:rPr>
      </w:pPr>
      <w:r w:rsidRPr="005E7FB6">
        <w:t xml:space="preserve">As </w:t>
      </w:r>
      <w:r w:rsidRPr="00391436">
        <w:t>John’s and his partner’s</w:t>
      </w:r>
      <w:r w:rsidRPr="005E7FB6">
        <w:t xml:space="preserve"> income is less than the threshold, </w:t>
      </w:r>
      <w:r w:rsidRPr="00391436">
        <w:t>they both</w:t>
      </w:r>
      <w:r w:rsidRPr="005E7FB6">
        <w:t xml:space="preserve"> will be </w:t>
      </w:r>
      <w:r w:rsidRPr="00391436">
        <w:t>paid</w:t>
      </w:r>
      <w:r w:rsidRPr="005E7FB6">
        <w:t xml:space="preserve"> the maximum rate.</w:t>
      </w:r>
    </w:p>
    <w:p w14:paraId="76597992" w14:textId="41E6D57E" w:rsidR="00241E44" w:rsidRDefault="00241E44" w:rsidP="00241E44">
      <w:pPr>
        <w:pStyle w:val="BoxHeading"/>
        <w:rPr>
          <w:lang w:eastAsia="ja-JP"/>
        </w:rPr>
      </w:pPr>
      <w:r>
        <w:rPr>
          <w:lang w:eastAsia="ja-JP"/>
        </w:rPr>
        <w:t>Off</w:t>
      </w:r>
      <w:r w:rsidR="00FA130D">
        <w:rPr>
          <w:lang w:eastAsia="ja-JP"/>
        </w:rPr>
        <w:t>-</w:t>
      </w:r>
      <w:r>
        <w:rPr>
          <w:lang w:eastAsia="ja-JP"/>
        </w:rPr>
        <w:t xml:space="preserve">farm income </w:t>
      </w:r>
      <w:r w:rsidR="007D1B5E">
        <w:rPr>
          <w:lang w:eastAsia="ja-JP"/>
        </w:rPr>
        <w:t xml:space="preserve">offset </w:t>
      </w:r>
      <w:r>
        <w:rPr>
          <w:lang w:eastAsia="ja-JP"/>
        </w:rPr>
        <w:t>example</w:t>
      </w:r>
    </w:p>
    <w:p w14:paraId="49C1CF5A" w14:textId="407555C2" w:rsidR="00391436" w:rsidRDefault="002A0BAB" w:rsidP="00241E44">
      <w:pPr>
        <w:pStyle w:val="BoxText"/>
        <w:rPr>
          <w:lang w:eastAsia="ja-JP"/>
        </w:rPr>
      </w:pPr>
      <w:r>
        <w:rPr>
          <w:lang w:eastAsia="ja-JP"/>
        </w:rPr>
        <w:t xml:space="preserve">Mark and his </w:t>
      </w:r>
      <w:r w:rsidR="007102F4">
        <w:rPr>
          <w:lang w:eastAsia="ja-JP"/>
        </w:rPr>
        <w:t xml:space="preserve">wife Sally </w:t>
      </w:r>
      <w:r w:rsidR="005E7FB6">
        <w:rPr>
          <w:lang w:eastAsia="ja-JP"/>
        </w:rPr>
        <w:t xml:space="preserve">have a fruit orchard. </w:t>
      </w:r>
      <w:r w:rsidR="007102F4">
        <w:rPr>
          <w:lang w:eastAsia="ja-JP"/>
        </w:rPr>
        <w:t xml:space="preserve">They process some of the harvested fruit into juice, jam and cordial, which Sally sells through her business. </w:t>
      </w:r>
      <w:r w:rsidR="00391436">
        <w:rPr>
          <w:lang w:eastAsia="ja-JP"/>
        </w:rPr>
        <w:t xml:space="preserve">Sally does not have any other income and receives the maximum rate of FHA. </w:t>
      </w:r>
      <w:r w:rsidR="007102F4">
        <w:rPr>
          <w:lang w:eastAsia="ja-JP"/>
        </w:rPr>
        <w:t xml:space="preserve">Mark </w:t>
      </w:r>
      <w:r>
        <w:rPr>
          <w:lang w:eastAsia="ja-JP"/>
        </w:rPr>
        <w:t>earn</w:t>
      </w:r>
      <w:r w:rsidR="007102F4">
        <w:rPr>
          <w:lang w:eastAsia="ja-JP"/>
        </w:rPr>
        <w:t>s</w:t>
      </w:r>
      <w:r>
        <w:rPr>
          <w:lang w:eastAsia="ja-JP"/>
        </w:rPr>
        <w:t xml:space="preserve"> $</w:t>
      </w:r>
      <w:r w:rsidR="007102F4">
        <w:rPr>
          <w:lang w:eastAsia="ja-JP"/>
        </w:rPr>
        <w:t>105</w:t>
      </w:r>
      <w:r>
        <w:rPr>
          <w:lang w:eastAsia="ja-JP"/>
        </w:rPr>
        <w:t>,000 off-farm income</w:t>
      </w:r>
      <w:r w:rsidR="007102F4">
        <w:rPr>
          <w:lang w:eastAsia="ja-JP"/>
        </w:rPr>
        <w:t xml:space="preserve"> as a business consultant. The farm has been affected by severe weather events and </w:t>
      </w:r>
      <w:r>
        <w:rPr>
          <w:lang w:eastAsia="ja-JP"/>
        </w:rPr>
        <w:t>is forecasting $</w:t>
      </w:r>
      <w:r w:rsidR="007102F4">
        <w:rPr>
          <w:lang w:eastAsia="ja-JP"/>
        </w:rPr>
        <w:t>140</w:t>
      </w:r>
      <w:r>
        <w:rPr>
          <w:lang w:eastAsia="ja-JP"/>
        </w:rPr>
        <w:t>,000</w:t>
      </w:r>
      <w:r w:rsidR="00171A35">
        <w:rPr>
          <w:lang w:eastAsia="ja-JP"/>
        </w:rPr>
        <w:t xml:space="preserve"> loss</w:t>
      </w:r>
      <w:r w:rsidR="007102F4">
        <w:rPr>
          <w:lang w:eastAsia="ja-JP"/>
        </w:rPr>
        <w:t xml:space="preserve">. Sally’s produce business is </w:t>
      </w:r>
      <w:r w:rsidR="0058378F">
        <w:rPr>
          <w:lang w:eastAsia="ja-JP"/>
        </w:rPr>
        <w:t xml:space="preserve">also </w:t>
      </w:r>
      <w:r w:rsidR="007102F4">
        <w:rPr>
          <w:lang w:eastAsia="ja-JP"/>
        </w:rPr>
        <w:t xml:space="preserve">expected to incur </w:t>
      </w:r>
      <w:r w:rsidR="00407E4B">
        <w:rPr>
          <w:lang w:eastAsia="ja-JP"/>
        </w:rPr>
        <w:t xml:space="preserve">a </w:t>
      </w:r>
      <w:r w:rsidR="007102F4">
        <w:rPr>
          <w:lang w:eastAsia="ja-JP"/>
        </w:rPr>
        <w:t>$10,000 loss</w:t>
      </w:r>
      <w:r w:rsidR="00171A35">
        <w:rPr>
          <w:lang w:eastAsia="ja-JP"/>
        </w:rPr>
        <w:t>.</w:t>
      </w:r>
    </w:p>
    <w:p w14:paraId="257B4166" w14:textId="20086A41" w:rsidR="00391436" w:rsidRDefault="007102F4" w:rsidP="00241E44">
      <w:pPr>
        <w:pStyle w:val="BoxText"/>
        <w:rPr>
          <w:lang w:eastAsia="ja-JP"/>
        </w:rPr>
      </w:pPr>
      <w:r>
        <w:rPr>
          <w:lang w:eastAsia="ja-JP"/>
        </w:rPr>
        <w:t>The combined loss of the farm and its related business in the current year is $150,000.</w:t>
      </w:r>
    </w:p>
    <w:p w14:paraId="31BFC5A9" w14:textId="33C812B8" w:rsidR="00171A35" w:rsidRDefault="00171A35" w:rsidP="00241E44">
      <w:pPr>
        <w:pStyle w:val="BoxText"/>
        <w:rPr>
          <w:lang w:eastAsia="ja-JP"/>
        </w:rPr>
      </w:pPr>
      <w:r>
        <w:rPr>
          <w:lang w:eastAsia="ja-JP"/>
        </w:rPr>
        <w:t>Mark</w:t>
      </w:r>
      <w:r w:rsidR="00391436">
        <w:rPr>
          <w:lang w:eastAsia="ja-JP"/>
        </w:rPr>
        <w:t xml:space="preserve">’s ordinary income of $105,000 can be reduced by the business losses </w:t>
      </w:r>
      <w:r w:rsidR="007102F4">
        <w:rPr>
          <w:lang w:eastAsia="ja-JP"/>
        </w:rPr>
        <w:t>up to the maximum amount of $100,000</w:t>
      </w:r>
      <w:r w:rsidR="00391436">
        <w:rPr>
          <w:lang w:eastAsia="ja-JP"/>
        </w:rPr>
        <w:t>, leaving him with assessable income of $5,000. As this amount is below the income threshold, Mark will also receive the maximum rate of payment.</w:t>
      </w:r>
    </w:p>
    <w:p w14:paraId="151A2E67" w14:textId="3981B4FB" w:rsidR="00C34744" w:rsidRDefault="00AC32C5" w:rsidP="00C34744">
      <w:pPr>
        <w:pStyle w:val="Heading2"/>
      </w:pPr>
      <w:bookmarkStart w:id="0" w:name="_Hlk216858439"/>
      <w:r>
        <w:t>More</w:t>
      </w:r>
      <w:r w:rsidR="003B573F" w:rsidRPr="003B573F">
        <w:t xml:space="preserve"> information</w:t>
      </w:r>
    </w:p>
    <w:p w14:paraId="1D8E60E6" w14:textId="77777777" w:rsidR="00605951" w:rsidRDefault="00AC32C5" w:rsidP="00AC32C5">
      <w:r>
        <w:t>Learn more about</w:t>
      </w:r>
      <w:r w:rsidR="00605951">
        <w:t>:</w:t>
      </w:r>
    </w:p>
    <w:p w14:paraId="19B7C432" w14:textId="77777777" w:rsidR="005F6BB0" w:rsidRPr="005F6BB0" w:rsidRDefault="005F6BB0">
      <w:pPr>
        <w:pStyle w:val="ListParagraph"/>
        <w:numPr>
          <w:ilvl w:val="0"/>
          <w:numId w:val="18"/>
        </w:numPr>
        <w:rPr>
          <w:b/>
          <w:bCs/>
        </w:rPr>
      </w:pPr>
      <w:r>
        <w:t xml:space="preserve">FHA - </w:t>
      </w:r>
      <w:hyperlink r:id="rId11" w:history="1">
        <w:r w:rsidRPr="00AC32C5">
          <w:rPr>
            <w:rStyle w:val="Hyperlink"/>
          </w:rPr>
          <w:t>www.servicesaustralia.gov.au/farm-household-allowance</w:t>
        </w:r>
      </w:hyperlink>
    </w:p>
    <w:p w14:paraId="37BB657D" w14:textId="3E107DD2" w:rsidR="00AC32C5" w:rsidRPr="00605951" w:rsidRDefault="00AC32C5" w:rsidP="005F6BB0">
      <w:pPr>
        <w:pStyle w:val="ListParagraph"/>
        <w:numPr>
          <w:ilvl w:val="0"/>
          <w:numId w:val="18"/>
        </w:numPr>
        <w:rPr>
          <w:b/>
          <w:bCs/>
        </w:rPr>
      </w:pPr>
      <w:r>
        <w:t xml:space="preserve">income and assets - </w:t>
      </w:r>
      <w:hyperlink r:id="rId12" w:history="1">
        <w:r w:rsidRPr="000D7D01">
          <w:rPr>
            <w:rStyle w:val="Hyperlink"/>
          </w:rPr>
          <w:t>www.servicesaustralia.gov.au/income-and-assets-test-for-farm-household-allowance</w:t>
        </w:r>
      </w:hyperlink>
    </w:p>
    <w:p w14:paraId="38C29E0A" w14:textId="793B6FEB" w:rsidR="00AC32C5" w:rsidRDefault="00AC32C5" w:rsidP="005F6BB0">
      <w:pPr>
        <w:pStyle w:val="ListParagraph"/>
        <w:numPr>
          <w:ilvl w:val="0"/>
          <w:numId w:val="18"/>
        </w:numPr>
      </w:pPr>
      <w:r>
        <w:t xml:space="preserve">lump sums - </w:t>
      </w:r>
      <w:hyperlink r:id="rId13" w:history="1">
        <w:r w:rsidRPr="000D7D01">
          <w:rPr>
            <w:rStyle w:val="Hyperlink"/>
          </w:rPr>
          <w:t>www.servicesaustralia.gov.au/lump-sums-while-income-support</w:t>
        </w:r>
      </w:hyperlink>
    </w:p>
    <w:p w14:paraId="57F65596" w14:textId="07C8FAE1" w:rsidR="00C34744" w:rsidRPr="00C34744" w:rsidRDefault="00C34744" w:rsidP="007E0524">
      <w:pPr>
        <w:rPr>
          <w:rFonts w:ascii="Calibri" w:eastAsiaTheme="minorEastAsia" w:hAnsi="Calibri"/>
          <w:b/>
          <w:bCs/>
          <w:sz w:val="28"/>
          <w:szCs w:val="28"/>
          <w:lang w:eastAsia="ja-JP"/>
        </w:rPr>
      </w:pPr>
      <w:r w:rsidRPr="00C34744">
        <w:t xml:space="preserve">Call the Farmer Assistance Hotline on </w:t>
      </w:r>
      <w:r w:rsidRPr="00BF2D42">
        <w:rPr>
          <w:b/>
          <w:bCs/>
        </w:rPr>
        <w:t>132 316</w:t>
      </w:r>
      <w:r w:rsidRPr="00C34744">
        <w:t xml:space="preserve"> to discuss eligibility and ways to apply for FHA</w:t>
      </w:r>
    </w:p>
    <w:bookmarkEnd w:id="0"/>
    <w:p w14:paraId="06C0AB4B" w14:textId="0894968B" w:rsidR="000A5BA0" w:rsidRDefault="000A5BA0" w:rsidP="000A5BA0">
      <w:pPr>
        <w:pStyle w:val="Normalsmall"/>
      </w:pPr>
      <w:r>
        <w:rPr>
          <w:rStyle w:val="Strong"/>
        </w:rPr>
        <w:t>Acknowledgement of Country</w:t>
      </w:r>
    </w:p>
    <w:p w14:paraId="28781D36" w14:textId="77777777" w:rsidR="000A5BA0" w:rsidRPr="000A5BA0" w:rsidRDefault="000A5BA0" w:rsidP="000A5BA0">
      <w:pPr>
        <w:pStyle w:val="Normalsmall"/>
        <w:rPr>
          <w:rStyle w:val="Hyperlink"/>
          <w:color w:val="auto"/>
          <w:u w:val="none"/>
        </w:rPr>
      </w:pPr>
      <w:r>
        <w:t>We acknowledge the Traditional Custodians of Australia and their continuing connection to land and sea, waters, environment and community. We pay our respects to the Traditional Custodians of the lands we live and work on, their culture, and their Elders past and present.</w:t>
      </w:r>
    </w:p>
    <w:p w14:paraId="2305669A" w14:textId="3003EDAA" w:rsidR="00E9781D" w:rsidRDefault="00E9781D" w:rsidP="00E9781D">
      <w:pPr>
        <w:pStyle w:val="Normalsmall"/>
        <w:spacing w:before="360"/>
      </w:pPr>
      <w:r>
        <w:t>© Commonwealth of Australia 202</w:t>
      </w:r>
      <w:r w:rsidR="00B5182D">
        <w:t>5</w:t>
      </w:r>
    </w:p>
    <w:p w14:paraId="213DEE73" w14:textId="77777777" w:rsidR="00E9781D" w:rsidRDefault="00E9781D" w:rsidP="00E9781D">
      <w:pPr>
        <w:pStyle w:val="Normalsmall"/>
      </w:pPr>
      <w:r>
        <w:t>Unless otherwise noted, copyright (and any other intellectual property rights) in this publication is owned by the Commonwealth of Australia (referred to as the Commonwealth).</w:t>
      </w:r>
    </w:p>
    <w:p w14:paraId="5FF176B6" w14:textId="77777777" w:rsidR="00E9781D" w:rsidRDefault="00E9781D" w:rsidP="00E9781D">
      <w:pPr>
        <w:pStyle w:val="Normalsmall"/>
      </w:pPr>
      <w:r>
        <w:t xml:space="preserve">All material in this publication is licensed under a </w:t>
      </w:r>
      <w:hyperlink r:id="rId14" w:history="1">
        <w:r>
          <w:rPr>
            <w:rStyle w:val="Hyperlink"/>
          </w:rPr>
          <w:t>Creative Commons Attribution 4.0 International Licence</w:t>
        </w:r>
      </w:hyperlink>
      <w:r>
        <w:t xml:space="preserve"> except content supplied by third parties, logos and the Commonwealth Coat of Arms.</w:t>
      </w:r>
    </w:p>
    <w:p w14:paraId="5CB81D3F" w14:textId="305C64B6" w:rsidR="003A34AD" w:rsidRPr="0068250A" w:rsidRDefault="00E9781D" w:rsidP="003A34AD">
      <w:pPr>
        <w:pStyle w:val="Normalsmall"/>
      </w:pPr>
      <w:r>
        <w:t xml:space="preserve">The Australian Government acting through the </w:t>
      </w:r>
      <w:r w:rsidR="009C37F9" w:rsidRPr="007B1F92">
        <w:t>Department of Agriculture, Fisheries and Forestry</w:t>
      </w:r>
      <w:r w:rsidR="009C37F9">
        <w:t xml:space="preserve"> </w:t>
      </w:r>
      <w:r>
        <w:t xml:space="preserve">has exercised due care and skill in preparing and compiling the information and data in this publication. Notwithstanding, the </w:t>
      </w:r>
      <w:r w:rsidR="009C37F9" w:rsidRPr="007B1F92">
        <w:t>Department of Agriculture, Fisheries and Forestry</w:t>
      </w:r>
      <w:r>
        <w:t>, its employees and advisers disclaim all liability, including liability for negligence and for any loss, damage, injury, expense or cost incurred by any person as a result of accessing, using or relying on any of the information or data in this publication to the maximum extent permitted by law.</w:t>
      </w:r>
    </w:p>
    <w:sectPr w:rsidR="003A34AD" w:rsidRPr="0068250A" w:rsidSect="0013173D">
      <w:headerReference w:type="even" r:id="rId15"/>
      <w:headerReference w:type="default" r:id="rId16"/>
      <w:footerReference w:type="even" r:id="rId17"/>
      <w:footerReference w:type="default" r:id="rId18"/>
      <w:headerReference w:type="first" r:id="rId19"/>
      <w:footerReference w:type="first" r:id="rId20"/>
      <w:pgSz w:w="11906" w:h="16838" w:code="9"/>
      <w:pgMar w:top="1418" w:right="1247" w:bottom="1134" w:left="1247" w:header="567"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5A307" w14:textId="77777777" w:rsidR="007A7A8A" w:rsidRDefault="007A7A8A">
      <w:r>
        <w:separator/>
      </w:r>
    </w:p>
    <w:p w14:paraId="66EC1B22" w14:textId="77777777" w:rsidR="007A7A8A" w:rsidRDefault="007A7A8A"/>
    <w:p w14:paraId="0AD9CE28" w14:textId="77777777" w:rsidR="007A7A8A" w:rsidRDefault="007A7A8A"/>
  </w:endnote>
  <w:endnote w:type="continuationSeparator" w:id="0">
    <w:p w14:paraId="3C92F86F" w14:textId="77777777" w:rsidR="007A7A8A" w:rsidRDefault="007A7A8A">
      <w:r>
        <w:continuationSeparator/>
      </w:r>
    </w:p>
    <w:p w14:paraId="6D517CA2" w14:textId="77777777" w:rsidR="007A7A8A" w:rsidRDefault="007A7A8A"/>
    <w:p w14:paraId="6A274989" w14:textId="77777777" w:rsidR="007A7A8A" w:rsidRDefault="007A7A8A"/>
  </w:endnote>
  <w:endnote w:type="continuationNotice" w:id="1">
    <w:p w14:paraId="3F8990C1" w14:textId="77777777" w:rsidR="007A7A8A" w:rsidRDefault="007A7A8A">
      <w:pPr>
        <w:pStyle w:val="Footer"/>
      </w:pPr>
    </w:p>
    <w:p w14:paraId="1B830120" w14:textId="77777777" w:rsidR="007A7A8A" w:rsidRDefault="007A7A8A"/>
    <w:p w14:paraId="0BCEF5A8" w14:textId="77777777" w:rsidR="007A7A8A" w:rsidRDefault="007A7A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4C8CA" w14:textId="335B2DC9" w:rsidR="00A51FCB" w:rsidRDefault="004C0EA4">
    <w:pPr>
      <w:pStyle w:val="Footer"/>
    </w:pPr>
    <w:r>
      <w:rPr>
        <w:noProof/>
      </w:rPr>
      <mc:AlternateContent>
        <mc:Choice Requires="wps">
          <w:drawing>
            <wp:anchor distT="0" distB="0" distL="0" distR="0" simplePos="0" relativeHeight="251664384" behindDoc="0" locked="0" layoutInCell="1" allowOverlap="1" wp14:anchorId="4BF84FC3" wp14:editId="5032F5E6">
              <wp:simplePos x="635" y="635"/>
              <wp:positionH relativeFrom="page">
                <wp:align>center</wp:align>
              </wp:positionH>
              <wp:positionV relativeFrom="page">
                <wp:align>bottom</wp:align>
              </wp:positionV>
              <wp:extent cx="551815" cy="404495"/>
              <wp:effectExtent l="0" t="0" r="635" b="0"/>
              <wp:wrapNone/>
              <wp:docPr id="53833954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DF5EF38" w14:textId="1EE718FA" w:rsidR="004C0EA4" w:rsidRPr="004C0EA4" w:rsidRDefault="004C0EA4" w:rsidP="004C0EA4">
                          <w:pPr>
                            <w:spacing w:after="0"/>
                            <w:rPr>
                              <w:rFonts w:ascii="Calibri" w:eastAsia="Calibri" w:hAnsi="Calibri" w:cs="Calibri"/>
                              <w:noProof/>
                              <w:color w:val="FF0000"/>
                              <w:sz w:val="24"/>
                              <w:szCs w:val="24"/>
                            </w:rPr>
                          </w:pPr>
                          <w:r w:rsidRPr="004C0EA4">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F84FC3" id="_x0000_t202" coordsize="21600,21600" o:spt="202" path="m,l,21600r21600,l21600,xe">
              <v:stroke joinstyle="miter"/>
              <v:path gradientshapeok="t" o:connecttype="rect"/>
            </v:shapetype>
            <v:shape id="Text Box 5" o:spid="_x0000_s1027" type="#_x0000_t202" alt="OFFICIAL" style="position:absolute;left:0;text-align:left;margin-left:0;margin-top:0;width:43.45pt;height:31.8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" filled="f" stroked="f">
              <v:textbox style="mso-fit-shape-to-text:t" inset="0,0,0,15pt">
                <w:txbxContent>
                  <w:p w14:paraId="3DF5EF38" w14:textId="1EE718FA" w:rsidR="004C0EA4" w:rsidRPr="004C0EA4" w:rsidRDefault="004C0EA4" w:rsidP="004C0EA4">
                    <w:pPr>
                      <w:spacing w:after="0"/>
                      <w:rPr>
                        <w:rFonts w:ascii="Calibri" w:eastAsia="Calibri" w:hAnsi="Calibri" w:cs="Calibri"/>
                        <w:noProof/>
                        <w:color w:val="FF0000"/>
                        <w:sz w:val="24"/>
                        <w:szCs w:val="24"/>
                      </w:rPr>
                    </w:pPr>
                    <w:r w:rsidRPr="004C0EA4">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5340C" w14:textId="14E1A4CC" w:rsidR="00863E83" w:rsidRDefault="00863E83" w:rsidP="00863E83">
    <w:pPr>
      <w:pStyle w:val="Footer"/>
    </w:pPr>
    <w:r w:rsidRPr="007B1F92">
      <w:t>Department of Agriculture, Fisheries and Forestry</w:t>
    </w:r>
  </w:p>
  <w:p w14:paraId="13FA75BF" w14:textId="77777777" w:rsidR="000542B4" w:rsidRDefault="005E3811" w:rsidP="000542B4">
    <w:pPr>
      <w:pStyle w:val="Footer"/>
    </w:pPr>
    <w:sdt>
      <w:sdtPr>
        <w:id w:val="-1564876113"/>
        <w:docPartObj>
          <w:docPartGallery w:val="Page Numbers (Bottom of Page)"/>
          <w:docPartUnique/>
        </w:docPartObj>
      </w:sdtPr>
      <w:sdtEndPr>
        <w:rPr>
          <w:noProof/>
        </w:rPr>
      </w:sdtEndPr>
      <w:sdtContent>
        <w:r w:rsidR="000542B4">
          <w:fldChar w:fldCharType="begin"/>
        </w:r>
        <w:r w:rsidR="000542B4">
          <w:instrText xml:space="preserve"> PAGE   \* MERGEFORMAT </w:instrText>
        </w:r>
        <w:r w:rsidR="000542B4">
          <w:fldChar w:fldCharType="separate"/>
        </w:r>
        <w:r w:rsidR="00A62F99">
          <w:rPr>
            <w:noProof/>
          </w:rPr>
          <w:t>2</w:t>
        </w:r>
        <w:r w:rsidR="000542B4">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8040093"/>
      <w:docPartObj>
        <w:docPartGallery w:val="Page Numbers (Bottom of Page)"/>
        <w:docPartUnique/>
      </w:docPartObj>
    </w:sdtPr>
    <w:sdtEndPr>
      <w:rPr>
        <w:noProof/>
      </w:rPr>
    </w:sdtEndPr>
    <w:sdtContent>
      <w:p w14:paraId="53D3FBAC" w14:textId="25EB8180" w:rsidR="00577F29" w:rsidRDefault="009C37F9" w:rsidP="004E6316">
        <w:pPr>
          <w:pStyle w:val="Footer"/>
        </w:pPr>
        <w:r w:rsidRPr="007B1F92">
          <w:t>Department of Agriculture, Fisheries and Forestry</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8B13E" w14:textId="77777777" w:rsidR="007A7A8A" w:rsidRDefault="007A7A8A">
      <w:r>
        <w:separator/>
      </w:r>
    </w:p>
    <w:p w14:paraId="736471F6" w14:textId="77777777" w:rsidR="007A7A8A" w:rsidRDefault="007A7A8A"/>
    <w:p w14:paraId="6F74CD6B" w14:textId="77777777" w:rsidR="007A7A8A" w:rsidRDefault="007A7A8A"/>
  </w:footnote>
  <w:footnote w:type="continuationSeparator" w:id="0">
    <w:p w14:paraId="75C35BDA" w14:textId="77777777" w:rsidR="007A7A8A" w:rsidRDefault="007A7A8A">
      <w:r>
        <w:continuationSeparator/>
      </w:r>
    </w:p>
    <w:p w14:paraId="62A7B54D" w14:textId="77777777" w:rsidR="007A7A8A" w:rsidRDefault="007A7A8A"/>
    <w:p w14:paraId="56E33598" w14:textId="77777777" w:rsidR="007A7A8A" w:rsidRDefault="007A7A8A"/>
  </w:footnote>
  <w:footnote w:type="continuationNotice" w:id="1">
    <w:p w14:paraId="4526ABB2" w14:textId="77777777" w:rsidR="007A7A8A" w:rsidRDefault="007A7A8A">
      <w:pPr>
        <w:pStyle w:val="Footer"/>
      </w:pPr>
    </w:p>
    <w:p w14:paraId="7795A114" w14:textId="77777777" w:rsidR="007A7A8A" w:rsidRDefault="007A7A8A"/>
    <w:p w14:paraId="42517F2A" w14:textId="77777777" w:rsidR="007A7A8A" w:rsidRDefault="007A7A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33FE5" w14:textId="1D618AE8" w:rsidR="00A51FCB" w:rsidRDefault="004C0EA4">
    <w:pPr>
      <w:pStyle w:val="Header"/>
    </w:pPr>
    <w:r>
      <w:rPr>
        <w:noProof/>
      </w:rPr>
      <mc:AlternateContent>
        <mc:Choice Requires="wps">
          <w:drawing>
            <wp:anchor distT="0" distB="0" distL="0" distR="0" simplePos="0" relativeHeight="251661312" behindDoc="0" locked="0" layoutInCell="1" allowOverlap="1" wp14:anchorId="421AA72B" wp14:editId="19F7CDF1">
              <wp:simplePos x="635" y="635"/>
              <wp:positionH relativeFrom="page">
                <wp:align>center</wp:align>
              </wp:positionH>
              <wp:positionV relativeFrom="page">
                <wp:align>top</wp:align>
              </wp:positionV>
              <wp:extent cx="551815" cy="404495"/>
              <wp:effectExtent l="0" t="0" r="635" b="14605"/>
              <wp:wrapNone/>
              <wp:docPr id="64254195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A13E0B0" w14:textId="379F7B35" w:rsidR="004C0EA4" w:rsidRPr="004C0EA4" w:rsidRDefault="004C0EA4" w:rsidP="004C0EA4">
                          <w:pPr>
                            <w:spacing w:after="0"/>
                            <w:rPr>
                              <w:rFonts w:ascii="Calibri" w:eastAsia="Calibri" w:hAnsi="Calibri" w:cs="Calibri"/>
                              <w:noProof/>
                              <w:color w:val="FF0000"/>
                              <w:sz w:val="24"/>
                              <w:szCs w:val="24"/>
                            </w:rPr>
                          </w:pPr>
                          <w:r w:rsidRPr="004C0EA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1AA72B"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0A13E0B0" w14:textId="379F7B35" w:rsidR="004C0EA4" w:rsidRPr="004C0EA4" w:rsidRDefault="004C0EA4" w:rsidP="004C0EA4">
                    <w:pPr>
                      <w:spacing w:after="0"/>
                      <w:rPr>
                        <w:rFonts w:ascii="Calibri" w:eastAsia="Calibri" w:hAnsi="Calibri" w:cs="Calibri"/>
                        <w:noProof/>
                        <w:color w:val="FF0000"/>
                        <w:sz w:val="24"/>
                        <w:szCs w:val="24"/>
                      </w:rPr>
                    </w:pPr>
                    <w:r w:rsidRPr="004C0EA4">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05F4B" w14:textId="15A77E4D" w:rsidR="000542B4" w:rsidRDefault="00A51FCB">
    <w:pPr>
      <w:pStyle w:val="Header"/>
    </w:pPr>
    <w:r>
      <w:t>Farm Household Allowance</w:t>
    </w:r>
    <w:r w:rsidR="00006643">
      <w:t xml:space="preserve"> – Income test explained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8C9C3" w14:textId="00FD954F" w:rsidR="000E455C" w:rsidRDefault="00144601" w:rsidP="00A8157A">
    <w:pPr>
      <w:pStyle w:val="Footer"/>
      <w:spacing w:after="0"/>
      <w:jc w:val="left"/>
    </w:pPr>
    <w:r>
      <w:rPr>
        <w:noProof/>
      </w:rPr>
      <w:drawing>
        <wp:anchor distT="0" distB="0" distL="114300" distR="114300" simplePos="0" relativeHeight="251659264" behindDoc="1" locked="0" layoutInCell="1" allowOverlap="1" wp14:anchorId="0A3828CA" wp14:editId="1B55A615">
          <wp:simplePos x="0" y="0"/>
          <wp:positionH relativeFrom="page">
            <wp:posOffset>-10571</wp:posOffset>
          </wp:positionH>
          <wp:positionV relativeFrom="paragraph">
            <wp:posOffset>-347949</wp:posOffset>
          </wp:positionV>
          <wp:extent cx="7563598" cy="1296181"/>
          <wp:effectExtent l="0" t="0" r="0" b="0"/>
          <wp:wrapNone/>
          <wp:docPr id="2" name="Picture 2" descr="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7563598" cy="129618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56DAA"/>
    <w:multiLevelType w:val="hybridMultilevel"/>
    <w:tmpl w:val="EEFE1A5E"/>
    <w:lvl w:ilvl="0" w:tplc="035E7EC2">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 w15:restartNumberingAfterBreak="0">
    <w:nsid w:val="163C3E16"/>
    <w:multiLevelType w:val="multilevel"/>
    <w:tmpl w:val="0F7C8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6B606F"/>
    <w:multiLevelType w:val="hybridMultilevel"/>
    <w:tmpl w:val="95A2EBFC"/>
    <w:lvl w:ilvl="0" w:tplc="A8485B20">
      <w:start w:val="1"/>
      <w:numFmt w:val="bullet"/>
      <w:pStyle w:val="TableBullet1"/>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3" w15:restartNumberingAfterBreak="0">
    <w:nsid w:val="1B4E3ED3"/>
    <w:multiLevelType w:val="hybridMultilevel"/>
    <w:tmpl w:val="B1A6B1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50032E"/>
    <w:multiLevelType w:val="hybridMultilevel"/>
    <w:tmpl w:val="77847F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1E20078"/>
    <w:multiLevelType w:val="multilevel"/>
    <w:tmpl w:val="F36C17E8"/>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27614B1"/>
    <w:multiLevelType w:val="hybridMultilevel"/>
    <w:tmpl w:val="9C2E05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D176CB9"/>
    <w:multiLevelType w:val="hybridMultilevel"/>
    <w:tmpl w:val="8C6EF544"/>
    <w:lvl w:ilvl="0" w:tplc="D0C2539A">
      <w:start w:val="1"/>
      <w:numFmt w:val="bullet"/>
      <w:lvlText w:val="•"/>
      <w:lvlJc w:val="left"/>
      <w:pPr>
        <w:tabs>
          <w:tab w:val="num" w:pos="720"/>
        </w:tabs>
        <w:ind w:left="720" w:hanging="360"/>
      </w:pPr>
      <w:rPr>
        <w:rFonts w:ascii="Arial" w:hAnsi="Arial" w:hint="default"/>
      </w:rPr>
    </w:lvl>
    <w:lvl w:ilvl="1" w:tplc="CD0AB872">
      <w:numFmt w:val="bullet"/>
      <w:lvlText w:val="•"/>
      <w:lvlJc w:val="left"/>
      <w:pPr>
        <w:tabs>
          <w:tab w:val="num" w:pos="1440"/>
        </w:tabs>
        <w:ind w:left="1440" w:hanging="360"/>
      </w:pPr>
      <w:rPr>
        <w:rFonts w:ascii="Arial" w:hAnsi="Arial" w:hint="default"/>
      </w:rPr>
    </w:lvl>
    <w:lvl w:ilvl="2" w:tplc="73B0A524">
      <w:numFmt w:val="bullet"/>
      <w:lvlText w:val="•"/>
      <w:lvlJc w:val="left"/>
      <w:pPr>
        <w:tabs>
          <w:tab w:val="num" w:pos="2160"/>
        </w:tabs>
        <w:ind w:left="2160" w:hanging="360"/>
      </w:pPr>
      <w:rPr>
        <w:rFonts w:ascii="Arial" w:hAnsi="Arial" w:hint="default"/>
      </w:rPr>
    </w:lvl>
    <w:lvl w:ilvl="3" w:tplc="C206F1A0" w:tentative="1">
      <w:start w:val="1"/>
      <w:numFmt w:val="bullet"/>
      <w:lvlText w:val="•"/>
      <w:lvlJc w:val="left"/>
      <w:pPr>
        <w:tabs>
          <w:tab w:val="num" w:pos="2880"/>
        </w:tabs>
        <w:ind w:left="2880" w:hanging="360"/>
      </w:pPr>
      <w:rPr>
        <w:rFonts w:ascii="Arial" w:hAnsi="Arial" w:hint="default"/>
      </w:rPr>
    </w:lvl>
    <w:lvl w:ilvl="4" w:tplc="39C00EC8" w:tentative="1">
      <w:start w:val="1"/>
      <w:numFmt w:val="bullet"/>
      <w:lvlText w:val="•"/>
      <w:lvlJc w:val="left"/>
      <w:pPr>
        <w:tabs>
          <w:tab w:val="num" w:pos="3600"/>
        </w:tabs>
        <w:ind w:left="3600" w:hanging="360"/>
      </w:pPr>
      <w:rPr>
        <w:rFonts w:ascii="Arial" w:hAnsi="Arial" w:hint="default"/>
      </w:rPr>
    </w:lvl>
    <w:lvl w:ilvl="5" w:tplc="56D23E14" w:tentative="1">
      <w:start w:val="1"/>
      <w:numFmt w:val="bullet"/>
      <w:lvlText w:val="•"/>
      <w:lvlJc w:val="left"/>
      <w:pPr>
        <w:tabs>
          <w:tab w:val="num" w:pos="4320"/>
        </w:tabs>
        <w:ind w:left="4320" w:hanging="360"/>
      </w:pPr>
      <w:rPr>
        <w:rFonts w:ascii="Arial" w:hAnsi="Arial" w:hint="default"/>
      </w:rPr>
    </w:lvl>
    <w:lvl w:ilvl="6" w:tplc="D9FADB76" w:tentative="1">
      <w:start w:val="1"/>
      <w:numFmt w:val="bullet"/>
      <w:lvlText w:val="•"/>
      <w:lvlJc w:val="left"/>
      <w:pPr>
        <w:tabs>
          <w:tab w:val="num" w:pos="5040"/>
        </w:tabs>
        <w:ind w:left="5040" w:hanging="360"/>
      </w:pPr>
      <w:rPr>
        <w:rFonts w:ascii="Arial" w:hAnsi="Arial" w:hint="default"/>
      </w:rPr>
    </w:lvl>
    <w:lvl w:ilvl="7" w:tplc="C284D52C" w:tentative="1">
      <w:start w:val="1"/>
      <w:numFmt w:val="bullet"/>
      <w:lvlText w:val="•"/>
      <w:lvlJc w:val="left"/>
      <w:pPr>
        <w:tabs>
          <w:tab w:val="num" w:pos="5760"/>
        </w:tabs>
        <w:ind w:left="5760" w:hanging="360"/>
      </w:pPr>
      <w:rPr>
        <w:rFonts w:ascii="Arial" w:hAnsi="Arial" w:hint="default"/>
      </w:rPr>
    </w:lvl>
    <w:lvl w:ilvl="8" w:tplc="712C26E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8DE2E4A"/>
    <w:multiLevelType w:val="hybridMultilevel"/>
    <w:tmpl w:val="134CAC7C"/>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9"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770342E"/>
    <w:multiLevelType w:val="multilevel"/>
    <w:tmpl w:val="3D4291B2"/>
    <w:lvl w:ilvl="0">
      <w:start w:val="1"/>
      <w:numFmt w:val="decimal"/>
      <w:pStyle w:val="Tablenumberedlist"/>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11"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2" w15:restartNumberingAfterBreak="0">
    <w:nsid w:val="5B8F3B04"/>
    <w:multiLevelType w:val="multilevel"/>
    <w:tmpl w:val="47AAA7EE"/>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3" w15:restartNumberingAfterBreak="0">
    <w:nsid w:val="5DAA1E48"/>
    <w:multiLevelType w:val="multilevel"/>
    <w:tmpl w:val="E242C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20F2C75"/>
    <w:multiLevelType w:val="hybridMultilevel"/>
    <w:tmpl w:val="41F005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D1C1F8F"/>
    <w:multiLevelType w:val="hybridMultilevel"/>
    <w:tmpl w:val="AB464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DDE24FE"/>
    <w:multiLevelType w:val="hybridMultilevel"/>
    <w:tmpl w:val="075C90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9731079"/>
    <w:multiLevelType w:val="hybridMultilevel"/>
    <w:tmpl w:val="3EA80F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00088148">
    <w:abstractNumId w:val="8"/>
  </w:num>
  <w:num w:numId="2" w16cid:durableId="1209954464">
    <w:abstractNumId w:val="5"/>
  </w:num>
  <w:num w:numId="3" w16cid:durableId="211696695">
    <w:abstractNumId w:val="11"/>
  </w:num>
  <w:num w:numId="4" w16cid:durableId="1550148830">
    <w:abstractNumId w:val="12"/>
  </w:num>
  <w:num w:numId="5" w16cid:durableId="1460108156">
    <w:abstractNumId w:val="0"/>
  </w:num>
  <w:num w:numId="6" w16cid:durableId="1934704985">
    <w:abstractNumId w:val="9"/>
  </w:num>
  <w:num w:numId="7" w16cid:durableId="1013073201">
    <w:abstractNumId w:val="10"/>
  </w:num>
  <w:num w:numId="8" w16cid:durableId="524289160">
    <w:abstractNumId w:val="2"/>
  </w:num>
  <w:num w:numId="9" w16cid:durableId="1586720346">
    <w:abstractNumId w:val="6"/>
  </w:num>
  <w:num w:numId="10" w16cid:durableId="1961764396">
    <w:abstractNumId w:val="3"/>
  </w:num>
  <w:num w:numId="11" w16cid:durableId="1627658434">
    <w:abstractNumId w:val="15"/>
  </w:num>
  <w:num w:numId="12" w16cid:durableId="1557542898">
    <w:abstractNumId w:val="16"/>
  </w:num>
  <w:num w:numId="13" w16cid:durableId="2115243338">
    <w:abstractNumId w:val="7"/>
  </w:num>
  <w:num w:numId="14" w16cid:durableId="1183401074">
    <w:abstractNumId w:val="17"/>
  </w:num>
  <w:num w:numId="15" w16cid:durableId="770130840">
    <w:abstractNumId w:val="1"/>
  </w:num>
  <w:num w:numId="16" w16cid:durableId="1179542662">
    <w:abstractNumId w:val="13"/>
  </w:num>
  <w:num w:numId="17" w16cid:durableId="337079243">
    <w:abstractNumId w:val="4"/>
  </w:num>
  <w:num w:numId="18" w16cid:durableId="1084454298">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ADB"/>
    <w:rsid w:val="0000059E"/>
    <w:rsid w:val="0000066F"/>
    <w:rsid w:val="00000CCA"/>
    <w:rsid w:val="00006643"/>
    <w:rsid w:val="00016040"/>
    <w:rsid w:val="00017ACB"/>
    <w:rsid w:val="00021590"/>
    <w:rsid w:val="00021790"/>
    <w:rsid w:val="00025D1B"/>
    <w:rsid w:val="000266C4"/>
    <w:rsid w:val="000314DB"/>
    <w:rsid w:val="00033224"/>
    <w:rsid w:val="00033985"/>
    <w:rsid w:val="00036071"/>
    <w:rsid w:val="00047C0C"/>
    <w:rsid w:val="00051062"/>
    <w:rsid w:val="0005257A"/>
    <w:rsid w:val="000542B4"/>
    <w:rsid w:val="0006069E"/>
    <w:rsid w:val="000618F3"/>
    <w:rsid w:val="00061BDB"/>
    <w:rsid w:val="00066D0B"/>
    <w:rsid w:val="000717D2"/>
    <w:rsid w:val="00074A56"/>
    <w:rsid w:val="00080827"/>
    <w:rsid w:val="0008277A"/>
    <w:rsid w:val="00084F75"/>
    <w:rsid w:val="000904C1"/>
    <w:rsid w:val="000913B5"/>
    <w:rsid w:val="00094F27"/>
    <w:rsid w:val="000A5BA0"/>
    <w:rsid w:val="000B2568"/>
    <w:rsid w:val="000B37C5"/>
    <w:rsid w:val="000B3924"/>
    <w:rsid w:val="000B3C44"/>
    <w:rsid w:val="000B5610"/>
    <w:rsid w:val="000C0412"/>
    <w:rsid w:val="000C4558"/>
    <w:rsid w:val="000C7707"/>
    <w:rsid w:val="000D4681"/>
    <w:rsid w:val="000D7D01"/>
    <w:rsid w:val="000E455C"/>
    <w:rsid w:val="000E4D74"/>
    <w:rsid w:val="000E7803"/>
    <w:rsid w:val="000F0491"/>
    <w:rsid w:val="000F4B9E"/>
    <w:rsid w:val="00102017"/>
    <w:rsid w:val="00121540"/>
    <w:rsid w:val="001233A8"/>
    <w:rsid w:val="00124571"/>
    <w:rsid w:val="00126FDC"/>
    <w:rsid w:val="0013173D"/>
    <w:rsid w:val="00133A43"/>
    <w:rsid w:val="0013405D"/>
    <w:rsid w:val="00144601"/>
    <w:rsid w:val="00146BEF"/>
    <w:rsid w:val="0015122B"/>
    <w:rsid w:val="00171A35"/>
    <w:rsid w:val="001760CC"/>
    <w:rsid w:val="0018331B"/>
    <w:rsid w:val="00184692"/>
    <w:rsid w:val="001867A4"/>
    <w:rsid w:val="00190D7E"/>
    <w:rsid w:val="001929D2"/>
    <w:rsid w:val="00196A1F"/>
    <w:rsid w:val="001A21A9"/>
    <w:rsid w:val="001A6968"/>
    <w:rsid w:val="001C1A5C"/>
    <w:rsid w:val="001C561D"/>
    <w:rsid w:val="001D0EF3"/>
    <w:rsid w:val="001D42F1"/>
    <w:rsid w:val="001E0199"/>
    <w:rsid w:val="001F28C3"/>
    <w:rsid w:val="001F2ADB"/>
    <w:rsid w:val="001F3C70"/>
    <w:rsid w:val="00201BFB"/>
    <w:rsid w:val="00203DE1"/>
    <w:rsid w:val="002040CE"/>
    <w:rsid w:val="00205C62"/>
    <w:rsid w:val="00213648"/>
    <w:rsid w:val="00220618"/>
    <w:rsid w:val="002272BA"/>
    <w:rsid w:val="0022740B"/>
    <w:rsid w:val="00234C29"/>
    <w:rsid w:val="00237A69"/>
    <w:rsid w:val="0024129C"/>
    <w:rsid w:val="00241E44"/>
    <w:rsid w:val="00245AD9"/>
    <w:rsid w:val="00252F75"/>
    <w:rsid w:val="00260DB8"/>
    <w:rsid w:val="00260F0B"/>
    <w:rsid w:val="00263CF8"/>
    <w:rsid w:val="00275B58"/>
    <w:rsid w:val="00283EA3"/>
    <w:rsid w:val="00284B53"/>
    <w:rsid w:val="0028501B"/>
    <w:rsid w:val="00290794"/>
    <w:rsid w:val="002A0BAB"/>
    <w:rsid w:val="002A3330"/>
    <w:rsid w:val="002B06AD"/>
    <w:rsid w:val="002B1FAF"/>
    <w:rsid w:val="002C55CD"/>
    <w:rsid w:val="002E1B31"/>
    <w:rsid w:val="002E3FD4"/>
    <w:rsid w:val="002E6563"/>
    <w:rsid w:val="002F02D4"/>
    <w:rsid w:val="002F0DB9"/>
    <w:rsid w:val="002F166E"/>
    <w:rsid w:val="002F27FC"/>
    <w:rsid w:val="002F4595"/>
    <w:rsid w:val="00300AFD"/>
    <w:rsid w:val="003032C0"/>
    <w:rsid w:val="003050A7"/>
    <w:rsid w:val="00310631"/>
    <w:rsid w:val="00312F36"/>
    <w:rsid w:val="00325E73"/>
    <w:rsid w:val="00331F2F"/>
    <w:rsid w:val="00333A86"/>
    <w:rsid w:val="00336B60"/>
    <w:rsid w:val="00337539"/>
    <w:rsid w:val="0034447A"/>
    <w:rsid w:val="0035108D"/>
    <w:rsid w:val="003569F9"/>
    <w:rsid w:val="00366721"/>
    <w:rsid w:val="00370990"/>
    <w:rsid w:val="0037698A"/>
    <w:rsid w:val="003805F3"/>
    <w:rsid w:val="0038379E"/>
    <w:rsid w:val="00387F6A"/>
    <w:rsid w:val="00391436"/>
    <w:rsid w:val="00392124"/>
    <w:rsid w:val="003936A8"/>
    <w:rsid w:val="003937B8"/>
    <w:rsid w:val="00396948"/>
    <w:rsid w:val="00397757"/>
    <w:rsid w:val="003A34AD"/>
    <w:rsid w:val="003B573F"/>
    <w:rsid w:val="003C00CD"/>
    <w:rsid w:val="003C0525"/>
    <w:rsid w:val="003C62B7"/>
    <w:rsid w:val="003F2E09"/>
    <w:rsid w:val="003F4836"/>
    <w:rsid w:val="003F6B77"/>
    <w:rsid w:val="003F73D7"/>
    <w:rsid w:val="00404B6C"/>
    <w:rsid w:val="004076F4"/>
    <w:rsid w:val="00407E4B"/>
    <w:rsid w:val="00411260"/>
    <w:rsid w:val="00415F5F"/>
    <w:rsid w:val="004241F1"/>
    <w:rsid w:val="004272F4"/>
    <w:rsid w:val="00442630"/>
    <w:rsid w:val="0044304D"/>
    <w:rsid w:val="00446CB3"/>
    <w:rsid w:val="00450597"/>
    <w:rsid w:val="00457CA5"/>
    <w:rsid w:val="00457D53"/>
    <w:rsid w:val="00466A63"/>
    <w:rsid w:val="00472287"/>
    <w:rsid w:val="00472E08"/>
    <w:rsid w:val="00474BB1"/>
    <w:rsid w:val="00482F54"/>
    <w:rsid w:val="004947D8"/>
    <w:rsid w:val="00495068"/>
    <w:rsid w:val="004A680B"/>
    <w:rsid w:val="004A682B"/>
    <w:rsid w:val="004C0EA4"/>
    <w:rsid w:val="004C2DA2"/>
    <w:rsid w:val="004D0888"/>
    <w:rsid w:val="004D7860"/>
    <w:rsid w:val="004E23A1"/>
    <w:rsid w:val="004E2AE1"/>
    <w:rsid w:val="004E62AF"/>
    <w:rsid w:val="004E6316"/>
    <w:rsid w:val="004F31C4"/>
    <w:rsid w:val="005019C1"/>
    <w:rsid w:val="005027AF"/>
    <w:rsid w:val="005040EB"/>
    <w:rsid w:val="005070C8"/>
    <w:rsid w:val="005075AD"/>
    <w:rsid w:val="00507940"/>
    <w:rsid w:val="00510B0D"/>
    <w:rsid w:val="00512948"/>
    <w:rsid w:val="00514CEE"/>
    <w:rsid w:val="00515287"/>
    <w:rsid w:val="005157CF"/>
    <w:rsid w:val="00515D8D"/>
    <w:rsid w:val="00523F6A"/>
    <w:rsid w:val="00531B5A"/>
    <w:rsid w:val="00537ECC"/>
    <w:rsid w:val="005441C6"/>
    <w:rsid w:val="00551C95"/>
    <w:rsid w:val="00553E9D"/>
    <w:rsid w:val="0055447F"/>
    <w:rsid w:val="00563558"/>
    <w:rsid w:val="005647D8"/>
    <w:rsid w:val="00564B7A"/>
    <w:rsid w:val="00564C1B"/>
    <w:rsid w:val="00564EDA"/>
    <w:rsid w:val="00567DFC"/>
    <w:rsid w:val="00577F29"/>
    <w:rsid w:val="00582973"/>
    <w:rsid w:val="0058378F"/>
    <w:rsid w:val="00594759"/>
    <w:rsid w:val="005A1C7E"/>
    <w:rsid w:val="005A2CB3"/>
    <w:rsid w:val="005A48A6"/>
    <w:rsid w:val="005A604B"/>
    <w:rsid w:val="005B37AD"/>
    <w:rsid w:val="005B59FB"/>
    <w:rsid w:val="005B613F"/>
    <w:rsid w:val="005C2BFD"/>
    <w:rsid w:val="005D35CD"/>
    <w:rsid w:val="005D587B"/>
    <w:rsid w:val="005E3811"/>
    <w:rsid w:val="005E3D13"/>
    <w:rsid w:val="005E7FB6"/>
    <w:rsid w:val="005F6BB0"/>
    <w:rsid w:val="00601026"/>
    <w:rsid w:val="00605951"/>
    <w:rsid w:val="00607A21"/>
    <w:rsid w:val="00607A36"/>
    <w:rsid w:val="006156DF"/>
    <w:rsid w:val="006170C8"/>
    <w:rsid w:val="0062155D"/>
    <w:rsid w:val="00623D12"/>
    <w:rsid w:val="00625D8D"/>
    <w:rsid w:val="006360F9"/>
    <w:rsid w:val="00642B76"/>
    <w:rsid w:val="00642F36"/>
    <w:rsid w:val="00646917"/>
    <w:rsid w:val="00655EA5"/>
    <w:rsid w:val="00656587"/>
    <w:rsid w:val="0067161E"/>
    <w:rsid w:val="00676E29"/>
    <w:rsid w:val="0068250A"/>
    <w:rsid w:val="006835DB"/>
    <w:rsid w:val="006873C5"/>
    <w:rsid w:val="0069352B"/>
    <w:rsid w:val="006958CF"/>
    <w:rsid w:val="00696682"/>
    <w:rsid w:val="006A4647"/>
    <w:rsid w:val="006B0030"/>
    <w:rsid w:val="006B49DE"/>
    <w:rsid w:val="006C15C9"/>
    <w:rsid w:val="006C2942"/>
    <w:rsid w:val="006D1078"/>
    <w:rsid w:val="006D413F"/>
    <w:rsid w:val="006D51E6"/>
    <w:rsid w:val="006D547F"/>
    <w:rsid w:val="006D5DA9"/>
    <w:rsid w:val="006E050D"/>
    <w:rsid w:val="006E353E"/>
    <w:rsid w:val="006F1BAD"/>
    <w:rsid w:val="006F6FE8"/>
    <w:rsid w:val="00700A80"/>
    <w:rsid w:val="0070464B"/>
    <w:rsid w:val="007102F4"/>
    <w:rsid w:val="00717015"/>
    <w:rsid w:val="00721291"/>
    <w:rsid w:val="00721BD1"/>
    <w:rsid w:val="00721FB3"/>
    <w:rsid w:val="007258B1"/>
    <w:rsid w:val="00725C8B"/>
    <w:rsid w:val="00731938"/>
    <w:rsid w:val="0074073C"/>
    <w:rsid w:val="00744C0B"/>
    <w:rsid w:val="00746BA9"/>
    <w:rsid w:val="00752509"/>
    <w:rsid w:val="0075410A"/>
    <w:rsid w:val="00754CA3"/>
    <w:rsid w:val="00760A6B"/>
    <w:rsid w:val="0076549B"/>
    <w:rsid w:val="00775AF3"/>
    <w:rsid w:val="007852C5"/>
    <w:rsid w:val="00787782"/>
    <w:rsid w:val="00787E5B"/>
    <w:rsid w:val="00793E18"/>
    <w:rsid w:val="007A201D"/>
    <w:rsid w:val="007A7A8A"/>
    <w:rsid w:val="007B4C63"/>
    <w:rsid w:val="007B6B6F"/>
    <w:rsid w:val="007C0010"/>
    <w:rsid w:val="007C2617"/>
    <w:rsid w:val="007C5D51"/>
    <w:rsid w:val="007D1B5E"/>
    <w:rsid w:val="007E0524"/>
    <w:rsid w:val="007E69AF"/>
    <w:rsid w:val="007F4986"/>
    <w:rsid w:val="00800B54"/>
    <w:rsid w:val="00803EC5"/>
    <w:rsid w:val="0080517C"/>
    <w:rsid w:val="00824D7F"/>
    <w:rsid w:val="00827519"/>
    <w:rsid w:val="00831965"/>
    <w:rsid w:val="00832638"/>
    <w:rsid w:val="00842A1D"/>
    <w:rsid w:val="00854533"/>
    <w:rsid w:val="00863E83"/>
    <w:rsid w:val="00865130"/>
    <w:rsid w:val="008709AA"/>
    <w:rsid w:val="00873133"/>
    <w:rsid w:val="00892881"/>
    <w:rsid w:val="00892DBF"/>
    <w:rsid w:val="00892F53"/>
    <w:rsid w:val="00895341"/>
    <w:rsid w:val="008A259F"/>
    <w:rsid w:val="008A6BEF"/>
    <w:rsid w:val="008B195C"/>
    <w:rsid w:val="008B4594"/>
    <w:rsid w:val="008C07CA"/>
    <w:rsid w:val="008C461B"/>
    <w:rsid w:val="008E3B54"/>
    <w:rsid w:val="008F1712"/>
    <w:rsid w:val="008F248A"/>
    <w:rsid w:val="008F382A"/>
    <w:rsid w:val="008F5484"/>
    <w:rsid w:val="00902E92"/>
    <w:rsid w:val="0090743D"/>
    <w:rsid w:val="00911823"/>
    <w:rsid w:val="00911F4A"/>
    <w:rsid w:val="0091209E"/>
    <w:rsid w:val="009125B9"/>
    <w:rsid w:val="00916FC3"/>
    <w:rsid w:val="009324CF"/>
    <w:rsid w:val="00941099"/>
    <w:rsid w:val="00943460"/>
    <w:rsid w:val="00943779"/>
    <w:rsid w:val="00947C15"/>
    <w:rsid w:val="00963999"/>
    <w:rsid w:val="009719BF"/>
    <w:rsid w:val="00974CD6"/>
    <w:rsid w:val="009844EA"/>
    <w:rsid w:val="009A6719"/>
    <w:rsid w:val="009B29A9"/>
    <w:rsid w:val="009C206F"/>
    <w:rsid w:val="009C37F9"/>
    <w:rsid w:val="009C3FA3"/>
    <w:rsid w:val="009C5CE4"/>
    <w:rsid w:val="009D2637"/>
    <w:rsid w:val="009D7044"/>
    <w:rsid w:val="009E1A31"/>
    <w:rsid w:val="009E2342"/>
    <w:rsid w:val="009F71C8"/>
    <w:rsid w:val="00A0018B"/>
    <w:rsid w:val="00A008B7"/>
    <w:rsid w:val="00A01F22"/>
    <w:rsid w:val="00A04AFD"/>
    <w:rsid w:val="00A07B57"/>
    <w:rsid w:val="00A130F7"/>
    <w:rsid w:val="00A1452F"/>
    <w:rsid w:val="00A14720"/>
    <w:rsid w:val="00A2343C"/>
    <w:rsid w:val="00A23FC4"/>
    <w:rsid w:val="00A32860"/>
    <w:rsid w:val="00A3602F"/>
    <w:rsid w:val="00A43F86"/>
    <w:rsid w:val="00A440C7"/>
    <w:rsid w:val="00A45C03"/>
    <w:rsid w:val="00A51C00"/>
    <w:rsid w:val="00A51FCB"/>
    <w:rsid w:val="00A62CD6"/>
    <w:rsid w:val="00A62D55"/>
    <w:rsid w:val="00A62F99"/>
    <w:rsid w:val="00A63CBA"/>
    <w:rsid w:val="00A65D84"/>
    <w:rsid w:val="00A77E8E"/>
    <w:rsid w:val="00A8157A"/>
    <w:rsid w:val="00A84B2D"/>
    <w:rsid w:val="00A867B1"/>
    <w:rsid w:val="00A927A5"/>
    <w:rsid w:val="00A97A97"/>
    <w:rsid w:val="00AA1D89"/>
    <w:rsid w:val="00AA3BED"/>
    <w:rsid w:val="00AC32C5"/>
    <w:rsid w:val="00AD628A"/>
    <w:rsid w:val="00AE1E6E"/>
    <w:rsid w:val="00AE40DE"/>
    <w:rsid w:val="00AE4763"/>
    <w:rsid w:val="00AE4F44"/>
    <w:rsid w:val="00AF45CF"/>
    <w:rsid w:val="00B0121B"/>
    <w:rsid w:val="00B02EA9"/>
    <w:rsid w:val="00B03717"/>
    <w:rsid w:val="00B0455B"/>
    <w:rsid w:val="00B11E02"/>
    <w:rsid w:val="00B26799"/>
    <w:rsid w:val="00B3476F"/>
    <w:rsid w:val="00B362BF"/>
    <w:rsid w:val="00B404AB"/>
    <w:rsid w:val="00B43568"/>
    <w:rsid w:val="00B47A97"/>
    <w:rsid w:val="00B50ECF"/>
    <w:rsid w:val="00B5182D"/>
    <w:rsid w:val="00B52B7F"/>
    <w:rsid w:val="00B6603F"/>
    <w:rsid w:val="00B7377D"/>
    <w:rsid w:val="00B82095"/>
    <w:rsid w:val="00B90975"/>
    <w:rsid w:val="00B93571"/>
    <w:rsid w:val="00B9417F"/>
    <w:rsid w:val="00B94CBD"/>
    <w:rsid w:val="00B97080"/>
    <w:rsid w:val="00BA2806"/>
    <w:rsid w:val="00BC0C88"/>
    <w:rsid w:val="00BC321A"/>
    <w:rsid w:val="00BD43D2"/>
    <w:rsid w:val="00BD4F8E"/>
    <w:rsid w:val="00BE345B"/>
    <w:rsid w:val="00BF07F2"/>
    <w:rsid w:val="00BF2D42"/>
    <w:rsid w:val="00C1075B"/>
    <w:rsid w:val="00C1538E"/>
    <w:rsid w:val="00C1578C"/>
    <w:rsid w:val="00C217A0"/>
    <w:rsid w:val="00C24AC3"/>
    <w:rsid w:val="00C26CFC"/>
    <w:rsid w:val="00C27090"/>
    <w:rsid w:val="00C34533"/>
    <w:rsid w:val="00C34744"/>
    <w:rsid w:val="00C4340D"/>
    <w:rsid w:val="00C525D6"/>
    <w:rsid w:val="00C541BE"/>
    <w:rsid w:val="00C6128D"/>
    <w:rsid w:val="00C700BB"/>
    <w:rsid w:val="00C714C1"/>
    <w:rsid w:val="00C73278"/>
    <w:rsid w:val="00C765C8"/>
    <w:rsid w:val="00C82029"/>
    <w:rsid w:val="00C87D90"/>
    <w:rsid w:val="00C9235F"/>
    <w:rsid w:val="00C9283A"/>
    <w:rsid w:val="00C95039"/>
    <w:rsid w:val="00C96BEE"/>
    <w:rsid w:val="00CA04AD"/>
    <w:rsid w:val="00CA4615"/>
    <w:rsid w:val="00CA7C6F"/>
    <w:rsid w:val="00CB47B8"/>
    <w:rsid w:val="00CC2B7B"/>
    <w:rsid w:val="00CC45DD"/>
    <w:rsid w:val="00CD3506"/>
    <w:rsid w:val="00CD3A6F"/>
    <w:rsid w:val="00CD6263"/>
    <w:rsid w:val="00CE7F36"/>
    <w:rsid w:val="00CF49EE"/>
    <w:rsid w:val="00CF7D08"/>
    <w:rsid w:val="00D01AA2"/>
    <w:rsid w:val="00D04A3C"/>
    <w:rsid w:val="00D06E2F"/>
    <w:rsid w:val="00D22097"/>
    <w:rsid w:val="00D25B85"/>
    <w:rsid w:val="00D25FCC"/>
    <w:rsid w:val="00D30B92"/>
    <w:rsid w:val="00D332C8"/>
    <w:rsid w:val="00D36C41"/>
    <w:rsid w:val="00D37855"/>
    <w:rsid w:val="00D4039B"/>
    <w:rsid w:val="00D55A85"/>
    <w:rsid w:val="00D618FA"/>
    <w:rsid w:val="00D679EE"/>
    <w:rsid w:val="00D71926"/>
    <w:rsid w:val="00D7263B"/>
    <w:rsid w:val="00D750D0"/>
    <w:rsid w:val="00D80EB7"/>
    <w:rsid w:val="00D815E9"/>
    <w:rsid w:val="00D87480"/>
    <w:rsid w:val="00DA060A"/>
    <w:rsid w:val="00DA0D1A"/>
    <w:rsid w:val="00DA32B6"/>
    <w:rsid w:val="00DB0953"/>
    <w:rsid w:val="00DB71FD"/>
    <w:rsid w:val="00DC1A18"/>
    <w:rsid w:val="00DC2C80"/>
    <w:rsid w:val="00DC453F"/>
    <w:rsid w:val="00DC57F0"/>
    <w:rsid w:val="00DD0D27"/>
    <w:rsid w:val="00DD787A"/>
    <w:rsid w:val="00DE546F"/>
    <w:rsid w:val="00DE5904"/>
    <w:rsid w:val="00DF16F9"/>
    <w:rsid w:val="00DF241E"/>
    <w:rsid w:val="00DF3E5B"/>
    <w:rsid w:val="00E00E41"/>
    <w:rsid w:val="00E01C82"/>
    <w:rsid w:val="00E01E0F"/>
    <w:rsid w:val="00E1567E"/>
    <w:rsid w:val="00E25A07"/>
    <w:rsid w:val="00E322F5"/>
    <w:rsid w:val="00E333DF"/>
    <w:rsid w:val="00E43374"/>
    <w:rsid w:val="00E44100"/>
    <w:rsid w:val="00E44E91"/>
    <w:rsid w:val="00E453A3"/>
    <w:rsid w:val="00E509C7"/>
    <w:rsid w:val="00E51805"/>
    <w:rsid w:val="00E54ED5"/>
    <w:rsid w:val="00E6427B"/>
    <w:rsid w:val="00E755C6"/>
    <w:rsid w:val="00E775D8"/>
    <w:rsid w:val="00E77B59"/>
    <w:rsid w:val="00E8378B"/>
    <w:rsid w:val="00E83C41"/>
    <w:rsid w:val="00E84DD9"/>
    <w:rsid w:val="00E87842"/>
    <w:rsid w:val="00E91A6E"/>
    <w:rsid w:val="00E928B5"/>
    <w:rsid w:val="00E934DD"/>
    <w:rsid w:val="00E9781D"/>
    <w:rsid w:val="00EA5D76"/>
    <w:rsid w:val="00EB2B41"/>
    <w:rsid w:val="00EC2925"/>
    <w:rsid w:val="00EC40DD"/>
    <w:rsid w:val="00EC4607"/>
    <w:rsid w:val="00EC5579"/>
    <w:rsid w:val="00EC5C40"/>
    <w:rsid w:val="00ED06A9"/>
    <w:rsid w:val="00ED4EA2"/>
    <w:rsid w:val="00ED774B"/>
    <w:rsid w:val="00EE0118"/>
    <w:rsid w:val="00EE11BE"/>
    <w:rsid w:val="00EE49CE"/>
    <w:rsid w:val="00EE7C8D"/>
    <w:rsid w:val="00EF0805"/>
    <w:rsid w:val="00EF1632"/>
    <w:rsid w:val="00EF1E67"/>
    <w:rsid w:val="00EF24B1"/>
    <w:rsid w:val="00EF3918"/>
    <w:rsid w:val="00F00692"/>
    <w:rsid w:val="00F00FAD"/>
    <w:rsid w:val="00F13EC8"/>
    <w:rsid w:val="00F23AF2"/>
    <w:rsid w:val="00F24843"/>
    <w:rsid w:val="00F30857"/>
    <w:rsid w:val="00F330C3"/>
    <w:rsid w:val="00F3602D"/>
    <w:rsid w:val="00F36832"/>
    <w:rsid w:val="00F61F53"/>
    <w:rsid w:val="00F71310"/>
    <w:rsid w:val="00F757BF"/>
    <w:rsid w:val="00F75F33"/>
    <w:rsid w:val="00F84236"/>
    <w:rsid w:val="00F86326"/>
    <w:rsid w:val="00FA130D"/>
    <w:rsid w:val="00FA212D"/>
    <w:rsid w:val="00FA703E"/>
    <w:rsid w:val="00FC2CE4"/>
    <w:rsid w:val="00FC379E"/>
    <w:rsid w:val="00FC757C"/>
    <w:rsid w:val="00FD337C"/>
    <w:rsid w:val="00FD3BAE"/>
    <w:rsid w:val="00FD5236"/>
    <w:rsid w:val="00FD7D5B"/>
    <w:rsid w:val="00FE0F23"/>
    <w:rsid w:val="00FE6211"/>
    <w:rsid w:val="00FF07D8"/>
    <w:rsid w:val="00FF3C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F383C"/>
  <w15:docId w15:val="{F2C4F156-E089-4E6F-A31D-CCD057275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BFB"/>
    <w:pPr>
      <w:spacing w:after="12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4E6316"/>
    <w:pPr>
      <w:widowControl w:val="0"/>
      <w:spacing w:before="360" w:after="240"/>
      <w:contextualSpacing/>
      <w:outlineLvl w:val="0"/>
    </w:pPr>
    <w:rPr>
      <w:rFonts w:ascii="Calibri" w:eastAsiaTheme="minorHAnsi" w:hAnsi="Calibri" w:cstheme="minorBidi"/>
      <w:b/>
      <w:bCs/>
      <w:spacing w:val="5"/>
      <w:kern w:val="28"/>
      <w:sz w:val="40"/>
      <w:szCs w:val="28"/>
      <w:lang w:eastAsia="en-US"/>
    </w:rPr>
  </w:style>
  <w:style w:type="paragraph" w:styleId="Heading2">
    <w:name w:val="heading 2"/>
    <w:basedOn w:val="Normal"/>
    <w:next w:val="Normal"/>
    <w:link w:val="Heading2Char"/>
    <w:uiPriority w:val="3"/>
    <w:rsid w:val="004E6316"/>
    <w:pPr>
      <w:keepNext/>
      <w:spacing w:before="120" w:line="240" w:lineRule="auto"/>
      <w:ind w:left="720" w:hanging="720"/>
      <w:outlineLvl w:val="1"/>
    </w:pPr>
    <w:rPr>
      <w:rFonts w:ascii="Calibri" w:eastAsiaTheme="minorEastAsia" w:hAnsi="Calibri"/>
      <w:b/>
      <w:bCs/>
      <w:sz w:val="28"/>
      <w:szCs w:val="28"/>
      <w:lang w:eastAsia="ja-JP"/>
    </w:rPr>
  </w:style>
  <w:style w:type="paragraph" w:styleId="Heading3">
    <w:name w:val="heading 3"/>
    <w:next w:val="Normal"/>
    <w:link w:val="Heading3Char"/>
    <w:uiPriority w:val="4"/>
    <w:qFormat/>
    <w:rsid w:val="00700A80"/>
    <w:pPr>
      <w:keepNext/>
      <w:keepLines/>
      <w:ind w:left="964" w:hanging="964"/>
      <w:outlineLvl w:val="2"/>
    </w:pPr>
    <w:rPr>
      <w:rFonts w:ascii="Calibri" w:eastAsia="Times New Roman" w:hAnsi="Calibri"/>
      <w:b/>
      <w:bCs/>
      <w:sz w:val="24"/>
      <w:szCs w:val="24"/>
      <w:lang w:eastAsia="en-US"/>
    </w:rPr>
  </w:style>
  <w:style w:type="paragraph" w:styleId="Heading4">
    <w:name w:val="heading 4"/>
    <w:next w:val="Normal"/>
    <w:link w:val="Heading4Char"/>
    <w:uiPriority w:val="5"/>
    <w:qFormat/>
    <w:rsid w:val="00700A80"/>
    <w:pPr>
      <w:keepNext/>
      <w:ind w:left="964" w:hanging="964"/>
      <w:outlineLvl w:val="3"/>
    </w:pPr>
    <w:rPr>
      <w:rFonts w:ascii="Calibri" w:eastAsia="Times New Roman" w:hAnsi="Calibri"/>
      <w:b/>
      <w:bCs/>
      <w:szCs w:val="24"/>
      <w:lang w:eastAsia="en-US"/>
    </w:rPr>
  </w:style>
  <w:style w:type="paragraph" w:styleId="Heading5">
    <w:name w:val="heading 5"/>
    <w:basedOn w:val="Normal"/>
    <w:next w:val="Normal"/>
    <w:link w:val="Heading5Char"/>
    <w:uiPriority w:val="6"/>
    <w:rsid w:val="00700A80"/>
    <w:pPr>
      <w:keepNext/>
      <w:keepLines/>
      <w:spacing w:after="0" w:line="240" w:lineRule="auto"/>
      <w:outlineLvl w:val="4"/>
    </w:pPr>
    <w:rPr>
      <w:rFonts w:ascii="Calibri" w:hAnsi="Calibri"/>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700A80"/>
    <w:rPr>
      <w:sz w:val="20"/>
      <w:szCs w:val="20"/>
    </w:rPr>
  </w:style>
  <w:style w:type="character" w:customStyle="1" w:styleId="CommentTextChar">
    <w:name w:val="Comment Text Char"/>
    <w:basedOn w:val="DefaultParagraphFont"/>
    <w:link w:val="CommentText"/>
    <w:rsid w:val="00700A80"/>
    <w:rPr>
      <w:rFonts w:asciiTheme="majorHAnsi" w:eastAsiaTheme="minorHAnsi" w:hAnsiTheme="majorHAnsi" w:cstheme="minorBidi"/>
      <w:lang w:eastAsia="en-US"/>
    </w:rPr>
  </w:style>
  <w:style w:type="paragraph" w:styleId="Header">
    <w:name w:val="header"/>
    <w:basedOn w:val="Normal"/>
    <w:link w:val="HeaderChar"/>
    <w:uiPriority w:val="99"/>
    <w:rsid w:val="00700A80"/>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99"/>
    <w:rsid w:val="00700A80"/>
    <w:rPr>
      <w:rFonts w:ascii="Calibri" w:eastAsiaTheme="minorHAnsi" w:hAnsi="Calibri" w:cstheme="minorBidi"/>
      <w:szCs w:val="22"/>
      <w:lang w:eastAsia="en-US"/>
    </w:rPr>
  </w:style>
  <w:style w:type="paragraph" w:styleId="Footer">
    <w:name w:val="footer"/>
    <w:basedOn w:val="Normal"/>
    <w:link w:val="FooterChar"/>
    <w:uiPriority w:val="99"/>
    <w:rsid w:val="00700A80"/>
    <w:pPr>
      <w:tabs>
        <w:tab w:val="center" w:pos="4536"/>
      </w:tabs>
      <w:spacing w:line="240" w:lineRule="auto"/>
      <w:jc w:val="center"/>
    </w:pPr>
    <w:rPr>
      <w:rFonts w:ascii="Calibri" w:hAnsi="Calibri"/>
      <w:sz w:val="20"/>
    </w:rPr>
  </w:style>
  <w:style w:type="character" w:customStyle="1" w:styleId="FooterChar">
    <w:name w:val="Footer Char"/>
    <w:basedOn w:val="DefaultParagraphFont"/>
    <w:link w:val="Footer"/>
    <w:uiPriority w:val="99"/>
    <w:rsid w:val="00700A80"/>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700A80"/>
    <w:rPr>
      <w:sz w:val="16"/>
      <w:szCs w:val="16"/>
    </w:rPr>
  </w:style>
  <w:style w:type="paragraph" w:styleId="CommentSubject">
    <w:name w:val="annotation subject"/>
    <w:basedOn w:val="CommentText"/>
    <w:next w:val="CommentText"/>
    <w:link w:val="CommentSubjectChar"/>
    <w:uiPriority w:val="99"/>
    <w:semiHidden/>
    <w:unhideWhenUsed/>
    <w:rsid w:val="00700A80"/>
    <w:rPr>
      <w:b/>
      <w:bCs/>
    </w:rPr>
  </w:style>
  <w:style w:type="character" w:customStyle="1" w:styleId="CommentSubjectChar">
    <w:name w:val="Comment Subject Char"/>
    <w:basedOn w:val="CommentTextChar"/>
    <w:link w:val="CommentSubject"/>
    <w:uiPriority w:val="99"/>
    <w:semiHidden/>
    <w:rsid w:val="00700A80"/>
    <w:rPr>
      <w:rFonts w:asciiTheme="majorHAnsi" w:eastAsiaTheme="minorHAnsi" w:hAnsiTheme="majorHAnsi" w:cstheme="minorBidi"/>
      <w:b/>
      <w:bCs/>
      <w:lang w:eastAsia="en-US"/>
    </w:rPr>
  </w:style>
  <w:style w:type="paragraph" w:styleId="BalloonText">
    <w:name w:val="Balloon Text"/>
    <w:basedOn w:val="Normal"/>
    <w:link w:val="BalloonTextChar"/>
    <w:uiPriority w:val="99"/>
    <w:semiHidden/>
    <w:unhideWhenUsed/>
    <w:rsid w:val="00700A80"/>
    <w:rPr>
      <w:rFonts w:ascii="Calibri" w:hAnsi="Calibri"/>
      <w:sz w:val="18"/>
      <w:szCs w:val="18"/>
    </w:rPr>
  </w:style>
  <w:style w:type="character" w:customStyle="1" w:styleId="BalloonTextChar">
    <w:name w:val="Balloon Text Char"/>
    <w:basedOn w:val="DefaultParagraphFont"/>
    <w:link w:val="BalloonText"/>
    <w:uiPriority w:val="99"/>
    <w:semiHidden/>
    <w:rsid w:val="00700A80"/>
    <w:rPr>
      <w:rFonts w:ascii="Calibri" w:eastAsiaTheme="minorHAnsi" w:hAnsi="Calibri" w:cstheme="minorBidi"/>
      <w:sz w:val="18"/>
      <w:szCs w:val="18"/>
      <w:lang w:eastAsia="en-US"/>
    </w:rPr>
  </w:style>
  <w:style w:type="table" w:styleId="TableGrid">
    <w:name w:val="Table Grid"/>
    <w:basedOn w:val="TableNormal"/>
    <w:uiPriority w:val="59"/>
    <w:rsid w:val="00700A80"/>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700A80"/>
    <w:rPr>
      <w:sz w:val="16"/>
    </w:rPr>
  </w:style>
  <w:style w:type="character" w:customStyle="1" w:styleId="Heading1Char">
    <w:name w:val="Heading 1 Char"/>
    <w:basedOn w:val="DefaultParagraphFont"/>
    <w:link w:val="Heading1"/>
    <w:uiPriority w:val="1"/>
    <w:rsid w:val="004E6316"/>
    <w:rPr>
      <w:rFonts w:ascii="Calibri" w:eastAsiaTheme="minorHAnsi" w:hAnsi="Calibri" w:cstheme="minorBidi"/>
      <w:b/>
      <w:bCs/>
      <w:spacing w:val="5"/>
      <w:kern w:val="28"/>
      <w:sz w:val="40"/>
      <w:szCs w:val="28"/>
      <w:lang w:eastAsia="en-US"/>
    </w:rPr>
  </w:style>
  <w:style w:type="character" w:customStyle="1" w:styleId="Heading2Char">
    <w:name w:val="Heading 2 Char"/>
    <w:basedOn w:val="DefaultParagraphFont"/>
    <w:link w:val="Heading2"/>
    <w:uiPriority w:val="3"/>
    <w:rsid w:val="004E6316"/>
    <w:rPr>
      <w:rFonts w:ascii="Calibri" w:eastAsiaTheme="minorEastAsia" w:hAnsi="Calibri" w:cstheme="minorBidi"/>
      <w:b/>
      <w:bCs/>
      <w:sz w:val="28"/>
      <w:szCs w:val="28"/>
      <w:lang w:eastAsia="ja-JP"/>
    </w:rPr>
  </w:style>
  <w:style w:type="character" w:customStyle="1" w:styleId="Heading3Char">
    <w:name w:val="Heading 3 Char"/>
    <w:basedOn w:val="DefaultParagraphFont"/>
    <w:link w:val="Heading3"/>
    <w:uiPriority w:val="4"/>
    <w:rsid w:val="00700A80"/>
    <w:rPr>
      <w:rFonts w:ascii="Calibri" w:eastAsia="Times New Roman" w:hAnsi="Calibri"/>
      <w:b/>
      <w:bCs/>
      <w:sz w:val="24"/>
      <w:szCs w:val="24"/>
      <w:lang w:eastAsia="en-US"/>
    </w:rPr>
  </w:style>
  <w:style w:type="character" w:customStyle="1" w:styleId="Heading4Char">
    <w:name w:val="Heading 4 Char"/>
    <w:basedOn w:val="DefaultParagraphFont"/>
    <w:link w:val="Heading4"/>
    <w:uiPriority w:val="5"/>
    <w:rsid w:val="00700A80"/>
    <w:rPr>
      <w:rFonts w:ascii="Calibri" w:eastAsia="Times New Roman" w:hAnsi="Calibri"/>
      <w:b/>
      <w:bCs/>
      <w:szCs w:val="24"/>
      <w:lang w:eastAsia="en-US"/>
    </w:rPr>
  </w:style>
  <w:style w:type="character" w:customStyle="1" w:styleId="Heading5Char">
    <w:name w:val="Heading 5 Char"/>
    <w:basedOn w:val="DefaultParagraphFont"/>
    <w:link w:val="Heading5"/>
    <w:uiPriority w:val="6"/>
    <w:rsid w:val="00700A80"/>
    <w:rPr>
      <w:rFonts w:ascii="Calibri" w:eastAsiaTheme="minorHAnsi" w:hAnsi="Calibri" w:cstheme="minorBidi"/>
      <w:b/>
      <w:i/>
      <w:szCs w:val="22"/>
      <w:lang w:eastAsia="en-US"/>
    </w:rPr>
  </w:style>
  <w:style w:type="paragraph" w:styleId="Quote">
    <w:name w:val="Quote"/>
    <w:basedOn w:val="Normal"/>
    <w:next w:val="Normal"/>
    <w:link w:val="QuoteChar"/>
    <w:uiPriority w:val="18"/>
    <w:qFormat/>
    <w:rsid w:val="00700A80"/>
    <w:pPr>
      <w:ind w:left="709" w:right="567"/>
    </w:pPr>
    <w:rPr>
      <w:iCs/>
      <w:color w:val="000000"/>
    </w:rPr>
  </w:style>
  <w:style w:type="character" w:customStyle="1" w:styleId="QuoteChar">
    <w:name w:val="Quote Char"/>
    <w:basedOn w:val="DefaultParagraphFont"/>
    <w:link w:val="Quote"/>
    <w:uiPriority w:val="18"/>
    <w:rsid w:val="00700A80"/>
    <w:rPr>
      <w:rFonts w:asciiTheme="majorHAnsi" w:eastAsiaTheme="minorHAnsi" w:hAnsiTheme="majorHAnsi" w:cstheme="minorBidi"/>
      <w:iCs/>
      <w:color w:val="000000"/>
      <w:sz w:val="22"/>
      <w:szCs w:val="22"/>
      <w:lang w:eastAsia="en-US"/>
    </w:rPr>
  </w:style>
  <w:style w:type="paragraph" w:customStyle="1" w:styleId="BoxText">
    <w:name w:val="Box Text"/>
    <w:basedOn w:val="Normal"/>
    <w:uiPriority w:val="19"/>
    <w:qFormat/>
    <w:rsid w:val="00700A80"/>
    <w:pPr>
      <w:pBdr>
        <w:top w:val="single" w:sz="4" w:space="10" w:color="auto"/>
        <w:left w:val="single" w:sz="4" w:space="10" w:color="auto"/>
        <w:bottom w:val="single" w:sz="4" w:space="10" w:color="auto"/>
        <w:right w:val="single" w:sz="4" w:space="10" w:color="auto"/>
      </w:pBdr>
      <w:spacing w:before="120"/>
    </w:pPr>
    <w:rPr>
      <w:sz w:val="20"/>
    </w:rPr>
  </w:style>
  <w:style w:type="paragraph" w:styleId="Caption">
    <w:name w:val="caption"/>
    <w:basedOn w:val="Normal"/>
    <w:next w:val="Normal"/>
    <w:uiPriority w:val="12"/>
    <w:qFormat/>
    <w:rsid w:val="00700A80"/>
    <w:pPr>
      <w:keepNext/>
      <w:spacing w:line="240" w:lineRule="auto"/>
    </w:pPr>
    <w:rPr>
      <w:rFonts w:ascii="Calibri" w:hAnsi="Calibri"/>
      <w:b/>
      <w:bCs/>
      <w:szCs w:val="18"/>
    </w:rPr>
  </w:style>
  <w:style w:type="paragraph" w:customStyle="1" w:styleId="FigureTableNoteSource">
    <w:name w:val="Figure/Table Note/Source"/>
    <w:basedOn w:val="Normal"/>
    <w:next w:val="Normal"/>
    <w:uiPriority w:val="16"/>
    <w:qFormat/>
    <w:rsid w:val="00700A80"/>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700A80"/>
    <w:pPr>
      <w:spacing w:before="120" w:after="360"/>
    </w:pPr>
    <w:rPr>
      <w:sz w:val="32"/>
      <w:szCs w:val="22"/>
    </w:rPr>
  </w:style>
  <w:style w:type="character" w:customStyle="1" w:styleId="SubtitleChar">
    <w:name w:val="Subtitle Char"/>
    <w:basedOn w:val="DefaultParagraphFont"/>
    <w:link w:val="Subtitle"/>
    <w:uiPriority w:val="23"/>
    <w:rsid w:val="00700A80"/>
    <w:rPr>
      <w:rFonts w:ascii="Calibri" w:eastAsiaTheme="minorHAnsi" w:hAnsi="Calibri" w:cstheme="minorBidi"/>
      <w:b/>
      <w:bCs/>
      <w:color w:val="000000" w:themeColor="text1"/>
      <w:spacing w:val="5"/>
      <w:kern w:val="28"/>
      <w:sz w:val="32"/>
      <w:szCs w:val="22"/>
      <w:lang w:eastAsia="en-US"/>
    </w:rPr>
  </w:style>
  <w:style w:type="paragraph" w:styleId="TOCHeading">
    <w:name w:val="TOC Heading"/>
    <w:next w:val="Normal"/>
    <w:uiPriority w:val="39"/>
    <w:qFormat/>
    <w:rsid w:val="00514CEE"/>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700A80"/>
    <w:pPr>
      <w:tabs>
        <w:tab w:val="left" w:pos="426"/>
        <w:tab w:val="right" w:leader="dot" w:pos="9072"/>
      </w:tabs>
      <w:spacing w:before="120" w:line="240" w:lineRule="auto"/>
    </w:pPr>
    <w:rPr>
      <w:b/>
      <w:noProof/>
    </w:rPr>
  </w:style>
  <w:style w:type="paragraph" w:styleId="TOC2">
    <w:name w:val="toc 2"/>
    <w:basedOn w:val="Normal"/>
    <w:next w:val="Normal"/>
    <w:uiPriority w:val="39"/>
    <w:unhideWhenUsed/>
    <w:qFormat/>
    <w:rsid w:val="00700A80"/>
    <w:pPr>
      <w:tabs>
        <w:tab w:val="right" w:leader="dot" w:pos="9060"/>
      </w:tabs>
      <w:spacing w:before="120" w:line="240" w:lineRule="auto"/>
      <w:ind w:firstLine="425"/>
    </w:pPr>
    <w:rPr>
      <w:noProof/>
    </w:rPr>
  </w:style>
  <w:style w:type="paragraph" w:styleId="TOC3">
    <w:name w:val="toc 3"/>
    <w:basedOn w:val="Normal"/>
    <w:next w:val="Normal"/>
    <w:uiPriority w:val="39"/>
    <w:unhideWhenUsed/>
    <w:qFormat/>
    <w:rsid w:val="00700A80"/>
    <w:pPr>
      <w:tabs>
        <w:tab w:val="right" w:leader="dot" w:pos="9072"/>
      </w:tabs>
      <w:spacing w:before="120" w:line="240" w:lineRule="auto"/>
      <w:ind w:firstLine="851"/>
    </w:pPr>
    <w:rPr>
      <w:noProof/>
    </w:rPr>
  </w:style>
  <w:style w:type="character" w:styleId="Hyperlink">
    <w:name w:val="Hyperlink"/>
    <w:basedOn w:val="DefaultParagraphFont"/>
    <w:uiPriority w:val="99"/>
    <w:qFormat/>
    <w:rsid w:val="00700A80"/>
    <w:rPr>
      <w:color w:val="165788"/>
      <w:u w:val="single"/>
    </w:rPr>
  </w:style>
  <w:style w:type="paragraph" w:styleId="ListBullet">
    <w:name w:val="List Bullet"/>
    <w:basedOn w:val="Normal"/>
    <w:uiPriority w:val="99"/>
    <w:qFormat/>
    <w:rsid w:val="00700A80"/>
    <w:pPr>
      <w:numPr>
        <w:numId w:val="3"/>
      </w:numPr>
      <w:spacing w:before="120"/>
    </w:pPr>
  </w:style>
  <w:style w:type="paragraph" w:styleId="ListBullet2">
    <w:name w:val="List Bullet 2"/>
    <w:basedOn w:val="Normal"/>
    <w:uiPriority w:val="8"/>
    <w:qFormat/>
    <w:rsid w:val="00700A80"/>
    <w:pPr>
      <w:numPr>
        <w:ilvl w:val="1"/>
        <w:numId w:val="3"/>
      </w:numPr>
      <w:spacing w:before="120"/>
      <w:contextualSpacing/>
    </w:pPr>
  </w:style>
  <w:style w:type="paragraph" w:styleId="ListNumber">
    <w:name w:val="List Number"/>
    <w:basedOn w:val="Normal"/>
    <w:uiPriority w:val="9"/>
    <w:qFormat/>
    <w:rsid w:val="00700A80"/>
    <w:pPr>
      <w:numPr>
        <w:numId w:val="4"/>
      </w:numPr>
      <w:tabs>
        <w:tab w:val="left" w:pos="142"/>
      </w:tabs>
      <w:spacing w:before="120"/>
    </w:pPr>
  </w:style>
  <w:style w:type="paragraph" w:styleId="ListNumber2">
    <w:name w:val="List Number 2"/>
    <w:uiPriority w:val="10"/>
    <w:qFormat/>
    <w:rsid w:val="00700A80"/>
    <w:pPr>
      <w:numPr>
        <w:ilvl w:val="1"/>
        <w:numId w:val="4"/>
      </w:numPr>
      <w:tabs>
        <w:tab w:val="left" w:pos="567"/>
      </w:tabs>
      <w:spacing w:before="120" w:after="120" w:line="264" w:lineRule="auto"/>
    </w:pPr>
    <w:rPr>
      <w:rFonts w:asciiTheme="minorHAnsi" w:eastAsia="Times New Roman" w:hAnsiTheme="minorHAnsi"/>
      <w:sz w:val="22"/>
      <w:szCs w:val="24"/>
      <w:lang w:eastAsia="en-US"/>
    </w:rPr>
  </w:style>
  <w:style w:type="table" w:customStyle="1" w:styleId="LightShading1">
    <w:name w:val="Light Shading1"/>
    <w:basedOn w:val="TableNormal"/>
    <w:uiPriority w:val="60"/>
    <w:rsid w:val="00700A8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700A80"/>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rsid w:val="00700A80"/>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Normal"/>
    <w:uiPriority w:val="14"/>
    <w:qFormat/>
    <w:rsid w:val="00700A80"/>
    <w:pPr>
      <w:keepNext/>
      <w:spacing w:before="60" w:after="60" w:line="240" w:lineRule="auto"/>
    </w:pPr>
    <w:rPr>
      <w:b/>
      <w:sz w:val="19"/>
    </w:rPr>
  </w:style>
  <w:style w:type="character" w:styleId="PlaceholderText">
    <w:name w:val="Placeholder Text"/>
    <w:basedOn w:val="DefaultParagraphFont"/>
    <w:uiPriority w:val="99"/>
    <w:semiHidden/>
    <w:rsid w:val="00700A80"/>
    <w:rPr>
      <w:color w:val="808080"/>
    </w:rPr>
  </w:style>
  <w:style w:type="paragraph" w:customStyle="1" w:styleId="Author">
    <w:name w:val="Author"/>
    <w:basedOn w:val="Normal"/>
    <w:next w:val="Normal"/>
    <w:uiPriority w:val="24"/>
    <w:qFormat/>
    <w:rsid w:val="00700A80"/>
    <w:pPr>
      <w:spacing w:after="60"/>
    </w:pPr>
    <w:rPr>
      <w:b/>
      <w:sz w:val="28"/>
      <w:szCs w:val="28"/>
    </w:rPr>
  </w:style>
  <w:style w:type="paragraph" w:customStyle="1" w:styleId="AuthorOrganisationAffiliation">
    <w:name w:val="Author Organisation/Affiliation"/>
    <w:basedOn w:val="Normal"/>
    <w:next w:val="Normal"/>
    <w:uiPriority w:val="25"/>
    <w:qFormat/>
    <w:rsid w:val="00700A80"/>
    <w:pPr>
      <w:spacing w:after="720"/>
    </w:pPr>
  </w:style>
  <w:style w:type="character" w:styleId="Strong">
    <w:name w:val="Strong"/>
    <w:basedOn w:val="DefaultParagraphFont"/>
    <w:uiPriority w:val="22"/>
    <w:qFormat/>
    <w:rsid w:val="00700A80"/>
    <w:rPr>
      <w:b/>
      <w:bCs/>
    </w:rPr>
  </w:style>
  <w:style w:type="paragraph" w:customStyle="1" w:styleId="Glossary">
    <w:name w:val="Glossary"/>
    <w:basedOn w:val="Normal"/>
    <w:link w:val="GlossaryChar"/>
    <w:uiPriority w:val="28"/>
    <w:semiHidden/>
    <w:locked/>
    <w:rsid w:val="00700A80"/>
    <w:pPr>
      <w:spacing w:before="120"/>
      <w:ind w:left="2126" w:hanging="2126"/>
    </w:pPr>
    <w:rPr>
      <w:rFonts w:eastAsia="Calibri"/>
      <w:color w:val="000000"/>
    </w:rPr>
  </w:style>
  <w:style w:type="character" w:customStyle="1" w:styleId="GlossaryChar">
    <w:name w:val="Glossary Char"/>
    <w:basedOn w:val="DefaultParagraphFont"/>
    <w:link w:val="Glossary"/>
    <w:uiPriority w:val="28"/>
    <w:semiHidden/>
    <w:rsid w:val="00700A80"/>
    <w:rPr>
      <w:rFonts w:asciiTheme="majorHAnsi" w:eastAsia="Calibri" w:hAnsiTheme="majorHAnsi" w:cstheme="minorBidi"/>
      <w:color w:val="000000"/>
      <w:sz w:val="22"/>
      <w:szCs w:val="22"/>
      <w:lang w:eastAsia="en-US"/>
    </w:rPr>
  </w:style>
  <w:style w:type="character" w:styleId="Emphasis">
    <w:name w:val="Emphasis"/>
    <w:basedOn w:val="DefaultParagraphFont"/>
    <w:uiPriority w:val="99"/>
    <w:qFormat/>
    <w:rsid w:val="00700A80"/>
    <w:rPr>
      <w:i/>
      <w:iCs/>
    </w:rPr>
  </w:style>
  <w:style w:type="paragraph" w:styleId="TOAHeading">
    <w:name w:val="toa heading"/>
    <w:basedOn w:val="Heading1"/>
    <w:next w:val="Normal"/>
    <w:uiPriority w:val="99"/>
    <w:semiHidden/>
    <w:unhideWhenUsed/>
    <w:rsid w:val="00700A80"/>
    <w:pPr>
      <w:spacing w:before="120"/>
    </w:pPr>
    <w:rPr>
      <w:bCs w:val="0"/>
      <w:sz w:val="24"/>
    </w:rPr>
  </w:style>
  <w:style w:type="paragraph" w:styleId="NormalWeb">
    <w:name w:val="Normal (Web)"/>
    <w:basedOn w:val="Normal"/>
    <w:uiPriority w:val="99"/>
    <w:semiHidden/>
    <w:unhideWhenUsed/>
    <w:rsid w:val="00700A80"/>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700A80"/>
    <w:pPr>
      <w:numPr>
        <w:numId w:val="1"/>
      </w:numPr>
      <w:ind w:left="357" w:hanging="357"/>
    </w:pPr>
  </w:style>
  <w:style w:type="paragraph" w:customStyle="1" w:styleId="TableBullet1">
    <w:name w:val="Table Bullet 1"/>
    <w:basedOn w:val="Date"/>
    <w:uiPriority w:val="15"/>
    <w:qFormat/>
    <w:rsid w:val="00F23AF2"/>
    <w:pPr>
      <w:numPr>
        <w:numId w:val="8"/>
      </w:numPr>
      <w:spacing w:before="60" w:after="60" w:line="240" w:lineRule="auto"/>
      <w:ind w:left="357" w:hanging="357"/>
    </w:pPr>
    <w:rPr>
      <w:sz w:val="19"/>
    </w:rPr>
  </w:style>
  <w:style w:type="paragraph" w:styleId="DocumentMap">
    <w:name w:val="Document Map"/>
    <w:basedOn w:val="Normal"/>
    <w:link w:val="DocumentMapChar"/>
    <w:uiPriority w:val="99"/>
    <w:semiHidden/>
    <w:unhideWhenUsed/>
    <w:rsid w:val="00700A8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00A80"/>
    <w:rPr>
      <w:rFonts w:ascii="Tahoma" w:eastAsiaTheme="minorHAnsi" w:hAnsi="Tahoma" w:cs="Tahoma"/>
      <w:sz w:val="16"/>
      <w:szCs w:val="16"/>
      <w:lang w:eastAsia="en-US"/>
    </w:rPr>
  </w:style>
  <w:style w:type="paragraph" w:customStyle="1" w:styleId="BoxHeading">
    <w:name w:val="Box Heading"/>
    <w:basedOn w:val="BoxText"/>
    <w:uiPriority w:val="20"/>
    <w:qFormat/>
    <w:rsid w:val="00700A80"/>
    <w:pPr>
      <w:spacing w:line="240" w:lineRule="auto"/>
    </w:pPr>
    <w:rPr>
      <w:b/>
    </w:rPr>
  </w:style>
  <w:style w:type="paragraph" w:customStyle="1" w:styleId="Picture">
    <w:name w:val="Picture"/>
    <w:basedOn w:val="Normal"/>
    <w:uiPriority w:val="17"/>
    <w:qFormat/>
    <w:rsid w:val="00700A80"/>
    <w:pPr>
      <w:spacing w:before="120" w:line="240" w:lineRule="auto"/>
    </w:pPr>
    <w:rPr>
      <w:noProof/>
      <w:lang w:eastAsia="en-AU"/>
    </w:rPr>
  </w:style>
  <w:style w:type="paragraph" w:customStyle="1" w:styleId="Securityclassification">
    <w:name w:val="Security classification"/>
    <w:basedOn w:val="Header"/>
    <w:next w:val="Header"/>
    <w:uiPriority w:val="26"/>
    <w:qFormat/>
    <w:rsid w:val="00700A80"/>
    <w:pPr>
      <w:spacing w:after="0"/>
    </w:pPr>
    <w:rPr>
      <w:b/>
      <w:color w:val="FF0000"/>
      <w:sz w:val="36"/>
      <w:szCs w:val="36"/>
    </w:rPr>
  </w:style>
  <w:style w:type="paragraph" w:customStyle="1" w:styleId="DisseminationLimitingMarker">
    <w:name w:val="Dissemination Limiting Marker"/>
    <w:basedOn w:val="Header"/>
    <w:next w:val="Header"/>
    <w:uiPriority w:val="27"/>
    <w:rsid w:val="00700A80"/>
    <w:pPr>
      <w:spacing w:after="0"/>
    </w:pPr>
    <w:rPr>
      <w:b/>
      <w:sz w:val="36"/>
      <w:szCs w:val="36"/>
    </w:rPr>
  </w:style>
  <w:style w:type="paragraph" w:styleId="FootnoteText">
    <w:name w:val="footnote text"/>
    <w:basedOn w:val="Normal"/>
    <w:link w:val="FootnoteTextChar"/>
    <w:uiPriority w:val="99"/>
    <w:unhideWhenUsed/>
    <w:rsid w:val="00700A80"/>
    <w:pPr>
      <w:spacing w:after="60" w:line="264" w:lineRule="auto"/>
    </w:pPr>
    <w:rPr>
      <w:sz w:val="20"/>
      <w:szCs w:val="20"/>
    </w:rPr>
  </w:style>
  <w:style w:type="character" w:customStyle="1" w:styleId="FootnoteTextChar">
    <w:name w:val="Footnote Text Char"/>
    <w:basedOn w:val="DefaultParagraphFont"/>
    <w:link w:val="FootnoteText"/>
    <w:uiPriority w:val="99"/>
    <w:rsid w:val="00700A80"/>
    <w:rPr>
      <w:rFonts w:asciiTheme="majorHAnsi" w:eastAsiaTheme="minorHAnsi" w:hAnsiTheme="majorHAnsi" w:cstheme="minorBidi"/>
      <w:lang w:eastAsia="en-US"/>
    </w:rPr>
  </w:style>
  <w:style w:type="character" w:styleId="FootnoteReference">
    <w:name w:val="footnote reference"/>
    <w:basedOn w:val="DefaultParagraphFont"/>
    <w:uiPriority w:val="99"/>
    <w:semiHidden/>
    <w:unhideWhenUsed/>
    <w:rsid w:val="00700A80"/>
    <w:rPr>
      <w:vertAlign w:val="superscript"/>
    </w:rPr>
  </w:style>
  <w:style w:type="character" w:styleId="EndnoteReference">
    <w:name w:val="endnote reference"/>
    <w:basedOn w:val="DefaultParagraphFont"/>
    <w:uiPriority w:val="99"/>
    <w:semiHidden/>
    <w:unhideWhenUsed/>
    <w:rsid w:val="00700A80"/>
    <w:rPr>
      <w:vertAlign w:val="superscript"/>
    </w:rPr>
  </w:style>
  <w:style w:type="character" w:styleId="FollowedHyperlink">
    <w:name w:val="FollowedHyperlink"/>
    <w:basedOn w:val="DefaultParagraphFont"/>
    <w:uiPriority w:val="99"/>
    <w:semiHidden/>
    <w:unhideWhenUsed/>
    <w:rsid w:val="00700A80"/>
    <w:rPr>
      <w:color w:val="800080"/>
      <w:u w:val="single"/>
    </w:rPr>
  </w:style>
  <w:style w:type="paragraph" w:customStyle="1" w:styleId="BoxSource">
    <w:name w:val="Box Source"/>
    <w:basedOn w:val="FigureTableNoteSource"/>
    <w:uiPriority w:val="22"/>
    <w:qFormat/>
    <w:rsid w:val="00700A80"/>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rsid w:val="00700A80"/>
    <w:pPr>
      <w:numPr>
        <w:numId w:val="3"/>
      </w:numPr>
    </w:pPr>
  </w:style>
  <w:style w:type="paragraph" w:styleId="Title">
    <w:name w:val="Title"/>
    <w:basedOn w:val="Normal"/>
    <w:next w:val="Normal"/>
    <w:link w:val="TitleChar"/>
    <w:uiPriority w:val="10"/>
    <w:semiHidden/>
    <w:qFormat/>
    <w:rsid w:val="00700A80"/>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700A80"/>
    <w:rPr>
      <w:rFonts w:asciiTheme="majorHAnsi" w:eastAsiaTheme="majorEastAsia" w:hAnsiTheme="majorHAnsi" w:cstheme="majorBidi"/>
      <w:b/>
      <w:spacing w:val="5"/>
      <w:kern w:val="28"/>
      <w:sz w:val="72"/>
      <w:szCs w:val="52"/>
      <w:lang w:eastAsia="en-US"/>
    </w:rPr>
  </w:style>
  <w:style w:type="paragraph" w:customStyle="1" w:styleId="TOCHeading2">
    <w:name w:val="TOC Heading 2"/>
    <w:next w:val="Normal"/>
    <w:qFormat/>
    <w:rsid w:val="00700A80"/>
    <w:rPr>
      <w:rFonts w:ascii="Calibri Light" w:eastAsiaTheme="minorHAnsi" w:hAnsi="Calibri Light" w:cstheme="minorBidi"/>
      <w:sz w:val="36"/>
      <w:szCs w:val="22"/>
      <w:lang w:eastAsia="en-US"/>
    </w:rPr>
  </w:style>
  <w:style w:type="numbering" w:customStyle="1" w:styleId="Numberlist">
    <w:name w:val="Number list"/>
    <w:uiPriority w:val="99"/>
    <w:rsid w:val="00700A80"/>
    <w:pPr>
      <w:numPr>
        <w:numId w:val="4"/>
      </w:numPr>
    </w:pPr>
  </w:style>
  <w:style w:type="numbering" w:customStyle="1" w:styleId="Headinglist">
    <w:name w:val="Heading list"/>
    <w:uiPriority w:val="99"/>
    <w:rsid w:val="00700A80"/>
    <w:pPr>
      <w:numPr>
        <w:numId w:val="2"/>
      </w:numPr>
    </w:pPr>
  </w:style>
  <w:style w:type="paragraph" w:customStyle="1" w:styleId="Normalsmall">
    <w:name w:val="Normal small"/>
    <w:qFormat/>
    <w:rsid w:val="00700A80"/>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700A80"/>
    <w:pPr>
      <w:numPr>
        <w:ilvl w:val="2"/>
        <w:numId w:val="3"/>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numberedlist">
    <w:name w:val="Table numbered list"/>
    <w:uiPriority w:val="99"/>
    <w:qFormat/>
    <w:rsid w:val="006E353E"/>
    <w:pPr>
      <w:numPr>
        <w:numId w:val="7"/>
      </w:numPr>
      <w:spacing w:before="60" w:after="60"/>
      <w:ind w:left="357" w:hanging="357"/>
      <w:contextualSpacing/>
    </w:pPr>
    <w:rPr>
      <w:rFonts w:asciiTheme="minorHAnsi" w:eastAsia="Calibri" w:hAnsiTheme="minorHAnsi"/>
      <w:color w:val="000000" w:themeColor="text1"/>
      <w:sz w:val="19"/>
      <w:szCs w:val="22"/>
      <w:lang w:eastAsia="en-US"/>
    </w:rPr>
  </w:style>
  <w:style w:type="character" w:styleId="IntenseEmphasis">
    <w:name w:val="Intense Emphasis"/>
    <w:basedOn w:val="DefaultParagraphFont"/>
    <w:uiPriority w:val="21"/>
    <w:semiHidden/>
    <w:qFormat/>
    <w:locked/>
    <w:rsid w:val="00700A80"/>
    <w:rPr>
      <w:i/>
      <w:iCs/>
      <w:color w:val="4F81BD" w:themeColor="accent1"/>
    </w:rPr>
  </w:style>
  <w:style w:type="paragraph" w:customStyle="1" w:styleId="TableBullet2">
    <w:name w:val="Table Bullet 2"/>
    <w:basedOn w:val="TableBullet1"/>
    <w:qFormat/>
    <w:rsid w:val="006E353E"/>
    <w:pPr>
      <w:numPr>
        <w:numId w:val="5"/>
      </w:numPr>
      <w:tabs>
        <w:tab w:val="num" w:pos="284"/>
      </w:tabs>
      <w:ind w:left="456" w:hanging="238"/>
    </w:pPr>
  </w:style>
  <w:style w:type="numbering" w:customStyle="1" w:styleId="TableBulletlist">
    <w:name w:val="Table Bullet list"/>
    <w:uiPriority w:val="99"/>
    <w:rsid w:val="00700A80"/>
    <w:pPr>
      <w:numPr>
        <w:numId w:val="6"/>
      </w:numPr>
    </w:pPr>
  </w:style>
  <w:style w:type="paragraph" w:styleId="Revision">
    <w:name w:val="Revision"/>
    <w:hidden/>
    <w:uiPriority w:val="99"/>
    <w:semiHidden/>
    <w:rPr>
      <w:rFonts w:eastAsiaTheme="minorHAnsi" w:cstheme="minorBidi"/>
      <w:sz w:val="22"/>
      <w:szCs w:val="22"/>
      <w:lang w:eastAsia="en-US"/>
    </w:rPr>
  </w:style>
  <w:style w:type="paragraph" w:customStyle="1" w:styleId="TableText">
    <w:name w:val="Table Text"/>
    <w:qFormat/>
    <w:rsid w:val="00201BFB"/>
    <w:pPr>
      <w:spacing w:before="60" w:after="60"/>
    </w:pPr>
    <w:rPr>
      <w:rFonts w:asciiTheme="minorHAnsi" w:eastAsia="Times New Roman" w:hAnsiTheme="minorHAnsi" w:cs="Arial"/>
      <w:color w:val="000000"/>
      <w:sz w:val="19"/>
      <w:szCs w:val="22"/>
      <w:lang w:val="en-GB"/>
    </w:rPr>
  </w:style>
  <w:style w:type="paragraph" w:styleId="Date">
    <w:name w:val="Date"/>
    <w:aliases w:val="Reference"/>
    <w:basedOn w:val="Normal"/>
    <w:next w:val="Normal"/>
    <w:link w:val="DateChar"/>
    <w:uiPriority w:val="99"/>
    <w:unhideWhenUsed/>
    <w:rsid w:val="00700A80"/>
    <w:pPr>
      <w:spacing w:before="1560" w:after="160" w:line="360" w:lineRule="auto"/>
    </w:pPr>
  </w:style>
  <w:style w:type="character" w:customStyle="1" w:styleId="DateChar">
    <w:name w:val="Date Char"/>
    <w:aliases w:val="Reference Char"/>
    <w:basedOn w:val="DefaultParagraphFont"/>
    <w:link w:val="Date"/>
    <w:uiPriority w:val="99"/>
    <w:rsid w:val="00700A80"/>
    <w:rPr>
      <w:rFonts w:asciiTheme="majorHAnsi" w:eastAsiaTheme="minorHAnsi" w:hAnsiTheme="majorHAnsi" w:cstheme="minorBidi"/>
      <w:sz w:val="22"/>
      <w:szCs w:val="22"/>
      <w:lang w:eastAsia="en-US"/>
    </w:rPr>
  </w:style>
  <w:style w:type="paragraph" w:customStyle="1" w:styleId="Series">
    <w:name w:val="Series"/>
    <w:qFormat/>
    <w:rsid w:val="00514CEE"/>
    <w:pPr>
      <w:spacing w:before="120" w:after="120"/>
    </w:pPr>
    <w:rPr>
      <w:rFonts w:asciiTheme="minorHAnsi" w:eastAsiaTheme="minorHAnsi" w:hAnsiTheme="minorHAnsi" w:cstheme="minorBidi"/>
      <w:b/>
      <w:i/>
      <w:sz w:val="32"/>
      <w:szCs w:val="22"/>
      <w:lang w:eastAsia="en-US"/>
    </w:rPr>
  </w:style>
  <w:style w:type="character" w:styleId="UnresolvedMention">
    <w:name w:val="Unresolved Mention"/>
    <w:basedOn w:val="DefaultParagraphFont"/>
    <w:uiPriority w:val="99"/>
    <w:semiHidden/>
    <w:unhideWhenUsed/>
    <w:rsid w:val="00700A80"/>
    <w:rPr>
      <w:color w:val="605E5C"/>
      <w:shd w:val="clear" w:color="auto" w:fill="E1DFDD"/>
    </w:rPr>
  </w:style>
  <w:style w:type="paragraph" w:styleId="ListNumber3">
    <w:name w:val="List Number 3"/>
    <w:uiPriority w:val="11"/>
    <w:qFormat/>
    <w:rsid w:val="00700A80"/>
    <w:pPr>
      <w:numPr>
        <w:ilvl w:val="2"/>
        <w:numId w:val="4"/>
      </w:numPr>
      <w:spacing w:before="120" w:after="120" w:line="264" w:lineRule="auto"/>
    </w:pPr>
    <w:rPr>
      <w:rFonts w:asciiTheme="minorHAnsi" w:eastAsia="Times New Roman" w:hAnsiTheme="minorHAnsi"/>
      <w:sz w:val="22"/>
      <w:szCs w:val="24"/>
      <w:lang w:eastAsia="en-US"/>
    </w:rPr>
  </w:style>
  <w:style w:type="paragraph" w:styleId="ListParagraph">
    <w:name w:val="List Paragraph"/>
    <w:basedOn w:val="Normal"/>
    <w:uiPriority w:val="99"/>
    <w:qFormat/>
    <w:rsid w:val="00205C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173339">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8252800">
      <w:bodyDiv w:val="1"/>
      <w:marLeft w:val="0"/>
      <w:marRight w:val="0"/>
      <w:marTop w:val="0"/>
      <w:marBottom w:val="0"/>
      <w:divBdr>
        <w:top w:val="none" w:sz="0" w:space="0" w:color="auto"/>
        <w:left w:val="none" w:sz="0" w:space="0" w:color="auto"/>
        <w:bottom w:val="none" w:sz="0" w:space="0" w:color="auto"/>
        <w:right w:val="none" w:sz="0" w:space="0" w:color="auto"/>
      </w:divBdr>
      <w:divsChild>
        <w:div w:id="1030835844">
          <w:marLeft w:val="446"/>
          <w:marRight w:val="0"/>
          <w:marTop w:val="120"/>
          <w:marBottom w:val="120"/>
          <w:divBdr>
            <w:top w:val="none" w:sz="0" w:space="0" w:color="auto"/>
            <w:left w:val="none" w:sz="0" w:space="0" w:color="auto"/>
            <w:bottom w:val="none" w:sz="0" w:space="0" w:color="auto"/>
            <w:right w:val="none" w:sz="0" w:space="0" w:color="auto"/>
          </w:divBdr>
        </w:div>
        <w:div w:id="2085451625">
          <w:marLeft w:val="446"/>
          <w:marRight w:val="0"/>
          <w:marTop w:val="120"/>
          <w:marBottom w:val="120"/>
          <w:divBdr>
            <w:top w:val="none" w:sz="0" w:space="0" w:color="auto"/>
            <w:left w:val="none" w:sz="0" w:space="0" w:color="auto"/>
            <w:bottom w:val="none" w:sz="0" w:space="0" w:color="auto"/>
            <w:right w:val="none" w:sz="0" w:space="0" w:color="auto"/>
          </w:divBdr>
        </w:div>
        <w:div w:id="766195097">
          <w:marLeft w:val="1526"/>
          <w:marRight w:val="0"/>
          <w:marTop w:val="120"/>
          <w:marBottom w:val="120"/>
          <w:divBdr>
            <w:top w:val="none" w:sz="0" w:space="0" w:color="auto"/>
            <w:left w:val="none" w:sz="0" w:space="0" w:color="auto"/>
            <w:bottom w:val="none" w:sz="0" w:space="0" w:color="auto"/>
            <w:right w:val="none" w:sz="0" w:space="0" w:color="auto"/>
          </w:divBdr>
        </w:div>
        <w:div w:id="970283727">
          <w:marLeft w:val="1526"/>
          <w:marRight w:val="0"/>
          <w:marTop w:val="120"/>
          <w:marBottom w:val="120"/>
          <w:divBdr>
            <w:top w:val="none" w:sz="0" w:space="0" w:color="auto"/>
            <w:left w:val="none" w:sz="0" w:space="0" w:color="auto"/>
            <w:bottom w:val="none" w:sz="0" w:space="0" w:color="auto"/>
            <w:right w:val="none" w:sz="0" w:space="0" w:color="auto"/>
          </w:divBdr>
        </w:div>
        <w:div w:id="1326058158">
          <w:marLeft w:val="1526"/>
          <w:marRight w:val="0"/>
          <w:marTop w:val="120"/>
          <w:marBottom w:val="120"/>
          <w:divBdr>
            <w:top w:val="none" w:sz="0" w:space="0" w:color="auto"/>
            <w:left w:val="none" w:sz="0" w:space="0" w:color="auto"/>
            <w:bottom w:val="none" w:sz="0" w:space="0" w:color="auto"/>
            <w:right w:val="none" w:sz="0" w:space="0" w:color="auto"/>
          </w:divBdr>
        </w:div>
        <w:div w:id="500967891">
          <w:marLeft w:val="2246"/>
          <w:marRight w:val="0"/>
          <w:marTop w:val="120"/>
          <w:marBottom w:val="120"/>
          <w:divBdr>
            <w:top w:val="none" w:sz="0" w:space="0" w:color="auto"/>
            <w:left w:val="none" w:sz="0" w:space="0" w:color="auto"/>
            <w:bottom w:val="none" w:sz="0" w:space="0" w:color="auto"/>
            <w:right w:val="none" w:sz="0" w:space="0" w:color="auto"/>
          </w:divBdr>
        </w:div>
        <w:div w:id="1421683149">
          <w:marLeft w:val="2246"/>
          <w:marRight w:val="0"/>
          <w:marTop w:val="120"/>
          <w:marBottom w:val="120"/>
          <w:divBdr>
            <w:top w:val="none" w:sz="0" w:space="0" w:color="auto"/>
            <w:left w:val="none" w:sz="0" w:space="0" w:color="auto"/>
            <w:bottom w:val="none" w:sz="0" w:space="0" w:color="auto"/>
            <w:right w:val="none" w:sz="0" w:space="0" w:color="auto"/>
          </w:divBdr>
        </w:div>
        <w:div w:id="1735352307">
          <w:marLeft w:val="1526"/>
          <w:marRight w:val="0"/>
          <w:marTop w:val="120"/>
          <w:marBottom w:val="120"/>
          <w:divBdr>
            <w:top w:val="none" w:sz="0" w:space="0" w:color="auto"/>
            <w:left w:val="none" w:sz="0" w:space="0" w:color="auto"/>
            <w:bottom w:val="none" w:sz="0" w:space="0" w:color="auto"/>
            <w:right w:val="none" w:sz="0" w:space="0" w:color="auto"/>
          </w:divBdr>
        </w:div>
        <w:div w:id="338848710">
          <w:marLeft w:val="547"/>
          <w:marRight w:val="0"/>
          <w:marTop w:val="120"/>
          <w:marBottom w:val="120"/>
          <w:divBdr>
            <w:top w:val="none" w:sz="0" w:space="0" w:color="auto"/>
            <w:left w:val="none" w:sz="0" w:space="0" w:color="auto"/>
            <w:bottom w:val="none" w:sz="0" w:space="0" w:color="auto"/>
            <w:right w:val="none" w:sz="0" w:space="0" w:color="auto"/>
          </w:divBdr>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7632">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1994351">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act001cl04fs08\CLIMATECHANGEDATA$\Farm%20Support%20and%20Adaptability\FHA%20Pol%20&amp;%20Leg\04%20Communication\3.%20Factsheets\Income%20&amp;%20Assets\www.servicesaustralia.gov.au\lump-sums-while-income-suppor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file:///\\act001cl04fs08\CLIMATECHANGEDATA$\Farm%20Support%20and%20Adaptability\FHA%20Pol%20&amp;%20Leg\04%20Communication\3.%20Factsheets\Income%20&amp;%20Assets\www.servicesaustralia.gov.au\income-and-assets-test-for-farm-household-allowanc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ervicesaustralia.gov.au/farm-household-allowanc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eativecommons.org/licenses/by/4.0/legalcode"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L:\Templates\Print%20and%20web%20content\Fact_shee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HarvardAGPS.XSL" StyleName="Harvard - AGPS*"/>
</file>

<file path=customXml/item3.xml><?xml version="1.0" encoding="utf-8"?>
<p:properties xmlns:p="http://schemas.microsoft.com/office/2006/metadata/properties" xmlns:xsi="http://www.w3.org/2001/XMLSchema-instance" xmlns:pc="http://schemas.microsoft.com/office/infopath/2007/PartnerControls">
  <documentManagement>
    <TaxCatchAll xmlns="81c01dc6-2c49-4730-b140-874c95cac377" xsi:nil="true"/>
    <lcf76f155ced4ddcb4097134ff3c332f xmlns="2b53c995-2120-4bc0-8922-c25044d37f6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7" ma:contentTypeDescription="Create a new document." ma:contentTypeScope="" ma:versionID="5072dae7b5d1063ccc984f98230f8ba8">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96e731d4670ae8f071f6d03276544a2f"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ae6d04-93fd-4eff-b083-abce3c4fe286}"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2.xml><?xml version="1.0" encoding="utf-8"?>
<ds:datastoreItem xmlns:ds="http://schemas.openxmlformats.org/officeDocument/2006/customXml" ds:itemID="{0CAB5C70-78CB-44CD-8835-7665F8F31543}">
  <ds:schemaRefs>
    <ds:schemaRef ds:uri="http://schemas.openxmlformats.org/officeDocument/2006/bibliography"/>
  </ds:schemaRefs>
</ds:datastoreItem>
</file>

<file path=customXml/itemProps3.xml><?xml version="1.0" encoding="utf-8"?>
<ds:datastoreItem xmlns:ds="http://schemas.openxmlformats.org/officeDocument/2006/customXml" ds:itemID="{9D1CAD33-3B39-4665-A5E6-666D035120E9}">
  <ds:schemaRefs>
    <ds:schemaRef ds:uri="http://schemas.microsoft.com/office/2006/metadata/properties"/>
    <ds:schemaRef ds:uri="http://schemas.microsoft.com/office/infopath/2007/PartnerControls"/>
    <ds:schemaRef ds:uri="81c01dc6-2c49-4730-b140-874c95cac377"/>
    <ds:schemaRef ds:uri="2b53c995-2120-4bc0-8922-c25044d37f65"/>
  </ds:schemaRefs>
</ds:datastoreItem>
</file>

<file path=customXml/itemProps4.xml><?xml version="1.0" encoding="utf-8"?>
<ds:datastoreItem xmlns:ds="http://schemas.openxmlformats.org/officeDocument/2006/customXml" ds:itemID="{86B0BDD0-A2FF-4254-AA31-CC9C325B8B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3c995-2120-4bc0-8922-c25044d37f65"/>
    <ds:schemaRef ds:uri="c95b51c2-b2ac-4224-a5b5-06990905782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Fact_sheet_template</Template>
  <TotalTime>1</TotalTime>
  <Pages>2</Pages>
  <Words>943</Words>
  <Characters>5380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Farm Household Allowance Factsheet - August 2023</vt:lpstr>
    </vt:vector>
  </TitlesOfParts>
  <Company/>
  <LinksUpToDate>false</LinksUpToDate>
  <CharactersWithSpaces>6311</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Farm Household Allowance Factsheet - August 2023</dc:title>
  <dc:creator>Department of Agriculture, Fisheries and Forestry</dc:creator>
  <cp:lastModifiedBy>Treweeke, James</cp:lastModifiedBy>
  <cp:revision>4</cp:revision>
  <cp:lastPrinted>2022-10-26T05:30:00Z</cp:lastPrinted>
  <dcterms:created xsi:type="dcterms:W3CDTF">2025-12-17T02:55:00Z</dcterms:created>
  <dcterms:modified xsi:type="dcterms:W3CDTF">2025-12-17T05:28:00Z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0x0101008991DB94C8E2E14F9D69CDF9B52A3286</vt:lpwstr>
  </property>
  <property fmtid="{D5CDD505-2E9C-101B-9397-08002B2CF9AE}" pid="3" name="MediaServiceImageTags">
    <vt:lpwstr/>
  </property>
  <property fmtid="{D5CDD505-2E9C-101B-9397-08002B2CF9AE}" pid="4" name="ClassificationContentMarkingHeaderShapeIds">
    <vt:lpwstr>171d8030,264c6980,3d0f81ae</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257a9bdf,201668db,6a76f063</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933d8be6-3c40-4052-87a2-9c2adcba8759_Enabled">
    <vt:lpwstr>true</vt:lpwstr>
  </property>
  <property fmtid="{D5CDD505-2E9C-101B-9397-08002B2CF9AE}" pid="11" name="MSIP_Label_933d8be6-3c40-4052-87a2-9c2adcba8759_SetDate">
    <vt:lpwstr>2025-04-09T22:34:55Z</vt:lpwstr>
  </property>
  <property fmtid="{D5CDD505-2E9C-101B-9397-08002B2CF9AE}" pid="12" name="MSIP_Label_933d8be6-3c40-4052-87a2-9c2adcba8759_Method">
    <vt:lpwstr>Privileged</vt:lpwstr>
  </property>
  <property fmtid="{D5CDD505-2E9C-101B-9397-08002B2CF9AE}" pid="13" name="MSIP_Label_933d8be6-3c40-4052-87a2-9c2adcba8759_Name">
    <vt:lpwstr>OFFICIAL</vt:lpwstr>
  </property>
  <property fmtid="{D5CDD505-2E9C-101B-9397-08002B2CF9AE}" pid="14" name="MSIP_Label_933d8be6-3c40-4052-87a2-9c2adcba8759_SiteId">
    <vt:lpwstr>2be67eb7-400c-4b3f-a5a1-1258c0da0696</vt:lpwstr>
  </property>
  <property fmtid="{D5CDD505-2E9C-101B-9397-08002B2CF9AE}" pid="15" name="MSIP_Label_933d8be6-3c40-4052-87a2-9c2adcba8759_ActionId">
    <vt:lpwstr>45520da5-fcea-41c9-8465-27afe48b5498</vt:lpwstr>
  </property>
  <property fmtid="{D5CDD505-2E9C-101B-9397-08002B2CF9AE}" pid="16" name="MSIP_Label_933d8be6-3c40-4052-87a2-9c2adcba8759_ContentBits">
    <vt:lpwstr>3</vt:lpwstr>
  </property>
  <property fmtid="{D5CDD505-2E9C-101B-9397-08002B2CF9AE}" pid="17" name="MSIP_Label_933d8be6-3c40-4052-87a2-9c2adcba8759_Tag">
    <vt:lpwstr>10, 0, 1, 1</vt:lpwstr>
  </property>
</Properties>
</file>